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6F87" w:rsidRDefault="00D36F87" w:rsidP="00410C88"/>
    <w:p w:rsidR="00D36F87" w:rsidRDefault="00D36F87" w:rsidP="00D36F87">
      <w:pPr>
        <w:pStyle w:val="Heading1"/>
      </w:pPr>
      <w:r>
        <w:t xml:space="preserve">Notes </w:t>
      </w:r>
      <w:proofErr w:type="gramStart"/>
      <w:r>
        <w:t>About</w:t>
      </w:r>
      <w:proofErr w:type="gramEnd"/>
      <w:r>
        <w:t xml:space="preserve"> File</w:t>
      </w:r>
    </w:p>
    <w:p w:rsidR="00D36F87" w:rsidRDefault="00D36F87" w:rsidP="00D36F87"/>
    <w:p w:rsidR="000C6962" w:rsidRDefault="000C6962" w:rsidP="00515F39">
      <w:pPr>
        <w:pStyle w:val="Heading4"/>
      </w:pPr>
      <w:r>
        <w:t xml:space="preserve">Special thanks to the following </w:t>
      </w:r>
      <w:r w:rsidR="008F246D">
        <w:t>students for their hard</w:t>
      </w:r>
      <w:r w:rsidR="00F90442">
        <w:t xml:space="preserve"> </w:t>
      </w:r>
      <w:r w:rsidR="008F246D">
        <w:t>work on this file: Alexia</w:t>
      </w:r>
      <w:r w:rsidR="00D476B7">
        <w:t xml:space="preserve">, </w:t>
      </w:r>
      <w:r w:rsidR="00E66230">
        <w:t xml:space="preserve">Ben, </w:t>
      </w:r>
      <w:r w:rsidR="00D476B7">
        <w:t xml:space="preserve">Camille, </w:t>
      </w:r>
      <w:r w:rsidR="00515F39">
        <w:t>Charles</w:t>
      </w:r>
      <w:r w:rsidR="00F90442">
        <w:t>,</w:t>
      </w:r>
      <w:r w:rsidR="00515F39">
        <w:t xml:space="preserve"> </w:t>
      </w:r>
      <w:r w:rsidR="00D476B7">
        <w:t xml:space="preserve">Ethan, </w:t>
      </w:r>
      <w:r w:rsidR="00EE01C0">
        <w:t xml:space="preserve">Jack, </w:t>
      </w:r>
      <w:r w:rsidR="00515F39">
        <w:t xml:space="preserve">Liam (aka Grandpa), </w:t>
      </w:r>
      <w:r w:rsidR="00D476B7">
        <w:t xml:space="preserve">Manu, Patrick, </w:t>
      </w:r>
      <w:r w:rsidR="00515F39">
        <w:t xml:space="preserve">and </w:t>
      </w:r>
      <w:r w:rsidR="00D476B7">
        <w:t>Pranav</w:t>
      </w:r>
      <w:r w:rsidR="00515F39">
        <w:t>.</w:t>
      </w:r>
    </w:p>
    <w:p w:rsidR="00515F39" w:rsidRPr="00515F39" w:rsidRDefault="00515F39" w:rsidP="00515F39"/>
    <w:p w:rsidR="00D36F87" w:rsidRDefault="00D36F87" w:rsidP="00DA3E67">
      <w:pPr>
        <w:pStyle w:val="Heading4"/>
      </w:pPr>
      <w:r>
        <w:t xml:space="preserve">While there is some overlap with evidence in the starter packet AIIB Aff and Neg this should be seen as an addendum to that file. In many cases, especially for the negative, </w:t>
      </w:r>
      <w:r w:rsidR="002C0B1F">
        <w:t xml:space="preserve">there is evidence </w:t>
      </w:r>
      <w:r w:rsidR="00CC4EC2">
        <w:t xml:space="preserve">in the first file </w:t>
      </w:r>
      <w:r w:rsidR="002C0B1F">
        <w:t>that will be vital to effecti</w:t>
      </w:r>
      <w:r w:rsidR="00DA3E67">
        <w:t>vely debating the issue.</w:t>
      </w:r>
    </w:p>
    <w:p w:rsidR="00DA3E67" w:rsidRDefault="00DA3E67" w:rsidP="00D36F87"/>
    <w:p w:rsidR="00DA3E67" w:rsidRDefault="00DA3E67" w:rsidP="00DA3E67">
      <w:pPr>
        <w:pStyle w:val="Heading4"/>
      </w:pPr>
      <w:r>
        <w:t xml:space="preserve">The new Sustainable Investment Standards plan + solvency does </w:t>
      </w:r>
      <w:r>
        <w:rPr>
          <w:u w:val="single"/>
        </w:rPr>
        <w:t>not</w:t>
      </w:r>
      <w:r>
        <w:t xml:space="preserve"> require the U.S. to formally join the AIIB --- instead it just directly engages the government of China to establish collaborative investment standards.  There are many cards in the first file that are still usable but you should be careful when prepping the file to avoid the evidence that says </w:t>
      </w:r>
      <w:r>
        <w:rPr>
          <w:u w:val="single"/>
        </w:rPr>
        <w:t>joining</w:t>
      </w:r>
      <w:r>
        <w:t xml:space="preserve"> is the only way to influence the bank.</w:t>
      </w:r>
    </w:p>
    <w:p w:rsidR="00D0033C" w:rsidRDefault="00D0033C" w:rsidP="00D0033C"/>
    <w:p w:rsidR="005855A9" w:rsidRDefault="005855A9" w:rsidP="001F065E">
      <w:pPr>
        <w:pStyle w:val="Heading4"/>
      </w:pPr>
      <w:r>
        <w:t>You must add climate impacts to the 1ac Environment Adv</w:t>
      </w:r>
      <w:r w:rsidR="00073A21">
        <w:t>antage</w:t>
      </w:r>
      <w:r>
        <w:t xml:space="preserve"> --- </w:t>
      </w:r>
      <w:r w:rsidR="001F065E">
        <w:t>those are being turned out by FFRSV lab.</w:t>
      </w:r>
    </w:p>
    <w:p w:rsidR="001F065E" w:rsidRPr="001F065E" w:rsidRDefault="001F065E" w:rsidP="001F065E"/>
    <w:p w:rsidR="00D0033C" w:rsidRDefault="00D0033C" w:rsidP="007A4613">
      <w:pPr>
        <w:pStyle w:val="Heading4"/>
      </w:pPr>
      <w:r>
        <w:t xml:space="preserve">The 1ac China Rise Adv 2.0 </w:t>
      </w:r>
      <w:r w:rsidR="00C40729">
        <w:t>is a shorter</w:t>
      </w:r>
      <w:r>
        <w:t xml:space="preserve"> version of the China Rise / Relations Advantage that is designed to be read with the Sustainable Investment Standards plan.</w:t>
      </w:r>
      <w:r w:rsidR="006A0B01">
        <w:t xml:space="preserve">  ***There</w:t>
      </w:r>
      <w:r w:rsidR="00982A0C">
        <w:t xml:space="preserve"> are some new cards in h</w:t>
      </w:r>
      <w:r w:rsidR="00836892">
        <w:t>ere that you should be aware of that can be added to the original advantage if you choose to continue reading the “join AIIB” plan.</w:t>
      </w:r>
    </w:p>
    <w:p w:rsidR="005C5DED" w:rsidRDefault="005C5DED" w:rsidP="005C5DED"/>
    <w:p w:rsidR="005C5DED" w:rsidRDefault="005C5DED" w:rsidP="001A71E5">
      <w:pPr>
        <w:pStyle w:val="Heading4"/>
      </w:pPr>
      <w:r>
        <w:t xml:space="preserve">For the Reform / Expand IFI CP (most of which is in the starter packet) you should </w:t>
      </w:r>
      <w:r w:rsidR="00F32540">
        <w:t>consider expanding the la</w:t>
      </w:r>
      <w:r w:rsidR="0097671F">
        <w:t>st mandate.  Here is a suggested improvement to help better solve the environment based advantages.</w:t>
      </w:r>
    </w:p>
    <w:p w:rsidR="0097671F" w:rsidRPr="005C5DED" w:rsidRDefault="0097671F" w:rsidP="001A71E5">
      <w:pPr>
        <w:pStyle w:val="ListParagraph"/>
        <w:numPr>
          <w:ilvl w:val="0"/>
          <w:numId w:val="13"/>
        </w:numPr>
      </w:pPr>
      <w:r>
        <w:t xml:space="preserve">In coordination with Japan, expand the voting power of China and other emerging powers, without conditions, in regional and global financial institutions, including the International Monetary Fund, the World Bank and the Asian Development Bank and seek a new capital increase </w:t>
      </w:r>
      <w:r w:rsidR="009D6910">
        <w:t>for these multilateral development banks, targeted toward sustainable development practices.</w:t>
      </w:r>
    </w:p>
    <w:p w:rsidR="00D0033C" w:rsidRDefault="00D0033C" w:rsidP="00D0033C"/>
    <w:p w:rsidR="00F74DBC" w:rsidRDefault="00F10316" w:rsidP="00835791">
      <w:pPr>
        <w:pStyle w:val="Heading4"/>
      </w:pPr>
      <w:r>
        <w:t xml:space="preserve">Versus the </w:t>
      </w:r>
      <w:r w:rsidR="00001459">
        <w:t xml:space="preserve">environment version of the aff you should supplement the Reform IFI CP </w:t>
      </w:r>
      <w:r w:rsidR="00D41698">
        <w:t xml:space="preserve">with </w:t>
      </w:r>
      <w:r w:rsidR="003846D3">
        <w:t xml:space="preserve">the co-financing evidence </w:t>
      </w:r>
      <w:r w:rsidR="00835791">
        <w:t>that says those joint projects allow current development banks to help the AIIB maintain and development stronger standards.</w:t>
      </w:r>
    </w:p>
    <w:p w:rsidR="00835791" w:rsidRPr="00835791" w:rsidRDefault="00835791" w:rsidP="00835791"/>
    <w:p w:rsidR="00A95652" w:rsidRDefault="006431E4" w:rsidP="000944E8">
      <w:pPr>
        <w:pStyle w:val="Heading1"/>
      </w:pPr>
      <w:r>
        <w:t>AIIB – Sustainable Investment Standards Aff</w:t>
      </w:r>
    </w:p>
    <w:p w:rsidR="000944E8" w:rsidRDefault="000944E8" w:rsidP="000944E8"/>
    <w:p w:rsidR="00E163FB" w:rsidRDefault="00E163FB" w:rsidP="00E163FB">
      <w:pPr>
        <w:pStyle w:val="Heading2"/>
      </w:pPr>
      <w:r>
        <w:t>1ac</w:t>
      </w:r>
    </w:p>
    <w:p w:rsidR="00E163FB" w:rsidRDefault="00E163FB" w:rsidP="00E163FB"/>
    <w:p w:rsidR="00E92D7E" w:rsidRDefault="00BB5F7B" w:rsidP="00E92D7E">
      <w:pPr>
        <w:pStyle w:val="Heading3"/>
      </w:pPr>
      <w:r>
        <w:t>1ac Environment</w:t>
      </w:r>
      <w:r w:rsidR="00E92D7E">
        <w:t xml:space="preserve"> Adv</w:t>
      </w:r>
      <w:r w:rsidR="001555EB">
        <w:t xml:space="preserve"> – Climate Impact </w:t>
      </w:r>
    </w:p>
    <w:p w:rsidR="00E92D7E" w:rsidRDefault="00E92D7E" w:rsidP="00E92D7E"/>
    <w:p w:rsidR="00CC4EC2" w:rsidRDefault="00CC4EC2" w:rsidP="00CC4EC2">
      <w:pPr>
        <w:pStyle w:val="Heading4"/>
      </w:pPr>
      <w:r>
        <w:t>Advantage ___ is the Environment</w:t>
      </w:r>
    </w:p>
    <w:p w:rsidR="00CC4EC2" w:rsidRPr="00CC4EC2" w:rsidRDefault="00CC4EC2" w:rsidP="00CC4EC2"/>
    <w:p w:rsidR="004F0AC5" w:rsidRPr="00F65F5E" w:rsidRDefault="009E4A75" w:rsidP="004F0AC5">
      <w:pPr>
        <w:pStyle w:val="Heading4"/>
        <w:rPr>
          <w:u w:val="single"/>
        </w:rPr>
      </w:pPr>
      <w:r>
        <w:t>The AIIB’s Environmental and Social F</w:t>
      </w:r>
      <w:r w:rsidR="004F0AC5">
        <w:t>ramework allows for flexible interpretation and ineffective implement</w:t>
      </w:r>
      <w:r w:rsidR="009A59D7">
        <w:t>ation – must ensure</w:t>
      </w:r>
      <w:r w:rsidR="00160E7B">
        <w:t xml:space="preserve"> follow-</w:t>
      </w:r>
      <w:r w:rsidR="004F0AC5">
        <w:t>through</w:t>
      </w:r>
      <w:r w:rsidR="009A59D7">
        <w:t xml:space="preserve"> that</w:t>
      </w:r>
      <w:r w:rsidR="004F0AC5">
        <w:t xml:space="preserve"> prioritizes </w:t>
      </w:r>
      <w:r w:rsidR="004F0AC5">
        <w:rPr>
          <w:u w:val="single"/>
        </w:rPr>
        <w:t xml:space="preserve">sustainability </w:t>
      </w:r>
    </w:p>
    <w:p w:rsidR="004F0AC5" w:rsidRPr="00F63336" w:rsidRDefault="004F0AC5" w:rsidP="004F0AC5">
      <w:r w:rsidRPr="00F63336">
        <w:rPr>
          <w:rStyle w:val="Style13ptBold"/>
        </w:rPr>
        <w:t xml:space="preserve">Larsen and Gilbert </w:t>
      </w:r>
      <w:r>
        <w:rPr>
          <w:rStyle w:val="Style13ptBold"/>
        </w:rPr>
        <w:t xml:space="preserve">3/14/16  </w:t>
      </w:r>
      <w:r>
        <w:t>[Gaia, Senior Associate in the WRI's Sustainable Finance Center, where she leads its work on financial institutions and climate finance readiness, Sean, China director and Director of Sustainability Reporting Framework at the Global Reporting Initiative, “Asian Infrastructure Investment Bank Releases New Environmental and Social Standards. How Do They Stack Up?</w:t>
      </w:r>
      <w:proofErr w:type="gramStart"/>
      <w:r>
        <w:t>”,</w:t>
      </w:r>
      <w:proofErr w:type="gramEnd"/>
      <w:r>
        <w:t xml:space="preserve"> World Resources Institute, 3/4/16, </w:t>
      </w:r>
      <w:hyperlink r:id="rId5" w:history="1">
        <w:r w:rsidRPr="000F78D0">
          <w:rPr>
            <w:rStyle w:val="Hyperlink"/>
          </w:rPr>
          <w:t>http://www.wri.org/blog/2016/03/asian-infrastructure-investment-bank-releases-new-environmental-and-social-standards</w:t>
        </w:r>
      </w:hyperlink>
      <w:r>
        <w:t xml:space="preserve">] MG </w:t>
      </w:r>
      <w:r>
        <w:tab/>
      </w:r>
    </w:p>
    <w:p w:rsidR="004F0AC5" w:rsidRPr="00F63336" w:rsidRDefault="004F0AC5" w:rsidP="004F0AC5">
      <w:pPr>
        <w:rPr>
          <w:rStyle w:val="StyleUnderline"/>
        </w:rPr>
      </w:pPr>
      <w:r w:rsidRPr="00F63336">
        <w:t>Last week, the </w:t>
      </w:r>
      <w:hyperlink r:id="rId6" w:history="1">
        <w:r w:rsidRPr="00F63336">
          <w:rPr>
            <w:rStyle w:val="Hyperlink"/>
          </w:rPr>
          <w:t>new Asian Infrastructure Investment Bank (</w:t>
        </w:r>
        <w:r w:rsidRPr="00F63336">
          <w:rPr>
            <w:rStyle w:val="StyleUnderline"/>
          </w:rPr>
          <w:t>AIIB</w:t>
        </w:r>
        <w:r w:rsidRPr="00F63336">
          <w:rPr>
            <w:rStyle w:val="Hyperlink"/>
          </w:rPr>
          <w:t>)</w:t>
        </w:r>
      </w:hyperlink>
      <w:r>
        <w:t xml:space="preserve"> </w:t>
      </w:r>
      <w:r w:rsidRPr="00F63336">
        <w:rPr>
          <w:rStyle w:val="StyleUnderline"/>
        </w:rPr>
        <w:t>released its </w:t>
      </w:r>
      <w:hyperlink r:id="rId7" w:history="1">
        <w:r w:rsidRPr="00F63336">
          <w:rPr>
            <w:rStyle w:val="StyleUnderline"/>
          </w:rPr>
          <w:t>Environmental and Social Framework</w:t>
        </w:r>
      </w:hyperlink>
      <w:r w:rsidRPr="00F63336">
        <w:rPr>
          <w:rStyle w:val="StyleUnderline"/>
        </w:rPr>
        <w:t>, which will help guide how the bank deals with its investments’ impacts on people and the environment</w:t>
      </w:r>
      <w:r w:rsidRPr="00F63336">
        <w:t xml:space="preserve">. With authorized capital of $100 billion and promises to deliver aid with less bureaucracy, </w:t>
      </w:r>
      <w:r w:rsidRPr="009C5910">
        <w:rPr>
          <w:rStyle w:val="Emphasis"/>
        </w:rPr>
        <w:t>the AIIB could play a big role in re-shaping countries around the region</w:t>
      </w:r>
      <w:r w:rsidRPr="00F63336">
        <w:t>. Negotiations over its formation have been punctuated by </w:t>
      </w:r>
      <w:hyperlink r:id="rId8" w:history="1">
        <w:r w:rsidRPr="00F63336">
          <w:rPr>
            <w:rStyle w:val="Hyperlink"/>
          </w:rPr>
          <w:t>questions over what standards it would apply</w:t>
        </w:r>
      </w:hyperlink>
      <w:r w:rsidRPr="00F63336">
        <w:t xml:space="preserve"> to govern its investments. </w:t>
      </w:r>
      <w:r w:rsidRPr="00F63336">
        <w:rPr>
          <w:rStyle w:val="StyleUnderline"/>
        </w:rPr>
        <w:t>For its part, the AIIB has committed to being </w:t>
      </w:r>
      <w:hyperlink r:id="rId9" w:history="1">
        <w:r w:rsidRPr="00F63336">
          <w:rPr>
            <w:rStyle w:val="StyleUnderline"/>
          </w:rPr>
          <w:t>“lean, clean and green”</w:t>
        </w:r>
      </w:hyperlink>
      <w:r w:rsidRPr="00F63336">
        <w:rPr>
          <w:rStyle w:val="StyleUnderline"/>
        </w:rPr>
        <w:t>and to applying world-class standards.</w:t>
      </w:r>
    </w:p>
    <w:p w:rsidR="004F0AC5" w:rsidRPr="00F63336" w:rsidRDefault="004F0AC5" w:rsidP="004F0AC5">
      <w:r w:rsidRPr="00F63336">
        <w:t>So what can we see in the newly released Framework?</w:t>
      </w:r>
    </w:p>
    <w:p w:rsidR="004F0AC5" w:rsidRPr="00F63336" w:rsidRDefault="004F0AC5" w:rsidP="004F0AC5">
      <w:r w:rsidRPr="00F63336">
        <w:t>The Highs and Lows</w:t>
      </w:r>
    </w:p>
    <w:p w:rsidR="004F0AC5" w:rsidRPr="00BE6E10" w:rsidRDefault="004F0AC5" w:rsidP="004F0AC5">
      <w:r w:rsidRPr="00BE6E10">
        <w:t>First, the Framework does indeed send a signal that AIIB is acting on its commitment to meet the international standards used by development banks to consider impacts on people and the environment before committing funds to a development project. The Framework lays out a vision, a policy, and three supporting standards that are broadly similar in nature to those of the World Bank (WB), Asian Development Bank (ADB) and other established multilateral development banks.</w:t>
      </w:r>
    </w:p>
    <w:p w:rsidR="004F0AC5" w:rsidRPr="006846F7" w:rsidRDefault="004F0AC5" w:rsidP="004F0AC5">
      <w:r w:rsidRPr="006846F7">
        <w:t>On some issues, the AIIB has embraced more progressive positions than some of its peers. For example, the AIIB excludes financing for commercial logging operations in tropical or old-growth forests, which goes beyond the current commitment made by the World Bank. On other subjects, the AIIB’s commitments are not quite as strong. For example, the AIIB has not followed the lead of the ADB or International Finance Corporation (IFC) in giving Indigenous Peoples the right to consent to activities taking place on their lands.</w:t>
      </w:r>
    </w:p>
    <w:p w:rsidR="004F0AC5" w:rsidRPr="00F63336" w:rsidRDefault="004F0AC5" w:rsidP="004F0AC5">
      <w:r w:rsidRPr="00F63336">
        <w:t>In general, though</w:t>
      </w:r>
      <w:r w:rsidRPr="00DE0D0E">
        <w:t xml:space="preserve">, </w:t>
      </w:r>
      <w:r w:rsidRPr="00F63336">
        <w:rPr>
          <w:rStyle w:val="StyleUnderline"/>
        </w:rPr>
        <w:t>the Framework’s vision recognizes many of the issues such as climate change, gender, biodiversity and ecosystems, resettlement, labor practices and Indigenous Peoples that AIIB will encounter as it begins to make investments</w:t>
      </w:r>
      <w:r w:rsidRPr="00F63336">
        <w:t xml:space="preserve">. </w:t>
      </w:r>
      <w:r w:rsidRPr="00273364">
        <w:t>It also makes very important commitments around transparency, information disclosure and public participation that exceed those of a number of national development banks, including key players such</w:t>
      </w:r>
      <w:r w:rsidRPr="00F63336">
        <w:t xml:space="preserve"> as the China Development Bank and the China Export-Import Bank. </w:t>
      </w:r>
      <w:r w:rsidRPr="00C52D33">
        <w:rPr>
          <w:rStyle w:val="Emphasis"/>
        </w:rPr>
        <w:t>Following through on these commitments will be critical</w:t>
      </w:r>
      <w:r w:rsidRPr="007D60A1">
        <w:rPr>
          <w:rStyle w:val="StyleUnderline"/>
        </w:rPr>
        <w:t xml:space="preserve"> to building trust and confidence in the bank’s approach.</w:t>
      </w:r>
    </w:p>
    <w:p w:rsidR="004F0AC5" w:rsidRPr="00F63336" w:rsidRDefault="004F0AC5" w:rsidP="004F0AC5">
      <w:r w:rsidRPr="00F63336">
        <w:t>Looking Ahead: Going from Guidance to Implementation</w:t>
      </w:r>
    </w:p>
    <w:p w:rsidR="004F0AC5" w:rsidRPr="00F63336" w:rsidRDefault="004F0AC5" w:rsidP="004F0AC5">
      <w:r w:rsidRPr="00F63336">
        <w:t xml:space="preserve">Looking ahead, </w:t>
      </w:r>
      <w:r w:rsidRPr="00F63336">
        <w:rPr>
          <w:rStyle w:val="StyleUnderline"/>
        </w:rPr>
        <w:t>there are two key areas for next steps</w:t>
      </w:r>
      <w:r w:rsidRPr="00F63336">
        <w:t xml:space="preserve">. First, </w:t>
      </w:r>
      <w:r w:rsidRPr="001F7B60">
        <w:rPr>
          <w:rStyle w:val="Emphasis"/>
          <w:sz w:val="28"/>
          <w:szCs w:val="28"/>
        </w:rPr>
        <w:t>policies are the starting point, but implementation requires as much—if not more—attention</w:t>
      </w:r>
      <w:r w:rsidRPr="00F63336">
        <w:rPr>
          <w:rStyle w:val="StyleUnderline"/>
        </w:rPr>
        <w:t xml:space="preserve">. </w:t>
      </w:r>
      <w:r w:rsidRPr="00B242DE">
        <w:rPr>
          <w:rStyle w:val="Emphasis"/>
          <w:sz w:val="28"/>
          <w:szCs w:val="28"/>
        </w:rPr>
        <w:t>The Framework</w:t>
      </w:r>
      <w:r w:rsidRPr="00F63336">
        <w:rPr>
          <w:rStyle w:val="StyleUnderline"/>
        </w:rPr>
        <w:t xml:space="preserve"> </w:t>
      </w:r>
      <w:r w:rsidRPr="00B242DE">
        <w:t xml:space="preserve">contains the building blocks for a robust system, but </w:t>
      </w:r>
      <w:r w:rsidRPr="001F7B60">
        <w:rPr>
          <w:rStyle w:val="Emphasis"/>
          <w:sz w:val="28"/>
          <w:szCs w:val="28"/>
        </w:rPr>
        <w:t>leaves much room for interpretation</w:t>
      </w:r>
      <w:r w:rsidRPr="00F63336">
        <w:t xml:space="preserve">. </w:t>
      </w:r>
      <w:r w:rsidRPr="007B71FA">
        <w:rPr>
          <w:rStyle w:val="StyleUnderline"/>
        </w:rPr>
        <w:t>It states that requirements should be implemented “in proportion to the risk,” and</w:t>
      </w:r>
      <w:r w:rsidRPr="00F63336">
        <w:t xml:space="preserve"> </w:t>
      </w:r>
      <w:r w:rsidRPr="007B71FA">
        <w:rPr>
          <w:rStyle w:val="Emphasis"/>
          <w:sz w:val="28"/>
          <w:szCs w:val="28"/>
        </w:rPr>
        <w:t>allows for variation under certain circumstances</w:t>
      </w:r>
      <w:r w:rsidRPr="00F63336">
        <w:t xml:space="preserve">. While these provisions are not unreasonable, </w:t>
      </w:r>
      <w:r w:rsidRPr="003805FE">
        <w:rPr>
          <w:rStyle w:val="Emphasis"/>
        </w:rPr>
        <w:t>interpretation of this language will require subjective, professional judgments, and will define how the Framework shapes engagement with clients in practice. The Framework will need to be supported by more detailed operating procedures and efficient consultation processes to help guide these judgments.</w:t>
      </w:r>
    </w:p>
    <w:p w:rsidR="004F0AC5" w:rsidRPr="00F63336" w:rsidRDefault="004F0AC5" w:rsidP="004F0AC5">
      <w:pPr>
        <w:rPr>
          <w:rStyle w:val="StyleUnderline"/>
        </w:rPr>
      </w:pPr>
      <w:r w:rsidRPr="00F63336">
        <w:t xml:space="preserve">Equally important, </w:t>
      </w:r>
      <w:r w:rsidRPr="00865A25">
        <w:rPr>
          <w:rStyle w:val="Emphasis"/>
          <w:sz w:val="28"/>
          <w:szCs w:val="28"/>
        </w:rPr>
        <w:t>sustainability will have to be socialized within the bank and built into the institutional culture such that it is truly accepted as “integrated.”</w:t>
      </w:r>
      <w:r w:rsidRPr="00F63336">
        <w:rPr>
          <w:rStyle w:val="StyleUnderline"/>
        </w:rPr>
        <w:t xml:space="preserve"> </w:t>
      </w:r>
      <w:r w:rsidRPr="00AB6681">
        <w:rPr>
          <w:rStyle w:val="Emphasis"/>
        </w:rPr>
        <w:t>It must be seen as part of the role of investment officers, and not just a compliance requirement overseen by a risk management team.</w:t>
      </w:r>
    </w:p>
    <w:p w:rsidR="004F0AC5" w:rsidRPr="00F63336" w:rsidRDefault="004F0AC5" w:rsidP="004F0AC5">
      <w:r w:rsidRPr="00F63336">
        <w:t>The second important area of work will be how the AIIB proactively guides investment priorities towards green and inclusive growth</w:t>
      </w:r>
      <w:r w:rsidRPr="00391DAA">
        <w:t xml:space="preserve">. </w:t>
      </w:r>
      <w:r w:rsidRPr="00F63336">
        <w:rPr>
          <w:rStyle w:val="StyleUnderline"/>
        </w:rPr>
        <w:t>If implemented correctly, the Framework document can help the AIIB reduce risks and mitigate negative impacts. However</w:t>
      </w:r>
      <w:r w:rsidRPr="000112E2">
        <w:rPr>
          <w:rStyle w:val="StyleUnderline"/>
        </w:rPr>
        <w:t xml:space="preserve">, </w:t>
      </w:r>
      <w:r w:rsidRPr="008C08D2">
        <w:rPr>
          <w:rStyle w:val="Emphasis"/>
        </w:rPr>
        <w:t>particularly in a post-Paris world, banks need to go beyond avoiding risks to proactively assessing whether infrastructure projects place nations and the world on the right development track towards achieving global targets on</w:t>
      </w:r>
      <w:r>
        <w:rPr>
          <w:rStyle w:val="Emphasis"/>
        </w:rPr>
        <w:t xml:space="preserve"> </w:t>
      </w:r>
      <w:hyperlink r:id="rId10" w:history="1">
        <w:r w:rsidRPr="008C08D2">
          <w:rPr>
            <w:rStyle w:val="Emphasis"/>
          </w:rPr>
          <w:t>climate</w:t>
        </w:r>
      </w:hyperlink>
      <w:r w:rsidRPr="008C08D2">
        <w:rPr>
          <w:rStyle w:val="Emphasis"/>
        </w:rPr>
        <w:t>, </w:t>
      </w:r>
      <w:hyperlink r:id="rId11" w:history="1">
        <w:r w:rsidRPr="008C08D2">
          <w:rPr>
            <w:rStyle w:val="Emphasis"/>
          </w:rPr>
          <w:t>landscape restoration</w:t>
        </w:r>
      </w:hyperlink>
      <w:r w:rsidRPr="008C08D2">
        <w:rPr>
          <w:rStyle w:val="Emphasis"/>
        </w:rPr>
        <w:t>, </w:t>
      </w:r>
      <w:hyperlink r:id="rId12" w:history="1">
        <w:r w:rsidRPr="008C08D2">
          <w:rPr>
            <w:rStyle w:val="Emphasis"/>
          </w:rPr>
          <w:t>inclusive growth</w:t>
        </w:r>
      </w:hyperlink>
      <w:r w:rsidRPr="008C08D2">
        <w:rPr>
          <w:rStyle w:val="Emphasis"/>
        </w:rPr>
        <w:t> and other goals.</w:t>
      </w:r>
      <w:r w:rsidRPr="00F63336">
        <w:t xml:space="preserve"> Research is increasingly showing that green growth may have winners and losers at the sectoral level (e.g., oil industry vs. solar industry), but that it does not present major trade-offs at the level of whole economies. For example, the </w:t>
      </w:r>
      <w:hyperlink r:id="rId13" w:history="1">
        <w:r w:rsidRPr="00F63336">
          <w:rPr>
            <w:rStyle w:val="Hyperlink"/>
          </w:rPr>
          <w:t>New Climate Economy</w:t>
        </w:r>
      </w:hyperlink>
      <w:r w:rsidRPr="00F63336">
        <w:t> has found that the differential between business-as-usual and climate-friendly investment is only $270 billion per year globally, just 5 percent more.</w:t>
      </w:r>
    </w:p>
    <w:p w:rsidR="004F0AC5" w:rsidRPr="00F63336" w:rsidRDefault="004F0AC5" w:rsidP="004F0AC5">
      <w:r w:rsidRPr="00F63336">
        <w:t xml:space="preserve">To be fair, </w:t>
      </w:r>
      <w:r w:rsidRPr="001019FD">
        <w:rPr>
          <w:rStyle w:val="StyleUnderline"/>
        </w:rPr>
        <w:t xml:space="preserve">this is a challenge facing many MDBs, which means that </w:t>
      </w:r>
      <w:r w:rsidRPr="00E208A3">
        <w:rPr>
          <w:rStyle w:val="Emphasis"/>
        </w:rPr>
        <w:t>the AIIB has an opportunity for leadership and leap-frogging as it builds its systems from the ground up</w:t>
      </w:r>
      <w:r w:rsidRPr="001019FD">
        <w:rPr>
          <w:rStyle w:val="StyleUnderline"/>
        </w:rPr>
        <w:t xml:space="preserve">. The Framework outlines a vision that includes “supporting green growth” and “assisting clients in achieving their nationally determined contributions” and “developing </w:t>
      </w:r>
      <w:r w:rsidRPr="00EF1268">
        <w:rPr>
          <w:rStyle w:val="StyleUnderline"/>
        </w:rPr>
        <w:t>knowledge.”</w:t>
      </w:r>
      <w:r w:rsidRPr="00F63336">
        <w:t xml:space="preserve"> </w:t>
      </w:r>
      <w:r w:rsidRPr="009F716A">
        <w:rPr>
          <w:rStyle w:val="Emphasis"/>
          <w:sz w:val="28"/>
          <w:szCs w:val="28"/>
        </w:rPr>
        <w:t>The question now lies in how to best do this</w:t>
      </w:r>
      <w:r w:rsidRPr="00F63336">
        <w:t xml:space="preserve"> </w:t>
      </w:r>
      <w:r w:rsidRPr="0010378C">
        <w:rPr>
          <w:rStyle w:val="StyleUnderline"/>
        </w:rPr>
        <w:t>such that performance targets around</w:t>
      </w:r>
      <w:r w:rsidRPr="00F63336">
        <w:t xml:space="preserve">, for example, </w:t>
      </w:r>
      <w:r w:rsidRPr="0010378C">
        <w:rPr>
          <w:rStyle w:val="StyleUnderline"/>
        </w:rPr>
        <w:t>climate change mitigation and adaptation, natural capital enhancement, or gender equity are treated as equal in importance to metrics of GDP growth and the bank’s own financial performance.</w:t>
      </w:r>
    </w:p>
    <w:p w:rsidR="004F0AC5" w:rsidRDefault="004F0AC5" w:rsidP="004F0AC5">
      <w:pPr>
        <w:rPr>
          <w:rStyle w:val="StyleUnderline"/>
        </w:rPr>
      </w:pPr>
      <w:r w:rsidRPr="001019FD">
        <w:rPr>
          <w:rStyle w:val="StyleUnderline"/>
        </w:rPr>
        <w:t xml:space="preserve">The AIIB has put forward a good starting point for ensuring that its investments support sustainable infrastructure. </w:t>
      </w:r>
      <w:r w:rsidRPr="009D0741">
        <w:rPr>
          <w:rStyle w:val="Emphasis"/>
        </w:rPr>
        <w:t>But it also has an opportunity to take more pioneering approaches</w:t>
      </w:r>
      <w:r w:rsidRPr="008F2678">
        <w:t xml:space="preserve"> </w:t>
      </w:r>
      <w:r w:rsidRPr="00F63336">
        <w:t>as it looks at what it means to help clients develop infrastructure that moves our economies and societies to a model of long-term, sustainable growth</w:t>
      </w:r>
      <w:r w:rsidRPr="00387CAF">
        <w:t xml:space="preserve">. </w:t>
      </w:r>
      <w:r w:rsidRPr="00F0771B">
        <w:rPr>
          <w:rStyle w:val="Emphasis"/>
          <w:sz w:val="28"/>
          <w:szCs w:val="28"/>
        </w:rPr>
        <w:t>As the AIIB moves forward, the next steps will be as important as the first in ultimately determining the nature of its contribution to development.</w:t>
      </w:r>
    </w:p>
    <w:p w:rsidR="001F09CD" w:rsidRDefault="001F09CD" w:rsidP="00E92D7E"/>
    <w:p w:rsidR="00E07F3F" w:rsidRPr="00E7477F" w:rsidRDefault="00E07F3F" w:rsidP="00E07F3F">
      <w:pPr>
        <w:pStyle w:val="Heading4"/>
        <w:rPr>
          <w:rStyle w:val="Style13ptBold"/>
          <w:b/>
        </w:rPr>
      </w:pPr>
      <w:r>
        <w:rPr>
          <w:rStyle w:val="Style13ptBold"/>
          <w:b/>
        </w:rPr>
        <w:t xml:space="preserve">Without a change to its procedures the AIIB will fuel </w:t>
      </w:r>
      <w:r w:rsidR="00DB0058">
        <w:rPr>
          <w:rStyle w:val="Style13ptBold"/>
          <w:b/>
        </w:rPr>
        <w:t xml:space="preserve">mega infrastructure projects </w:t>
      </w:r>
      <w:r w:rsidR="009B61E3">
        <w:rPr>
          <w:rStyle w:val="Style13ptBold"/>
          <w:b/>
        </w:rPr>
        <w:t xml:space="preserve">and </w:t>
      </w:r>
      <w:r w:rsidR="00E02529">
        <w:rPr>
          <w:rStyle w:val="Style13ptBold"/>
          <w:b/>
        </w:rPr>
        <w:t xml:space="preserve">a </w:t>
      </w:r>
      <w:r w:rsidR="009B61E3">
        <w:rPr>
          <w:rStyle w:val="Style13ptBold"/>
          <w:b/>
        </w:rPr>
        <w:t>massive expansion of coal use</w:t>
      </w:r>
      <w:r w:rsidR="00DB0058">
        <w:rPr>
          <w:rStyle w:val="Style13ptBold"/>
          <w:b/>
        </w:rPr>
        <w:t xml:space="preserve"> </w:t>
      </w:r>
    </w:p>
    <w:p w:rsidR="00E07F3F" w:rsidRDefault="00E07F3F" w:rsidP="00E07F3F">
      <w:r>
        <w:rPr>
          <w:rStyle w:val="Style13ptBold"/>
        </w:rPr>
        <w:t xml:space="preserve">Bankwatch 15 </w:t>
      </w:r>
      <w:r w:rsidRPr="00690EAC">
        <w:t xml:space="preserve">[CEE Bankwatch Network, international non-governmental organisation with member organisations from countries across central and eastern Europe that monitors activities of IFIs to promote sustainable projects, “New Beijing-backed Asian Infrastructure Investment Bank struggles to convince on environment and sustainability issues”, 12/17/15, </w:t>
      </w:r>
      <w:hyperlink r:id="rId14" w:history="1">
        <w:r w:rsidRPr="00690EAC">
          <w:rPr>
            <w:rStyle w:val="Hyperlink"/>
          </w:rPr>
          <w:t>http://bankwatch.org/bwmail/63/new-beijing-backed-asian-infrastructure-investment-bank-struggles-convince-environment</w:t>
        </w:r>
      </w:hyperlink>
      <w:r w:rsidRPr="00690EAC">
        <w:t>] MG</w:t>
      </w:r>
    </w:p>
    <w:p w:rsidR="00E07F3F" w:rsidRPr="003F5349" w:rsidRDefault="00E07F3F" w:rsidP="00E07F3F">
      <w:pPr>
        <w:rPr>
          <w:rStyle w:val="StyleUnderline"/>
        </w:rPr>
      </w:pPr>
      <w:r>
        <w:t xml:space="preserve">The Asian Infrastructure Investment Bank (AIIB), the China-led financial institution, has emerged as a multilateral development bank with the backing of 57 members in record time. Jin </w:t>
      </w:r>
      <w:r w:rsidRPr="003F5349">
        <w:rPr>
          <w:rStyle w:val="StyleUnderline"/>
        </w:rPr>
        <w:t>Liqun, president designate</w:t>
      </w:r>
      <w:r>
        <w:t xml:space="preserve"> of the new financial institution set up to provide financing for infrastructure projects in south east Asia and countries along the Silk Road route in South Asia, Central Asia, the Caucasus and the periphery of Europe, </w:t>
      </w:r>
      <w:r w:rsidRPr="003F5349">
        <w:rPr>
          <w:rStyle w:val="StyleUnderline"/>
        </w:rPr>
        <w:t xml:space="preserve">has declared that the AIIB will be a ‘lean, clean, and green’ institution which upholds the highest standards of 21st century governance. </w:t>
      </w:r>
      <w:r w:rsidRPr="003F5349">
        <w:rPr>
          <w:rStyle w:val="Emphasis"/>
        </w:rPr>
        <w:t>Early doubts, though, hang over these aspirations.</w:t>
      </w:r>
    </w:p>
    <w:p w:rsidR="00E07F3F" w:rsidRDefault="00E07F3F" w:rsidP="00E07F3F">
      <w:r w:rsidRPr="001019FD">
        <w:rPr>
          <w:rStyle w:val="StyleUnderline"/>
        </w:rPr>
        <w:t>A second review of the AIIB’s draft environmental and social framework</w:t>
      </w:r>
      <w:r>
        <w:t xml:space="preserve"> (ESF) </w:t>
      </w:r>
      <w:r w:rsidRPr="001019FD">
        <w:rPr>
          <w:rStyle w:val="StyleUnderline"/>
        </w:rPr>
        <w:t>is</w:t>
      </w:r>
      <w:r>
        <w:t xml:space="preserve"> currently </w:t>
      </w:r>
      <w:r w:rsidRPr="001019FD">
        <w:rPr>
          <w:rStyle w:val="StyleUnderline"/>
        </w:rPr>
        <w:t>ongoing</w:t>
      </w:r>
      <w:r>
        <w:t>, and the bank’s Articles of Agreement require its Board of Directors to approve the final version before any formal decisions can be taken on policies or projects</w:t>
      </w:r>
      <w:r w:rsidRPr="00355FD4">
        <w:t xml:space="preserve">. </w:t>
      </w:r>
      <w:r w:rsidRPr="001019FD">
        <w:rPr>
          <w:rStyle w:val="StyleUnderline"/>
        </w:rPr>
        <w:t>In the absence of a functioning board, the AIIB has nonetheless leapt into the process of lining up its project pipeline for 2016</w:t>
      </w:r>
      <w:r>
        <w:t>, including naming infrastructure projects in Pakistan as forthcoming investments for the institution.</w:t>
      </w:r>
    </w:p>
    <w:p w:rsidR="00E07F3F" w:rsidRDefault="00E07F3F" w:rsidP="00E07F3F">
      <w:r w:rsidRPr="001019FD">
        <w:rPr>
          <w:rStyle w:val="StyleUnderline"/>
        </w:rPr>
        <w:t>The AIIB’s loan book</w:t>
      </w:r>
      <w:r>
        <w:t>, which has a capital base of USD 100 billion</w:t>
      </w:r>
      <w:r w:rsidRPr="00486A0C">
        <w:t xml:space="preserve">, </w:t>
      </w:r>
      <w:r w:rsidRPr="001019FD">
        <w:rPr>
          <w:rStyle w:val="StyleUnderline"/>
        </w:rPr>
        <w:t>is to be capped in the short</w:t>
      </w:r>
      <w:r>
        <w:t>- to medium-</w:t>
      </w:r>
      <w:r w:rsidRPr="008E7398">
        <w:t xml:space="preserve">term </w:t>
      </w:r>
      <w:r w:rsidRPr="001019FD">
        <w:rPr>
          <w:rStyle w:val="StyleUnderline"/>
        </w:rPr>
        <w:t>at USD 100 billion</w:t>
      </w:r>
      <w:r>
        <w:t>. Other multilateral development lenders such as the Asian Development Bank have agreed to identify projects for co-financing with the AIIB, while the European Bank of Reconstruction and Development (EBRD) says it will be ready to present the AIIB with several projects ripe for immediate co-financing from next year.</w:t>
      </w:r>
    </w:p>
    <w:p w:rsidR="00E07F3F" w:rsidRDefault="00E07F3F" w:rsidP="00E07F3F">
      <w:r>
        <w:t xml:space="preserve">Just </w:t>
      </w:r>
      <w:r w:rsidRPr="001019FD">
        <w:rPr>
          <w:rStyle w:val="StyleUnderline"/>
        </w:rPr>
        <w:t xml:space="preserve">last month, an official from </w:t>
      </w:r>
      <w:r w:rsidRPr="00516F1F">
        <w:rPr>
          <w:rStyle w:val="StyleUnderline"/>
        </w:rPr>
        <w:t>Indonesia’s Ministry of Finance was quoted praising the</w:t>
      </w:r>
      <w:r w:rsidRPr="001019FD">
        <w:rPr>
          <w:rStyle w:val="StyleUnderline"/>
        </w:rPr>
        <w:t xml:space="preserve"> AIIB's readiness to provide</w:t>
      </w:r>
      <w:r w:rsidRPr="00576A84">
        <w:t xml:space="preserve"> USD </w:t>
      </w:r>
      <w:r w:rsidRPr="001019FD">
        <w:rPr>
          <w:rStyle w:val="StyleUnderline"/>
        </w:rPr>
        <w:t>1 billion in loans to Indonesia</w:t>
      </w:r>
      <w:r>
        <w:t xml:space="preserve"> over the next four years, </w:t>
      </w:r>
      <w:r w:rsidRPr="006F7EF5">
        <w:rPr>
          <w:rStyle w:val="Emphasis"/>
        </w:rPr>
        <w:t>including for coal-fired power projects</w:t>
      </w:r>
      <w:r>
        <w:t xml:space="preserve">. </w:t>
      </w:r>
      <w:r w:rsidRPr="001019FD">
        <w:rPr>
          <w:rStyle w:val="StyleUnderline"/>
        </w:rPr>
        <w:t>This was backed up by a reported assertion that "… AIIB imposes looser environmental requirement in disbursing its loans, making it the preferred creditor for financing Indonesia’s coal-fired power plant projects"</w:t>
      </w:r>
      <w:r>
        <w:t>. This statement was retracted and replaced with "AIIB – as opposed to other multilateral lenders like Asian Development Bank or the World Bank – allowed its financing to be used for Indonesia’s coal-fired power plant projects."</w:t>
      </w:r>
    </w:p>
    <w:p w:rsidR="00E07F3F" w:rsidRPr="00690EAC" w:rsidRDefault="00E07F3F" w:rsidP="00E07F3F">
      <w:r w:rsidRPr="00AC79FA">
        <w:rPr>
          <w:rStyle w:val="StyleUnderline"/>
        </w:rPr>
        <w:t>Such sweeping and conflicting statements about the AIIB's future financing of coal projects in Indonesia prior to the approval of a functioning Board of Directors – which has yet to be elected into office – are highly alarming.</w:t>
      </w:r>
      <w:r>
        <w:t xml:space="preserve"> Yet they chime with China’s previous suggestion that a technical panel will make expert decisions on AIIB funded projects rather than the bank’s board in tandem with the guidance of an internal sector investment policy.</w:t>
      </w:r>
    </w:p>
    <w:p w:rsidR="00E07F3F" w:rsidRPr="00CC7174" w:rsidRDefault="00E07F3F" w:rsidP="00E07F3F">
      <w:r w:rsidRPr="00CC7174">
        <w:t>What remains critically missing is a sector investment policy for coal.</w:t>
      </w:r>
    </w:p>
    <w:p w:rsidR="00E07F3F" w:rsidRPr="00690EAC" w:rsidRDefault="00E07F3F" w:rsidP="00E07F3F">
      <w:pPr>
        <w:rPr>
          <w:b/>
          <w:u w:val="single"/>
        </w:rPr>
      </w:pPr>
      <w:r>
        <w:t>Indeed, during one of the few effective dialogue sessions held with civil society organisations via video conferencing, the AIIB’s chosen format for conducting a succession of hurried public consultations on its first ESF back in September</w:t>
      </w:r>
      <w:r w:rsidRPr="003C49F4">
        <w:t xml:space="preserve">, </w:t>
      </w:r>
      <w:r w:rsidRPr="001019FD">
        <w:rPr>
          <w:rStyle w:val="StyleUnderline"/>
        </w:rPr>
        <w:t>the bank was unable to either clarify in principle or in detail its procedures for project approval and for time-bound information disclosure related to investments which will have ‘significant’ to ‘irreversible’ environmental and social impacts.</w:t>
      </w:r>
    </w:p>
    <w:p w:rsidR="00E07F3F" w:rsidRPr="00690EAC" w:rsidRDefault="00E07F3F" w:rsidP="00E07F3F">
      <w:pPr>
        <w:rPr>
          <w:b/>
          <w:u w:val="single"/>
        </w:rPr>
      </w:pPr>
      <w:r>
        <w:t>Currently, at the time of writing</w:t>
      </w:r>
      <w:r w:rsidRPr="00AA41E7">
        <w:t xml:space="preserve">, </w:t>
      </w:r>
      <w:r w:rsidRPr="001019FD">
        <w:rPr>
          <w:rStyle w:val="StyleUnderline"/>
        </w:rPr>
        <w:t>the final draft of AIIB’s environmental and social policies is being negotiated behind closed doors.</w:t>
      </w:r>
      <w:r>
        <w:t xml:space="preserve"> </w:t>
      </w:r>
      <w:r w:rsidRPr="00CC7174">
        <w:rPr>
          <w:rStyle w:val="Emphasis"/>
        </w:rPr>
        <w:t>What remains critically missing is a sector investment policy for coal</w:t>
      </w:r>
      <w:r w:rsidRPr="001019FD">
        <w:rPr>
          <w:rStyle w:val="StyleUnderline"/>
        </w:rPr>
        <w:t xml:space="preserve">, or an analysis of the </w:t>
      </w:r>
      <w:r w:rsidRPr="00BF755C">
        <w:rPr>
          <w:rStyle w:val="StyleUnderline"/>
        </w:rPr>
        <w:t>known and irreversible environmental</w:t>
      </w:r>
      <w:r w:rsidRPr="001019FD">
        <w:rPr>
          <w:rStyle w:val="StyleUnderline"/>
        </w:rPr>
        <w:t>, social and health risks specific to coal, enabling</w:t>
      </w:r>
      <w:r w:rsidRPr="00044F16">
        <w:t xml:space="preserve"> </w:t>
      </w:r>
      <w:r w:rsidRPr="00690EAC">
        <w:t>quantification and avoidance</w:t>
      </w:r>
      <w:r w:rsidRPr="005F158E">
        <w:t xml:space="preserve"> </w:t>
      </w:r>
      <w:r w:rsidRPr="001019FD">
        <w:rPr>
          <w:rStyle w:val="StyleUnderline"/>
        </w:rPr>
        <w:t>strategies that could offer guidance on the viability</w:t>
      </w:r>
      <w:r w:rsidRPr="00CF3560">
        <w:t xml:space="preserve"> </w:t>
      </w:r>
      <w:r w:rsidRPr="001019FD">
        <w:t>and prudence</w:t>
      </w:r>
      <w:r w:rsidRPr="00CF3560">
        <w:t xml:space="preserve"> </w:t>
      </w:r>
      <w:r w:rsidRPr="001019FD">
        <w:rPr>
          <w:rStyle w:val="StyleUnderline"/>
        </w:rPr>
        <w:t xml:space="preserve">of </w:t>
      </w:r>
      <w:r w:rsidRPr="001019FD">
        <w:t xml:space="preserve">planned </w:t>
      </w:r>
      <w:r w:rsidRPr="001019FD">
        <w:rPr>
          <w:rStyle w:val="StyleUnderline"/>
        </w:rPr>
        <w:t>coal projects.</w:t>
      </w:r>
    </w:p>
    <w:p w:rsidR="00E07F3F" w:rsidRPr="006508B5" w:rsidRDefault="00E07F3F" w:rsidP="00E07F3F">
      <w:pPr>
        <w:rPr>
          <w:rStyle w:val="Emphasis"/>
        </w:rPr>
      </w:pPr>
      <w:r>
        <w:t xml:space="preserve">The EBRD, the World Bank, as well as the European Investment Bank have all adopted climate and energy policies in recent years which limit their funding of highly polluting coal-fired power plants. Some shareholder countries within these public development banks which have effectively stopped financing coal projects are also founding members of the AIIB, including 14 EU member states. While the non-regional/European members of the AIIB make up a small percentage of the total shareholders, it is unclear whether these EU countries have acted during the AIIB’s set-up negotiations to support restricted financing of unabated coal projects, consistent with the policies they have supported at the other multi-laterals. </w:t>
      </w:r>
      <w:r w:rsidRPr="006508B5">
        <w:rPr>
          <w:rStyle w:val="Emphasis"/>
        </w:rPr>
        <w:t>Regrettably, the apparent lack of tough talking on the issue of coal at the AIIB negotiating table would suggest that policy incoherence can be tolerated.</w:t>
      </w:r>
    </w:p>
    <w:p w:rsidR="00E07F3F" w:rsidRDefault="00E07F3F" w:rsidP="00E07F3F">
      <w:r w:rsidRPr="00EB5ECE">
        <w:t>Similarly, the European countries concerned risk forfeiting their relevance by muting their agreed climate and energy policy targets to fit in with the new kid on the block’s intention to help drive forward more unabated coal projects at precisely the wrong moment. This is unacceptable in the wake of the Paris climate summit’s historic agreement which many observers have viewed as spelling the beginning of the end for the fossil</w:t>
      </w:r>
      <w:r>
        <w:t xml:space="preserve"> fuels era.</w:t>
      </w:r>
    </w:p>
    <w:p w:rsidR="00E07F3F" w:rsidRDefault="00E07F3F" w:rsidP="00E07F3F">
      <w:r>
        <w:t>Jin Liqun has meanwhile gone on the record to suggest that coal power is a human rights issue for people living in poor countries with no access to power, and that the AIIB therefore ought to make exceptions for the funding of new coal. However, a recent study from the Overseas Development Institute (one of many published recently) shows that in practice new generation capacity does not translate directly into new electricity connections or – even – lower prices for existing poor consumers. In short, the construction of new coal plants is no silver bullet for solving energy poverty.</w:t>
      </w:r>
    </w:p>
    <w:p w:rsidR="00E07F3F" w:rsidRPr="00690EAC" w:rsidRDefault="00E07F3F" w:rsidP="00E07F3F">
      <w:pPr>
        <w:rPr>
          <w:b/>
          <w:u w:val="single"/>
        </w:rPr>
      </w:pPr>
      <w:r w:rsidRPr="00690EAC">
        <w:rPr>
          <w:rStyle w:val="StyleUnderline"/>
        </w:rPr>
        <w:t xml:space="preserve">As </w:t>
      </w:r>
      <w:r w:rsidRPr="00352BDB">
        <w:rPr>
          <w:rStyle w:val="Emphasis"/>
        </w:rPr>
        <w:t>the AIIB appears to be set on autopilot</w:t>
      </w:r>
      <w:r>
        <w:t xml:space="preserve"> mode </w:t>
      </w:r>
      <w:r w:rsidRPr="00352BDB">
        <w:rPr>
          <w:rStyle w:val="Emphasis"/>
        </w:rPr>
        <w:t>for providing funding for big-ticket energy and transport infrastructure projects</w:t>
      </w:r>
      <w:r w:rsidRPr="00690EAC">
        <w:rPr>
          <w:rStyle w:val="StyleUnderline"/>
        </w:rPr>
        <w:t xml:space="preserve">, </w:t>
      </w:r>
      <w:r w:rsidRPr="00352BDB">
        <w:rPr>
          <w:rStyle w:val="StyleUnderline"/>
        </w:rPr>
        <w:t>doubts persist about whether sustainable development goals will be hamstrung by unwarranted, unfit policies which fail to protect communities and the environment in which they inhabit from the predictable, well-documented and irreversible harms associated with mega-scale infrastructure projects, including coal.</w:t>
      </w:r>
    </w:p>
    <w:p w:rsidR="00E07F3F" w:rsidRDefault="00E07F3F" w:rsidP="00E07F3F">
      <w:r>
        <w:t>How can the latest entrant to the multilateral development lender sphere plan to uphold the ‘clean and green’ agenda and foster sustainable economic development, as prescribed by its founding articles, if not through the adoption of measurable policies compatible with the type of environmental and social due diligence standards already practiced by other multilateral development banks?</w:t>
      </w:r>
    </w:p>
    <w:p w:rsidR="00E07F3F" w:rsidRPr="008646AE" w:rsidRDefault="00E07F3F" w:rsidP="00E07F3F">
      <w:pPr>
        <w:rPr>
          <w:rStyle w:val="Emphasis"/>
          <w:sz w:val="28"/>
          <w:szCs w:val="28"/>
        </w:rPr>
      </w:pPr>
      <w:r w:rsidRPr="008646AE">
        <w:rPr>
          <w:rStyle w:val="Emphasis"/>
          <w:sz w:val="28"/>
          <w:szCs w:val="28"/>
        </w:rPr>
        <w:t>Without some rapid-fire injection of ambition and responsibility into its policies and procedures, the new beginnings under way at the AIIB threaten to see a return to the darkest, unregulated days of international development finance.</w:t>
      </w:r>
    </w:p>
    <w:p w:rsidR="00E07F3F" w:rsidRDefault="00E07F3F" w:rsidP="00E92D7E"/>
    <w:p w:rsidR="009A59D7" w:rsidRPr="0047014C" w:rsidRDefault="009A59D7" w:rsidP="009A59D7">
      <w:pPr>
        <w:pStyle w:val="Heading4"/>
      </w:pPr>
      <w:r>
        <w:t>Infrastructure develo</w:t>
      </w:r>
      <w:r w:rsidR="0040371B">
        <w:t xml:space="preserve">pment in Asia key to global climate change </w:t>
      </w:r>
      <w:r w:rsidR="003611EA">
        <w:t>--- ensuring strong AIIB standards is critical</w:t>
      </w:r>
    </w:p>
    <w:p w:rsidR="009A59D7" w:rsidRPr="009C0AC5" w:rsidRDefault="009A59D7" w:rsidP="009A59D7">
      <w:r w:rsidRPr="002D16EC">
        <w:rPr>
          <w:rStyle w:val="Style13ptBold"/>
        </w:rPr>
        <w:t>Nassiry and Nakhooda 16</w:t>
      </w:r>
      <w:r>
        <w:t xml:space="preserve"> [Darius, head of international cooperation department at Global Green Growth Institute, Director at Millennium Challenge Corporation where he led teams for development of investment programs in Asia, Smita, Climate finance fellow at World Resources Institute, “The AIIB and investment in action on climate change”, Working Paper 433, April 2016, </w:t>
      </w:r>
      <w:hyperlink r:id="rId15" w:history="1">
        <w:r w:rsidRPr="009C0AC5">
          <w:rPr>
            <w:rStyle w:val="Hyperlink"/>
          </w:rPr>
          <w:t>https://www.odi.org/sites/odi.org.uk/files/resource-documents/the_aiib_and_investment_in_action_final_20160413.pdf</w:t>
        </w:r>
      </w:hyperlink>
      <w:r w:rsidRPr="009C0AC5">
        <w:t xml:space="preserve">] MG </w:t>
      </w:r>
    </w:p>
    <w:p w:rsidR="009A59D7" w:rsidRDefault="009A59D7" w:rsidP="009A59D7">
      <w:r w:rsidRPr="009C0AC5">
        <w:t>The Asian Infrastructure Investment Bank (</w:t>
      </w:r>
      <w:r w:rsidRPr="009C0AC5">
        <w:rPr>
          <w:rStyle w:val="Emphasis"/>
        </w:rPr>
        <w:t>the AIIB</w:t>
      </w:r>
      <w:r w:rsidRPr="009C0AC5">
        <w:t xml:space="preserve"> or the Bank) </w:t>
      </w:r>
      <w:r w:rsidRPr="009C0AC5">
        <w:rPr>
          <w:rStyle w:val="Emphasis"/>
        </w:rPr>
        <w:t>is poised to be an important new actor in international development finance</w:t>
      </w:r>
      <w:r w:rsidRPr="009C0AC5">
        <w:rPr>
          <w:rStyle w:val="StyleUnderline"/>
        </w:rPr>
        <w:t>, led by developing countries to scale up investment in infrastructure.</w:t>
      </w:r>
      <w:r w:rsidRPr="009C0AC5">
        <w:t xml:space="preserve"> </w:t>
      </w:r>
      <w:r w:rsidRPr="00772415">
        <w:rPr>
          <w:rStyle w:val="Emphasis"/>
          <w:sz w:val="28"/>
          <w:szCs w:val="28"/>
        </w:rPr>
        <w:t>The choices that Asian countries make about how to meet their infrastructure needs, particularly in key sectors such as energy and transport, will fundamentally affect the planet’s ability to achieve low emission and climate resilient development, and keep global temperature changes “to well below” 2°C degrees above pre-industrial temperatures</w:t>
      </w:r>
      <w:r w:rsidRPr="009C0AC5">
        <w:t xml:space="preserve">, as stated in the Paris Agreement on climate change. As a new multilateral development bank (MDB) conceived to tackle pressing development challenges of the 21st century, </w:t>
      </w:r>
      <w:r w:rsidRPr="00E943E5">
        <w:rPr>
          <w:rStyle w:val="Emphasis"/>
        </w:rPr>
        <w:t>the AIIB has an opportunity establish a new approach to infrastructure investment that prioritizes renewable energy, climate resilience and sustainable development</w:t>
      </w:r>
      <w:r w:rsidRPr="009C0AC5">
        <w:t xml:space="preserve">. Indeed, </w:t>
      </w:r>
      <w:r w:rsidRPr="009C0AC5">
        <w:rPr>
          <w:rStyle w:val="StyleUnderline"/>
        </w:rPr>
        <w:t>the AIIB has the potential to exceed the practices of other MDBs in these areas</w:t>
      </w:r>
      <w:r w:rsidRPr="009C0AC5">
        <w:t xml:space="preserve"> by finding new approaches that resonate with member needs and priorities. </w:t>
      </w:r>
      <w:r w:rsidRPr="009C0AC5">
        <w:rPr>
          <w:rStyle w:val="StyleUnderline"/>
        </w:rPr>
        <w:t>As the founding member of the AIIB and its largest shareholder, there is a strong case for China to support such an emphasis given its leadership in clean energy industries.</w:t>
      </w:r>
      <w:r w:rsidRPr="009C0AC5">
        <w:t xml:space="preserve"> </w:t>
      </w:r>
      <w:r w:rsidRPr="009C0AC5">
        <w:rPr>
          <w:rStyle w:val="StyleUnderline"/>
        </w:rPr>
        <w:t>The AIIB’s investments can help expand markets for renewable energy, and change the narrative</w:t>
      </w:r>
      <w:r w:rsidRPr="009C0AC5">
        <w:t xml:space="preserve"> around the emphasis </w:t>
      </w:r>
      <w:r w:rsidRPr="009C0AC5">
        <w:rPr>
          <w:rStyle w:val="StyleUnderline"/>
        </w:rPr>
        <w:t>of China’s overseas investments as one focused on clean sustainable development, rather than resource extraction</w:t>
      </w:r>
      <w:r w:rsidRPr="009C0AC5">
        <w:t xml:space="preserve">. Asian countries are already emerging as leaders in clean energy with new business models that meet the needs of poor people within poor countries. Most countries in the region are also highly vulnerable to the impacts of climate change. </w:t>
      </w:r>
      <w:r w:rsidRPr="009C0AC5">
        <w:rPr>
          <w:rStyle w:val="StyleUnderline"/>
        </w:rPr>
        <w:t>A focus on low emission paths to sustainable development represents an investment in a future with major long-term commercial benefits for</w:t>
      </w:r>
      <w:r w:rsidRPr="009C0AC5">
        <w:t xml:space="preserve"> </w:t>
      </w:r>
      <w:r w:rsidRPr="009C0AC5">
        <w:rPr>
          <w:rStyle w:val="StyleUnderline"/>
        </w:rPr>
        <w:t>many members of the AIIB.</w:t>
      </w:r>
      <w:r w:rsidRPr="009C0AC5">
        <w:t xml:space="preserve"> The Intended Nationally Determined Contributions (INDCs) that Asian countries have proposed and their emerging priorities with respect to achieving the Sustainable Development Goals (SDGs) provide a basis for the AIIB to develop its investment strategies. </w:t>
      </w:r>
      <w:r w:rsidRPr="009C0AC5">
        <w:rPr>
          <w:rStyle w:val="StyleUnderline"/>
        </w:rPr>
        <w:t>The AIIB should set targets around clean energy investment, and developed country members could make concessional funds available to support the achievement of these goals. Incentives should be structured so staff emphasise low emission development options and climate resilience.</w:t>
      </w:r>
      <w:r w:rsidRPr="00F61783">
        <w:t xml:space="preserve"> Tools such as the use of carbon footprinting and shadow pricing to reflect the externalities of fossil fuel emissions should be used to inform the AIIB’s investment decisions. Such measures could enable the Bank to achieve its stated aim to be “lean, clean and green”. </w:t>
      </w:r>
    </w:p>
    <w:p w:rsidR="009B39F2" w:rsidRDefault="009B39F2" w:rsidP="009A59D7">
      <w:pPr>
        <w:rPr>
          <w:rStyle w:val="StyleUnderline"/>
        </w:rPr>
      </w:pPr>
    </w:p>
    <w:p w:rsidR="009A59D7" w:rsidRDefault="009B39F2" w:rsidP="009B39F2">
      <w:pPr>
        <w:pStyle w:val="Heading4"/>
      </w:pPr>
      <w:r>
        <w:t>***Insert Climate Impact(s) Here ***</w:t>
      </w:r>
    </w:p>
    <w:p w:rsidR="009B39F2" w:rsidRDefault="009B39F2" w:rsidP="009B39F2"/>
    <w:p w:rsidR="001A5482" w:rsidRPr="00E11F49" w:rsidRDefault="001A5482" w:rsidP="001A5482">
      <w:pPr>
        <w:pStyle w:val="Heading4"/>
      </w:pPr>
      <w:r>
        <w:t xml:space="preserve">Independently, there will be a </w:t>
      </w:r>
      <w:r w:rsidRPr="00A63F39">
        <w:rPr>
          <w:u w:val="single"/>
        </w:rPr>
        <w:t>race to the bottom</w:t>
      </w:r>
      <w:r>
        <w:t xml:space="preserve"> among multilateral development banks and poorly planned infrastructure development --- </w:t>
      </w:r>
      <w:r w:rsidR="00CA006F">
        <w:t>impact on the environment will be</w:t>
      </w:r>
      <w:r w:rsidR="000276C5" w:rsidRPr="000276C5">
        <w:t xml:space="preserve"> </w:t>
      </w:r>
      <w:r w:rsidR="000276C5">
        <w:rPr>
          <w:u w:val="single"/>
        </w:rPr>
        <w:t>even greater than climate change</w:t>
      </w:r>
    </w:p>
    <w:p w:rsidR="001A5482" w:rsidRDefault="001A5482" w:rsidP="001A5482">
      <w:r>
        <w:rPr>
          <w:rStyle w:val="Style13ptBold"/>
        </w:rPr>
        <w:t>Laurence 16</w:t>
      </w:r>
      <w:r w:rsidRPr="00D97F1F">
        <w:rPr>
          <w:rStyle w:val="Style13ptBold"/>
        </w:rPr>
        <w:t xml:space="preserve"> </w:t>
      </w:r>
      <w:r w:rsidRPr="00260242">
        <w:t xml:space="preserve">--- Research Professor and Australian Laureate at James Cook University (Bill, “Will New Mega-Banks Force A </w:t>
      </w:r>
      <w:r w:rsidRPr="00D97F1F">
        <w:t>'Race to The Bottom' For The Environment?</w:t>
      </w:r>
      <w:proofErr w:type="gramStart"/>
      <w:r>
        <w:t>”,</w:t>
      </w:r>
      <w:proofErr w:type="gramEnd"/>
      <w:r>
        <w:t xml:space="preserve"> ALERT Conservation, 4/4/2016, </w:t>
      </w:r>
      <w:hyperlink r:id="rId16" w:history="1">
        <w:r w:rsidRPr="0059333A">
          <w:rPr>
            <w:rStyle w:val="Hyperlink"/>
          </w:rPr>
          <w:t>http://alert-conservation.org/issues-research-highlights/2016/4/2/will-new-mega-banks-force-a-race-to-the-bottom-for-the-environment</w:t>
        </w:r>
      </w:hyperlink>
      <w:r>
        <w:t>), “LJH”</w:t>
      </w:r>
    </w:p>
    <w:p w:rsidR="001A5482" w:rsidRPr="00D97F1F" w:rsidRDefault="001A5482" w:rsidP="001A5482">
      <w:r w:rsidRPr="00D97F1F">
        <w:t>If you care about the environment and human rights, there's good reasons to be very, very nervous.</w:t>
      </w:r>
    </w:p>
    <w:p w:rsidR="001A5482" w:rsidRPr="00D97F1F" w:rsidRDefault="001A5482" w:rsidP="001A5482">
      <w:r w:rsidRPr="00D97F1F">
        <w:rPr>
          <w:rStyle w:val="StyleUnderline"/>
        </w:rPr>
        <w:t>The last few years have seen the rise of major investment banks, such as the recently founded</w:t>
      </w:r>
      <w:r w:rsidRPr="00D97F1F">
        <w:t xml:space="preserve"> Asian Infrastructure Investment Bank (</w:t>
      </w:r>
      <w:r w:rsidRPr="00D97F1F">
        <w:rPr>
          <w:rStyle w:val="StyleUnderline"/>
        </w:rPr>
        <w:t>AIIB</w:t>
      </w:r>
      <w:r w:rsidRPr="00D97F1F">
        <w:t>) as well as the Brazilian Development Bank (BNDES), which though founded in the 1950s has grown d</w:t>
      </w:r>
      <w:r>
        <w:t xml:space="preserve">ramatically in recent decades. </w:t>
      </w:r>
    </w:p>
    <w:p w:rsidR="001A5482" w:rsidRPr="00D97F1F" w:rsidRDefault="001A5482" w:rsidP="001A5482">
      <w:r w:rsidRPr="00D97F1F">
        <w:rPr>
          <w:rStyle w:val="Emphasis"/>
        </w:rPr>
        <w:t>Some had hoped these 'new' banks would promote sustainable and socially equitable development, but it now seems they could end up doing precisely the opposite</w:t>
      </w:r>
      <w:r>
        <w:t>.</w:t>
      </w:r>
    </w:p>
    <w:p w:rsidR="001A5482" w:rsidRPr="00746CEE" w:rsidRDefault="001A5482" w:rsidP="001A5482">
      <w:pPr>
        <w:rPr>
          <w:rStyle w:val="Emphasis"/>
        </w:rPr>
      </w:pPr>
      <w:r w:rsidRPr="00746CEE">
        <w:rPr>
          <w:rStyle w:val="Emphasis"/>
        </w:rPr>
        <w:t>The new ba</w:t>
      </w:r>
      <w:r w:rsidRPr="00297DD7">
        <w:rPr>
          <w:rStyle w:val="Emphasis"/>
        </w:rPr>
        <w:t>nks</w:t>
      </w:r>
      <w:r w:rsidRPr="00D97F1F">
        <w:t xml:space="preserve">, along with the traditional big lenders such as the World Bank, International Monetary Fund, and Asian, African, and Inter-American Development Banks, </w:t>
      </w:r>
      <w:r w:rsidRPr="00746CEE">
        <w:rPr>
          <w:rStyle w:val="Emphasis"/>
        </w:rPr>
        <w:t>are very fond of funding infrastructure -- roads, dams, gas lines, mining projects, and the like.</w:t>
      </w:r>
    </w:p>
    <w:p w:rsidR="001A5482" w:rsidRPr="00D97F1F" w:rsidRDefault="001A5482" w:rsidP="001A5482">
      <w:r w:rsidRPr="00D97F1F">
        <w:t>That’s important because we are living in the most explosive era of infrastructure expansion in human history.  During their 2014 summit, the G20 nations argued for US$60-70 trillion in new infrastructure investments by 2030 -- which would more than double the total value of infrastructure globally.  And the mega-banks are playing a key role in promoting this</w:t>
      </w:r>
      <w:r>
        <w:t xml:space="preserve"> tidal wave of new investments.</w:t>
      </w:r>
    </w:p>
    <w:p w:rsidR="001A5482" w:rsidRPr="00D97F1F" w:rsidRDefault="001A5482" w:rsidP="001A5482">
      <w:r w:rsidRPr="00D97F1F">
        <w:t xml:space="preserve">For instance, the next few decades are expected to see some 25 million kilometres of new paved roads, thousands of additional hydroelectric dams, and hundreds of thousands of new mining, oil and gas projects. </w:t>
      </w:r>
    </w:p>
    <w:p w:rsidR="001A5482" w:rsidRPr="00D97F1F" w:rsidRDefault="001A5482" w:rsidP="001A5482">
      <w:r w:rsidRPr="00D97F1F">
        <w:t xml:space="preserve">PANDORA’S </w:t>
      </w:r>
      <w:r>
        <w:t>BOX</w:t>
      </w:r>
    </w:p>
    <w:p w:rsidR="001A5482" w:rsidRPr="00D97F1F" w:rsidRDefault="001A5482" w:rsidP="001A5482">
      <w:r w:rsidRPr="00364938">
        <w:rPr>
          <w:rStyle w:val="Emphasis"/>
        </w:rPr>
        <w:t>The environmental impacts of the modern infrastructure tsunami could easily dwarf climate change and many other human pressures, as thousands of projects penetrate into the world’s last surviving wild areas.</w:t>
      </w:r>
      <w:r w:rsidRPr="00D97F1F">
        <w:t xml:space="preserve">  Roughly nine-tenths of the new projects are occurring in developing nations, often in the tropics or subtropics, which harbor the planet’s biologically richest and environmen</w:t>
      </w:r>
      <w:r>
        <w:t>tally most critical ecosystems.</w:t>
      </w:r>
    </w:p>
    <w:p w:rsidR="001A5482" w:rsidRPr="00D97F1F" w:rsidRDefault="001A5482" w:rsidP="001A5482">
      <w:r w:rsidRPr="00746CEE">
        <w:rPr>
          <w:rStyle w:val="Emphasis"/>
        </w:rPr>
        <w:t xml:space="preserve">In these contexts, new infrastructures such as roads can open a </w:t>
      </w:r>
      <w:proofErr w:type="gramStart"/>
      <w:r w:rsidRPr="00746CEE">
        <w:rPr>
          <w:rStyle w:val="Emphasis"/>
        </w:rPr>
        <w:t>Pandora’s box</w:t>
      </w:r>
      <w:proofErr w:type="gramEnd"/>
      <w:r w:rsidRPr="00746CEE">
        <w:rPr>
          <w:rStyle w:val="Emphasis"/>
        </w:rPr>
        <w:t xml:space="preserve"> of environmental problems, such as promoting widespread deforestation, habitat fragmentation, poaching, fires, illegal mining, and land speculation</w:t>
      </w:r>
      <w:r>
        <w:t>.</w:t>
      </w:r>
    </w:p>
    <w:p w:rsidR="001A5482" w:rsidRPr="00D97F1F" w:rsidRDefault="001A5482" w:rsidP="001A5482">
      <w:r w:rsidRPr="00D97F1F">
        <w:t>For instance, recent research in the Brazilian Amazon by ALERT director Bill Laurance and colleagues showed that 95 percent of all deforestation occurs within 5.5 kilomet</w:t>
      </w:r>
      <w:r>
        <w:t>ers of a legal or illegal road.</w:t>
      </w:r>
    </w:p>
    <w:p w:rsidR="001A5482" w:rsidRPr="00746CEE" w:rsidRDefault="001A5482" w:rsidP="001A5482">
      <w:pPr>
        <w:rPr>
          <w:rStyle w:val="Emphasis"/>
        </w:rPr>
      </w:pPr>
      <w:r w:rsidRPr="00D97F1F">
        <w:t xml:space="preserve">In Brazil, 12 new dams planned for the Tapajós River (and their associated road networks) are expected to increase Amazon deforestation by nearly 1 </w:t>
      </w:r>
      <w:r w:rsidRPr="00FC0E39">
        <w:t>million hectares.  Across the Amazon, over 330 dams are now planned or under construction.</w:t>
      </w:r>
    </w:p>
    <w:p w:rsidR="001A5482" w:rsidRPr="00D97F1F" w:rsidRDefault="001A5482" w:rsidP="001A5482">
      <w:r w:rsidRPr="00D97F1F">
        <w:t>In the Congo Basin, an avalanche of new logging roads has opened up vast areas of rainforest to poachers armed with lethal modern technologies such as rifles and cable snares.  As a result, in the last decade two-thirds of all Forest Elephants have been slaughtered for their valuable ivory tusks.</w:t>
      </w:r>
    </w:p>
    <w:p w:rsidR="001A5482" w:rsidRPr="00D97F1F" w:rsidRDefault="001A5482" w:rsidP="001A5482">
      <w:r w:rsidRPr="00D97F1F">
        <w:t>FEARS O</w:t>
      </w:r>
      <w:r>
        <w:t>F FAST-TRACKING</w:t>
      </w:r>
    </w:p>
    <w:p w:rsidR="001A5482" w:rsidRPr="00746CEE" w:rsidRDefault="001A5482" w:rsidP="001A5482">
      <w:pPr>
        <w:rPr>
          <w:rStyle w:val="StyleUnderline"/>
        </w:rPr>
      </w:pPr>
      <w:r w:rsidRPr="00D97F1F">
        <w:t xml:space="preserve">Brazil’s BNDES has been heavily criticized for funding scores of environmentally and socially harmful projects such as mega-dams in the Amazon.  </w:t>
      </w:r>
      <w:r w:rsidRPr="00746CEE">
        <w:rPr>
          <w:rStyle w:val="StyleUnderline"/>
        </w:rPr>
        <w:t>Fears were raised that China’s AIIB would behave similarly, especially when it announced that it would be using ‘streamlined’ procedures for evaluating its projects.</w:t>
      </w:r>
    </w:p>
    <w:p w:rsidR="001A5482" w:rsidRPr="00D97F1F" w:rsidRDefault="001A5482" w:rsidP="001A5482">
      <w:r w:rsidRPr="00746CEE">
        <w:rPr>
          <w:rStyle w:val="Emphasis"/>
        </w:rPr>
        <w:t>Such fast-tracking procedures would differ from those used by other major lenders such as the World Bank</w:t>
      </w:r>
      <w:r w:rsidRPr="00D97F1F">
        <w:t>, which after years of criticism have gradually implemented measures designed to limit the environmental and s</w:t>
      </w:r>
      <w:r>
        <w:t xml:space="preserve">ocial impacts of its projects. </w:t>
      </w:r>
    </w:p>
    <w:p w:rsidR="001A5482" w:rsidRPr="00746CEE" w:rsidRDefault="001A5482" w:rsidP="001A5482">
      <w:pPr>
        <w:rPr>
          <w:rStyle w:val="StyleUnderline"/>
        </w:rPr>
      </w:pPr>
      <w:r w:rsidRPr="00746CEE">
        <w:rPr>
          <w:rStyle w:val="StyleUnderline"/>
        </w:rPr>
        <w:t>Even these safeguards are often inadequate</w:t>
      </w:r>
      <w:r w:rsidRPr="00D97F1F">
        <w:t xml:space="preserve"> -- as ALERT's Bill Laurance, Thomas Lovejoy, and others argued in a recent article -- </w:t>
      </w:r>
      <w:r w:rsidRPr="00746CEE">
        <w:rPr>
          <w:rStyle w:val="StyleUnderline"/>
        </w:rPr>
        <w:t>but at least they are a big improvement over past practices.</w:t>
      </w:r>
    </w:p>
    <w:p w:rsidR="001A5482" w:rsidRPr="00D97F1F" w:rsidRDefault="001A5482" w:rsidP="001A5482">
      <w:r w:rsidRPr="00D97F1F">
        <w:t>When China opened up its AIIB to other countries, 30 nations initially joined as founding members.  Among these were many western economies, including the UK, Germany, France</w:t>
      </w:r>
      <w:r>
        <w:t>, Italy, Norway, and Australia.</w:t>
      </w:r>
    </w:p>
    <w:p w:rsidR="001A5482" w:rsidRPr="00D97F1F" w:rsidRDefault="001A5482" w:rsidP="001A5482">
      <w:r w:rsidRPr="00D97F1F">
        <w:t>At the time, many hoped that its broadened membership would encourage the AIIB to moderate its hard-charging stance -- fostering environmental and social safeguards more akin to those</w:t>
      </w:r>
      <w:r>
        <w:t xml:space="preserve"> of the existing major lenders.</w:t>
      </w:r>
    </w:p>
    <w:p w:rsidR="001A5482" w:rsidRPr="00D97F1F" w:rsidRDefault="001A5482" w:rsidP="001A5482">
      <w:r>
        <w:t>RACE TO THE BOTTOM</w:t>
      </w:r>
    </w:p>
    <w:p w:rsidR="001A5482" w:rsidRPr="00D97F1F" w:rsidRDefault="001A5482" w:rsidP="001A5482">
      <w:r w:rsidRPr="00D97F1F">
        <w:t xml:space="preserve">But in fact the exact opposite appears to be happening.  </w:t>
      </w:r>
      <w:r w:rsidRPr="00D83A5C">
        <w:rPr>
          <w:rStyle w:val="Emphasis"/>
        </w:rPr>
        <w:t>Rather than the AIIB raising its game, the World Bank has recently announced that it will be weakening its environmental and social safeguards.</w:t>
      </w:r>
      <w:r w:rsidRPr="00D97F1F">
        <w:t xml:space="preserve">  It is doing so, it says, in order to remain ‘competitive’ with other international lenders -- most notably the AIIB.</w:t>
      </w:r>
    </w:p>
    <w:p w:rsidR="001A5482" w:rsidRPr="00D97F1F" w:rsidRDefault="001A5482" w:rsidP="001A5482">
      <w:r w:rsidRPr="00D97F1F">
        <w:t>What will this mean?  The global economy has slowed for the moment, giving environmental planners perhaps ten seconds of breathing space -- but make no mistake, the infrastructure tsunami is still happening.  If the global economy rebounds to a degree, the feeding frenzy-like pace of projects seen in re</w:t>
      </w:r>
      <w:r>
        <w:t>cent years could easily return.</w:t>
      </w:r>
    </w:p>
    <w:p w:rsidR="001A5482" w:rsidRPr="00D97F1F" w:rsidRDefault="001A5482" w:rsidP="001A5482">
      <w:r w:rsidRPr="00746CEE">
        <w:rPr>
          <w:rStyle w:val="StyleUnderline"/>
        </w:rPr>
        <w:t>This could be bad news for the global environment and socially disempowered peoples.</w:t>
      </w:r>
      <w:r w:rsidRPr="00D97F1F">
        <w:t xml:space="preserve">  For instance, a 2009 analysis found that many developing nations had become ‘pollution havens’ for projects funded by China or Chinese investors, who were attracted to nations with weak environmental controls.  Notably, other advanced (OECD) eco</w:t>
      </w:r>
      <w:r>
        <w:t>nomies showed no such tendency.</w:t>
      </w:r>
    </w:p>
    <w:p w:rsidR="001A5482" w:rsidRPr="00746CEE" w:rsidRDefault="001A5482" w:rsidP="001A5482">
      <w:pPr>
        <w:rPr>
          <w:rStyle w:val="Emphasis"/>
        </w:rPr>
      </w:pPr>
      <w:r w:rsidRPr="00746CEE">
        <w:rPr>
          <w:rStyle w:val="Emphasis"/>
        </w:rPr>
        <w:t>With the AIIB essentially forcing the World Bank to lower its standards, will other major lenders follow suit?  Will there simply be a ‘race to the bottom’ among big lenders in order to remain competitive?</w:t>
      </w:r>
    </w:p>
    <w:p w:rsidR="001A5482" w:rsidRPr="00D97F1F" w:rsidRDefault="001A5482" w:rsidP="001A5482">
      <w:r w:rsidRPr="00D97F1F">
        <w:t>Are the western nations that have joined the AIIB going to stand idly by and watch this happen?  Or do they have enough influence and determination to make a difference?  With China, India, and Russia holding the biggest shares of the bank’s capitalizat</w:t>
      </w:r>
      <w:r>
        <w:t>ion, it’ll be an uphill battle.</w:t>
      </w:r>
    </w:p>
    <w:p w:rsidR="001A5482" w:rsidRPr="007D37E8" w:rsidRDefault="001A5482" w:rsidP="001A5482">
      <w:r w:rsidRPr="00D97F1F">
        <w:t xml:space="preserve">Time will soon tell.  </w:t>
      </w:r>
      <w:r w:rsidRPr="00746CEE">
        <w:rPr>
          <w:rStyle w:val="Emphasis"/>
        </w:rPr>
        <w:t xml:space="preserve">Right now, for the environment and human rights, the signs are all pointing in the wrong </w:t>
      </w:r>
      <w:proofErr w:type="gramStart"/>
      <w:r w:rsidRPr="00746CEE">
        <w:rPr>
          <w:rStyle w:val="Emphasis"/>
        </w:rPr>
        <w:t>direction</w:t>
      </w:r>
      <w:r w:rsidRPr="00D97F1F">
        <w:t>.</w:t>
      </w:r>
      <w:proofErr w:type="gramEnd"/>
    </w:p>
    <w:p w:rsidR="001A5482" w:rsidRPr="009B39F2" w:rsidRDefault="001A5482" w:rsidP="009B39F2"/>
    <w:p w:rsidR="001555EB" w:rsidRPr="002D4F3C" w:rsidRDefault="001555EB" w:rsidP="00E7477F">
      <w:pPr>
        <w:pStyle w:val="Heading4"/>
      </w:pPr>
      <w:r>
        <w:t xml:space="preserve">Chinese leadership </w:t>
      </w:r>
      <w:r w:rsidR="00497E3A">
        <w:t xml:space="preserve">through its investment banks is critical </w:t>
      </w:r>
      <w:r w:rsidR="00EC06A7">
        <w:t xml:space="preserve">to </w:t>
      </w:r>
      <w:r w:rsidR="00C15705">
        <w:rPr>
          <w:u w:val="single"/>
        </w:rPr>
        <w:t>prioritiz</w:t>
      </w:r>
      <w:r w:rsidR="000537E3">
        <w:rPr>
          <w:u w:val="single"/>
        </w:rPr>
        <w:t>e climate standards</w:t>
      </w:r>
      <w:r w:rsidR="00497E3A">
        <w:t xml:space="preserve"> in infrastructure investments </w:t>
      </w:r>
    </w:p>
    <w:p w:rsidR="001555EB" w:rsidRPr="00410AAA" w:rsidRDefault="001555EB" w:rsidP="001555EB">
      <w:pPr>
        <w:rPr>
          <w:rStyle w:val="Style13ptBold"/>
          <w:b w:val="0"/>
          <w:sz w:val="16"/>
          <w:szCs w:val="16"/>
        </w:rPr>
      </w:pPr>
      <w:r>
        <w:rPr>
          <w:rStyle w:val="Style13ptBold"/>
        </w:rPr>
        <w:t xml:space="preserve">Ha et al., 16 </w:t>
      </w:r>
      <w:r>
        <w:rPr>
          <w:rStyle w:val="Style13ptBold"/>
          <w:b w:val="0"/>
          <w:sz w:val="16"/>
          <w:szCs w:val="16"/>
        </w:rPr>
        <w:t>(</w:t>
      </w:r>
      <w:r w:rsidRPr="00410AAA">
        <w:rPr>
          <w:rStyle w:val="Style13ptBold"/>
          <w:b w:val="0"/>
          <w:sz w:val="16"/>
          <w:szCs w:val="16"/>
        </w:rPr>
        <w:t>Sangjung Ha</w:t>
      </w:r>
      <w:r>
        <w:rPr>
          <w:rStyle w:val="Style13ptBold"/>
          <w:b w:val="0"/>
          <w:sz w:val="16"/>
          <w:szCs w:val="16"/>
        </w:rPr>
        <w:t xml:space="preserve"> is an analyst for the </w:t>
      </w:r>
      <w:r w:rsidRPr="00410AAA">
        <w:rPr>
          <w:rStyle w:val="Style13ptBold"/>
          <w:b w:val="0"/>
          <w:sz w:val="16"/>
          <w:szCs w:val="16"/>
        </w:rPr>
        <w:t>European Bank for Reconstruction and Development, Thomas Hale</w:t>
      </w:r>
      <w:r>
        <w:rPr>
          <w:rStyle w:val="Style13ptBold"/>
          <w:b w:val="0"/>
          <w:sz w:val="16"/>
          <w:szCs w:val="16"/>
        </w:rPr>
        <w:t xml:space="preserve"> is an</w:t>
      </w:r>
      <w:r w:rsidRPr="00410AAA">
        <w:t xml:space="preserve"> </w:t>
      </w:r>
      <w:r w:rsidRPr="00410AAA">
        <w:rPr>
          <w:rStyle w:val="Style13ptBold"/>
          <w:b w:val="0"/>
          <w:sz w:val="16"/>
          <w:szCs w:val="16"/>
        </w:rPr>
        <w:t>Associate Professor in Public Policy</w:t>
      </w:r>
      <w:r>
        <w:rPr>
          <w:rStyle w:val="Style13ptBold"/>
          <w:b w:val="0"/>
          <w:sz w:val="16"/>
          <w:szCs w:val="16"/>
        </w:rPr>
        <w:t xml:space="preserve"> at Oxford University,</w:t>
      </w:r>
      <w:r w:rsidRPr="00410AAA">
        <w:rPr>
          <w:rStyle w:val="Style13ptBold"/>
          <w:b w:val="0"/>
          <w:sz w:val="16"/>
          <w:szCs w:val="16"/>
        </w:rPr>
        <w:t xml:space="preserve"> and Pete Ogden</w:t>
      </w:r>
      <w:r>
        <w:rPr>
          <w:rStyle w:val="Style13ptBold"/>
          <w:b w:val="0"/>
          <w:sz w:val="16"/>
          <w:szCs w:val="16"/>
        </w:rPr>
        <w:t xml:space="preserve"> is a </w:t>
      </w:r>
      <w:r w:rsidRPr="00410AAA">
        <w:rPr>
          <w:rStyle w:val="Style13ptBold"/>
          <w:b w:val="0"/>
          <w:sz w:val="16"/>
          <w:szCs w:val="16"/>
        </w:rPr>
        <w:t>senior advisor and fellow at the Energy Policy Institute at the University of Chicago</w:t>
      </w:r>
      <w:r>
        <w:rPr>
          <w:rStyle w:val="Style13ptBold"/>
          <w:b w:val="0"/>
          <w:sz w:val="16"/>
          <w:szCs w:val="16"/>
        </w:rPr>
        <w:t>, 2/12/16, “</w:t>
      </w:r>
      <w:r w:rsidRPr="00410AAA">
        <w:rPr>
          <w:rStyle w:val="Style13ptBold"/>
          <w:b w:val="0"/>
          <w:sz w:val="16"/>
          <w:szCs w:val="16"/>
        </w:rPr>
        <w:t>After Paris, it’s “all hands on deck” for Climate Finance</w:t>
      </w:r>
      <w:r>
        <w:rPr>
          <w:rStyle w:val="Style13ptBold"/>
          <w:b w:val="0"/>
          <w:sz w:val="16"/>
          <w:szCs w:val="16"/>
        </w:rPr>
        <w:t xml:space="preserve">”, Global Policy, </w:t>
      </w:r>
      <w:hyperlink r:id="rId17" w:history="1">
        <w:r w:rsidR="00683AE8" w:rsidRPr="00591EF6">
          <w:rPr>
            <w:rStyle w:val="Hyperlink"/>
            <w:sz w:val="16"/>
            <w:szCs w:val="16"/>
          </w:rPr>
          <w:t>http://www.globalpolicyjournal.com/blog/12/02/2016/after-paris-it%E2%80%99s-%E2%80%9Call-hands-deck%E2%80%9D-climate-finance</w:t>
        </w:r>
      </w:hyperlink>
      <w:r w:rsidR="00683AE8">
        <w:rPr>
          <w:rStyle w:val="Style13ptBold"/>
          <w:b w:val="0"/>
          <w:sz w:val="16"/>
          <w:szCs w:val="16"/>
        </w:rPr>
        <w:t xml:space="preserve"> </w:t>
      </w:r>
      <w:r>
        <w:rPr>
          <w:rStyle w:val="Style13ptBold"/>
          <w:b w:val="0"/>
          <w:sz w:val="16"/>
          <w:szCs w:val="16"/>
        </w:rPr>
        <w:t>// PD)</w:t>
      </w:r>
    </w:p>
    <w:p w:rsidR="001555EB" w:rsidRDefault="001555EB" w:rsidP="001555EB">
      <w:pPr>
        <w:rPr>
          <w:rStyle w:val="StyleUnderline"/>
        </w:rPr>
      </w:pPr>
      <w:r w:rsidRPr="00EE4FAD">
        <w:rPr>
          <w:sz w:val="16"/>
        </w:rPr>
        <w:t xml:space="preserve">The December 2015 UN climate summit in Paris marked a historic step forward in international efforts to combat climate change, producing a new climate agreement that includes national commitments by 189 countries to reduce greenhouse gas emissions. While these commitments will need to be fulfilled and then ratcheted up in the years to come, they demonstrate the power of what UN Secretary-General Ban Ki Moon described as an “all hands on deck” approach to the climate challenge. This tectonic shift in the mitigation framework, away from the Kyoto Protocol model, has been rightly celebrated as the most constructive path forward. But observers have largely missed the beginnings of a similar change in the realm of climate finance – a change that could grow to be equally significant. </w:t>
      </w:r>
      <w:r w:rsidRPr="00091418">
        <w:rPr>
          <w:rStyle w:val="StyleUnderline"/>
        </w:rPr>
        <w:t xml:space="preserve">Over the last several years, developing countries have been ramping up their investments in low carbon infrastructure, both domestically and in other developing countries. </w:t>
      </w:r>
      <w:r w:rsidRPr="000F1CA7">
        <w:rPr>
          <w:rStyle w:val="Emphasis"/>
        </w:rPr>
        <w:t>China has been at the centre of this growth of so-called South-South Climate Finance</w:t>
      </w:r>
      <w:r w:rsidRPr="003D157E">
        <w:t xml:space="preserve"> (SSCF), </w:t>
      </w:r>
      <w:r w:rsidRPr="000F1CA7">
        <w:rPr>
          <w:rStyle w:val="Emphasis"/>
        </w:rPr>
        <w:t>which represents a major opportunity.</w:t>
      </w:r>
      <w:r w:rsidRPr="00EE4FAD">
        <w:rPr>
          <w:sz w:val="16"/>
        </w:rPr>
        <w:t xml:space="preserve"> </w:t>
      </w:r>
      <w:r w:rsidRPr="00E60035">
        <w:rPr>
          <w:sz w:val="16"/>
          <w:szCs w:val="16"/>
        </w:rPr>
        <w:t xml:space="preserve">Negotiations over climate finance in the UN Framework Convention on Climate Change (UNFCCC) traditionally revolved around the level of financial support developing countries will receive. While such support is crucial, and developed </w:t>
      </w:r>
      <w:r w:rsidRPr="00EE4FAD">
        <w:rPr>
          <w:sz w:val="16"/>
        </w:rPr>
        <w:t xml:space="preserve">countries must absolutely meet the goal of mobilising US$100 billion of climate finance per year by 2020, the climate challenge requires the world to mobilise not billions but trillions of dollars. In a world in which developing countries now constitute half of global GDP, the climate finance challenge, like the mitigation challenge, can ultimately only be met through an “all hands on deck” approach. The Paris Agreement recognises this new reality. While it reaffirms that “developed country Parties should continue to take the lead in mobilising climate finance,” it is also explicit that they act “as part of a global effort” (art. 9 paragraph 3). Moreover, “Other parties are encouraged to provide or continue to provide such support voluntarily” (art. 9 paragraph 2). </w:t>
      </w:r>
      <w:r w:rsidRPr="008503B3">
        <w:rPr>
          <w:rStyle w:val="StyleUnderline"/>
        </w:rPr>
        <w:t>To realise the full potential of this important dimension of the Paris agreement</w:t>
      </w:r>
      <w:r w:rsidRPr="00EE4FAD">
        <w:rPr>
          <w:sz w:val="16"/>
        </w:rPr>
        <w:t xml:space="preserve">, therefore, </w:t>
      </w:r>
      <w:r w:rsidRPr="007E6030">
        <w:rPr>
          <w:rStyle w:val="StyleUnderline"/>
        </w:rPr>
        <w:t>countries must now redouble efforts to track and expand the role of SSCF so as to more effectively align it with ‘traditional’ climate finance that flows from developed to</w:t>
      </w:r>
      <w:r w:rsidRPr="00091418">
        <w:rPr>
          <w:rStyle w:val="StyleUnderline"/>
        </w:rPr>
        <w:t xml:space="preserve"> developing countries.</w:t>
      </w:r>
      <w:r>
        <w:rPr>
          <w:rStyle w:val="StyleUnderline"/>
        </w:rPr>
        <w:t xml:space="preserve"> </w:t>
      </w:r>
      <w:r w:rsidRPr="00EE4FAD">
        <w:rPr>
          <w:sz w:val="16"/>
        </w:rPr>
        <w:t xml:space="preserve">Fortunately, </w:t>
      </w:r>
      <w:r w:rsidRPr="007B3CBD">
        <w:rPr>
          <w:rStyle w:val="StyleUnderline"/>
        </w:rPr>
        <w:t>developing countries, and China</w:t>
      </w:r>
      <w:r w:rsidRPr="00EE4FAD">
        <w:rPr>
          <w:sz w:val="16"/>
        </w:rPr>
        <w:t xml:space="preserve"> in particular, which announced US$3.1 billion in bilateral climate finance on the eve of COP21, </w:t>
      </w:r>
      <w:r w:rsidRPr="00D8161A">
        <w:rPr>
          <w:rStyle w:val="StyleUnderline"/>
        </w:rPr>
        <w:t>are already</w:t>
      </w:r>
      <w:r w:rsidRPr="00091418">
        <w:rPr>
          <w:rStyle w:val="StyleUnderline"/>
        </w:rPr>
        <w:t xml:space="preserve"> beginning to show leadership on this front</w:t>
      </w:r>
      <w:r w:rsidRPr="00EE4FAD">
        <w:rPr>
          <w:sz w:val="16"/>
        </w:rPr>
        <w:t xml:space="preserve">. </w:t>
      </w:r>
      <w:r w:rsidRPr="00091418">
        <w:rPr>
          <w:rStyle w:val="StyleUnderline"/>
        </w:rPr>
        <w:t xml:space="preserve">This year, </w:t>
      </w:r>
      <w:r w:rsidRPr="0066678C">
        <w:rPr>
          <w:rStyle w:val="Emphasis"/>
        </w:rPr>
        <w:t>China can use its presidency of the G20 and its</w:t>
      </w:r>
      <w:r w:rsidRPr="00EE4FAD">
        <w:rPr>
          <w:sz w:val="16"/>
        </w:rPr>
        <w:t xml:space="preserve"> leadership role in </w:t>
      </w:r>
      <w:r w:rsidRPr="0066678C">
        <w:rPr>
          <w:rStyle w:val="Emphasis"/>
        </w:rPr>
        <w:t>new</w:t>
      </w:r>
      <w:r w:rsidRPr="00EE4FAD">
        <w:rPr>
          <w:sz w:val="16"/>
        </w:rPr>
        <w:t xml:space="preserve"> international financial institutions such as the Asian Infrastructure Investment Bank </w:t>
      </w:r>
      <w:r w:rsidRPr="0066678C">
        <w:rPr>
          <w:rStyle w:val="Emphasis"/>
        </w:rPr>
        <w:t>(AIIB) and</w:t>
      </w:r>
      <w:r w:rsidRPr="00EE4FAD">
        <w:rPr>
          <w:sz w:val="16"/>
        </w:rPr>
        <w:t xml:space="preserve"> the New Development Bank </w:t>
      </w:r>
      <w:r w:rsidRPr="0066678C">
        <w:rPr>
          <w:rStyle w:val="Emphasis"/>
        </w:rPr>
        <w:t>(‘BRICS Bank’) to make a decisive step forward by mainstreaming low carbon financing into the colossal new financial institutions taking shape in Asia</w:t>
      </w:r>
      <w:r w:rsidRPr="00EE4FAD">
        <w:rPr>
          <w:sz w:val="16"/>
        </w:rPr>
        <w:t xml:space="preserve">. Indeed, </w:t>
      </w:r>
      <w:r w:rsidRPr="00EC4AA0">
        <w:rPr>
          <w:rStyle w:val="Emphasis"/>
        </w:rPr>
        <w:t>this task is perhaps the largest priority for climate diplomacy in 2016</w:t>
      </w:r>
      <w:r w:rsidRPr="00EE4FAD">
        <w:rPr>
          <w:sz w:val="16"/>
        </w:rPr>
        <w:t xml:space="preserve">. China leading on South-South Climate Finance While there are no official or systematic global efforts to track SSCF, in a recent article in the journal Global Policy entitled “Climate Finance in and between Developing Countries: An Opportunity to Build on”, we map the current landscape drawing on the best available public reports. The Climate Policy Initiative (CPI) estimates that SSCF reached US$10 billion in 2013. That constituted as much as 30% of the total climate finance that flowed from developed to developing countries in the same period (US$34 billion). According to Climatescope 2015, investments in clean energy in 2014 in the 55 developing countries for which data were available reached US$126 billion, and more than half (US$79 billion) were South-south investments emanating from non-OECD countries. This SSCF takes three major forms: developing countries’ contributions to established multilateral climate funds; bilateral initiatives; and new Southern-led international organisations such as the BRICS bank and the AIIB. The first category is relatively small, with developing country contributions to multilateral climate funds making up only a few percentage points of the total funds used for climate finance at institutions like the Global Environment Facility, the World Bank and regional development banks, or the newly created Green Climate Fund. Bilateral arrangements figure more prominently at present, with China leading the way. In September 2014, China announced at the UN Climate Summit in New York that it would establish a South-South Climate Fund. Encouragingly, China is linking its SSCF directly to the UNFCCC process, signing </w:t>
      </w:r>
      <w:proofErr w:type="gramStart"/>
      <w:r w:rsidRPr="00EE4FAD">
        <w:rPr>
          <w:sz w:val="16"/>
        </w:rPr>
        <w:t>an</w:t>
      </w:r>
      <w:proofErr w:type="gramEnd"/>
      <w:r w:rsidRPr="00EE4FAD">
        <w:rPr>
          <w:sz w:val="16"/>
        </w:rPr>
        <w:t xml:space="preserve"> MoU with the UN regarding the goals and use of the fund. China’s willingness to link its own climate finance to the UN process shows how the traditional “firewall” in the UNFCCC between developed and developing countries need not impede a constructive evolution of the climate finance agenda. Then, during Chinese President Xi Jinping’s state visit to Washington DC in September 2015, </w:t>
      </w:r>
      <w:r w:rsidRPr="00D8161A">
        <w:rPr>
          <w:sz w:val="16"/>
          <w:szCs w:val="16"/>
        </w:rPr>
        <w:t>China announced that it would be providing US$3.1 billion to help developing countries combat climate change, which is a large increase over its original pledge to deliver US$80 million over the course of three years through its South-South Climate Fund. As impressive as this announcement is, the third category of SSCF may prove to be the most significant. As developing countries come to play a larger role in the global economy, they are not only seeking to have greater influence in existing international financial institutions but establishing their</w:t>
      </w:r>
      <w:r w:rsidRPr="00EE4FAD">
        <w:rPr>
          <w:sz w:val="16"/>
        </w:rPr>
        <w:t xml:space="preserve"> own. </w:t>
      </w:r>
      <w:r w:rsidRPr="00D8161A">
        <w:rPr>
          <w:rStyle w:val="Emphasis"/>
        </w:rPr>
        <w:t>The BRICS Bank and the AIIB are particularly significant.</w:t>
      </w:r>
      <w:r w:rsidRPr="00EE4FAD">
        <w:rPr>
          <w:sz w:val="16"/>
        </w:rPr>
        <w:t xml:space="preserve"> The AIIB already has commitments to join from 57 countries, including 20 non-Asian countries. The authorised capital of AIIB will be US$100 billion and the initial subscribed capital is expected to be around US$50 billion. </w:t>
      </w:r>
      <w:r w:rsidRPr="00D8161A">
        <w:rPr>
          <w:rStyle w:val="StyleUnderline"/>
        </w:rPr>
        <w:t>No specific information is yet available about climate finance in either the AIIB or BRICS Bank</w:t>
      </w:r>
      <w:r w:rsidRPr="00D8161A">
        <w:rPr>
          <w:sz w:val="16"/>
          <w:szCs w:val="16"/>
        </w:rPr>
        <w:t xml:space="preserve">, but the establishment agreements clearly state their commitment to sustainable development projects. </w:t>
      </w:r>
      <w:r w:rsidRPr="00091418">
        <w:rPr>
          <w:rStyle w:val="StyleUnderline"/>
        </w:rPr>
        <w:t>AIIB has released a consultation draft of its Environmental and Social Framework</w:t>
      </w:r>
      <w:r w:rsidRPr="00EE4FAD">
        <w:rPr>
          <w:sz w:val="16"/>
        </w:rPr>
        <w:t xml:space="preserve">, </w:t>
      </w:r>
      <w:r w:rsidRPr="00FB247F">
        <w:rPr>
          <w:rStyle w:val="Emphasis"/>
        </w:rPr>
        <w:t>but this does not provide clarity on its overall approach to factoring climate finance – or climate implications more broadly – into its decision-making</w:t>
      </w:r>
      <w:r w:rsidRPr="00EE4FAD">
        <w:rPr>
          <w:sz w:val="16"/>
        </w:rPr>
        <w:t xml:space="preserve">. </w:t>
      </w:r>
      <w:r w:rsidRPr="009B7397">
        <w:rPr>
          <w:rStyle w:val="Emphasis"/>
          <w:sz w:val="28"/>
          <w:szCs w:val="28"/>
        </w:rPr>
        <w:t>With vast balance sheets, these new institutions can lead to a fundamental revolution in SSCF by directing substantial funds and mainstreaming climate in infrastructure investments. But to do so, they will need to actively pursue projects that are consistent with broader climate objectives.</w:t>
      </w:r>
      <w:r w:rsidRPr="00EE4FAD">
        <w:rPr>
          <w:sz w:val="16"/>
        </w:rPr>
        <w:t xml:space="preserve"> Green Finance and the G20 </w:t>
      </w:r>
      <w:r w:rsidRPr="00091418">
        <w:rPr>
          <w:rStyle w:val="StyleUnderline"/>
        </w:rPr>
        <w:t>The Chinese government has an enormous opportunity in 2016 to help ensure that the new financial institutions it is driving will work in concert with other countries and other international financial institutions to advance the goals of the Paris Agreement</w:t>
      </w:r>
      <w:r w:rsidRPr="00EE4FAD">
        <w:rPr>
          <w:sz w:val="16"/>
        </w:rPr>
        <w:t xml:space="preserve">, not hinder them. On this front, there are some promising indications that China is exploring innovative financing tools designed to drive clean investment. The People’s Bank of China and the Bank of England are co-chairing the Green Finance Study Group, an international committee supported by UNEP with the aim of unlocking new sources of green finance. The Chinese government has also issued new guidelines for green bonds, and on 25 January 2016 two Chinese banks announced plans to issue an astounding US$15 billion worth of green bonds. </w:t>
      </w:r>
      <w:r w:rsidRPr="00091418">
        <w:rPr>
          <w:rStyle w:val="StyleUnderline"/>
        </w:rPr>
        <w:t>But not all elements of China’s financial system are moving in the same direction</w:t>
      </w:r>
      <w:r w:rsidRPr="00EE4FAD">
        <w:rPr>
          <w:sz w:val="16"/>
        </w:rPr>
        <w:t xml:space="preserve">. </w:t>
      </w:r>
      <w:r w:rsidRPr="00091418">
        <w:rPr>
          <w:rStyle w:val="StyleUnderline"/>
        </w:rPr>
        <w:t>A recent study</w:t>
      </w:r>
      <w:r w:rsidRPr="00EE4FAD">
        <w:rPr>
          <w:sz w:val="16"/>
        </w:rPr>
        <w:t xml:space="preserve"> in Nature: Climate Change (“Developing country finance in a post-2020 global climate agreement”) </w:t>
      </w:r>
      <w:r w:rsidRPr="00091418">
        <w:rPr>
          <w:rStyle w:val="StyleUnderline"/>
        </w:rPr>
        <w:t xml:space="preserve">found that three-quarters of all power plants in Asia that are financed, operated, or built by Chinese </w:t>
      </w:r>
      <w:proofErr w:type="gramStart"/>
      <w:r w:rsidRPr="00091418">
        <w:rPr>
          <w:rStyle w:val="StyleUnderline"/>
        </w:rPr>
        <w:t>companies</w:t>
      </w:r>
      <w:proofErr w:type="gramEnd"/>
      <w:r w:rsidRPr="00091418">
        <w:rPr>
          <w:rStyle w:val="StyleUnderline"/>
        </w:rPr>
        <w:t xml:space="preserve"> burn coal</w:t>
      </w:r>
      <w:r w:rsidRPr="00EE4FAD">
        <w:rPr>
          <w:sz w:val="16"/>
        </w:rPr>
        <w:t xml:space="preserve">. Such support puts China at odds with most advanced economies’ export credit agencies and with the World Bank and other major development banks. It also gives an excuse to countries like Germany or Japan, which continue to finance the construction of coal plants in developing countries, to continue exporting high-carbon infrastructure. </w:t>
      </w:r>
      <w:r w:rsidRPr="00CB0FC5">
        <w:rPr>
          <w:rStyle w:val="Emphasis"/>
        </w:rPr>
        <w:t>This “anti-climate finance” hinders the efforts of China and the global community to move forward effectively together post-Paris.</w:t>
      </w:r>
      <w:r w:rsidRPr="00EE4FAD">
        <w:rPr>
          <w:sz w:val="16"/>
        </w:rPr>
        <w:t xml:space="preserve"> </w:t>
      </w:r>
      <w:r w:rsidRPr="00091418">
        <w:rPr>
          <w:rStyle w:val="StyleUnderline"/>
        </w:rPr>
        <w:t>China’s presidency of the G20 this year provides an opportunity to bring coherence to this agenda</w:t>
      </w:r>
      <w:r w:rsidRPr="00EE4FAD">
        <w:rPr>
          <w:sz w:val="16"/>
        </w:rPr>
        <w:t xml:space="preserve">. China and its G20 partners should work to ensure that all development banks and similar funds – old and new –begin meeting at regular intervals with the express purpose of coordinating climate finance strategies, and to seek ways to collectively and progressively eliminate the climate-destroying investments in their portfolios. Many of these conversations have already begun. Seven multilateral development banks (MDBs) have been publishing joint annual climate finance report since 2012. And just before COP21, major multilateral banks and international development financial institutions announced a set of Voluntary Principles for the Mainstreaming of Climate Action within Financial Institutions. New international financial institutions should be engaged early to ensure timely and effective coordination on climate finance. The ultimate goal of climate finance is to make all finance climate-safe and climate-resilient. Only by mainstreaming green growth across the economy will the world achieve this task. SSCF marks an important step in this process – it broadens the actors involved in financing and bridges the infrastructure needs with clean development. </w:t>
      </w:r>
      <w:r w:rsidRPr="00091418">
        <w:rPr>
          <w:rStyle w:val="StyleUnderline"/>
        </w:rPr>
        <w:t xml:space="preserve">To advance this goal, </w:t>
      </w:r>
      <w:r w:rsidRPr="00C979C1">
        <w:rPr>
          <w:rStyle w:val="Emphasis"/>
          <w:sz w:val="28"/>
          <w:szCs w:val="28"/>
        </w:rPr>
        <w:t>concerted efforts from old and new international and regional development financial institutions</w:t>
      </w:r>
      <w:r w:rsidRPr="00EE4FAD">
        <w:rPr>
          <w:sz w:val="16"/>
        </w:rPr>
        <w:t xml:space="preserve">, public and private domestic financial institutions, </w:t>
      </w:r>
      <w:r w:rsidRPr="00C979C1">
        <w:rPr>
          <w:rStyle w:val="Emphasis"/>
          <w:sz w:val="28"/>
          <w:szCs w:val="28"/>
        </w:rPr>
        <w:t>can lead a broader transition to climate-safe financing. And China has a critical role to play in making it a reality.</w:t>
      </w:r>
    </w:p>
    <w:p w:rsidR="001555EB" w:rsidRDefault="001555EB" w:rsidP="00E92D7E"/>
    <w:p w:rsidR="00FB7A09" w:rsidRDefault="00FB7A09" w:rsidP="00FB7A09">
      <w:pPr>
        <w:pStyle w:val="Heading3"/>
      </w:pPr>
      <w:r>
        <w:t xml:space="preserve">1ac Environment Adv – Dams Impact </w:t>
      </w:r>
    </w:p>
    <w:p w:rsidR="00FB7A09" w:rsidRPr="00FB7A09" w:rsidRDefault="00FB7A09" w:rsidP="00FB7A09"/>
    <w:p w:rsidR="001555EB" w:rsidRDefault="001555EB" w:rsidP="00E7477F">
      <w:pPr>
        <w:pStyle w:val="Heading4"/>
      </w:pPr>
      <w:r w:rsidRPr="001555EB">
        <w:t xml:space="preserve">(     ) Optional Dams Impact </w:t>
      </w:r>
      <w:r w:rsidR="00FB7A09">
        <w:t>--- should be read in addition to rest of environment advantage that has internal links.</w:t>
      </w:r>
    </w:p>
    <w:p w:rsidR="001555EB" w:rsidRDefault="001555EB" w:rsidP="001555EB"/>
    <w:p w:rsidR="00FB7A09" w:rsidRDefault="00B66D5A" w:rsidP="00E7477F">
      <w:pPr>
        <w:pStyle w:val="Heading4"/>
      </w:pPr>
      <w:r>
        <w:t>Current</w:t>
      </w:r>
      <w:r w:rsidR="00FB7A09">
        <w:t xml:space="preserve"> hydropower environmental assessments</w:t>
      </w:r>
      <w:r>
        <w:t xml:space="preserve"> in the Silk Road Initiative</w:t>
      </w:r>
      <w:r w:rsidR="00FB7A09">
        <w:t xml:space="preserve"> fail – reform is necessary</w:t>
      </w:r>
    </w:p>
    <w:p w:rsidR="00FB7A09" w:rsidRPr="009A5B14" w:rsidRDefault="00FB7A09" w:rsidP="00FB7A09">
      <w:pPr>
        <w:rPr>
          <w:rStyle w:val="Style13ptBold"/>
        </w:rPr>
      </w:pPr>
      <w:r w:rsidRPr="009A5B14">
        <w:rPr>
          <w:rStyle w:val="Style13ptBold"/>
        </w:rPr>
        <w:t xml:space="preserve">Simonov 16 </w:t>
      </w:r>
      <w:r w:rsidRPr="009A5B14">
        <w:rPr>
          <w:rStyle w:val="Style13ptBold"/>
          <w:b w:val="0"/>
          <w:sz w:val="16"/>
          <w:szCs w:val="16"/>
        </w:rPr>
        <w:t xml:space="preserve">(Eugene, Russian environmentalist who co-founded the Rivers without Boundaries Coalition, 6-24-16, “Silk Road project suspended over threats to Lake Baikal”, China Dialogue, </w:t>
      </w:r>
      <w:hyperlink r:id="rId18" w:history="1">
        <w:r w:rsidRPr="009A5B14">
          <w:rPr>
            <w:rStyle w:val="Style13ptBold"/>
            <w:b w:val="0"/>
            <w:sz w:val="16"/>
            <w:szCs w:val="16"/>
          </w:rPr>
          <w:t>https://www.chinadialogue.net/article/show/single/en/9040-Silk-Road-project-suspended-over-threats-to-Lake-Baikal //</w:t>
        </w:r>
      </w:hyperlink>
      <w:r w:rsidRPr="009A5B14">
        <w:rPr>
          <w:rStyle w:val="Style13ptBold"/>
          <w:b w:val="0"/>
          <w:sz w:val="16"/>
          <w:szCs w:val="16"/>
        </w:rPr>
        <w:t xml:space="preserve"> PD)</w:t>
      </w:r>
    </w:p>
    <w:p w:rsidR="00FB7A09" w:rsidRDefault="00FB7A09" w:rsidP="00FB7A09">
      <w:r>
        <w:t xml:space="preserve">On November 11, 2015, Mongolia and </w:t>
      </w:r>
      <w:r w:rsidRPr="00E7244E">
        <w:rPr>
          <w:rStyle w:val="StyleUnderline"/>
        </w:rPr>
        <w:t>China issued a</w:t>
      </w:r>
      <w:r w:rsidRPr="00066F18">
        <w:t xml:space="preserve"> </w:t>
      </w:r>
      <w:r>
        <w:t xml:space="preserve">joint </w:t>
      </w:r>
      <w:r w:rsidRPr="00E7244E">
        <w:rPr>
          <w:rStyle w:val="StyleUnderline"/>
        </w:rPr>
        <w:t>statement that calls for the development of large industrial projects including</w:t>
      </w:r>
      <w:r>
        <w:t xml:space="preserve"> major coal projects and </w:t>
      </w:r>
      <w:r w:rsidRPr="00E7244E">
        <w:rPr>
          <w:rStyle w:val="StyleUnderline"/>
        </w:rPr>
        <w:t>hydropower</w:t>
      </w:r>
      <w:r>
        <w:t>. For that Mongolia secured a US$ 1 billion (6.6 billion yuan) loan from the China EXIM Bank, which it intends to use for the construction of the Egiin Gol hydropower project.  A US$ 100 million concession for access roads and bridges has been awarded to China Gezhouba and construction activity began during the harsh winter months.</w:t>
      </w:r>
    </w:p>
    <w:p w:rsidR="00FB7A09" w:rsidRPr="00E7244E" w:rsidRDefault="00FB7A09" w:rsidP="00FB7A09">
      <w:pPr>
        <w:rPr>
          <w:rStyle w:val="StyleUnderline"/>
        </w:rPr>
      </w:pPr>
      <w:r w:rsidRPr="00E7244E">
        <w:rPr>
          <w:rStyle w:val="StyleUnderline"/>
        </w:rPr>
        <w:t>These energy schemes are essential parts of China’s New Silk Road Initiative</w:t>
      </w:r>
      <w:r>
        <w:t xml:space="preserve">, aimed at integrating the country with its neighbours. </w:t>
      </w:r>
      <w:r w:rsidRPr="00E7244E">
        <w:rPr>
          <w:rStyle w:val="StyleUnderline"/>
        </w:rPr>
        <w:t xml:space="preserve">But in the spring, Chinese authorities intervened to suspend the dam project until due diligence is carried out on transboundary impacts. </w:t>
      </w:r>
      <w:r w:rsidRPr="00E7244E">
        <w:rPr>
          <w:rStyle w:val="Emphasis"/>
        </w:rPr>
        <w:t>This highlights the lack of environmental safeguards and green development guidelines under the Silk Road</w:t>
      </w:r>
      <w:r w:rsidRPr="00E7244E">
        <w:rPr>
          <w:rStyle w:val="StyleUnderline"/>
        </w:rPr>
        <w:t>, which provides polluting state-owned companies that are, no longer welcome at home, with opportunities to invest in infrastructure, energy and heavy industry in neighboring countries.</w:t>
      </w:r>
    </w:p>
    <w:p w:rsidR="00FB7A09" w:rsidRDefault="00FB7A09" w:rsidP="00FB7A09">
      <w:r>
        <w:t>Dam damage</w:t>
      </w:r>
    </w:p>
    <w:p w:rsidR="00FB7A09" w:rsidRDefault="00FB7A09" w:rsidP="00FB7A09">
      <w:r w:rsidRPr="00E7244E">
        <w:rPr>
          <w:rStyle w:val="StyleUnderline"/>
        </w:rPr>
        <w:t>The hydropower project is located on the Eg River near its confluence with the Selenge River, the main source of Lake Baikal</w:t>
      </w:r>
      <w:r>
        <w:t xml:space="preserve">. Feasibility studies for the hydropower dam were completed ten years ago under the auspices of the Asian Development Bank in an ill-directed attempt to boost renewable energy use in Mongolia. Although electricity generation potential of the rapidly drying rivers of Mongolia is 3,000 times smaller than that its wind and sun potential, the World Bank followed the Chinese script. Its feasibility studies for several coal projects and two more large dams in the Baikal Basin, one of them </w:t>
      </w:r>
      <w:proofErr w:type="gramStart"/>
      <w:r>
        <w:t>–  the</w:t>
      </w:r>
      <w:proofErr w:type="gramEnd"/>
      <w:r>
        <w:t xml:space="preserve"> Shuren Hydro dam –  is planned on the Selenge River itself.</w:t>
      </w:r>
    </w:p>
    <w:p w:rsidR="00FB7A09" w:rsidRDefault="00FB7A09" w:rsidP="00FB7A09">
      <w:r>
        <w:t>Mongolian government agencies are looking at 10 more hydropower dam locations on the Baikal Basin, justified by the need to “de-carbonise” the energy sector and achieve energy independence from Russia.</w:t>
      </w:r>
    </w:p>
    <w:p w:rsidR="00FB7A09" w:rsidRDefault="00FB7A09" w:rsidP="00FB7A09">
      <w:r>
        <w:t>Climate stricken lake</w:t>
      </w:r>
    </w:p>
    <w:p w:rsidR="00FB7A09" w:rsidRDefault="00FB7A09" w:rsidP="00FB7A09">
      <w:r>
        <w:t>The International Union for Conservation of Nature reported in 2015 that the combined effects of the projects on the lake are not fully known and could seriously damage its UNESCO World Heritage status.</w:t>
      </w:r>
    </w:p>
    <w:p w:rsidR="00FB7A09" w:rsidRDefault="00FB7A09" w:rsidP="00FB7A09">
      <w:r w:rsidRPr="00E7244E">
        <w:rPr>
          <w:rStyle w:val="StyleUnderline"/>
        </w:rPr>
        <w:t>The World Heritage Committee discussed the dams that could damage Lake Baikal at a meeting in Bonn in July 2015. The committee set forth requirements for an impact assessment of Egiin Gol and two other projects, as well as a cumulative impacts assessment for all three dams</w:t>
      </w:r>
      <w:r>
        <w:t>. The committee requested Mongolia (and by default, China) to hold approval of the projects until all assessments for dams have been completed and reviewed by the World Heritage Centre.</w:t>
      </w:r>
    </w:p>
    <w:p w:rsidR="00FB7A09" w:rsidRDefault="00FB7A09" w:rsidP="00FB7A09">
      <w:r>
        <w:t>The ecosystem of the lake has already been severely damaged by the construction of the Irkutsk Hydropower plant built upstream in Russia in 1960. This, along with prolonged drought in Mongolia, has led to a decline in the lake’s water levels. Climate change and pollution combined to create an ecological and socio-economic crisis on the Baikal Lake shore with massive invasive algae blooms, a decline in fisheries and an increase in severe peat fires in the Selenge River delta.</w:t>
      </w:r>
    </w:p>
    <w:p w:rsidR="00FB7A09" w:rsidRDefault="00FB7A09" w:rsidP="00FB7A09">
      <w:r>
        <w:t xml:space="preserve">Weak standards </w:t>
      </w:r>
    </w:p>
    <w:p w:rsidR="00FB7A09" w:rsidRDefault="00FB7A09" w:rsidP="00FB7A09">
      <w:r>
        <w:t xml:space="preserve">So </w:t>
      </w:r>
      <w:r w:rsidRPr="00E7244E">
        <w:rPr>
          <w:rStyle w:val="StyleUnderline"/>
        </w:rPr>
        <w:t>how did China</w:t>
      </w:r>
      <w:r>
        <w:t xml:space="preserve">, which is prioritising a cleaner environment at home, and promoting “green development” globally as a G20 leader, </w:t>
      </w:r>
      <w:r w:rsidRPr="00E7244E">
        <w:rPr>
          <w:rStyle w:val="StyleUnderline"/>
        </w:rPr>
        <w:t>make such a dangerous mistake by starting work on Egiin Gol</w:t>
      </w:r>
      <w:r>
        <w:t>?</w:t>
      </w:r>
    </w:p>
    <w:p w:rsidR="00FB7A09" w:rsidRPr="00E7244E" w:rsidRDefault="00FB7A09" w:rsidP="00FB7A09">
      <w:pPr>
        <w:rPr>
          <w:rStyle w:val="StyleUnderline"/>
        </w:rPr>
      </w:pPr>
      <w:r w:rsidRPr="00E7244E">
        <w:rPr>
          <w:rStyle w:val="StyleUnderline"/>
        </w:rPr>
        <w:t>This is a consequence of gaps still present in the design of China’s New Silk Road Initiative</w:t>
      </w:r>
      <w:r>
        <w:t xml:space="preserve"> (or </w:t>
      </w:r>
      <w:r w:rsidRPr="00E7244E">
        <w:rPr>
          <w:rStyle w:val="StyleUnderline"/>
        </w:rPr>
        <w:t>O</w:t>
      </w:r>
      <w:r>
        <w:t xml:space="preserve">ne </w:t>
      </w:r>
      <w:r w:rsidRPr="00E7244E">
        <w:rPr>
          <w:rStyle w:val="StyleUnderline"/>
        </w:rPr>
        <w:t>B</w:t>
      </w:r>
      <w:r>
        <w:t xml:space="preserve">elt </w:t>
      </w:r>
      <w:r w:rsidRPr="00E7244E">
        <w:rPr>
          <w:rStyle w:val="StyleUnderline"/>
        </w:rPr>
        <w:t>O</w:t>
      </w:r>
      <w:r>
        <w:t xml:space="preserve">ne </w:t>
      </w:r>
      <w:r w:rsidRPr="00E7244E">
        <w:rPr>
          <w:rStyle w:val="StyleUnderline"/>
        </w:rPr>
        <w:t>R</w:t>
      </w:r>
      <w:r>
        <w:t xml:space="preserve">oad) aimed at integrating the country with its neighbours and global markets. However great it is at boosting new economic cooperation, </w:t>
      </w:r>
      <w:r w:rsidRPr="00A610EE">
        <w:rPr>
          <w:rStyle w:val="Emphasis"/>
        </w:rPr>
        <w:t>the New Silk Road Initiative so far lacks clear environmental safeguards and specific green development guidelines</w:t>
      </w:r>
      <w:r w:rsidRPr="00E7244E">
        <w:rPr>
          <w:rStyle w:val="StyleUnderline"/>
        </w:rPr>
        <w:t>. Grand plans for “new economic corridors” are not subjected to strategic environmental assessments to avoid environmental damage and select the best alternatives.</w:t>
      </w:r>
    </w:p>
    <w:p w:rsidR="00FB7A09" w:rsidRDefault="00FB7A09" w:rsidP="00FB7A09">
      <w:r>
        <w:t xml:space="preserve">Finally, </w:t>
      </w:r>
      <w:r w:rsidRPr="00E7244E">
        <w:rPr>
          <w:rStyle w:val="StyleUnderline"/>
        </w:rPr>
        <w:t>there is no mechanism for consultation with stakeholders living along the Silk Road. Without this, Chinese investors lack information on actual environmental and social risks</w:t>
      </w:r>
      <w:r>
        <w:t>. Or they get it too late, as in this case when supervising agencies ordered Gezhouba to stop construction.</w:t>
      </w:r>
    </w:p>
    <w:p w:rsidR="00FB7A09" w:rsidRDefault="00FB7A09" w:rsidP="00FB7A09">
      <w:r>
        <w:t>China’s National Development and Reform Commission suspended the project over concerns about transboundary impacts of the dam project, according to sources within the company and the Mongolian foreign ministry.  China EXIM Bank has also asked their Mongolian counterparts to conduct due diligence on Egiin Gol. Meanwhile the project is in limbo.</w:t>
      </w:r>
    </w:p>
    <w:p w:rsidR="00FB7A09" w:rsidRDefault="00FB7A09" w:rsidP="00FB7A09">
      <w:r w:rsidRPr="00E7244E">
        <w:rPr>
          <w:rStyle w:val="StyleUnderline"/>
        </w:rPr>
        <w:t xml:space="preserve">Most likely, Chinese agencies pursuing energy cooperation with Mongolia had not assessed the environmental effects of various investment options or the associated trans-boundary </w:t>
      </w:r>
      <w:r w:rsidRPr="00FB7A09">
        <w:rPr>
          <w:rStyle w:val="StyleUnderline"/>
        </w:rPr>
        <w:t>water issues.</w:t>
      </w:r>
      <w:r>
        <w:t xml:space="preserve"> Then, all of a sudden this spring, the EXIM Bank received a letter from the people of Russia’s Kabansk District in the Selenge River Delta and learned that the project it was supporting could harm Lake Baikal, which is the source of cold winter air in China.</w:t>
      </w:r>
    </w:p>
    <w:p w:rsidR="00F41B00" w:rsidRDefault="00F41B00" w:rsidP="00FB7A09"/>
    <w:p w:rsidR="00B66D5A" w:rsidRPr="00E563CB" w:rsidRDefault="00B66D5A" w:rsidP="00E7477F">
      <w:pPr>
        <w:pStyle w:val="Heading4"/>
      </w:pPr>
      <w:r w:rsidRPr="00E563CB">
        <w:t xml:space="preserve">Specifically U.S. </w:t>
      </w:r>
      <w:r w:rsidRPr="00E563CB">
        <w:rPr>
          <w:u w:val="single"/>
        </w:rPr>
        <w:t>diplomatic engagement</w:t>
      </w:r>
      <w:r w:rsidRPr="00E563CB">
        <w:t xml:space="preserve"> is necessary to prevent dangerous</w:t>
      </w:r>
      <w:r w:rsidR="00F41B00">
        <w:t xml:space="preserve"> dams for</w:t>
      </w:r>
      <w:r w:rsidRPr="00E563CB">
        <w:t xml:space="preserve"> </w:t>
      </w:r>
      <w:r>
        <w:t xml:space="preserve">hydropower </w:t>
      </w:r>
    </w:p>
    <w:p w:rsidR="00B66D5A" w:rsidRPr="009A5B14" w:rsidRDefault="00B66D5A" w:rsidP="00B66D5A">
      <w:pPr>
        <w:rPr>
          <w:rStyle w:val="Style13ptBold"/>
          <w:b w:val="0"/>
          <w:sz w:val="16"/>
          <w:szCs w:val="16"/>
        </w:rPr>
      </w:pPr>
      <w:r>
        <w:rPr>
          <w:rStyle w:val="Style13ptBold"/>
        </w:rPr>
        <w:t xml:space="preserve">Zoellick 15 </w:t>
      </w:r>
      <w:r w:rsidR="00783CC3" w:rsidRPr="00783CC3">
        <w:t>--- Former president of the World Bank (Robert</w:t>
      </w:r>
      <w:r>
        <w:rPr>
          <w:rStyle w:val="Style13ptBold"/>
          <w:b w:val="0"/>
          <w:sz w:val="16"/>
          <w:szCs w:val="16"/>
        </w:rPr>
        <w:t>, 6-7-15, “</w:t>
      </w:r>
      <w:r w:rsidRPr="009A5B14">
        <w:rPr>
          <w:rStyle w:val="Style13ptBold"/>
          <w:b w:val="0"/>
          <w:sz w:val="16"/>
          <w:szCs w:val="16"/>
        </w:rPr>
        <w:t>Shunning Beijing’s infrastructure bank was a mistake for the US</w:t>
      </w:r>
      <w:r>
        <w:rPr>
          <w:rStyle w:val="Style13ptBold"/>
          <w:b w:val="0"/>
          <w:sz w:val="16"/>
          <w:szCs w:val="16"/>
        </w:rPr>
        <w:t xml:space="preserve">”, Financial Times, </w:t>
      </w:r>
      <w:hyperlink r:id="rId19" w:history="1">
        <w:r w:rsidRPr="009B4AE7">
          <w:rPr>
            <w:rStyle w:val="Hyperlink"/>
            <w:sz w:val="16"/>
            <w:szCs w:val="16"/>
          </w:rPr>
          <w:t>https://next.ft.com/content/c870c090-0a0c-11e5-a6a8-00144feabdc0 //</w:t>
        </w:r>
      </w:hyperlink>
      <w:r>
        <w:rPr>
          <w:rStyle w:val="Style13ptBold"/>
          <w:b w:val="0"/>
          <w:sz w:val="16"/>
          <w:szCs w:val="16"/>
        </w:rPr>
        <w:t xml:space="preserve"> PD)</w:t>
      </w:r>
    </w:p>
    <w:p w:rsidR="00B66D5A" w:rsidRDefault="00B66D5A" w:rsidP="00B66D5A">
      <w:r w:rsidRPr="009A5B14">
        <w:rPr>
          <w:rStyle w:val="StyleUnderline"/>
        </w:rPr>
        <w:t>The Obama administration’s negative response to China’s proposed Asian Infrastructure Investment Bank was a strategic mistake</w:t>
      </w:r>
      <w:r w:rsidRPr="009A5B14">
        <w:t>. Though some Chinese moves might be destabilising and require US resistance, this initiative should have been welcomed.</w:t>
      </w:r>
    </w:p>
    <w:p w:rsidR="00B66D5A" w:rsidRDefault="00B66D5A" w:rsidP="00B66D5A">
      <w:r>
        <w:t>The US should be careful about opposing ventures that are popular and likely to proceed. Losing fights does not build confidence. Moreover, the new bank’s purpose — to develop infrastructure in Asia — is a good goal. The world economy needs more growth. Many emerging markets are eager to boost productivity and growth by lowering costs of transportation, improving energy availability, enhancing communications networks, and distributing clean water.</w:t>
      </w:r>
    </w:p>
    <w:p w:rsidR="00B66D5A" w:rsidRDefault="00B66D5A" w:rsidP="00B66D5A">
      <w:r w:rsidRPr="00241DDE">
        <w:rPr>
          <w:rStyle w:val="StyleUnderline"/>
        </w:rPr>
        <w:t>The AIIB offers an opportunity to strengthen the very international economic system that the US created and sustained.</w:t>
      </w:r>
      <w:r>
        <w:t xml:space="preserve"> The AIIB’s designated leader, Jin Liqun, a former vice-president of the Asian Development Bank, sought advice in Washington. He engaged an American lawyer who was the World Bank’s leading specialist on governance. He also reached out to another American who had served as World Bank country director for China and then worked with the US embassy.</w:t>
      </w:r>
    </w:p>
    <w:p w:rsidR="00B66D5A" w:rsidRDefault="00B66D5A" w:rsidP="00B66D5A">
      <w:r>
        <w:t>If the AIIB was indeed threatening the American-led multilateral economic order, as its opponents seemed to believe, then its Chinese founders chose a curiously open and co-operative way of doing so.</w:t>
      </w:r>
    </w:p>
    <w:p w:rsidR="00B66D5A" w:rsidRDefault="00B66D5A" w:rsidP="00B66D5A">
      <w:r>
        <w:t>There is an easy way to connect the AIIB to existing multilateral efforts. In 2011 the World Bank created an infrastructure development hub in Singapore to learn how to make public-private partnerships more effective and backed it with a $1bn fund.</w:t>
      </w:r>
    </w:p>
    <w:p w:rsidR="00B66D5A" w:rsidRPr="007C6046" w:rsidRDefault="00B66D5A" w:rsidP="00B66D5A">
      <w:pPr>
        <w:rPr>
          <w:rStyle w:val="StyleUnderline"/>
        </w:rPr>
      </w:pPr>
      <w:r w:rsidRPr="007C6046">
        <w:rPr>
          <w:rStyle w:val="StyleUnderline"/>
        </w:rPr>
        <w:t>Even if the US decided not to become a shareholder in the AIIB, it could pledge support if the new bank pooled experience, analytical capacity and financing with the Singapore hub.</w:t>
      </w:r>
    </w:p>
    <w:p w:rsidR="00B66D5A" w:rsidRDefault="00B66D5A" w:rsidP="00B66D5A">
      <w:r>
        <w:t xml:space="preserve">The World Bank launched a similar partnership with a group of Islamic, Arab and </w:t>
      </w:r>
      <w:proofErr w:type="gramStart"/>
      <w:r>
        <w:t>Opec</w:t>
      </w:r>
      <w:proofErr w:type="gramEnd"/>
      <w:r>
        <w:t xml:space="preserve"> development banks and funds. The Asian Development Bank, headquartered in Manila, with Japanese leadership, could also assist the AIIB.</w:t>
      </w:r>
    </w:p>
    <w:p w:rsidR="00B66D5A" w:rsidRDefault="00B66D5A" w:rsidP="00B66D5A">
      <w:r w:rsidRPr="009A5B14">
        <w:rPr>
          <w:rStyle w:val="StyleUnderline"/>
        </w:rPr>
        <w:t>This strategy of networked partnerships would help the AIIB pursue high quality practices</w:t>
      </w:r>
      <w:r>
        <w:t>. President Xi Jinping of China has launched a bold anti-corruption initiative, so the AIIB should want to follow his lead; the other multilateral development banks have learnt a great deal about warning signs of corruption and the use of transparency to lessen risks. All the multilateral banks have agreed that any company disbarred from future bids by one bank will be refused by all, so the AIIB could adhere to the same principle.</w:t>
      </w:r>
    </w:p>
    <w:p w:rsidR="00B66D5A" w:rsidRDefault="00B66D5A" w:rsidP="00B66D5A">
      <w:r>
        <w:t>The existing multilaterals have procurement practices that encourage fair competition. It will be relatively easy to tell whether the AIIB is open to competitive bidding. One can assume China does not wish to waste its money. And if China or the AIIB does make poor investments — as in Venezuela — it will pay the price.</w:t>
      </w:r>
    </w:p>
    <w:p w:rsidR="00B66D5A" w:rsidRPr="007766C3" w:rsidRDefault="00B66D5A" w:rsidP="00B66D5A">
      <w:pPr>
        <w:rPr>
          <w:rStyle w:val="StyleUnderline"/>
        </w:rPr>
      </w:pPr>
      <w:r w:rsidRPr="00763810">
        <w:t xml:space="preserve">The </w:t>
      </w:r>
      <w:r w:rsidRPr="00763810">
        <w:rPr>
          <w:rStyle w:val="StyleUnderline"/>
        </w:rPr>
        <w:t>Obama</w:t>
      </w:r>
      <w:r w:rsidRPr="00763810">
        <w:t xml:space="preserve"> administration </w:t>
      </w:r>
      <w:r w:rsidRPr="009A5B14">
        <w:rPr>
          <w:rStyle w:val="StyleUnderline"/>
        </w:rPr>
        <w:t xml:space="preserve">could highlight specific environmental infrastructure challenges. For example, </w:t>
      </w:r>
      <w:r w:rsidRPr="003C335F">
        <w:rPr>
          <w:rStyle w:val="Emphasis"/>
        </w:rPr>
        <w:t xml:space="preserve">building dams for hydropower on the Mekong </w:t>
      </w:r>
      <w:proofErr w:type="gramStart"/>
      <w:r w:rsidRPr="003C335F">
        <w:rPr>
          <w:rStyle w:val="Emphasis"/>
        </w:rPr>
        <w:t>river</w:t>
      </w:r>
      <w:proofErr w:type="gramEnd"/>
      <w:r w:rsidRPr="003C335F">
        <w:rPr>
          <w:rStyle w:val="Emphasis"/>
        </w:rPr>
        <w:t xml:space="preserve"> or its tributaries should be given special scrutiny</w:t>
      </w:r>
      <w:r w:rsidRPr="009A5B14">
        <w:rPr>
          <w:rStyle w:val="StyleUnderline"/>
        </w:rPr>
        <w:t xml:space="preserve"> given the risks to this unique </w:t>
      </w:r>
      <w:r w:rsidRPr="007766C3">
        <w:rPr>
          <w:rStyle w:val="StyleUnderline"/>
        </w:rPr>
        <w:t>ecosystem. The AIIB might assist with cutting-edge infrastructure and conservation work, such as accommodating wildlife corridors.</w:t>
      </w:r>
    </w:p>
    <w:p w:rsidR="00B66D5A" w:rsidRPr="00365096" w:rsidRDefault="00B66D5A" w:rsidP="00B66D5A">
      <w:pPr>
        <w:rPr>
          <w:rStyle w:val="StyleUnderline"/>
        </w:rPr>
      </w:pPr>
      <w:r w:rsidRPr="00727C3A">
        <w:rPr>
          <w:rStyle w:val="StyleUnderline"/>
        </w:rPr>
        <w:t>At the same time, the AIIB</w:t>
      </w:r>
      <w:r w:rsidRPr="00365096">
        <w:rPr>
          <w:rStyle w:val="StyleUnderline"/>
        </w:rPr>
        <w:t xml:space="preserve"> could assist the World Bank and regional banks to analyse how their governance practices and controls have added costs, procedures and delays. Competition can be healthy and revealing.</w:t>
      </w:r>
    </w:p>
    <w:p w:rsidR="00B66D5A" w:rsidRDefault="00B66D5A" w:rsidP="00B66D5A">
      <w:pPr>
        <w:rPr>
          <w:rStyle w:val="Emphasis"/>
        </w:rPr>
      </w:pPr>
      <w:r w:rsidRPr="009A5B14">
        <w:t xml:space="preserve">The US needs to learn from this embarrassing experience. </w:t>
      </w:r>
      <w:r w:rsidRPr="005132CF">
        <w:rPr>
          <w:rStyle w:val="StyleUnderline"/>
        </w:rPr>
        <w:t>China is offering an opportunity to support the global economy and substantial financing to back its own plan. The</w:t>
      </w:r>
      <w:r w:rsidRPr="00B7175A">
        <w:rPr>
          <w:rStyle w:val="StyleUnderline"/>
        </w:rPr>
        <w:t xml:space="preserve"> greatest mistake the US could make is to lose the initiative in shaping a changing international system. </w:t>
      </w:r>
      <w:r w:rsidRPr="00B7175A">
        <w:rPr>
          <w:rStyle w:val="Emphasis"/>
        </w:rPr>
        <w:t>The US should be adroit at connecting fresh prospects to the existing order so as to match new needs. This skill, insight and problem-solving capability, earned over many years, is a powerful American diplomatic asset and should not be squandered.</w:t>
      </w:r>
    </w:p>
    <w:p w:rsidR="00110E6B" w:rsidRDefault="00110E6B" w:rsidP="00B66D5A">
      <w:pPr>
        <w:rPr>
          <w:rStyle w:val="StyleUnderline"/>
        </w:rPr>
      </w:pPr>
    </w:p>
    <w:p w:rsidR="00B66D5A" w:rsidRDefault="00B66D5A" w:rsidP="00E7477F">
      <w:pPr>
        <w:pStyle w:val="Heading4"/>
        <w:rPr>
          <w:rStyle w:val="StyleUnderline"/>
          <w:sz w:val="26"/>
          <w:szCs w:val="26"/>
          <w:u w:val="none"/>
        </w:rPr>
      </w:pPr>
      <w:r w:rsidRPr="00726822">
        <w:rPr>
          <w:rStyle w:val="StyleUnderline"/>
          <w:sz w:val="26"/>
          <w:szCs w:val="26"/>
          <w:u w:val="none"/>
        </w:rPr>
        <w:t>Dam construction on the Mekong threatens biodiversity collapse</w:t>
      </w:r>
    </w:p>
    <w:p w:rsidR="00B66D5A" w:rsidRPr="00726822" w:rsidRDefault="00B66D5A" w:rsidP="00B66D5A">
      <w:pPr>
        <w:rPr>
          <w:rStyle w:val="Style13ptBold"/>
          <w:b w:val="0"/>
          <w:sz w:val="16"/>
          <w:szCs w:val="16"/>
        </w:rPr>
      </w:pPr>
      <w:r>
        <w:rPr>
          <w:rStyle w:val="Style13ptBold"/>
        </w:rPr>
        <w:t xml:space="preserve">Pottinger 10 </w:t>
      </w:r>
      <w:r>
        <w:rPr>
          <w:rStyle w:val="Style13ptBold"/>
          <w:b w:val="0"/>
          <w:sz w:val="16"/>
          <w:szCs w:val="16"/>
        </w:rPr>
        <w:t xml:space="preserve">(Lori, partner with </w:t>
      </w:r>
      <w:r w:rsidRPr="00726822">
        <w:rPr>
          <w:rStyle w:val="Style13ptBold"/>
          <w:b w:val="0"/>
          <w:sz w:val="16"/>
          <w:szCs w:val="16"/>
        </w:rPr>
        <w:t>International Rivers' Com</w:t>
      </w:r>
      <w:r>
        <w:rPr>
          <w:rStyle w:val="Style13ptBold"/>
          <w:b w:val="0"/>
          <w:sz w:val="16"/>
          <w:szCs w:val="16"/>
        </w:rPr>
        <w:t>munications and Africa Programs, 2-9-10, “</w:t>
      </w:r>
      <w:r w:rsidRPr="00053E60">
        <w:rPr>
          <w:rStyle w:val="Style13ptBold"/>
          <w:b w:val="0"/>
          <w:sz w:val="16"/>
          <w:szCs w:val="16"/>
        </w:rPr>
        <w:t>Dams and Extinction: Going, Going, Gone</w:t>
      </w:r>
      <w:r>
        <w:rPr>
          <w:rStyle w:val="Style13ptBold"/>
          <w:b w:val="0"/>
          <w:sz w:val="16"/>
          <w:szCs w:val="16"/>
        </w:rPr>
        <w:t xml:space="preserve">”, International Rivers, </w:t>
      </w:r>
      <w:hyperlink r:id="rId20" w:history="1">
        <w:r w:rsidRPr="009B4AE7">
          <w:rPr>
            <w:rStyle w:val="Hyperlink"/>
            <w:sz w:val="16"/>
            <w:szCs w:val="16"/>
          </w:rPr>
          <w:t>https://www.internationalrivers.org/blogs/229/dams-and-extinction-going-going-gone //</w:t>
        </w:r>
      </w:hyperlink>
      <w:r>
        <w:rPr>
          <w:rStyle w:val="Style13ptBold"/>
          <w:b w:val="0"/>
          <w:sz w:val="16"/>
          <w:szCs w:val="16"/>
        </w:rPr>
        <w:t xml:space="preserve"> PD)</w:t>
      </w:r>
    </w:p>
    <w:p w:rsidR="00B66D5A" w:rsidRPr="00726822" w:rsidRDefault="00B66D5A" w:rsidP="00B66D5A">
      <w:pPr>
        <w:rPr>
          <w:rStyle w:val="StyleUnderline"/>
          <w:u w:val="none"/>
        </w:rPr>
      </w:pPr>
      <w:r w:rsidRPr="00726822">
        <w:rPr>
          <w:rStyle w:val="StyleUnderline"/>
          <w:u w:val="none"/>
        </w:rPr>
        <w:t>In a reversal of the animated movie Madagascar, all of the world's Kihansi spray toads suddenly found themselves living in the Bronx Zoo, far from their home at the base of a waterfall in Tanzania. The tiny toads were no match for a dam that destroyed not only their life in the wild, but a beautiful waterfall too. "Maybe the story will have a happy ending," The N</w:t>
      </w:r>
      <w:r>
        <w:rPr>
          <w:rStyle w:val="StyleUnderline"/>
          <w:u w:val="none"/>
        </w:rPr>
        <w:t xml:space="preserve">ew York Times wistfully mused. </w:t>
      </w:r>
    </w:p>
    <w:p w:rsidR="00B66D5A" w:rsidRPr="00726822" w:rsidRDefault="00B66D5A" w:rsidP="00B66D5A">
      <w:pPr>
        <w:rPr>
          <w:rStyle w:val="StyleUnderline"/>
          <w:u w:val="none"/>
        </w:rPr>
      </w:pPr>
      <w:r w:rsidRPr="00726822">
        <w:rPr>
          <w:rStyle w:val="StyleUnderline"/>
        </w:rPr>
        <w:t>The UN has declared 2010 the Year of Biodiversity as a wake up call on the state of the planet's endangered plants and animals</w:t>
      </w:r>
      <w:r w:rsidRPr="00726822">
        <w:rPr>
          <w:rStyle w:val="StyleUnderline"/>
          <w:u w:val="none"/>
        </w:rPr>
        <w:t>. "</w:t>
      </w:r>
      <w:r w:rsidRPr="00726822">
        <w:rPr>
          <w:rStyle w:val="StyleUnderline"/>
        </w:rPr>
        <w:t>The latest data from scientists indicates to us that the loss of species is occurring at anywhere between 100-1000 times faster than has traditionally been the case</w:t>
      </w:r>
      <w:r w:rsidRPr="00726822">
        <w:rPr>
          <w:rStyle w:val="StyleUnderline"/>
          <w:u w:val="none"/>
        </w:rPr>
        <w:t>," says Achim Steiner, head of UNEP.</w:t>
      </w:r>
    </w:p>
    <w:p w:rsidR="00B66D5A" w:rsidRPr="00726822" w:rsidRDefault="00B66D5A" w:rsidP="00B66D5A">
      <w:pPr>
        <w:rPr>
          <w:rStyle w:val="StyleUnderline"/>
          <w:u w:val="none"/>
        </w:rPr>
      </w:pPr>
      <w:r w:rsidRPr="00726822">
        <w:rPr>
          <w:rStyle w:val="StyleUnderline"/>
        </w:rPr>
        <w:t>The number-one cause of species extinction is habitat loss. The number one habitat type with the highest loss of biodiversity is thought to be freshwater ecosystems</w:t>
      </w:r>
      <w:r>
        <w:rPr>
          <w:rStyle w:val="StyleUnderline"/>
          <w:u w:val="none"/>
        </w:rPr>
        <w:t xml:space="preserve">. </w:t>
      </w:r>
    </w:p>
    <w:p w:rsidR="00B66D5A" w:rsidRPr="00726822" w:rsidRDefault="00B66D5A" w:rsidP="00B66D5A">
      <w:pPr>
        <w:rPr>
          <w:rStyle w:val="StyleUnderline"/>
        </w:rPr>
      </w:pPr>
      <w:r w:rsidRPr="00726822">
        <w:rPr>
          <w:rStyle w:val="StyleUnderline"/>
          <w:u w:val="none"/>
        </w:rPr>
        <w:t xml:space="preserve">The dam-building industry is probably not planning a big celebration for Biodiversity Year. In fact, if it was up to them, they might rename it "the Year of see-no-evil." Or maybe simply "Don't Ask, Don't Tell Year."  Although </w:t>
      </w:r>
      <w:r w:rsidRPr="00434287">
        <w:rPr>
          <w:rStyle w:val="Emphasis"/>
        </w:rPr>
        <w:t>dams are one of the leading causes of aquatic species extinction</w:t>
      </w:r>
      <w:r w:rsidRPr="00726822">
        <w:rPr>
          <w:rStyle w:val="StyleUnderline"/>
          <w:u w:val="none"/>
        </w:rPr>
        <w:t xml:space="preserve">, we don't even know exactly what has been lost. </w:t>
      </w:r>
      <w:r w:rsidRPr="00726822">
        <w:rPr>
          <w:rStyle w:val="StyleUnderline"/>
        </w:rPr>
        <w:t xml:space="preserve">Most of the time, there is no marking of the passage of loss, no requirement on dam owners to account for species at risk after the dam is built. </w:t>
      </w:r>
    </w:p>
    <w:p w:rsidR="00B66D5A" w:rsidRPr="00726822" w:rsidRDefault="00B66D5A" w:rsidP="00B66D5A">
      <w:pPr>
        <w:rPr>
          <w:rStyle w:val="StyleUnderline"/>
          <w:u w:val="none"/>
        </w:rPr>
      </w:pPr>
      <w:r w:rsidRPr="00726822">
        <w:rPr>
          <w:rStyle w:val="StyleUnderline"/>
          <w:u w:val="none"/>
        </w:rPr>
        <w:t>In the past sixty years or so, we've dammed most of the world's major rivers, resulting in huge hydrological changes, and major disruptions to the web of life once supported by free-flowing waters. Gone are the famed river dolphins of the Yangtze, thanks to Three Gorges Dam - the first human-caused extinction of a dolphin species.  Most of the damned species are less charismatic than the Baiji dolphin, but no less imp</w:t>
      </w:r>
      <w:r>
        <w:rPr>
          <w:rStyle w:val="StyleUnderline"/>
          <w:u w:val="none"/>
        </w:rPr>
        <w:t xml:space="preserve">ortant in the big web of life. </w:t>
      </w:r>
    </w:p>
    <w:p w:rsidR="00B66D5A" w:rsidRDefault="00B66D5A" w:rsidP="00B66D5A">
      <w:pPr>
        <w:rPr>
          <w:rStyle w:val="StyleUnderline"/>
          <w:u w:val="none"/>
        </w:rPr>
      </w:pPr>
      <w:r w:rsidRPr="00726822">
        <w:rPr>
          <w:rStyle w:val="StyleUnderline"/>
          <w:u w:val="none"/>
        </w:rPr>
        <w:t>Tragically</w:t>
      </w:r>
      <w:r w:rsidRPr="00920586">
        <w:t xml:space="preserve">, </w:t>
      </w:r>
      <w:r w:rsidRPr="00726822">
        <w:rPr>
          <w:rStyle w:val="StyleUnderline"/>
        </w:rPr>
        <w:t>many governments are planning big, destructive dams in biodiversity hotspots</w:t>
      </w:r>
      <w:r w:rsidRPr="00726822">
        <w:rPr>
          <w:rStyle w:val="StyleUnderline"/>
          <w:u w:val="none"/>
        </w:rPr>
        <w:t>.  Brazil's President Lula wants to build the world's third biggest dam in the Amazon. He says the Belo Monte Dam won't proceed without an $800 million "mitigation fund" to compensate indigenous people living in the dam's way, and to address the project's environmental impacts. But species on the edge can't use money, they need habitat. The Kihansi Spray Toad can tell you all about that; the millions spent have not brought back its watery world.</w:t>
      </w:r>
    </w:p>
    <w:p w:rsidR="00B66D5A" w:rsidRPr="00726822" w:rsidRDefault="00B66D5A" w:rsidP="00B66D5A">
      <w:pPr>
        <w:rPr>
          <w:rStyle w:val="StyleUnderline"/>
        </w:rPr>
      </w:pPr>
      <w:r w:rsidRPr="00C65862">
        <w:rPr>
          <w:rStyle w:val="StyleUnderline"/>
        </w:rPr>
        <w:t>Southe</w:t>
      </w:r>
      <w:r w:rsidRPr="00726822">
        <w:rPr>
          <w:rStyle w:val="StyleUnderline"/>
        </w:rPr>
        <w:t xml:space="preserve">ast Asia's Mekong is another species-rich ecosystem that is threatened by a wave of big dams </w:t>
      </w:r>
      <w:r w:rsidRPr="00726822">
        <w:rPr>
          <w:rStyle w:val="StyleUnderline"/>
          <w:u w:val="none"/>
        </w:rPr>
        <w:t>(the species at risk include another dolphin, and many, many fish that provide the bulk of protein for the region's people).  The most remarkable animal that could fall to the walls of concrete now being built or planned by China, Laos, Burma and Vietnam is the giant Mekong Catfish, a grizzly-bear-sized creature that breaks all records for freshwater fish</w:t>
      </w:r>
      <w:r w:rsidRPr="00CB7653">
        <w:t xml:space="preserve">. </w:t>
      </w:r>
      <w:r w:rsidRPr="00726822">
        <w:rPr>
          <w:rStyle w:val="StyleUnderline"/>
        </w:rPr>
        <w:t xml:space="preserve">More than a thousand fish species live in the Mekong River system, a biodiversity second only to the </w:t>
      </w:r>
      <w:r w:rsidRPr="00CB7653">
        <w:rPr>
          <w:rStyle w:val="StyleUnderline"/>
        </w:rPr>
        <w:t>Amazon. The</w:t>
      </w:r>
      <w:r w:rsidRPr="00726822">
        <w:rPr>
          <w:rStyle w:val="StyleUnderline"/>
        </w:rPr>
        <w:t xml:space="preserve"> river's fisheries support some 40 million people, and bring in $2 billion a year.</w:t>
      </w:r>
    </w:p>
    <w:p w:rsidR="00B66D5A" w:rsidRPr="00726822" w:rsidRDefault="00B66D5A" w:rsidP="00B66D5A">
      <w:pPr>
        <w:rPr>
          <w:rStyle w:val="StyleUnderline"/>
        </w:rPr>
      </w:pPr>
      <w:r w:rsidRPr="00726822">
        <w:rPr>
          <w:rStyle w:val="StyleUnderline"/>
          <w:u w:val="none"/>
        </w:rPr>
        <w:t>We can't do anything once a species is lost. But we – the species with almost total power over this planet – can most definitely do better at preserving our fellow species, and stop pushing others over the brink. For freshwater species, that means letting rivers flow; restoring and preserving wetlands; ending the pollution of waterways, and preventing diversions that dry up lakes and rivers.</w:t>
      </w:r>
    </w:p>
    <w:p w:rsidR="00B66D5A" w:rsidRDefault="00B66D5A" w:rsidP="00B66D5A">
      <w:pPr>
        <w:rPr>
          <w:rStyle w:val="StyleUnderline"/>
          <w:u w:val="none"/>
        </w:rPr>
      </w:pPr>
      <w:r w:rsidRPr="00726822">
        <w:rPr>
          <w:rStyle w:val="StyleUnderline"/>
        </w:rPr>
        <w:t>Everyone on our planet needs healthy rivers. It's time to get serious about protecting these lifelines, and just say no to destructive dams</w:t>
      </w:r>
      <w:r w:rsidRPr="00726822">
        <w:rPr>
          <w:rStyle w:val="StyleUnderline"/>
          <w:u w:val="none"/>
        </w:rPr>
        <w:t>.</w:t>
      </w:r>
    </w:p>
    <w:p w:rsidR="00431BB9" w:rsidRDefault="00431BB9" w:rsidP="00B66D5A">
      <w:pPr>
        <w:rPr>
          <w:rStyle w:val="StyleUnderline"/>
          <w:u w:val="none"/>
        </w:rPr>
      </w:pPr>
    </w:p>
    <w:p w:rsidR="00B66D5A" w:rsidRDefault="00B66D5A" w:rsidP="00E7477F">
      <w:pPr>
        <w:pStyle w:val="Heading4"/>
        <w:rPr>
          <w:rStyle w:val="StyleUnderline"/>
          <w:sz w:val="26"/>
          <w:szCs w:val="26"/>
          <w:u w:val="none"/>
        </w:rPr>
      </w:pPr>
      <w:r>
        <w:rPr>
          <w:rStyle w:val="StyleUnderline"/>
          <w:sz w:val="26"/>
          <w:szCs w:val="26"/>
          <w:u w:val="none"/>
        </w:rPr>
        <w:t>Further dam development on the Mekong collapses global biodiversity as a whole – development bank reform is key</w:t>
      </w:r>
    </w:p>
    <w:p w:rsidR="00B66D5A" w:rsidRPr="00A40D3E" w:rsidRDefault="00B66D5A" w:rsidP="00B66D5A">
      <w:pPr>
        <w:rPr>
          <w:rStyle w:val="Style13ptBold"/>
          <w:b w:val="0"/>
          <w:sz w:val="16"/>
          <w:szCs w:val="16"/>
        </w:rPr>
      </w:pPr>
      <w:r>
        <w:rPr>
          <w:rStyle w:val="Style13ptBold"/>
        </w:rPr>
        <w:t xml:space="preserve">Conservation International 16 </w:t>
      </w:r>
      <w:r>
        <w:rPr>
          <w:rStyle w:val="Style13ptBold"/>
          <w:b w:val="0"/>
          <w:sz w:val="16"/>
          <w:szCs w:val="16"/>
        </w:rPr>
        <w:t>(Conservation International,</w:t>
      </w:r>
      <w:r w:rsidRPr="00491729">
        <w:t xml:space="preserve"> </w:t>
      </w:r>
      <w:r w:rsidRPr="00491729">
        <w:rPr>
          <w:rStyle w:val="Style13ptBold"/>
          <w:b w:val="0"/>
          <w:sz w:val="16"/>
          <w:szCs w:val="16"/>
        </w:rPr>
        <w:t>American nonprofit environmental organization</w:t>
      </w:r>
      <w:r>
        <w:rPr>
          <w:rStyle w:val="Style13ptBold"/>
          <w:b w:val="0"/>
          <w:sz w:val="16"/>
          <w:szCs w:val="16"/>
        </w:rPr>
        <w:t>, “</w:t>
      </w:r>
      <w:r w:rsidRPr="00A40D3E">
        <w:rPr>
          <w:rStyle w:val="Style13ptBold"/>
          <w:b w:val="0"/>
          <w:sz w:val="16"/>
          <w:szCs w:val="16"/>
        </w:rPr>
        <w:t>Global Biodiversity Threatened by Piecemeal Dam Development</w:t>
      </w:r>
      <w:r>
        <w:rPr>
          <w:rStyle w:val="Style13ptBold"/>
          <w:b w:val="0"/>
          <w:sz w:val="16"/>
          <w:szCs w:val="16"/>
        </w:rPr>
        <w:t xml:space="preserve">”, Conservation International, </w:t>
      </w:r>
      <w:hyperlink r:id="rId21" w:history="1">
        <w:r w:rsidRPr="009B4AE7">
          <w:rPr>
            <w:rStyle w:val="Hyperlink"/>
            <w:sz w:val="16"/>
            <w:szCs w:val="16"/>
          </w:rPr>
          <w:t>http://www.conservation.org/NewsRoom/pressreleases/Pages/Global-Biodiversity-Threatened-by-Piecemeal-Dam-Development.aspx //</w:t>
        </w:r>
      </w:hyperlink>
      <w:r>
        <w:rPr>
          <w:rStyle w:val="Style13ptBold"/>
          <w:b w:val="0"/>
          <w:sz w:val="16"/>
          <w:szCs w:val="16"/>
        </w:rPr>
        <w:t xml:space="preserve"> PD)</w:t>
      </w:r>
    </w:p>
    <w:p w:rsidR="00B66D5A" w:rsidRPr="00053E60" w:rsidRDefault="00B66D5A" w:rsidP="00B66D5A">
      <w:pPr>
        <w:rPr>
          <w:rStyle w:val="StyleUnderline"/>
          <w:u w:val="none"/>
        </w:rPr>
      </w:pPr>
      <w:r w:rsidRPr="00053E60">
        <w:rPr>
          <w:rStyle w:val="StyleUnderline"/>
          <w:u w:val="none"/>
        </w:rPr>
        <w:t xml:space="preserve">In a policy paper published by the journal Science today, </w:t>
      </w:r>
      <w:r w:rsidRPr="00053E60">
        <w:rPr>
          <w:rStyle w:val="StyleUnderline"/>
        </w:rPr>
        <w:t xml:space="preserve">over 40 scientists from academic and civil society institutions around the world argued that </w:t>
      </w:r>
      <w:r w:rsidRPr="00A40D3E">
        <w:rPr>
          <w:rStyle w:val="Emphasis"/>
        </w:rPr>
        <w:t xml:space="preserve">the expansion of hydropower </w:t>
      </w:r>
      <w:r w:rsidRPr="00E6086D">
        <w:rPr>
          <w:rStyle w:val="Emphasis"/>
        </w:rPr>
        <w:t>dams in the</w:t>
      </w:r>
      <w:r w:rsidRPr="00053E60">
        <w:rPr>
          <w:rStyle w:val="StyleUnderline"/>
          <w:u w:val="none"/>
        </w:rPr>
        <w:t xml:space="preserve"> Amazon, Congo and </w:t>
      </w:r>
      <w:r w:rsidRPr="00A40D3E">
        <w:rPr>
          <w:rStyle w:val="Emphasis"/>
        </w:rPr>
        <w:t>Mekong river basins poses a catastrophic threat to global freshwater biodiversity</w:t>
      </w:r>
      <w:r w:rsidRPr="00053E60">
        <w:rPr>
          <w:rStyle w:val="StyleUnderline"/>
          <w:u w:val="none"/>
        </w:rPr>
        <w:t>. The lead author of the study is Kirk Winemiller of Texas A&amp;M University, a member a Belmont Forum/National Science Foundation</w:t>
      </w:r>
      <w:proofErr w:type="gramStart"/>
      <w:r w:rsidRPr="00053E60">
        <w:rPr>
          <w:rStyle w:val="StyleUnderline"/>
          <w:rFonts w:ascii="Times New Roman" w:hAnsi="Times New Roman" w:cs="Times New Roman"/>
          <w:u w:val="none"/>
        </w:rPr>
        <w:t>​</w:t>
      </w:r>
      <w:r w:rsidRPr="00053E60">
        <w:rPr>
          <w:rStyle w:val="StyleUnderline"/>
          <w:u w:val="none"/>
        </w:rPr>
        <w:t xml:space="preserve"> team</w:t>
      </w:r>
      <w:proofErr w:type="gramEnd"/>
      <w:r w:rsidRPr="00053E60">
        <w:rPr>
          <w:rStyle w:val="StyleUnderline"/>
          <w:u w:val="none"/>
        </w:rPr>
        <w:t xml:space="preserve"> led by Conservation International that studies the impacts of global chang</w:t>
      </w:r>
      <w:r>
        <w:rPr>
          <w:rStyle w:val="StyleUnderline"/>
          <w:u w:val="none"/>
        </w:rPr>
        <w:t xml:space="preserve">e on biodiversity and people.  </w:t>
      </w:r>
    </w:p>
    <w:p w:rsidR="00B66D5A" w:rsidRPr="00053E60" w:rsidRDefault="00B66D5A" w:rsidP="00B66D5A">
      <w:pPr>
        <w:rPr>
          <w:rStyle w:val="StyleUnderline"/>
          <w:u w:val="none"/>
        </w:rPr>
      </w:pPr>
      <w:r w:rsidRPr="00053E60">
        <w:rPr>
          <w:rStyle w:val="StyleUnderline"/>
          <w:u w:val="none"/>
        </w:rPr>
        <w:t xml:space="preserve">Conservation International understands the demand for energy development in these regions, however, </w:t>
      </w:r>
      <w:r w:rsidRPr="00053E60">
        <w:rPr>
          <w:rStyle w:val="StyleUnderline"/>
        </w:rPr>
        <w:t xml:space="preserve">with </w:t>
      </w:r>
      <w:r w:rsidRPr="006C4BAA">
        <w:rPr>
          <w:rStyle w:val="StyleUnderline"/>
        </w:rPr>
        <w:t>the unprecedented</w:t>
      </w:r>
      <w:r w:rsidRPr="00053E60">
        <w:rPr>
          <w:rStyle w:val="StyleUnderline"/>
        </w:rPr>
        <w:t xml:space="preserve"> amount of hydropower development proposed or underway in these iconic river basins</w:t>
      </w:r>
      <w:r w:rsidRPr="00053E60">
        <w:rPr>
          <w:rStyle w:val="StyleUnderline"/>
          <w:u w:val="none"/>
        </w:rPr>
        <w:t xml:space="preserve">, </w:t>
      </w:r>
      <w:r w:rsidRPr="00053E60">
        <w:rPr>
          <w:rStyle w:val="StyleUnderline"/>
        </w:rPr>
        <w:t>there is an urgent need to better understand the cumulative environmental impact of these projects before they are built</w:t>
      </w:r>
      <w:r w:rsidRPr="00053E60">
        <w:rPr>
          <w:rStyle w:val="StyleUnderline"/>
          <w:u w:val="none"/>
        </w:rPr>
        <w:t xml:space="preserve"> in order to strike the proper balance between producing hydropower and sustaining the irreplaceable biodiversity of these rivers. The consequences of ignoring these cumulative impacts has born out in the tragic histories of many of world’s other iconic rivers including the Colorado, Rio Grande, Indus and Yellow rivers. These often run dry, because hydropower and irrigation developments took place without a more integrative and strategic planning at</w:t>
      </w:r>
      <w:r>
        <w:rPr>
          <w:rStyle w:val="StyleUnderline"/>
          <w:u w:val="none"/>
        </w:rPr>
        <w:t xml:space="preserve"> the basin scale.</w:t>
      </w:r>
    </w:p>
    <w:p w:rsidR="00B66D5A" w:rsidRPr="00053E60" w:rsidRDefault="00B66D5A" w:rsidP="00B66D5A">
      <w:pPr>
        <w:rPr>
          <w:rStyle w:val="StyleUnderline"/>
          <w:u w:val="none"/>
        </w:rPr>
      </w:pPr>
      <w:r w:rsidRPr="00E775B2">
        <w:rPr>
          <w:rStyle w:val="StyleUnderline"/>
        </w:rPr>
        <w:t>“These</w:t>
      </w:r>
      <w:r w:rsidRPr="00053E60">
        <w:rPr>
          <w:rStyle w:val="StyleUnderline"/>
        </w:rPr>
        <w:t xml:space="preserve"> are the three rivers with the highest remaining biodiversity of freshwater fish species on the planet </w:t>
      </w:r>
      <w:r w:rsidRPr="00A40D3E">
        <w:rPr>
          <w:rStyle w:val="Emphasis"/>
        </w:rPr>
        <w:t xml:space="preserve">and the scale of hydropower expansion poses a serious threat to </w:t>
      </w:r>
      <w:r w:rsidRPr="00A40D3E">
        <w:rPr>
          <w:rStyle w:val="Emphasis"/>
          <w:b w:val="0"/>
        </w:rPr>
        <w:t>that</w:t>
      </w:r>
      <w:r w:rsidRPr="00A40D3E">
        <w:rPr>
          <w:rStyle w:val="Emphasis"/>
        </w:rPr>
        <w:t xml:space="preserve"> biodiversity</w:t>
      </w:r>
      <w:r w:rsidRPr="00053E60">
        <w:rPr>
          <w:rStyle w:val="StyleUnderline"/>
          <w:u w:val="none"/>
        </w:rPr>
        <w:t>,” said Leo Saenz, director of eco-hydrology for Conservation International and co-author on the paper. Saenz and colleagues from Kings College London have mapped over 40,000 existing and proposed hydropower dams, which is the largest geo-reference</w:t>
      </w:r>
      <w:r>
        <w:rPr>
          <w:rStyle w:val="StyleUnderline"/>
          <w:u w:val="none"/>
        </w:rPr>
        <w:t xml:space="preserve">d inventory of dams available. </w:t>
      </w:r>
    </w:p>
    <w:p w:rsidR="00B66D5A" w:rsidRPr="00053E60" w:rsidRDefault="00B66D5A" w:rsidP="00B66D5A">
      <w:pPr>
        <w:rPr>
          <w:rStyle w:val="StyleUnderline"/>
          <w:u w:val="none"/>
        </w:rPr>
      </w:pPr>
      <w:r w:rsidRPr="0058163F">
        <w:rPr>
          <w:rStyle w:val="Emphasis"/>
        </w:rPr>
        <w:t>“The food supply and health of literally millions of people hangs in the balance and we have to do a better job,”</w:t>
      </w:r>
      <w:r w:rsidRPr="00053E60">
        <w:rPr>
          <w:rStyle w:val="StyleUnderline"/>
          <w:u w:val="none"/>
        </w:rPr>
        <w:t xml:space="preserve"> said Lee Hannah, senior fellow for climate change biology at Conservation International and lead scientist of the Belmont Forum research. </w:t>
      </w:r>
      <w:r w:rsidRPr="004C5F6B">
        <w:rPr>
          <w:rStyle w:val="Emphasis"/>
        </w:rPr>
        <w:t>“These rivers are the canaries in the coal mine for thousands of other tropical fisheries. We need to understand these complex systems</w:t>
      </w:r>
      <w:r w:rsidRPr="00053E60">
        <w:rPr>
          <w:rStyle w:val="StyleUnderline"/>
          <w:u w:val="none"/>
        </w:rPr>
        <w:t>, but we also need conservation action even as re</w:t>
      </w:r>
      <w:r>
        <w:rPr>
          <w:rStyle w:val="StyleUnderline"/>
          <w:u w:val="none"/>
        </w:rPr>
        <w:t xml:space="preserve">search results are unfolding.” </w:t>
      </w:r>
    </w:p>
    <w:p w:rsidR="00B66D5A" w:rsidRDefault="00B66D5A" w:rsidP="00B66D5A">
      <w:pPr>
        <w:rPr>
          <w:rStyle w:val="StyleUnderline"/>
          <w:u w:val="none"/>
        </w:rPr>
      </w:pPr>
      <w:r w:rsidRPr="00053E60">
        <w:rPr>
          <w:rStyle w:val="StyleUnderline"/>
          <w:u w:val="none"/>
        </w:rPr>
        <w:t xml:space="preserve">Saenz elaborated: </w:t>
      </w:r>
      <w:r w:rsidRPr="00487F72">
        <w:rPr>
          <w:rStyle w:val="StyleUnderline"/>
        </w:rPr>
        <w:t>“When</w:t>
      </w:r>
      <w:r w:rsidRPr="00053E60">
        <w:rPr>
          <w:rStyle w:val="StyleUnderline"/>
        </w:rPr>
        <w:t xml:space="preserve"> impact assessments are conducted now, they are done on a specific site with no analysis into the cumulative impacts that multiple dams can have at the basin scale and from ridge to reef into the future</w:t>
      </w:r>
      <w:r w:rsidRPr="00053E60">
        <w:rPr>
          <w:rStyle w:val="StyleUnderline"/>
          <w:u w:val="none"/>
        </w:rPr>
        <w:t>. There is simply no understanding of how the construction of a dam today, and another five years from now, and another in ten years – all in the same river basin – will impact the biodiversity found in these rivers and push it past a point of no return, where large scale species extinctions are imminent. The history of heavily dammed rivers also tells us that the livelihoods of many human communities, often the poor, can result permanently affected when rivers run dry. Not to mention, this can also negatively impact the opportunities for tourism and freshwater recreation that can also help to support local economies.”</w:t>
      </w:r>
    </w:p>
    <w:p w:rsidR="00B66D5A" w:rsidRPr="00053E60" w:rsidRDefault="00B66D5A" w:rsidP="00B66D5A">
      <w:pPr>
        <w:rPr>
          <w:rStyle w:val="StyleUnderline"/>
          <w:u w:val="none"/>
        </w:rPr>
      </w:pPr>
      <w:r w:rsidRPr="00F27C9C">
        <w:rPr>
          <w:rStyle w:val="Emphasis"/>
        </w:rPr>
        <w:t>“We want to see multilateral and development banks, which often provide loans that finance dam developments, move to require thorough cumulative impact assessments at the basin scale</w:t>
      </w:r>
      <w:r w:rsidRPr="00053E60">
        <w:rPr>
          <w:rStyle w:val="StyleUnderline"/>
        </w:rPr>
        <w:t>, that benefit from the most robust science available today</w:t>
      </w:r>
      <w:r w:rsidRPr="00053E60">
        <w:rPr>
          <w:rStyle w:val="StyleUnderline"/>
          <w:u w:val="none"/>
        </w:rPr>
        <w:t xml:space="preserve">, especially for those rivers that include multiple planned construction sites over time,” Saenz said. </w:t>
      </w:r>
      <w:r w:rsidRPr="00F27C9C">
        <w:rPr>
          <w:rStyle w:val="Emphasis"/>
        </w:rPr>
        <w:t>“Only through this kind of analysis together with thorough basin scale integrated and strategic planning can we ensure that the threshold of biodiversity resilience</w:t>
      </w:r>
      <w:r w:rsidRPr="00053E60">
        <w:rPr>
          <w:rStyle w:val="StyleUnderline"/>
          <w:u w:val="none"/>
        </w:rPr>
        <w:t xml:space="preserve">, beyond which species extinctions are imminent, is not surpassed </w:t>
      </w:r>
      <w:r>
        <w:rPr>
          <w:rStyle w:val="StyleUnderline"/>
          <w:u w:val="none"/>
        </w:rPr>
        <w:t>by hydropower and development.”</w:t>
      </w:r>
    </w:p>
    <w:p w:rsidR="00B66D5A" w:rsidRPr="00053E60" w:rsidRDefault="00B66D5A" w:rsidP="00B66D5A">
      <w:pPr>
        <w:rPr>
          <w:rStyle w:val="StyleUnderline"/>
          <w:u w:val="none"/>
        </w:rPr>
      </w:pPr>
      <w:r w:rsidRPr="00053E60">
        <w:rPr>
          <w:rStyle w:val="StyleUnderline"/>
          <w:u w:val="none"/>
        </w:rPr>
        <w:t>The Amazon, Congo and Mekong rivers hold roughly one-third of the world’s freshwater fish species, most of which are not found outside these remarkable basins. The Amazon is home to over 2,300 fish species with new species descried each year. The Congo holds over 1,000 different fish species and the Mekong is home to 850 species and has already been felt the imp</w:t>
      </w:r>
      <w:r>
        <w:rPr>
          <w:rStyle w:val="StyleUnderline"/>
          <w:u w:val="none"/>
        </w:rPr>
        <w:t>acts of hydropower development.</w:t>
      </w:r>
    </w:p>
    <w:p w:rsidR="00B66D5A" w:rsidRPr="00053E60" w:rsidRDefault="00B66D5A" w:rsidP="00B66D5A">
      <w:pPr>
        <w:rPr>
          <w:rStyle w:val="StyleUnderline"/>
          <w:u w:val="none"/>
        </w:rPr>
      </w:pPr>
      <w:r w:rsidRPr="00053E60">
        <w:rPr>
          <w:rStyle w:val="StyleUnderline"/>
          <w:u w:val="none"/>
        </w:rPr>
        <w:t xml:space="preserve">In these three rivers there are plans for 450 dams, some of which have already begun construction. Loss of biodiversity in these rivers has rippling impacts on millions of people that depend on the Amazon, Congo and Mekong rivers for clean and drinkable water, food and jobs. </w:t>
      </w:r>
      <w:r w:rsidRPr="00A40D3E">
        <w:rPr>
          <w:rStyle w:val="Emphasis"/>
        </w:rPr>
        <w:t>The Lower Mekong delta directly supports 60 million people with an inland fishery valued at US$17 billion</w:t>
      </w:r>
      <w:r>
        <w:rPr>
          <w:rStyle w:val="StyleUnderline"/>
          <w:u w:val="none"/>
        </w:rPr>
        <w:t>.</w:t>
      </w:r>
    </w:p>
    <w:p w:rsidR="00B66D5A" w:rsidRPr="00053E60" w:rsidRDefault="00B66D5A" w:rsidP="00B66D5A">
      <w:pPr>
        <w:rPr>
          <w:rStyle w:val="StyleUnderline"/>
          <w:u w:val="none"/>
        </w:rPr>
      </w:pPr>
      <w:r w:rsidRPr="00053E60">
        <w:rPr>
          <w:rStyle w:val="StyleUnderline"/>
          <w:u w:val="none"/>
        </w:rPr>
        <w:t>On the Amazon: “The Amazon has outstanding freshwater biodiversity that provides food security for millions of people, but that is threatened by the way hydropower expansion is taking place. We need to be smart about how we develop hydropower so we can meet energy needs while also securing the ecosystems and biodiversity that people depend on for their prosperity and well-being."</w:t>
      </w:r>
    </w:p>
    <w:p w:rsidR="00B66D5A" w:rsidRPr="00053E60" w:rsidRDefault="00B66D5A" w:rsidP="00B66D5A">
      <w:pPr>
        <w:rPr>
          <w:rStyle w:val="StyleUnderline"/>
          <w:u w:val="none"/>
        </w:rPr>
      </w:pPr>
      <w:r w:rsidRPr="00053E60">
        <w:rPr>
          <w:rStyle w:val="StyleUnderline"/>
          <w:u w:val="none"/>
        </w:rPr>
        <w:t>– Rodrigo Medeiros, Vice President Co</w:t>
      </w:r>
      <w:r>
        <w:rPr>
          <w:rStyle w:val="StyleUnderline"/>
          <w:u w:val="none"/>
        </w:rPr>
        <w:t>nservation International Brazil</w:t>
      </w:r>
    </w:p>
    <w:p w:rsidR="00B66D5A" w:rsidRPr="00053E60" w:rsidRDefault="00B66D5A" w:rsidP="00B66D5A">
      <w:pPr>
        <w:rPr>
          <w:rStyle w:val="StyleUnderline"/>
          <w:u w:val="none"/>
        </w:rPr>
      </w:pPr>
      <w:r w:rsidRPr="00053E60">
        <w:rPr>
          <w:rStyle w:val="StyleUnderline"/>
          <w:u w:val="none"/>
        </w:rPr>
        <w:t>On the Congo: "The vast forest of the Congo Basin is the second largest tropical rainforest on Earth and about 40 million Africans rely on its incredibly rich and diverse ecosystem for food, fresh water, shelter and medicine. It is home to many critically endangered species including forest elephants, gorillas, okapis, and bonobos – human beings’ closest living relative. Of the hundreds of mammal species that have been discovered there, 39 are found nowhere else on Earth, and of its estimated 10,000 plant species, 3,300 are unique to the region. Any energy development, including hydropower, in this unique biodiversity, must ensure that it works in consonance with the ecosystem and not against it".</w:t>
      </w:r>
    </w:p>
    <w:p w:rsidR="00B66D5A" w:rsidRDefault="00B66D5A" w:rsidP="00B66D5A">
      <w:pPr>
        <w:rPr>
          <w:rStyle w:val="StyleUnderline"/>
          <w:u w:val="none"/>
        </w:rPr>
      </w:pPr>
      <w:r w:rsidRPr="00053E60">
        <w:rPr>
          <w:rStyle w:val="StyleUnderline"/>
          <w:u w:val="none"/>
        </w:rPr>
        <w:t>– Michael O’Brien-Onyeka, senior vice president for Conservation International Africa &amp; Madagascar Field Division</w:t>
      </w:r>
    </w:p>
    <w:p w:rsidR="00B66D5A" w:rsidRDefault="00B66D5A" w:rsidP="00B66D5A">
      <w:pPr>
        <w:rPr>
          <w:rStyle w:val="StyleUnderline"/>
          <w:u w:val="none"/>
        </w:rPr>
      </w:pPr>
      <w:r w:rsidRPr="00053E60">
        <w:rPr>
          <w:rStyle w:val="StyleUnderline"/>
          <w:u w:val="none"/>
        </w:rPr>
        <w:t xml:space="preserve">On the Mekong: </w:t>
      </w:r>
      <w:r w:rsidRPr="00805E73">
        <w:rPr>
          <w:rStyle w:val="Emphasis"/>
        </w:rPr>
        <w:t>“Hundreds of dams are planned for the Mekong</w:t>
      </w:r>
      <w:r w:rsidRPr="00053E60">
        <w:rPr>
          <w:rStyle w:val="StyleUnderline"/>
        </w:rPr>
        <w:t>. It is not only the main stem of the Mekong that is important for sustaining biodiversity, but also smaller rivers and streams, where we are still discovering freshwater dependent species, vital for sustaining the wealth of biodiversity that exist</w:t>
      </w:r>
      <w:r w:rsidRPr="00053E60">
        <w:rPr>
          <w:rStyle w:val="StyleUnderline"/>
          <w:u w:val="none"/>
        </w:rPr>
        <w:t>s. Information about species impacts related to development projects is often limited, and yet decisions impacting them go forward anyway. We have seen that spatial planning, and the inclusion of data about biodiversity, into criteria for development projects is increasing in the Mekong. Even if it is only used to raise awareness, that is an important start to increase transparency around impacts, trade-offs and pave the way for better informed decision making.”</w:t>
      </w:r>
    </w:p>
    <w:p w:rsidR="008C79C9" w:rsidRDefault="008C79C9" w:rsidP="00B66D5A">
      <w:pPr>
        <w:rPr>
          <w:rStyle w:val="StyleUnderline"/>
          <w:u w:val="none"/>
        </w:rPr>
      </w:pPr>
    </w:p>
    <w:p w:rsidR="00B66D5A" w:rsidRPr="006578E4" w:rsidRDefault="00B66D5A" w:rsidP="00E7477F">
      <w:pPr>
        <w:pStyle w:val="Heading4"/>
        <w:rPr>
          <w:rStyle w:val="StyleUnderline"/>
          <w:sz w:val="26"/>
          <w:szCs w:val="26"/>
          <w:u w:val="none"/>
        </w:rPr>
      </w:pPr>
      <w:r w:rsidRPr="006578E4">
        <w:rPr>
          <w:rStyle w:val="StyleUnderline"/>
          <w:sz w:val="26"/>
          <w:szCs w:val="26"/>
          <w:u w:val="none"/>
        </w:rPr>
        <w:t>Global biodiversity loss causes extinction</w:t>
      </w:r>
    </w:p>
    <w:p w:rsidR="00B66D5A" w:rsidRPr="006578E4" w:rsidRDefault="00B66D5A" w:rsidP="00B66D5A">
      <w:pPr>
        <w:rPr>
          <w:rStyle w:val="Style13ptBold"/>
          <w:b w:val="0"/>
          <w:sz w:val="16"/>
          <w:szCs w:val="16"/>
        </w:rPr>
      </w:pPr>
      <w:r>
        <w:rPr>
          <w:rStyle w:val="Style13ptBold"/>
        </w:rPr>
        <w:t xml:space="preserve">Smith 10 </w:t>
      </w:r>
      <w:r>
        <w:rPr>
          <w:rStyle w:val="Style13ptBold"/>
          <w:b w:val="0"/>
          <w:sz w:val="16"/>
          <w:szCs w:val="16"/>
        </w:rPr>
        <w:t>(Carol, Partner with United Nations University, “</w:t>
      </w:r>
      <w:r w:rsidRPr="006578E4">
        <w:rPr>
          <w:rStyle w:val="Style13ptBold"/>
          <w:b w:val="0"/>
          <w:sz w:val="16"/>
          <w:szCs w:val="16"/>
        </w:rPr>
        <w:t>Biodiversity, the World’s Economic Backbone</w:t>
      </w:r>
      <w:r>
        <w:rPr>
          <w:rStyle w:val="Style13ptBold"/>
          <w:b w:val="0"/>
          <w:sz w:val="16"/>
          <w:szCs w:val="16"/>
        </w:rPr>
        <w:t xml:space="preserve">”, Our World, </w:t>
      </w:r>
      <w:hyperlink r:id="rId22" w:history="1">
        <w:r w:rsidRPr="009B4AE7">
          <w:rPr>
            <w:rStyle w:val="Hyperlink"/>
            <w:sz w:val="16"/>
            <w:szCs w:val="16"/>
          </w:rPr>
          <w:t>http://ourworld.unu.edu/en/biodiversity-the-worlds-economic-backbone //</w:t>
        </w:r>
      </w:hyperlink>
      <w:r>
        <w:rPr>
          <w:rStyle w:val="Style13ptBold"/>
          <w:b w:val="0"/>
          <w:sz w:val="16"/>
          <w:szCs w:val="16"/>
        </w:rPr>
        <w:t xml:space="preserve"> PD)</w:t>
      </w:r>
    </w:p>
    <w:p w:rsidR="00B66D5A" w:rsidRPr="00491729" w:rsidRDefault="00B66D5A" w:rsidP="00B66D5A">
      <w:pPr>
        <w:rPr>
          <w:rStyle w:val="StyleUnderline"/>
          <w:u w:val="none"/>
        </w:rPr>
      </w:pPr>
      <w:r w:rsidRPr="00491729">
        <w:rPr>
          <w:rStyle w:val="StyleUnderline"/>
          <w:u w:val="none"/>
        </w:rPr>
        <w:t xml:space="preserve">World leaders must get their priorities straight or risk global economic upheaval that will be caused by something most of us fail to consider, says a new report. </w:t>
      </w:r>
      <w:r w:rsidRPr="007E3217">
        <w:rPr>
          <w:rStyle w:val="StyleUnderline"/>
        </w:rPr>
        <w:t>Biodiversity loss will end up affecting even advanced economies because “natural systems that support lives and livelihoods are at risk of collapsing</w:t>
      </w:r>
      <w:r w:rsidRPr="00491729">
        <w:rPr>
          <w:rStyle w:val="StyleUnderline"/>
          <w:u w:val="none"/>
        </w:rPr>
        <w:t>,” says the third Global Biodiversity Outlook (GBO-3) assessment report released last week.</w:t>
      </w:r>
    </w:p>
    <w:p w:rsidR="00B66D5A" w:rsidRPr="00491729" w:rsidRDefault="00B66D5A" w:rsidP="00B66D5A">
      <w:pPr>
        <w:rPr>
          <w:rStyle w:val="StyleUnderline"/>
          <w:u w:val="none"/>
        </w:rPr>
      </w:pPr>
      <w:r w:rsidRPr="004A6B92">
        <w:rPr>
          <w:rStyle w:val="StyleUnderline"/>
        </w:rPr>
        <w:t>“The</w:t>
      </w:r>
      <w:r w:rsidRPr="007E3217">
        <w:rPr>
          <w:rStyle w:val="StyleUnderline"/>
        </w:rPr>
        <w:t xml:space="preserve"> consequences of this collective failure, if it is not quickly corrected, will be severe for us all</w:t>
      </w:r>
      <w:r w:rsidRPr="00491729">
        <w:rPr>
          <w:rStyle w:val="StyleUnderline"/>
          <w:u w:val="none"/>
        </w:rPr>
        <w:t>,” writes UN Secretary-General Ban Ki-moon in his foreword to GBO-3.</w:t>
      </w:r>
    </w:p>
    <w:p w:rsidR="00B66D5A" w:rsidRPr="007E3217" w:rsidRDefault="00B66D5A" w:rsidP="00B66D5A">
      <w:pPr>
        <w:rPr>
          <w:rStyle w:val="StyleUnderline"/>
        </w:rPr>
      </w:pPr>
      <w:r w:rsidRPr="00491729">
        <w:rPr>
          <w:rStyle w:val="StyleUnderline"/>
          <w:u w:val="none"/>
        </w:rPr>
        <w:t xml:space="preserve">In the run-up to International Biodiversity Day on May 22nd, the study confirms how </w:t>
      </w:r>
      <w:r w:rsidRPr="007E3217">
        <w:rPr>
          <w:rStyle w:val="StyleUnderline"/>
        </w:rPr>
        <w:t xml:space="preserve">governments have failed spectacularly to deliver on commitments made through the 2002 Convention on Biological Diversity </w:t>
      </w:r>
      <w:r w:rsidRPr="00955C2E">
        <w:t xml:space="preserve">(CBD) </w:t>
      </w:r>
      <w:r w:rsidRPr="007E3217">
        <w:rPr>
          <w:rStyle w:val="StyleUnderline"/>
        </w:rPr>
        <w:t>to reduce the global rate of biodiversity loss by 2010</w:t>
      </w:r>
    </w:p>
    <w:p w:rsidR="00B66D5A" w:rsidRPr="00491729" w:rsidRDefault="00B66D5A" w:rsidP="00B66D5A">
      <w:pPr>
        <w:rPr>
          <w:rStyle w:val="StyleUnderline"/>
          <w:u w:val="none"/>
        </w:rPr>
      </w:pPr>
      <w:r w:rsidRPr="00491729">
        <w:rPr>
          <w:rStyle w:val="StyleUnderline"/>
          <w:u w:val="none"/>
        </w:rPr>
        <w:t>A principal conclusion of the report is that governments must correct the fact that, while pouring money into the financial sector and economic stimulus measures, they have allowed alarming biodiversity declines to occur.</w:t>
      </w:r>
    </w:p>
    <w:p w:rsidR="00B66D5A" w:rsidRPr="00491729" w:rsidRDefault="00B66D5A" w:rsidP="00B66D5A">
      <w:pPr>
        <w:rPr>
          <w:rStyle w:val="StyleUnderline"/>
          <w:u w:val="none"/>
        </w:rPr>
      </w:pPr>
      <w:r w:rsidRPr="00491729">
        <w:rPr>
          <w:rStyle w:val="StyleUnderline"/>
          <w:u w:val="none"/>
        </w:rPr>
        <w:t>“The news is not good,” says the Executive Secretary of the CBD, Ahmed Djoghlaf, in the very first words of the GBO-3 — which was produced by the CBD secretariat and based on 500 peer-reviewed scientific papers and 110 national reports submitted by governments.</w:t>
      </w:r>
    </w:p>
    <w:p w:rsidR="00B66D5A" w:rsidRPr="00491729" w:rsidRDefault="00B66D5A" w:rsidP="00B66D5A">
      <w:pPr>
        <w:rPr>
          <w:rStyle w:val="StyleUnderline"/>
          <w:u w:val="none"/>
        </w:rPr>
      </w:pPr>
      <w:r w:rsidRPr="00FA159F">
        <w:rPr>
          <w:rStyle w:val="StyleUnderline"/>
        </w:rPr>
        <w:t>“We</w:t>
      </w:r>
      <w:r w:rsidRPr="007E3217">
        <w:rPr>
          <w:rStyle w:val="StyleUnderline"/>
        </w:rPr>
        <w:t xml:space="preserve"> continue to lose biodiversity at a rate never before seen in history — extinction rates may be up to 1,000 times higher than the historical background rate</w:t>
      </w:r>
      <w:r w:rsidRPr="00491729">
        <w:rPr>
          <w:rStyle w:val="StyleUnderline"/>
          <w:u w:val="none"/>
        </w:rPr>
        <w:t>,” Djoghlaf states.</w:t>
      </w:r>
    </w:p>
    <w:p w:rsidR="00B66D5A" w:rsidRPr="00491729" w:rsidRDefault="00B66D5A" w:rsidP="00B66D5A">
      <w:pPr>
        <w:rPr>
          <w:rStyle w:val="StyleUnderline"/>
          <w:u w:val="none"/>
        </w:rPr>
      </w:pPr>
      <w:r w:rsidRPr="00491729">
        <w:rPr>
          <w:rStyle w:val="StyleUnderline"/>
          <w:u w:val="none"/>
        </w:rPr>
        <w:t xml:space="preserve">Indeed, </w:t>
      </w:r>
      <w:r w:rsidRPr="007E3217">
        <w:rPr>
          <w:rStyle w:val="Emphasis"/>
        </w:rPr>
        <w:t>many scientists contend that we are already undergoing the Earth’s sixth great extinction</w:t>
      </w:r>
      <w:r w:rsidRPr="00491729">
        <w:rPr>
          <w:rStyle w:val="StyleUnderline"/>
          <w:u w:val="none"/>
        </w:rPr>
        <w:t xml:space="preserve"> — though the previous five stemmed from natural events, such as asteroid impacts.</w:t>
      </w:r>
    </w:p>
    <w:p w:rsidR="00B66D5A" w:rsidRPr="00491729" w:rsidRDefault="00B66D5A" w:rsidP="00B66D5A">
      <w:pPr>
        <w:rPr>
          <w:rStyle w:val="StyleUnderline"/>
          <w:u w:val="none"/>
        </w:rPr>
      </w:pPr>
      <w:r w:rsidRPr="00491729">
        <w:rPr>
          <w:rStyle w:val="StyleUnderline"/>
          <w:u w:val="none"/>
        </w:rPr>
        <w:t xml:space="preserve">“If the world made equivalent losses in share prices there would be a rapid response and widespread panic, as we saw during the recent economic crisis. The loss of biodiversity, crucial to life on earth, has, in comparison, produced little response. </w:t>
      </w:r>
      <w:r w:rsidRPr="007E3217">
        <w:rPr>
          <w:rStyle w:val="StyleUnderline"/>
        </w:rPr>
        <w:t>By ignoring the urgent need for action we stand to pay a much higher price in the long term than the world can afford</w:t>
      </w:r>
      <w:r w:rsidRPr="00491729">
        <w:rPr>
          <w:rStyle w:val="StyleUnderline"/>
          <w:u w:val="none"/>
        </w:rPr>
        <w:t>,” says Bill Jackson, Deputy Director General of the International Union for the Conservation of Nature (IUCN).</w:t>
      </w:r>
    </w:p>
    <w:p w:rsidR="00B66D5A" w:rsidRDefault="00B66D5A" w:rsidP="00B66D5A">
      <w:pPr>
        <w:rPr>
          <w:rStyle w:val="StyleUnderline"/>
          <w:u w:val="none"/>
        </w:rPr>
      </w:pPr>
      <w:r w:rsidRPr="00491729">
        <w:rPr>
          <w:rStyle w:val="StyleUnderline"/>
          <w:u w:val="none"/>
        </w:rPr>
        <w:t xml:space="preserve">“It can no longer be ‘business as usual’ without there being serious consequences for all life on earth. </w:t>
      </w:r>
      <w:r w:rsidRPr="007E3217">
        <w:rPr>
          <w:rStyle w:val="StyleUnderline"/>
        </w:rPr>
        <w:t>We need governments and all of society to understand that the biodiversity crisis is real and is happening now.</w:t>
      </w:r>
      <w:r w:rsidRPr="00491729">
        <w:rPr>
          <w:rStyle w:val="StyleUnderline"/>
          <w:u w:val="none"/>
        </w:rPr>
        <w:t xml:space="preserve"> World leaders faced the economic crisis head on. We need that same level of investment and commitment for the environment,” says Simon Stuart, chair of IUCN’s Species Survival Commission.</w:t>
      </w:r>
    </w:p>
    <w:p w:rsidR="00B66D5A" w:rsidRDefault="00B66D5A" w:rsidP="00B66D5A">
      <w:pPr>
        <w:rPr>
          <w:rStyle w:val="StyleUnderline"/>
          <w:u w:val="none"/>
        </w:rPr>
      </w:pPr>
      <w:r w:rsidRPr="007E3217">
        <w:rPr>
          <w:rStyle w:val="StyleUnderline"/>
          <w:u w:val="none"/>
        </w:rPr>
        <w:t>The GBO-3 assessment is viewed as one of the milestones of 2010’s International Year of Biodiversity and will be a topic for world leaders at a special high-level segment of the United Nations General Assembly in September. Its conclusions will also be key in negotiations among world governments in Nagoya, Japan, at the 10th meeting of the Conference of the Parties to the CBD in October.</w:t>
      </w:r>
    </w:p>
    <w:p w:rsidR="00B66D5A" w:rsidRPr="007E3217" w:rsidRDefault="00B66D5A" w:rsidP="00B66D5A">
      <w:pPr>
        <w:rPr>
          <w:rStyle w:val="StyleUnderline"/>
          <w:u w:val="none"/>
        </w:rPr>
      </w:pPr>
      <w:r w:rsidRPr="007E3217">
        <w:rPr>
          <w:rStyle w:val="StyleUnderline"/>
          <w:u w:val="none"/>
        </w:rPr>
        <w:t>However, more immediately, the IUCN is pushing for groundwork to be laid for an international biodiversity “bail-out plan”  — a 10-year strategy through which countries would halt and reverse this loss —  at a session of the Subsidiary Body on Scientific, Technical and Technological Advice to the Convention on Biological Diversity (SBSTTA) currently taking place in Nairobi, Kenya. Decisions taken there will provide the scientific basis for discussions to be held at the Nagoya summit.</w:t>
      </w:r>
    </w:p>
    <w:p w:rsidR="00B66D5A" w:rsidRPr="007E3217" w:rsidRDefault="00B66D5A" w:rsidP="00B66D5A">
      <w:pPr>
        <w:rPr>
          <w:rStyle w:val="StyleUnderline"/>
          <w:u w:val="none"/>
        </w:rPr>
      </w:pPr>
      <w:r w:rsidRPr="007E3217">
        <w:rPr>
          <w:rStyle w:val="StyleUnderline"/>
          <w:u w:val="none"/>
        </w:rPr>
        <w:t>“SBSTTA is a crucial step in the process to stop the extinction crisis. If governments accept the science that’s presented to them in Nairobi, we stand a chance of reversing the current loss of biodiversity,” says Sonia Peña Moreno, IUCN Policy Officer for Biodiversity.</w:t>
      </w:r>
    </w:p>
    <w:p w:rsidR="00B66D5A" w:rsidRDefault="00B66D5A" w:rsidP="00B66D5A">
      <w:pPr>
        <w:rPr>
          <w:rStyle w:val="StyleUnderline"/>
          <w:u w:val="none"/>
        </w:rPr>
      </w:pPr>
      <w:r w:rsidRPr="007E3217">
        <w:rPr>
          <w:rStyle w:val="StyleUnderline"/>
          <w:u w:val="none"/>
        </w:rPr>
        <w:t>“If they choose to reject the fact that the natural world is in real danger, the effects could be devastating.”</w:t>
      </w:r>
    </w:p>
    <w:p w:rsidR="00B66D5A" w:rsidRPr="007E3217" w:rsidRDefault="00B66D5A" w:rsidP="00B66D5A">
      <w:pPr>
        <w:rPr>
          <w:rStyle w:val="StyleUnderline"/>
          <w:u w:val="none"/>
        </w:rPr>
      </w:pPr>
      <w:r w:rsidRPr="007E3217">
        <w:rPr>
          <w:rStyle w:val="StyleUnderline"/>
          <w:u w:val="none"/>
        </w:rPr>
        <w:t xml:space="preserve">The GBO-3 study enumerates how </w:t>
      </w:r>
      <w:r w:rsidRPr="007E3217">
        <w:rPr>
          <w:rStyle w:val="StyleUnderline"/>
        </w:rPr>
        <w:t>many ecosystems are deteriorating and will soon reach ‘tipping points’ where they rapidly degrade or collapse and can no longer serve human beings</w:t>
      </w:r>
      <w:r w:rsidRPr="007E3217">
        <w:rPr>
          <w:rStyle w:val="StyleUnderline"/>
          <w:u w:val="none"/>
        </w:rPr>
        <w:t>.</w:t>
      </w:r>
    </w:p>
    <w:p w:rsidR="00B66D5A" w:rsidRPr="007E3217" w:rsidRDefault="00B66D5A" w:rsidP="00B66D5A">
      <w:pPr>
        <w:rPr>
          <w:rStyle w:val="StyleUnderline"/>
          <w:u w:val="none"/>
        </w:rPr>
      </w:pPr>
      <w:r w:rsidRPr="007E3217">
        <w:rPr>
          <w:rStyle w:val="StyleUnderline"/>
        </w:rPr>
        <w:t>Some of the examples given in the report include</w:t>
      </w:r>
      <w:r w:rsidRPr="007E3217">
        <w:rPr>
          <w:rStyle w:val="StyleUnderline"/>
          <w:u w:val="none"/>
        </w:rPr>
        <w:t>:</w:t>
      </w:r>
    </w:p>
    <w:p w:rsidR="00B66D5A" w:rsidRPr="007E3217" w:rsidRDefault="00B66D5A" w:rsidP="00B66D5A">
      <w:pPr>
        <w:rPr>
          <w:rStyle w:val="StyleUnderline"/>
          <w:u w:val="none"/>
        </w:rPr>
      </w:pPr>
      <w:r w:rsidRPr="007E3217">
        <w:rPr>
          <w:rStyle w:val="StyleUnderline"/>
          <w:u w:val="none"/>
        </w:rPr>
        <w:t xml:space="preserve">The dieback of large areas of the Amazon forest, due to the interactions of climate change, deforestation and fires, with consequences for the global climate, regional rainfall and </w:t>
      </w:r>
      <w:r w:rsidRPr="007E3217">
        <w:rPr>
          <w:rStyle w:val="StyleUnderline"/>
        </w:rPr>
        <w:t>widespread species extinction</w:t>
      </w:r>
      <w:r w:rsidRPr="007E3217">
        <w:rPr>
          <w:rStyle w:val="StyleUnderline"/>
          <w:u w:val="none"/>
        </w:rPr>
        <w:t>s.</w:t>
      </w:r>
    </w:p>
    <w:p w:rsidR="00B66D5A" w:rsidRPr="007E3217" w:rsidRDefault="00B66D5A" w:rsidP="00B66D5A">
      <w:pPr>
        <w:rPr>
          <w:rStyle w:val="StyleUnderline"/>
          <w:u w:val="none"/>
        </w:rPr>
      </w:pPr>
      <w:r w:rsidRPr="007E3217">
        <w:rPr>
          <w:rStyle w:val="StyleUnderline"/>
          <w:u w:val="none"/>
        </w:rPr>
        <w:t xml:space="preserve">The shift of many </w:t>
      </w:r>
      <w:r w:rsidRPr="007E3217">
        <w:rPr>
          <w:rStyle w:val="StyleUnderline"/>
        </w:rPr>
        <w:t>freshwater</w:t>
      </w:r>
      <w:r w:rsidRPr="007E3217">
        <w:rPr>
          <w:rStyle w:val="StyleUnderline"/>
          <w:u w:val="none"/>
        </w:rPr>
        <w:t xml:space="preserve"> lakes and other inland water bodies to eutrophic or algae-dominated states, caused by the buildup of nutrients and leading to widespread</w:t>
      </w:r>
      <w:r w:rsidRPr="007E3217">
        <w:rPr>
          <w:rStyle w:val="StyleUnderline"/>
        </w:rPr>
        <w:t xml:space="preserve"> fish kills</w:t>
      </w:r>
      <w:r w:rsidRPr="007E3217">
        <w:rPr>
          <w:rStyle w:val="StyleUnderline"/>
          <w:u w:val="none"/>
        </w:rPr>
        <w:t xml:space="preserve"> and loss of recreational amenities.</w:t>
      </w:r>
    </w:p>
    <w:p w:rsidR="00B66D5A" w:rsidRPr="007E3217" w:rsidRDefault="00B66D5A" w:rsidP="00B66D5A">
      <w:pPr>
        <w:rPr>
          <w:rStyle w:val="StyleUnderline"/>
          <w:u w:val="none"/>
        </w:rPr>
      </w:pPr>
      <w:r w:rsidRPr="007E3217">
        <w:rPr>
          <w:rStyle w:val="StyleUnderline"/>
          <w:u w:val="none"/>
        </w:rPr>
        <w:t>Multiple collapses of coral reef ecosystems, due to a combination of ocean acidification, warmer water leading to bleaching, overfishing and nutrient pollution and threatening the livelihoods of hundreds of millions of species directly dependent on coral reef resources.</w:t>
      </w:r>
    </w:p>
    <w:p w:rsidR="00B66D5A" w:rsidRPr="007E3217" w:rsidRDefault="00B66D5A" w:rsidP="00B66D5A">
      <w:pPr>
        <w:rPr>
          <w:rStyle w:val="StyleUnderline"/>
          <w:u w:val="none"/>
        </w:rPr>
      </w:pPr>
      <w:r w:rsidRPr="007E3217">
        <w:rPr>
          <w:rStyle w:val="StyleUnderline"/>
          <w:u w:val="none"/>
        </w:rPr>
        <w:t xml:space="preserve">These types of disasters will have economic consequences because, though we have a tendency to forget it, </w:t>
      </w:r>
      <w:r w:rsidRPr="007E3217">
        <w:rPr>
          <w:rStyle w:val="StyleUnderline"/>
        </w:rPr>
        <w:t>biodiversity does not just exist for the benefit of ‘nature lovers’ but is in fact integrated into the ecosystems that are supporting humanity</w:t>
      </w:r>
      <w:r w:rsidRPr="007E3217">
        <w:rPr>
          <w:rStyle w:val="StyleUnderline"/>
          <w:u w:val="none"/>
        </w:rPr>
        <w:t>.</w:t>
      </w:r>
    </w:p>
    <w:p w:rsidR="00B66D5A" w:rsidRPr="007E3217" w:rsidRDefault="00B66D5A" w:rsidP="00B66D5A">
      <w:pPr>
        <w:rPr>
          <w:rStyle w:val="StyleUnderline"/>
          <w:u w:val="none"/>
        </w:rPr>
      </w:pPr>
      <w:r w:rsidRPr="007E3217">
        <w:rPr>
          <w:rStyle w:val="StyleUnderline"/>
          <w:u w:val="none"/>
        </w:rPr>
        <w:t>“Our food comes from supermarkets, our water from the tap, and our medicine from the pharmacy… Or so it often seems. It is easy to forget that all of this, without exception, comes directly or indirectly from nature,” writes IUCN Director General, Julia Marton-Lefèvre on the Debate section of IUCN’s website.</w:t>
      </w:r>
    </w:p>
    <w:p w:rsidR="00B66D5A" w:rsidRPr="007E3217" w:rsidRDefault="00B66D5A" w:rsidP="00B66D5A">
      <w:pPr>
        <w:rPr>
          <w:rStyle w:val="StyleUnderline"/>
          <w:u w:val="none"/>
        </w:rPr>
      </w:pPr>
      <w:r w:rsidRPr="007E3217">
        <w:rPr>
          <w:rStyle w:val="StyleUnderline"/>
          <w:u w:val="none"/>
        </w:rPr>
        <w:t>“These are ecosystem services, the services that nature provides, mostly for free. They are the vital support that our societies, economies and cultures need to survive and thrive. The natural infrastructure that provides all of these fundamental services is biodiversity: the enormous variety of plants, animals and their natural habitats, linked intricately and elegantly together in billions of ways.”</w:t>
      </w:r>
    </w:p>
    <w:p w:rsidR="00B66D5A" w:rsidRDefault="00B66D5A" w:rsidP="00B66D5A">
      <w:pPr>
        <w:rPr>
          <w:rStyle w:val="StyleUnderline"/>
          <w:u w:val="none"/>
        </w:rPr>
      </w:pPr>
      <w:r w:rsidRPr="007E3217">
        <w:rPr>
          <w:rStyle w:val="StyleUnderline"/>
          <w:u w:val="none"/>
        </w:rPr>
        <w:t xml:space="preserve">The assessment found that </w:t>
      </w:r>
      <w:r w:rsidRPr="007E3217">
        <w:rPr>
          <w:rStyle w:val="StyleUnderline"/>
        </w:rPr>
        <w:t>as high as 55% of animal and plant species are threatened with extinction</w:t>
      </w:r>
      <w:r w:rsidRPr="007E3217">
        <w:rPr>
          <w:rStyle w:val="StyleUnderline"/>
          <w:u w:val="none"/>
        </w:rPr>
        <w:t>. These include many familiar species — such as rhinos, whales, gorillas, blue fin tuna and monarch butterflies — as well as some 23% of plant species and 12% of all bird species. The report also warned that the numbers for less exotic wildlife are falling too. In Britain, the number of farmland birds, such as skylarks, has halved since 1980, and sparrow and starling numbers have dropped by two thirds. Butterflies, honey bees, bumblebees and moths have all seen their numbers plummet.</w:t>
      </w:r>
    </w:p>
    <w:p w:rsidR="00B66D5A" w:rsidRDefault="00B66D5A" w:rsidP="00B66D5A">
      <w:pPr>
        <w:rPr>
          <w:rStyle w:val="StyleUnderline"/>
          <w:u w:val="none"/>
        </w:rPr>
      </w:pPr>
      <w:r w:rsidRPr="006578E4">
        <w:rPr>
          <w:rStyle w:val="StyleUnderline"/>
        </w:rPr>
        <w:t>The GBO-3 warns that the causes of these species’ disappearances</w:t>
      </w:r>
      <w:r w:rsidRPr="007E3217">
        <w:rPr>
          <w:rStyle w:val="StyleUnderline"/>
          <w:u w:val="none"/>
        </w:rPr>
        <w:t xml:space="preserve"> — including loss of habitat, climate change, pollution and over-exploitation of resources — </w:t>
      </w:r>
      <w:r w:rsidRPr="006578E4">
        <w:rPr>
          <w:rStyle w:val="StyleUnderline"/>
        </w:rPr>
        <w:t>are either constant or increasing</w:t>
      </w:r>
      <w:r>
        <w:rPr>
          <w:rStyle w:val="StyleUnderline"/>
          <w:u w:val="none"/>
        </w:rPr>
        <w:t>.</w:t>
      </w:r>
    </w:p>
    <w:p w:rsidR="00B66D5A" w:rsidRPr="007E3217" w:rsidRDefault="00B66D5A" w:rsidP="00B66D5A">
      <w:pPr>
        <w:rPr>
          <w:rStyle w:val="StyleUnderline"/>
          <w:u w:val="none"/>
        </w:rPr>
      </w:pPr>
      <w:r w:rsidRPr="007E3217">
        <w:rPr>
          <w:rStyle w:val="StyleUnderline"/>
          <w:u w:val="none"/>
        </w:rPr>
        <w:t>Echoing the words of UN chief Ki-moon in the report’s foreword, experts have no doubt that a ‘new</w:t>
      </w:r>
      <w:r>
        <w:rPr>
          <w:rStyle w:val="StyleUnderline"/>
          <w:u w:val="none"/>
        </w:rPr>
        <w:t xml:space="preserve"> vision’ is desperately needed.</w:t>
      </w:r>
    </w:p>
    <w:p w:rsidR="00B66D5A" w:rsidRPr="007E3217" w:rsidRDefault="00B66D5A" w:rsidP="00B66D5A">
      <w:pPr>
        <w:rPr>
          <w:rStyle w:val="StyleUnderline"/>
          <w:u w:val="none"/>
        </w:rPr>
      </w:pPr>
      <w:r w:rsidRPr="007E3217">
        <w:rPr>
          <w:rStyle w:val="StyleUnderline"/>
          <w:u w:val="none"/>
        </w:rPr>
        <w:t>“We can’t afford to forget that all economic activity is linked to nature. We need new targets and a concerted effort to ensure our natural assets are protected,” says Jane Smart, Director of IUCN’s B</w:t>
      </w:r>
      <w:r>
        <w:rPr>
          <w:rStyle w:val="StyleUnderline"/>
          <w:u w:val="none"/>
        </w:rPr>
        <w:t>iodiversity Conservation Group.</w:t>
      </w:r>
    </w:p>
    <w:p w:rsidR="00B66D5A" w:rsidRPr="007E3217" w:rsidRDefault="00B66D5A" w:rsidP="00B66D5A">
      <w:pPr>
        <w:rPr>
          <w:rStyle w:val="StyleUnderline"/>
          <w:u w:val="none"/>
        </w:rPr>
      </w:pPr>
      <w:r w:rsidRPr="007E3217">
        <w:rPr>
          <w:rStyle w:val="StyleUnderline"/>
          <w:u w:val="none"/>
        </w:rPr>
        <w:t xml:space="preserve">“This year we have a one-off opportunity to really bring home to the world the importance of the need to save nature for all life on earth. </w:t>
      </w:r>
      <w:r w:rsidRPr="006578E4">
        <w:rPr>
          <w:rStyle w:val="StyleUnderline"/>
        </w:rPr>
        <w:t>If we don’t come up with a new big plan now, the planet will not survive</w:t>
      </w:r>
      <w:r w:rsidRPr="007E3217">
        <w:rPr>
          <w:rStyle w:val="StyleUnderline"/>
          <w:u w:val="none"/>
        </w:rPr>
        <w:t>,” Smart warns.</w:t>
      </w:r>
    </w:p>
    <w:p w:rsidR="00B66D5A" w:rsidRPr="007E3217" w:rsidRDefault="00B66D5A" w:rsidP="00B66D5A">
      <w:pPr>
        <w:rPr>
          <w:rStyle w:val="StyleUnderline"/>
          <w:u w:val="none"/>
        </w:rPr>
      </w:pPr>
      <w:r w:rsidRPr="007E3217">
        <w:rPr>
          <w:rStyle w:val="StyleUnderline"/>
          <w:u w:val="none"/>
        </w:rPr>
        <w:t xml:space="preserve">Of course she means the planet as we know it. </w:t>
      </w:r>
      <w:r w:rsidRPr="006578E4">
        <w:rPr>
          <w:rStyle w:val="Emphasis"/>
        </w:rPr>
        <w:t>What is most likely is that if we continue as is, humanity will not survive</w:t>
      </w:r>
      <w:r w:rsidRPr="007E3217">
        <w:rPr>
          <w:rStyle w:val="StyleUnderline"/>
          <w:u w:val="none"/>
        </w:rPr>
        <w:t>, but the planet will continue on after we are gone, albeit minus innumerable othe</w:t>
      </w:r>
      <w:r>
        <w:rPr>
          <w:rStyle w:val="StyleUnderline"/>
          <w:u w:val="none"/>
        </w:rPr>
        <w:t>r species thanks to our impact.</w:t>
      </w:r>
    </w:p>
    <w:p w:rsidR="00FB7A09" w:rsidRPr="001555EB" w:rsidRDefault="00FB7A09" w:rsidP="001555EB"/>
    <w:p w:rsidR="00A13463" w:rsidRPr="00CB0CF9" w:rsidRDefault="00A13463" w:rsidP="00A13463">
      <w:pPr>
        <w:pStyle w:val="Heading3"/>
      </w:pPr>
      <w:r w:rsidRPr="00CB0CF9">
        <w:t>1</w:t>
      </w:r>
      <w:r w:rsidR="00460F6A">
        <w:t>ac Plan + Solvency –</w:t>
      </w:r>
      <w:r w:rsidRPr="00CB0CF9">
        <w:t xml:space="preserve"> Sustainable Investment Standards</w:t>
      </w:r>
    </w:p>
    <w:p w:rsidR="00A13463" w:rsidRPr="00CB0CF9" w:rsidRDefault="00A13463" w:rsidP="00A13463"/>
    <w:p w:rsidR="00A13463" w:rsidRPr="00CB0CF9" w:rsidRDefault="00A13463" w:rsidP="00E7477F">
      <w:pPr>
        <w:pStyle w:val="Heading4"/>
      </w:pPr>
      <w:r w:rsidRPr="00CB0CF9">
        <w:t>The United States federal government should substantially increase its economic and diplomatic engagement with the People’s Republic of China to develop sustainable investment standards in</w:t>
      </w:r>
      <w:r w:rsidR="002C2D19">
        <w:t xml:space="preserve"> China’s</w:t>
      </w:r>
      <w:r w:rsidRPr="00CB0CF9">
        <w:t xml:space="preserve"> financing institutions.</w:t>
      </w:r>
    </w:p>
    <w:p w:rsidR="00A13463" w:rsidRPr="00CB0CF9" w:rsidRDefault="00A13463" w:rsidP="00A13463"/>
    <w:p w:rsidR="00A13463" w:rsidRPr="00CB0CF9" w:rsidRDefault="00A13463" w:rsidP="00E7477F">
      <w:pPr>
        <w:pStyle w:val="Heading4"/>
      </w:pPr>
      <w:r w:rsidRPr="00CB0CF9">
        <w:t xml:space="preserve">Plan will stimulate reform and innovation in the existing international economic order --- including the World Bank, IMF and ADB. </w:t>
      </w:r>
      <w:r w:rsidR="00E725C5" w:rsidRPr="00E725C5">
        <w:rPr>
          <w:u w:val="single"/>
        </w:rPr>
        <w:t xml:space="preserve">Direct </w:t>
      </w:r>
      <w:r w:rsidRPr="00E725C5">
        <w:rPr>
          <w:u w:val="single"/>
        </w:rPr>
        <w:t>U.S. engagement</w:t>
      </w:r>
      <w:r w:rsidRPr="00CB0CF9">
        <w:t xml:space="preserve"> is critical to begin the process and ensure that hydroelectric dams or coal plants aren’t funded.</w:t>
      </w:r>
    </w:p>
    <w:p w:rsidR="00A13463" w:rsidRPr="00CB0CF9" w:rsidRDefault="00A13463" w:rsidP="00A13463">
      <w:r w:rsidRPr="00CB0CF9">
        <w:rPr>
          <w:rStyle w:val="Style13ptBold"/>
        </w:rPr>
        <w:t>Elgin-Cossart &amp; Hart, 9/22/15</w:t>
      </w:r>
      <w:r w:rsidRPr="00CB0CF9">
        <w:t xml:space="preserve"> --- *Senior Fellow at American Progress, where she works on issues involving foreign policy, international development, and global conflict, AND **Senior Fellow and Director of China Policy at American Progress (Molly Elgin-Cossart and Melanie Hart, “China’s New International Financing Institutions; Challenges and Opportunities for Sustainable Investment Standards,” </w:t>
      </w:r>
      <w:hyperlink r:id="rId23" w:history="1">
        <w:r w:rsidRPr="00CB0CF9">
          <w:rPr>
            <w:rStyle w:val="Hyperlink"/>
          </w:rPr>
          <w:t>https://www.americanprogress.org/issues/security/report/2015/09/22/121668/chinas-new-international-financing-institutions/</w:t>
        </w:r>
      </w:hyperlink>
      <w:r w:rsidRPr="00CB0CF9">
        <w:t>, article downloaded 4/23/16, JMP)</w:t>
      </w:r>
    </w:p>
    <w:p w:rsidR="00A13463" w:rsidRPr="00CB0CF9" w:rsidRDefault="00A13463" w:rsidP="00A13463">
      <w:r w:rsidRPr="00CB0CF9">
        <w:rPr>
          <w:rStyle w:val="StyleUnderline"/>
        </w:rPr>
        <w:t>In recent years, China has moved into development finance in a very big way.</w:t>
      </w:r>
      <w:r w:rsidRPr="00CB0CF9">
        <w:t xml:space="preserve"> In July 2014, China took the lead in bringing together the major emerging national economies of Brazil, Russia, India, China, and South Africa—known as the BRICS—to form the New Development Bank, or NDB, an international lending institution that will provide at least $50 billion in development funding to emerging markets. Then, in June 2015, China led a group of more than 50 nations to launch the Asia Infrastructure Investment Bank, or AIIB, another China-led development bank that plans to invest at least $100 billion to build new infrastructure projects across Asia. The AIIB launch was a major coup for Beijing because it was not just a developing country initiative. Multiple G7 nations, including France, Germany, Italy, and the United Kingdom, rushed to join the AIIB as founding members. Importantly, the United Kingdom joined despite reported objections from the United States, which chose to stay out of the AIIB and openly criticized the United Kingdom’s decision to join. </w:t>
      </w:r>
      <w:r w:rsidRPr="00CB0CF9">
        <w:rPr>
          <w:rStyle w:val="StyleUnderline"/>
        </w:rPr>
        <w:t>With the AIIB, China is now playing a leading role not only among emerging nations, but among major developed economies as well.</w:t>
      </w:r>
    </w:p>
    <w:p w:rsidR="00A13463" w:rsidRPr="00CB0CF9" w:rsidRDefault="00A13463" w:rsidP="00A13463">
      <w:r w:rsidRPr="00CB0CF9">
        <w:t xml:space="preserve">In addition to these two multilateral initiatives, </w:t>
      </w:r>
      <w:r w:rsidRPr="00CB0CF9">
        <w:rPr>
          <w:rStyle w:val="StyleUnderline"/>
        </w:rPr>
        <w:t>China is also rolling out two new unilateral lending programs: China’s South-South Cooperation Fund</w:t>
      </w:r>
      <w:r w:rsidRPr="00CB0CF9">
        <w:t xml:space="preserve">, which will provide $20 million annually to support climate work in developing nations, </w:t>
      </w:r>
      <w:r w:rsidRPr="00CB0CF9">
        <w:rPr>
          <w:rStyle w:val="StyleUnderline"/>
        </w:rPr>
        <w:t>and the $40 billion China Silk Road Fund that will fund projects associated with China’s Belt and Road Initiative</w:t>
      </w:r>
      <w:r w:rsidRPr="00CB0CF9">
        <w:t>, which is China’s new marquis outbound investment initiative.</w:t>
      </w:r>
    </w:p>
    <w:p w:rsidR="00A13463" w:rsidRPr="00CB0CF9" w:rsidRDefault="00A13463" w:rsidP="00A13463">
      <w:r w:rsidRPr="00CB0CF9">
        <w:t>Based on dollar amounts alone the NDB, AIIB, and Silk Road Fund stand to operate on par with existing financial institutions, such as the World Bank Group and the Asian Development Bank, which operate on capital bases—money both paid in and pledged by member nations—of $223 billion and just more than $160 billion, respectively.</w:t>
      </w:r>
    </w:p>
    <w:p w:rsidR="00A13463" w:rsidRPr="00CB0CF9" w:rsidRDefault="00A13463" w:rsidP="00A13463">
      <w:r w:rsidRPr="00CB0CF9">
        <w:t>Once the new organizations get rolling, borrowing nations will have a much larger menu of lending options to choose from. The U.S.-dominated World Bank and the Asian Development Bank—in which the United States is the first and second largest shareholder, respectively—will no longer be the biggest lending game in town, particularly in the broader Asia-Pacific region.</w:t>
      </w:r>
    </w:p>
    <w:p w:rsidR="00A13463" w:rsidRPr="00CB0CF9" w:rsidRDefault="00A13463" w:rsidP="00A13463">
      <w:r w:rsidRPr="00CB0CF9">
        <w:t>From a Chinese perspective, challenging U.S. dominance is exactly the point. Chinese leaders are throwing capital into these new lending institutions because they are frustrated with Washington’s refusal to support reforms in the World Bank and the International Monetary Fund, or IMF, that would give China and other emerging nations more voting power—and more lending responsibility—on par with their growing economic clout. The U.S. Congress has been the biggest roadblock to reform in the IMF. The Obama administration has made multiple attempts to move forward on IMF governance reform. But those changes require congressional approval, and Congress has refused to support reform even though the proposed changes would not substantially reduce the U.S. votes in the IMF relative to other member nations.</w:t>
      </w:r>
    </w:p>
    <w:p w:rsidR="00A13463" w:rsidRPr="00CB0CF9" w:rsidRDefault="00A13463" w:rsidP="00A13463">
      <w:r w:rsidRPr="00CB0CF9">
        <w:t>U.S. congressional representatives may have been resisting these reforms in an attempt to deny China’s aspiration for a stronger voice in the current international financial architecture. But instead of containing China, U.S. inaction emboldened China to go out and form its own institutions. Even more importantly from Beijing’s perspective: when China stepped up to the plate, other nations were willing to follow, even major developed nations such as the United Kingdom. Now the major U.S.-led institutions face stiff competition from new Chinese-led institutions where the United States is not a member.</w:t>
      </w:r>
    </w:p>
    <w:p w:rsidR="00A13463" w:rsidRPr="00CB0CF9" w:rsidRDefault="00A13463" w:rsidP="00A13463">
      <w:r w:rsidRPr="00CB0CF9">
        <w:t xml:space="preserve">It would be easy to assume that this shift in the balance of lending power poses strategic threats to the United States and the U.S.-led global financial architecture. However, </w:t>
      </w:r>
      <w:r w:rsidRPr="00CB0CF9">
        <w:rPr>
          <w:rStyle w:val="StyleUnderline"/>
        </w:rPr>
        <w:t>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does want China to take on more responsibilities in development finance, and Beijing is not going to put more Chinese money on the table without having a say about where that money is spent</w:t>
      </w:r>
      <w:r w:rsidRPr="00CB0CF9">
        <w:t>. That is certainly an understandable position.</w:t>
      </w:r>
    </w:p>
    <w:p w:rsidR="00A13463" w:rsidRPr="00CB0CF9" w:rsidRDefault="00A13463" w:rsidP="00A13463">
      <w:r w:rsidRPr="00CB0CF9">
        <w:rPr>
          <w:rStyle w:val="StyleUnderline"/>
        </w:rPr>
        <w:t>If Washington can help Beijing implement responsible lending practices within these new banks, then China’s challenge may be just what America’s existing infrastructure needs to get out of a stagnant rut. Current U.S.-led organizations such as the World Bank, IMF, and</w:t>
      </w:r>
      <w:r w:rsidRPr="00CB0CF9">
        <w:t xml:space="preserve"> Asia Development Bank, or </w:t>
      </w:r>
      <w:r w:rsidRPr="00CB0CF9">
        <w:rPr>
          <w:rStyle w:val="StyleUnderline"/>
        </w:rPr>
        <w:t>ADB, are not keeping pace with changing global investment needs; these pre-existing institutions</w:t>
      </w:r>
      <w:r w:rsidRPr="00CB0CF9">
        <w:t xml:space="preserve"> are not attracting enough capital from lender nations to fill escalating investment needs, and their </w:t>
      </w:r>
      <w:r w:rsidRPr="00CB0CF9">
        <w:rPr>
          <w:rStyle w:val="StyleUnderline"/>
        </w:rPr>
        <w:t xml:space="preserve">outdated governance structures have failed to effectively leverage lending capital from China and other rising economies. </w:t>
      </w:r>
      <w:r w:rsidRPr="00CB0CF9">
        <w:rPr>
          <w:rStyle w:val="Emphasis"/>
        </w:rPr>
        <w:t>The alacrity with which the AIIB was formed points to the potential of the AIIB and other new international institutions</w:t>
      </w:r>
      <w:r w:rsidRPr="00CB0CF9">
        <w:t>—such as the BRICS’ New Development Bank—</w:t>
      </w:r>
      <w:r w:rsidRPr="00CB0CF9">
        <w:rPr>
          <w:rStyle w:val="Emphasis"/>
        </w:rPr>
        <w:t>to stimulate much needed reform and innovation in the existing international economic order</w:t>
      </w:r>
      <w:r w:rsidRPr="00CB0CF9">
        <w:t xml:space="preserve">. </w:t>
      </w:r>
      <w:r w:rsidRPr="00CB0CF9">
        <w:rPr>
          <w:rStyle w:val="StyleUnderline"/>
        </w:rPr>
        <w:t>Development lending, just like other markets, benefits from competition.</w:t>
      </w:r>
      <w:r w:rsidRPr="00CB0CF9">
        <w:t xml:space="preserve"> At present, however, </w:t>
      </w:r>
      <w:r w:rsidRPr="00CB0CF9">
        <w:rPr>
          <w:rStyle w:val="Emphasis"/>
        </w:rPr>
        <w:t>China and its new lending partners are going to need more engagement and support from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and existing financial institutions to kick off this positive cycle.</w:t>
      </w:r>
    </w:p>
    <w:p w:rsidR="00A13463" w:rsidRPr="00CB0CF9" w:rsidRDefault="00A13463" w:rsidP="00A13463">
      <w:r w:rsidRPr="00CB0CF9">
        <w:t>This issue brief will provide an overview of the existing international financial order, how China’s new financial institutions fit in to the status quo system, and what the United States should do to make sure these new banks drive a race to the top in finance for sustainable investment.</w:t>
      </w:r>
    </w:p>
    <w:p w:rsidR="00A13463" w:rsidRPr="00CB0CF9" w:rsidRDefault="00A13463" w:rsidP="00A13463">
      <w:r w:rsidRPr="00CB0CF9">
        <w:t>The existing order</w:t>
      </w:r>
    </w:p>
    <w:p w:rsidR="00A13463" w:rsidRPr="00CB0CF9" w:rsidRDefault="00A13463" w:rsidP="00A13463">
      <w:r w:rsidRPr="00CB0CF9">
        <w:t xml:space="preserve">In many ways, the formation of the AIIB is a symptom of a larger problem: </w:t>
      </w:r>
      <w:r w:rsidRPr="00CB0CF9">
        <w:rPr>
          <w:rStyle w:val="Emphasis"/>
        </w:rPr>
        <w:t xml:space="preserve">the current development financing system is outdated and badly in need </w:t>
      </w:r>
      <w:proofErr w:type="gramStart"/>
      <w:r w:rsidRPr="00CB0CF9">
        <w:rPr>
          <w:rStyle w:val="Emphasis"/>
        </w:rPr>
        <w:t>of</w:t>
      </w:r>
      <w:proofErr w:type="gramEnd"/>
      <w:r w:rsidRPr="00CB0CF9">
        <w:rPr>
          <w:rStyle w:val="Emphasis"/>
        </w:rPr>
        <w:t xml:space="preserve"> reform</w:t>
      </w:r>
      <w:r w:rsidRPr="00CB0CF9">
        <w:rPr>
          <w:rStyle w:val="StyleUnderline"/>
        </w:rPr>
        <w:t>. The World Bank, IMF, and ADB simply are not putting forward enough capital to meet current development needs, borrowers complain of unreasonable demands and delays, and the structure of these institutions has not evolved over time to fit a changing global economy.</w:t>
      </w:r>
      <w:r w:rsidRPr="00CB0CF9">
        <w:t xml:space="preserve"> Within these institutions, China and other fast-rising economies can shift from borrowers to lenders as their economies grow. But regardless of how much capital they are willing to put forward, they are not granted decision-making power on par with the original founding nations.</w:t>
      </w:r>
    </w:p>
    <w:p w:rsidR="00A13463" w:rsidRPr="00CB0CF9" w:rsidRDefault="00A13463" w:rsidP="00A13463">
      <w:r w:rsidRPr="00CB0CF9">
        <w:t>The World Bank is badly in need of a new strategy. Lending has declined in recent years, driven by low capital infusions from World Bank members and increased competition from regional development banks and private institutions. Commitments from the International Bank for Reconstruction and Development—the branch of the World Bank that loans to middle-income countries—averaged more than $25 billion per year during the 1980s and 1990s. But support has since declined to around $15 billion per year, although 2014 saw an increase to $18.6 billion.</w:t>
      </w:r>
    </w:p>
    <w:p w:rsidR="00A13463" w:rsidRPr="00CB0CF9" w:rsidRDefault="00A13463" w:rsidP="00A13463">
      <w:r w:rsidRPr="00CB0CF9">
        <w:t xml:space="preserve">Lack of adequate, stable resources—the result of low capital infusions and inconsistent capital increases—has been a continual problem. </w:t>
      </w:r>
      <w:r w:rsidRPr="00CB0CF9">
        <w:rPr>
          <w:rStyle w:val="StyleUnderline"/>
        </w:rPr>
        <w:t>The proliferation of ad-hoc trust funds—which began as a way to co-finance specific projects but are now mostly focused on global public goods that cross borders, such as climate change or public health initiatives—point to the inadequacy of the World Bank’s traditional lending instruments to tackle complex global problems.</w:t>
      </w:r>
    </w:p>
    <w:p w:rsidR="00A13463" w:rsidRPr="00CB0CF9" w:rsidRDefault="00A13463" w:rsidP="00A13463">
      <w:r w:rsidRPr="00CB0CF9">
        <w:t>The Asian Development Bank is facing similar challenges. The United States is the second largest shareholder in the Asian Development Bank, behind Japan; China is number three. The combined capital base of the World Bank and ADB is less than $400 billion, not enough to meet growing infrastructure investment needs in developing Asia-Pacific nations.</w:t>
      </w:r>
    </w:p>
    <w:p w:rsidR="00A13463" w:rsidRPr="00CB0CF9" w:rsidRDefault="00A13463" w:rsidP="00A13463">
      <w:r w:rsidRPr="00CB0CF9">
        <w:t>China’s new kids on the block</w:t>
      </w:r>
    </w:p>
    <w:p w:rsidR="00A13463" w:rsidRPr="00CB0CF9" w:rsidRDefault="00A13463" w:rsidP="00A13463">
      <w:r w:rsidRPr="00CB0CF9">
        <w:t>The New Development Bank was the first new Chinese-led institution to come online. It was established in July 2014 by Brazil, Russia, India, China, and South Africa at the annual BRICS Summit with $100 billion in authorized capital and $50 billion in subscribed capital.</w:t>
      </w:r>
    </w:p>
    <w:p w:rsidR="00A13463" w:rsidRPr="00CB0CF9" w:rsidRDefault="00A13463" w:rsidP="00A13463">
      <w:r w:rsidRPr="00CB0CF9">
        <w:t>The NDB is structured to heavily favor the founding BRICS members, and any contributions from new members may not reduce the BRICS’ voting shares below 55 percent or increase the new members’ shares beyond 7 percent of the total voting shares. The ADB has similar minimum regional representations. The protected dominance in voting shares, along with a requirement that the president and vice president hail from BRICS countries, are likely to discourage other large economies from joining. While the BRICS claim that they are aiming for a more inclusive governance structure compared to existing institutions, their terms belie these claims.</w:t>
      </w:r>
    </w:p>
    <w:p w:rsidR="00A13463" w:rsidRPr="00CB0CF9" w:rsidRDefault="00A13463" w:rsidP="00A13463">
      <w:r w:rsidRPr="00CB0CF9">
        <w:t>In contrast, the Asian Infrastructure Investment Bank is more open, with 57 founding members, compared to five for the BRICS bank. AIIB’s Articles of Agreement specify an open procurement policy, which means non-AIIB members can provide goods and services for AIIB-funded projects. However, China will be the largest shareholder and host the headquarters of the AIIB.</w:t>
      </w:r>
    </w:p>
    <w:p w:rsidR="00A13463" w:rsidRPr="00CB0CF9" w:rsidRDefault="00A13463" w:rsidP="00A13463">
      <w:r w:rsidRPr="00CB0CF9">
        <w:rPr>
          <w:rStyle w:val="StyleUnderline"/>
        </w:rPr>
        <w:t xml:space="preserve">While the call for members opened the floodgates that led to a diplomatic coup for China, </w:t>
      </w:r>
      <w:r w:rsidRPr="00CB0CF9">
        <w:rPr>
          <w:rStyle w:val="Emphasis"/>
        </w:rPr>
        <w:t>the result of AIIB’s broader membership roster is that it is much more likely to adopt more stringent governance and higher environmental and social standards</w:t>
      </w:r>
      <w:r w:rsidRPr="00CB0CF9">
        <w:rPr>
          <w:rStyle w:val="StyleUnderline"/>
        </w:rPr>
        <w:t>, with strong support from countries such as South Korea and Australia.</w:t>
      </w:r>
      <w:r w:rsidRPr="00CB0CF9">
        <w:t xml:space="preserve"> Non-Asian members will be limited to 25 percent of the AIIB’s voting share and therefore will have less influence on its decisions.</w:t>
      </w:r>
    </w:p>
    <w:p w:rsidR="00A13463" w:rsidRPr="00CB0CF9" w:rsidRDefault="00A13463" w:rsidP="00A13463">
      <w:r w:rsidRPr="00CB0CF9">
        <w:rPr>
          <w:rStyle w:val="StyleUnderline"/>
        </w:rPr>
        <w:t>As far as these big new multilateral institutions are concerned, while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won’t be writing the lending rules in the Asia-Pacific, neither will the Chinese.</w:t>
      </w:r>
      <w:r w:rsidRPr="00CB0CF9">
        <w:t xml:space="preserve"> </w:t>
      </w:r>
      <w:r w:rsidRPr="00CB0CF9">
        <w:rPr>
          <w:rStyle w:val="Emphasis"/>
        </w:rPr>
        <w:t>There is a great deal of potential</w:t>
      </w:r>
      <w:r w:rsidRPr="00CB0CF9">
        <w:t xml:space="preserve">, then, </w:t>
      </w:r>
      <w:r w:rsidRPr="00CB0CF9">
        <w:rPr>
          <w:rStyle w:val="Emphasis"/>
        </w:rPr>
        <w:t>for these new institutions to create the impetus for revitalizing the global lending system as a whole in both old and new multilateral development banks, and in the process, create a race to the top.</w:t>
      </w:r>
    </w:p>
    <w:p w:rsidR="00A13463" w:rsidRPr="00CB0CF9" w:rsidRDefault="00A13463" w:rsidP="00A13463">
      <w:r w:rsidRPr="00CB0CF9">
        <w:t>The standards question</w:t>
      </w:r>
    </w:p>
    <w:p w:rsidR="00A13463" w:rsidRPr="00CB0CF9" w:rsidRDefault="00A13463" w:rsidP="00A13463">
      <w:r w:rsidRPr="00CB0CF9">
        <w:rPr>
          <w:rStyle w:val="StyleUnderline"/>
        </w:rPr>
        <w:t>There is a clear need for new investment capital in the developing world.</w:t>
      </w:r>
      <w:r w:rsidRPr="00CB0CF9">
        <w:t xml:space="preserve"> The estimated need of infrastructure investments in Asia alone over the coming years is more than $1 trillion annually. The AIIB’s $100 billion capitalization would make the AIIB two-thirds the size of the ADB. </w:t>
      </w:r>
      <w:r w:rsidRPr="00CB0CF9">
        <w:rPr>
          <w:rStyle w:val="StyleUnderline"/>
        </w:rPr>
        <w:t>Given that the needs for Asian infrastructure have been estimated in the trillions, there is more than enough space for multiple lenders in the region.</w:t>
      </w:r>
    </w:p>
    <w:p w:rsidR="00A13463" w:rsidRPr="00CB0CF9" w:rsidRDefault="00A13463" w:rsidP="00A13463">
      <w:r w:rsidRPr="00CB0CF9">
        <w:t xml:space="preserve">In terms of investment demand, the AIIB and NDB are clearly filling a gap. </w:t>
      </w:r>
      <w:r w:rsidRPr="00CB0CF9">
        <w:rPr>
          <w:rStyle w:val="Emphasis"/>
        </w:rPr>
        <w:t>The unanswered question is which type of projects these new development banks will support, and that is determined by the standards they employ for project approval.</w:t>
      </w:r>
      <w:r w:rsidRPr="00CB0CF9">
        <w:t xml:space="preserve"> If these institutions adopt strong standards that safeguard people and the environment, they will support new development projects with a positive impact on borrowing nations and regions. </w:t>
      </w:r>
      <w:r w:rsidRPr="00CB0CF9">
        <w:rPr>
          <w:rStyle w:val="Emphasis"/>
        </w:rPr>
        <w:t>High environmental and social standards at the AIIB and NDB could even push existing international lending institutions to tighten their own project standards and streamline their processes to become more efficient.</w:t>
      </w:r>
      <w:r w:rsidRPr="00CB0CF9">
        <w:t xml:space="preserve"> </w:t>
      </w:r>
      <w:r w:rsidRPr="00CB0CF9">
        <w:rPr>
          <w:rStyle w:val="StyleUnderline"/>
        </w:rPr>
        <w:t xml:space="preserve">On the other hand, if the AIIB and NDB adopt standards that are too lax, they could </w:t>
      </w:r>
      <w:r w:rsidRPr="00CB0CF9">
        <w:rPr>
          <w:rStyle w:val="Emphasis"/>
        </w:rPr>
        <w:t>wind up funding a wave of problematic projects such as hydroelectric dams that devastate the local environment or coal plants that accelerate global warming</w:t>
      </w:r>
      <w:r w:rsidRPr="00CB0CF9">
        <w:rPr>
          <w:rStyle w:val="StyleUnderline"/>
        </w:rPr>
        <w:t>.</w:t>
      </w:r>
    </w:p>
    <w:p w:rsidR="00A13463" w:rsidRPr="00CB0CF9" w:rsidRDefault="00A13463" w:rsidP="00A13463">
      <w:r w:rsidRPr="00CB0CF9">
        <w:t>Although most of its neighbors in the region welcome Chinese lending—including via the AIIB—</w:t>
      </w:r>
      <w:r w:rsidRPr="00CB0CF9">
        <w:rPr>
          <w:rStyle w:val="StyleUnderline"/>
        </w:rPr>
        <w:t>Beijing is already encountering push back from nations that initially welcomed Chinese investment but later turned sour on China after it became clear that the projects brought unacceptable environmental damage or were poorly constructed</w:t>
      </w:r>
      <w:r w:rsidRPr="00CB0CF9">
        <w:t>.</w:t>
      </w:r>
    </w:p>
    <w:p w:rsidR="00A13463" w:rsidRPr="00CB0CF9" w:rsidRDefault="00A13463" w:rsidP="00A13463">
      <w:r w:rsidRPr="00CB0CF9">
        <w:t xml:space="preserve">Striking the right balance on lending standards for development aid is a difficult task. </w:t>
      </w:r>
      <w:r w:rsidRPr="00CB0CF9">
        <w:rPr>
          <w:rStyle w:val="StyleUnderline"/>
        </w:rPr>
        <w:t>The AIIB has said it will require projects to be legally transparent and protect social and environmental interests</w:t>
      </w:r>
      <w:r w:rsidRPr="00CB0CF9">
        <w:t xml:space="preserve">; the AIIB secretariat is currently circulating a draft environmental and social framework for public comment. </w:t>
      </w:r>
      <w:r w:rsidRPr="00324F70">
        <w:rPr>
          <w:rStyle w:val="Emphasis"/>
        </w:rPr>
        <w:t>The NDB, however, has been silent on the specifics of its standards.</w:t>
      </w:r>
      <w:r w:rsidRPr="00CB0CF9">
        <w:t xml:space="preserve"> On the environmental front in particular, the question remains: should a development bank support energy developments that provide cheap fossil energy but also increase local air pollution, possibly damaging local public health and speeding global climate change?</w:t>
      </w:r>
    </w:p>
    <w:p w:rsidR="00A13463" w:rsidRPr="00CB0CF9" w:rsidRDefault="00A13463" w:rsidP="00A13463">
      <w:pPr>
        <w:rPr>
          <w:u w:val="single"/>
        </w:rPr>
      </w:pPr>
      <w:r w:rsidRPr="00CB0CF9">
        <w:rPr>
          <w:rStyle w:val="Emphasis"/>
        </w:rPr>
        <w:t>The World Bank is a pioneer in the area of establishing safeguards but can hardly claim unambiguous success.</w:t>
      </w:r>
      <w:r w:rsidRPr="00CB0CF9">
        <w:rPr>
          <w:rStyle w:val="StyleUnderline"/>
        </w:rPr>
        <w:t xml:space="preserve"> There is tension between alignment with borrower priorities and the often slow and arduous process of safeguards and accountability. This trade-off will only become sharper as recipient countries grow in economic size and are presented with more lending options, as will be the case when the AIIB and NDB come online.</w:t>
      </w:r>
    </w:p>
    <w:p w:rsidR="00A13463" w:rsidRPr="00CB0CF9" w:rsidRDefault="00A13463" w:rsidP="00A13463">
      <w:r w:rsidRPr="00CB0CF9">
        <w:t xml:space="preserve">The World Bank’s introduction of </w:t>
      </w:r>
      <w:r w:rsidRPr="00CB0CF9">
        <w:rPr>
          <w:rStyle w:val="StyleUnderline"/>
        </w:rPr>
        <w:t>mandatory environmental and social safeguards</w:t>
      </w:r>
      <w:r w:rsidRPr="00CB0CF9">
        <w:t xml:space="preserve"> followed the 1991 Pelosi Amendment. The U.S. Congress passed the provision, sponsored by Rep. Nancy Pelosi (D-CA), to </w:t>
      </w:r>
      <w:r w:rsidRPr="00CB0CF9">
        <w:rPr>
          <w:rStyle w:val="StyleUnderline"/>
        </w:rPr>
        <w:t>force the World Bank to conduct environmental assessments for proposed projects and reject those with significant negative environmental effects</w:t>
      </w:r>
      <w:r w:rsidRPr="00CB0CF9">
        <w:t xml:space="preserve">. This led to the rapid expansion of safeguard expertise at the bank. Additional governance safeguards were developed during former World Bank President Paul Wolfowitz’s 2005 reforms. Yet </w:t>
      </w:r>
      <w:r w:rsidRPr="00CB0CF9">
        <w:rPr>
          <w:rStyle w:val="Emphasis"/>
        </w:rPr>
        <w:t>even with safeguards in place, the system is far from perfect</w:t>
      </w:r>
      <w:r w:rsidRPr="00CB0CF9">
        <w:t>.</w:t>
      </w:r>
    </w:p>
    <w:p w:rsidR="00A13463" w:rsidRPr="00CB0CF9" w:rsidRDefault="00A13463" w:rsidP="00A13463">
      <w:r w:rsidRPr="00CB0CF9">
        <w:t>In 2010, the World Bank green-lighted a $3.75 billion development loan for the Medupi coal-fired power plant project in South Africa. At that time, South Africa was suffering severe power shortages, and the World Bank believed that coal-fired power was the best option for bringing energy online in large quantities and at low rates despite the projects expected environmental costs. The bank required the plant to incorporate emission-control equipment, but the United States, United Kingdom, Netherlands, Norway, and Italy all viewed the proposed power station project as a potential environmental disaster. Those nations supported sustainability over fast fixes and were frustrated by their inability to block World Bank funding for the Medupi project.</w:t>
      </w:r>
    </w:p>
    <w:p w:rsidR="00A13463" w:rsidRPr="00CB0CF9" w:rsidRDefault="00A13463" w:rsidP="00A13463">
      <w:pPr>
        <w:rPr>
          <w:u w:val="single"/>
        </w:rPr>
      </w:pPr>
      <w:r w:rsidRPr="00CB0CF9">
        <w:rPr>
          <w:rStyle w:val="StyleUnderline"/>
        </w:rPr>
        <w:t>In</w:t>
      </w:r>
      <w:r w:rsidRPr="00CB0CF9">
        <w:t xml:space="preserve"> October </w:t>
      </w:r>
      <w:r w:rsidRPr="00CB0CF9">
        <w:rPr>
          <w:rStyle w:val="StyleUnderline"/>
        </w:rPr>
        <w:t>2013</w:t>
      </w:r>
      <w:r w:rsidRPr="00CB0CF9">
        <w:t xml:space="preserve">, as part of President Barack Obama’s climate action plan, </w:t>
      </w:r>
      <w:r w:rsidRPr="00CB0CF9">
        <w:rPr>
          <w:rStyle w:val="StyleUnderline"/>
        </w:rPr>
        <w:t>the U.S. Treasury Department announced that the United States would no longer support multilateral development bank funding for new coal-fired power plants “except in narrowly defined circumstances.”</w:t>
      </w:r>
      <w:r w:rsidRPr="00CB0CF9">
        <w:t xml:space="preserve"> The Obama administration took that unilateral step because it wanted to ensure that American taxpayer dollars would not be used to support development projects that undermine public health and climate security. </w:t>
      </w:r>
      <w:r w:rsidRPr="00CB0CF9">
        <w:rPr>
          <w:rStyle w:val="StyleUnderline"/>
        </w:rPr>
        <w:t>The World Bank adopted a similar policy and now limits funding for new coal-fired power projects to so-called rare circumstances. The United Kingdom, France, and several other industrialized lending nations have followed suit.</w:t>
      </w:r>
    </w:p>
    <w:p w:rsidR="00A13463" w:rsidRPr="00CB0CF9" w:rsidRDefault="00A13463" w:rsidP="00A13463">
      <w:r w:rsidRPr="00CB0CF9">
        <w:rPr>
          <w:rStyle w:val="StyleUnderline"/>
        </w:rPr>
        <w:t xml:space="preserve">On this issue, the World Bank and the major industrialized lending nations are now presenting a relatively united front. </w:t>
      </w:r>
      <w:r w:rsidRPr="00CB0CF9">
        <w:rPr>
          <w:rStyle w:val="Emphasis"/>
        </w:rPr>
        <w:t>The question now becomes, will the AIIB and NDB support or undermine these efforts to strengthen development-lending standards?</w:t>
      </w:r>
      <w:r w:rsidRPr="00CB0CF9">
        <w:t xml:space="preserve"> </w:t>
      </w:r>
      <w:r w:rsidRPr="00CB0CF9">
        <w:rPr>
          <w:rStyle w:val="StyleUnderline"/>
        </w:rPr>
        <w:t xml:space="preserve">On coal-fired power, will AIIB and NDB adopt a similar stance, or will they step in to build all of the dirty-coal plants that the World Bank refused to fund? If the AIIB and NDB go with the latter </w:t>
      </w:r>
      <w:proofErr w:type="gramStart"/>
      <w:r w:rsidRPr="00CB0CF9">
        <w:rPr>
          <w:rStyle w:val="StyleUnderline"/>
        </w:rPr>
        <w:t xml:space="preserve">approach, </w:t>
      </w:r>
      <w:r w:rsidRPr="00CB0CF9">
        <w:rPr>
          <w:rStyle w:val="Emphasis"/>
        </w:rPr>
        <w:t>that</w:t>
      </w:r>
      <w:proofErr w:type="gramEnd"/>
      <w:r w:rsidRPr="00CB0CF9">
        <w:rPr>
          <w:rStyle w:val="Emphasis"/>
        </w:rPr>
        <w:t xml:space="preserve"> could severely undermine the global battle to combat climate change</w:t>
      </w:r>
      <w:r w:rsidRPr="00CB0CF9">
        <w:rPr>
          <w:rStyle w:val="StyleUnderline"/>
        </w:rPr>
        <w:t>.</w:t>
      </w:r>
    </w:p>
    <w:p w:rsidR="00A13463" w:rsidRPr="00CB0CF9" w:rsidRDefault="00A13463" w:rsidP="00A13463">
      <w:pPr>
        <w:rPr>
          <w:u w:val="single"/>
        </w:rPr>
      </w:pPr>
      <w:r w:rsidRPr="00CB0CF9">
        <w:rPr>
          <w:rStyle w:val="StyleUnderline"/>
        </w:rPr>
        <w:t xml:space="preserve">If instead the new banks adopt a reasonably high-standards approach, then the projects that they fund will complement what the World Bank is already doing. </w:t>
      </w:r>
      <w:r w:rsidRPr="00CB0CF9">
        <w:rPr>
          <w:rStyle w:val="Emphasis"/>
        </w:rPr>
        <w:t>The new lending institutions could even wind up challenging the World Bank to further tighten its own standards, thus driving a global race to the top.</w:t>
      </w:r>
    </w:p>
    <w:p w:rsidR="00A13463" w:rsidRPr="00CB0CF9" w:rsidRDefault="00A13463" w:rsidP="00A13463">
      <w:r w:rsidRPr="00CB0CF9">
        <w:t xml:space="preserve">Of course, setting high lending standards is not an easy thing to do. A Center for American Progress research team recently visited potential AIIB borrowing nations across Southeast Asia to find out what emerging markets in the broader Asia-Pacific region expect from the AIIB and how they are communicating those expectations to China and other AIIB member nations. </w:t>
      </w:r>
      <w:r w:rsidRPr="00CB0CF9">
        <w:rPr>
          <w:rStyle w:val="StyleUnderline"/>
        </w:rPr>
        <w:t>Many Southeast Asian nations are lobbying against high AIIB project standards.</w:t>
      </w:r>
      <w:r w:rsidRPr="00CB0CF9">
        <w:t xml:space="preserve"> They argue that if standards are set too high, then some nations will not qualify for a single AIIB loan. Indonesia, for example, has been unable to move forward on projects with the World Bank because Indonesia cannot meet the bank’s high project standards. </w:t>
      </w:r>
      <w:r w:rsidRPr="00CB0CF9">
        <w:rPr>
          <w:rStyle w:val="StyleUnderline"/>
        </w:rPr>
        <w:t>Indonesia and many other emerging markets expect China to provide a helping hand to its developing neighbors. These nations expect that it will be easier to secure loans through the AIIB than it would be for them to obtain funding from the World Bank.</w:t>
      </w:r>
    </w:p>
    <w:p w:rsidR="00A13463" w:rsidRPr="00CB0CF9" w:rsidRDefault="00A13463" w:rsidP="00A13463">
      <w:r w:rsidRPr="00CB0CF9">
        <w:rPr>
          <w:rStyle w:val="StyleUnderline"/>
        </w:rPr>
        <w:t>On the other hand, Beijing understands the political damage China will face if the AIIB, NDB, and Silk Road Fund become synonymous with dirty-coal plants and crumbling infrastructure.</w:t>
      </w:r>
      <w:r w:rsidRPr="00CB0CF9">
        <w:t xml:space="preserve"> China is already facing some of these problems with its outbound foreign direct investment. In Myanmar, for example, officials in that nation forced Chinese investors to halt construction of the planned Myitsone dam after local citizens complained that the dam would flood critical historical areas and damage biodiversity. As a consequence of that project’s controversy, China’s image has been severely undermined among the Myanmar people. In Malaysia, citizens are complaining about bauxite-mining operations that supply aluminum production in China but flood surrounding areas with poisonous byproducts, including cadmium, lead, and thorium.</w:t>
      </w:r>
    </w:p>
    <w:p w:rsidR="00A13463" w:rsidRPr="00CB0CF9" w:rsidRDefault="00A13463" w:rsidP="00A13463">
      <w:pPr>
        <w:rPr>
          <w:u w:val="single"/>
        </w:rPr>
      </w:pPr>
      <w:r w:rsidRPr="00CB0CF9">
        <w:t xml:space="preserve">Can China thread the needle between providing funding where it is most needed, while at the same time setting standards high enough to ensure that AIIB will not trigger Asia’s next environmental disaster? </w:t>
      </w:r>
      <w:r w:rsidRPr="005272DB">
        <w:rPr>
          <w:rStyle w:val="Emphasis"/>
        </w:rPr>
        <w:t>Chinese leaders have indicated that they do indeed want to aim high.</w:t>
      </w:r>
      <w:r w:rsidRPr="00CB0CF9">
        <w:rPr>
          <w:rStyle w:val="StyleUnderline"/>
        </w:rPr>
        <w:t xml:space="preserve"> AIIB Interim Secretary</w:t>
      </w:r>
      <w:r w:rsidRPr="00CB0CF9">
        <w:t xml:space="preserve"> Jin </w:t>
      </w:r>
      <w:r w:rsidRPr="00CB0CF9">
        <w:rPr>
          <w:rStyle w:val="StyleUnderline"/>
        </w:rPr>
        <w:t>Liqun has stated that the bank will aim to operate in a “lean, clean, and green” fashion and absolutely will not replicate China’s “pollution first mistakes”</w:t>
      </w:r>
      <w:r w:rsidRPr="00CB0CF9">
        <w:t>—which required expensive clean up—</w:t>
      </w:r>
      <w:r w:rsidRPr="00CB0CF9">
        <w:rPr>
          <w:rStyle w:val="StyleUnderline"/>
        </w:rPr>
        <w:t xml:space="preserve">in AIIB borrowing nations. However, </w:t>
      </w:r>
      <w:r w:rsidRPr="00CB0CF9">
        <w:rPr>
          <w:rStyle w:val="Emphasis"/>
        </w:rPr>
        <w:t>in private conversations, it is clear that Chinese leaders have not yet figured out how they are going to keep that promise</w:t>
      </w:r>
      <w:r w:rsidRPr="00CB0CF9">
        <w:rPr>
          <w:rStyle w:val="StyleUnderline"/>
        </w:rPr>
        <w:t>.</w:t>
      </w:r>
    </w:p>
    <w:p w:rsidR="00A13463" w:rsidRPr="00CB0CF9" w:rsidRDefault="00A13463" w:rsidP="00A13463">
      <w:pPr>
        <w:rPr>
          <w:u w:val="single"/>
        </w:rPr>
      </w:pPr>
      <w:r w:rsidRPr="00CB0CF9">
        <w:t xml:space="preserve">Unfortunately, </w:t>
      </w:r>
      <w:r w:rsidRPr="00CB0CF9">
        <w:rPr>
          <w:rStyle w:val="StyleUnderline"/>
        </w:rPr>
        <w:t>the AIIB’s draft environmental and social framework, released</w:t>
      </w:r>
      <w:r w:rsidRPr="00CB0CF9">
        <w:t xml:space="preserve"> last week, </w:t>
      </w:r>
      <w:r w:rsidRPr="00CB0CF9">
        <w:rPr>
          <w:rStyle w:val="StyleUnderline"/>
        </w:rPr>
        <w:t>does not look promising</w:t>
      </w:r>
      <w:r w:rsidRPr="00CB0CF9">
        <w:t xml:space="preserve">. The framework is the set of loan application and loan assessment guidelines that will determine the types of projects the AIIB will support and the environmental and social measures project borrowers will need to employ to remain compliant with AIIB lending standards. </w:t>
      </w:r>
      <w:r w:rsidRPr="001500E1">
        <w:rPr>
          <w:rStyle w:val="Emphasis"/>
        </w:rPr>
        <w:t>While the current draft suggests that the AIIB secretariat is making environmental and climate protection a high priority in principle, the language in the draft framework contains plenty of loopholes.</w:t>
      </w:r>
      <w:r w:rsidRPr="00CB0CF9">
        <w:rPr>
          <w:rStyle w:val="StyleUnderline"/>
        </w:rPr>
        <w:t xml:space="preserve"> </w:t>
      </w:r>
      <w:r w:rsidRPr="001500E1">
        <w:rPr>
          <w:rStyle w:val="Emphasis"/>
          <w:sz w:val="28"/>
          <w:szCs w:val="28"/>
        </w:rPr>
        <w:t>It appears extremely likely that the AIIB will support new coal projects, creating massive climate risk.</w:t>
      </w:r>
    </w:p>
    <w:p w:rsidR="00A13463" w:rsidRPr="00CB0CF9" w:rsidRDefault="00A13463" w:rsidP="00A13463">
      <w:pPr>
        <w:rPr>
          <w:u w:val="single"/>
        </w:rPr>
      </w:pPr>
      <w:r w:rsidRPr="00CB0CF9">
        <w:rPr>
          <w:rStyle w:val="Emphasis"/>
        </w:rPr>
        <w:t>There is no explicit ban on coal-fired power plants.</w:t>
      </w:r>
      <w:r w:rsidRPr="00CB0CF9">
        <w:rPr>
          <w:rStyle w:val="StyleUnderline"/>
        </w:rPr>
        <w:t xml:space="preserve"> Coal-fired power is not even mentioned in the “environmental and social exclusion list,”</w:t>
      </w:r>
      <w:r w:rsidRPr="00CB0CF9">
        <w:t xml:space="preserve"> which is the list of banned projects, </w:t>
      </w:r>
      <w:r w:rsidRPr="00CB0CF9">
        <w:rPr>
          <w:rStyle w:val="StyleUnderline"/>
        </w:rPr>
        <w:t xml:space="preserve">nor does the draft specify limitations or conditions on funding coal projects, such as certain levels of efficiency, </w:t>
      </w:r>
      <w:r w:rsidRPr="00CB0CF9">
        <w:rPr>
          <w:rStyle w:val="Emphasis"/>
        </w:rPr>
        <w:t>or how they will promote cleaner alternatives</w:t>
      </w:r>
      <w:r w:rsidRPr="00CB0CF9">
        <w:rPr>
          <w:rStyle w:val="StyleUnderline"/>
        </w:rPr>
        <w:t>.</w:t>
      </w:r>
    </w:p>
    <w:p w:rsidR="00A13463" w:rsidRPr="00CB0CF9" w:rsidRDefault="00A13463" w:rsidP="00A13463">
      <w:r w:rsidRPr="00CB0CF9">
        <w:t>The AIIB guidelines include the following statements:</w:t>
      </w:r>
    </w:p>
    <w:p w:rsidR="00A13463" w:rsidRPr="00CB0CF9" w:rsidRDefault="00A13463" w:rsidP="00A13463">
      <w:r w:rsidRPr="00CB0CF9">
        <w:t xml:space="preserve">    Loan applicants should assess a project’s potential climate impacts and “develop mitigation or adaptation measures, as appropriate.” </w:t>
      </w:r>
      <w:r w:rsidRPr="00CB0CF9">
        <w:rPr>
          <w:rStyle w:val="StyleUnderline"/>
        </w:rPr>
        <w:t>Based on the current draft, there is no specificity regarding the mitigation or adaptation measures that would be “appropriate” or required in a specific circumstance. Project developers could potentially decide that it would be “appropriate” to do nothing.</w:t>
      </w:r>
    </w:p>
    <w:p w:rsidR="00A13463" w:rsidRPr="00CB0CF9" w:rsidRDefault="00A13463" w:rsidP="00A13463">
      <w:r w:rsidRPr="00CB0CF9">
        <w:t xml:space="preserve">    “Consider alternatives and implement technically and financially feasible and cost-effective options to reduce Operation-related greenhouse gas emissions during design and operation.” Based on the current draft, project developers could apparently “consider” various alternatives and then reject them on the grounds that they are too expensive to employ.</w:t>
      </w:r>
    </w:p>
    <w:p w:rsidR="00A13463" w:rsidRPr="00CB0CF9" w:rsidRDefault="00A13463" w:rsidP="00A13463">
      <w:r w:rsidRPr="00CB0CF9">
        <w:t xml:space="preserve">    “For Operations that are expected to or currently produce more than 25,000 tons of CO2-equivalent annually, where technically and financially feasible, quantify direct emissions from the facilities owned or controlled within the physical boundary of the Operation.” Based on the current draft, project developers can apparently get out of this requirement by claiming that it is not “technically and financially feasible” to report the project’s greenhouse gas emissions.</w:t>
      </w:r>
    </w:p>
    <w:p w:rsidR="00A13463" w:rsidRPr="00CB0CF9" w:rsidRDefault="00A13463" w:rsidP="00A13463">
      <w:r w:rsidRPr="00CB0CF9">
        <w:rPr>
          <w:rStyle w:val="StyleUnderline"/>
        </w:rPr>
        <w:t xml:space="preserve">Most of the draft environmental and social guidelines depend on the host country’s own regulatory framework; if a project does not violate host country standards, then it will be eligible for funding. Based on this draft, </w:t>
      </w:r>
      <w:r w:rsidRPr="00403CDC">
        <w:rPr>
          <w:rStyle w:val="Emphasis"/>
        </w:rPr>
        <w:t>the AIIB could wind up funding projects that benefit powerful local interest groups but violate international environmental standards and would therefore not be eligible for World Bank funding</w:t>
      </w:r>
      <w:r w:rsidRPr="00CB0CF9">
        <w:rPr>
          <w:rStyle w:val="StyleUnderline"/>
        </w:rPr>
        <w:t>.</w:t>
      </w:r>
      <w:r w:rsidRPr="00CB0CF9">
        <w:t xml:space="preserve"> Such projects often anger local communities and can lead to massive environmental and social disasters that turn host governments against these project as well. </w:t>
      </w:r>
      <w:r w:rsidRPr="00CB0CF9">
        <w:rPr>
          <w:rStyle w:val="StyleUnderline"/>
        </w:rPr>
        <w:t xml:space="preserve">If the AIIB begins lending based on these current draft environmental and social guidelines, not only is there </w:t>
      </w:r>
      <w:r w:rsidRPr="00CB0CF9">
        <w:rPr>
          <w:rStyle w:val="Emphasis"/>
        </w:rPr>
        <w:t>a massive risk of climate and environmental damage</w:t>
      </w:r>
      <w:r w:rsidRPr="00CB0CF9">
        <w:rPr>
          <w:rStyle w:val="StyleUnderline"/>
        </w:rPr>
        <w:t>, but many AIIB projects could create political headaches for Beijing and undermine China’s image as a good economic partner in the Asia-Pacific region</w:t>
      </w:r>
      <w:r w:rsidRPr="00CB0CF9">
        <w:t>.</w:t>
      </w:r>
    </w:p>
    <w:p w:rsidR="00A13463" w:rsidRPr="00CB0CF9" w:rsidRDefault="00A13463" w:rsidP="00A13463">
      <w:r w:rsidRPr="00CB0CF9">
        <w:t xml:space="preserve">The current draft is just that—a draft—and the AIIB secretariat released the draft because it wanted to consult with a large array of experts and hear their ideas for modifying this draft. </w:t>
      </w:r>
      <w:r w:rsidRPr="00CB0CF9">
        <w:rPr>
          <w:rStyle w:val="StyleUnderline"/>
        </w:rPr>
        <w:t xml:space="preserve">Now that the draft is out, </w:t>
      </w:r>
      <w:r w:rsidRPr="00CB0CF9">
        <w:rPr>
          <w:rStyle w:val="Emphasis"/>
        </w:rPr>
        <w:t>this is an ideal time for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Emphasis"/>
        </w:rPr>
        <w:t>to engage</w:t>
      </w:r>
      <w:r w:rsidRPr="00CB0CF9">
        <w:t xml:space="preserve">. </w:t>
      </w:r>
      <w:r w:rsidRPr="00CB0CF9">
        <w:rPr>
          <w:rStyle w:val="StyleUnderline"/>
        </w:rPr>
        <w:t>That doesn’t mean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needs to join the AIIB</w:t>
      </w:r>
      <w:r w:rsidRPr="00CB0CF9">
        <w:t xml:space="preserve">; </w:t>
      </w:r>
      <w:r w:rsidRPr="00CB0CF9">
        <w:rPr>
          <w:rStyle w:val="StyleUnderline"/>
        </w:rPr>
        <w:t>but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 xml:space="preserve">could work with institutions of which it is a member, such as the World Bank, IMF, and ADB, and the new Chinese-led institutions to </w:t>
      </w:r>
      <w:r w:rsidRPr="00CB0CF9">
        <w:rPr>
          <w:rStyle w:val="Emphasis"/>
        </w:rPr>
        <w:t>improve and unify standards across the board</w:t>
      </w:r>
      <w:r w:rsidRPr="00CB0CF9">
        <w:rPr>
          <w:rStyle w:val="StyleUnderline"/>
        </w:rPr>
        <w:t xml:space="preserve"> by building on the hard-won lessons learned by the World Bank and other international financial institutions and multilateral development banks.</w:t>
      </w:r>
    </w:p>
    <w:p w:rsidR="00A13463" w:rsidRPr="00CB0CF9" w:rsidRDefault="00A13463" w:rsidP="00A13463">
      <w:r w:rsidRPr="00CB0CF9">
        <w:t>Given the risks if proper safeguards are not in place, it behooves new and old institutions to cooperate. The AIIB and NDB, especially, will be preoccupied with obtaining a high credit rating, which will allow them to loan on favorable terms, and they will therefore need to carefully assess lending risks. World Bank President Jim Kim’s remarks ahead of the 2015 annual spring World Bank/IMF meetings reflected the realization of this when he said, “If the world’s multilateral banks, including the new ones, can form alliances, work together, and support development that addresses these challenges, we all benefit.”</w:t>
      </w:r>
    </w:p>
    <w:p w:rsidR="00A13463" w:rsidRPr="00CB0CF9" w:rsidRDefault="00A13463" w:rsidP="00A13463">
      <w:r w:rsidRPr="00CB0CF9">
        <w:t>Recommendations</w:t>
      </w:r>
    </w:p>
    <w:p w:rsidR="00A13463" w:rsidRPr="00CB0CF9" w:rsidRDefault="00A13463" w:rsidP="00A13463">
      <w:r w:rsidRPr="00CB0CF9">
        <w:rPr>
          <w:rStyle w:val="StyleUnderline"/>
        </w:rPr>
        <w:t xml:space="preserve">The IMF and the World Bank are already engaging the AIIB and NDB to help these new banks learn from best practices in the west, </w:t>
      </w:r>
      <w:r w:rsidRPr="00CB0CF9">
        <w:rPr>
          <w:rStyle w:val="Emphasis"/>
          <w:sz w:val="28"/>
          <w:szCs w:val="28"/>
        </w:rPr>
        <w:t>but there is also a need for the</w:t>
      </w:r>
      <w:r w:rsidRPr="00CB0CF9">
        <w:t xml:space="preserve"> </w:t>
      </w:r>
      <w:r w:rsidRPr="00CB0CF9">
        <w:rPr>
          <w:rStyle w:val="Emphasis"/>
          <w:sz w:val="28"/>
          <w:szCs w:val="28"/>
        </w:rPr>
        <w:t>U</w:t>
      </w:r>
      <w:r w:rsidRPr="00CB0CF9">
        <w:t xml:space="preserve">nited </w:t>
      </w:r>
      <w:r w:rsidRPr="00CB0CF9">
        <w:rPr>
          <w:rStyle w:val="Emphasis"/>
          <w:sz w:val="28"/>
          <w:szCs w:val="28"/>
        </w:rPr>
        <w:t>S</w:t>
      </w:r>
      <w:r w:rsidRPr="00CB0CF9">
        <w:t xml:space="preserve">tates </w:t>
      </w:r>
      <w:r w:rsidRPr="00CB0CF9">
        <w:rPr>
          <w:rStyle w:val="Emphasis"/>
          <w:sz w:val="28"/>
          <w:szCs w:val="28"/>
        </w:rPr>
        <w:t>to engage directly</w:t>
      </w:r>
      <w:r w:rsidRPr="00CB0CF9">
        <w:t xml:space="preserve">. </w:t>
      </w:r>
      <w:r w:rsidRPr="008012B2">
        <w:rPr>
          <w:rStyle w:val="StyleUnderline"/>
        </w:rPr>
        <w:t>Currently, if one were to ask Chinese officials and international financial experts what the U.S. position is on the new China-led financial institutions, they would say the</w:t>
      </w:r>
      <w:r w:rsidRPr="008012B2">
        <w:t xml:space="preserve"> </w:t>
      </w:r>
      <w:r w:rsidRPr="008012B2">
        <w:rPr>
          <w:rStyle w:val="Emphasis"/>
        </w:rPr>
        <w:t>U</w:t>
      </w:r>
      <w:r w:rsidRPr="008012B2">
        <w:t xml:space="preserve">nited </w:t>
      </w:r>
      <w:r w:rsidRPr="008012B2">
        <w:rPr>
          <w:rStyle w:val="Emphasis"/>
        </w:rPr>
        <w:t>S</w:t>
      </w:r>
      <w:r w:rsidRPr="008012B2">
        <w:t xml:space="preserve">tates </w:t>
      </w:r>
      <w:r w:rsidRPr="008012B2">
        <w:rPr>
          <w:rStyle w:val="StyleUnderline"/>
        </w:rPr>
        <w:t>opposes the new banks</w:t>
      </w:r>
      <w:r w:rsidRPr="00CB0CF9">
        <w:t xml:space="preserve"> and would point to the fact that Washington reportedly tried to block its allies from joining the AIIB and failed. In addition, the Chinese would note that the United States in essence turned AIIB membership into a choice between it and China—and China won.</w:t>
      </w:r>
    </w:p>
    <w:p w:rsidR="00A13463" w:rsidRPr="00CB0CF9" w:rsidRDefault="00A13463" w:rsidP="00A13463">
      <w:r w:rsidRPr="00CB0CF9">
        <w:rPr>
          <w:rStyle w:val="StyleUnderline"/>
        </w:rPr>
        <w:t>Moving forward,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 xml:space="preserve">needs to take a more balanced approach to China-led development financing and make it very clear that America welcomes China and other nations to step up to the plate and provide much needed development financing, </w:t>
      </w:r>
      <w:r w:rsidRPr="008012B2">
        <w:rPr>
          <w:rStyle w:val="Emphasis"/>
        </w:rPr>
        <w:t>as long as those projects meet reasonable environmental and social investment standards</w:t>
      </w:r>
      <w:r w:rsidRPr="00CB0CF9">
        <w:rPr>
          <w:rStyle w:val="StyleUnderline"/>
        </w:rPr>
        <w:t>.</w:t>
      </w:r>
      <w:r w:rsidRPr="00CB0CF9">
        <w:t xml:space="preserve"> The </w:t>
      </w:r>
      <w:r w:rsidRPr="00CB0CF9">
        <w:rPr>
          <w:rStyle w:val="StyleUnderline"/>
        </w:rPr>
        <w:t>Obama</w:t>
      </w:r>
      <w:r w:rsidRPr="00CB0CF9">
        <w:t xml:space="preserve"> administration </w:t>
      </w:r>
      <w:r w:rsidRPr="00CB0CF9">
        <w:rPr>
          <w:rStyle w:val="StyleUnderline"/>
        </w:rPr>
        <w:t>is certainly moving in that direction with official statements, but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Emphasis"/>
        </w:rPr>
        <w:t>still does not have actual direct engagement on this issue</w:t>
      </w:r>
      <w:r w:rsidRPr="00CB0CF9">
        <w:t>. This week’s U.S.-China presidential summit is a great opportunity to begin rectifying that situation.</w:t>
      </w:r>
    </w:p>
    <w:p w:rsidR="00A13463" w:rsidRPr="00A435B2" w:rsidRDefault="00A13463" w:rsidP="00A13463">
      <w:pPr>
        <w:rPr>
          <w:rStyle w:val="StyleUnderline"/>
        </w:rPr>
      </w:pPr>
      <w:r w:rsidRPr="00CB0CF9">
        <w:t xml:space="preserve">Specifically, when it comes to the new development banks, </w:t>
      </w:r>
      <w:r w:rsidRPr="008012B2">
        <w:rPr>
          <w:rStyle w:val="StyleUnderline"/>
        </w:rPr>
        <w:t>the</w:t>
      </w:r>
      <w:r w:rsidRPr="00CB0CF9">
        <w:t xml:space="preserve"> </w:t>
      </w:r>
      <w:r w:rsidRPr="008012B2">
        <w:rPr>
          <w:rStyle w:val="Emphasis"/>
        </w:rPr>
        <w:t>U</w:t>
      </w:r>
      <w:r w:rsidRPr="00CB0CF9">
        <w:t xml:space="preserve">nited </w:t>
      </w:r>
      <w:r w:rsidRPr="008012B2">
        <w:rPr>
          <w:rStyle w:val="Emphasis"/>
        </w:rPr>
        <w:t>S</w:t>
      </w:r>
      <w:r w:rsidRPr="00CB0CF9">
        <w:t xml:space="preserve">tates </w:t>
      </w:r>
      <w:r w:rsidRPr="008012B2">
        <w:rPr>
          <w:rStyle w:val="StyleUnderline"/>
        </w:rPr>
        <w:t>should support a review of current and expected future global financing needs and engage in discussions about how the institutions—new and old—can complement each other in their investment focus</w:t>
      </w:r>
      <w:r w:rsidRPr="00CB0CF9">
        <w:t xml:space="preserve">. </w:t>
      </w:r>
      <w:r w:rsidRPr="00A435B2">
        <w:rPr>
          <w:rStyle w:val="StyleUnderline"/>
        </w:rPr>
        <w:t xml:space="preserve">Even with the new institutions online, a funding gap will remain. Thus </w:t>
      </w:r>
      <w:r w:rsidRPr="00E938DD">
        <w:rPr>
          <w:rStyle w:val="Emphasis"/>
        </w:rPr>
        <w:t>it is important to develop a shared understanding of the needs and where the highest priorities lie, as well as the comparative advantage of each institution in undertaking specific projects</w:t>
      </w:r>
      <w:r w:rsidRPr="00A435B2">
        <w:rPr>
          <w:rStyle w:val="StyleUnderline"/>
        </w:rPr>
        <w:t>.</w:t>
      </w:r>
    </w:p>
    <w:p w:rsidR="00A13463" w:rsidRPr="00CB0CF9" w:rsidRDefault="00A13463" w:rsidP="00A13463">
      <w:r w:rsidRPr="00CB0CF9">
        <w:t>As part of this exercise, all development banks—the World Bank, the regional development banks, and the new institutions such as the AIIB—should come together around a shared vision and objectives based on achievement of the United Nation’s Sustainable Development Goals summit in late September in Washington.</w:t>
      </w:r>
    </w:p>
    <w:p w:rsidR="00A13463" w:rsidRPr="00CB0CF9" w:rsidRDefault="00A13463" w:rsidP="00A13463">
      <w:r w:rsidRPr="00CB0CF9">
        <w:rPr>
          <w:rStyle w:val="StyleUnderline"/>
        </w:rPr>
        <w:t>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Emphasis"/>
        </w:rPr>
        <w:t>should work with China to formulate sustainable investment standards that are acceptable to both developed and developing countries</w:t>
      </w:r>
      <w:r w:rsidRPr="00CB0CF9">
        <w:t xml:space="preserve">. </w:t>
      </w:r>
      <w:r w:rsidRPr="00CB0CF9">
        <w:rPr>
          <w:rStyle w:val="StyleUnderline"/>
        </w:rPr>
        <w:t>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and China have already tackled the developed versus developing country divide under the</w:t>
      </w:r>
      <w:r w:rsidRPr="00CB0CF9">
        <w:t xml:space="preserve"> </w:t>
      </w:r>
      <w:r w:rsidRPr="00CB0CF9">
        <w:rPr>
          <w:rStyle w:val="Emphasis"/>
        </w:rPr>
        <w:t>U</w:t>
      </w:r>
      <w:r w:rsidRPr="00CB0CF9">
        <w:t xml:space="preserve">nited </w:t>
      </w:r>
      <w:r w:rsidRPr="00CB0CF9">
        <w:rPr>
          <w:rStyle w:val="Emphasis"/>
        </w:rPr>
        <w:t>N</w:t>
      </w:r>
      <w:r w:rsidRPr="00CB0CF9">
        <w:t xml:space="preserve">ations </w:t>
      </w:r>
      <w:r w:rsidRPr="00CB0CF9">
        <w:rPr>
          <w:rStyle w:val="StyleUnderline"/>
        </w:rPr>
        <w:t>Convention on Climate Change</w:t>
      </w:r>
      <w:r w:rsidRPr="00CB0CF9">
        <w:t xml:space="preserve">. </w:t>
      </w:r>
      <w:r w:rsidRPr="00CB0CF9">
        <w:rPr>
          <w:rStyle w:val="StyleUnderline"/>
        </w:rPr>
        <w:t xml:space="preserve">The two nations can apply the same model to international development finance. </w:t>
      </w:r>
      <w:r w:rsidRPr="00CB0CF9">
        <w:rPr>
          <w:rStyle w:val="Emphasis"/>
        </w:rPr>
        <w:t>If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Emphasis"/>
        </w:rPr>
        <w:t>and China can identify a set of common standards that both nations can accept, it is highly likely those standards will be acceptable to other nations as well</w:t>
      </w:r>
      <w:r w:rsidRPr="00CB0CF9">
        <w:rPr>
          <w:rStyle w:val="StyleUnderline"/>
        </w:rPr>
        <w:t>.</w:t>
      </w:r>
      <w:r w:rsidRPr="00CB0CF9">
        <w:t xml:space="preserve"> </w:t>
      </w:r>
      <w:r w:rsidRPr="00134002">
        <w:rPr>
          <w:rStyle w:val="StyleUnderline"/>
        </w:rPr>
        <w:t>As they did in the climate negotiation realm, Washington and Beijing will need to think outside the box to find a model that indicates complementarity without requiring complete agreement across all parameters.</w:t>
      </w:r>
      <w:r w:rsidRPr="00CB0CF9">
        <w:t xml:space="preserve"> For example, </w:t>
      </w:r>
      <w:r w:rsidRPr="00E938DD">
        <w:rPr>
          <w:rStyle w:val="Emphasis"/>
        </w:rPr>
        <w:t>China—or the AIIB secretariat—could issue a lending policy on coal-fired power that parallels the U.S. policy, even if it does not perfectly match it</w:t>
      </w:r>
      <w:r w:rsidRPr="00CB0CF9">
        <w:t>.</w:t>
      </w:r>
    </w:p>
    <w:p w:rsidR="00A13463" w:rsidRPr="00CB0CF9" w:rsidRDefault="00A13463" w:rsidP="00A13463">
      <w:r w:rsidRPr="00CB0CF9">
        <w:t>Conclusion</w:t>
      </w:r>
    </w:p>
    <w:p w:rsidR="00A13463" w:rsidRPr="00CB0CF9" w:rsidRDefault="00A13463" w:rsidP="00A13463">
      <w:r w:rsidRPr="00CB0CF9">
        <w:rPr>
          <w:rStyle w:val="StyleUnderline"/>
        </w:rPr>
        <w:t>It is clear that the world of development finance is becoming more diverse and fragmented and that can be a great thing for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Washington can finally let China and other rising economies carry more water around the world</w:t>
      </w:r>
      <w:r w:rsidRPr="00CB0CF9">
        <w:t xml:space="preserve">. Investment needs are too great to leave potential lending nations on the sidelines. As more lending options emerge, however, standards are going to become even more critical for shaping the types of projects development banks fund around the world. </w:t>
      </w:r>
      <w:r w:rsidRPr="00CB0CF9">
        <w:rPr>
          <w:rStyle w:val="StyleUnderline"/>
        </w:rPr>
        <w:t>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faces a stark choice between leading a cross-bank standardization effort or stepping back and ceding that role to others</w:t>
      </w:r>
      <w:r w:rsidRPr="00CB0CF9">
        <w:t xml:space="preserve">. </w:t>
      </w:r>
      <w:r w:rsidRPr="00CB0CF9">
        <w:rPr>
          <w:rStyle w:val="Emphasis"/>
        </w:rPr>
        <w:t>America has much to gain from helping China find its way forward on this issue. From a U.S. perspective, leaning in should be the only option on the table.</w:t>
      </w:r>
    </w:p>
    <w:p w:rsidR="00C01156" w:rsidRDefault="00C01156" w:rsidP="009B56BE"/>
    <w:p w:rsidR="002A139C" w:rsidRPr="00142C22" w:rsidRDefault="002A139C" w:rsidP="002A139C">
      <w:pPr>
        <w:keepNext/>
        <w:keepLines/>
        <w:spacing w:before="40" w:after="0" w:line="256" w:lineRule="auto"/>
        <w:outlineLvl w:val="3"/>
        <w:rPr>
          <w:rFonts w:eastAsia="Times New Roman" w:cs="Times New Roman"/>
          <w:b/>
          <w:iCs/>
          <w:sz w:val="26"/>
        </w:rPr>
      </w:pPr>
      <w:r>
        <w:rPr>
          <w:rFonts w:eastAsia="Times New Roman" w:cs="Times New Roman"/>
          <w:b/>
          <w:iCs/>
          <w:sz w:val="26"/>
        </w:rPr>
        <w:t xml:space="preserve">Independently, </w:t>
      </w:r>
      <w:r w:rsidRPr="008F1992">
        <w:rPr>
          <w:rFonts w:eastAsia="Times New Roman" w:cs="Times New Roman"/>
          <w:b/>
          <w:iCs/>
          <w:sz w:val="26"/>
          <w:u w:val="single"/>
        </w:rPr>
        <w:t>harmonizing</w:t>
      </w:r>
      <w:r>
        <w:rPr>
          <w:rFonts w:eastAsia="Times New Roman" w:cs="Times New Roman"/>
          <w:b/>
          <w:iCs/>
          <w:sz w:val="26"/>
        </w:rPr>
        <w:t xml:space="preserve"> sustainable investment standards demonstrates U.S.-China global climate leadership</w:t>
      </w:r>
    </w:p>
    <w:p w:rsidR="002A139C" w:rsidRPr="00142C22" w:rsidRDefault="002A139C" w:rsidP="002A139C">
      <w:pPr>
        <w:spacing w:line="256" w:lineRule="auto"/>
        <w:rPr>
          <w:rFonts w:eastAsia="Calibri" w:cs="Times New Roman"/>
          <w:b/>
          <w:bCs/>
          <w:sz w:val="16"/>
          <w:szCs w:val="16"/>
        </w:rPr>
      </w:pPr>
      <w:r w:rsidRPr="00142C22">
        <w:rPr>
          <w:rFonts w:eastAsia="Calibri" w:cs="Times New Roman"/>
          <w:b/>
          <w:bCs/>
          <w:sz w:val="26"/>
        </w:rPr>
        <w:t>Hart et al.</w:t>
      </w:r>
      <w:r w:rsidR="00EA0634">
        <w:rPr>
          <w:rFonts w:eastAsia="Calibri" w:cs="Times New Roman"/>
          <w:b/>
          <w:bCs/>
          <w:sz w:val="26"/>
        </w:rPr>
        <w:t>, 6/13/</w:t>
      </w:r>
      <w:r w:rsidRPr="00142C22">
        <w:rPr>
          <w:rFonts w:eastAsia="Calibri" w:cs="Times New Roman"/>
          <w:b/>
          <w:bCs/>
          <w:sz w:val="26"/>
        </w:rPr>
        <w:t xml:space="preserve">16 </w:t>
      </w:r>
      <w:r w:rsidRPr="00572D56">
        <w:t xml:space="preserve">(Melanie Hart, Pete Ogden, Kelly Sims Gallagher, Melanie Hart is a Senior Fellow and Director of China Policy at the Center for American Progress. Pete Ogden is a Senior Fellow at the Center. Kelly Sims Gallagher is professor of energy and environmental policy at The Fletcher School, Tufts University. 6-13-2016, "Green Finance: The Next Frontier for U.S.-China Climate Cooperation," Center </w:t>
      </w:r>
      <w:proofErr w:type="gramStart"/>
      <w:r w:rsidRPr="00572D56">
        <w:t>For</w:t>
      </w:r>
      <w:proofErr w:type="gramEnd"/>
      <w:r w:rsidRPr="00572D56">
        <w:t xml:space="preserve"> American Progress, </w:t>
      </w:r>
      <w:hyperlink r:id="rId24" w:history="1">
        <w:r w:rsidRPr="00572D56">
          <w:rPr>
            <w:rStyle w:val="Hyperlink"/>
          </w:rPr>
          <w:t>https://www.americanprogress.org/issues/security/report/2016/06/13/139276/green-finance-the-next-frontier-for-u-s-china-climate-cooperation/</w:t>
        </w:r>
      </w:hyperlink>
      <w:r w:rsidRPr="00572D56">
        <w:t xml:space="preserve"> // PD)</w:t>
      </w:r>
    </w:p>
    <w:p w:rsidR="002A139C" w:rsidRPr="00142C22" w:rsidRDefault="002A139C" w:rsidP="002A139C">
      <w:pPr>
        <w:spacing w:line="256" w:lineRule="auto"/>
        <w:rPr>
          <w:rFonts w:eastAsia="Calibri" w:cs="Times New Roman"/>
          <w:sz w:val="16"/>
        </w:rPr>
      </w:pPr>
      <w:r w:rsidRPr="00142C22">
        <w:rPr>
          <w:rFonts w:eastAsia="Calibri" w:cs="Times New Roman"/>
          <w:sz w:val="16"/>
        </w:rPr>
        <w:t xml:space="preserve">International finance: Going green or brown? </w:t>
      </w:r>
      <w:r w:rsidRPr="00142C22">
        <w:rPr>
          <w:rFonts w:eastAsia="Calibri" w:cs="Times New Roman"/>
          <w:u w:val="single"/>
        </w:rPr>
        <w:t xml:space="preserve">In the post-Paris era, the United States and China not only will need to grapple with domestic green finance challenges but also will play critical roles in determining whether the world meets the climate challenge through their roles in overseas investment and assistance. Moreover, there is reason to be concerned that </w:t>
      </w:r>
      <w:r w:rsidRPr="00142C22">
        <w:rPr>
          <w:rFonts w:eastAsia="Calibri" w:cs="Times New Roman"/>
          <w:b/>
          <w:u w:val="single"/>
          <w:bdr w:val="none" w:sz="0" w:space="0" w:color="auto" w:frame="1"/>
        </w:rPr>
        <w:t>absent policy intervention, China’s overseas investments will skew “brown”—toward fossil-fuel-intensive energy infrastructure</w:t>
      </w:r>
      <w:r w:rsidRPr="00142C22">
        <w:rPr>
          <w:rFonts w:eastAsia="Calibri" w:cs="Times New Roman"/>
          <w:u w:val="single"/>
        </w:rPr>
        <w:t xml:space="preserve">—rather than “green”—toward a low-carbon pollution future. </w:t>
      </w:r>
      <w:r w:rsidRPr="00142C22">
        <w:rPr>
          <w:rFonts w:eastAsia="Calibri" w:cs="Times New Roman"/>
          <w:b/>
          <w:u w:val="single"/>
          <w:bdr w:val="none" w:sz="0" w:space="0" w:color="auto" w:frame="1"/>
        </w:rPr>
        <w:t>This would undermine global efforts to achieve the goals of the Paris climate agreement.</w:t>
      </w:r>
      <w:r w:rsidRPr="00142C22">
        <w:rPr>
          <w:rFonts w:eastAsia="Calibri" w:cs="Times New Roman"/>
          <w:sz w:val="16"/>
        </w:rPr>
        <w:t xml:space="preserve"> While this section of the brief focuses on policies in the United States and China that shape and direct overseas investments and assistance, it is important keep in mind the central role of the host country to which the investments flow in all of this. The Paris Agreement provides some very useful parameters in this regard, as virtually every country in the world has committed to a plan to reduce domestic emissions and, collectively, to the goal of limiting global temperature rise to below 2 degrees Celsius. The United States has ramped up its international climate assistance over the past six years, reaching $15.6 billion of public support between 2010 and 2015. This includes bilateral assistance; public support provided by the U.S.’s development finance institution and export credit agency, which in turn leverages significant additional private green finance; and U.S. support though multilateral institutions such as the World Bank. As part of this effort, the United States has committed to provide $3 billion to the Green Climate Fund by 2020 and delivered its first installment of $500 million earlier this year. The other side of the coin is the extent to which the United States is working to limit its public support for overseas assistance and investment and public assistance for highly polluting technologies, infrastructure, and other projects that do not move countries along a path of sustainable economic development consistent with the Paris climate agreement. On this front, the United States also has made progress, though more work remains to be done. In 2013, President Barack Obama announced that the administration would not provide public support for new coal plants overseas except in “rare circumstances,” a policy now shared by the World Bank and a number of other countries around the world. The administration’s announcement also helped make possible a 2015 agreement by all Organisation for Economic Co-operation and Development export credit agencies to eliminate financing for new coal plants that were not ultra-supercritical by 2017, albeit with exceptions for supercritical coal power plants smaller than 500 megawatt capacity and subcritical coal power plants smaller than 300 megawatt capacity built in International Development Association-eligible countries. In addition, in 2014, President Obama issued executive order 13677, which requires U.S. government agencies to factor climate resilience considerations systematically into the federal government’s international development work. In other words, U.S. foreign assistance programs should not promote maladaptation to climate change or worsening resilience. </w:t>
      </w:r>
      <w:r w:rsidRPr="00142C22">
        <w:rPr>
          <w:rFonts w:eastAsia="Calibri" w:cs="Times New Roman"/>
          <w:u w:val="single"/>
        </w:rPr>
        <w:t>In China, the situation is more complicated and, from a climate perspective, potentially perilous if the necessary policy guidelines are not instituted quickly.</w:t>
      </w:r>
      <w:r w:rsidRPr="00142C22">
        <w:rPr>
          <w:rFonts w:eastAsia="Calibri" w:cs="Times New Roman"/>
          <w:sz w:val="16"/>
        </w:rPr>
        <w:t xml:space="preserve"> On one hand, China has for the first time demonstrated a new willingness to participate directly and publicly in international climate aid efforts by launching and then pledging 20 billion renminbi, or $3.2 billion, for the new China South-South Cooperation Fund on Climate Change. China also supports green finance initiatives internationally though the World Bank and other multilateral development banks. In contrast to these instances of positive investment strategies that promote sustainable economic growth and development through cleaner energy, adaptation, and climate resilience, </w:t>
      </w:r>
      <w:r w:rsidRPr="00142C22">
        <w:rPr>
          <w:rFonts w:eastAsia="Calibri" w:cs="Times New Roman"/>
          <w:b/>
          <w:u w:val="single"/>
          <w:bdr w:val="none" w:sz="0" w:space="0" w:color="auto" w:frame="1"/>
        </w:rPr>
        <w:t>the Chinese government does not appear to have any overarching technical guidelines or policies governing its overseas development investments or aid to avoid negative investment outcomes</w:t>
      </w:r>
      <w:r w:rsidRPr="00142C22">
        <w:rPr>
          <w:rFonts w:eastAsia="Calibri" w:cs="Times New Roman"/>
          <w:sz w:val="16"/>
        </w:rPr>
        <w:t xml:space="preserve">. Unlike the United States, for example, </w:t>
      </w:r>
      <w:r w:rsidRPr="00142C22">
        <w:rPr>
          <w:rFonts w:eastAsia="Calibri" w:cs="Times New Roman"/>
          <w:u w:val="single"/>
        </w:rPr>
        <w:t xml:space="preserve">China does not impose limitations on public financing for highly polluting projects in other nations, such as high-emission coal plants. </w:t>
      </w:r>
      <w:r w:rsidRPr="00142C22">
        <w:rPr>
          <w:rFonts w:eastAsia="Calibri" w:cs="Times New Roman"/>
          <w:b/>
          <w:u w:val="single"/>
          <w:bdr w:val="none" w:sz="0" w:space="0" w:color="auto" w:frame="1"/>
        </w:rPr>
        <w:t>The lack of overseas investment guidelines is triggering concerns that China may continue to make green investments at home and brown investments abroad.</w:t>
      </w:r>
      <w:r>
        <w:rPr>
          <w:rFonts w:eastAsia="Calibri" w:cs="Times New Roman"/>
          <w:u w:val="single"/>
        </w:rPr>
        <w:t xml:space="preserve"> </w:t>
      </w:r>
      <w:r w:rsidRPr="00142C22">
        <w:rPr>
          <w:rFonts w:eastAsia="Calibri" w:cs="Times New Roman"/>
          <w:sz w:val="16"/>
        </w:rPr>
        <w:t xml:space="preserve">Some observers speculate that this investment inconsistency could be intentional. Coal, steel, cement, and other pollution-intensive heavy industry sectors are suffering from overcapacity in China. Where overcapacity is particularly acute, investing in heavy industry projects abroad is generally seen as a winning strategy for creating new export markets to absorb excess production in an era of declining demand at home. In the open market, firms would react to weaker demand by scaling back production or closing down. If clean energy policies swing demand from coal to renewable sources, the market should follow suit. In China, however, coal and other heavy industry sectors are dominated by state-owned enterprises with strong local government ties, access to cheap capital, and a tendency to leverage both of those advantages to keep their factories running regardless of the market’s ability to absorb what is produced. One thing those sectors have done when demand slows at home is to seek new markets abroad, often using state funds to do so. China’s new Belt and Road program is the epitome of that strategy. Under the program, Beijing is leveraging the nation’s diplomatic ties to help Chinese companies secure projects in other nations and then backing those projects through the country’s $40 billion Silk Road investment fund. </w:t>
      </w:r>
      <w:r w:rsidRPr="00142C22">
        <w:rPr>
          <w:rFonts w:eastAsia="Calibri" w:cs="Times New Roman"/>
          <w:u w:val="single"/>
        </w:rPr>
        <w:t xml:space="preserve">Some observers are concerned that rising overcapacity in China’s domestic coal sectors combined with unclear environmental and climate standards for outbound investments will </w:t>
      </w:r>
      <w:r w:rsidRPr="00CA6AF4">
        <w:rPr>
          <w:rFonts w:eastAsia="Calibri" w:cs="Times New Roman"/>
          <w:b/>
          <w:u w:val="single"/>
        </w:rPr>
        <w:t>trigger a new wave of overseas Chinese coal investments that could counteract some of the good work China is doing at home to reduce greenhouse gas emissions</w:t>
      </w:r>
      <w:r w:rsidRPr="00142C22">
        <w:rPr>
          <w:rFonts w:eastAsia="Calibri" w:cs="Times New Roman"/>
          <w:u w:val="single"/>
        </w:rPr>
        <w:t xml:space="preserve">. Officials in Shanxi Province—one of China’s biggest coal-producing regions—state that they are actively pushing coal companies to “go out” and build projects in Indonesia, Pakistan, and other Belt and Road nations to draw down the province’s excess coal capacity. If the goal is to maximize coal consumption in other nations, </w:t>
      </w:r>
      <w:r w:rsidRPr="00142C22">
        <w:rPr>
          <w:rFonts w:eastAsia="Calibri" w:cs="Times New Roman"/>
          <w:b/>
          <w:u w:val="single"/>
          <w:bdr w:val="none" w:sz="0" w:space="0" w:color="auto" w:frame="1"/>
        </w:rPr>
        <w:t>those investments could pose significant greenhouse gas emission risks</w:t>
      </w:r>
      <w:r w:rsidRPr="00142C22">
        <w:rPr>
          <w:rFonts w:eastAsia="Calibri" w:cs="Times New Roman"/>
          <w:u w:val="single"/>
        </w:rPr>
        <w:t>.</w:t>
      </w:r>
      <w:r>
        <w:rPr>
          <w:rFonts w:eastAsia="Calibri" w:cs="Times New Roman"/>
          <w:u w:val="single"/>
        </w:rPr>
        <w:t xml:space="preserve"> </w:t>
      </w:r>
      <w:r w:rsidRPr="00142C22">
        <w:rPr>
          <w:rFonts w:eastAsia="Calibri" w:cs="Times New Roman"/>
          <w:sz w:val="16"/>
        </w:rPr>
        <w:t xml:space="preserve">The Global Economic Governance Initiative at Boston University has compiled a new data set on China’s overseas energy investments. Based on this data </w:t>
      </w:r>
      <w:r w:rsidRPr="00ED6CC9">
        <w:rPr>
          <w:sz w:val="16"/>
          <w:szCs w:val="16"/>
        </w:rPr>
        <w:t>set, it appears that between 2001 and 2016, the Chinese government has supported the construction of more than 50 coal-fired power plants abroad. A majority of these power plants—58 percent—use subcritical coal technology, which is the most energy inefficient form of coal-fired power plant and therefore the type that is most carbon intensive. Most of the remainder were supercritical plants, which are approximately 12 percent more efficient than subcritical plants. One such plant, in Egypt, was an ultra-supercritical plant, which is the most energy efficient coal-fired power plant technology available. On an annual basis, this fleet of more than 50 coal-fired power plants was estimated to release 594 million metric tons</w:t>
      </w:r>
      <w:r w:rsidRPr="00142C22">
        <w:rPr>
          <w:rFonts w:eastAsia="Calibri" w:cs="Times New Roman"/>
          <w:sz w:val="16"/>
        </w:rPr>
        <w:t xml:space="preserve"> of carbon dioxide, equivalent to 11 percent of total U.S. emissions in 2015 and 6 percent of total Chinese emissions in 2014—the latest year for which data are available. If a 30-year lifetime for these plants is assumed, they will emit 17,828 metric tons of carbon dioxide cumulatively, equal to slightly more than U.S. and Chinese emissions put together on an annual basis. </w:t>
      </w:r>
      <w:r w:rsidRPr="00142C22">
        <w:rPr>
          <w:rFonts w:eastAsia="Calibri" w:cs="Times New Roman"/>
          <w:b/>
          <w:u w:val="single"/>
          <w:bdr w:val="none" w:sz="0" w:space="0" w:color="auto" w:frame="1"/>
        </w:rPr>
        <w:t>China already is one of the biggest providers of international energy assistance</w:t>
      </w:r>
      <w:r w:rsidRPr="00142C22">
        <w:rPr>
          <w:rFonts w:eastAsia="Calibri" w:cs="Times New Roman"/>
          <w:u w:val="single"/>
        </w:rPr>
        <w:t xml:space="preserve"> through the China Development Bank and the Export-Import Bank of China. Now, it is establishing major new financial institutions, including the</w:t>
      </w:r>
      <w:r w:rsidRPr="00ED6CC9">
        <w:rPr>
          <w:sz w:val="16"/>
          <w:szCs w:val="16"/>
        </w:rPr>
        <w:t xml:space="preserve"> Asian Infrastructure Investment Bank, or </w:t>
      </w:r>
      <w:r w:rsidRPr="00142C22">
        <w:rPr>
          <w:rFonts w:eastAsia="Calibri" w:cs="Times New Roman"/>
          <w:u w:val="single"/>
        </w:rPr>
        <w:t>AIIB</w:t>
      </w:r>
      <w:r w:rsidRPr="00142C22">
        <w:rPr>
          <w:rFonts w:eastAsia="Calibri" w:cs="Times New Roman"/>
          <w:sz w:val="16"/>
        </w:rPr>
        <w:t xml:space="preserve">; the New Development Bank, which is often referred to as the bank of Brazil, Russia, India, China, and South Africa, or the BRICS Development Bank; President Xi’s signature Belt and Road initiative; and China’s South-South Cooperation Fund on Climate Change. In light of this, </w:t>
      </w:r>
      <w:r w:rsidRPr="00142C22">
        <w:rPr>
          <w:rFonts w:eastAsia="Calibri" w:cs="Times New Roman"/>
          <w:b/>
          <w:u w:val="single"/>
          <w:bdr w:val="none" w:sz="0" w:space="0" w:color="auto" w:frame="1"/>
        </w:rPr>
        <w:t>guideline clarifications for both bilateral development aid and overseas investments represent an important opportunity for U.S.-China collaboration going forward</w:t>
      </w:r>
      <w:r w:rsidRPr="00142C22">
        <w:rPr>
          <w:rFonts w:eastAsia="Calibri" w:cs="Times New Roman"/>
          <w:sz w:val="16"/>
        </w:rPr>
        <w:t xml:space="preserve">. Not only would clarified policy statements be useful to guide investments and potentially harmonize standards, but </w:t>
      </w:r>
      <w:r w:rsidRPr="00ED6CC9">
        <w:rPr>
          <w:rFonts w:eastAsia="Calibri" w:cs="Times New Roman"/>
          <w:b/>
          <w:u w:val="single"/>
        </w:rPr>
        <w:t>the two nations could also once again demonstrate joint leadership</w:t>
      </w:r>
      <w:r w:rsidRPr="00142C22">
        <w:rPr>
          <w:rFonts w:eastAsia="Calibri" w:cs="Times New Roman"/>
          <w:u w:val="single"/>
        </w:rPr>
        <w:t>. China and the United States could collaborate on positive, climate-friendly investment strategies—including on specific projects—and establish information-sharing protocols regarding these investments. Moreover, both countries could experiment with a wider range of investment programs, learning from each other’s successes</w:t>
      </w:r>
      <w:r w:rsidRPr="00142C22">
        <w:rPr>
          <w:rFonts w:eastAsia="Calibri" w:cs="Times New Roman"/>
          <w:sz w:val="16"/>
        </w:rPr>
        <w:t xml:space="preserve">. </w:t>
      </w:r>
      <w:r w:rsidRPr="00142C22">
        <w:rPr>
          <w:rFonts w:eastAsia="Calibri" w:cs="Times New Roman"/>
          <w:u w:val="single"/>
        </w:rPr>
        <w:t>The most recent U.S.-China joint statement</w:t>
      </w:r>
      <w:r w:rsidRPr="00142C22">
        <w:rPr>
          <w:rFonts w:eastAsia="Calibri" w:cs="Times New Roman"/>
          <w:sz w:val="16"/>
        </w:rPr>
        <w:t>—on the occasion of President Xi’s September 2015 visit to Washington, D.C.—</w:t>
      </w:r>
      <w:r w:rsidRPr="00142C22">
        <w:rPr>
          <w:rFonts w:eastAsia="Calibri" w:cs="Times New Roman"/>
          <w:u w:val="single"/>
        </w:rPr>
        <w:t>provides a promising diplomatic opening for bilateral engagements</w:t>
      </w:r>
      <w:r w:rsidRPr="00142C22">
        <w:rPr>
          <w:rFonts w:eastAsia="Calibri" w:cs="Times New Roman"/>
          <w:sz w:val="16"/>
        </w:rPr>
        <w:t xml:space="preserve">. During the visit, China pledged to “strengthen green and low-carbon policies and regulations with a view to strictly controlling public investment flowing into projects with high pollution and carbon emissions both domestically and internationally.” For its part, </w:t>
      </w:r>
      <w:r w:rsidRPr="00142C22">
        <w:rPr>
          <w:rFonts w:eastAsia="Calibri" w:cs="Times New Roman"/>
          <w:u w:val="single"/>
        </w:rPr>
        <w:t>the United States reaffirmed its existing commitment to end “public financing for new conventional coal-fired power plants except in the poorest countries</w:t>
      </w:r>
      <w:r w:rsidRPr="00142C22">
        <w:rPr>
          <w:rFonts w:eastAsia="Calibri" w:cs="Times New Roman"/>
          <w:sz w:val="16"/>
        </w:rPr>
        <w:t xml:space="preserve">.” Both nations reiterated these commitments at the June 2016 U.S.-China Strategic and Economic Dialogue, or S&amp;ED, meetings in Beijing. Given this alignment, the United States and China could work to maximize economic benefits for developing countries while minimizing environmental, social, and climate risks. Policy recommendations The United States and China have a near-term opportunity to work together on their respective implementation plans for the Paris climate agreement. </w:t>
      </w:r>
      <w:r w:rsidRPr="00142C22">
        <w:rPr>
          <w:rFonts w:eastAsia="Calibri" w:cs="Times New Roman"/>
          <w:u w:val="single"/>
        </w:rPr>
        <w:t>It is critical for both nations to get the implementation right</w:t>
      </w:r>
      <w:r w:rsidRPr="00142C22">
        <w:rPr>
          <w:rFonts w:eastAsia="Calibri" w:cs="Times New Roman"/>
          <w:sz w:val="16"/>
        </w:rPr>
        <w:t xml:space="preserve">—not only because they are the world’s largest greenhouse gas emitters but also </w:t>
      </w:r>
      <w:r w:rsidRPr="00142C22">
        <w:rPr>
          <w:rFonts w:eastAsia="Calibri" w:cs="Times New Roman"/>
          <w:u w:val="single"/>
        </w:rPr>
        <w:t xml:space="preserve">because </w:t>
      </w:r>
      <w:r w:rsidRPr="00142C22">
        <w:rPr>
          <w:rFonts w:eastAsia="Calibri" w:cs="Times New Roman"/>
          <w:b/>
          <w:u w:val="single"/>
          <w:bdr w:val="none" w:sz="0" w:space="0" w:color="auto" w:frame="1"/>
        </w:rPr>
        <w:t>U.S. and Chinese policy successes can provide a blueprint for the rest of the world to follow</w:t>
      </w:r>
      <w:r w:rsidRPr="00142C22">
        <w:rPr>
          <w:rFonts w:eastAsia="Calibri" w:cs="Times New Roman"/>
          <w:sz w:val="16"/>
        </w:rPr>
        <w:t xml:space="preserve">. To that end, </w:t>
      </w:r>
      <w:r w:rsidRPr="00142C22">
        <w:rPr>
          <w:rFonts w:eastAsia="Calibri" w:cs="Times New Roman"/>
          <w:u w:val="single"/>
        </w:rPr>
        <w:t>U.S. and Chinese leaders should</w:t>
      </w:r>
      <w:r w:rsidRPr="00142C22">
        <w:rPr>
          <w:rFonts w:eastAsia="Calibri" w:cs="Times New Roman"/>
          <w:sz w:val="16"/>
        </w:rPr>
        <w:t xml:space="preserve"> expand cooperation as follows: Enhance bilateral cooperation on domestic policy. This would include work in the areas of gases other than carbon dioxide, improved measurement capabilities for land-use change and the forestry sector, technological innovation, and resilience. Devise common definitions for “climate finance” and “green finance” and set up a new collaborative initiative on domestic clean energy finance policy. The United States and China have different economic and political systems, so the same financing solutions will not always apply in both nations. However, China and the United States have enough in common that both would benefit from the exchange of best practices and lessons learned as they relate to clean energy finance. </w:t>
      </w:r>
      <w:r w:rsidRPr="00142C22">
        <w:rPr>
          <w:rFonts w:eastAsia="Calibri" w:cs="Times New Roman"/>
          <w:u w:val="single"/>
        </w:rPr>
        <w:t xml:space="preserve">Clarify guidelines for both bilateral development aid and overseas investments. </w:t>
      </w:r>
      <w:r w:rsidRPr="00142C22">
        <w:rPr>
          <w:rFonts w:eastAsia="Calibri" w:cs="Times New Roman"/>
          <w:b/>
          <w:u w:val="single"/>
          <w:bdr w:val="none" w:sz="0" w:space="0" w:color="auto" w:frame="1"/>
        </w:rPr>
        <w:t>Not only would clarified policy statements be useful to guide investments and potentially harmonize standards, but the two countries could also once again demonstrate leadership by collaborating on positive, climate-friendly investment strategies and projects.</w:t>
      </w:r>
      <w:r w:rsidRPr="00EA0634">
        <w:t xml:space="preserve"> </w:t>
      </w:r>
      <w:r w:rsidRPr="00142C22">
        <w:rPr>
          <w:rFonts w:eastAsia="Calibri" w:cs="Times New Roman"/>
          <w:sz w:val="16"/>
        </w:rPr>
        <w:t xml:space="preserve">Establish information-sharing protocols regarding these investments to promote transparency, learning, and improved practices over time. Launch a U.S.-China collaboration on mobilizing green finance abroad. These types of foreign investment should be aimed at helping the least-developed countries achieve the goals and targets that they set for themselves—such as their Nationally Determined Contributions—as part of the Paris Agreement. Conclusion Just as </w:t>
      </w:r>
      <w:r w:rsidRPr="00142C22">
        <w:rPr>
          <w:rFonts w:eastAsia="Calibri" w:cs="Times New Roman"/>
          <w:u w:val="single"/>
        </w:rPr>
        <w:t>the</w:t>
      </w:r>
      <w:r w:rsidRPr="00142C22">
        <w:rPr>
          <w:rFonts w:eastAsia="Calibri" w:cs="Times New Roman"/>
          <w:sz w:val="16"/>
        </w:rPr>
        <w:t xml:space="preserve"> </w:t>
      </w:r>
      <w:r w:rsidRPr="00142C22">
        <w:rPr>
          <w:rFonts w:eastAsia="Calibri" w:cs="Times New Roman"/>
          <w:b/>
          <w:u w:val="single"/>
          <w:bdr w:val="none" w:sz="0" w:space="0" w:color="auto" w:frame="1"/>
        </w:rPr>
        <w:t>U</w:t>
      </w:r>
      <w:r w:rsidRPr="00142C22">
        <w:rPr>
          <w:rFonts w:eastAsia="Calibri" w:cs="Times New Roman"/>
          <w:sz w:val="16"/>
        </w:rPr>
        <w:t xml:space="preserve">nited </w:t>
      </w:r>
      <w:r w:rsidRPr="00142C22">
        <w:rPr>
          <w:rFonts w:eastAsia="Calibri" w:cs="Times New Roman"/>
          <w:b/>
          <w:u w:val="single"/>
          <w:bdr w:val="none" w:sz="0" w:space="0" w:color="auto" w:frame="1"/>
        </w:rPr>
        <w:t>S</w:t>
      </w:r>
      <w:r w:rsidRPr="00142C22">
        <w:rPr>
          <w:rFonts w:eastAsia="Calibri" w:cs="Times New Roman"/>
          <w:sz w:val="16"/>
        </w:rPr>
        <w:t xml:space="preserve">tates </w:t>
      </w:r>
      <w:r w:rsidRPr="00142C22">
        <w:rPr>
          <w:rFonts w:eastAsia="Calibri" w:cs="Times New Roman"/>
          <w:u w:val="single"/>
        </w:rPr>
        <w:t>and China</w:t>
      </w:r>
      <w:r w:rsidRPr="00142C22">
        <w:rPr>
          <w:rFonts w:eastAsia="Calibri" w:cs="Times New Roman"/>
          <w:sz w:val="16"/>
        </w:rPr>
        <w:t xml:space="preserve"> </w:t>
      </w:r>
      <w:r w:rsidRPr="00142C22">
        <w:rPr>
          <w:rFonts w:eastAsia="Calibri" w:cs="Times New Roman"/>
          <w:u w:val="single"/>
        </w:rPr>
        <w:t xml:space="preserve">played decisive roles in the world’s ability to reach a climate agreement in Paris, </w:t>
      </w:r>
      <w:r w:rsidRPr="00142C22">
        <w:rPr>
          <w:rFonts w:eastAsia="Calibri" w:cs="Times New Roman"/>
          <w:b/>
          <w:u w:val="single"/>
          <w:bdr w:val="none" w:sz="0" w:space="0" w:color="auto" w:frame="1"/>
        </w:rPr>
        <w:t>the two countries will play decisive roles in the world’s ability to fulfill the terms of the accord</w:t>
      </w:r>
      <w:r w:rsidRPr="00142C22">
        <w:rPr>
          <w:rFonts w:eastAsia="Calibri" w:cs="Times New Roman"/>
          <w:sz w:val="16"/>
        </w:rPr>
        <w:t>. This will require that the United States and China not only mobilize green financing domestically—which is necessary to meet both countries’ respective national clean energy and carbon pollution reduction commitments—but also that they use their individual public overseas investment tools and assistance to help achieve the targets committed to in Paris. Through engagement and cooperation, green finance can be another constructive plank in the U.S.-China climate relationship.</w:t>
      </w:r>
    </w:p>
    <w:p w:rsidR="002A139C" w:rsidRDefault="002A139C" w:rsidP="009B56BE"/>
    <w:p w:rsidR="00BE34DD" w:rsidRDefault="00BE34DD" w:rsidP="00BE34DD">
      <w:pPr>
        <w:pStyle w:val="Heading4"/>
      </w:pPr>
      <w:r>
        <w:t xml:space="preserve">Plan solves climate change --- gives </w:t>
      </w:r>
      <w:r>
        <w:rPr>
          <w:u w:val="single"/>
        </w:rPr>
        <w:t>markets</w:t>
      </w:r>
      <w:r>
        <w:t xml:space="preserve"> – not politicians – the potential to drive the process </w:t>
      </w:r>
    </w:p>
    <w:p w:rsidR="00BE34DD" w:rsidRPr="00194FFC" w:rsidRDefault="00BE34DD" w:rsidP="00BE34DD">
      <w:r w:rsidRPr="004D0EE8">
        <w:rPr>
          <w:rStyle w:val="Style13ptBold"/>
        </w:rPr>
        <w:t>Taggart, 15</w:t>
      </w:r>
      <w:r>
        <w:t xml:space="preserve"> --- principal of Sydney, Australia-based Grenatec, a non-profit research organization studying the viability of a Pan-Asian Energy Infrastructure (4/10/15, Stewart, “Can China’s Infrastructure Bank Fix Climate Change?” </w:t>
      </w:r>
      <w:hyperlink r:id="rId25" w:history="1">
        <w:r w:rsidRPr="00A36596">
          <w:rPr>
            <w:rStyle w:val="Hyperlink"/>
          </w:rPr>
          <w:t>http://www.chinausfocus.com/finance-economy/can-chinas-infrastructure-bank-fix-climate-change/</w:t>
        </w:r>
      </w:hyperlink>
      <w:r>
        <w:t>, article downloaded 6/20/16, JMP)</w:t>
      </w:r>
    </w:p>
    <w:p w:rsidR="00BE34DD" w:rsidRPr="00BD78EC" w:rsidRDefault="00BE34DD" w:rsidP="00BE34DD">
      <w:pPr>
        <w:rPr>
          <w:u w:val="single"/>
        </w:rPr>
      </w:pPr>
      <w:r w:rsidRPr="00BD78EC">
        <w:rPr>
          <w:rStyle w:val="StyleUnderline"/>
        </w:rPr>
        <w:t>Can China’s</w:t>
      </w:r>
      <w:r>
        <w:t xml:space="preserve"> Asian Infrastructure Investment Bank </w:t>
      </w:r>
      <w:r w:rsidRPr="00BD78EC">
        <w:rPr>
          <w:rStyle w:val="StyleUnderline"/>
        </w:rPr>
        <w:t xml:space="preserve">(AIIB) fix climate change? Yes. </w:t>
      </w:r>
      <w:r w:rsidRPr="00BD78EC">
        <w:rPr>
          <w:rStyle w:val="Emphasis"/>
        </w:rPr>
        <w:t>Only if it funds infrastructure encouraging common standards, integrated markets and deeper energy network interconnection.</w:t>
      </w:r>
    </w:p>
    <w:p w:rsidR="00BE34DD" w:rsidRPr="004A4B06" w:rsidRDefault="00BE34DD" w:rsidP="00BE34DD">
      <w:pPr>
        <w:rPr>
          <w:u w:val="single"/>
        </w:rPr>
      </w:pPr>
      <w:r w:rsidRPr="00BD78EC">
        <w:rPr>
          <w:rStyle w:val="Emphasis"/>
        </w:rPr>
        <w:t>China’s partners in the bank need to push this, hard.</w:t>
      </w:r>
      <w:r w:rsidRPr="00BD78EC">
        <w:rPr>
          <w:rStyle w:val="StyleUnderline"/>
        </w:rPr>
        <w:t xml:space="preserve"> If they do, the benefits to both Asia and the world will be enormous.</w:t>
      </w:r>
    </w:p>
    <w:p w:rsidR="00BE34DD" w:rsidRDefault="00BE34DD" w:rsidP="00BE34DD">
      <w:r>
        <w:t xml:space="preserve">To date, AIIB analysis has focused upon shortsighted, geopolitical handicapping of the power balance between China and the United States. This misses </w:t>
      </w:r>
      <w:r w:rsidRPr="007C390E">
        <w:rPr>
          <w:rStyle w:val="StyleUnderline"/>
        </w:rPr>
        <w:t>the far larger story: the AIIB’s ability to alter 21st Century history through constructive, much-needed energy market reform.</w:t>
      </w:r>
    </w:p>
    <w:p w:rsidR="00BE34DD" w:rsidRPr="00CB7651" w:rsidRDefault="00BE34DD" w:rsidP="00BE34DD">
      <w:pPr>
        <w:rPr>
          <w:u w:val="single"/>
        </w:rPr>
      </w:pPr>
      <w:r w:rsidRPr="00CB7651">
        <w:rPr>
          <w:rStyle w:val="Emphasis"/>
        </w:rPr>
        <w:t>Asia now accounts for a large proportion of the world economy.</w:t>
      </w:r>
      <w:r w:rsidRPr="00CB7651">
        <w:rPr>
          <w:rStyle w:val="StyleUnderline"/>
        </w:rPr>
        <w:t xml:space="preserve"> Supplementing regional infrastructure investment with energy decarbonization will generate incalculable net present value.</w:t>
      </w:r>
    </w:p>
    <w:p w:rsidR="00BE34DD" w:rsidRDefault="00BE34DD" w:rsidP="00BE34DD">
      <w:r w:rsidRPr="00CD226B">
        <w:rPr>
          <w:rStyle w:val="StyleUnderline"/>
        </w:rPr>
        <w:t>The AIIB’s founding members</w:t>
      </w:r>
      <w:r>
        <w:t xml:space="preserve">, therefore, </w:t>
      </w:r>
      <w:r w:rsidRPr="00CD226B">
        <w:rPr>
          <w:rStyle w:val="StyleUnderline"/>
        </w:rPr>
        <w:t>should push investment toward creating a “Pan-Asian Energy Infrastructure</w:t>
      </w:r>
      <w:r>
        <w:t xml:space="preserve"> (PAEI)” </w:t>
      </w:r>
      <w:r w:rsidRPr="00162AFB">
        <w:rPr>
          <w:rStyle w:val="StyleUnderline"/>
        </w:rPr>
        <w:t>of integrated high-capacity cross-border power lines, gas pipelines and the fiber optics to manage them</w:t>
      </w:r>
      <w:r>
        <w:t>.</w:t>
      </w:r>
    </w:p>
    <w:p w:rsidR="00BE34DD" w:rsidRPr="0049480C" w:rsidRDefault="00BE34DD" w:rsidP="00BE34DD">
      <w:pPr>
        <w:rPr>
          <w:rStyle w:val="StyleUnderline"/>
        </w:rPr>
      </w:pPr>
      <w:r w:rsidRPr="0049480C">
        <w:rPr>
          <w:rStyle w:val="StyleUnderline"/>
        </w:rPr>
        <w:t xml:space="preserve">This would enable non-discriminatory access to </w:t>
      </w:r>
      <w:r w:rsidRPr="00525864">
        <w:rPr>
          <w:rStyle w:val="Emphasis"/>
        </w:rPr>
        <w:t>a massive regional market for energy sources ranging from sun, wind, biomass, hydro, geothermal, ocean thermal and others</w:t>
      </w:r>
      <w:r w:rsidRPr="0049480C">
        <w:rPr>
          <w:rStyle w:val="StyleUnderline"/>
        </w:rPr>
        <w:t xml:space="preserve"> – including ‘closed-cycle’ nuclear.</w:t>
      </w:r>
    </w:p>
    <w:p w:rsidR="00BE34DD" w:rsidRDefault="00BE34DD" w:rsidP="00BE34DD">
      <w:r>
        <w:t>All energy sources would have access to ubiquitous delivery infrastructure. Winners and losers would then be sifted by price, availability, carbon emissions and distance between producer and consumer.</w:t>
      </w:r>
    </w:p>
    <w:p w:rsidR="00BE34DD" w:rsidRPr="00347BB8" w:rsidRDefault="00BE34DD" w:rsidP="00BE34DD">
      <w:pPr>
        <w:rPr>
          <w:rStyle w:val="StyleUnderline"/>
        </w:rPr>
      </w:pPr>
      <w:r>
        <w:t xml:space="preserve">In other words, </w:t>
      </w:r>
      <w:r w:rsidRPr="00347BB8">
        <w:rPr>
          <w:rStyle w:val="StyleUnderline"/>
        </w:rPr>
        <w:t xml:space="preserve">a PAEI would create a perfect market in energy in the world’s largest regional economy. It would be based upon innovation, generation and delivery. This will create economic dividends lasting for a century or more. </w:t>
      </w:r>
      <w:r w:rsidRPr="00347BB8">
        <w:rPr>
          <w:rStyle w:val="Emphasis"/>
        </w:rPr>
        <w:t>It will virtually solve global climate change.</w:t>
      </w:r>
    </w:p>
    <w:p w:rsidR="00BE34DD" w:rsidRPr="009235BE" w:rsidRDefault="00BE34DD" w:rsidP="00BE34DD">
      <w:pPr>
        <w:rPr>
          <w:rStyle w:val="StyleUnderline"/>
        </w:rPr>
      </w:pPr>
      <w:r w:rsidRPr="009235BE">
        <w:rPr>
          <w:rStyle w:val="StyleUnderline"/>
        </w:rPr>
        <w:t>It would also replace dirty, short-lived, uneconomic bilateral infrastructure like Liquid Natural Gas</w:t>
      </w:r>
      <w:r w:rsidRPr="00485B4A">
        <w:t>, a perverse symbol of the status quo energy market.</w:t>
      </w:r>
    </w:p>
    <w:p w:rsidR="00BE34DD" w:rsidRDefault="00BE34DD" w:rsidP="00BE34DD">
      <w:r>
        <w:t>In the future, what’s needed is an ‘Internet’ of energy with a topology and management to match the ‘common carrier, open access’ principals and geography of the data internet. The benefits of that innovation over the past two decades are indisputable.</w:t>
      </w:r>
    </w:p>
    <w:p w:rsidR="00BE34DD" w:rsidRDefault="00BE34DD" w:rsidP="00BE34DD">
      <w:r>
        <w:t>Toss in carbon pricing and the positive picture is complete.</w:t>
      </w:r>
    </w:p>
    <w:p w:rsidR="00BE34DD" w:rsidRDefault="00BE34DD" w:rsidP="00BE34DD">
      <w:r>
        <w:t xml:space="preserve">Instead of viewing the AIIB as a symbol of looming Chinese economic hegemony, </w:t>
      </w:r>
      <w:r w:rsidRPr="00ED06D5">
        <w:rPr>
          <w:rStyle w:val="Emphasis"/>
        </w:rPr>
        <w:t>the AIIB should</w:t>
      </w:r>
      <w:r>
        <w:t xml:space="preserve"> instead </w:t>
      </w:r>
      <w:r w:rsidRPr="00ED06D5">
        <w:rPr>
          <w:rStyle w:val="Emphasis"/>
        </w:rPr>
        <w:t>be viewed as a global climate change solution (starting in Asia) and major market opener with powerful, vastly distributed benefits</w:t>
      </w:r>
      <w:r>
        <w:t>.</w:t>
      </w:r>
    </w:p>
    <w:p w:rsidR="00BE34DD" w:rsidRDefault="00BE34DD" w:rsidP="00BE34DD">
      <w:r>
        <w:t>Seen this way, the AIIB benefits all. That’s particularly so if other members hold a veto over China.</w:t>
      </w:r>
    </w:p>
    <w:p w:rsidR="00BE34DD" w:rsidRDefault="00BE34DD" w:rsidP="00BE34DD">
      <w:r>
        <w:t>What’s needed now is an intellectual bridge to be made between the AIIB and the COP21 meetings in Paris later this year. At the COP21 meeting, countries must pledge future numerical carbon emissions reduction targets all will ignore.</w:t>
      </w:r>
    </w:p>
    <w:p w:rsidR="00BE34DD" w:rsidRPr="00FD7A33" w:rsidRDefault="00BE34DD" w:rsidP="00BE34DD">
      <w:pPr>
        <w:rPr>
          <w:u w:val="single"/>
        </w:rPr>
      </w:pPr>
      <w:r w:rsidRPr="00D5198F">
        <w:rPr>
          <w:rStyle w:val="StyleUnderline"/>
        </w:rPr>
        <w:t>A</w:t>
      </w:r>
      <w:r w:rsidRPr="00D5198F">
        <w:t xml:space="preserve"> far </w:t>
      </w:r>
      <w:r w:rsidRPr="00D5198F">
        <w:rPr>
          <w:rStyle w:val="StyleUnderline"/>
        </w:rPr>
        <w:t xml:space="preserve">better plan would be to use global need for new and revamped energy infrastructure to remove impediments to better carbon-adjusted creation, valuation and delivery of energy. </w:t>
      </w:r>
      <w:r w:rsidRPr="00114881">
        <w:rPr>
          <w:rStyle w:val="Emphasis"/>
        </w:rPr>
        <w:t>When this happens, markets – not politicians – can take the lead in reducing carbon emissions.</w:t>
      </w:r>
    </w:p>
    <w:p w:rsidR="00BE34DD" w:rsidRDefault="00BE34DD" w:rsidP="00BE34DD">
      <w:r>
        <w:t>The timing has never been better.</w:t>
      </w:r>
    </w:p>
    <w:p w:rsidR="00BE34DD" w:rsidRDefault="00BE34DD" w:rsidP="00BE34DD">
      <w:r>
        <w:t>For China the creation of the AIIB – or something like it – is now an economic necessity. China now desperately needs to recycle its growing and economically destabilizing multi-trillion dollar foreign reserve hoard.</w:t>
      </w:r>
    </w:p>
    <w:p w:rsidR="00BE34DD" w:rsidRDefault="00BE34DD" w:rsidP="00BE34DD">
      <w:r>
        <w:t>The hoard accumulated during China’s three-decade macroeconomic development policy centered on a weak currency. The result: China stayed employed while the West got cheap consumer products.</w:t>
      </w:r>
    </w:p>
    <w:p w:rsidR="00BE34DD" w:rsidRDefault="00BE34DD" w:rsidP="00BE34DD">
      <w:r>
        <w:t>But the policy’s now hit a wall.</w:t>
      </w:r>
    </w:p>
    <w:p w:rsidR="00BE34DD" w:rsidRDefault="00BE34DD" w:rsidP="00BE34DD">
      <w:r>
        <w:t>China must now find other means for ensuring full employment and social stability.</w:t>
      </w:r>
    </w:p>
    <w:p w:rsidR="00BE34DD" w:rsidRDefault="00BE34DD" w:rsidP="00BE34DD">
      <w:r>
        <w:t>Deploying her now world competitive infrastructure companies to build international infrastructure is that means. Nothing wrong there. Done right, everyone will benefit.</w:t>
      </w:r>
    </w:p>
    <w:p w:rsidR="00BE34DD" w:rsidRDefault="00BE34DD" w:rsidP="00BE34DD">
      <w:r>
        <w:t xml:space="preserve">Given this, </w:t>
      </w:r>
      <w:r w:rsidRPr="007320BF">
        <w:rPr>
          <w:rStyle w:val="StyleUnderline"/>
        </w:rPr>
        <w:t>China’s AIIB partners hold more power in the fledging bank than they might think. That’s because they hold the access keys to their own domestic infrastructure markets.</w:t>
      </w:r>
    </w:p>
    <w:p w:rsidR="00BE34DD" w:rsidRDefault="00BE34DD" w:rsidP="00BE34DD">
      <w:r w:rsidRPr="009C7721">
        <w:rPr>
          <w:rStyle w:val="StyleUnderline"/>
        </w:rPr>
        <w:t>Without the external labor sink of infrastructure projects, domestic Chinese unemployment will rise.</w:t>
      </w:r>
      <w:r>
        <w:t xml:space="preserve"> This compromises China’s sullen and brittle social contract: rising incomes in exchange for reduced political freedom.</w:t>
      </w:r>
    </w:p>
    <w:p w:rsidR="00BE34DD" w:rsidRPr="007333A8" w:rsidRDefault="00BE34DD" w:rsidP="00BE34DD">
      <w:pPr>
        <w:rPr>
          <w:b/>
          <w:iCs/>
          <w:u w:val="single"/>
          <w:bdr w:val="single" w:sz="8" w:space="0" w:color="auto"/>
        </w:rPr>
      </w:pPr>
      <w:r w:rsidRPr="00C01B14">
        <w:rPr>
          <w:rStyle w:val="Emphasis"/>
        </w:rPr>
        <w:t>Handled correctly, an ideal, symbiotic middle course looks to be opening up — with the AIIB front and center.</w:t>
      </w:r>
    </w:p>
    <w:p w:rsidR="00BE34DD" w:rsidRPr="00503FF6" w:rsidRDefault="00BE34DD" w:rsidP="00BE34DD">
      <w:pPr>
        <w:rPr>
          <w:rStyle w:val="StyleUnderline"/>
        </w:rPr>
      </w:pPr>
      <w:r w:rsidRPr="00503FF6">
        <w:rPr>
          <w:rStyle w:val="StyleUnderline"/>
        </w:rPr>
        <w:t xml:space="preserve">Under this middle course, China reorients its economy from cheap component assembly to high-tech exports. China’s neighbors get new and </w:t>
      </w:r>
      <w:r>
        <w:rPr>
          <w:rStyle w:val="StyleUnderline"/>
        </w:rPr>
        <w:t>upgraded energy infrastructure.</w:t>
      </w:r>
    </w:p>
    <w:p w:rsidR="00BE34DD" w:rsidRPr="007333A8" w:rsidRDefault="00BE34DD" w:rsidP="00BE34DD">
      <w:pPr>
        <w:rPr>
          <w:b/>
          <w:iCs/>
          <w:u w:val="single"/>
          <w:bdr w:val="single" w:sz="8" w:space="0" w:color="auto"/>
        </w:rPr>
      </w:pPr>
      <w:r w:rsidRPr="00503FF6">
        <w:rPr>
          <w:rStyle w:val="Emphasis"/>
        </w:rPr>
        <w:t>Both sides get a technical standard-setting vehicle in the form of the AIIB.</w:t>
      </w:r>
    </w:p>
    <w:p w:rsidR="00BE34DD" w:rsidRPr="007333A8" w:rsidRDefault="00BE34DD" w:rsidP="00BE34DD">
      <w:pPr>
        <w:rPr>
          <w:rStyle w:val="StyleUnderline"/>
        </w:rPr>
      </w:pPr>
      <w:r w:rsidRPr="007333A8">
        <w:rPr>
          <w:rStyle w:val="StyleUnderline"/>
        </w:rPr>
        <w:t xml:space="preserve">Markets get greater efficiency through removal of perversities. </w:t>
      </w:r>
      <w:r w:rsidRPr="007333A8">
        <w:rPr>
          <w:rStyle w:val="Emphasis"/>
        </w:rPr>
        <w:t>The world gets a regional solution to climate change replicable elsewhere.</w:t>
      </w:r>
    </w:p>
    <w:p w:rsidR="00BE34DD" w:rsidRDefault="00BE34DD" w:rsidP="009B56BE"/>
    <w:p w:rsidR="00C01156" w:rsidRPr="00022D10" w:rsidRDefault="00C01156" w:rsidP="00E7477F">
      <w:pPr>
        <w:pStyle w:val="Heading4"/>
      </w:pPr>
      <w:r>
        <w:t xml:space="preserve">China has a huge incentive to accept collaboration on environmental standards --- it has a </w:t>
      </w:r>
      <w:r>
        <w:rPr>
          <w:u w:val="single"/>
        </w:rPr>
        <w:t>willingness</w:t>
      </w:r>
      <w:r>
        <w:t xml:space="preserve"> to improve its environmental standards and enforcement but it needs greater </w:t>
      </w:r>
      <w:r>
        <w:rPr>
          <w:u w:val="single"/>
        </w:rPr>
        <w:t>expertise</w:t>
      </w:r>
      <w:r>
        <w:t xml:space="preserve"> and </w:t>
      </w:r>
      <w:r>
        <w:rPr>
          <w:u w:val="single"/>
        </w:rPr>
        <w:t>experience</w:t>
      </w:r>
      <w:r>
        <w:t xml:space="preserve"> --- can’t rely on host government regulations to ensure effective protections</w:t>
      </w:r>
    </w:p>
    <w:p w:rsidR="00C01156" w:rsidRPr="00AE6E2B" w:rsidRDefault="00C01156" w:rsidP="00C01156">
      <w:pPr>
        <w:rPr>
          <w:bCs/>
          <w:sz w:val="16"/>
          <w:szCs w:val="16"/>
        </w:rPr>
      </w:pPr>
      <w:r w:rsidRPr="00AE6E2B">
        <w:rPr>
          <w:rStyle w:val="Style13ptBold"/>
        </w:rPr>
        <w:t xml:space="preserve">Ma </w:t>
      </w:r>
      <w:r w:rsidRPr="00AE6E2B">
        <w:rPr>
          <w:rStyle w:val="Style13ptBold"/>
          <w:szCs w:val="26"/>
        </w:rPr>
        <w:t>14</w:t>
      </w:r>
      <w:r w:rsidRPr="00AE6E2B">
        <w:rPr>
          <w:rStyle w:val="Style13ptBold"/>
          <w:b w:val="0"/>
          <w:sz w:val="16"/>
          <w:szCs w:val="16"/>
        </w:rPr>
        <w:t xml:space="preserve"> (Yuge Ma, DPhil Candidate at the Environmental Change Institute (ECI), University of Oxford, 12-5-2014, "The Environmental Implications of China’s New Bank," Diplomat, </w:t>
      </w:r>
      <w:hyperlink r:id="rId26" w:history="1">
        <w:r w:rsidRPr="00AE6E2B">
          <w:rPr>
            <w:rStyle w:val="Style13ptBold"/>
            <w:b w:val="0"/>
            <w:sz w:val="16"/>
            <w:szCs w:val="16"/>
          </w:rPr>
          <w:t>http://thediplomat.com/2014/12/the-environmental-implications-of-chinas-new-bank/</w:t>
        </w:r>
      </w:hyperlink>
      <w:r w:rsidRPr="00AE6E2B">
        <w:rPr>
          <w:rStyle w:val="Style13ptBold"/>
          <w:b w:val="0"/>
          <w:sz w:val="16"/>
          <w:szCs w:val="16"/>
        </w:rPr>
        <w:t xml:space="preserve"> // PD)</w:t>
      </w:r>
    </w:p>
    <w:p w:rsidR="00C01156" w:rsidRPr="00EE4FAD" w:rsidRDefault="00C01156" w:rsidP="00C01156">
      <w:pPr>
        <w:rPr>
          <w:sz w:val="16"/>
        </w:rPr>
      </w:pPr>
      <w:r w:rsidRPr="00F72517">
        <w:rPr>
          <w:rStyle w:val="StyleUnderline"/>
        </w:rPr>
        <w:t xml:space="preserve">On October 24 this year, 21 Asian countries signed an agreement in Beijing that signaled the launch of the </w:t>
      </w:r>
      <w:r w:rsidRPr="00EE4FAD">
        <w:rPr>
          <w:sz w:val="16"/>
        </w:rPr>
        <w:t xml:space="preserve">Asian Infrastructure Investment Bank </w:t>
      </w:r>
      <w:r w:rsidRPr="00F72517">
        <w:rPr>
          <w:rStyle w:val="StyleUnderline"/>
        </w:rPr>
        <w:t>(AIIB), whose main backer is China</w:t>
      </w:r>
      <w:r w:rsidRPr="00EE4FAD">
        <w:rPr>
          <w:sz w:val="16"/>
        </w:rPr>
        <w:t xml:space="preserve">. The agreement authorized $100 billion in capital for the new bank, with an initial subscribed capital of around $50 billion. But will the new bank be able to implement best practice when it comes to governance and environmental concerns? According to the Asian Development Bank (ADB) – Japan-led and the largest existing multilateral development bank in Asia – between now and 2020 the Asia and Pacific regions will require infrastructure investment of at least $8 trillion. As China’s Xinhua news agency commented, the existing international financial system is insufficient to meet this huge demand. This gives China ample scope to play a crucial role. While the Western world might fear losing influence in the growing Asian market or a potential challenge to the U.S.-led international order, </w:t>
      </w:r>
      <w:r w:rsidRPr="00F72517">
        <w:rPr>
          <w:rStyle w:val="StyleUnderline"/>
        </w:rPr>
        <w:t>the AIIB raises another concern: the potential threat Chinese money might represent to established international standards of foreign aid</w:t>
      </w:r>
      <w:r w:rsidRPr="00EE4FAD">
        <w:rPr>
          <w:sz w:val="16"/>
        </w:rPr>
        <w:t xml:space="preserve"> In her book By All Means Necessary: How China’s Resource Quest Is Changing the World (Oxford University Press, 2014), </w:t>
      </w:r>
      <w:r w:rsidRPr="00F72517">
        <w:rPr>
          <w:rStyle w:val="StyleUnderline"/>
        </w:rPr>
        <w:t>Elizabeth Economy, senior fellow and director for Asia studies at the Council on Foreign Relations</w:t>
      </w:r>
      <w:r w:rsidRPr="00EE4FAD">
        <w:rPr>
          <w:sz w:val="16"/>
        </w:rPr>
        <w:t xml:space="preserve"> in New York, </w:t>
      </w:r>
      <w:r w:rsidRPr="00F72517">
        <w:rPr>
          <w:rStyle w:val="StyleUnderline"/>
        </w:rPr>
        <w:t>and</w:t>
      </w:r>
      <w:r w:rsidRPr="00EE4FAD">
        <w:rPr>
          <w:sz w:val="16"/>
        </w:rPr>
        <w:t xml:space="preserve"> her colleague </w:t>
      </w:r>
      <w:r w:rsidRPr="00F72517">
        <w:rPr>
          <w:rStyle w:val="StyleUnderline"/>
        </w:rPr>
        <w:t>Michael Levi argue that the best way to understand the local implications of Chinese overseas investments is to observe how it operates at home, where neither the Chinese government nor companies pay much attention to environmental protection</w:t>
      </w:r>
      <w:r w:rsidRPr="00EE4FAD">
        <w:rPr>
          <w:sz w:val="16"/>
        </w:rPr>
        <w:t xml:space="preserve">. </w:t>
      </w:r>
      <w:r w:rsidRPr="00F72517">
        <w:rPr>
          <w:rStyle w:val="Emphasis"/>
        </w:rPr>
        <w:t>Despite the fact that China had established a nationwide system of environmental impact assessment</w:t>
      </w:r>
      <w:r w:rsidRPr="00EE4FAD">
        <w:rPr>
          <w:sz w:val="16"/>
        </w:rPr>
        <w:t xml:space="preserve"> (EIA), </w:t>
      </w:r>
      <w:r w:rsidRPr="00F72517">
        <w:rPr>
          <w:rStyle w:val="Emphasis"/>
        </w:rPr>
        <w:t>in practice it is hamstrung by widespread data fraud, corruption, and political intervention from local officials</w:t>
      </w:r>
      <w:r w:rsidRPr="00EE4FAD">
        <w:rPr>
          <w:sz w:val="16"/>
        </w:rPr>
        <w:t xml:space="preserve">. Only now is the Chinese government beginning to govern this chaotic field. However, the authors have also observed some improvements in Chinese companies’ social and environmental awareness in recent years. The first is top down: in order to reduce unsustainable development, China’s leadership has been encouraging companies, especially state-owned enterprises, to engage in more corporate social responsibility-related international initiatives by launching a set of policy incentives that apply to both domestic and overseas investments. The second change is coming from outside. As more Chinese companies go abroad, they are receiving more exposure to the best practices of their foreign counterparts. In addition, China’s Ministry of Commerce has encouraged Chinese companies to be more active in the United Nations Global Compact and other international rating systems to improve their international image. Finally, the third change is from the bottom up, and refers to the growing public awareness of the negative environmental and social impact of Chinese investment and active NGO participation in pushing Chinese companies to change their behavior. Still, </w:t>
      </w:r>
      <w:r w:rsidRPr="00F72517">
        <w:rPr>
          <w:rStyle w:val="StyleUnderline"/>
        </w:rPr>
        <w:t>none of the above motivations have been sufficient to meaningfully alter the fundamental logic of growth-at-any-cost</w:t>
      </w:r>
      <w:r w:rsidRPr="00EE4FAD">
        <w:rPr>
          <w:sz w:val="16"/>
        </w:rPr>
        <w:t xml:space="preserve">. </w:t>
      </w:r>
      <w:r w:rsidRPr="00DE5206">
        <w:rPr>
          <w:rStyle w:val="Emphasis"/>
        </w:rPr>
        <w:t>Without strict environmental regulations and effective enforcement from their host countries, Chinese corporations still can’t stop using</w:t>
      </w:r>
      <w:r w:rsidRPr="00EE4FAD">
        <w:rPr>
          <w:sz w:val="16"/>
        </w:rPr>
        <w:t xml:space="preserve"> the tried and tested – albeit outdated – </w:t>
      </w:r>
      <w:r w:rsidRPr="00DE5206">
        <w:rPr>
          <w:rStyle w:val="Emphasis"/>
        </w:rPr>
        <w:t>methods they have used over decades</w:t>
      </w:r>
      <w:r w:rsidRPr="00EE4FAD">
        <w:rPr>
          <w:sz w:val="16"/>
        </w:rPr>
        <w:t xml:space="preserve">. When Chinese energy-related projects have entered more mature markets, such as Australia, Canada, and even Poland and Brazil, the host countries’ environmental authorities and vibrant civil society groups have forced them to accept much stricter environmental laws. As a result Chinese investors have had to pay a very high price to learn those lessons, leading to unforeseen profit losses. Cai Jinyong, the first Chinese national to become CEO of the International Finance Corporation (IFC) said in a recent interview that Chinese overseas investment projects are generally good at construction, but weak at long-term management. The environmental impact is an important component of managing a sustainable project in terms of both financial and social consequences. Put simply, </w:t>
      </w:r>
      <w:r w:rsidRPr="00E30609">
        <w:rPr>
          <w:rStyle w:val="Emphasis"/>
        </w:rPr>
        <w:t>even though Chinese companies want to improve their environmental practices</w:t>
      </w:r>
      <w:r w:rsidRPr="00F72517">
        <w:rPr>
          <w:rStyle w:val="StyleUnderline"/>
        </w:rPr>
        <w:t xml:space="preserve"> – not always the case in countries without de facto environmental regulations – </w:t>
      </w:r>
      <w:r w:rsidRPr="00353083">
        <w:rPr>
          <w:rStyle w:val="Emphasis"/>
        </w:rPr>
        <w:t>a lack of expertise and experience remains a significant obstacle</w:t>
      </w:r>
      <w:r w:rsidRPr="00F72517">
        <w:rPr>
          <w:rStyle w:val="StyleUnderline"/>
        </w:rPr>
        <w:t>.</w:t>
      </w:r>
      <w:r>
        <w:rPr>
          <w:u w:val="single"/>
        </w:rPr>
        <w:t xml:space="preserve"> </w:t>
      </w:r>
      <w:r w:rsidRPr="00EE4FAD">
        <w:rPr>
          <w:sz w:val="16"/>
        </w:rPr>
        <w:t xml:space="preserve">Xi Jinping has promised that the principles of AIIB will be equality, inclusiveness and efficiency, while Chinese Finance Minister Lou Jiwei has declared that AIIB will learn from the best practice in the world and adopt international standards of environmental protection. </w:t>
      </w:r>
      <w:r w:rsidRPr="00F72517">
        <w:rPr>
          <w:rStyle w:val="StyleUnderline"/>
        </w:rPr>
        <w:t>Yet, infrastructure-hungry Asian countries are themselves causing severe environmental degradation – air pollution, water scarcity and soil contamination to name a few.</w:t>
      </w:r>
      <w:r w:rsidRPr="00EE4FAD">
        <w:rPr>
          <w:sz w:val="16"/>
        </w:rPr>
        <w:t xml:space="preserve"> </w:t>
      </w:r>
      <w:r w:rsidRPr="00F72517">
        <w:rPr>
          <w:rStyle w:val="StyleUnderline"/>
        </w:rPr>
        <w:t xml:space="preserve">They also suffer from weak government accountability and lack of civil society participation in environmental issues. </w:t>
      </w:r>
      <w:r w:rsidRPr="003A2E66">
        <w:rPr>
          <w:rStyle w:val="Emphasis"/>
        </w:rPr>
        <w:t>It is unlikely they will be able to enforce “international standards” on Chinese-financed projects solely on their own.</w:t>
      </w:r>
      <w:r>
        <w:rPr>
          <w:u w:val="single"/>
        </w:rPr>
        <w:t xml:space="preserve"> </w:t>
      </w:r>
      <w:r w:rsidRPr="00EE4FAD">
        <w:rPr>
          <w:sz w:val="16"/>
        </w:rPr>
        <w:t xml:space="preserve">Elizabeth </w:t>
      </w:r>
      <w:r w:rsidRPr="00F72517">
        <w:rPr>
          <w:rStyle w:val="StyleUnderline"/>
        </w:rPr>
        <w:t>Economy argued</w:t>
      </w:r>
      <w:r w:rsidRPr="00EE4FAD">
        <w:rPr>
          <w:sz w:val="16"/>
        </w:rPr>
        <w:t xml:space="preserve"> in a recent opinion article </w:t>
      </w:r>
      <w:r w:rsidRPr="00F72517">
        <w:rPr>
          <w:rStyle w:val="StyleUnderline"/>
        </w:rPr>
        <w:t xml:space="preserve">that the international world, especially </w:t>
      </w:r>
      <w:r w:rsidRPr="00F72517">
        <w:rPr>
          <w:rStyle w:val="Emphasis"/>
        </w:rPr>
        <w:t>the US, should see the creation of the AIIB as a chance to introduce robust environmental standards to China-led infrastructure investments in Asia</w:t>
      </w:r>
      <w:r w:rsidRPr="00EE4FAD">
        <w:rPr>
          <w:sz w:val="16"/>
        </w:rPr>
        <w:t xml:space="preserve">. An editorial in The Hindu urged India, presumably the AIIB’s second largest shareholder, to work closely with China “to ensure that best practices are followed in projects for procurement and materials and in terms of labour and environmental standards.” But </w:t>
      </w:r>
      <w:r w:rsidRPr="006651FB">
        <w:rPr>
          <w:rStyle w:val="Emphasis"/>
          <w:sz w:val="28"/>
          <w:szCs w:val="28"/>
        </w:rPr>
        <w:t>will China readily accept involvement from the U.S.</w:t>
      </w:r>
      <w:r w:rsidRPr="00EE4FAD">
        <w:rPr>
          <w:sz w:val="16"/>
        </w:rPr>
        <w:t xml:space="preserve">, its close allies, and other emerging countries </w:t>
      </w:r>
      <w:r w:rsidRPr="006651FB">
        <w:rPr>
          <w:rStyle w:val="Emphasis"/>
          <w:sz w:val="28"/>
          <w:szCs w:val="28"/>
        </w:rPr>
        <w:t>in its ambitious multilateral initiative</w:t>
      </w:r>
      <w:r w:rsidRPr="00EE4FAD">
        <w:rPr>
          <w:sz w:val="16"/>
        </w:rPr>
        <w:t xml:space="preserve">, which aims to increase its political and economic influence in the region? One thing we can be sure about is the </w:t>
      </w:r>
      <w:r w:rsidRPr="006651FB">
        <w:rPr>
          <w:rStyle w:val="Emphasis"/>
        </w:rPr>
        <w:t>Chinese leadership understands very well that its long-term international influence</w:t>
      </w:r>
      <w:r w:rsidRPr="00EE4FAD">
        <w:rPr>
          <w:sz w:val="16"/>
        </w:rPr>
        <w:t xml:space="preserve"> does not solely depend on hard power; it also </w:t>
      </w:r>
      <w:r w:rsidRPr="006651FB">
        <w:rPr>
          <w:rStyle w:val="Emphasis"/>
        </w:rPr>
        <w:t>relies on soft power, mainly the social and environmental consequences of its extensive global presence</w:t>
      </w:r>
      <w:r w:rsidRPr="00EE4FAD">
        <w:rPr>
          <w:sz w:val="16"/>
        </w:rPr>
        <w:t>.</w:t>
      </w:r>
      <w:r>
        <w:rPr>
          <w:rStyle w:val="StyleUnderline"/>
        </w:rPr>
        <w:t xml:space="preserve"> </w:t>
      </w:r>
      <w:r w:rsidRPr="00EE4FAD">
        <w:rPr>
          <w:sz w:val="16"/>
        </w:rPr>
        <w:t xml:space="preserve">As Joseph </w:t>
      </w:r>
      <w:r w:rsidRPr="006651FB">
        <w:rPr>
          <w:rStyle w:val="StyleUnderline"/>
        </w:rPr>
        <w:t>Nye, creator of the popular “soft power” concept said</w:t>
      </w:r>
      <w:r w:rsidRPr="00EE4FAD">
        <w:rPr>
          <w:sz w:val="16"/>
        </w:rPr>
        <w:t xml:space="preserve"> last year: </w:t>
      </w:r>
      <w:r w:rsidRPr="006651FB">
        <w:rPr>
          <w:rStyle w:val="StyleUnderline"/>
        </w:rPr>
        <w:t xml:space="preserve">“The development of soft power need not be a zero-sum game. All countries can gain from finding each other attractive.” </w:t>
      </w:r>
      <w:r w:rsidRPr="006651FB">
        <w:rPr>
          <w:rStyle w:val="Emphasis"/>
          <w:sz w:val="28"/>
          <w:szCs w:val="28"/>
        </w:rPr>
        <w:t>Leaders from the U.S., China, and other Asian countries</w:t>
      </w:r>
      <w:r w:rsidRPr="00EE4FAD">
        <w:rPr>
          <w:sz w:val="16"/>
        </w:rPr>
        <w:t xml:space="preserve">, developed or developing, </w:t>
      </w:r>
      <w:r w:rsidRPr="006651FB">
        <w:rPr>
          <w:rStyle w:val="Emphasis"/>
          <w:sz w:val="28"/>
          <w:szCs w:val="28"/>
        </w:rPr>
        <w:t>will need political wisdom as well as professional collaboration to ensure the sustainable development of the most populous and fastest-growing region in the world</w:t>
      </w:r>
      <w:r w:rsidRPr="00EE4FAD">
        <w:rPr>
          <w:sz w:val="16"/>
        </w:rPr>
        <w:t>.</w:t>
      </w:r>
    </w:p>
    <w:p w:rsidR="00C01156" w:rsidRPr="00CB0CF9" w:rsidRDefault="00C01156" w:rsidP="009B56BE"/>
    <w:p w:rsidR="00E163FB" w:rsidRDefault="00E94CB1" w:rsidP="00E163FB">
      <w:pPr>
        <w:pStyle w:val="Heading2"/>
      </w:pPr>
      <w:r>
        <w:t xml:space="preserve">Climate / </w:t>
      </w:r>
      <w:r w:rsidR="00DC7574">
        <w:t>Environment Advantage</w:t>
      </w:r>
    </w:p>
    <w:p w:rsidR="00E163FB" w:rsidRDefault="00E163FB" w:rsidP="00E163FB"/>
    <w:p w:rsidR="001303DE" w:rsidRDefault="001303DE" w:rsidP="001303DE">
      <w:pPr>
        <w:pStyle w:val="Heading3"/>
      </w:pPr>
      <w:r>
        <w:t>AT: AIIB Solving Climate Now / Has Strong Standards Now</w:t>
      </w:r>
    </w:p>
    <w:p w:rsidR="001303DE" w:rsidRPr="00377DC6" w:rsidRDefault="001303DE" w:rsidP="005D5348">
      <w:pPr>
        <w:jc w:val="center"/>
      </w:pPr>
    </w:p>
    <w:p w:rsidR="001303DE" w:rsidRDefault="001303DE" w:rsidP="00E7477F">
      <w:pPr>
        <w:pStyle w:val="Heading4"/>
      </w:pPr>
      <w:r>
        <w:t xml:space="preserve">Current AIIB Standards are </w:t>
      </w:r>
      <w:r w:rsidR="008C64CC">
        <w:t>in</w:t>
      </w:r>
      <w:r>
        <w:t>sufficient --- China prioritizing growth over the environment</w:t>
      </w:r>
    </w:p>
    <w:p w:rsidR="001303DE" w:rsidRDefault="001303DE" w:rsidP="001303DE">
      <w:r w:rsidRPr="00F270D0">
        <w:rPr>
          <w:rStyle w:val="Style13ptBold"/>
        </w:rPr>
        <w:t>Kleven, 6/11/16</w:t>
      </w:r>
      <w:r>
        <w:t xml:space="preserve"> --- economic risk consultant based in Singapore (Anthony, “Why US leadership on climate change still matters,” </w:t>
      </w:r>
      <w:hyperlink r:id="rId27" w:history="1">
        <w:r w:rsidRPr="00A36596">
          <w:rPr>
            <w:rStyle w:val="Hyperlink"/>
          </w:rPr>
          <w:t>http://emirates-business.ae/why-us-leadership-on-climate-change-still-matters/</w:t>
        </w:r>
      </w:hyperlink>
      <w:r>
        <w:t>, article downloaded 6/20/16, JMP)</w:t>
      </w:r>
    </w:p>
    <w:p w:rsidR="001303DE" w:rsidRDefault="001303DE" w:rsidP="001303DE">
      <w:r w:rsidRPr="00D83EBD">
        <w:rPr>
          <w:rStyle w:val="StyleUnderline"/>
        </w:rPr>
        <w:t>China’s lingering reticence on climate issues is evident</w:t>
      </w:r>
      <w:r>
        <w:t xml:space="preserve"> in other instances as well. </w:t>
      </w:r>
      <w:r w:rsidRPr="00D02165">
        <w:rPr>
          <w:rStyle w:val="StyleUnderline"/>
        </w:rPr>
        <w:t>The environmental safeguards put forward by its</w:t>
      </w:r>
      <w:r>
        <w:t xml:space="preserve"> Asian Investment Infrastructure Bank </w:t>
      </w:r>
      <w:r w:rsidRPr="00D02165">
        <w:rPr>
          <w:rStyle w:val="StyleUnderline"/>
        </w:rPr>
        <w:t xml:space="preserve">(AIIB) were </w:t>
      </w:r>
      <w:r w:rsidRPr="00ED59BE">
        <w:rPr>
          <w:rStyle w:val="Emphasis"/>
        </w:rPr>
        <w:t>criticized for their rushed consultations and limited scope</w:t>
      </w:r>
      <w:r w:rsidRPr="00D02165">
        <w:rPr>
          <w:rStyle w:val="StyleUnderline"/>
        </w:rPr>
        <w:t xml:space="preserve">, seen as particularly meager for a $100 billion </w:t>
      </w:r>
      <w:r w:rsidRPr="00ED59BE">
        <w:rPr>
          <w:rStyle w:val="StyleUnderline"/>
        </w:rPr>
        <w:t xml:space="preserve">institution. It is still too early to know how seriously the AIIB will take implementing world-class standards, but </w:t>
      </w:r>
      <w:r w:rsidRPr="00B70959">
        <w:rPr>
          <w:rStyle w:val="Emphasis"/>
        </w:rPr>
        <w:t>critics worry the shortcomings in the bank’s environmental framework leave ample room for subjective interpretation</w:t>
      </w:r>
      <w:r w:rsidRPr="00ED59BE">
        <w:rPr>
          <w:rStyle w:val="StyleUnderline"/>
        </w:rPr>
        <w:t>.</w:t>
      </w:r>
      <w:r>
        <w:t xml:space="preserve"> Ultimately, </w:t>
      </w:r>
      <w:r w:rsidRPr="00B40AAA">
        <w:rPr>
          <w:rStyle w:val="StyleUnderline"/>
        </w:rPr>
        <w:t>both China and India are primarily concerned with sustaining economic growth and will use cheap, dirty energy like coal if it offers them the best avenue to do that</w:t>
      </w:r>
      <w:r>
        <w:t>. As such, they are unwilling to accept more drastic emissions cuts for fear of harming to their economies.</w:t>
      </w:r>
    </w:p>
    <w:p w:rsidR="00E668C6" w:rsidRDefault="00E668C6" w:rsidP="00E668C6">
      <w:pPr>
        <w:rPr>
          <w:sz w:val="16"/>
        </w:rPr>
      </w:pPr>
    </w:p>
    <w:p w:rsidR="008646AE" w:rsidRDefault="008646AE" w:rsidP="008646AE">
      <w:pPr>
        <w:pStyle w:val="Heading4"/>
      </w:pPr>
      <w:r>
        <w:t xml:space="preserve">The AIIB’s standards are </w:t>
      </w:r>
      <w:r w:rsidRPr="00027650">
        <w:t>inadequate</w:t>
      </w:r>
      <w:r>
        <w:t xml:space="preserve"> ---- they are building coal plants without consideration for any standards</w:t>
      </w:r>
    </w:p>
    <w:p w:rsidR="008646AE" w:rsidRDefault="008646AE" w:rsidP="008646AE">
      <w:r>
        <w:t xml:space="preserve">Korinna </w:t>
      </w:r>
      <w:r w:rsidRPr="008F602B">
        <w:rPr>
          <w:b/>
        </w:rPr>
        <w:t>Horta</w:t>
      </w:r>
      <w:r>
        <w:t xml:space="preserve">, Wawa </w:t>
      </w:r>
      <w:r w:rsidRPr="008F602B">
        <w:rPr>
          <w:b/>
        </w:rPr>
        <w:t>Wang</w:t>
      </w:r>
      <w:r>
        <w:t xml:space="preserve"> </w:t>
      </w:r>
      <w:r w:rsidRPr="008F602B">
        <w:rPr>
          <w:b/>
        </w:rPr>
        <w:t>and</w:t>
      </w:r>
      <w:r>
        <w:t xml:space="preserve"> Nora </w:t>
      </w:r>
      <w:r w:rsidRPr="008F602B">
        <w:rPr>
          <w:b/>
        </w:rPr>
        <w:t>Sausmikat</w:t>
      </w:r>
      <w:r>
        <w:rPr>
          <w:b/>
        </w:rPr>
        <w:t xml:space="preserve"> 16 – </w:t>
      </w:r>
      <w:r w:rsidRPr="008F602B">
        <w:t>Korinna is a senior environmental economist in the international program of Environmental Defense*** Wawa Wang works with Central and Eastern European Bankwatch Network***Dr. Nora Sausmikat is post-doc sinologist and managing director of the China-Programme of the Stiftung Asienhaus in Cologne.</w:t>
      </w:r>
      <w:r>
        <w:rPr>
          <w:b/>
        </w:rPr>
        <w:t xml:space="preserve"> </w:t>
      </w:r>
      <w:r>
        <w:t>(Korinna, Wawa, Nora; “The new China-led investment bank AIIB and its geo-strategical meaning”; April;http://www.eu-china.net/uploads/tx_news/Blickwechsel__INVESTMENT_01.pdf)//pk</w:t>
      </w:r>
    </w:p>
    <w:p w:rsidR="008646AE" w:rsidRPr="0056615D" w:rsidRDefault="008646AE" w:rsidP="008646AE">
      <w:r>
        <w:t>But Xi’s OBOR strategy is also a reaction to the “rebalancing Asia” policy of Barack Obama which was announced by Washington in 2011 under the term “New Silk Road”. This strategy was aimed at maintaining Washington’s primacy in the Asia-Pacific region by using trade instruments like TPP. When Xi came to power, he launched his own vision for a China-led Silk Road that would streamline foreign trade, ensure stable energy supplies, promote Asian infrastructure development, and consolidate Beijing’s regional influence meaning closer cooperation with the bigger region of Eurasia and Southeast Asian neighboring countries.</w:t>
      </w:r>
    </w:p>
    <w:p w:rsidR="008646AE" w:rsidRPr="00F74219" w:rsidRDefault="008646AE" w:rsidP="008646AE">
      <w:pPr>
        <w:rPr>
          <w:u w:val="single"/>
        </w:rPr>
      </w:pPr>
      <w:r w:rsidRPr="00B530E2">
        <w:t xml:space="preserve">The formation of </w:t>
      </w:r>
      <w:r w:rsidRPr="006176F7">
        <w:rPr>
          <w:rStyle w:val="StyleUnderline"/>
        </w:rPr>
        <w:t>the AIIB</w:t>
      </w:r>
      <w:r w:rsidRPr="00B530E2">
        <w:t xml:space="preserve"> has to be seen in this context. It </w:t>
      </w:r>
      <w:r w:rsidRPr="006176F7">
        <w:rPr>
          <w:rStyle w:val="StyleUnderline"/>
        </w:rPr>
        <w:t>provides financing for huge infrastructure projects in South East Asia and countries along the Silk Road route in South Asia, Central Asia, the Caucasus and the periphery of Europe</w:t>
      </w:r>
      <w:r>
        <w:t xml:space="preserve">. The route from Central Asia to Europe is designed to strengthen trade and investment relations. </w:t>
      </w:r>
      <w:r w:rsidRPr="00BF6F45">
        <w:rPr>
          <w:rStyle w:val="StyleUnderline"/>
        </w:rPr>
        <w:t>A “</w:t>
      </w:r>
      <w:r w:rsidRPr="006176F7">
        <w:rPr>
          <w:rStyle w:val="StyleUnderline"/>
        </w:rPr>
        <w:t>second silk road” is to be established via sea routes along the coastal line of Southeast Asia to the South Chinese Sea or alternatively through South Pacific to Europe.</w:t>
      </w:r>
    </w:p>
    <w:p w:rsidR="008646AE" w:rsidRPr="00AA2080" w:rsidRDefault="008646AE" w:rsidP="008646AE">
      <w:r w:rsidRPr="00AA2080">
        <w:t>European membership in the AIIB was critical to Beijing’s ambition of heading an international institution, and not merely a regional one. Once the UK announced its intention to join the AIIB in March 2015, Germany and a host of other European nations, among them Austria and Switzerland, followed.</w:t>
      </w:r>
    </w:p>
    <w:p w:rsidR="008646AE" w:rsidRPr="00AA2080" w:rsidRDefault="008646AE" w:rsidP="008646AE">
      <w:r w:rsidRPr="00AA2080">
        <w:t>Their membership was vital because the United States, Japan and Canada, all G 7 members, did not. While the U.S. may have been preoccupied with the extension of China’s “soft power”, it explained its reluctance to join with the lack of transparent governance, environmental and social standards. Indeed, the US Congress would hardly have approved funding for the AIIB in the absence of such standards.</w:t>
      </w:r>
    </w:p>
    <w:p w:rsidR="008646AE" w:rsidRPr="00AA2080" w:rsidRDefault="008646AE" w:rsidP="008646AE">
      <w:r w:rsidRPr="00AA2080">
        <w:t>Facing no such parliamentary hurdles, European governments took the view that their membership would enable them to influence standard setting at the AIIB. In its press release announcing that Germany had joined the AIIB as a founding member, the German Ministry of Finance stated that it would work to obtain the best international standards and practices at the AIIB (17 March 2015).</w:t>
      </w:r>
    </w:p>
    <w:p w:rsidR="008646AE" w:rsidRPr="00AA2080" w:rsidRDefault="008646AE" w:rsidP="008646AE">
      <w:r w:rsidRPr="00AA2080">
        <w:t>As with other large investments in infrastructure, these would have to include transparent decision-making, public access to information on AIIB projects in the pipeline and under implementation, public consultation processes and effective monitoring of the implementation of environmental and social standards.</w:t>
      </w:r>
    </w:p>
    <w:p w:rsidR="008646AE" w:rsidRPr="00C7112B" w:rsidRDefault="008646AE" w:rsidP="008646AE">
      <w:pPr>
        <w:rPr>
          <w:rStyle w:val="StyleUnderline"/>
        </w:rPr>
      </w:pPr>
      <w:r w:rsidRPr="00AA2080">
        <w:t>However,</w:t>
      </w:r>
      <w:r w:rsidRPr="00FA37AE">
        <w:t xml:space="preserve"> </w:t>
      </w:r>
      <w:r w:rsidRPr="003E0E6F">
        <w:rPr>
          <w:rStyle w:val="StyleUnderline"/>
        </w:rPr>
        <w:t>a lack of transparency and an inadequate public consultation process have marred the establishment of the AIIB’s Environmental and Social Framewor</w:t>
      </w:r>
      <w:r w:rsidRPr="00BF6F45">
        <w:rPr>
          <w:u w:val="single"/>
        </w:rPr>
        <w:t>k</w:t>
      </w:r>
      <w:r>
        <w:t xml:space="preserve"> (ESF).</w:t>
      </w:r>
      <w:r w:rsidRPr="00BF6F45">
        <w:rPr>
          <w:rStyle w:val="StyleUnderline"/>
          <w:u w:val="none"/>
        </w:rPr>
        <w:t xml:space="preserve"> </w:t>
      </w:r>
      <w:r w:rsidRPr="003E0E6F">
        <w:rPr>
          <w:rStyle w:val="StyleUnderline"/>
        </w:rPr>
        <w:t xml:space="preserve">Its policy on public access to information also </w:t>
      </w:r>
      <w:r w:rsidRPr="00C7112B">
        <w:rPr>
          <w:rStyle w:val="StyleUnderline"/>
        </w:rPr>
        <w:t>falls short of the practice of disclosing information publicly at other multilateral financial institutions.</w:t>
      </w:r>
    </w:p>
    <w:p w:rsidR="008646AE" w:rsidRDefault="008646AE" w:rsidP="008646AE">
      <w:r w:rsidRPr="005B1809">
        <w:t>Upon ratifying German membership in the AIIB, the Parliamentary Committee on Finance passed a joint resolution calling on the Government to demand that the AIIB establish environmental, social and transparency policies that are at a minimum equivalent to those at other institutions, such as the World Bank. Parliament will now have to require regular reporting on the progress made and on the sound use of</w:t>
      </w:r>
      <w:r>
        <w:t xml:space="preserve"> Germany’s financial contribution to the AIIB.</w:t>
      </w:r>
    </w:p>
    <w:p w:rsidR="008646AE" w:rsidRPr="00F74219" w:rsidRDefault="008646AE" w:rsidP="008646AE">
      <w:pPr>
        <w:rPr>
          <w:u w:val="single"/>
        </w:rPr>
      </w:pPr>
      <w:r>
        <w:t xml:space="preserve">During its first year of </w:t>
      </w:r>
      <w:r w:rsidRPr="00016090">
        <w:rPr>
          <w:rStyle w:val="StyleUnderline"/>
        </w:rPr>
        <w:t>operation, the AIIB plans to engage mainly in co-financing operations with other multilateral banks. This may leave some of the hard questions for later when the AIIB has more firmly established itself and obtained its Triple A credit rating, Jin</w:t>
      </w:r>
      <w:r>
        <w:t xml:space="preserve"> </w:t>
      </w:r>
      <w:r w:rsidRPr="00016090">
        <w:rPr>
          <w:rStyle w:val="StyleUnderline"/>
        </w:rPr>
        <w:t>Liqun, president of the new financial institution</w:t>
      </w:r>
      <w:r>
        <w:t xml:space="preserve"> set up to provide financing for infrastructure projects along the Silk Road route, </w:t>
      </w:r>
      <w:r w:rsidRPr="003E0E6F">
        <w:rPr>
          <w:rStyle w:val="StyleUnderline"/>
        </w:rPr>
        <w:t>has declared that the AIIB will be a ‘lean, clean, and green’</w:t>
      </w:r>
      <w:r>
        <w:t xml:space="preserve"> institution which upholds the highest standards of 21st century governance. </w:t>
      </w:r>
      <w:r w:rsidRPr="00016090">
        <w:rPr>
          <w:rStyle w:val="Emphasis"/>
        </w:rPr>
        <w:t>Early doubts, though, hang over these aspirations.</w:t>
      </w:r>
    </w:p>
    <w:p w:rsidR="008646AE" w:rsidRDefault="008646AE" w:rsidP="008646AE">
      <w:r>
        <w:t>The final review of the AIIB’s draft Environmental and Social Framework (ESF) was concluded in March 2016 behind closed doors. Also, guidelines to public access to information were concluded in March 2016. It foresees no provision of public information on projects financed by the AIIB before approval.</w:t>
      </w:r>
    </w:p>
    <w:p w:rsidR="008646AE" w:rsidRDefault="008646AE" w:rsidP="008646AE">
      <w:r>
        <w:t xml:space="preserve">While the draft </w:t>
      </w:r>
      <w:r w:rsidRPr="003E0E6F">
        <w:rPr>
          <w:rStyle w:val="StyleUnderline"/>
        </w:rPr>
        <w:t>ESF</w:t>
      </w:r>
      <w:r>
        <w:t xml:space="preserve"> contains all the trendy buzz words, such as transparency and accountability, </w:t>
      </w:r>
      <w:r w:rsidRPr="00232146">
        <w:t xml:space="preserve">it </w:t>
      </w:r>
      <w:r w:rsidRPr="003E0E6F">
        <w:rPr>
          <w:rStyle w:val="StyleUnderline"/>
        </w:rPr>
        <w:t>lacks clear mandatory requirements. There are too many exception clauses and loopholes</w:t>
      </w:r>
      <w:r>
        <w:t>.</w:t>
      </w:r>
    </w:p>
    <w:p w:rsidR="008646AE" w:rsidRPr="009A589D" w:rsidRDefault="008646AE" w:rsidP="008646AE">
      <w:pPr>
        <w:rPr>
          <w:rStyle w:val="StyleUnderline"/>
        </w:rPr>
      </w:pPr>
      <w:r w:rsidRPr="003E0E6F">
        <w:rPr>
          <w:rStyle w:val="StyleUnderline"/>
        </w:rPr>
        <w:t xml:space="preserve">AIIB clients will be asked to meet the standards in a manner and time frame acceptable to the Bank, which </w:t>
      </w:r>
      <w:r w:rsidRPr="009A589D">
        <w:rPr>
          <w:rStyle w:val="Emphasis"/>
        </w:rPr>
        <w:t>allows for too much discretion of Bank management</w:t>
      </w:r>
      <w:r>
        <w:t xml:space="preserve"> whose primary incentives will be to make loans, and not to ensure sustainable outcomes. </w:t>
      </w:r>
      <w:r w:rsidRPr="009A589D">
        <w:rPr>
          <w:rStyle w:val="StyleUnderline"/>
        </w:rPr>
        <w:t xml:space="preserve">There will also be the option for clients, both governments and private companies, to simply use their own standards instead of those of the AIIB. However, </w:t>
      </w:r>
      <w:r w:rsidRPr="009A589D">
        <w:rPr>
          <w:rStyle w:val="Emphasis"/>
        </w:rPr>
        <w:t>there is no clarity on how the AIIB will assess that the clients’ standards are equivalent to its own.</w:t>
      </w:r>
    </w:p>
    <w:p w:rsidR="008646AE" w:rsidRDefault="008646AE" w:rsidP="008646AE">
      <w:r>
        <w:t>Yet they chime with China’s previous suggestion that a technical panel will make expert decisions on AIIB funded projects rather than the AIIB’s board with the guidance of an internal sector investment policy.</w:t>
      </w:r>
    </w:p>
    <w:p w:rsidR="008646AE" w:rsidRPr="00164920" w:rsidRDefault="008646AE" w:rsidP="008646AE">
      <w:pPr>
        <w:rPr>
          <w:rStyle w:val="StyleUnderline"/>
        </w:rPr>
      </w:pPr>
      <w:r w:rsidRPr="003E0E6F">
        <w:rPr>
          <w:rStyle w:val="StyleUnderline"/>
        </w:rPr>
        <w:t xml:space="preserve">What remains critically missing is a </w:t>
      </w:r>
      <w:r w:rsidRPr="00164920">
        <w:rPr>
          <w:rStyle w:val="StyleUnderline"/>
        </w:rPr>
        <w:t>sector investment policy for fossil fuels, or an analysis of the known and irreversible environmental, social and health risks specific to coal, enabling quantification and avoidance strategies that could offer guidance on the viability and prudence of planned coal projects.</w:t>
      </w:r>
    </w:p>
    <w:p w:rsidR="008646AE" w:rsidRDefault="008646AE" w:rsidP="008646AE">
      <w:r>
        <w:t xml:space="preserve">Lenders such as the Asian Development Bank </w:t>
      </w:r>
      <w:r w:rsidRPr="00164920">
        <w:rPr>
          <w:rStyle w:val="StyleUnderline"/>
        </w:rPr>
        <w:t>(ADB</w:t>
      </w:r>
      <w:r w:rsidRPr="003E0E6F">
        <w:rPr>
          <w:rStyle w:val="StyleUnderline"/>
        </w:rPr>
        <w:t>) have agreed to identify projects for co-financing with the AIIB</w:t>
      </w:r>
      <w:r>
        <w:t>, while the European Bank of Reconstruction and Development (EBRD) says it will be ready to present the AIIB with several projects ripe for immediate co-financing from 2017.</w:t>
      </w:r>
    </w:p>
    <w:p w:rsidR="008646AE" w:rsidRDefault="008646AE" w:rsidP="008646AE">
      <w:r>
        <w:t>The European Bank of Reconstruction and Development, the World Bank, as well as the European Investment Bank all have adopted climate and energy policies in recent years which limit their funding of highly polluting coal-fired power plants. Some shareholder countries of these public development banks which have effectively stopped financing coal projects are also founding members of the AIIB, including 14 EU member states. While the non-regional/European members of the AIIB only represent 25</w:t>
      </w:r>
      <w:r>
        <w:rPr>
          <w:rFonts w:ascii="Times New Roman" w:hAnsi="Times New Roman" w:cs="Times New Roman"/>
        </w:rPr>
        <w:t> </w:t>
      </w:r>
      <w:r>
        <w:t>% of the total shareholders, it is unclear whether the EU countries have acted during the AIIB</w:t>
      </w:r>
      <w:r>
        <w:rPr>
          <w:rFonts w:cs="Garamond"/>
        </w:rPr>
        <w:t>’</w:t>
      </w:r>
      <w:r>
        <w:t xml:space="preserve">s set-up negotiations to support restricted financing of unabated coal projects, consistent with the policies they have supported at the other multi-laterals. </w:t>
      </w:r>
      <w:r w:rsidRPr="00164920">
        <w:rPr>
          <w:rStyle w:val="Emphasis"/>
        </w:rPr>
        <w:t>Regrettably, the apparent lack of tough talking on the issue of coal at the AIIB negotiating table would suggest that policy incoherence can be tolerated. China, India, and Indonesia are coal friendly.</w:t>
      </w:r>
    </w:p>
    <w:p w:rsidR="008646AE" w:rsidRPr="00F74219" w:rsidRDefault="008646AE" w:rsidP="008646AE">
      <w:pPr>
        <w:rPr>
          <w:u w:val="single"/>
        </w:rPr>
      </w:pPr>
      <w:r w:rsidRPr="00F74219">
        <w:t xml:space="preserve">Jin </w:t>
      </w:r>
      <w:r w:rsidRPr="003E0E6F">
        <w:rPr>
          <w:rStyle w:val="StyleUnderline"/>
        </w:rPr>
        <w:t>Liqun has gone on the record to suggest that coal power is a human rights issue</w:t>
      </w:r>
      <w:r>
        <w:t xml:space="preserve"> for people living in poor countries </w:t>
      </w:r>
      <w:r w:rsidRPr="003E0E6F">
        <w:rPr>
          <w:rStyle w:val="StyleUnderline"/>
        </w:rPr>
        <w:t xml:space="preserve">with no access to power, and that the AIIB </w:t>
      </w:r>
      <w:r w:rsidRPr="005E586F">
        <w:t>therefore</w:t>
      </w:r>
      <w:r w:rsidRPr="00DC4716">
        <w:t xml:space="preserve"> </w:t>
      </w:r>
      <w:r w:rsidRPr="003E0E6F">
        <w:rPr>
          <w:rStyle w:val="StyleUnderline"/>
        </w:rPr>
        <w:t>ought to make exceptions for the funding of new coal.</w:t>
      </w:r>
      <w:r w:rsidRPr="00DC4716">
        <w:t xml:space="preserve"> </w:t>
      </w:r>
      <w:r>
        <w:t xml:space="preserve">However, a </w:t>
      </w:r>
      <w:r w:rsidRPr="003E0E6F">
        <w:rPr>
          <w:rStyle w:val="StyleUnderline"/>
        </w:rPr>
        <w:t>recent study from the Overseas Development Institute</w:t>
      </w:r>
      <w:r>
        <w:t xml:space="preserve"> (one of many published recently) </w:t>
      </w:r>
      <w:r w:rsidRPr="003E0E6F">
        <w:rPr>
          <w:rStyle w:val="StyleUnderline"/>
        </w:rPr>
        <w:t>shows that in practice new generation capacity does not translate directly into new electricity connections</w:t>
      </w:r>
      <w:r>
        <w:t xml:space="preserve"> </w:t>
      </w:r>
      <w:r w:rsidRPr="003E0E6F">
        <w:rPr>
          <w:rStyle w:val="StyleUnderline"/>
        </w:rPr>
        <w:t>or</w:t>
      </w:r>
      <w:r>
        <w:t xml:space="preserve"> – even – </w:t>
      </w:r>
      <w:r w:rsidRPr="003E0E6F">
        <w:rPr>
          <w:rStyle w:val="StyleUnderline"/>
        </w:rPr>
        <w:t>lower prices for existing poor consumer</w:t>
      </w:r>
      <w:r w:rsidRPr="00DC4716">
        <w:rPr>
          <w:rStyle w:val="StyleUnderline"/>
        </w:rPr>
        <w:t>s</w:t>
      </w:r>
      <w:r>
        <w:t xml:space="preserve">. In short, the </w:t>
      </w:r>
      <w:r w:rsidRPr="003E0E6F">
        <w:rPr>
          <w:rStyle w:val="StyleUnderline"/>
        </w:rPr>
        <w:t>construction of new coal plants is no silver bullet for solving energy poverty.</w:t>
      </w:r>
    </w:p>
    <w:p w:rsidR="008646AE" w:rsidRDefault="008646AE" w:rsidP="008646AE">
      <w:r w:rsidRPr="00DC4716">
        <w:rPr>
          <w:rStyle w:val="StyleUnderline"/>
        </w:rPr>
        <w:t>Even before</w:t>
      </w:r>
      <w:r w:rsidRPr="003E0E6F">
        <w:rPr>
          <w:rStyle w:val="StyleUnderline"/>
        </w:rPr>
        <w:t xml:space="preserve"> the conclusion of the environmental and social standards</w:t>
      </w:r>
      <w:r>
        <w:t xml:space="preserve"> and even prior to the appointment of the Bank’s Board, </w:t>
      </w:r>
      <w:r w:rsidRPr="003E0E6F">
        <w:rPr>
          <w:rStyle w:val="StyleUnderline"/>
        </w:rPr>
        <w:t>the AIIB</w:t>
      </w:r>
      <w:r>
        <w:t xml:space="preserve"> had as early as 2015, </w:t>
      </w:r>
      <w:r w:rsidRPr="003E0E6F">
        <w:rPr>
          <w:rStyle w:val="StyleUnderline"/>
        </w:rPr>
        <w:t>leapt into the process of lining up its project pipeline for 2016</w:t>
      </w:r>
      <w:r>
        <w:t>, including naming infrastructure projects in Pakistan as forthcoming investments for the institution. Already back in November 2015, an official from Indonesia’s Ministry of Finance was quoted praising the AIIB’s readiness to provide USD 1 billion in loans to Indonesia over the next four years, including for coal-fired power projects. This was backed up by a reported assertion that “… AIIB imposes looser environmental requirement in disbursing its loans, making it the preferred creditor for financing Indonesia’s coal-fired power plant projects”. This statement was retracted and replaced with “AIIB – as opposed to other multilateral lenders like Asian Development Bank or the World Bank – allowed its financing to be used for Indonesia’s coal-fired power plant projects.”</w:t>
      </w:r>
    </w:p>
    <w:p w:rsidR="008646AE" w:rsidRPr="00F74219" w:rsidRDefault="008646AE" w:rsidP="008646AE">
      <w:pPr>
        <w:rPr>
          <w:u w:val="single"/>
        </w:rPr>
      </w:pPr>
      <w:r w:rsidRPr="003E0E6F">
        <w:rPr>
          <w:rStyle w:val="StyleUnderline"/>
        </w:rPr>
        <w:t>As the AIIB appears to be set to providing funding for big-ticket energy and transport infrastructure projects, doubts persist about whether sustainable development goals will be hamstrung by unwarranted, unfit policies which fail to protect communities</w:t>
      </w:r>
      <w:r>
        <w:t xml:space="preserve"> </w:t>
      </w:r>
      <w:r w:rsidRPr="003E0E6F">
        <w:rPr>
          <w:rStyle w:val="StyleUnderline"/>
        </w:rPr>
        <w:t xml:space="preserve">and their environment from the predictable, well-documented and irreversible </w:t>
      </w:r>
      <w:r w:rsidRPr="009000DA">
        <w:rPr>
          <w:rStyle w:val="StyleUnderline"/>
        </w:rPr>
        <w:t>harms associated with mega-scale infrastructure projects, including fossil fuels</w:t>
      </w:r>
      <w:r w:rsidRPr="00DC4716">
        <w:t>.</w:t>
      </w:r>
    </w:p>
    <w:p w:rsidR="008646AE" w:rsidRDefault="008646AE" w:rsidP="008646AE">
      <w:r w:rsidRPr="00C40BAD">
        <w:t>Similarly, the European countries concerned risk forfeiting their relevance by muting their agreed climate and energy policy targets to fit in with AIIB’s intention to help drive forward more unabated coal projects at precisely the wrong moment. This is unacceptable in the wake of the Paris climate summit’s historic</w:t>
      </w:r>
      <w:r>
        <w:t xml:space="preserve"> agreement which many observers have viewed as spelling the beginning of the end for the fossil fuels era.</w:t>
      </w:r>
    </w:p>
    <w:p w:rsidR="008646AE" w:rsidRDefault="008646AE" w:rsidP="00E668C6">
      <w:pPr>
        <w:rPr>
          <w:sz w:val="16"/>
        </w:rPr>
      </w:pPr>
    </w:p>
    <w:p w:rsidR="003F3B4A" w:rsidRDefault="003F3B4A" w:rsidP="003F3B4A">
      <w:pPr>
        <w:pStyle w:val="Heading4"/>
      </w:pPr>
      <w:r>
        <w:t>AIIB lacks environmental regulations now --- official statements prove it’s planning to fund coal plants in Indonesia</w:t>
      </w:r>
    </w:p>
    <w:p w:rsidR="003F3B4A" w:rsidRDefault="003F3B4A" w:rsidP="003F3B4A">
      <w:r>
        <w:rPr>
          <w:b/>
        </w:rPr>
        <w:t xml:space="preserve">He 2016 </w:t>
      </w:r>
      <w:r w:rsidRPr="00AC40F6">
        <w:t>--- Ph.D. in international politics from the Graduate School of CASS, and a CIGI research fellow. (June 2016, ALEX HE, “CHINA IN THE INTERNATIONAL FINANCIAL SYSTEM A STUDY OF THE NDB AND</w:t>
      </w:r>
      <w:r>
        <w:t xml:space="preserve"> THE AIIB”, Center for International Government Innovation. https://www.cigionline.org/sites/default/files/cigi_paper_no.106.pdf)//ET</w:t>
      </w:r>
    </w:p>
    <w:p w:rsidR="003F3B4A" w:rsidRDefault="003F3B4A" w:rsidP="003F3B4A">
      <w:r>
        <w:t xml:space="preserve">Third, considering challenges from environmental and social development perspectives, </w:t>
      </w:r>
      <w:r w:rsidRPr="00B601AD">
        <w:rPr>
          <w:rStyle w:val="StyleUnderline"/>
        </w:rPr>
        <w:t>the AIIB’s consultation</w:t>
      </w:r>
      <w:r>
        <w:rPr>
          <w:rStyle w:val="StyleUnderline"/>
        </w:rPr>
        <w:t xml:space="preserve"> </w:t>
      </w:r>
      <w:r w:rsidRPr="00B601AD">
        <w:rPr>
          <w:rStyle w:val="StyleUnderline"/>
        </w:rPr>
        <w:t>draft document,</w:t>
      </w:r>
      <w:r>
        <w:t xml:space="preserve"> “</w:t>
      </w:r>
      <w:r w:rsidRPr="00B601AD">
        <w:rPr>
          <w:rStyle w:val="StyleUnderline"/>
        </w:rPr>
        <w:t>Environmental and Social Framework,”</w:t>
      </w:r>
      <w:r>
        <w:rPr>
          <w:rStyle w:val="StyleUnderline"/>
        </w:rPr>
        <w:t xml:space="preserve"> </w:t>
      </w:r>
      <w:r w:rsidRPr="00B601AD">
        <w:rPr>
          <w:rStyle w:val="StyleUnderline"/>
        </w:rPr>
        <w:t>has aroused provoked complaints</w:t>
      </w:r>
      <w:r w:rsidRPr="00DB0A5F">
        <w:t xml:space="preserve"> </w:t>
      </w:r>
      <w:r>
        <w:t xml:space="preserve">on the way the bank conducted the consultation, and doubts as to the seriousness of the bank in implementing its environmental and social framework. </w:t>
      </w:r>
      <w:r w:rsidRPr="00B601AD">
        <w:rPr>
          <w:rStyle w:val="StyleUnderline"/>
        </w:rPr>
        <w:t>The consultation arrangements</w:t>
      </w:r>
      <w:r>
        <w:rPr>
          <w:rStyle w:val="StyleUnderline"/>
        </w:rPr>
        <w:t xml:space="preserve"> </w:t>
      </w:r>
      <w:r w:rsidRPr="00B601AD">
        <w:rPr>
          <w:rStyle w:val="StyleUnderline"/>
        </w:rPr>
        <w:t>are criticized as hasty work and</w:t>
      </w:r>
      <w:r>
        <w:t xml:space="preserve"> some non-governmental organizations (</w:t>
      </w:r>
      <w:r w:rsidRPr="00B601AD">
        <w:rPr>
          <w:rStyle w:val="StyleUnderline"/>
        </w:rPr>
        <w:t>NGOs) complained that the AIIB did not</w:t>
      </w:r>
      <w:r>
        <w:rPr>
          <w:rStyle w:val="StyleUnderline"/>
        </w:rPr>
        <w:t xml:space="preserve"> </w:t>
      </w:r>
      <w:r w:rsidRPr="00B601AD">
        <w:rPr>
          <w:rStyle w:val="StyleUnderline"/>
        </w:rPr>
        <w:t>take the stakeholders’ interests</w:t>
      </w:r>
      <w:r>
        <w:t xml:space="preserve"> very </w:t>
      </w:r>
      <w:r w:rsidRPr="00B601AD">
        <w:rPr>
          <w:rStyle w:val="StyleUnderline"/>
        </w:rPr>
        <w:t>seriously</w:t>
      </w:r>
      <w:r>
        <w:t xml:space="preserve">, and that the consultation </w:t>
      </w:r>
      <w:r w:rsidRPr="00B601AD">
        <w:rPr>
          <w:rStyle w:val="StyleUnderline"/>
        </w:rPr>
        <w:t>arrangements were a mere formality</w:t>
      </w:r>
      <w:r>
        <w:t xml:space="preserve"> (see Chen 2015; Asia Indigenous Peoples Pact [AIPP] 2015). The AIIB released the draft document on September 7 and the first consultation was scheduled for September 10. Such a time line is, arguably, too short for some of the participants to be fully prepared for the consultation. With respect to the consultation sessions, there was no face-to-face interaction scheduled; only video and audio were used for each session, which lasted about two hours and had a maximum of five connections with interested parties. It also prevented people who lacked Internet access and who did not speak English from participating, as the consultations were held in English only. All of these shortcomings make it hard for the bank to get the necessary results. </w:t>
      </w:r>
    </w:p>
    <w:p w:rsidR="003F3B4A" w:rsidRDefault="003F3B4A" w:rsidP="003F3B4A">
      <w:r>
        <w:t xml:space="preserve">Additionally, </w:t>
      </w:r>
      <w:r w:rsidRPr="00763DDA">
        <w:rPr>
          <w:rStyle w:val="StyleUnderline"/>
        </w:rPr>
        <w:t>there have been major complaints concerning the environmental and social standards. Specifically, for category A</w:t>
      </w:r>
      <w:r w:rsidRPr="00B601AD">
        <w:rPr>
          <w:rStyle w:val="StyleUnderline"/>
        </w:rPr>
        <w:t xml:space="preserve"> — operations that are “likely to have</w:t>
      </w:r>
      <w:r>
        <w:rPr>
          <w:rStyle w:val="StyleUnderline"/>
        </w:rPr>
        <w:t xml:space="preserve"> </w:t>
      </w:r>
      <w:r w:rsidRPr="00B601AD">
        <w:rPr>
          <w:rStyle w:val="StyleUnderline"/>
        </w:rPr>
        <w:t>significant adverse environmental</w:t>
      </w:r>
      <w:r>
        <w:t xml:space="preserve"> and social </w:t>
      </w:r>
      <w:r w:rsidRPr="004A06B5">
        <w:rPr>
          <w:rStyle w:val="StyleUnderline"/>
        </w:rPr>
        <w:t>impacts that are irreversible, diverse or unprecedented”</w:t>
      </w:r>
      <w:r>
        <w:t xml:space="preserve"> (AIIB 2015, 8) — </w:t>
      </w:r>
      <w:r w:rsidRPr="00B601AD">
        <w:rPr>
          <w:rStyle w:val="StyleUnderline"/>
        </w:rPr>
        <w:t xml:space="preserve">the draft </w:t>
      </w:r>
      <w:r w:rsidRPr="00B601AD">
        <w:rPr>
          <w:rStyle w:val="Emphasis"/>
        </w:rPr>
        <w:t>fails to specify certain industries</w:t>
      </w:r>
      <w:r w:rsidRPr="00B601AD">
        <w:rPr>
          <w:rStyle w:val="StyleUnderline"/>
        </w:rPr>
        <w:t xml:space="preserve"> that have</w:t>
      </w:r>
      <w:r>
        <w:rPr>
          <w:rStyle w:val="StyleUnderline"/>
        </w:rPr>
        <w:t xml:space="preserve"> </w:t>
      </w:r>
      <w:r w:rsidRPr="00B601AD">
        <w:rPr>
          <w:rStyle w:val="StyleUnderline"/>
        </w:rPr>
        <w:t>significant environmental and social risks</w:t>
      </w:r>
      <w:r>
        <w:t xml:space="preserve">. As a result, </w:t>
      </w:r>
      <w:r w:rsidRPr="00B601AD">
        <w:rPr>
          <w:rStyle w:val="StyleUnderline"/>
        </w:rPr>
        <w:t>they</w:t>
      </w:r>
      <w:r>
        <w:rPr>
          <w:rStyle w:val="StyleUnderline"/>
        </w:rPr>
        <w:t xml:space="preserve"> </w:t>
      </w:r>
      <w:r w:rsidRPr="00B601AD">
        <w:rPr>
          <w:rStyle w:val="Emphasis"/>
        </w:rPr>
        <w:t>cannot be prevented</w:t>
      </w:r>
      <w:r w:rsidRPr="00B601AD">
        <w:rPr>
          <w:rStyle w:val="StyleUnderline"/>
        </w:rPr>
        <w:t xml:space="preserve"> from being provided loans by the AIIB</w:t>
      </w:r>
      <w:r>
        <w:rPr>
          <w:rStyle w:val="StyleUnderline"/>
        </w:rPr>
        <w:t xml:space="preserve"> </w:t>
      </w:r>
      <w:r>
        <w:t xml:space="preserve">(Chen 2015). </w:t>
      </w:r>
      <w:r w:rsidRPr="00B601AD">
        <w:rPr>
          <w:rStyle w:val="StyleUnderline"/>
        </w:rPr>
        <w:t>Category B</w:t>
      </w:r>
      <w:r>
        <w:t xml:space="preserve"> is defined as projects that have “a limited number of potential adverse environmental and social impacts; [which] are neither unprecedented nor irreversible or cumulative” (ibid.). For this category, the draft only says that </w:t>
      </w:r>
      <w:r w:rsidRPr="00B601AD">
        <w:rPr>
          <w:rStyle w:val="StyleUnderline"/>
        </w:rPr>
        <w:t>the AIIB determines the specific</w:t>
      </w:r>
      <w:r>
        <w:rPr>
          <w:rStyle w:val="StyleUnderline"/>
        </w:rPr>
        <w:t xml:space="preserve"> </w:t>
      </w:r>
      <w:r w:rsidRPr="00B601AD">
        <w:rPr>
          <w:rStyle w:val="StyleUnderline"/>
        </w:rPr>
        <w:t xml:space="preserve">environmental </w:t>
      </w:r>
      <w:r>
        <w:t xml:space="preserve">and social assessment </w:t>
      </w:r>
      <w:r w:rsidRPr="00B601AD">
        <w:rPr>
          <w:rStyle w:val="StyleUnderline"/>
        </w:rPr>
        <w:t>requirements on a</w:t>
      </w:r>
      <w:r>
        <w:rPr>
          <w:rStyle w:val="StyleUnderline"/>
        </w:rPr>
        <w:t xml:space="preserve"> </w:t>
      </w:r>
      <w:r w:rsidRPr="00B601AD">
        <w:rPr>
          <w:rStyle w:val="StyleUnderline"/>
        </w:rPr>
        <w:t>“case-by-case basis”</w:t>
      </w:r>
      <w:r>
        <w:t xml:space="preserve"> (ibid.). </w:t>
      </w:r>
      <w:r w:rsidRPr="00B601AD">
        <w:rPr>
          <w:rStyle w:val="StyleUnderline"/>
        </w:rPr>
        <w:t xml:space="preserve">This means that there is </w:t>
      </w:r>
      <w:r w:rsidRPr="00B601AD">
        <w:rPr>
          <w:rStyle w:val="Emphasis"/>
        </w:rPr>
        <w:t>no</w:t>
      </w:r>
      <w:r>
        <w:rPr>
          <w:rStyle w:val="Emphasis"/>
        </w:rPr>
        <w:t xml:space="preserve"> </w:t>
      </w:r>
      <w:r w:rsidRPr="00B601AD">
        <w:rPr>
          <w:rStyle w:val="Emphasis"/>
        </w:rPr>
        <w:t>universal mandatory requirement</w:t>
      </w:r>
      <w:r w:rsidRPr="00B601AD">
        <w:rPr>
          <w:rStyle w:val="StyleUnderline"/>
        </w:rPr>
        <w:t xml:space="preserve"> for an environmental</w:t>
      </w:r>
      <w:r>
        <w:t xml:space="preserve"> and social </w:t>
      </w:r>
      <w:r w:rsidRPr="00B601AD">
        <w:rPr>
          <w:rStyle w:val="StyleUnderline"/>
        </w:rPr>
        <w:t>assessment</w:t>
      </w:r>
      <w:r>
        <w:t xml:space="preserve"> for projects under this category, </w:t>
      </w:r>
      <w:r w:rsidRPr="00B601AD">
        <w:rPr>
          <w:rStyle w:val="StyleUnderline"/>
        </w:rPr>
        <w:t xml:space="preserve">which will result in some high-risk projects </w:t>
      </w:r>
      <w:r>
        <w:t xml:space="preserve">under category B being approved </w:t>
      </w:r>
      <w:r w:rsidRPr="00B601AD">
        <w:rPr>
          <w:rStyle w:val="StyleUnderline"/>
        </w:rPr>
        <w:t>without sufficient environmental</w:t>
      </w:r>
      <w:r>
        <w:t xml:space="preserve"> and social </w:t>
      </w:r>
      <w:r w:rsidRPr="00B601AD">
        <w:rPr>
          <w:rStyle w:val="StyleUnderline"/>
        </w:rPr>
        <w:t>assessment</w:t>
      </w:r>
      <w:r>
        <w:t xml:space="preserve"> (NGO Forum on ADB 2015; AIPP 2015). </w:t>
      </w:r>
    </w:p>
    <w:p w:rsidR="003F3B4A" w:rsidRDefault="003F3B4A" w:rsidP="003F3B4A">
      <w:r>
        <w:t>Other complaints concern the absence of an independent grievance mechanism for the AIIB, which makes the bank different from existing international financial institutions in a negative way (NGO Forum on ADB 2015; AIPP 2015; Chen 2015). International financial institutions, including the World Bank, the ADB and other major MDBs, generally have independent appeal and accountability mechanisms. The appeal mechanism in the AIIB is only for the clients. There are not enough requirements for transparency and information disclosure about the AIIB, and there is no stipulation of responsibilities and obligations. All the requirements in terms of transparency, information disclosure, and responsibilities and obligations are for the clients, not for the bank per se (Chen 2015). The provisions on the protection of the interests of vulnerable groups and indigenous people are not good enough to guarantee their interests. For example, the footnote to “forced eviction” requires “avoidance of the use of unnecessary, disproportionate or excessive force” when it comes to involuntary resettlement (AIIB 2015, 18). This vague wording can be interpreted as “necessary forces could be used for acquiring land or homes” (NGO Forum on ADB 2015).</w:t>
      </w:r>
    </w:p>
    <w:p w:rsidR="003F3B4A" w:rsidRDefault="003F3B4A" w:rsidP="003F3B4A">
      <w:r w:rsidRPr="00B601AD">
        <w:rPr>
          <w:rStyle w:val="StyleUnderline"/>
        </w:rPr>
        <w:t>Another issue concerning environmental</w:t>
      </w:r>
      <w:r>
        <w:t xml:space="preserve"> and social </w:t>
      </w:r>
      <w:r w:rsidRPr="00B601AD">
        <w:rPr>
          <w:rStyle w:val="StyleUnderline"/>
        </w:rPr>
        <w:t>impacts are the coal-fired power plants. As Jin</w:t>
      </w:r>
      <w:r>
        <w:t xml:space="preserve"> (2015) </w:t>
      </w:r>
      <w:r w:rsidRPr="00B601AD">
        <w:rPr>
          <w:rStyle w:val="StyleUnderline"/>
        </w:rPr>
        <w:t>indicated</w:t>
      </w:r>
      <w:r>
        <w:t xml:space="preserve"> in his speech at the Brookings Institution in October 2015, </w:t>
      </w:r>
      <w:r w:rsidRPr="00B601AD">
        <w:rPr>
          <w:rStyle w:val="StyleUnderline"/>
        </w:rPr>
        <w:t>the AIIB might consider investing in the</w:t>
      </w:r>
      <w:r>
        <w:rPr>
          <w:rStyle w:val="StyleUnderline"/>
        </w:rPr>
        <w:t xml:space="preserve"> </w:t>
      </w:r>
      <w:r w:rsidRPr="00B601AD">
        <w:rPr>
          <w:rStyle w:val="StyleUnderline"/>
        </w:rPr>
        <w:t>coal-fired power plants</w:t>
      </w:r>
      <w:r>
        <w:t xml:space="preserve"> in some areas where people still do not have access to power. Indonesian media had reported in November 2015 that </w:t>
      </w:r>
      <w:r w:rsidRPr="00B601AD">
        <w:rPr>
          <w:rStyle w:val="StyleUnderline"/>
        </w:rPr>
        <w:t>an official from the Indonesian</w:t>
      </w:r>
      <w:r>
        <w:rPr>
          <w:rStyle w:val="StyleUnderline"/>
        </w:rPr>
        <w:t xml:space="preserve"> </w:t>
      </w:r>
      <w:r w:rsidRPr="00B601AD">
        <w:rPr>
          <w:rStyle w:val="StyleUnderline"/>
        </w:rPr>
        <w:t>Ministry of Finance said that the AIIB will loan US$1</w:t>
      </w:r>
      <w:r>
        <w:rPr>
          <w:rStyle w:val="StyleUnderline"/>
        </w:rPr>
        <w:t xml:space="preserve"> </w:t>
      </w:r>
      <w:r w:rsidRPr="00B601AD">
        <w:rPr>
          <w:rStyle w:val="StyleUnderline"/>
        </w:rPr>
        <w:t>billion</w:t>
      </w:r>
      <w:r>
        <w:rPr>
          <w:rStyle w:val="StyleUnderline"/>
        </w:rPr>
        <w:t xml:space="preserve"> </w:t>
      </w:r>
      <w:r w:rsidRPr="00B601AD">
        <w:rPr>
          <w:rStyle w:val="StyleUnderline"/>
        </w:rPr>
        <w:t>to the country for its infrastructure development</w:t>
      </w:r>
      <w:r>
        <w:t xml:space="preserve"> over the next four years and </w:t>
      </w:r>
      <w:r w:rsidRPr="004A06B5">
        <w:rPr>
          <w:rStyle w:val="Emphasis"/>
        </w:rPr>
        <w:t>its financing could be used for Indonesia’s coal-fired power plant projects</w:t>
      </w:r>
      <w:r>
        <w:t xml:space="preserve"> (Jakarta Globe 2015). The source of the news report is not necessarily entirely credible. A conflicting new report, however, has already aroused suspicion as to whether the AIIB could stick to a high environmental standard. Together with the absence of the sector investment policy for coal and other industries with high environmental risks, the controversy on environmental and social matters is going to continue now that the AIIB is open for business. According to a recent report, Jin had expressed that the decision on coalfired power plants should be discussed and decided by the board of governors (Caixin Media 2016).</w:t>
      </w:r>
    </w:p>
    <w:p w:rsidR="003F3B4A" w:rsidRDefault="003F3B4A" w:rsidP="00E668C6">
      <w:pPr>
        <w:rPr>
          <w:sz w:val="16"/>
        </w:rPr>
      </w:pPr>
    </w:p>
    <w:p w:rsidR="00AC0C36" w:rsidRPr="0052323E" w:rsidRDefault="00AC0C36" w:rsidP="00AC0C36">
      <w:pPr>
        <w:pStyle w:val="Heading4"/>
      </w:pPr>
      <w:r w:rsidRPr="0052323E">
        <w:t>Standards differences between the AIIB and other multilateral development banks lead</w:t>
      </w:r>
      <w:r w:rsidR="00A743CA">
        <w:t>s</w:t>
      </w:r>
      <w:r w:rsidRPr="0052323E">
        <w:t xml:space="preserve"> to environmentally harmful projec</w:t>
      </w:r>
      <w:r>
        <w:t xml:space="preserve">ts </w:t>
      </w:r>
    </w:p>
    <w:p w:rsidR="00AC0C36" w:rsidRDefault="00AC0C36" w:rsidP="00AC0C36">
      <w:r>
        <w:rPr>
          <w:rStyle w:val="Style13ptBold"/>
        </w:rPr>
        <w:t>Kim, 4/21/</w:t>
      </w:r>
      <w:r w:rsidRPr="005935FB">
        <w:rPr>
          <w:rStyle w:val="Style13ptBold"/>
        </w:rPr>
        <w:t>16</w:t>
      </w:r>
      <w:r>
        <w:t xml:space="preserve"> - </w:t>
      </w:r>
      <w:r w:rsidRPr="005935FB">
        <w:t>J.D. Candidate at Harvard Law School</w:t>
      </w:r>
      <w:r>
        <w:t xml:space="preserve"> and an Executive Editor of the Harvard International Law Journal (Jisan, “</w:t>
      </w:r>
      <w:r w:rsidRPr="005935FB">
        <w:t>Regulating Economic Development: Environmental And Social S</w:t>
      </w:r>
      <w:r>
        <w:t xml:space="preserve">tandards Of The Aiib And The IFC”, Harvard International Law Journal, 4/21/2016, </w:t>
      </w:r>
      <w:hyperlink r:id="rId28" w:history="1">
        <w:r w:rsidRPr="00E84C0B">
          <w:rPr>
            <w:rStyle w:val="Hyperlink"/>
          </w:rPr>
          <w:t>http://www.harvardilj.org/2016/04/regulating-economic-development-environmental-and-social-standards-of-the-aiib-and-the-ifc/</w:t>
        </w:r>
      </w:hyperlink>
      <w:r>
        <w:t>), “LJH”</w:t>
      </w:r>
    </w:p>
    <w:p w:rsidR="00AC0C36" w:rsidRPr="0052323E" w:rsidRDefault="00AC0C36" w:rsidP="00AC0C36">
      <w:pPr>
        <w:rPr>
          <w:rStyle w:val="StyleUnderline"/>
        </w:rPr>
      </w:pPr>
      <w:r>
        <w:t>This year</w:t>
      </w:r>
      <w:r w:rsidRPr="00546400">
        <w:t xml:space="preserve">, </w:t>
      </w:r>
      <w:r w:rsidRPr="0052323E">
        <w:rPr>
          <w:rStyle w:val="StyleUnderline"/>
        </w:rPr>
        <w:t>the</w:t>
      </w:r>
      <w:r>
        <w:t xml:space="preserve"> Asian Infrastructure Investment Bank </w:t>
      </w:r>
      <w:r w:rsidRPr="0052323E">
        <w:rPr>
          <w:rStyle w:val="StyleUnderline"/>
        </w:rPr>
        <w:t>(AIIB) will officially initiate its operations with $100 billion of capital. The AIIB aims to fund much-needed basic infrastructure projects in Asia, and it seeks to differentiate itself from existing</w:t>
      </w:r>
      <w:r w:rsidRPr="009D7D93">
        <w:t xml:space="preserve"> multilateral development banks </w:t>
      </w:r>
      <w:r w:rsidRPr="0052323E">
        <w:rPr>
          <w:rStyle w:val="StyleUnderline"/>
        </w:rPr>
        <w:t>(MDBs) like the World Bank by not requiring privatization or deregulation as conditions for funding.</w:t>
      </w:r>
    </w:p>
    <w:p w:rsidR="00AC0C36" w:rsidRDefault="00AC0C36" w:rsidP="00AC0C36">
      <w:r>
        <w:t>Some experts project that the AIIB will merely be a “symbolic institution with no real significance for the global financial system.” However, China has brought on board major U.S. allies, including France and the United Kingdom, as founding members of the new Bank. On the other hand, the United States and Japan, the largest shareholders of the World Bank and the Asian Development Bank respectively, declined to join the AIIB. The two countries likely view the new China-led Bank as “a lending rival that will reduce [their] leverage,” and they do not want to grant more power and credibility to the AIIB by joining it.</w:t>
      </w:r>
    </w:p>
    <w:p w:rsidR="00AC0C36" w:rsidRPr="0052323E" w:rsidRDefault="00AC0C36" w:rsidP="00AC0C36">
      <w:pPr>
        <w:rPr>
          <w:rStyle w:val="Emphasis"/>
        </w:rPr>
      </w:pPr>
      <w:r>
        <w:t xml:space="preserve">Even without the United States and Japan as members, </w:t>
      </w:r>
      <w:r w:rsidRPr="0052323E">
        <w:rPr>
          <w:rStyle w:val="Emphasis"/>
        </w:rPr>
        <w:t>the AIIB will have a significant impact on Asia and the world. However, whether that impact will be positive or negative is under debate</w:t>
      </w:r>
      <w:r>
        <w:t xml:space="preserve">. </w:t>
      </w:r>
      <w:r w:rsidRPr="00B7447B">
        <w:t>Although the AIIB will help fill the “massive infrastructure funding gap” in Asia,</w:t>
      </w:r>
      <w:r w:rsidRPr="00596112">
        <w:t xml:space="preserve"> </w:t>
      </w:r>
      <w:r w:rsidRPr="0052323E">
        <w:rPr>
          <w:rStyle w:val="Emphasis"/>
        </w:rPr>
        <w:t>it may fund projects that do not meet the high international standards enforced by existing MDBs.</w:t>
      </w:r>
      <w:r>
        <w:t xml:space="preserve"> </w:t>
      </w:r>
      <w:r w:rsidRPr="0052323E">
        <w:rPr>
          <w:rStyle w:val="Emphasis"/>
        </w:rPr>
        <w:t>If the AIIB does not operate under adequate standards, its projects may have negative consequences in many areas, including environment protection, human rights, and labor rights</w:t>
      </w:r>
      <w:r>
        <w:t xml:space="preserve">. </w:t>
      </w:r>
      <w:r w:rsidRPr="0052323E">
        <w:rPr>
          <w:rStyle w:val="Emphasis"/>
        </w:rPr>
        <w:t>China claims that the AIIB “will be rigorous in adopting the best practices of institutions such as the World Bank.” But critics are wary of this claim, given China’s track record with international standards.</w:t>
      </w:r>
    </w:p>
    <w:p w:rsidR="00AC0C36" w:rsidRDefault="00AC0C36" w:rsidP="00AC0C36">
      <w:pPr>
        <w:rPr>
          <w:rStyle w:val="StyleUnderline"/>
        </w:rPr>
      </w:pPr>
      <w:r>
        <w:t xml:space="preserve">No one can be certain until the new Bank decides which projects it will fund, but </w:t>
      </w:r>
      <w:r w:rsidRPr="0052323E">
        <w:rPr>
          <w:rStyle w:val="StyleUnderline"/>
        </w:rPr>
        <w:t xml:space="preserve">an assessment of the AIIB’s Operational Policies may shed some light on the direction toward which the AIIB is headed. Because the structure and function of the AIIB is similar to that of the International Finance Corporation (IFC), the private sector arm of the World </w:t>
      </w:r>
      <w:r w:rsidRPr="00C30F6E">
        <w:rPr>
          <w:rStyle w:val="StyleUnderline"/>
        </w:rPr>
        <w:t>Bank, the IFC Performance Standards on Environmental and Social Sustainability</w:t>
      </w:r>
      <w:r>
        <w:t xml:space="preserve"> (IFC Standards) </w:t>
      </w:r>
      <w:r w:rsidRPr="001B192C">
        <w:rPr>
          <w:rStyle w:val="StyleUnderline"/>
        </w:rPr>
        <w:t>are the appropriate benchmark to evaluate the adequacy of the</w:t>
      </w:r>
      <w:r>
        <w:t xml:space="preserve"> AIIB Environmental and Social Standards </w:t>
      </w:r>
      <w:r w:rsidRPr="001B192C">
        <w:rPr>
          <w:rStyle w:val="StyleUnderline"/>
        </w:rPr>
        <w:t>(AIIB Standards)</w:t>
      </w:r>
      <w:r>
        <w:t xml:space="preserve">. </w:t>
      </w:r>
      <w:r w:rsidRPr="0052323E">
        <w:rPr>
          <w:rStyle w:val="StyleUnderline"/>
        </w:rPr>
        <w:t xml:space="preserve">Many parts of the AIIB Operational Policies mirror the text of the IFC Standards. But </w:t>
      </w:r>
      <w:r w:rsidRPr="004C7A38">
        <w:rPr>
          <w:rStyle w:val="Emphasis"/>
        </w:rPr>
        <w:t>notable differences exist, and they may lead to distinct outcomes in practice</w:t>
      </w:r>
      <w:r w:rsidRPr="004C7A38">
        <w:t xml:space="preserve">. </w:t>
      </w:r>
      <w:r w:rsidRPr="0052323E">
        <w:t>This feature will discuss some of the provisions pertaining to environmental and labor issues.</w:t>
      </w:r>
    </w:p>
    <w:p w:rsidR="00AC0C36" w:rsidRPr="00121F17" w:rsidRDefault="00AC0C36" w:rsidP="00AC0C36">
      <w:pPr>
        <w:rPr>
          <w:u w:val="single"/>
        </w:rPr>
      </w:pPr>
      <w:r>
        <w:t>I.  Environmental Standards</w:t>
      </w:r>
    </w:p>
    <w:p w:rsidR="00AC0C36" w:rsidRDefault="00AC0C36" w:rsidP="00AC0C36">
      <w:r>
        <w:t xml:space="preserve">Many environmental provisions of the AIIB Standards are on par with that of the IFC Standards. For instance, in its pollution prevention section, the AIIB cites the World Bank Group’s Environmental, Health and Safety Guidelines (EHSGs) and ensures that its projects will follow the EHSGs. </w:t>
      </w:r>
      <w:r w:rsidRPr="0052323E">
        <w:rPr>
          <w:rStyle w:val="StyleUnderline"/>
        </w:rPr>
        <w:t xml:space="preserve">The AIIB in some areas (e.g. commercial logging operations) adopted “more progressive positions” than some of the other multilateral development banks. However, </w:t>
      </w:r>
      <w:r w:rsidRPr="0052323E">
        <w:rPr>
          <w:rStyle w:val="Emphasis"/>
        </w:rPr>
        <w:t>in other areas, AIIB Standards lack detail or are different in ways that may lead to arbitrary outcomes.</w:t>
      </w:r>
      <w:r w:rsidRPr="005B44AA">
        <w:t xml:space="preserve"> </w:t>
      </w:r>
      <w:r>
        <w:t>The following are a few examples.</w:t>
      </w:r>
    </w:p>
    <w:p w:rsidR="00AC0C36" w:rsidRDefault="00AC0C36" w:rsidP="00AC0C36">
      <w:r>
        <w:t>The IFC provides a detailed explanation on how adverse effects on the environment should be mitigated. Concepts such as “no net loss of biodiversity” and “set-asides” make the guidelines more specific and clear. On the other hand, the AIIB leaves out such details and simply requires “measures acceptable to the Bank.” Under this standard</w:t>
      </w:r>
      <w:r w:rsidRPr="00D72F62">
        <w:t xml:space="preserve">, </w:t>
      </w:r>
      <w:r w:rsidRPr="0052323E">
        <w:rPr>
          <w:rStyle w:val="Emphasis"/>
        </w:rPr>
        <w:t>if the AIIB is not rigorous in its evaluation of mitigation measures, recipients of funding may be able to get away with implementing measures that are superficial, cheap, and ineffective</w:t>
      </w:r>
      <w:r>
        <w:t>.</w:t>
      </w:r>
    </w:p>
    <w:p w:rsidR="00AC0C36" w:rsidRPr="0052323E" w:rsidRDefault="00AC0C36" w:rsidP="00AC0C36">
      <w:pPr>
        <w:rPr>
          <w:rStyle w:val="Emphasis"/>
        </w:rPr>
      </w:pPr>
      <w:r>
        <w:t xml:space="preserve">For projects in natural habitats, the AIIB requires a cost-benefit analysis whereas the IFC has no such requirement. Because the IFC does not have this requirement, the IFC may allow projects even if the overall benefit does not “substantially outweigh” environmental costs. However, </w:t>
      </w:r>
      <w:r w:rsidRPr="0052323E">
        <w:rPr>
          <w:rStyle w:val="StyleUnderline"/>
        </w:rPr>
        <w:t>cost-benefit analysis will not always lead to wise decisions</w:t>
      </w:r>
      <w:r>
        <w:t xml:space="preserve">. For example, </w:t>
      </w:r>
      <w:r w:rsidRPr="0052323E">
        <w:rPr>
          <w:rStyle w:val="Emphasis"/>
        </w:rPr>
        <w:t>the AIIB may allow projects that significantly destroy natural habitats by concluding that the overall benefit is higher than the cost. Also, because it is unclear how the AIIB will conduct cost-benefit analyses, the ultimate decision could be arbitrary.</w:t>
      </w:r>
      <w:r w:rsidRPr="00C00F8C">
        <w:rPr>
          <w:rStyle w:val="StyleUnderline"/>
        </w:rPr>
        <w:t xml:space="preserve"> The cost-benefit analysis might be used to justify or defend AIIB’s decisions to value economic gain over environmental protection.</w:t>
      </w:r>
    </w:p>
    <w:p w:rsidR="00AC0C36" w:rsidRDefault="00AC0C36" w:rsidP="00AC0C36">
      <w:pPr>
        <w:rPr>
          <w:rStyle w:val="Emphasis"/>
        </w:rPr>
      </w:pPr>
      <w:r>
        <w:t xml:space="preserve">When critical habitats are involved, the IFC considers a project’s impact on “biodiversity values for which the critical habitat was designated” and the “ecological processes” supporting those values, whereas the AIIB focuses on the habitat’s “ability to function.” The IFC would not allow a project that would destroy biodiversity values, even if the habitat were able to function. On the other hand, </w:t>
      </w:r>
      <w:r w:rsidRPr="0052323E">
        <w:rPr>
          <w:rStyle w:val="Emphasis"/>
        </w:rPr>
        <w:t>the AIIB may allow a project by determining that a habitat may be able to function even if many of its biodiversity values are lost.</w:t>
      </w:r>
    </w:p>
    <w:p w:rsidR="00AC0C36" w:rsidRPr="00633E8C" w:rsidRDefault="00AC0C36" w:rsidP="00AC0C36">
      <w:r w:rsidRPr="00633E8C">
        <w:t>II</w:t>
      </w:r>
      <w:proofErr w:type="gramStart"/>
      <w:r w:rsidRPr="00633E8C">
        <w:t>.  Labor</w:t>
      </w:r>
      <w:proofErr w:type="gramEnd"/>
      <w:r w:rsidRPr="00633E8C">
        <w:t xml:space="preserve"> Standards</w:t>
      </w:r>
    </w:p>
    <w:p w:rsidR="00AC0C36" w:rsidRPr="00633E8C" w:rsidRDefault="00AC0C36" w:rsidP="00AC0C36">
      <w:r w:rsidRPr="00633E8C">
        <w:t>The Core Labor Standards (CLS), which refer to a group of eight fundamental labor conventions, are regarded as the “international consensus on minimum best practices.” The CLS covers four general rights and principles of labor: child labor, forced labor, freedom of association and collective bargaining, and discrimination in employment and occupation. This feature will proceed to look at how the AIIB and IFC treat the four general issues of labor.</w:t>
      </w:r>
    </w:p>
    <w:p w:rsidR="00AC0C36" w:rsidRPr="00633E8C" w:rsidRDefault="00AC0C36" w:rsidP="00AC0C36">
      <w:r w:rsidRPr="00633E8C">
        <w:t>A. Child Labor</w:t>
      </w:r>
    </w:p>
    <w:p w:rsidR="00AC0C36" w:rsidRPr="00633E8C" w:rsidRDefault="00AC0C36" w:rsidP="00AC0C36">
      <w:r w:rsidRPr="00633E8C">
        <w:t>The Minimum Age Convention and the Worst Forms of Child Labour Convention (Worst Forms Convention) are the two “basic child labour Conventions” of the International Labor Organization (ILO). And complementing the two Conventions, the United Nations Convention on the Rights of the Child (UNCRC) “lays down a full range of children’s rights.”</w:t>
      </w:r>
    </w:p>
    <w:p w:rsidR="00AC0C36" w:rsidRPr="00633E8C" w:rsidRDefault="00AC0C36" w:rsidP="00AC0C36">
      <w:r w:rsidRPr="00633E8C">
        <w:t>The IFC Standards cover issues raised in all three of the instruments mentioned above. The opening sentence of the child labor section closely mirrors the language of Article 32 of the UNCRC:</w:t>
      </w:r>
    </w:p>
    <w:p w:rsidR="00AC0C36" w:rsidRPr="00633E8C" w:rsidRDefault="00AC0C36" w:rsidP="00AC0C36">
      <w:r w:rsidRPr="00633E8C">
        <w:t>“The client will not employ children in any manner that is economically exploitative, or is likely to be hazardous or to interfere with the child’s education, or to be harmful to the child’s health or physical, mental, spiritual, moral, or social development.” (para. 21, IFC Standards)</w:t>
      </w:r>
    </w:p>
    <w:p w:rsidR="00AC0C36" w:rsidRPr="00633E8C" w:rsidRDefault="00AC0C36" w:rsidP="00AC0C36">
      <w:r w:rsidRPr="00633E8C">
        <w:t>The following two IFC clauses on hazardous work incorporate language from the Worst Forms Convention and its supplemental Recommendation No. 190:</w:t>
      </w:r>
    </w:p>
    <w:p w:rsidR="00AC0C36" w:rsidRPr="00633E8C" w:rsidRDefault="00AC0C36" w:rsidP="00AC0C36">
      <w:r w:rsidRPr="00633E8C">
        <w:t>“Children under the age of 18 will not be employed in hazardous work.” (para. 21, IFC Standards)</w:t>
      </w:r>
    </w:p>
    <w:p w:rsidR="00AC0C36" w:rsidRPr="00633E8C" w:rsidRDefault="00AC0C36" w:rsidP="00AC0C36">
      <w:r w:rsidRPr="00633E8C">
        <w:t>“Examples of hazardous work activities include work (i) with exposure to physical, psychological, or sexual abuse; (ii) underground, underwater, working at heights, or in confined spaces; (iii) with dangerous machinery, equipment, or tools, or involving handling of heavy loads; (iv) in unhealthy environments exposing the worker to hazardous substances, agents, processes, temperatures, noise, or vibration damaging to health; or (v) under difficult conditions such as long hours, late night, or confinement by employer.” (n. 12, IFC Standards)</w:t>
      </w:r>
    </w:p>
    <w:p w:rsidR="00AC0C36" w:rsidRPr="00633E8C" w:rsidRDefault="00AC0C36" w:rsidP="00AC0C36">
      <w:r w:rsidRPr="00633E8C">
        <w:t>Unlike the IFC Standards described above, the AIIB Standards seem to be focused on only the Minimum Age Convention:</w:t>
      </w:r>
    </w:p>
    <w:p w:rsidR="00AC0C36" w:rsidRPr="00633E8C" w:rsidRDefault="00AC0C36" w:rsidP="00AC0C36">
      <w:r w:rsidRPr="00633E8C">
        <w:t>“[I]n conformity with the International Labour Organization’s Minimum Age Convention, 1973, [] children at least 16 years of age may be employed for such work on condition that their health, safety and morals are fully protected” (sec. D, AIIB Standards).</w:t>
      </w:r>
    </w:p>
    <w:p w:rsidR="00AC0C36" w:rsidRPr="00633E8C" w:rsidRDefault="00AC0C36" w:rsidP="00AC0C36">
      <w:r w:rsidRPr="00633E8C">
        <w:t>The Worst Forms Convention and the UNCRC do not appear in the AIIB Standards. The two Conventions may seem superfluous, but they each play an important role.</w:t>
      </w:r>
    </w:p>
    <w:p w:rsidR="00AC0C36" w:rsidRPr="00633E8C" w:rsidRDefault="00AC0C36" w:rsidP="00AC0C36">
      <w:r w:rsidRPr="00633E8C">
        <w:t>Several scholars have voiced concern that the Minimum Age Convention, standing alone, may fail to achieve its objective. The Minimum Age Convention requires that specific industries, such as mining and electricity, should be regulated as a minimum. If only some industries are regulated, the supply of child labor could move into other unregulated sectors. The Worst Forms Convention does not have this loophole because it lists the types of hazardous work that should be prohibited, regardless of industry.</w:t>
      </w:r>
    </w:p>
    <w:p w:rsidR="00AC0C36" w:rsidRPr="00633E8C" w:rsidRDefault="00AC0C36" w:rsidP="00AC0C36">
      <w:r w:rsidRPr="00633E8C">
        <w:t>Although the two Conventions together seem to grant full protection, another loophole still exists. Children between the age of 16 to 18 will be allowed to work as long as their “health, safety and morals . . . are fully protected” (Minimum Age Convention) and the work is not categorized as “worst forms of child labor” (Worst Forms Convention). Without the protection offered by the UNCRC, these children are simply treated as “regular workers” under the two ILO Conventions. But because the IFC Standards incorporate language from the UNCRC, the IFC additionally protects the “education” and “health or physical, mental, spiritual, moral, or social development” (UNCRC) of these child workers. The AIIB Standards, on the other hand, offers no such protection.</w:t>
      </w:r>
    </w:p>
    <w:p w:rsidR="00AC0C36" w:rsidRPr="00633E8C" w:rsidRDefault="00AC0C36" w:rsidP="00AC0C36">
      <w:r w:rsidRPr="00633E8C">
        <w:t>The IFC, by embracing all three Conventions, provides a stronger protection for children than does the AIIB.</w:t>
      </w:r>
    </w:p>
    <w:p w:rsidR="00AC0C36" w:rsidRPr="00633E8C" w:rsidRDefault="00AC0C36" w:rsidP="00AC0C36">
      <w:r w:rsidRPr="00633E8C">
        <w:t>B. Forced Labor</w:t>
      </w:r>
    </w:p>
    <w:p w:rsidR="00AC0C36" w:rsidRPr="00633E8C" w:rsidRDefault="00AC0C36" w:rsidP="00AC0C36">
      <w:r w:rsidRPr="00633E8C">
        <w:t>The AIIB provides the same level of protection as the IFC when it comes to forced labor. The AIIB explicitly prohibits forced labor, which it defines as “work or service not voluntarily performed that is exacted from an individual under threat of force or penalty.” This language is similar to the IFC Standards on the subject. Additional details are substantially the same as well.</w:t>
      </w:r>
    </w:p>
    <w:p w:rsidR="00AC0C36" w:rsidRPr="00633E8C" w:rsidRDefault="00AC0C36" w:rsidP="00AC0C36">
      <w:r w:rsidRPr="00633E8C">
        <w:t>C. Freedom of Association and Collective Bargaining</w:t>
      </w:r>
    </w:p>
    <w:p w:rsidR="00AC0C36" w:rsidRPr="00633E8C" w:rsidRDefault="00AC0C36" w:rsidP="00AC0C36">
      <w:r w:rsidRPr="00633E8C">
        <w:t>As for collective bargaining, the AIIB requires that clients adhere only to national laws in the countries where they operate, while the IFC attempts to offer further protection. When “national law substantially restricts workers’ organizations,” the IFC prohibits employers from “[restricting] workers from developing alternative mechanisms to . . . protect their rights” and “[influencing] or [controlling] these mechanisms.” IFC also protects participants in workers’ organizations from discrimination, retaliation, or discouragement by employers.</w:t>
      </w:r>
    </w:p>
    <w:p w:rsidR="00AC0C36" w:rsidRPr="00633E8C" w:rsidRDefault="00AC0C36" w:rsidP="00AC0C36">
      <w:r w:rsidRPr="00633E8C">
        <w:t>The AIIB, however, urges clients only to “[comply] with national law relating to workers’ organizations and collective bargaining” and does not attempt to provide any further protection on this matter.</w:t>
      </w:r>
    </w:p>
    <w:p w:rsidR="00AC0C36" w:rsidRPr="00633E8C" w:rsidRDefault="00AC0C36" w:rsidP="00AC0C36">
      <w:r w:rsidRPr="00633E8C">
        <w:t>D. Discrimination</w:t>
      </w:r>
    </w:p>
    <w:p w:rsidR="00AC0C36" w:rsidRPr="00633E8C" w:rsidRDefault="00AC0C36" w:rsidP="00AC0C36">
      <w:r w:rsidRPr="00633E8C">
        <w:t>The AIIB’s provision against discrimination is limited: employers should ensure, “consistent with relevant national law, employment on the basis of the principle of equal opportunity, fair treatment and non-discrimination.” The AIIB does not provide any additional detail or explanation.</w:t>
      </w:r>
    </w:p>
    <w:p w:rsidR="00AC0C36" w:rsidRPr="00633E8C" w:rsidRDefault="00AC0C36" w:rsidP="00AC0C36">
      <w:r w:rsidRPr="00633E8C">
        <w:t>The IFC Standards, on the other hand, includes important details in addition to enumerating the basic principles of equal opportunity, fair treatment, and non-discrimination. The IFC prohibits “employment decisions on the basis of personal characteristics (Such as gender, race, nationality, ethnic, social and indigenous origin, religion or belief, disability, age, or sexual orientation)” and “harassment, intimidation, and/or exploitation.” The IFC Standards also emphasizes that women and migrant workers should be well-protected.</w:t>
      </w:r>
    </w:p>
    <w:p w:rsidR="00AC0C36" w:rsidRPr="00633E8C" w:rsidRDefault="00AC0C36" w:rsidP="00AC0C36">
      <w:r w:rsidRPr="00633E8C">
        <w:t>E. Additional Considerations</w:t>
      </w:r>
    </w:p>
    <w:p w:rsidR="00AC0C36" w:rsidRPr="00633E8C" w:rsidRDefault="00AC0C36" w:rsidP="00AC0C36">
      <w:r w:rsidRPr="00633E8C">
        <w:t>While the IFC’s labor standards cover both the public and private sector, the AIIB Standards do not offer protection of many important rights—including prompt payment, access to grievance mechanisms, equal opportunity, fair treatment, and non-discrimination—to public sector workers. In the third paragraph of Section D, the AIIB Standards requires employers to protect those rights only for “private sector Projects.”</w:t>
      </w:r>
    </w:p>
    <w:p w:rsidR="00AC0C36" w:rsidRPr="00633E8C" w:rsidRDefault="00AC0C36" w:rsidP="00AC0C36">
      <w:r w:rsidRPr="00633E8C">
        <w:t>The IFC, unlike the AIIB, provides additional protection regarding retrenchment and compensation. IFC demands “retrenchment [] based on the principle of non-discrimination and will reflect the client’s consultation with workers” and insists the payment of any outstanding back pay or benefits. The AIIB, mostly silent on this matter, mandates only a “timely” notice of termination.</w:t>
      </w:r>
    </w:p>
    <w:p w:rsidR="00AC0C36" w:rsidRPr="00633E8C" w:rsidRDefault="00AC0C36" w:rsidP="00AC0C36">
      <w:r w:rsidRPr="00633E8C">
        <w:t>The AIIB follows many of the high standards set by the IFC and other international organizations. However, in several important areas, AIIB Standards do not offer sufficient environmental and social protection. These shortcomings could become more problematic if coupled with ineffective implementation.</w:t>
      </w:r>
    </w:p>
    <w:p w:rsidR="00AC0C36" w:rsidRDefault="00AC0C36" w:rsidP="00AC0C36">
      <w:r>
        <w:t>III</w:t>
      </w:r>
      <w:proofErr w:type="gramStart"/>
      <w:r>
        <w:t>.  Implementation</w:t>
      </w:r>
      <w:proofErr w:type="gramEnd"/>
      <w:r>
        <w:t xml:space="preserve"> and Oversight</w:t>
      </w:r>
    </w:p>
    <w:p w:rsidR="00AC0C36" w:rsidRDefault="00AC0C36" w:rsidP="00AC0C36">
      <w:r>
        <w:t>The recently elected President of the AIIB promised that the new Bank would be “lean, green, and clean.” Although a lean bank will reduce costs, it may have trouble operating effectively. Without “a resident staff involved in the day-to-day project oversight,” some critics doubt that the new Bank would be able to successfully enforce high standards.</w:t>
      </w:r>
    </w:p>
    <w:p w:rsidR="00AC0C36" w:rsidRDefault="00AC0C36" w:rsidP="00AC0C36">
      <w:r>
        <w:t>In order to implement its labor standards, the IFC went through an intensive implementation process: hiring labor experts, establishing a Labor Advisory Group, providing specific training for thousands of staff, and conducting comprehensive labor audits and internal reviews. In fact, IFC is considered to have “one of the most comprehensive procedural frameworks” for implementing labor standards. But even with such effort, the IFC was not aware of violations in some on-going projects until other organizations reported them.</w:t>
      </w:r>
    </w:p>
    <w:p w:rsidR="00AC0C36" w:rsidRPr="003716B3" w:rsidRDefault="00AC0C36" w:rsidP="00AC0C36">
      <w:r>
        <w:t xml:space="preserve">The ILO emphasizes that “legal prohibition, essential though it is, will not by itself suffice.” Especially in regulating child labor, inadequate </w:t>
      </w:r>
      <w:r w:rsidRPr="003716B3">
        <w:t>implementation and oversight may lead to disastrous consequences. Prohibiting child labor may “[foster] illegal and hidden forms of [child] employment.” And without proper oversight, child labor will proliferate in the shadows. The AIIB must ensure that its operations are not only “lean” but also effective in protecting fundamental values.</w:t>
      </w:r>
    </w:p>
    <w:p w:rsidR="00AC0C36" w:rsidRDefault="00AC0C36" w:rsidP="00AC0C36">
      <w:r>
        <w:t>IV</w:t>
      </w:r>
      <w:proofErr w:type="gramStart"/>
      <w:r>
        <w:t>.  Going</w:t>
      </w:r>
      <w:proofErr w:type="gramEnd"/>
      <w:r>
        <w:t xml:space="preserve"> Forward</w:t>
      </w:r>
    </w:p>
    <w:p w:rsidR="00AC0C36" w:rsidRDefault="00AC0C36" w:rsidP="00AC0C36">
      <w:r>
        <w:t xml:space="preserve">While basic environmental and social values should not be sacrificed for economic growth, rules and procedures have a tendency to become cumbersome. </w:t>
      </w:r>
      <w:r w:rsidRPr="0052323E">
        <w:rPr>
          <w:rStyle w:val="StyleUnderline"/>
        </w:rPr>
        <w:t>A former World Bank Director commented that many standards and procedures of existing MDBs are “frustratingly bureaucratic, costly and ill-suited to dealing with the real needs of client borrowers.” Improving rules and procedures to be more efficient does not necessarily lead to lower standards. The key is to find the right balance between efficiency and comprehensiveness</w:t>
      </w:r>
      <w:r>
        <w:t>.</w:t>
      </w:r>
    </w:p>
    <w:p w:rsidR="00AC0C36" w:rsidRDefault="00AC0C36" w:rsidP="00AC0C36">
      <w:pPr>
        <w:rPr>
          <w:rStyle w:val="Emphasis"/>
        </w:rPr>
      </w:pPr>
      <w:r>
        <w:t xml:space="preserve">The AIIB expressed its commitment to adopt the “highest possible standards.” </w:t>
      </w:r>
      <w:r w:rsidRPr="0052323E">
        <w:rPr>
          <w:rStyle w:val="Emphasis"/>
        </w:rPr>
        <w:t>Although the AIIB has much room for improvement, its efforts show that the new Bank has the potential to become an institution that sets, rather than follows, international standards.</w:t>
      </w:r>
    </w:p>
    <w:p w:rsidR="00AC0C36" w:rsidRDefault="00AC0C36" w:rsidP="00E668C6">
      <w:pPr>
        <w:rPr>
          <w:sz w:val="16"/>
        </w:rPr>
      </w:pPr>
    </w:p>
    <w:p w:rsidR="006C3206" w:rsidRDefault="006C3206" w:rsidP="006C3206">
      <w:pPr>
        <w:pStyle w:val="Heading3"/>
      </w:pPr>
      <w:r>
        <w:t xml:space="preserve">--- XT: Standards Ineffective </w:t>
      </w:r>
    </w:p>
    <w:p w:rsidR="006C3206" w:rsidRDefault="006C3206" w:rsidP="006C3206"/>
    <w:p w:rsidR="00FC7962" w:rsidRDefault="00FC7962" w:rsidP="00FC7962">
      <w:pPr>
        <w:pStyle w:val="Heading4"/>
      </w:pPr>
      <w:r>
        <w:t xml:space="preserve">AIIB’s environmental standards </w:t>
      </w:r>
      <w:r w:rsidRPr="00451AE2">
        <w:t xml:space="preserve">currently ineffective </w:t>
      </w:r>
      <w:r>
        <w:t>—no accountability, too much flexibility, watered down requirements, and vague exclusion list</w:t>
      </w:r>
    </w:p>
    <w:p w:rsidR="00FC7962" w:rsidRPr="00BC0F81" w:rsidRDefault="00FC7962" w:rsidP="00FC7962">
      <w:pPr>
        <w:rPr>
          <w:rStyle w:val="Style13ptBold"/>
          <w:b w:val="0"/>
          <w:sz w:val="20"/>
        </w:rPr>
      </w:pPr>
      <w:r>
        <w:rPr>
          <w:rStyle w:val="Style13ptBold"/>
        </w:rPr>
        <w:t xml:space="preserve">ERI 15- </w:t>
      </w:r>
      <w:r w:rsidRPr="00BC0F81">
        <w:rPr>
          <w:rStyle w:val="Style13ptBold"/>
          <w:b w:val="0"/>
          <w:sz w:val="20"/>
        </w:rPr>
        <w:t>EarthRights International (ERI) is a nongovernmental, nonprofit organization that combines the power of law and the power of people in defense of human rights and the environment</w:t>
      </w:r>
      <w:r>
        <w:rPr>
          <w:rStyle w:val="Style13ptBold"/>
          <w:b w:val="0"/>
          <w:sz w:val="20"/>
        </w:rPr>
        <w:t xml:space="preserve"> (“Earthrights International: Comments on the Draft Asian Infrastructure Investment Bank Environmental and Social Framework,” EarthRights International; 23 October 2015; </w:t>
      </w:r>
      <w:hyperlink r:id="rId29" w:history="1">
        <w:r w:rsidRPr="006203AF">
          <w:rPr>
            <w:rStyle w:val="Hyperlink"/>
          </w:rPr>
          <w:t>http://nebula.wsimg.com/19bc3aec34bb67a97a364b65f5201ad8?AccessKeyId=BBECBE2DB5DCCE90DECA&amp;disposition=0&amp;alloworigin=1)//</w:t>
        </w:r>
      </w:hyperlink>
      <w:r>
        <w:rPr>
          <w:rStyle w:val="Style13ptBold"/>
          <w:b w:val="0"/>
          <w:sz w:val="20"/>
        </w:rPr>
        <w:t xml:space="preserve"> CGM</w:t>
      </w:r>
    </w:p>
    <w:p w:rsidR="00FC7962" w:rsidRDefault="00FC7962" w:rsidP="00FC7962">
      <w:pPr>
        <w:rPr>
          <w:rStyle w:val="StyleUnderline"/>
        </w:rPr>
      </w:pPr>
      <w:r>
        <w:t xml:space="preserve">EarthRights International (ERI) is a nongovernmental, nonprofit organization that works to defend and protect the right to a healthy environment, the right to speak out and act to protect the environment, and the right to participate in development decisions. We specialize in factfinding, legal actions against perpetrators of environmental and rights abuses, training for grassroots and community leaders, and advocacy campaigns. ERI has pioneered corporate accountability litigation in US courts, winning landmark judgments and successful settlements. We currently litigate cases against Chiquita, Chevron, Union Carbide/ Dow, and the International Finance Corporation of the World Bank Group. ERI’s legal program has extensive experience in working to build strong domestic, regional, and international legal mechanisms for corporate accountability, and has familiarity with the strengths and weakness of existing financial institutions environmental and social safeguard policies and the impacts of project financing. </w:t>
      </w:r>
      <w:r w:rsidRPr="00E66C13">
        <w:rPr>
          <w:rStyle w:val="StyleUnderline"/>
        </w:rPr>
        <w:t>ERI would like to note the following serious concerns and questions regarding the Consultation Draft of the</w:t>
      </w:r>
      <w:r>
        <w:t xml:space="preserve"> Asian Infrastructure Investment Bank’s </w:t>
      </w:r>
      <w:r w:rsidRPr="000272BB">
        <w:rPr>
          <w:rStyle w:val="StyleUnderline"/>
        </w:rPr>
        <w:t>(AIIB) Environmental and Social Framework</w:t>
      </w:r>
      <w:r>
        <w:t xml:space="preserve"> (ESF), as well as the consultation process. </w:t>
      </w:r>
      <w:r w:rsidRPr="00DA6A6C">
        <w:rPr>
          <w:rStyle w:val="StyleUnderline"/>
        </w:rPr>
        <w:t>An overarching concern is that the ESF</w:t>
      </w:r>
      <w:r>
        <w:rPr>
          <w:rStyle w:val="StyleUnderline"/>
        </w:rPr>
        <w:t xml:space="preserve"> </w:t>
      </w:r>
      <w:r w:rsidRPr="00DA6A6C">
        <w:rPr>
          <w:rStyle w:val="StyleUnderline"/>
        </w:rPr>
        <w:t>language is framed in terms of risk management and operational procedures instead of an ESF</w:t>
      </w:r>
      <w:r>
        <w:rPr>
          <w:rStyle w:val="StyleUnderline"/>
        </w:rPr>
        <w:t xml:space="preserve"> </w:t>
      </w:r>
      <w:r w:rsidRPr="00DA6A6C">
        <w:rPr>
          <w:rStyle w:val="StyleUnderline"/>
        </w:rPr>
        <w:t>ensuring accountability and protection of the environment and the rights of affected</w:t>
      </w:r>
      <w:r>
        <w:rPr>
          <w:rStyle w:val="StyleUnderline"/>
        </w:rPr>
        <w:t xml:space="preserve"> </w:t>
      </w:r>
      <w:r w:rsidRPr="00DA6A6C">
        <w:rPr>
          <w:rStyle w:val="StyleUnderline"/>
        </w:rPr>
        <w:t>communities.</w:t>
      </w:r>
      <w:r>
        <w:t xml:space="preserve"> Furthermore, the Framework emphasizes reliance on national legal frameworks and corporate policies over ensuring compliance with international standards and laws. Issues stemming from this overarching concern are categorized and elaborated upon below. In addition to the lack of accountability and rights protection, a number of our concerns relate to the inadequacy of the consultation process during the drafting of the ESF. These concerns revolve around the non-participatory nature of the process, including a short initial window for comments, the lack of face-to-face interaction, and the English language medium for the consultations, and indicate that the consultation process is all but a façade with respect to inclusion of input from community and civil society members that will be affected by AIIB funded projects. Below follows a set of general comments on the draft ESF, comments on the consultative process, and specific subject-area comments. Key areas of concern highlighted in our comments are: (1) public participation; (2) project categorization, appraisals and approvals; (3) country and corporate Systems; (4) oversight and grievance mechanisms; (5) phased approach, (6) indigenous peoples and involuntary resettlement, and (7) climate change. 2 GENERAL COMMENTS 1. Overall, the ESF is framed in terms of risk management and improving quality of operations—prioritizing these aspects of financing over ensuring accountability and rights. There is weak mention of labor rights, and limited reference to human rights, or internationally binding documents that protect these rights, such as the Universal Declaration of Human Rights. 2. Rather than delineating clear standards and criteria for accountability, the ESF details the use of incentives to promote good environmental performance. In addition to implementation of the ESF being primarily the role and responsibility of the Client</w:t>
      </w:r>
      <w:r w:rsidRPr="000272BB">
        <w:t xml:space="preserve">, </w:t>
      </w:r>
      <w:r w:rsidRPr="00DA6A6C">
        <w:rPr>
          <w:rStyle w:val="StyleUnderline"/>
        </w:rPr>
        <w:t>there</w:t>
      </w:r>
      <w:r>
        <w:rPr>
          <w:rStyle w:val="StyleUnderline"/>
        </w:rPr>
        <w:t xml:space="preserve"> </w:t>
      </w:r>
      <w:r w:rsidRPr="00DA6A6C">
        <w:rPr>
          <w:rStyle w:val="StyleUnderline"/>
        </w:rPr>
        <w:t>is a lack of detail regarding how the AIIB will monitor and ensure compliance with the</w:t>
      </w:r>
      <w:r>
        <w:rPr>
          <w:rStyle w:val="StyleUnderline"/>
        </w:rPr>
        <w:t xml:space="preserve"> </w:t>
      </w:r>
      <w:r w:rsidRPr="00DA6A6C">
        <w:rPr>
          <w:rStyle w:val="StyleUnderline"/>
        </w:rPr>
        <w:t>ESF in the post-approval phase of the project.</w:t>
      </w:r>
      <w:r>
        <w:t xml:space="preserve"> It is unclear what actions the AIIB will and can take in response to non-compliance with the ESF on the part of the Client. 3. There should be an overarching set of principles that serve as guidance for the implementation and operation of the Framework as a whole based on fundamental principles of international law and best practice. These should include (but not be limited to) the following: polluter pays; precautionary principle; promotion of sustainable development; adherence to international human and labor rights; free, prior and informed consent (FPIC); and gender equity and inclusion. 4. The ESF should also promote Client adoption of sector-specific environmental and social safeguard policies, in conformity with international standards for each industry. Different sectors such as agriculture, mining, oil and gas extraction, palm oil, and hydropower come with unique sets of associated social, human rights, and environmental impacts, with some sectors being notoriously high-risk. This reality should be incorporated into the Framework to ensure that appropriate standards are used for each financed project. 5. </w:t>
      </w:r>
      <w:r w:rsidRPr="00DA6A6C">
        <w:rPr>
          <w:rStyle w:val="StyleUnderline"/>
        </w:rPr>
        <w:t>There is lack of clarity on the internal processes and implementation of the ESF, including</w:t>
      </w:r>
      <w:r>
        <w:rPr>
          <w:rStyle w:val="StyleUnderline"/>
        </w:rPr>
        <w:t xml:space="preserve"> </w:t>
      </w:r>
      <w:r>
        <w:t xml:space="preserve">what departments will be involved, how coordination between departments and officers responsible for the ESF and loans will occur, and </w:t>
      </w:r>
      <w:r w:rsidRPr="00DA6A6C">
        <w:rPr>
          <w:rStyle w:val="StyleUnderline"/>
        </w:rPr>
        <w:t>how environmental and social concerns</w:t>
      </w:r>
      <w:r>
        <w:rPr>
          <w:rStyle w:val="StyleUnderline"/>
        </w:rPr>
        <w:t xml:space="preserve"> </w:t>
      </w:r>
      <w:r w:rsidRPr="00DA6A6C">
        <w:rPr>
          <w:rStyle w:val="StyleUnderline"/>
        </w:rPr>
        <w:t>will be integrated across operations.</w:t>
      </w:r>
      <w:r>
        <w:rPr>
          <w:rStyle w:val="StyleUnderline"/>
        </w:rPr>
        <w:t xml:space="preserve"> </w:t>
      </w:r>
      <w:r>
        <w:t xml:space="preserve">For example, while the World Bank has strong environmental and social policies, there are well-founded critiques that point to problematic internal performance management metrics such as tying employee promotion to the volume of loans they finalize, which can serve to undermine the effectiveness and priority accorded to otherwise strong environmental and social policies. More transparency is needed on internal processes to ensure that past mistakes of other financial institutions are turned into learning opportunities for the AIIB, and to ensure that there is bank-wide coordination and oversight of measures to support the full integration of environmental and social concerns across all operations and supported programs and projects. 6. Clarification and additional information is requested on the complementary policies regarding access to information and proposed accountability mechanisms, including whether or not these will be mandatory or mere guidelines and whether their development will involve meaningful public consultation. These complementary policies are integral to the operation of the ESF and must be subject to comprehensive and meaningful public consultation. 3 COMMENTS ON CONSULTATION PROCESS The process for issuing comments on the draft ESF has been rushed and under-inclusive. Although ERI appreciates the extension of the submission of comments beyond the initial deadline, we believe there is still an insufficient time to properly absorb and conduct a detailed examination and analysis of the provisions. In general, ERI supports a consultation process that incorporates comments on drafts obtained through a transparent process that contains sufficient information and notice on issuing drafts, face-to-face meetings and consultative dialogue, and the circulation of further updated drafts that address comments and concerns for further public review and input. A major concern for ERI is that the consultation process has not allowed for adequate time to share the provisions of the draft to and consult with our local partners. This is due both to the brevity of the allotted time period, and to the decision of the AIIB to only publish an Englishlanguage version of the draft ESF. Our local partners need more time to absorb the information and develop input, and ERI recommends that translations as well as face-to-face consultation meetings should be provided for the purpose of gathering quality input from actors and communities that will be affected by AIIB-funded projects. There should be a targeted effort to ensure opportunities for equitable participation and inclusion in consultation proceedings, so that the input of vulnerable and marginalized groups such as women and indigenous peoples are incorporated and considered. SPECIFIC COMMENTS Public participation 1. Public participation appears to be required only in the operation design phases and onward of projects. Clarification is needed on whether public participation will be required by Clients as a component of initial decision-making phases of projects, and project appraisal. 2. It is unclear whether the public participation requirements as set forth in the ESF also apply to AIIB appraisal, categorization, and approval. ERI recommends that public participation be required at all stages. 3. Quality and transparent public consultation should be facilitated during the development of the access to information policy. 4. Standards and guidance should be developed to detail what constitutes meaningful and adequate public participation in the context of AIIB projects, and such guidelines should ensure that stakeholders have adequate time and ability to comprehensively review and offer input prior to AIIB making decisions surrounding project financing. Project categorization, appraisals and approvals 1. </w:t>
      </w:r>
      <w:r w:rsidRPr="00DA6A6C">
        <w:rPr>
          <w:rStyle w:val="StyleUnderline"/>
        </w:rPr>
        <w:t>The current draft of the ESF lacks detailed criteria for project categories. For example,</w:t>
      </w:r>
      <w:r>
        <w:rPr>
          <w:rStyle w:val="StyleUnderline"/>
        </w:rPr>
        <w:t xml:space="preserve"> </w:t>
      </w:r>
      <w:r w:rsidRPr="00DA6A6C">
        <w:rPr>
          <w:rStyle w:val="StyleUnderline"/>
        </w:rPr>
        <w:t>ERI has concerns over which type of projects fall under Category B, and that projects</w:t>
      </w:r>
      <w:r>
        <w:rPr>
          <w:rStyle w:val="StyleUnderline"/>
        </w:rPr>
        <w:t xml:space="preserve"> </w:t>
      </w:r>
      <w:r w:rsidRPr="00DA6A6C">
        <w:rPr>
          <w:rStyle w:val="StyleUnderline"/>
        </w:rPr>
        <w:t>which fall under this category will require environmental and social assessments on a</w:t>
      </w:r>
      <w:r>
        <w:rPr>
          <w:rStyle w:val="StyleUnderline"/>
        </w:rPr>
        <w:t xml:space="preserve"> </w:t>
      </w:r>
      <w:r w:rsidRPr="00DA6A6C">
        <w:rPr>
          <w:rStyle w:val="StyleUnderline"/>
        </w:rPr>
        <w:t>“case-by-base basis,” allowing for an excessive amount of flexibility</w:t>
      </w:r>
      <w:r>
        <w:t xml:space="preserve">. Greater specificity of language is needed on how this will be determined, and what criteria will be used. Environmental and social assessments should occur for all Category B projects. 2. There is no clear criterion for understanding the AIIB appraisal and approval process with respect to environmental and social issues. For example, are there categories of projects that would not be supported due to level, type, and severity of environmental and social concerns? 3. Greater specificity of language and criteria for appointing and requiring independent advisory panels and/or experts is needed. Country and Corporate Systems 1. Greater clarity is needed on the relationship between the ESF and national-level legal frameworks. ERI has concerns that the ESF grants an abundance of self-regulatory and self-assessment power to Clients without clear guidelines for AIIB oversight. AIIB should explicitly delineate which managerial and monitoring responsibilities fall on the Client, and what AIIB’s oversight role will be in facilitating and managing environmental and social risk in order to make clear that AIIB is not excusing itself from liability by placing the burden of implementation and monitoring entirely on the Client. 2. How will AIIB offer assistance to the Client to ensure compliance with legal obligations, including those under international law? What procedures will be used for addressing issues with Client or Country compliance or lack of implementation of national and international legal obligations? In order to ensure compliance, ERI recommends that AIIB’s loan contracts contain detailed environmental and social clauses that reiterate the principles of the ESF, identify environmental and social conditions precedent to loan disbursement, outline reporting requirements, apportion managerial and environmental assessment responsibility, and dictate adherence to national and regional law and standards as well as sector-specific international human rights and environmental best practice. 3. What will AIIB’s role in supporting the strengthening of local legal mechanisms be? How will issues of weak legal capacity at the national level, for example in conducting EIA reviews and monitoring or implementing resettlement processes according to legal requirements, be addressed? 4. What criteria will be used to ensure that the “Country and Corporate Systems” are adequate both from a legal frameworks perspective, but also in terms of implementation and enforcement? How will issues such as legal non-compliance, weak rule of law, lack of independent judicial systems, and corruption, in countries with weak legal governance be addressed? For example, many countries conduct environmental impact assessments that lack social and health impact assessment components, and serve as rubberstamps for projects. There should be clear and unambiguous guidelines set forth to help determine adequacy of country and corporate systems and procedures. 5. Further clarity is requested as to how the process of “gap-filling” against AIIB requirements will be assessed, operationalized and ensured? What detailed assessments of Country and Corporate Systems will be undertaken? 5 Oversight and grievance mechanisms 1. Greater elaboration on the requirements for operational-level grievance mechanisms is needed. Will grievance mechanisms be required at the project level, and if so, how will AIIB ensure high-quality functioning and oversight? What will be the standards for determining whether these are fair and effective and how will outcomes from such mechanisms be reviewed? How will civil society and </w:t>
      </w:r>
      <w:proofErr w:type="gramStart"/>
      <w:r>
        <w:t>communities</w:t>
      </w:r>
      <w:proofErr w:type="gramEnd"/>
      <w:r>
        <w:t xml:space="preserve"> access and use these mechanisms? 2. Further information is required regarding the AIIB grievance mechanism, its independence and the relationship between this mechanism and project or country-level grievance procedures. The standards and operating guidelines for the mechanism should be released for public comment and consultation. 3. ERI recommends that all grievance mechanisms, even if meant to be tailored to specific country contexts, should adhere to certain guidelines, and should comply with international human rights norms, the United Nations Guiding Principles on Business and Human Rights and international best practices regarding grievance mechanisms, including accessibility, transparency, accountability, access to the judicial system, and non-discrimination. 4. How does AIIB plan to ensure on-going Client compliance with policy and frameworks given its small expected staff size, and will specific staff or departments have the mandate to focus on and review community-Client disputes? 5. How will the AIIB oversight body operate? What will its relationship with the operational-level grievance procedures be? Phased approach </w:t>
      </w:r>
      <w:r w:rsidRPr="00390299">
        <w:t xml:space="preserve">1. </w:t>
      </w:r>
      <w:r w:rsidRPr="00390299">
        <w:rPr>
          <w:rStyle w:val="StyleUnderline"/>
        </w:rPr>
        <w:t>There is a major concern that, in certain circumstances, aspects of AIIB’s environmental</w:t>
      </w:r>
      <w:r>
        <w:rPr>
          <w:rStyle w:val="StyleUnderline"/>
        </w:rPr>
        <w:t xml:space="preserve"> </w:t>
      </w:r>
      <w:r w:rsidRPr="00390299">
        <w:rPr>
          <w:rStyle w:val="StyleUnderline"/>
        </w:rPr>
        <w:t>and social appraisal, including the development of Resettlement Action Plans, and for</w:t>
      </w:r>
      <w:r>
        <w:rPr>
          <w:rStyle w:val="StyleUnderline"/>
        </w:rPr>
        <w:t xml:space="preserve"> </w:t>
      </w:r>
      <w:r w:rsidRPr="00390299">
        <w:rPr>
          <w:rStyle w:val="StyleUnderline"/>
        </w:rPr>
        <w:t>certain activities, can take place after approval is given. This appears to significantly</w:t>
      </w:r>
      <w:r>
        <w:rPr>
          <w:rStyle w:val="StyleUnderline"/>
        </w:rPr>
        <w:t xml:space="preserve"> </w:t>
      </w:r>
      <w:r w:rsidRPr="00390299">
        <w:rPr>
          <w:rStyle w:val="StyleUnderline"/>
        </w:rPr>
        <w:t>water down other requirements and</w:t>
      </w:r>
      <w:r w:rsidRPr="00DA6A6C">
        <w:rPr>
          <w:rStyle w:val="StyleUnderline"/>
        </w:rPr>
        <w:t xml:space="preserve"> indicates that projects can begin without</w:t>
      </w:r>
      <w:r>
        <w:rPr>
          <w:rStyle w:val="StyleUnderline"/>
        </w:rPr>
        <w:t xml:space="preserve"> </w:t>
      </w:r>
      <w:r w:rsidRPr="00DA6A6C">
        <w:rPr>
          <w:rStyle w:val="StyleUnderline"/>
        </w:rPr>
        <w:t>environmental and social impact appraisal, including proper risk assessment and</w:t>
      </w:r>
      <w:r>
        <w:rPr>
          <w:rStyle w:val="StyleUnderline"/>
        </w:rPr>
        <w:t xml:space="preserve"> </w:t>
      </w:r>
      <w:r w:rsidRPr="00DA6A6C">
        <w:rPr>
          <w:rStyle w:val="StyleUnderline"/>
        </w:rPr>
        <w:t>mitigation analysis.</w:t>
      </w:r>
      <w:r>
        <w:rPr>
          <w:rStyle w:val="StyleUnderline"/>
        </w:rPr>
        <w:t xml:space="preserve"> </w:t>
      </w:r>
      <w:r>
        <w:t xml:space="preserve">2. </w:t>
      </w:r>
      <w:r w:rsidRPr="00DA6A6C">
        <w:rPr>
          <w:rStyle w:val="StyleUnderline"/>
        </w:rPr>
        <w:t>Under what circumstances will approval of a project be granted without initial</w:t>
      </w:r>
      <w:r>
        <w:rPr>
          <w:rStyle w:val="StyleUnderline"/>
        </w:rPr>
        <w:t xml:space="preserve"> </w:t>
      </w:r>
      <w:r w:rsidRPr="00DA6A6C">
        <w:rPr>
          <w:rStyle w:val="StyleUnderline"/>
        </w:rPr>
        <w:t>comprehensive environmental and social appraisal, including assessment of impacts</w:t>
      </w:r>
      <w:r>
        <w:t xml:space="preserve"> to communities, and what protections will be in place to ensure that this does not facilitate the commencement of irreversible and deleterious project impacts? </w:t>
      </w:r>
      <w:r w:rsidRPr="00DA6A6C">
        <w:rPr>
          <w:rStyle w:val="StyleUnderline"/>
        </w:rPr>
        <w:t>Best practice and</w:t>
      </w:r>
      <w:r>
        <w:rPr>
          <w:rStyle w:val="StyleUnderline"/>
        </w:rPr>
        <w:t xml:space="preserve"> </w:t>
      </w:r>
      <w:r w:rsidRPr="00DA6A6C">
        <w:rPr>
          <w:rStyle w:val="StyleUnderline"/>
        </w:rPr>
        <w:t>current World Bank standards require environmental and social assessments</w:t>
      </w:r>
      <w:r>
        <w:t xml:space="preserve"> to be conducted prior to project finance decisions are made. Indigenous peoples and involuntary resettlement 1. The FPIC requirement in the draft ESF is not plainly defined, and it is not clear whether a project could proceed even if FPIC is not obtained. FPIC should be defined in accordance with established international law, interpretations, and standards, as contained in the United Nations Declaration of the Rights of Indigenous Peoples, and emphasis must be given to the importance of consent over mere consultation. 2. The ESF needs to include specific measures to ensure respect for indigenous governance and decision-making processes, as well as protection of indigenous traditions, cultural practices, and sites. 3. The policies on involuntary resettlement should be clearly in line with international standards, including the United Nations Basic Principles and Guidelines on Development Induced Evictions and Displacement and international human rights principles, and should ensure that communities remain in the same position or better following resettlement, including guarantees to rights such as rights to food, housing, health, and the right to an adequate standard of living. This must include extensive impact studies and an expanded vision of those impacted by the project, beyond communities directly subject to involuntary land acquisition or use. It must further include compensation for lost access to natural resources at a level that supports livelihoods, as well as noneconomic losses that occur, such as those relating to cultural heritage sites, etc. Further clarification is needed on how the issues of non-registered land rights and tenure will be addressed, and how customary title will be protected. Issues faced in previous World Bank and IFI supported projects, around cash compensation schemes for livelihood replacement and lack of ongoing support and monitoring of livelihoods replacement must be taken into consideration and addressed in the AIIB Framework. Climate change 1. </w:t>
      </w:r>
      <w:r w:rsidRPr="001E3D72">
        <w:rPr>
          <w:rStyle w:val="Emphasis"/>
        </w:rPr>
        <w:t>While climate change is mentioned in the overarching objectives of the Framework, it is</w:t>
      </w:r>
      <w:r>
        <w:rPr>
          <w:rStyle w:val="Emphasis"/>
        </w:rPr>
        <w:t xml:space="preserve"> </w:t>
      </w:r>
      <w:r w:rsidRPr="001E3D72">
        <w:rPr>
          <w:rStyle w:val="Emphasis"/>
        </w:rPr>
        <w:t>not mentioned or considered in detail in the substance of the Framework.</w:t>
      </w:r>
      <w:r>
        <w:rPr>
          <w:rStyle w:val="Emphasis"/>
        </w:rPr>
        <w:t xml:space="preserve"> </w:t>
      </w:r>
      <w:r w:rsidRPr="00DA6A6C">
        <w:rPr>
          <w:rStyle w:val="StyleUnderline"/>
        </w:rPr>
        <w:t>2. ERI recommends that AIIB’s Exclusions List cover projects that are particularly</w:t>
      </w:r>
      <w:r>
        <w:rPr>
          <w:rStyle w:val="StyleUnderline"/>
        </w:rPr>
        <w:t xml:space="preserve"> </w:t>
      </w:r>
      <w:r w:rsidRPr="00DA6A6C">
        <w:rPr>
          <w:rStyle w:val="StyleUnderline"/>
        </w:rPr>
        <w:t>deleterious towards climate change, including any project that involves coal-related</w:t>
      </w:r>
      <w:r>
        <w:rPr>
          <w:rStyle w:val="StyleUnderline"/>
        </w:rPr>
        <w:t xml:space="preserve"> </w:t>
      </w:r>
      <w:r w:rsidRPr="00DA6A6C">
        <w:rPr>
          <w:rStyle w:val="StyleUnderline"/>
        </w:rPr>
        <w:t>activities such as coal-fired power plants and coal mining, as well as other carbon</w:t>
      </w:r>
      <w:r>
        <w:rPr>
          <w:rStyle w:val="StyleUnderline"/>
        </w:rPr>
        <w:t xml:space="preserve"> </w:t>
      </w:r>
      <w:r w:rsidRPr="00DA6A6C">
        <w:rPr>
          <w:rStyle w:val="StyleUnderline"/>
        </w:rPr>
        <w:t xml:space="preserve">intensive projects. </w:t>
      </w:r>
    </w:p>
    <w:p w:rsidR="0047799C" w:rsidRPr="00907E71" w:rsidRDefault="0047799C" w:rsidP="0047799C">
      <w:pPr>
        <w:pStyle w:val="Heading4"/>
      </w:pPr>
      <w:r w:rsidRPr="00907E71">
        <w:t xml:space="preserve">Current standards fail—too reliant on corporate systems and status quo mechanisms create barriers to future remedies </w:t>
      </w:r>
    </w:p>
    <w:p w:rsidR="0047799C" w:rsidRPr="00FC44C3" w:rsidRDefault="0047799C" w:rsidP="0047799C">
      <w:pPr>
        <w:rPr>
          <w:rStyle w:val="Style13ptBold"/>
          <w:b w:val="0"/>
          <w:sz w:val="20"/>
        </w:rPr>
      </w:pPr>
      <w:r>
        <w:rPr>
          <w:rStyle w:val="Style13ptBold"/>
        </w:rPr>
        <w:t xml:space="preserve">Medallo et al 15- </w:t>
      </w:r>
      <w:r>
        <w:rPr>
          <w:rStyle w:val="Style13ptBold"/>
          <w:b w:val="0"/>
          <w:sz w:val="20"/>
        </w:rPr>
        <w:t xml:space="preserve">. </w:t>
      </w:r>
      <w:r w:rsidRPr="00F12F76">
        <w:rPr>
          <w:rStyle w:val="Style13ptBold"/>
          <w:b w:val="0"/>
          <w:sz w:val="20"/>
        </w:rPr>
        <w:t>Medallo is a Senior Attorney* in the People, Land &amp; Resources Program of the Center for International Environmental Law, where she focuses on international financial institutions, accountability mechanisms, and human rights. (“Ensuring a Robust Accountability Framework at the AIIB,” NGO Comments on Safeguards at Multilateral Institutions; 23 October 2015;</w:t>
      </w:r>
      <w:r w:rsidRPr="00F12F76">
        <w:rPr>
          <w:u w:val="single"/>
        </w:rPr>
        <w:t xml:space="preserve"> </w:t>
      </w:r>
      <w:r w:rsidRPr="00F12F76">
        <w:rPr>
          <w:rStyle w:val="Style13ptBold"/>
          <w:b w:val="0"/>
          <w:sz w:val="20"/>
        </w:rPr>
        <w:t xml:space="preserve">Additional authors include Kindra Mohr, Erika Lennon, Kristen Genovese, Arup Rahee, Eang Vuthy, Korrina Horta, Johan Frijns, Juan Martin Carballo, Stephanie Fried, Kety Gujaraidze, Saviour Akpan, Aly Sagne, and Chole Schwabe </w:t>
      </w:r>
      <w:hyperlink r:id="rId30" w:history="1">
        <w:r w:rsidRPr="006203AF">
          <w:rPr>
            <w:rStyle w:val="Hyperlink"/>
          </w:rPr>
          <w:t>http://nebula.wsimg.com/ec68502d660190c2075fc6719692857f?AccessKeyId=BBECBE2DB5DCCE90DECA&amp;disposition=0&amp;alloworigin=1//</w:t>
        </w:r>
      </w:hyperlink>
      <w:r>
        <w:rPr>
          <w:rStyle w:val="Style13ptBold"/>
          <w:b w:val="0"/>
          <w:sz w:val="20"/>
        </w:rPr>
        <w:t xml:space="preserve"> CGM</w:t>
      </w:r>
    </w:p>
    <w:p w:rsidR="0047799C" w:rsidRDefault="0047799C" w:rsidP="0047799C">
      <w:r w:rsidRPr="00D52D87">
        <w:rPr>
          <w:rStyle w:val="StyleUnderline"/>
        </w:rPr>
        <w:t>The AIIB’s Environmental and Social Standards</w:t>
      </w:r>
      <w:r>
        <w:t xml:space="preserve"> (ESS) on Involuntary Resettlement (ESS2) and Indigenous Peoples (ESS3) require the Client to establish a grievance mechanism that is culturally appropriate and gender-sensitive. As highlighted in the overarching policy language, the ESS specifies that the mechanism should be “suitable” for receiving and addressing concerns of operations-affected people. Additionally, it </w:t>
      </w:r>
      <w:r w:rsidRPr="00FC44C3">
        <w:rPr>
          <w:rStyle w:val="StyleUnderline"/>
        </w:rPr>
        <w:t>allows for</w:t>
      </w:r>
      <w:r>
        <w:t xml:space="preserve"> the grievance mechanism to use </w:t>
      </w:r>
      <w:r w:rsidRPr="00FC44C3">
        <w:rPr>
          <w:rStyle w:val="StyleUnderline"/>
        </w:rPr>
        <w:t>existing formal or informal grievance mechanisms so long as they are “properly designed and</w:t>
      </w:r>
      <w:r>
        <w:rPr>
          <w:rStyle w:val="StyleUnderline"/>
        </w:rPr>
        <w:t xml:space="preserve"> </w:t>
      </w:r>
      <w:r w:rsidRPr="00FC44C3">
        <w:rPr>
          <w:rStyle w:val="StyleUnderline"/>
        </w:rPr>
        <w:t>implemented, and deemed by AIIB to be suitable for the Operation</w:t>
      </w:r>
      <w:r>
        <w:t xml:space="preserve">.”13 </w:t>
      </w:r>
      <w:r w:rsidRPr="00FC44C3">
        <w:rPr>
          <w:rStyle w:val="StyleUnderline"/>
        </w:rPr>
        <w:t>However,</w:t>
      </w:r>
      <w:r>
        <w:t xml:space="preserve"> </w:t>
      </w:r>
      <w:r w:rsidRPr="00FC44C3">
        <w:rPr>
          <w:rStyle w:val="StyleUnderline"/>
        </w:rPr>
        <w:t>there is</w:t>
      </w:r>
      <w:r>
        <w:rPr>
          <w:rStyle w:val="StyleUnderline"/>
        </w:rPr>
        <w:t xml:space="preserve"> </w:t>
      </w:r>
      <w:r w:rsidRPr="00FC44C3">
        <w:rPr>
          <w:rStyle w:val="StyleUnderline"/>
        </w:rPr>
        <w:t>nothing in the policy that provides guidance to clients for developing them. The AIIB should</w:t>
      </w:r>
      <w:r>
        <w:rPr>
          <w:rStyle w:val="StyleUnderline"/>
        </w:rPr>
        <w:t xml:space="preserve"> </w:t>
      </w:r>
      <w:r w:rsidRPr="00FC44C3">
        <w:rPr>
          <w:rStyle w:val="StyleUnderline"/>
        </w:rPr>
        <w:t>develop requirements based on the criteria above for clients’ operational-level grievance</w:t>
      </w:r>
      <w:r>
        <w:rPr>
          <w:rStyle w:val="StyleUnderline"/>
        </w:rPr>
        <w:t xml:space="preserve"> </w:t>
      </w:r>
      <w:r w:rsidRPr="00FC44C3">
        <w:rPr>
          <w:rStyle w:val="StyleUnderline"/>
        </w:rPr>
        <w:t>mechanisms.</w:t>
      </w:r>
      <w:r>
        <w:rPr>
          <w:rStyle w:val="StyleUnderline"/>
        </w:rPr>
        <w:t xml:space="preserve"> </w:t>
      </w:r>
      <w:r>
        <w:t xml:space="preserve">Without establishing clear requirements in the ESF based on best practice, project-level grievance mechanisms can increase reputational and legal risk, undermine project outcomes, and deteriorate the legitimacy of the AIIB. Accordingly, </w:t>
      </w:r>
      <w:r w:rsidRPr="00356BD4">
        <w:rPr>
          <w:rStyle w:val="StyleUnderline"/>
        </w:rPr>
        <w:t>we strongly discourage the AIIB from</w:t>
      </w:r>
      <w:r>
        <w:rPr>
          <w:rStyle w:val="StyleUnderline"/>
        </w:rPr>
        <w:t xml:space="preserve"> </w:t>
      </w:r>
      <w:r w:rsidRPr="00356BD4">
        <w:rPr>
          <w:rStyle w:val="StyleUnderline"/>
        </w:rPr>
        <w:t>relying on operational-level grievance mechanisms, particularly without appropriate precautions</w:t>
      </w:r>
      <w:r w:rsidRPr="00FC44C3">
        <w:rPr>
          <w:rStyle w:val="StyleUnderline"/>
        </w:rPr>
        <w:t>.</w:t>
      </w:r>
      <w:r>
        <w:rPr>
          <w:rStyle w:val="StyleUnderline"/>
        </w:rPr>
        <w:t xml:space="preserve"> </w:t>
      </w:r>
      <w:r w:rsidRPr="00FC44C3">
        <w:rPr>
          <w:rStyle w:val="StyleUnderline"/>
        </w:rPr>
        <w:t>It warrants emphasis that many of these mechanisms suffer from the following fatal flaws: (1)</w:t>
      </w:r>
      <w:r>
        <w:rPr>
          <w:rStyle w:val="StyleUnderline"/>
        </w:rPr>
        <w:t xml:space="preserve"> </w:t>
      </w:r>
      <w:r w:rsidRPr="00FC44C3">
        <w:rPr>
          <w:rStyle w:val="StyleUnderline"/>
        </w:rPr>
        <w:t>they are often inappropriate for remedying serious environmental and human rights abuses</w:t>
      </w:r>
      <w:r>
        <w:t xml:space="preserve">; (2) they lack independence and the trust of affected communities; (3) </w:t>
      </w:r>
      <w:r w:rsidRPr="00FC44C3">
        <w:rPr>
          <w:rStyle w:val="StyleUnderline"/>
        </w:rPr>
        <w:t>there is no oversight or</w:t>
      </w:r>
      <w:r>
        <w:rPr>
          <w:rStyle w:val="StyleUnderline"/>
        </w:rPr>
        <w:t xml:space="preserve"> </w:t>
      </w:r>
      <w:r w:rsidRPr="00FC44C3">
        <w:rPr>
          <w:rStyle w:val="StyleUnderline"/>
        </w:rPr>
        <w:t>accountability for the mechanism’s actions; (4) they can be used to create barriers to other forms</w:t>
      </w:r>
      <w:r>
        <w:rPr>
          <w:rStyle w:val="StyleUnderline"/>
        </w:rPr>
        <w:t xml:space="preserve"> </w:t>
      </w:r>
      <w:r w:rsidRPr="00FC44C3">
        <w:rPr>
          <w:rStyle w:val="StyleUnderline"/>
        </w:rPr>
        <w:t>of remedy;</w:t>
      </w:r>
      <w:r>
        <w:t xml:space="preserve"> (5) they do not provide protection against reprisals; and (6) there is a lack of community consultation and participation in the design, implementation, and monitoring of the mechanism’s process and outcomes. Furthermore, the draft ESF does not define the roles of the Oversight Mechanism and Operational-Level Grievance Mechanisms. In developing the Oversight Mechanism and requirements for Clients’ mechanisms, the AIIB should ensure that affected people are clearly informed that they have the option to select the mechanism they want to use without any restriction and that they are not precluded from going to both if they so choose, or of switching from the Operational-Level Grievance Mechanism to the Oversight Mechanism at any point in time. The AIIB should also include provisions to protect complainants from retaliation for raising concerns and complaints. The Operational-Level Grievance Mechanisms should also have provisions that include, but are not be limited to, allowing for complainants to remain anonymous, 4. Ensuring Accountability when using Country and Corporate Systems </w:t>
      </w:r>
      <w:r w:rsidRPr="00FC44C3">
        <w:rPr>
          <w:rStyle w:val="StyleUnderline"/>
        </w:rPr>
        <w:t>Strong Country and Corporate Systems are crucial to ensure the adequate management of</w:t>
      </w:r>
      <w:r>
        <w:rPr>
          <w:rStyle w:val="StyleUnderline"/>
        </w:rPr>
        <w:t xml:space="preserve"> </w:t>
      </w:r>
      <w:r w:rsidRPr="00FC44C3">
        <w:rPr>
          <w:rStyle w:val="StyleUnderline"/>
        </w:rPr>
        <w:t>environmental and social risks of projects. It is, therefore, critical for development institutions</w:t>
      </w:r>
      <w:r>
        <w:rPr>
          <w:rStyle w:val="StyleUnderline"/>
        </w:rPr>
        <w:t xml:space="preserve"> </w:t>
      </w:r>
      <w:r w:rsidRPr="00FC44C3">
        <w:rPr>
          <w:rStyle w:val="StyleUnderline"/>
        </w:rPr>
        <w:t>and financial institutions, such as the AIIB, to support the strengthening of these systems in line</w:t>
      </w:r>
      <w:r>
        <w:rPr>
          <w:rStyle w:val="StyleUnderline"/>
        </w:rPr>
        <w:t xml:space="preserve"> </w:t>
      </w:r>
      <w:r w:rsidRPr="00FC44C3">
        <w:rPr>
          <w:rStyle w:val="StyleUnderline"/>
        </w:rPr>
        <w:t>with international best practice. However, it bears emphasis that many of the countries in which</w:t>
      </w:r>
      <w:r>
        <w:rPr>
          <w:rStyle w:val="StyleUnderline"/>
        </w:rPr>
        <w:t xml:space="preserve"> </w:t>
      </w:r>
      <w:r w:rsidRPr="00FC44C3">
        <w:rPr>
          <w:rStyle w:val="StyleUnderline"/>
        </w:rPr>
        <w:t>the AIIB will operate have weak regulatory and governance frameworks, insufficient</w:t>
      </w:r>
      <w:r>
        <w:rPr>
          <w:rStyle w:val="StyleUnderline"/>
        </w:rPr>
        <w:t xml:space="preserve"> </w:t>
      </w:r>
      <w:r w:rsidRPr="00FC44C3">
        <w:rPr>
          <w:rStyle w:val="StyleUnderline"/>
        </w:rPr>
        <w:t>institutional capacity to implement environmental and social policies, and/or the absence of a</w:t>
      </w:r>
      <w:r>
        <w:rPr>
          <w:rStyle w:val="StyleUnderline"/>
        </w:rPr>
        <w:t xml:space="preserve"> </w:t>
      </w:r>
      <w:r>
        <w:t xml:space="preserve">functioning, independent, and impartial judiciary. We caution against this approach being the default. Additionally, </w:t>
      </w:r>
      <w:r w:rsidRPr="00FC44C3">
        <w:rPr>
          <w:rStyle w:val="StyleUnderline"/>
        </w:rPr>
        <w:t>we have serious concerns about the lack of clarity around the use of Corporate</w:t>
      </w:r>
      <w:r>
        <w:rPr>
          <w:rStyle w:val="StyleUnderline"/>
        </w:rPr>
        <w:t xml:space="preserve"> </w:t>
      </w:r>
      <w:r w:rsidRPr="00FC44C3">
        <w:rPr>
          <w:rStyle w:val="StyleUnderline"/>
        </w:rPr>
        <w:t>Systems. Our experience has shown that many companies (or clients) involved in developing</w:t>
      </w:r>
      <w:r>
        <w:rPr>
          <w:rStyle w:val="StyleUnderline"/>
        </w:rPr>
        <w:t xml:space="preserve"> </w:t>
      </w:r>
      <w:r w:rsidRPr="00FC44C3">
        <w:rPr>
          <w:rStyle w:val="StyleUnderline"/>
        </w:rPr>
        <w:t>mega-infrastructure projects, including those financed through financial intermediary lending,</w:t>
      </w:r>
      <w:r>
        <w:rPr>
          <w:rStyle w:val="StyleUnderline"/>
        </w:rPr>
        <w:t xml:space="preserve"> </w:t>
      </w:r>
      <w:r w:rsidRPr="00FC44C3">
        <w:rPr>
          <w:rStyle w:val="StyleUnderline"/>
        </w:rPr>
        <w:t>have failed to adequately manage the environmental and social risks of projects</w:t>
      </w:r>
      <w:r>
        <w:t xml:space="preserve">. </w:t>
      </w:r>
      <w:r w:rsidRPr="00FC44C3">
        <w:rPr>
          <w:rStyle w:val="StyleUnderline"/>
        </w:rPr>
        <w:t>Accordingly,</w:t>
      </w:r>
      <w:r>
        <w:rPr>
          <w:rStyle w:val="StyleUnderline"/>
        </w:rPr>
        <w:t xml:space="preserve"> </w:t>
      </w:r>
      <w:r w:rsidRPr="00FC44C3">
        <w:rPr>
          <w:rStyle w:val="StyleUnderline"/>
        </w:rPr>
        <w:t>reliance on Corporate Systems could lead to weakened protections for the environment and</w:t>
      </w:r>
      <w:r>
        <w:rPr>
          <w:rStyle w:val="StyleUnderline"/>
        </w:rPr>
        <w:t xml:space="preserve"> </w:t>
      </w:r>
      <w:r w:rsidRPr="00FC44C3">
        <w:rPr>
          <w:rStyle w:val="StyleUnderline"/>
        </w:rPr>
        <w:t>project-affected communities.</w:t>
      </w:r>
      <w:r>
        <w:t xml:space="preserve"> We caution against this approach. Where Country or Corporate Systems are used, the AIIB should ensure that the ability of local communities to access accountability is not reduced. To this end, the policies and procedures of the AIIB and the Oversight Mechanism should be explicit that the use of Country and Corporate Systems does not preclude access to the Oversight Mechanism. Moreover, we urge the AIIB to provide greater detail on the methodology that will be used to assess a Country or Corporate System, 15 along with the measures to monitor implementation. As part of its methodology, the AIIB should conduct an assessment of the availability, credibility, independence, and track record of local and national authorities to implement an Operationallevel Grievance Mechanism. Where the client does not have a positive track record, or where gaps exist in grievance mechanism capacity, this analysis should then inform an action plan to implement and strengthen grievance capacity. This action plan should be in place prior to the appraisal of any project support before using Country and Corporate Systems. Further, the AIIB should provide clear guidelines and practical tools to support grievance mechanism implementation and borrower capacity. Grievance mechanism implementation, including budgetary allocation and capacity building, should also be included in the AIIB’s assessment and action plan. Conclusion </w:t>
      </w:r>
      <w:r w:rsidRPr="00FC44C3">
        <w:rPr>
          <w:rStyle w:val="StyleUnderline"/>
        </w:rPr>
        <w:t>Accountability mechanisms that incorporate best practices can serve as an effective tool for IFIs</w:t>
      </w:r>
      <w:r>
        <w:rPr>
          <w:rStyle w:val="StyleUnderline"/>
        </w:rPr>
        <w:t xml:space="preserve"> </w:t>
      </w:r>
      <w:r w:rsidRPr="00FC44C3">
        <w:rPr>
          <w:rStyle w:val="StyleUnderline"/>
        </w:rPr>
        <w:t>to engage in responsible development practices and improve the sustainability of their</w:t>
      </w:r>
      <w:r>
        <w:rPr>
          <w:rStyle w:val="StyleUnderline"/>
        </w:rPr>
        <w:t xml:space="preserve"> </w:t>
      </w:r>
      <w:r w:rsidRPr="00FC44C3">
        <w:rPr>
          <w:rStyle w:val="StyleUnderline"/>
        </w:rPr>
        <w:t>investments. With a strong Oversight Mechanism and appropriate Operational-Level Grievance</w:t>
      </w:r>
      <w:r>
        <w:rPr>
          <w:rStyle w:val="StyleUnderline"/>
        </w:rPr>
        <w:t xml:space="preserve"> </w:t>
      </w:r>
      <w:r w:rsidRPr="00FC44C3">
        <w:rPr>
          <w:rStyle w:val="StyleUnderline"/>
        </w:rPr>
        <w:t>Mechanisms, the AIIB can ensure respect for its social and environmental policies</w:t>
      </w:r>
      <w:r>
        <w:t>, prevent abuses and poor project outcomes, and appropriately respond to harm. These mechanisms not only provide a way to bring value to the people affected by the AIIB’s investments, but they also contribute to the long-term success and legitimacy of the institution. Thank you for taking this letter into consideration. We welcome the opportunity to discuss the AIIB accountability framework with you. Sincerely, Jocelyn Medallo Center for International Environmental Law United States Kindra Mohr Accountability Counsel United States Erika Lennon Program on International and Comparative Environmental Law American University Washington College of Law United States Kristen Genovese Centre for Research on Multinational Corporations (SOMO) Netherlands Arup Rahee Center for Bangladesh Studies Bangladesh Eang Vuthy Equitable Cambodia Cambodia Korinna Horta, Ph.D Urgewald Germany Johan Frijns BankTrack Netherlands Juan Martín Carballo Fundación para el Desarrollo de Políticas Sustentables/Foundation for the Development of Sustainable Policies (FUNDEPS) Argentina Stephanie Fried Ulu Foundation United States 9 Kety Gujaraidze Green Alternative Georgia Saviour Akpan Community Policing Partners for Justice, Security and Democratic Reforms (COMPPART) Nigeria Aly Sagne Lumière Synergie pour le Développement Senegal Chloe Schwabe Maryknoll Office for Global Concerns United States</w:t>
      </w:r>
    </w:p>
    <w:p w:rsidR="0047799C" w:rsidRDefault="0047799C" w:rsidP="0047799C">
      <w:pPr>
        <w:pStyle w:val="Heading4"/>
      </w:pPr>
      <w:r>
        <w:t xml:space="preserve">Vagueness in wording of environmental standards renders them meaningless in actually creating substantive protections </w:t>
      </w:r>
    </w:p>
    <w:p w:rsidR="0047799C" w:rsidRPr="003D549B" w:rsidRDefault="0047799C" w:rsidP="0047799C">
      <w:pPr>
        <w:rPr>
          <w:rStyle w:val="Style13ptBold"/>
          <w:b w:val="0"/>
          <w:sz w:val="20"/>
        </w:rPr>
      </w:pPr>
      <w:r>
        <w:rPr>
          <w:rStyle w:val="Style13ptBold"/>
        </w:rPr>
        <w:t xml:space="preserve">NGO Forum on ADB 15- </w:t>
      </w:r>
      <w:r>
        <w:rPr>
          <w:rStyle w:val="Style13ptBold"/>
          <w:b w:val="0"/>
          <w:sz w:val="20"/>
        </w:rPr>
        <w:t xml:space="preserve">NGO Forum on ADB is </w:t>
      </w:r>
      <w:r w:rsidRPr="003D549B">
        <w:rPr>
          <w:rStyle w:val="Style13ptBold"/>
          <w:b w:val="0"/>
          <w:sz w:val="20"/>
        </w:rPr>
        <w:t>is an Asian-led network of civil society organizations (CSOs), based in Asia and the Pacific region.</w:t>
      </w:r>
      <w:r>
        <w:rPr>
          <w:rStyle w:val="Style13ptBold"/>
          <w:b w:val="0"/>
          <w:sz w:val="20"/>
        </w:rPr>
        <w:t>(“</w:t>
      </w:r>
      <w:r w:rsidRPr="003D549B">
        <w:rPr>
          <w:rStyle w:val="Style13ptBold"/>
          <w:b w:val="0"/>
          <w:sz w:val="20"/>
        </w:rPr>
        <w:t>A Comprehensive Critique on the</w:t>
      </w:r>
      <w:r>
        <w:rPr>
          <w:rStyle w:val="Style13ptBold"/>
          <w:b w:val="0"/>
          <w:sz w:val="20"/>
        </w:rPr>
        <w:t xml:space="preserve"> Draft Environmental and Social </w:t>
      </w:r>
      <w:r w:rsidRPr="003D549B">
        <w:rPr>
          <w:rStyle w:val="Style13ptBold"/>
          <w:b w:val="0"/>
          <w:sz w:val="20"/>
        </w:rPr>
        <w:t>Framework (ESF) of the Asian Infrastructure Investment Bank (AIIB)</w:t>
      </w:r>
      <w:r>
        <w:rPr>
          <w:rStyle w:val="Style13ptBold"/>
          <w:b w:val="0"/>
          <w:sz w:val="20"/>
        </w:rPr>
        <w:t xml:space="preserve">,” NGO Forum on ADB; 2015; </w:t>
      </w:r>
      <w:hyperlink r:id="rId31" w:history="1">
        <w:r w:rsidRPr="006203AF">
          <w:rPr>
            <w:rStyle w:val="Hyperlink"/>
          </w:rPr>
          <w:t>http://nebula.wsimg.com/56f68b006fea6c7483137f08a9c11c08?AccessKeyId=BBECBE2DB5DCCE90DECA&amp;disposition=0&amp;alloworigin=1//</w:t>
        </w:r>
      </w:hyperlink>
      <w:r>
        <w:rPr>
          <w:rStyle w:val="Style13ptBold"/>
          <w:b w:val="0"/>
          <w:sz w:val="20"/>
        </w:rPr>
        <w:t xml:space="preserve"> CGM</w:t>
      </w:r>
    </w:p>
    <w:p w:rsidR="0047799C" w:rsidRDefault="0047799C" w:rsidP="0047799C">
      <w:r>
        <w:t xml:space="preserve">Introduction The NGO Forum on ADB has been challenging the “development paradigm” of the Bretton Woods International Financial Institutions (IFIs), particularly the Asian Development Bank (ADB), and its effects of widening global inequalities and exacerbating ecological crisis. We believe that the fundamental rights of communities to charter their own path for development; should be the driving force behind any development policies and projects including- infrastructure development. We are determined to safeguard our communities, our people, the commons and the environment. To this end and building on our decades of struggles and campaigns along these principles, we are articulating our concerns on the draft ESF. While we recognize the extension for the submission of written comments, we strongly reiterate that as a result of the modality and insufficient consultation period and process, the attached submission cannot be considered final. The truncated nature of this “consultation” makes it impossible to ensure sufficient, thoughtful and detailed analysis of the immensely important draft AIIB ESF. If there is a meaningful and face – to – face public consultation period of sufficient length and quality, with documents in the local languages of Asia and provided prior to the consultation period, this would allow for more detailed civil society inputs. Relative to this, we would also like to reiterate our request to meet in person with the Representatives to the Chief Negotiators Meetings (CNM) to comprehensively discuss the draft ESF. </w:t>
      </w:r>
      <w:r w:rsidRPr="00BD74C6">
        <w:rPr>
          <w:rStyle w:val="StyleUnderline"/>
        </w:rPr>
        <w:t>To this end, our concerns are anchored on the following:</w:t>
      </w:r>
      <w:r>
        <w:rPr>
          <w:rStyle w:val="StyleUnderline"/>
        </w:rPr>
        <w:t xml:space="preserve"> </w:t>
      </w:r>
      <w:r>
        <w:t xml:space="preserve">i) </w:t>
      </w:r>
      <w:proofErr w:type="gramStart"/>
      <w:r w:rsidRPr="00BD74C6">
        <w:rPr>
          <w:rStyle w:val="StyleUnderline"/>
        </w:rPr>
        <w:t>What</w:t>
      </w:r>
      <w:proofErr w:type="gramEnd"/>
      <w:r w:rsidRPr="00BD74C6">
        <w:rPr>
          <w:rStyle w:val="StyleUnderline"/>
        </w:rPr>
        <w:t xml:space="preserve"> are the legally binding requirements within the ESF which ensure that both the Bank and</w:t>
      </w:r>
      <w:r>
        <w:rPr>
          <w:rStyle w:val="StyleUnderline"/>
        </w:rPr>
        <w:t xml:space="preserve"> </w:t>
      </w:r>
      <w:r w:rsidRPr="00BD74C6">
        <w:rPr>
          <w:rStyle w:val="StyleUnderline"/>
        </w:rPr>
        <w:t>Client implement and adhere to the ESF?</w:t>
      </w:r>
      <w:r>
        <w:rPr>
          <w:rStyle w:val="StyleUnderline"/>
        </w:rPr>
        <w:t xml:space="preserve"> </w:t>
      </w:r>
      <w:r>
        <w:t xml:space="preserve">ii) What are the mandatory and legally binding conditions whereby the AIIB assesses the “equivalence” of client systems with AIIB requirements in order to ensure that there is not an over-reliance on client self-assessment, self-monitoring, self-reporting? iii) </w:t>
      </w:r>
      <w:r w:rsidRPr="00BD74C6">
        <w:rPr>
          <w:rStyle w:val="StyleUnderline"/>
        </w:rPr>
        <w:t>What are the ambiguities/ gaps in the text which fail to clearly indicate the possible impacts of</w:t>
      </w:r>
      <w:r>
        <w:rPr>
          <w:rStyle w:val="StyleUnderline"/>
        </w:rPr>
        <w:t xml:space="preserve"> </w:t>
      </w:r>
      <w:r w:rsidRPr="00BD74C6">
        <w:rPr>
          <w:rStyle w:val="StyleUnderline"/>
        </w:rPr>
        <w:t>Bank operations on communities and the environment?</w:t>
      </w:r>
      <w:r>
        <w:rPr>
          <w:rStyle w:val="StyleUnderline"/>
        </w:rPr>
        <w:t xml:space="preserve"> </w:t>
      </w:r>
      <w:proofErr w:type="gramStart"/>
      <w:r>
        <w:t xml:space="preserve">iv) </w:t>
      </w:r>
      <w:r w:rsidRPr="00BD74C6">
        <w:rPr>
          <w:rStyle w:val="StyleUnderline"/>
        </w:rPr>
        <w:t>What</w:t>
      </w:r>
      <w:proofErr w:type="gramEnd"/>
      <w:r w:rsidRPr="00BD74C6">
        <w:rPr>
          <w:rStyle w:val="StyleUnderline"/>
        </w:rPr>
        <w:t xml:space="preserve"> are the clear and mandatory accountability mechanisms which allow affected</w:t>
      </w:r>
      <w:r>
        <w:rPr>
          <w:rStyle w:val="StyleUnderline"/>
        </w:rPr>
        <w:t xml:space="preserve"> </w:t>
      </w:r>
      <w:r w:rsidRPr="00BD74C6">
        <w:rPr>
          <w:rStyle w:val="StyleUnderline"/>
        </w:rPr>
        <w:t>communities direct access to accountability, prevention and redress of harms?</w:t>
      </w:r>
      <w:r>
        <w:rPr>
          <w:rStyle w:val="StyleUnderline"/>
        </w:rPr>
        <w:t xml:space="preserve"> </w:t>
      </w:r>
      <w:r w:rsidRPr="00BD74C6">
        <w:rPr>
          <w:rStyle w:val="StyleUnderline"/>
        </w:rPr>
        <w:t>v) Where is the commitment to “do no harm” in the ESF? The ESF objectives aim at “managing</w:t>
      </w:r>
      <w:r>
        <w:rPr>
          <w:rStyle w:val="StyleUnderline"/>
        </w:rPr>
        <w:t xml:space="preserve"> </w:t>
      </w:r>
      <w:r w:rsidRPr="00BD74C6">
        <w:rPr>
          <w:rStyle w:val="StyleUnderline"/>
        </w:rPr>
        <w:t>operational and reputational risks of AIIB” and to “address”, “identify” or “manage”</w:t>
      </w:r>
      <w:r>
        <w:rPr>
          <w:rStyle w:val="StyleUnderline"/>
        </w:rPr>
        <w:t xml:space="preserve"> </w:t>
      </w:r>
      <w:r w:rsidRPr="00BD74C6">
        <w:rPr>
          <w:rStyle w:val="StyleUnderline"/>
        </w:rPr>
        <w:t>“environmental and social risks and impacts” but fall short of a commitment to “do no harm” as</w:t>
      </w:r>
      <w:r>
        <w:rPr>
          <w:rStyle w:val="StyleUnderline"/>
        </w:rPr>
        <w:t xml:space="preserve"> </w:t>
      </w:r>
      <w:r w:rsidRPr="00BD74C6">
        <w:rPr>
          <w:rStyle w:val="StyleUnderline"/>
        </w:rPr>
        <w:t>an objective of the ESF.</w:t>
      </w:r>
      <w:r>
        <w:rPr>
          <w:sz w:val="24"/>
          <w:u w:val="single"/>
        </w:rPr>
        <w:t xml:space="preserve"> </w:t>
      </w:r>
      <w:r>
        <w:t>The urgent concerns in the AIIB Draft ESF are as follows: PART 1: Environmental and Social Framework 1. Safeguards Policy of other international financial institutions (IFIs) and AIIB Draft ESF Vision Point 20. Cooperation with Development Partners: “</w:t>
      </w:r>
      <w:r w:rsidRPr="00BD74C6">
        <w:rPr>
          <w:rStyle w:val="StyleUnderline"/>
        </w:rPr>
        <w:t>AIIB aims to promote</w:t>
      </w:r>
      <w:r>
        <w:rPr>
          <w:rStyle w:val="StyleUnderline"/>
        </w:rPr>
        <w:t xml:space="preserve"> </w:t>
      </w:r>
      <w:r w:rsidRPr="00BD74C6">
        <w:rPr>
          <w:rStyle w:val="StyleUnderline"/>
        </w:rPr>
        <w:t>harmonization</w:t>
      </w:r>
      <w:r>
        <w:t xml:space="preserve"> of policies with financial institutions….AIIB seeks to cooperate with them (other IFIs) </w:t>
      </w:r>
      <w:r w:rsidRPr="00BD74C6">
        <w:rPr>
          <w:rStyle w:val="StyleUnderline"/>
        </w:rPr>
        <w:t>with a view to adopting a common approach to appraisal,</w:t>
      </w:r>
      <w:r>
        <w:rPr>
          <w:rStyle w:val="StyleUnderline"/>
        </w:rPr>
        <w:t xml:space="preserve"> </w:t>
      </w:r>
      <w:r w:rsidRPr="00BD74C6">
        <w:rPr>
          <w:rStyle w:val="StyleUnderline"/>
        </w:rPr>
        <w:t>environmental and social management requirements….”</w:t>
      </w:r>
      <w:r>
        <w:rPr>
          <w:rStyle w:val="StyleUnderline"/>
        </w:rPr>
        <w:t xml:space="preserve"> </w:t>
      </w:r>
      <w:r w:rsidRPr="00BD74C6">
        <w:rPr>
          <w:rStyle w:val="StyleUnderline"/>
        </w:rPr>
        <w:t>We feel the terms harmonization and common approach do NOT reflect adherence to the highest</w:t>
      </w:r>
      <w:r>
        <w:rPr>
          <w:rStyle w:val="StyleUnderline"/>
        </w:rPr>
        <w:t xml:space="preserve"> </w:t>
      </w:r>
      <w:r w:rsidRPr="00BD74C6">
        <w:rPr>
          <w:rStyle w:val="StyleUnderline"/>
        </w:rPr>
        <w:t>standards to be implemented in co-financing project scenarios. This may open up a risk of dilution</w:t>
      </w:r>
      <w:r>
        <w:rPr>
          <w:rStyle w:val="StyleUnderline"/>
        </w:rPr>
        <w:t xml:space="preserve"> </w:t>
      </w:r>
      <w:r w:rsidRPr="00BD74C6">
        <w:rPr>
          <w:rStyle w:val="StyleUnderline"/>
        </w:rPr>
        <w:t>of standards</w:t>
      </w:r>
      <w:r>
        <w:t xml:space="preserve"> in order to fast track loans to Borrowing Clients. It is important to ensure “upward harmonization” with the highest safeguards. The ADB’s public consultation process throughout the Asia-Pacific region from 2005 to 2010, which (is far from being a perfect model) has led to the ADB’s existing safeguards and may be an indicative example. </w:t>
      </w:r>
      <w:r w:rsidRPr="00BD74C6">
        <w:rPr>
          <w:rStyle w:val="StyleUnderline"/>
        </w:rPr>
        <w:t>The following are some of our recommendations for region-wide consultations:</w:t>
      </w:r>
      <w:r>
        <w:t xml:space="preserve"> </w:t>
      </w:r>
      <w:r>
        <w:t xml:space="preserve"> The need for a substantial consultation period with affected communities and civil societies and release of draft environmental and impact assessment (EIA) for projects with significant impacts: at least 120 days prior to Board evaluation. This was underscored by the input of affected communities across Asia, underscoring their need for significant time to overcome the many barriers to enable them to process and respond to information on proposed projects which could dramatically impact their lives and livelihoods; </w:t>
      </w:r>
      <w:r>
        <w:t xml:space="preserve"> </w:t>
      </w:r>
      <w:r w:rsidRPr="00BD74C6">
        <w:rPr>
          <w:rStyle w:val="StyleUnderline"/>
        </w:rPr>
        <w:t>The need for materials and consultations – including the consultation on this draft – to be</w:t>
      </w:r>
      <w:r>
        <w:rPr>
          <w:rStyle w:val="StyleUnderline"/>
        </w:rPr>
        <w:t xml:space="preserve"> </w:t>
      </w:r>
      <w:r w:rsidRPr="00BD74C6">
        <w:rPr>
          <w:rStyle w:val="StyleUnderline"/>
        </w:rPr>
        <w:t>carried out in language(s) and manner appropriate to ensure meaningful public consultation;</w:t>
      </w:r>
      <w:r>
        <w:rPr>
          <w:rStyle w:val="StyleUnderline"/>
        </w:rPr>
        <w:t xml:space="preserve"> </w:t>
      </w:r>
      <w:r w:rsidRPr="00BD74C6">
        <w:rPr>
          <w:rStyle w:val="StyleUnderline"/>
        </w:rPr>
        <w:t> The need for clear, transparent, robust, mandatory and time – bound safeguard requirements to</w:t>
      </w:r>
      <w:r>
        <w:rPr>
          <w:rStyle w:val="StyleUnderline"/>
        </w:rPr>
        <w:t xml:space="preserve"> </w:t>
      </w:r>
      <w:r w:rsidRPr="00BD74C6">
        <w:rPr>
          <w:rStyle w:val="StyleUnderline"/>
        </w:rPr>
        <w:t>be implemented prior to disbursement;</w:t>
      </w:r>
      <w:r>
        <w:rPr>
          <w:rStyle w:val="StyleUnderline"/>
        </w:rPr>
        <w:t xml:space="preserve"> </w:t>
      </w:r>
      <w:r>
        <w:t xml:space="preserve"> Clear and mandatory requirements for Financial Intermediaries (FIs) including Category A FI subprojects; </w:t>
      </w:r>
      <w:r>
        <w:t xml:space="preserve"> The requirement that the Bank conducts due diligence and ensures client compliance with environmental and social requirements; and </w:t>
      </w:r>
      <w:r>
        <w:t xml:space="preserve"> Support for strengthening of country systems and, at the same time, clear and mandatory requirements for evaluating and ensuring that prior to use of national systems/country systems/borrower systems, such systems are equivalent in content and implementation to those of the Bank. 2. Role of the Client: Client Systems1 Vision Point 9. Leading Role of the Client: “AIIB’s Clients…. are responsible for successful development and implementation of their Operations, including management of the environmental and social risks and impacts of these activities.” Furthermore, “AIIB aims to work in a cooperative manner- by providing expert advice and financing consultants…to support its Clients in integrating environmental and social aspects into their Operations” (page 4).” </w:t>
      </w:r>
      <w:r w:rsidRPr="00BD74C6">
        <w:rPr>
          <w:rStyle w:val="StyleUnderline"/>
        </w:rPr>
        <w:t>The phrase ‘cooperative manner’ does not clearly emphasize any oversight mechanism on the</w:t>
      </w:r>
      <w:r>
        <w:rPr>
          <w:rStyle w:val="StyleUnderline"/>
        </w:rPr>
        <w:t xml:space="preserve"> </w:t>
      </w:r>
      <w:r w:rsidRPr="00BD74C6">
        <w:rPr>
          <w:rStyle w:val="StyleUnderline"/>
        </w:rPr>
        <w:t>Clients with legally binding requirements with checks and balances to ensure environmental and</w:t>
      </w:r>
      <w:r>
        <w:rPr>
          <w:rStyle w:val="StyleUnderline"/>
        </w:rPr>
        <w:t xml:space="preserve"> </w:t>
      </w:r>
      <w:r w:rsidRPr="00BD74C6">
        <w:rPr>
          <w:rStyle w:val="StyleUnderline"/>
        </w:rPr>
        <w:t>social due diligence and robust ESF implementation</w:t>
      </w:r>
      <w:r w:rsidRPr="004D15A6">
        <w:rPr>
          <w:rStyle w:val="StyleUnderline"/>
        </w:rPr>
        <w:t>. Likewise, further responsibility of the</w:t>
      </w:r>
      <w:r>
        <w:rPr>
          <w:rStyle w:val="StyleUnderline"/>
        </w:rPr>
        <w:t xml:space="preserve"> </w:t>
      </w:r>
      <w:r w:rsidRPr="004D15A6">
        <w:rPr>
          <w:rStyle w:val="StyleUnderline"/>
        </w:rPr>
        <w:t>implementation of ESF will be passed on to ‘financing consultants’, which has been arguably a</w:t>
      </w:r>
      <w:r>
        <w:rPr>
          <w:rStyle w:val="StyleUnderline"/>
        </w:rPr>
        <w:t xml:space="preserve"> </w:t>
      </w:r>
      <w:r w:rsidRPr="004D15A6">
        <w:rPr>
          <w:rStyle w:val="StyleUnderline"/>
        </w:rPr>
        <w:t>failed practice to implement Safeguards both at the ADB and the World Bank.</w:t>
      </w:r>
      <w:r>
        <w:rPr>
          <w:rStyle w:val="StyleUnderline"/>
        </w:rPr>
        <w:t xml:space="preserve"> </w:t>
      </w:r>
      <w:r>
        <w:t xml:space="preserve">Vision Point 11. Strengthening of Country and Corporate Systems: </w:t>
      </w:r>
      <w:r w:rsidRPr="00BD74C6">
        <w:rPr>
          <w:rStyle w:val="StyleUnderline"/>
        </w:rPr>
        <w:t>“AIIB may</w:t>
      </w:r>
      <w:r>
        <w:rPr>
          <w:rStyle w:val="StyleUnderline"/>
        </w:rPr>
        <w:t xml:space="preserve"> </w:t>
      </w:r>
      <w:r w:rsidRPr="00BD74C6">
        <w:rPr>
          <w:rStyle w:val="StyleUnderline"/>
        </w:rPr>
        <w:t>selectively afford the Client the option of using such systems, following its review to</w:t>
      </w:r>
      <w:r>
        <w:rPr>
          <w:rStyle w:val="StyleUnderline"/>
        </w:rPr>
        <w:t xml:space="preserve"> </w:t>
      </w:r>
      <w:r w:rsidRPr="00BD74C6">
        <w:rPr>
          <w:rStyle w:val="StyleUnderline"/>
        </w:rPr>
        <w:t>assess their proposed application.”</w:t>
      </w:r>
      <w:r>
        <w:rPr>
          <w:rStyle w:val="StyleUnderline"/>
        </w:rPr>
        <w:t xml:space="preserve"> </w:t>
      </w:r>
      <w:r w:rsidRPr="00BD74C6">
        <w:rPr>
          <w:rStyle w:val="StyleUnderline"/>
        </w:rPr>
        <w:t>This assessment by the AIIB does NOT indicate that equivalency to the AIIB ESF or any other</w:t>
      </w:r>
      <w:r>
        <w:rPr>
          <w:rStyle w:val="StyleUnderline"/>
        </w:rPr>
        <w:t xml:space="preserve"> </w:t>
      </w:r>
      <w:r w:rsidRPr="00BD74C6">
        <w:rPr>
          <w:rStyle w:val="StyleUnderline"/>
        </w:rPr>
        <w:t>multilateral development bank (MDB) Safeguard Standards will be required</w:t>
      </w:r>
      <w:r>
        <w:t xml:space="preserve">.2 </w:t>
      </w:r>
      <w:proofErr w:type="gramStart"/>
      <w:r w:rsidRPr="00BD74C6">
        <w:rPr>
          <w:rStyle w:val="StyleUnderline"/>
        </w:rPr>
        <w:t>The</w:t>
      </w:r>
      <w:proofErr w:type="gramEnd"/>
      <w:r w:rsidRPr="00BD74C6">
        <w:rPr>
          <w:rStyle w:val="StyleUnderline"/>
        </w:rPr>
        <w:t xml:space="preserve"> draft</w:t>
      </w:r>
      <w:r>
        <w:rPr>
          <w:rStyle w:val="StyleUnderline"/>
        </w:rPr>
        <w:t xml:space="preserve"> </w:t>
      </w:r>
      <w:r w:rsidRPr="00BD74C6">
        <w:rPr>
          <w:rStyle w:val="StyleUnderline"/>
        </w:rPr>
        <w:t>proposes an over-reliance on client self-assessment, self-monitoring, self-reporting. There is no</w:t>
      </w:r>
      <w:r>
        <w:rPr>
          <w:rStyle w:val="StyleUnderline"/>
        </w:rPr>
        <w:t xml:space="preserve"> </w:t>
      </w:r>
      <w:r w:rsidRPr="00BD74C6">
        <w:rPr>
          <w:rStyle w:val="StyleUnderline"/>
        </w:rPr>
        <w:t>clear way for public input into these assessments, including of client track record. The draft</w:t>
      </w:r>
      <w:r>
        <w:rPr>
          <w:rStyle w:val="StyleUnderline"/>
        </w:rPr>
        <w:t xml:space="preserve"> </w:t>
      </w:r>
      <w:r w:rsidRPr="00BD74C6">
        <w:rPr>
          <w:rStyle w:val="StyleUnderline"/>
        </w:rPr>
        <w:t>repeatedly calls for assessment of client “capacity” or “experience” (vague terms, apparently</w:t>
      </w:r>
      <w:r>
        <w:rPr>
          <w:rStyle w:val="StyleUnderline"/>
        </w:rPr>
        <w:t xml:space="preserve"> </w:t>
      </w:r>
      <w:r w:rsidRPr="00BD74C6">
        <w:rPr>
          <w:rStyle w:val="StyleUnderline"/>
        </w:rPr>
        <w:t>reported by the client or the AIIB) instead of objectively-verifiable independent and public</w:t>
      </w:r>
      <w:r>
        <w:rPr>
          <w:rStyle w:val="StyleUnderline"/>
        </w:rPr>
        <w:t xml:space="preserve"> </w:t>
      </w:r>
      <w:r w:rsidRPr="00BD74C6">
        <w:rPr>
          <w:rStyle w:val="StyleUnderline"/>
        </w:rPr>
        <w:t>assessments of client track record</w:t>
      </w:r>
      <w:r>
        <w:t xml:space="preserve"> - reported by external parties, affected communities, civil society. It is also worth citing that in Part 2 of the Draft ESF (Environment and Social Policy/Standards), Point 20 on Due Diligence for FI Operations places an apparently low level of screening for Financial Intermediaries. This is especially worrisome given the high risks involved with Infrastructure FIs. </w:t>
      </w:r>
      <w:r w:rsidRPr="00BD74C6">
        <w:rPr>
          <w:rStyle w:val="StyleUnderline"/>
        </w:rPr>
        <w:t>The AIIB merely assesses an FI’s policies and “capacity” (not “track record”),</w:t>
      </w:r>
      <w:r>
        <w:rPr>
          <w:rStyle w:val="StyleUnderline"/>
        </w:rPr>
        <w:t xml:space="preserve"> </w:t>
      </w:r>
      <w:r w:rsidRPr="00BD74C6">
        <w:rPr>
          <w:rStyle w:val="StyleUnderline"/>
        </w:rPr>
        <w:t>environmental and social issues “associated with” the FI’s portfolio and measures needed to</w:t>
      </w:r>
      <w:r>
        <w:rPr>
          <w:rStyle w:val="StyleUnderline"/>
        </w:rPr>
        <w:t xml:space="preserve"> </w:t>
      </w:r>
      <w:r w:rsidRPr="00BD74C6">
        <w:rPr>
          <w:rStyle w:val="StyleUnderline"/>
        </w:rPr>
        <w:t>strengthen policies.</w:t>
      </w:r>
      <w:r>
        <w:rPr>
          <w:rStyle w:val="StyleUnderline"/>
        </w:rPr>
        <w:t xml:space="preserve"> </w:t>
      </w:r>
      <w:r w:rsidRPr="00BD74C6">
        <w:rPr>
          <w:rStyle w:val="StyleUnderline"/>
        </w:rPr>
        <w:t>Moreover, Point 9 on Development Partner Policies indicates that the AIIB may apply “a cofinancier’s</w:t>
      </w:r>
      <w:r>
        <w:rPr>
          <w:rStyle w:val="StyleUnderline"/>
        </w:rPr>
        <w:t xml:space="preserve"> </w:t>
      </w:r>
      <w:r w:rsidRPr="00BD74C6">
        <w:rPr>
          <w:rStyle w:val="StyleUnderline"/>
        </w:rPr>
        <w:t>environmental and social policies” and “may rely on the co-financier’s determination as to</w:t>
      </w:r>
      <w:r>
        <w:rPr>
          <w:rStyle w:val="StyleUnderline"/>
        </w:rPr>
        <w:t xml:space="preserve"> </w:t>
      </w:r>
      <w:r w:rsidRPr="00BD74C6">
        <w:rPr>
          <w:rStyle w:val="StyleUnderline"/>
        </w:rPr>
        <w:t>whether compliance with their policies and procedures has been achieved.</w:t>
      </w:r>
      <w:r>
        <w:t xml:space="preserve">” If the “co-financier” is an Infrastructure FI, this could put a very low safeguard standard in place, generating significant environmental, social, fiduciary and reputational risks. </w:t>
      </w:r>
      <w:r w:rsidRPr="004D15A6">
        <w:rPr>
          <w:rStyle w:val="StyleUnderline"/>
        </w:rPr>
        <w:t>The unclear and vague requirements in the draft ESF lead to further concerns about due diligence</w:t>
      </w:r>
      <w:r>
        <w:rPr>
          <w:rStyle w:val="StyleUnderline"/>
        </w:rPr>
        <w:t xml:space="preserve"> </w:t>
      </w:r>
      <w:r w:rsidRPr="004D15A6">
        <w:rPr>
          <w:rStyle w:val="StyleUnderline"/>
        </w:rPr>
        <w:t>and fiduciary responsibility of the Board. If the AIIB Board approves a loan based on a borrower’s</w:t>
      </w:r>
      <w:r>
        <w:rPr>
          <w:rStyle w:val="StyleUnderline"/>
        </w:rPr>
        <w:t xml:space="preserve"> </w:t>
      </w:r>
      <w:r w:rsidRPr="004D15A6">
        <w:rPr>
          <w:rStyle w:val="StyleUnderline"/>
        </w:rPr>
        <w:t>rather vaguely-worded Environmental and Social Management Plan</w:t>
      </w:r>
      <w:r>
        <w:t xml:space="preserve"> (i.e. a promissory note to do something “good” but vaguely worded, perhaps “at the discretion of the Bank”, in the future</w:t>
      </w:r>
      <w:r w:rsidRPr="004D15A6">
        <w:rPr>
          <w:rStyle w:val="StyleUnderline"/>
        </w:rPr>
        <w:t>) this</w:t>
      </w:r>
      <w:r>
        <w:rPr>
          <w:rStyle w:val="StyleUnderline"/>
        </w:rPr>
        <w:t xml:space="preserve"> </w:t>
      </w:r>
      <w:r w:rsidRPr="004D15A6">
        <w:rPr>
          <w:rStyle w:val="StyleUnderline"/>
        </w:rPr>
        <w:t>appears to introduce new levels of risk.</w:t>
      </w:r>
      <w:r>
        <w:t xml:space="preserve"> If the borrower fails to implement the unspecified-as-ofBoard-approval environmental/social actions, the Board would likely be judged to have failed to implement proper fiduciary due diligence by signing off on a vague “promissory note” and not requiring clear, time-bound, and mandatory measures prior to approval. A range of countries require parliamentary approval of significant projects, so if (</w:t>
      </w:r>
      <w:r w:rsidRPr="004D15A6">
        <w:rPr>
          <w:rStyle w:val="StyleUnderline"/>
        </w:rPr>
        <w:t>as per the draft</w:t>
      </w:r>
      <w:r>
        <w:rPr>
          <w:rStyle w:val="StyleUnderline"/>
        </w:rPr>
        <w:t xml:space="preserve"> </w:t>
      </w:r>
      <w:r w:rsidRPr="004D15A6">
        <w:rPr>
          <w:rStyle w:val="StyleUnderline"/>
        </w:rPr>
        <w:t>ESF) there are vague, non-specific “promises” to do good due diligence at some later, unspecified</w:t>
      </w:r>
      <w:r>
        <w:rPr>
          <w:rStyle w:val="StyleUnderline"/>
        </w:rPr>
        <w:t xml:space="preserve"> </w:t>
      </w:r>
      <w:r w:rsidRPr="004D15A6">
        <w:rPr>
          <w:rStyle w:val="StyleUnderline"/>
        </w:rPr>
        <w:t>time</w:t>
      </w:r>
      <w:r>
        <w:t>; and if Bank Management or the borrower introduce changes in the size, scope or location of the project post-approval, there is no process for ensuring parliamentary oversight of such significant changes.</w:t>
      </w:r>
    </w:p>
    <w:p w:rsidR="0047799C" w:rsidRDefault="0047799C" w:rsidP="0047799C">
      <w:pPr>
        <w:pStyle w:val="Heading4"/>
      </w:pPr>
      <w:r>
        <w:t>Category B exception ensures environmental degradation in the long run</w:t>
      </w:r>
    </w:p>
    <w:p w:rsidR="0047799C" w:rsidRDefault="0047799C" w:rsidP="0047799C">
      <w:pPr>
        <w:rPr>
          <w:rStyle w:val="Style13ptBold"/>
          <w:b w:val="0"/>
          <w:sz w:val="20"/>
        </w:rPr>
      </w:pPr>
      <w:r>
        <w:rPr>
          <w:rStyle w:val="Style13ptBold"/>
        </w:rPr>
        <w:t xml:space="preserve">NGO Forum on ADB 15- </w:t>
      </w:r>
      <w:r>
        <w:rPr>
          <w:rStyle w:val="Style13ptBold"/>
          <w:b w:val="0"/>
          <w:sz w:val="20"/>
        </w:rPr>
        <w:t xml:space="preserve">NGO Forum on ADB is </w:t>
      </w:r>
      <w:r w:rsidRPr="003D549B">
        <w:rPr>
          <w:rStyle w:val="Style13ptBold"/>
          <w:b w:val="0"/>
          <w:sz w:val="20"/>
        </w:rPr>
        <w:t>is an Asian-led network of civil society organizations (CSOs), based in Asia and the Pacific region.</w:t>
      </w:r>
      <w:r>
        <w:rPr>
          <w:rStyle w:val="Style13ptBold"/>
          <w:b w:val="0"/>
          <w:sz w:val="20"/>
        </w:rPr>
        <w:t>(“</w:t>
      </w:r>
      <w:r w:rsidRPr="003D549B">
        <w:rPr>
          <w:rStyle w:val="Style13ptBold"/>
          <w:b w:val="0"/>
          <w:sz w:val="20"/>
        </w:rPr>
        <w:t>A Comprehensive Critique on the</w:t>
      </w:r>
      <w:r>
        <w:rPr>
          <w:rStyle w:val="Style13ptBold"/>
          <w:b w:val="0"/>
          <w:sz w:val="20"/>
        </w:rPr>
        <w:t xml:space="preserve"> Draft Environmental and Social </w:t>
      </w:r>
      <w:r w:rsidRPr="003D549B">
        <w:rPr>
          <w:rStyle w:val="Style13ptBold"/>
          <w:b w:val="0"/>
          <w:sz w:val="20"/>
        </w:rPr>
        <w:t>Framework (ESF) of the Asian Infrastructure Investment Bank (AIIB)</w:t>
      </w:r>
      <w:r>
        <w:rPr>
          <w:rStyle w:val="Style13ptBold"/>
          <w:b w:val="0"/>
          <w:sz w:val="20"/>
        </w:rPr>
        <w:t xml:space="preserve">,” NGO Forum on ADB; 2015; </w:t>
      </w:r>
      <w:hyperlink r:id="rId32" w:history="1">
        <w:r w:rsidRPr="006203AF">
          <w:rPr>
            <w:rStyle w:val="Hyperlink"/>
          </w:rPr>
          <w:t>http://nebula.wsimg.com/56f68b006fea6c7483137f08a9c11c08?AccessKeyId=BBECBE2DB5DCCE90DECA&amp;disposition=0&amp;alloworigin=1//</w:t>
        </w:r>
      </w:hyperlink>
      <w:r>
        <w:rPr>
          <w:rStyle w:val="Style13ptBold"/>
          <w:b w:val="0"/>
          <w:sz w:val="20"/>
        </w:rPr>
        <w:t xml:space="preserve"> CGM</w:t>
      </w:r>
    </w:p>
    <w:p w:rsidR="0047799C" w:rsidRDefault="0047799C" w:rsidP="0047799C">
      <w:pPr>
        <w:rPr>
          <w:rStyle w:val="Emphasis"/>
        </w:rPr>
      </w:pPr>
      <w:r>
        <w:t>Upfront Environmental and Social assessments may require a multi-tiered review process before deciding on Categorization. There must be clear oversight and due diligence of AIIB ESF staff in reviewing the assessments prior to Board approval. There should be a clear provision/budget for (multiple) field visits to cross-validate feedback from potential affected communities. We encourage the AIIB to state that project categorization will look at ‘…direct, indirect, cumulative and induced impacts in the Operation’s area of influence’ and assess risks</w:t>
      </w:r>
      <w:r>
        <w:rPr>
          <w:bCs/>
        </w:rPr>
        <w:t xml:space="preserve"> </w:t>
      </w:r>
      <w:r>
        <w:t xml:space="preserve">‘associated with Operation-related existing facilities regarding of the categorization.’ </w:t>
      </w:r>
      <w:r w:rsidRPr="004D15A6">
        <w:rPr>
          <w:rStyle w:val="StyleUnderline"/>
        </w:rPr>
        <w:t>The mitigation measures in the Environment and Social Management Plan (ESMP) do not</w:t>
      </w:r>
      <w:r>
        <w:rPr>
          <w:rStyle w:val="StyleUnderline"/>
        </w:rPr>
        <w:t xml:space="preserve"> </w:t>
      </w:r>
      <w:r w:rsidRPr="004D15A6">
        <w:rPr>
          <w:rStyle w:val="StyleUnderline"/>
        </w:rPr>
        <w:t>clearly indicate a binding requirement on the Client in case of non-compliance.</w:t>
      </w:r>
      <w:r>
        <w:rPr>
          <w:rStyle w:val="StyleUnderline"/>
        </w:rPr>
        <w:t xml:space="preserve"> </w:t>
      </w:r>
      <w:r>
        <w:t xml:space="preserve">CAT B: Limited number of potential adverse environmental and social impacts. </w:t>
      </w:r>
      <w:r w:rsidRPr="004D15A6">
        <w:rPr>
          <w:rStyle w:val="StyleUnderline"/>
        </w:rPr>
        <w:t>Environmental and Social Assessments (ESA) are assigned in case-by-case basis.</w:t>
      </w:r>
      <w:r>
        <w:rPr>
          <w:rStyle w:val="StyleUnderline"/>
        </w:rPr>
        <w:t xml:space="preserve"> </w:t>
      </w:r>
      <w:r w:rsidRPr="004D15A6">
        <w:rPr>
          <w:rStyle w:val="StyleUnderline"/>
        </w:rPr>
        <w:t>This suggests that there are NO mandatory requirements for EIA or social impact assessments</w:t>
      </w:r>
      <w:r>
        <w:t xml:space="preserve"> (SIA) for Category B projects. </w:t>
      </w:r>
      <w:r w:rsidRPr="004D15A6">
        <w:rPr>
          <w:rStyle w:val="StyleUnderline"/>
        </w:rPr>
        <w:t>We are very concerned that the absence of ‘binding requirements for EIAs</w:t>
      </w:r>
      <w:r>
        <w:rPr>
          <w:rStyle w:val="StyleUnderline"/>
        </w:rPr>
        <w:t xml:space="preserve"> </w:t>
      </w:r>
      <w:r w:rsidRPr="004D15A6">
        <w:rPr>
          <w:rStyle w:val="StyleUnderline"/>
        </w:rPr>
        <w:t>and SIAs’ will eventually lead to the approval of numerous high risk Category B projects that do not</w:t>
      </w:r>
      <w:r>
        <w:rPr>
          <w:rStyle w:val="StyleUnderline"/>
        </w:rPr>
        <w:t xml:space="preserve"> </w:t>
      </w:r>
      <w:r w:rsidRPr="004D15A6">
        <w:rPr>
          <w:rStyle w:val="StyleUnderline"/>
        </w:rPr>
        <w:t>have adequate environmental and social assessments.</w:t>
      </w:r>
      <w:r>
        <w:rPr>
          <w:rStyle w:val="StyleUnderline"/>
        </w:rPr>
        <w:t xml:space="preserve"> </w:t>
      </w:r>
      <w:r>
        <w:t xml:space="preserve">To this end Point 29 further states: “If AIIB determines that a Category B Operation has limited impacts with well-known mitigation and monitoring measures, AIIB may decide, in consultation with the Client, that the only required environmental and social assessment instrument is an ESMP.” </w:t>
      </w:r>
      <w:r w:rsidRPr="004D15A6">
        <w:rPr>
          <w:rStyle w:val="Emphasis"/>
        </w:rPr>
        <w:t>Considering the wide bracket within Category B Projects, this provision that only requires clients to</w:t>
      </w:r>
      <w:r>
        <w:rPr>
          <w:rStyle w:val="Emphasis"/>
        </w:rPr>
        <w:t xml:space="preserve"> </w:t>
      </w:r>
      <w:r w:rsidRPr="004D15A6">
        <w:rPr>
          <w:rStyle w:val="Emphasis"/>
        </w:rPr>
        <w:t>submit an ESMP is grossly inadequate as environmental and social protection from a proposed</w:t>
      </w:r>
      <w:r>
        <w:rPr>
          <w:rStyle w:val="Emphasis"/>
        </w:rPr>
        <w:t xml:space="preserve"> </w:t>
      </w:r>
      <w:r w:rsidRPr="004D15A6">
        <w:rPr>
          <w:rStyle w:val="Emphasis"/>
        </w:rPr>
        <w:t>Operation impact</w:t>
      </w:r>
      <w:r w:rsidRPr="004D15A6">
        <w:rPr>
          <w:rStyle w:val="StyleUnderline"/>
        </w:rPr>
        <w:t>. Point 29 clearly omits the need for any Environmental or Social Impact</w:t>
      </w:r>
      <w:r>
        <w:rPr>
          <w:rStyle w:val="StyleUnderline"/>
        </w:rPr>
        <w:t xml:space="preserve"> </w:t>
      </w:r>
      <w:r w:rsidRPr="004D15A6">
        <w:rPr>
          <w:rStyle w:val="StyleUnderline"/>
        </w:rPr>
        <w:t>Assessment for Category B project prior Board approval. This exposes the communities and the</w:t>
      </w:r>
      <w:r>
        <w:rPr>
          <w:rStyle w:val="StyleUnderline"/>
        </w:rPr>
        <w:t xml:space="preserve"> </w:t>
      </w:r>
      <w:r w:rsidRPr="004D15A6">
        <w:rPr>
          <w:rStyle w:val="StyleUnderline"/>
        </w:rPr>
        <w:t>environment to direct adverse Project Operation impacts without any clear understanding of</w:t>
      </w:r>
      <w:r>
        <w:rPr>
          <w:rStyle w:val="StyleUnderline"/>
        </w:rPr>
        <w:t xml:space="preserve"> </w:t>
      </w:r>
      <w:r w:rsidRPr="004D15A6">
        <w:rPr>
          <w:rStyle w:val="StyleUnderline"/>
        </w:rPr>
        <w:t>immediate and long-term harm and consequent damage to life, livelihood and environment. We</w:t>
      </w:r>
      <w:r>
        <w:rPr>
          <w:rStyle w:val="StyleUnderline"/>
        </w:rPr>
        <w:t xml:space="preserve"> </w:t>
      </w:r>
      <w:r w:rsidRPr="004D15A6">
        <w:rPr>
          <w:rStyle w:val="StyleUnderline"/>
        </w:rPr>
        <w:t>strongly urge the AIIB to require binding ESIAs for all Category B projects.</w:t>
      </w:r>
      <w:r>
        <w:rPr>
          <w:rStyle w:val="StyleUnderline"/>
        </w:rPr>
        <w:t xml:space="preserve"> </w:t>
      </w:r>
      <w:r>
        <w:t xml:space="preserve">CAT FI: </w:t>
      </w:r>
      <w:r w:rsidRPr="004D15A6">
        <w:rPr>
          <w:rStyle w:val="StyleUnderline"/>
        </w:rPr>
        <w:t>An Operation is categorized as FI if it involves AIIB financing to or through a</w:t>
      </w:r>
      <w:r>
        <w:rPr>
          <w:rStyle w:val="StyleUnderline"/>
        </w:rPr>
        <w:t xml:space="preserve"> </w:t>
      </w:r>
      <w:r w:rsidRPr="004D15A6">
        <w:rPr>
          <w:rStyle w:val="StyleUnderline"/>
        </w:rPr>
        <w:t>financial intermediary. Point 20 indicates ESF requirements on FI projects as “(a) the FI’s</w:t>
      </w:r>
      <w:r>
        <w:rPr>
          <w:rStyle w:val="StyleUnderline"/>
        </w:rPr>
        <w:t xml:space="preserve"> </w:t>
      </w:r>
      <w:r w:rsidRPr="004D15A6">
        <w:rPr>
          <w:rStyle w:val="StyleUnderline"/>
        </w:rPr>
        <w:t>existing environmental and social policies and procedures and its capacity to implement them;</w:t>
      </w:r>
      <w:r>
        <w:rPr>
          <w:rStyle w:val="StyleUnderline"/>
        </w:rPr>
        <w:t xml:space="preserve"> </w:t>
      </w:r>
      <w:r w:rsidRPr="004D15A6">
        <w:rPr>
          <w:rStyle w:val="StyleUnderline"/>
        </w:rPr>
        <w:t>(b) environmental and social issues associated with the FI’s existing and likely future portfolio;</w:t>
      </w:r>
      <w:r>
        <w:rPr>
          <w:rStyle w:val="StyleUnderline"/>
        </w:rPr>
        <w:t xml:space="preserve"> </w:t>
      </w:r>
      <w:r w:rsidRPr="004D15A6">
        <w:rPr>
          <w:rStyle w:val="StyleUnderline"/>
        </w:rPr>
        <w:t>and (c) measures necessary to strengthen the FI’s existing environmental and social policies</w:t>
      </w:r>
      <w:r>
        <w:rPr>
          <w:rStyle w:val="StyleUnderline"/>
        </w:rPr>
        <w:t xml:space="preserve"> </w:t>
      </w:r>
      <w:r w:rsidRPr="004D15A6">
        <w:rPr>
          <w:rStyle w:val="StyleUnderline"/>
        </w:rPr>
        <w:t>and procedures.”</w:t>
      </w:r>
      <w:r>
        <w:rPr>
          <w:rStyle w:val="StyleUnderline"/>
        </w:rPr>
        <w:t xml:space="preserve"> </w:t>
      </w:r>
      <w:r>
        <w:t xml:space="preserve">Yet, there is no provision for further sub-categorization of FI projects into Category A or Category B after the assessment. More details on FI categorization are therefore required (page 9). </w:t>
      </w:r>
      <w:r w:rsidRPr="004D15A6">
        <w:rPr>
          <w:rStyle w:val="StyleUnderline"/>
        </w:rPr>
        <w:t>Do note in regards to AIIB’s broad categorization method listed above for Projects/Operations there</w:t>
      </w:r>
      <w:r>
        <w:rPr>
          <w:rStyle w:val="StyleUnderline"/>
        </w:rPr>
        <w:t xml:space="preserve"> </w:t>
      </w:r>
      <w:r w:rsidRPr="004D15A6">
        <w:rPr>
          <w:rStyle w:val="StyleUnderline"/>
        </w:rPr>
        <w:t>is NO illustrative List for Industries/Types/Sectors as a baseline to screen projects; although</w:t>
      </w:r>
      <w:r>
        <w:rPr>
          <w:rStyle w:val="StyleUnderline"/>
        </w:rPr>
        <w:t xml:space="preserve"> </w:t>
      </w:r>
      <w:r w:rsidRPr="004D15A6">
        <w:rPr>
          <w:rStyle w:val="StyleUnderline"/>
        </w:rPr>
        <w:t>each is subject to independent Screening and Categorization.</w:t>
      </w:r>
      <w:r>
        <w:rPr>
          <w:rStyle w:val="StyleUnderline"/>
        </w:rPr>
        <w:t xml:space="preserve"> </w:t>
      </w:r>
      <w:r w:rsidRPr="004D15A6">
        <w:rPr>
          <w:rStyle w:val="StyleUnderline"/>
        </w:rPr>
        <w:t xml:space="preserve">Most Chinese banks, for instance, typically classify coal mines as Category </w:t>
      </w:r>
      <w:proofErr w:type="gramStart"/>
      <w:r w:rsidRPr="004D15A6">
        <w:rPr>
          <w:rStyle w:val="StyleUnderline"/>
        </w:rPr>
        <w:t>A</w:t>
      </w:r>
      <w:proofErr w:type="gramEnd"/>
      <w:r w:rsidRPr="004D15A6">
        <w:rPr>
          <w:rStyle w:val="StyleUnderline"/>
        </w:rPr>
        <w:t xml:space="preserve"> operations, while coal</w:t>
      </w:r>
      <w:r>
        <w:rPr>
          <w:rStyle w:val="StyleUnderline"/>
        </w:rPr>
        <w:t xml:space="preserve"> </w:t>
      </w:r>
      <w:r w:rsidRPr="004D15A6">
        <w:rPr>
          <w:rStyle w:val="StyleUnderline"/>
        </w:rPr>
        <w:t>power plants are deemed as Category B. In which case, a coal power plant with known</w:t>
      </w:r>
      <w:r>
        <w:rPr>
          <w:rStyle w:val="StyleUnderline"/>
        </w:rPr>
        <w:t xml:space="preserve"> </w:t>
      </w:r>
      <w:r w:rsidRPr="004D15A6">
        <w:rPr>
          <w:rStyle w:val="StyleUnderline"/>
        </w:rPr>
        <w:t>environmental and social risks will push through operation without the adequate assessments</w:t>
      </w:r>
      <w:r w:rsidRPr="00A222D9">
        <w:rPr>
          <w:rStyle w:val="StyleUnderline"/>
        </w:rPr>
        <w:t xml:space="preserve">. </w:t>
      </w:r>
      <w:r w:rsidRPr="004D15A6">
        <w:rPr>
          <w:rStyle w:val="Emphasis"/>
        </w:rPr>
        <w:t>In</w:t>
      </w:r>
      <w:r>
        <w:rPr>
          <w:rStyle w:val="Emphasis"/>
        </w:rPr>
        <w:t xml:space="preserve"> </w:t>
      </w:r>
      <w:r w:rsidRPr="004D15A6">
        <w:rPr>
          <w:rStyle w:val="Emphasis"/>
        </w:rPr>
        <w:t>the long run, the consequences of these Category B projects will lead to a much higher cost in</w:t>
      </w:r>
      <w:r>
        <w:rPr>
          <w:rStyle w:val="Emphasis"/>
        </w:rPr>
        <w:t xml:space="preserve"> </w:t>
      </w:r>
      <w:r w:rsidRPr="004D15A6">
        <w:rPr>
          <w:rStyle w:val="Emphasis"/>
        </w:rPr>
        <w:t>mitigating environmental and social impacts rather than preventing them upfront prior approval.</w:t>
      </w:r>
    </w:p>
    <w:p w:rsidR="006C3206" w:rsidRDefault="006C3206" w:rsidP="006C3206"/>
    <w:p w:rsidR="002F0973" w:rsidRPr="00907E71" w:rsidRDefault="002F0973" w:rsidP="002F0973">
      <w:pPr>
        <w:pStyle w:val="Heading4"/>
      </w:pPr>
      <w:r w:rsidRPr="00907E71">
        <w:t>No requirement that the polluter pay causes weakened standards in regard to mitigation</w:t>
      </w:r>
    </w:p>
    <w:p w:rsidR="002F0973" w:rsidRPr="00132B00" w:rsidRDefault="002F0973" w:rsidP="002F0973">
      <w:pPr>
        <w:rPr>
          <w:bCs/>
        </w:rPr>
      </w:pPr>
      <w:r>
        <w:rPr>
          <w:rStyle w:val="Style13ptBold"/>
        </w:rPr>
        <w:t xml:space="preserve">NGO Forum on ADB 15- </w:t>
      </w:r>
      <w:r>
        <w:rPr>
          <w:rStyle w:val="Style13ptBold"/>
          <w:b w:val="0"/>
          <w:sz w:val="20"/>
        </w:rPr>
        <w:t xml:space="preserve">NGO Forum on ADB is </w:t>
      </w:r>
      <w:r w:rsidRPr="003D549B">
        <w:rPr>
          <w:rStyle w:val="Style13ptBold"/>
          <w:b w:val="0"/>
          <w:sz w:val="20"/>
        </w:rPr>
        <w:t>is an Asian-led network of civil society organizations (CSOs), based in Asia and the Pacific region.</w:t>
      </w:r>
      <w:r>
        <w:rPr>
          <w:rStyle w:val="Style13ptBold"/>
          <w:b w:val="0"/>
          <w:sz w:val="20"/>
        </w:rPr>
        <w:t>(“</w:t>
      </w:r>
      <w:r w:rsidRPr="003D549B">
        <w:rPr>
          <w:rStyle w:val="Style13ptBold"/>
          <w:b w:val="0"/>
          <w:sz w:val="20"/>
        </w:rPr>
        <w:t>A Comprehensive Critique on the</w:t>
      </w:r>
      <w:r>
        <w:rPr>
          <w:rStyle w:val="Style13ptBold"/>
          <w:b w:val="0"/>
          <w:sz w:val="20"/>
        </w:rPr>
        <w:t xml:space="preserve"> Draft Environmental and Social </w:t>
      </w:r>
      <w:r w:rsidRPr="003D549B">
        <w:rPr>
          <w:rStyle w:val="Style13ptBold"/>
          <w:b w:val="0"/>
          <w:sz w:val="20"/>
        </w:rPr>
        <w:t>Framework (ESF) of the Asian Infrastructure Investment Bank (AIIB)</w:t>
      </w:r>
      <w:r>
        <w:rPr>
          <w:rStyle w:val="Style13ptBold"/>
          <w:b w:val="0"/>
          <w:sz w:val="20"/>
        </w:rPr>
        <w:t xml:space="preserve">,” NGO Forum on ADB; 2015; </w:t>
      </w:r>
      <w:hyperlink r:id="rId33" w:history="1">
        <w:r w:rsidRPr="006203AF">
          <w:rPr>
            <w:rStyle w:val="Hyperlink"/>
          </w:rPr>
          <w:t>http://nebula.wsimg.com/56f68b006fea6c7483137f08a9c11c08?AccessKeyId=BBECBE2DB5DCCE90DECA&amp;disposition=0&amp;alloworigin=1//</w:t>
        </w:r>
      </w:hyperlink>
      <w:r>
        <w:rPr>
          <w:rStyle w:val="Style13ptBold"/>
          <w:b w:val="0"/>
          <w:sz w:val="20"/>
        </w:rPr>
        <w:t xml:space="preserve"> CGM</w:t>
      </w:r>
    </w:p>
    <w:p w:rsidR="002F0973" w:rsidRDefault="002F0973" w:rsidP="002F0973">
      <w:pPr>
        <w:rPr>
          <w:rStyle w:val="StyleUnderline"/>
        </w:rPr>
      </w:pPr>
      <w:r>
        <w:t>7. Polluter Pays Principle ESS1 states: “</w:t>
      </w:r>
      <w:r w:rsidRPr="00053755">
        <w:rPr>
          <w:rStyle w:val="StyleUnderline"/>
        </w:rPr>
        <w:t>Key considerations for ESMP preparation include mitigation of potential adverse</w:t>
      </w:r>
      <w:r>
        <w:rPr>
          <w:rStyle w:val="StyleUnderline"/>
        </w:rPr>
        <w:t xml:space="preserve"> </w:t>
      </w:r>
      <w:r w:rsidRPr="00053755">
        <w:rPr>
          <w:rStyle w:val="StyleUnderline"/>
        </w:rPr>
        <w:t>impacts to the level of no significant harm and the polluter pays principle</w:t>
      </w:r>
      <w:r>
        <w:t xml:space="preserve">.” </w:t>
      </w:r>
      <w:r w:rsidRPr="00053755">
        <w:rPr>
          <w:rStyle w:val="StyleUnderline"/>
        </w:rPr>
        <w:t>This is</w:t>
      </w:r>
      <w:r>
        <w:rPr>
          <w:rStyle w:val="StyleUnderline"/>
        </w:rPr>
        <w:t xml:space="preserve"> </w:t>
      </w:r>
      <w:r w:rsidRPr="00053755">
        <w:rPr>
          <w:rStyle w:val="StyleUnderline"/>
        </w:rPr>
        <w:t>positive. However, these important commitments are not mandatory requirements and are</w:t>
      </w:r>
      <w:r>
        <w:rPr>
          <w:rStyle w:val="StyleUnderline"/>
        </w:rPr>
        <w:t xml:space="preserve"> </w:t>
      </w:r>
      <w:r w:rsidRPr="00053755">
        <w:rPr>
          <w:rStyle w:val="StyleUnderline"/>
        </w:rPr>
        <w:t>nowhere found in the goals/objectives section or in any provision pertaining to mitigation</w:t>
      </w:r>
      <w:r>
        <w:rPr>
          <w:rStyle w:val="StyleUnderline"/>
        </w:rPr>
        <w:t xml:space="preserve"> </w:t>
      </w:r>
      <w:r w:rsidRPr="00053755">
        <w:rPr>
          <w:rStyle w:val="StyleUnderline"/>
        </w:rPr>
        <w:t>(i.e., to undefined ‘acceptable” levels, then allowing harm to be ‘offset’).</w:t>
      </w:r>
      <w:r>
        <w:rPr>
          <w:rStyle w:val="StyleUnderline"/>
        </w:rPr>
        <w:t xml:space="preserve"> </w:t>
      </w:r>
      <w:r>
        <w:t xml:space="preserve">Recommendation: </w:t>
      </w:r>
      <w:r w:rsidRPr="00053755">
        <w:rPr>
          <w:rStyle w:val="StyleUnderline"/>
        </w:rPr>
        <w:t>Mitigation to ‘no significant harm’ and ‘polluter pays’ must be mandatory</w:t>
      </w:r>
      <w:r>
        <w:rPr>
          <w:rStyle w:val="StyleUnderline"/>
        </w:rPr>
        <w:t xml:space="preserve"> </w:t>
      </w:r>
      <w:r w:rsidRPr="00053755">
        <w:rPr>
          <w:rStyle w:val="StyleUnderline"/>
        </w:rPr>
        <w:t>requirements, included in all contracts/agreements. Furthermore it should be a prominent part of</w:t>
      </w:r>
      <w:r>
        <w:rPr>
          <w:rStyle w:val="StyleUnderline"/>
        </w:rPr>
        <w:t xml:space="preserve"> </w:t>
      </w:r>
      <w:r w:rsidRPr="00053755">
        <w:rPr>
          <w:rStyle w:val="StyleUnderline"/>
        </w:rPr>
        <w:t>AIIB‘s goals/objectives and should be found throughout the text in place of the repeated weak and</w:t>
      </w:r>
      <w:r>
        <w:rPr>
          <w:rStyle w:val="StyleUnderline"/>
        </w:rPr>
        <w:t xml:space="preserve"> </w:t>
      </w:r>
      <w:r w:rsidRPr="00053755">
        <w:rPr>
          <w:rStyle w:val="StyleUnderline"/>
        </w:rPr>
        <w:t>contradictory language on mitigation.</w:t>
      </w:r>
    </w:p>
    <w:p w:rsidR="002F0973" w:rsidRDefault="002F0973" w:rsidP="002F0973">
      <w:pPr>
        <w:pStyle w:val="Heading4"/>
      </w:pPr>
      <w:r>
        <w:t>Safeguards on a case-by-case basis without sufficient monitoring under current standards pose grave environmental dangers</w:t>
      </w:r>
    </w:p>
    <w:p w:rsidR="002F0973" w:rsidRPr="00DC3059" w:rsidRDefault="002F0973" w:rsidP="002F0973">
      <w:pPr>
        <w:rPr>
          <w:bCs/>
        </w:rPr>
      </w:pPr>
      <w:r>
        <w:rPr>
          <w:rStyle w:val="Style13ptBold"/>
        </w:rPr>
        <w:t xml:space="preserve">NGO Forum on ADB 15- </w:t>
      </w:r>
      <w:r>
        <w:rPr>
          <w:rStyle w:val="Style13ptBold"/>
          <w:b w:val="0"/>
          <w:sz w:val="20"/>
        </w:rPr>
        <w:t xml:space="preserve">NGO Forum on ADB is </w:t>
      </w:r>
      <w:r w:rsidRPr="003D549B">
        <w:rPr>
          <w:rStyle w:val="Style13ptBold"/>
          <w:b w:val="0"/>
          <w:sz w:val="20"/>
        </w:rPr>
        <w:t>is an Asian-led network of civil society organizations (CSOs), based in Asia and the Pacific region.</w:t>
      </w:r>
      <w:r>
        <w:rPr>
          <w:rStyle w:val="Style13ptBold"/>
          <w:b w:val="0"/>
          <w:sz w:val="20"/>
        </w:rPr>
        <w:t>(“</w:t>
      </w:r>
      <w:r w:rsidRPr="003D549B">
        <w:rPr>
          <w:rStyle w:val="Style13ptBold"/>
          <w:b w:val="0"/>
          <w:sz w:val="20"/>
        </w:rPr>
        <w:t>A Comprehensive Critique on the</w:t>
      </w:r>
      <w:r>
        <w:rPr>
          <w:rStyle w:val="Style13ptBold"/>
          <w:b w:val="0"/>
          <w:sz w:val="20"/>
        </w:rPr>
        <w:t xml:space="preserve"> Draft Environmental and Social </w:t>
      </w:r>
      <w:r w:rsidRPr="003D549B">
        <w:rPr>
          <w:rStyle w:val="Style13ptBold"/>
          <w:b w:val="0"/>
          <w:sz w:val="20"/>
        </w:rPr>
        <w:t>Framework (ESF) of the Asian Infrastructure Investment Bank (AIIB)</w:t>
      </w:r>
      <w:r>
        <w:rPr>
          <w:rStyle w:val="Style13ptBold"/>
          <w:b w:val="0"/>
          <w:sz w:val="20"/>
        </w:rPr>
        <w:t xml:space="preserve">,” NGO Forum on ADB; 2015; </w:t>
      </w:r>
      <w:hyperlink r:id="rId34" w:history="1">
        <w:r w:rsidRPr="006203AF">
          <w:rPr>
            <w:rStyle w:val="Hyperlink"/>
          </w:rPr>
          <w:t>http://nebula.wsimg.com/56f68b006fea6c7483137f08a9c11c08?AccessKeyId=BBECBE2DB5DCCE90DECA&amp;disposition=0&amp;alloworigin=1//</w:t>
        </w:r>
      </w:hyperlink>
      <w:r>
        <w:rPr>
          <w:rStyle w:val="Style13ptBold"/>
          <w:b w:val="0"/>
          <w:sz w:val="20"/>
        </w:rPr>
        <w:t xml:space="preserve"> CGM</w:t>
      </w:r>
    </w:p>
    <w:p w:rsidR="002F0973" w:rsidRDefault="002F0973" w:rsidP="002F0973">
      <w:pPr>
        <w:rPr>
          <w:rStyle w:val="StyleUnderline"/>
        </w:rPr>
      </w:pPr>
      <w:r>
        <w:t xml:space="preserve">10. Information Disclosure and Other Issues Point 48. Information Disclosure: “AIIB requires the Client to ensure that relevant information about environmental and social risks and impacts of the Operation is made available in a timely and accessible manner......on its external website.” </w:t>
      </w:r>
      <w:r w:rsidRPr="00053755">
        <w:rPr>
          <w:rStyle w:val="StyleUnderline"/>
        </w:rPr>
        <w:t>There is NO commitment to ascertain proposed projects are announced X number of days in</w:t>
      </w:r>
      <w:r>
        <w:rPr>
          <w:rStyle w:val="StyleUnderline"/>
        </w:rPr>
        <w:t xml:space="preserve"> </w:t>
      </w:r>
      <w:r w:rsidRPr="00053755">
        <w:rPr>
          <w:rStyle w:val="StyleUnderline"/>
        </w:rPr>
        <w:t>advance, and X number of days allocated for public consultation and the process that will ensue</w:t>
      </w:r>
      <w:r>
        <w:rPr>
          <w:rStyle w:val="StyleUnderline"/>
        </w:rPr>
        <w:t xml:space="preserve"> </w:t>
      </w:r>
      <w:r w:rsidRPr="00053755">
        <w:rPr>
          <w:rStyle w:val="StyleUnderline"/>
        </w:rPr>
        <w:t>following each consultation.</w:t>
      </w:r>
      <w:r>
        <w:rPr>
          <w:rStyle w:val="StyleUnderline"/>
        </w:rPr>
        <w:t xml:space="preserve"> </w:t>
      </w:r>
      <w:r w:rsidRPr="00053755">
        <w:rPr>
          <w:rStyle w:val="StyleUnderline"/>
        </w:rPr>
        <w:t>Safeguard requirements apparently to be developed on a project by project case, negotiated</w:t>
      </w:r>
      <w:r>
        <w:rPr>
          <w:rStyle w:val="StyleUnderline"/>
        </w:rPr>
        <w:t xml:space="preserve"> </w:t>
      </w:r>
      <w:r w:rsidRPr="00053755">
        <w:rPr>
          <w:rStyle w:val="StyleUnderline"/>
        </w:rPr>
        <w:t>between the AIIB and the Client and placed in contract between AIIB and Client. There is NO</w:t>
      </w:r>
      <w:r>
        <w:rPr>
          <w:rStyle w:val="StyleUnderline"/>
        </w:rPr>
        <w:t xml:space="preserve"> </w:t>
      </w:r>
      <w:r w:rsidRPr="00053755">
        <w:rPr>
          <w:rStyle w:val="StyleUnderline"/>
        </w:rPr>
        <w:t>mention in the ESF or NO requirement for any portion of the contract, including safeguard portions,</w:t>
      </w:r>
      <w:r>
        <w:rPr>
          <w:rStyle w:val="StyleUnderline"/>
        </w:rPr>
        <w:t xml:space="preserve"> </w:t>
      </w:r>
      <w:r w:rsidRPr="00053755">
        <w:rPr>
          <w:rStyle w:val="StyleUnderline"/>
        </w:rPr>
        <w:t>to be made public. So it may be that safeguard requirements differ from project to project and</w:t>
      </w:r>
      <w:r>
        <w:rPr>
          <w:rStyle w:val="StyleUnderline"/>
        </w:rPr>
        <w:t xml:space="preserve"> </w:t>
      </w:r>
      <w:r w:rsidRPr="00053755">
        <w:rPr>
          <w:rStyle w:val="StyleUnderline"/>
        </w:rPr>
        <w:t>impacted communities have no access to this information.</w:t>
      </w:r>
      <w:r>
        <w:t xml:space="preserve"> </w:t>
      </w:r>
      <w:r w:rsidRPr="00053755">
        <w:rPr>
          <w:rStyle w:val="StyleUnderline"/>
        </w:rPr>
        <w:t>Client performance is solely measured</w:t>
      </w:r>
      <w:r>
        <w:rPr>
          <w:rStyle w:val="StyleUnderline"/>
        </w:rPr>
        <w:t xml:space="preserve"> </w:t>
      </w:r>
      <w:r w:rsidRPr="00053755">
        <w:rPr>
          <w:rStyle w:val="StyleUnderline"/>
        </w:rPr>
        <w:t>against “obligations set forth in the legal agreement” instead of against all safeguards. Despite</w:t>
      </w:r>
      <w:r>
        <w:rPr>
          <w:rStyle w:val="StyleUnderline"/>
        </w:rPr>
        <w:t xml:space="preserve"> </w:t>
      </w:r>
      <w:r w:rsidRPr="00053755">
        <w:rPr>
          <w:rStyle w:val="StyleUnderline"/>
        </w:rPr>
        <w:t>safeguards, the draft seems to expect “significant adverse impacts” from AIIB activities – meaning</w:t>
      </w:r>
      <w:r>
        <w:rPr>
          <w:rStyle w:val="StyleUnderline"/>
        </w:rPr>
        <w:t xml:space="preserve"> </w:t>
      </w:r>
      <w:r w:rsidRPr="00053755">
        <w:rPr>
          <w:rStyle w:val="StyleUnderline"/>
        </w:rPr>
        <w:t>that the mitigation hierarchy is not designed to prevent significant adverse impacts:</w:t>
      </w:r>
      <w:r>
        <w:rPr>
          <w:rStyle w:val="StyleUnderline"/>
        </w:rPr>
        <w:t xml:space="preserve"> </w:t>
      </w:r>
      <w:r>
        <w:t xml:space="preserve">Point 49. Monitoring and Reporting: “AIIB reviews Operation performance against the Client’s obligations set forth in the legal agreement between AIIB and the Client governing the Operation. Monitoring and supervision of environmental and social aspects of the Operation are integrated into AIIB’s supervision plan for the Operation. AIIB monitors the Operation on an ongoing basis until it issues a completion report. In supervising and monitoring implementation of the environmental and social aspects of the Operation AIIB: </w:t>
      </w:r>
      <w:r>
        <w:t xml:space="preserve"> Conducts periodic site visits if the Operation has adverse environmental or social risks and impacts; </w:t>
      </w:r>
      <w:r>
        <w:t xml:space="preserve"> </w:t>
      </w:r>
      <w:proofErr w:type="gramStart"/>
      <w:r>
        <w:t>Conducts</w:t>
      </w:r>
      <w:proofErr w:type="gramEnd"/>
      <w:r>
        <w:t xml:space="preserve"> comprehensive field-based reviews if the Operation has significant adverse environmental and social risks and impacts.” </w:t>
      </w:r>
      <w:r w:rsidRPr="00053755">
        <w:rPr>
          <w:rStyle w:val="StyleUnderline"/>
        </w:rPr>
        <w:t>There is NO clear guideline or binding requirement in this Monitoring and Reporting,</w:t>
      </w:r>
      <w:r>
        <w:rPr>
          <w:rStyle w:val="StyleUnderline"/>
        </w:rPr>
        <w:t xml:space="preserve"> </w:t>
      </w:r>
      <w:r w:rsidRPr="00053755">
        <w:rPr>
          <w:rStyle w:val="StyleUnderline"/>
        </w:rPr>
        <w:t xml:space="preserve">especially for Clients that are non-compliant with ESMP. </w:t>
      </w:r>
    </w:p>
    <w:p w:rsidR="002F0973" w:rsidRDefault="002F0973" w:rsidP="002F0973">
      <w:pPr>
        <w:pStyle w:val="Heading4"/>
      </w:pPr>
      <w:r>
        <w:t xml:space="preserve">Lack of public commenting period hinders the AIIB’s ability to fully assess the environmental impacts of a project </w:t>
      </w:r>
    </w:p>
    <w:p w:rsidR="002F0973" w:rsidRPr="007505C8" w:rsidRDefault="002F0973" w:rsidP="002F0973">
      <w:pPr>
        <w:rPr>
          <w:bCs/>
        </w:rPr>
      </w:pPr>
      <w:r>
        <w:rPr>
          <w:rStyle w:val="Style13ptBold"/>
        </w:rPr>
        <w:t xml:space="preserve">NGO Forum on ADB 15- </w:t>
      </w:r>
      <w:r>
        <w:rPr>
          <w:rStyle w:val="Style13ptBold"/>
          <w:b w:val="0"/>
          <w:sz w:val="20"/>
        </w:rPr>
        <w:t xml:space="preserve">NGO Forum on ADB is </w:t>
      </w:r>
      <w:r w:rsidRPr="003D549B">
        <w:rPr>
          <w:rStyle w:val="Style13ptBold"/>
          <w:b w:val="0"/>
          <w:sz w:val="20"/>
        </w:rPr>
        <w:t>is an Asian-led network of civil society organizations (CSOs), based in Asia and the Pacific region.</w:t>
      </w:r>
      <w:r>
        <w:rPr>
          <w:rStyle w:val="Style13ptBold"/>
          <w:b w:val="0"/>
          <w:sz w:val="20"/>
        </w:rPr>
        <w:t>(“</w:t>
      </w:r>
      <w:r w:rsidRPr="003D549B">
        <w:rPr>
          <w:rStyle w:val="Style13ptBold"/>
          <w:b w:val="0"/>
          <w:sz w:val="20"/>
        </w:rPr>
        <w:t>A Comprehensive Critique on the</w:t>
      </w:r>
      <w:r>
        <w:rPr>
          <w:rStyle w:val="Style13ptBold"/>
          <w:b w:val="0"/>
          <w:sz w:val="20"/>
        </w:rPr>
        <w:t xml:space="preserve"> Draft Environmental and Social </w:t>
      </w:r>
      <w:r w:rsidRPr="003D549B">
        <w:rPr>
          <w:rStyle w:val="Style13ptBold"/>
          <w:b w:val="0"/>
          <w:sz w:val="20"/>
        </w:rPr>
        <w:t>Framework (ESF) of the Asian Infrastructure Investment Bank (AIIB)</w:t>
      </w:r>
      <w:r>
        <w:rPr>
          <w:rStyle w:val="Style13ptBold"/>
          <w:b w:val="0"/>
          <w:sz w:val="20"/>
        </w:rPr>
        <w:t xml:space="preserve">,” NGO Forum on ADB; 2015; </w:t>
      </w:r>
      <w:hyperlink r:id="rId35" w:history="1">
        <w:r w:rsidRPr="006203AF">
          <w:rPr>
            <w:rStyle w:val="Hyperlink"/>
          </w:rPr>
          <w:t>http://nebula.wsimg.com/56f68b006fea6c7483137f08a9c11c08?AccessKeyId=BBECBE2DB5DCCE90DECA&amp;disposition=0&amp;alloworigin=1//</w:t>
        </w:r>
      </w:hyperlink>
      <w:r>
        <w:rPr>
          <w:rStyle w:val="Style13ptBold"/>
          <w:b w:val="0"/>
          <w:sz w:val="20"/>
        </w:rPr>
        <w:t xml:space="preserve"> CGM</w:t>
      </w:r>
    </w:p>
    <w:p w:rsidR="002F0973" w:rsidRDefault="002F0973" w:rsidP="002F0973">
      <w:r>
        <w:t xml:space="preserve">11. Timing of Documentation and Phased Approach </w:t>
      </w:r>
      <w:proofErr w:type="gramStart"/>
      <w:r w:rsidRPr="00053755">
        <w:rPr>
          <w:rStyle w:val="StyleUnderline"/>
        </w:rPr>
        <w:t>The</w:t>
      </w:r>
      <w:proofErr w:type="gramEnd"/>
      <w:r w:rsidRPr="00053755">
        <w:rPr>
          <w:rStyle w:val="StyleUnderline"/>
        </w:rPr>
        <w:t xml:space="preserve"> draft ESF states that all environmental and social documents are required before the approval</w:t>
      </w:r>
      <w:r>
        <w:rPr>
          <w:rStyle w:val="StyleUnderline"/>
        </w:rPr>
        <w:t xml:space="preserve"> </w:t>
      </w:r>
      <w:r w:rsidRPr="00053755">
        <w:rPr>
          <w:rStyle w:val="StyleUnderline"/>
        </w:rPr>
        <w:t>of the Operation. However, the draft ESF then goes onto state (paragraphs 37 and 58) that</w:t>
      </w:r>
      <w:r>
        <w:rPr>
          <w:rStyle w:val="StyleUnderline"/>
        </w:rPr>
        <w:t xml:space="preserve"> </w:t>
      </w:r>
      <w:r w:rsidRPr="00053755">
        <w:rPr>
          <w:rStyle w:val="StyleUnderline"/>
        </w:rPr>
        <w:t>Resettlement Actions Plans</w:t>
      </w:r>
      <w:r>
        <w:t xml:space="preserve"> and other important ESIA requirements such as plans for impacts on indigenous peoples </w:t>
      </w:r>
      <w:r w:rsidRPr="00053755">
        <w:rPr>
          <w:rStyle w:val="StyleUnderline"/>
        </w:rPr>
        <w:t>may also be developed subsequent to Board approval.</w:t>
      </w:r>
      <w:r>
        <w:t xml:space="preserve"> </w:t>
      </w:r>
      <w:r w:rsidRPr="00053755">
        <w:rPr>
          <w:rStyle w:val="StyleUnderline"/>
        </w:rPr>
        <w:t>As the AIIB will be</w:t>
      </w:r>
      <w:r>
        <w:rPr>
          <w:rStyle w:val="StyleUnderline"/>
        </w:rPr>
        <w:t xml:space="preserve"> </w:t>
      </w:r>
      <w:r w:rsidRPr="00053755">
        <w:rPr>
          <w:rStyle w:val="StyleUnderline"/>
        </w:rPr>
        <w:t>financing large infrastructure projects that may have significant adverse environmental and social</w:t>
      </w:r>
      <w:r>
        <w:rPr>
          <w:rStyle w:val="StyleUnderline"/>
        </w:rPr>
        <w:t xml:space="preserve"> </w:t>
      </w:r>
      <w:r w:rsidRPr="00053755">
        <w:rPr>
          <w:rStyle w:val="StyleUnderline"/>
        </w:rPr>
        <w:t>impacts, it is essential that adequate due diligence be carried out before appraisal</w:t>
      </w:r>
      <w:r>
        <w:t xml:space="preserve"> of the investment – as is the best international practice </w:t>
      </w:r>
      <w:r w:rsidRPr="00053755">
        <w:rPr>
          <w:rStyle w:val="StyleUnderline"/>
        </w:rPr>
        <w:t>-- in order to ensure that the appraisal, itself, is based on</w:t>
      </w:r>
      <w:r>
        <w:rPr>
          <w:rStyle w:val="StyleUnderline"/>
        </w:rPr>
        <w:t xml:space="preserve"> </w:t>
      </w:r>
      <w:r w:rsidRPr="00053755">
        <w:rPr>
          <w:rStyle w:val="StyleUnderline"/>
        </w:rPr>
        <w:t>complete data and to ensure a significant period of public comment on environmental and</w:t>
      </w:r>
      <w:r>
        <w:rPr>
          <w:rStyle w:val="StyleUnderline"/>
        </w:rPr>
        <w:t xml:space="preserve"> </w:t>
      </w:r>
      <w:r w:rsidRPr="00053755">
        <w:rPr>
          <w:rStyle w:val="StyleUnderline"/>
        </w:rPr>
        <w:t>assessment</w:t>
      </w:r>
      <w:r>
        <w:t xml:space="preserve">, resettlement, Indigenous People’s plans well prior to a project coming before the Board for approval. </w:t>
      </w:r>
      <w:r w:rsidRPr="002639BE">
        <w:rPr>
          <w:rStyle w:val="StyleUnderline"/>
        </w:rPr>
        <w:t>The absence of a minimum 120-day public commenting period, as required by other IFIs, from the</w:t>
      </w:r>
      <w:r>
        <w:rPr>
          <w:rStyle w:val="StyleUnderline"/>
        </w:rPr>
        <w:t xml:space="preserve"> </w:t>
      </w:r>
      <w:r w:rsidRPr="002639BE">
        <w:rPr>
          <w:rStyle w:val="StyleUnderline"/>
        </w:rPr>
        <w:t>ESF would mean that potentially impacted communities would be denied the ability to respond to</w:t>
      </w:r>
      <w:r>
        <w:rPr>
          <w:rStyle w:val="StyleUnderline"/>
        </w:rPr>
        <w:t xml:space="preserve"> </w:t>
      </w:r>
      <w:r w:rsidRPr="002639BE">
        <w:rPr>
          <w:rStyle w:val="StyleUnderline"/>
        </w:rPr>
        <w:t>and provide detailed input on assessments done by others of likely risks and impacts to their lives</w:t>
      </w:r>
      <w:r>
        <w:rPr>
          <w:rStyle w:val="StyleUnderline"/>
        </w:rPr>
        <w:t xml:space="preserve"> </w:t>
      </w:r>
      <w:r w:rsidRPr="002639BE">
        <w:rPr>
          <w:rStyle w:val="StyleUnderline"/>
        </w:rPr>
        <w:t>and livelihoods and the AIIB’s Board would not know at the time of its consideration of the project</w:t>
      </w:r>
      <w:r>
        <w:rPr>
          <w:rStyle w:val="StyleUnderline"/>
        </w:rPr>
        <w:t xml:space="preserve"> </w:t>
      </w:r>
      <w:r w:rsidRPr="002639BE">
        <w:rPr>
          <w:rStyle w:val="StyleUnderline"/>
        </w:rPr>
        <w:t>the full environmental and social impacts, including displacement</w:t>
      </w:r>
      <w:r>
        <w:t xml:space="preserve"> – including the viewpoints of affected communities -- and costs of mitigation, which must be factored into the economic analysis of the project to determine its viability. Recommendation: Ensure Resettlement Action Plans, Resettlement Planning Frameworks, Indigenous Peoples Plan and Indigenous Peoples Planning Frameworks are completed prior to appraisal of a project or programme, as is currently the case at the ADB and the World Bank. 12. Exclusion: Forced Eviction and footnote 13 Caveat Footnote 13 calls for Involuntary Resettlement with the “avoidance of the use of unnecessary, disproportionate or excessive force”. We perceive this is not an outright ban on the use of violence to obtain land for an AIIB project and this vague standard appears instead to allow the “necessary” use of force for land grabbing. AIIB ESF in its vague use of terminology has made allowance of the use of violence against local communities. This is completely unacceptable. Recommendation: We expect a full rewrite of this section clearly indicating that there will be NO ‘use of force’ or any form of ‘coercion’ for land or property acquisition. AIIB at this point is clearly jeopardizing/risking its reputation on the issue of ‘forced eviction’ in this current draft. 13. Unclear Language </w:t>
      </w:r>
      <w:r w:rsidRPr="002639BE">
        <w:rPr>
          <w:rStyle w:val="StyleUnderline"/>
        </w:rPr>
        <w:t>There are vague, undefined terms throughout the draft which means that there is no clarity for</w:t>
      </w:r>
      <w:r>
        <w:rPr>
          <w:rStyle w:val="StyleUnderline"/>
        </w:rPr>
        <w:t xml:space="preserve"> </w:t>
      </w:r>
      <w:r w:rsidRPr="002639BE">
        <w:rPr>
          <w:rStyle w:val="StyleUnderline"/>
        </w:rPr>
        <w:t>project-affected communities</w:t>
      </w:r>
      <w:r>
        <w:t xml:space="preserve"> regarding their rights in the context of AIIB-sponsored projects. For example: Point 22. Environmental and Social Assessment. “AIIB requires the Client to assess and prepare its Operation so that it meets the requirements of the applicable ESSs in a manner and a reasonable time frame acceptable to AIIB.”</w:t>
      </w:r>
    </w:p>
    <w:p w:rsidR="002F0973" w:rsidRDefault="002F0973" w:rsidP="002F0973">
      <w:pPr>
        <w:pStyle w:val="Heading4"/>
      </w:pPr>
      <w:r>
        <w:t xml:space="preserve">AIIB biodiversity assessments and “no go zone” standards are unfathomably low </w:t>
      </w:r>
    </w:p>
    <w:p w:rsidR="002F0973" w:rsidRPr="007437B7" w:rsidRDefault="002F0973" w:rsidP="002F0973">
      <w:pPr>
        <w:rPr>
          <w:bCs/>
        </w:rPr>
      </w:pPr>
      <w:r>
        <w:rPr>
          <w:rStyle w:val="Style13ptBold"/>
        </w:rPr>
        <w:t xml:space="preserve">NGO Forum on ADB 15- </w:t>
      </w:r>
      <w:r>
        <w:rPr>
          <w:rStyle w:val="Style13ptBold"/>
          <w:b w:val="0"/>
          <w:sz w:val="20"/>
        </w:rPr>
        <w:t xml:space="preserve">NGO Forum on ADB is </w:t>
      </w:r>
      <w:r w:rsidRPr="003D549B">
        <w:rPr>
          <w:rStyle w:val="Style13ptBold"/>
          <w:b w:val="0"/>
          <w:sz w:val="20"/>
        </w:rPr>
        <w:t>is an Asian-led network of civil society organizations (CSOs), based in Asia and the Pacific region.</w:t>
      </w:r>
      <w:r>
        <w:rPr>
          <w:rStyle w:val="Style13ptBold"/>
          <w:b w:val="0"/>
          <w:sz w:val="20"/>
        </w:rPr>
        <w:t>(“</w:t>
      </w:r>
      <w:r w:rsidRPr="003D549B">
        <w:rPr>
          <w:rStyle w:val="Style13ptBold"/>
          <w:b w:val="0"/>
          <w:sz w:val="20"/>
        </w:rPr>
        <w:t>A Comprehensive Critique on the</w:t>
      </w:r>
      <w:r>
        <w:rPr>
          <w:rStyle w:val="Style13ptBold"/>
          <w:b w:val="0"/>
          <w:sz w:val="20"/>
        </w:rPr>
        <w:t xml:space="preserve"> Draft Environmental and Social </w:t>
      </w:r>
      <w:r w:rsidRPr="003D549B">
        <w:rPr>
          <w:rStyle w:val="Style13ptBold"/>
          <w:b w:val="0"/>
          <w:sz w:val="20"/>
        </w:rPr>
        <w:t>Framework (ESF) of the Asian Infrastructure Investment Bank (AIIB)</w:t>
      </w:r>
      <w:r>
        <w:rPr>
          <w:rStyle w:val="Style13ptBold"/>
          <w:b w:val="0"/>
          <w:sz w:val="20"/>
        </w:rPr>
        <w:t xml:space="preserve">,” NGO Forum on ADB; 2015; </w:t>
      </w:r>
      <w:hyperlink r:id="rId36" w:history="1">
        <w:r w:rsidRPr="006203AF">
          <w:rPr>
            <w:rStyle w:val="Hyperlink"/>
          </w:rPr>
          <w:t>http://nebula.wsimg.com/56f68b006fea6c7483137f08a9c11c08?AccessKeyId=BBECBE2DB5DCCE90DECA&amp;disposition=0&amp;alloworigin=1//</w:t>
        </w:r>
      </w:hyperlink>
      <w:r>
        <w:rPr>
          <w:rStyle w:val="Style13ptBold"/>
          <w:b w:val="0"/>
          <w:sz w:val="20"/>
        </w:rPr>
        <w:t xml:space="preserve"> CGM</w:t>
      </w:r>
    </w:p>
    <w:p w:rsidR="002F0973" w:rsidRDefault="002F0973" w:rsidP="002F0973">
      <w:pPr>
        <w:rPr>
          <w:rStyle w:val="StyleUnderline"/>
          <w:sz w:val="20"/>
          <w:szCs w:val="20"/>
          <w:u w:val="none"/>
        </w:rPr>
      </w:pPr>
      <w:r>
        <w:t xml:space="preserve">14. Deferred Compliance There is widespread use of deferred compliance, which defeats the process of requiring protective measures prior to implementation. For example, the draft stipulates the following: </w:t>
      </w:r>
      <w:r>
        <w:t xml:space="preserve"> Point 58. “Use of a Phased Approach” to safeguards for all categories of projects; and </w:t>
      </w:r>
      <w:r>
        <w:t xml:space="preserve"> Introduces use of an ESMP Framework for cases where impacts are not known – including for projects with IR or IP impacts. 15. ESS1, Biodiversity, Forests, Forest-dependent Communities9 </w:t>
      </w:r>
      <w:r w:rsidRPr="002639BE">
        <w:rPr>
          <w:rStyle w:val="Emphasis"/>
        </w:rPr>
        <w:t>Compared to other MDBs, this draft elimination of “no go” zones and all areas, protected areas,</w:t>
      </w:r>
      <w:r>
        <w:rPr>
          <w:rStyle w:val="Emphasis"/>
        </w:rPr>
        <w:t xml:space="preserve"> </w:t>
      </w:r>
      <w:r w:rsidRPr="002639BE">
        <w:rPr>
          <w:rStyle w:val="Emphasis"/>
        </w:rPr>
        <w:t>critical habitat, natural habitat, can be destroyed.</w:t>
      </w:r>
      <w:r>
        <w:t xml:space="preserve"> </w:t>
      </w:r>
      <w:r w:rsidRPr="002639BE">
        <w:rPr>
          <w:rStyle w:val="StyleUnderline"/>
        </w:rPr>
        <w:t>This also includes protected areas i.e., those</w:t>
      </w:r>
      <w:r>
        <w:rPr>
          <w:rStyle w:val="StyleUnderline"/>
        </w:rPr>
        <w:t xml:space="preserve"> </w:t>
      </w:r>
      <w:r w:rsidRPr="002639BE">
        <w:rPr>
          <w:rStyle w:val="StyleUnderline"/>
        </w:rPr>
        <w:t>nationally or internationally designated areas can be harmed as long as “mitigated”.</w:t>
      </w:r>
      <w:r>
        <w:t xml:space="preserve"> </w:t>
      </w:r>
      <w:r w:rsidRPr="002639BE">
        <w:rPr>
          <w:rStyle w:val="StyleUnderline"/>
        </w:rPr>
        <w:t>There are very</w:t>
      </w:r>
      <w:r>
        <w:rPr>
          <w:rStyle w:val="StyleUnderline"/>
        </w:rPr>
        <w:t xml:space="preserve"> </w:t>
      </w:r>
      <w:r w:rsidRPr="002639BE">
        <w:rPr>
          <w:rStyle w:val="StyleUnderline"/>
        </w:rPr>
        <w:t>weak rules for “biodiversity assessment” e.g. “consider impacts” instead of “prevent impacts” etc.,</w:t>
      </w:r>
      <w:r>
        <w:rPr>
          <w:rStyle w:val="StyleUnderline"/>
        </w:rPr>
        <w:t xml:space="preserve"> </w:t>
      </w:r>
      <w:r w:rsidRPr="002639BE">
        <w:rPr>
          <w:rStyle w:val="StyleUnderline"/>
        </w:rPr>
        <w:t xml:space="preserve">leading to concerns about substantial harm to communities and their environment. </w:t>
      </w:r>
      <w:r>
        <w:t xml:space="preserve">The AIIB can further improve the language on this by recognizing internationally accepted conventions on biological diversity. </w:t>
      </w:r>
      <w:r w:rsidRPr="002639BE">
        <w:rPr>
          <w:rStyle w:val="StyleUnderline"/>
        </w:rPr>
        <w:t>The Objective of ESS1 does not include a “do no harm” commitment. This is of significant concern,</w:t>
      </w:r>
      <w:r>
        <w:rPr>
          <w:rStyle w:val="StyleUnderline"/>
        </w:rPr>
        <w:t xml:space="preserve"> </w:t>
      </w:r>
      <w:r w:rsidRPr="002639BE">
        <w:rPr>
          <w:rStyle w:val="StyleUnderline"/>
        </w:rPr>
        <w:t>given the association of large scale infrastructure investments with significant environmental and</w:t>
      </w:r>
      <w:r>
        <w:rPr>
          <w:rStyle w:val="StyleUnderline"/>
        </w:rPr>
        <w:t xml:space="preserve"> </w:t>
      </w:r>
      <w:r w:rsidRPr="002639BE">
        <w:rPr>
          <w:rStyle w:val="StyleUnderline"/>
        </w:rPr>
        <w:t>social impacts. It is important to ensure a commitment to “avoid impacts” and, where unavoidable,</w:t>
      </w:r>
      <w:r>
        <w:rPr>
          <w:rStyle w:val="StyleUnderline"/>
        </w:rPr>
        <w:t xml:space="preserve"> </w:t>
      </w:r>
      <w:r w:rsidRPr="002639BE">
        <w:rPr>
          <w:rStyle w:val="StyleUnderline"/>
        </w:rPr>
        <w:t>to ensure mitigation so that the affected communities better off than pre-project levels.</w:t>
      </w:r>
      <w:r>
        <w:rPr>
          <w:rStyle w:val="StyleUnderline"/>
        </w:rPr>
        <w:t xml:space="preserve"> </w:t>
      </w:r>
      <w:r>
        <w:t xml:space="preserve">The version of a “mitigation hierarchy” in ESS1 is far weaker than that of ESS3. ESS3 has a section titled “Avoidance of Impacts”. ESS1 should have a similar “Avoidance of Impacts” section. ESS1 on Environmental and Social Assessment Process: “Apply a mitigation hierarchy in the environmental and social assessment process, by identifying measures to avoid creating environmental or social impacts from the outset of the Operation, or where this is not possible, implementing additional measures that would minimize or mitigate them to acceptable levels and offset or compensate for any potential residual adverse impacts.” ESS1 on Address Impacts: “Avoid, and where avoidance is not possible, minimize, mitigate, offset or compensate for adverse impacts and enhance positive impacts by means of environmental planning and management.” ESS3 on Avoidance of Impacts: “Avoid, to the maximum extent possible, any restricted access to, and physical displacement from, protected areas and natural resources. Where avoidance is not possible, ensure that the affected Indigenous Peoples communities participate in the design, implementation and monitoring and evaluation of management arrangements for such areas and natural resources, and that benefits are equitably shared.” </w:t>
      </w:r>
      <w:r w:rsidRPr="00405233">
        <w:rPr>
          <w:szCs w:val="20"/>
        </w:rPr>
        <w:t>ESS3 is a more robust commitment than that found in ESS1, which should also commit to: “Avoid, to</w:t>
      </w:r>
      <w:r>
        <w:rPr>
          <w:szCs w:val="20"/>
        </w:rPr>
        <w:t xml:space="preserve"> </w:t>
      </w:r>
      <w:r w:rsidRPr="00405233">
        <w:rPr>
          <w:szCs w:val="20"/>
        </w:rPr>
        <w:t>the maximum extent possible environmental and social impacts” including “any restricted access to,</w:t>
      </w:r>
      <w:r>
        <w:rPr>
          <w:szCs w:val="20"/>
        </w:rPr>
        <w:t xml:space="preserve"> </w:t>
      </w:r>
      <w:r w:rsidRPr="00405233">
        <w:rPr>
          <w:szCs w:val="20"/>
        </w:rPr>
        <w:t>and physical displacement from, protected areas and natural resources.”</w:t>
      </w:r>
      <w:r>
        <w:rPr>
          <w:szCs w:val="20"/>
        </w:rPr>
        <w:t xml:space="preserve"> </w:t>
      </w:r>
      <w:r w:rsidRPr="00405233">
        <w:rPr>
          <w:rStyle w:val="StyleUnderline"/>
          <w:sz w:val="20"/>
          <w:szCs w:val="20"/>
          <w:u w:val="none"/>
        </w:rPr>
        <w:t>Compared to ESS3, ESS1 moves directly from avoid to “minimize or mitigate” – “minimize” and</w:t>
      </w:r>
      <w:r>
        <w:rPr>
          <w:rStyle w:val="StyleUnderline"/>
          <w:sz w:val="20"/>
          <w:szCs w:val="20"/>
          <w:u w:val="none"/>
        </w:rPr>
        <w:t xml:space="preserve"> </w:t>
      </w:r>
      <w:r w:rsidRPr="00405233">
        <w:rPr>
          <w:rStyle w:val="StyleUnderline"/>
          <w:sz w:val="20"/>
          <w:szCs w:val="20"/>
          <w:u w:val="none"/>
        </w:rPr>
        <w:t>“mitigate” do not appear to be in any apparent hierarchical order. ESS1, although it refers to</w:t>
      </w:r>
      <w:r>
        <w:rPr>
          <w:rStyle w:val="StyleUnderline"/>
          <w:sz w:val="20"/>
          <w:szCs w:val="20"/>
          <w:u w:val="none"/>
        </w:rPr>
        <w:t xml:space="preserve"> </w:t>
      </w:r>
      <w:r w:rsidRPr="00405233">
        <w:rPr>
          <w:rStyle w:val="StyleUnderline"/>
          <w:sz w:val="20"/>
          <w:szCs w:val="20"/>
          <w:u w:val="none"/>
        </w:rPr>
        <w:t>environmental and social impacts, does not ensure the participation of affected communities in</w:t>
      </w:r>
      <w:r>
        <w:rPr>
          <w:rStyle w:val="StyleUnderline"/>
          <w:sz w:val="20"/>
          <w:szCs w:val="20"/>
          <w:u w:val="none"/>
        </w:rPr>
        <w:t xml:space="preserve"> </w:t>
      </w:r>
      <w:r w:rsidRPr="00405233">
        <w:rPr>
          <w:rStyle w:val="StyleUnderline"/>
          <w:sz w:val="20"/>
          <w:szCs w:val="20"/>
          <w:u w:val="none"/>
        </w:rPr>
        <w:t>design, implementation, monitoring and evaluation of management areas, nor of benefit sharing.</w:t>
      </w:r>
      <w:r>
        <w:rPr>
          <w:rStyle w:val="StyleUnderline"/>
          <w:sz w:val="20"/>
          <w:szCs w:val="20"/>
          <w:u w:val="none"/>
        </w:rPr>
        <w:t xml:space="preserve"> </w:t>
      </w:r>
      <w:r w:rsidRPr="00405233">
        <w:rPr>
          <w:rStyle w:val="StyleUnderline"/>
          <w:sz w:val="20"/>
          <w:szCs w:val="20"/>
          <w:u w:val="none"/>
        </w:rPr>
        <w:t>The ESS1 mitigation hierarchy should not only clearly be aimed at (1) avoiding harm wherever</w:t>
      </w:r>
      <w:r>
        <w:rPr>
          <w:rStyle w:val="StyleUnderline"/>
          <w:sz w:val="20"/>
          <w:szCs w:val="20"/>
          <w:u w:val="none"/>
        </w:rPr>
        <w:t xml:space="preserve"> </w:t>
      </w:r>
      <w:r w:rsidRPr="00405233">
        <w:rPr>
          <w:rStyle w:val="StyleUnderline"/>
          <w:sz w:val="20"/>
          <w:szCs w:val="20"/>
          <w:u w:val="none"/>
        </w:rPr>
        <w:t>possible but (2) then ensuring participatory design of methods to minimize harm to a level of no</w:t>
      </w:r>
      <w:r>
        <w:rPr>
          <w:rStyle w:val="StyleUnderline"/>
          <w:sz w:val="20"/>
          <w:szCs w:val="20"/>
          <w:u w:val="none"/>
        </w:rPr>
        <w:t xml:space="preserve"> </w:t>
      </w:r>
      <w:r w:rsidRPr="00405233">
        <w:rPr>
          <w:rStyle w:val="StyleUnderline"/>
          <w:sz w:val="20"/>
          <w:szCs w:val="20"/>
          <w:u w:val="none"/>
        </w:rPr>
        <w:t>significant harm</w:t>
      </w:r>
      <w:r w:rsidRPr="00405233">
        <w:rPr>
          <w:szCs w:val="20"/>
        </w:rPr>
        <w:t xml:space="preserve"> and (3) for small scale impacts remaining after “avoid” then “minimize” ensure</w:t>
      </w:r>
      <w:r>
        <w:rPr>
          <w:szCs w:val="20"/>
        </w:rPr>
        <w:t xml:space="preserve"> </w:t>
      </w:r>
      <w:r w:rsidRPr="00405233">
        <w:rPr>
          <w:szCs w:val="20"/>
        </w:rPr>
        <w:t>affected communities participate in design, implementation, monitoring and evaluation of</w:t>
      </w:r>
      <w:r>
        <w:rPr>
          <w:szCs w:val="20"/>
        </w:rPr>
        <w:t xml:space="preserve"> </w:t>
      </w:r>
      <w:r w:rsidRPr="00405233">
        <w:rPr>
          <w:szCs w:val="20"/>
        </w:rPr>
        <w:t>mitigation efforts.</w:t>
      </w:r>
      <w:r>
        <w:rPr>
          <w:szCs w:val="20"/>
        </w:rPr>
        <w:t xml:space="preserve"> </w:t>
      </w:r>
      <w:r w:rsidRPr="00405233">
        <w:rPr>
          <w:rStyle w:val="StyleUnderline"/>
          <w:sz w:val="20"/>
          <w:szCs w:val="20"/>
          <w:u w:val="none"/>
        </w:rPr>
        <w:t>Offsets should not be used for critical habitat, including habitat of importance to communities.</w:t>
      </w:r>
      <w:r>
        <w:rPr>
          <w:rStyle w:val="StyleUnderline"/>
          <w:sz w:val="20"/>
          <w:szCs w:val="20"/>
          <w:u w:val="none"/>
        </w:rPr>
        <w:t xml:space="preserve"> </w:t>
      </w:r>
      <w:r w:rsidRPr="00405233">
        <w:rPr>
          <w:rStyle w:val="StyleUnderline"/>
          <w:sz w:val="20"/>
          <w:szCs w:val="20"/>
          <w:u w:val="none"/>
        </w:rPr>
        <w:t>Currently the “mitigation hierarchy seems to equate “offset” and “compensate” in no particular</w:t>
      </w:r>
      <w:r>
        <w:rPr>
          <w:rStyle w:val="StyleUnderline"/>
          <w:sz w:val="20"/>
          <w:szCs w:val="20"/>
          <w:u w:val="none"/>
        </w:rPr>
        <w:t xml:space="preserve"> </w:t>
      </w:r>
      <w:r w:rsidRPr="00405233">
        <w:rPr>
          <w:rStyle w:val="StyleUnderline"/>
          <w:sz w:val="20"/>
          <w:szCs w:val="20"/>
          <w:u w:val="none"/>
        </w:rPr>
        <w:t>order. Of concern, also, is the concept of mitigation to “acceptable levels” (“acceptable” to whom?)</w:t>
      </w:r>
      <w:r>
        <w:rPr>
          <w:rStyle w:val="StyleUnderline"/>
          <w:sz w:val="20"/>
          <w:szCs w:val="20"/>
          <w:u w:val="none"/>
        </w:rPr>
        <w:t xml:space="preserve"> </w:t>
      </w:r>
      <w:r w:rsidRPr="00405233">
        <w:rPr>
          <w:rStyle w:val="StyleUnderline"/>
          <w:sz w:val="20"/>
          <w:szCs w:val="20"/>
          <w:u w:val="none"/>
        </w:rPr>
        <w:t>instead of “to a level of no significant harm”.</w:t>
      </w:r>
      <w:r>
        <w:rPr>
          <w:rStyle w:val="StyleUnderline"/>
          <w:sz w:val="20"/>
          <w:szCs w:val="20"/>
          <w:u w:val="none"/>
        </w:rPr>
        <w:t xml:space="preserve"> </w:t>
      </w:r>
      <w:r w:rsidRPr="00405233">
        <w:rPr>
          <w:szCs w:val="20"/>
        </w:rPr>
        <w:t>It should be noted that “mitigation of potential adverse impacts to the level of no significant harm”</w:t>
      </w:r>
      <w:r>
        <w:rPr>
          <w:szCs w:val="20"/>
        </w:rPr>
        <w:t xml:space="preserve"> </w:t>
      </w:r>
      <w:r w:rsidRPr="00405233">
        <w:rPr>
          <w:szCs w:val="20"/>
        </w:rPr>
        <w:t>and “polluter pays principle” are listed as “key considerations” for “ESMP preparation” in ESS1.</w:t>
      </w:r>
      <w:r>
        <w:rPr>
          <w:szCs w:val="20"/>
        </w:rPr>
        <w:t xml:space="preserve"> </w:t>
      </w:r>
      <w:r w:rsidRPr="00405233">
        <w:rPr>
          <w:szCs w:val="20"/>
        </w:rPr>
        <w:t>Therefore, it would be important to ensure that avoidance of impacts, followed by “mitigation of</w:t>
      </w:r>
      <w:r>
        <w:rPr>
          <w:szCs w:val="20"/>
        </w:rPr>
        <w:t xml:space="preserve"> </w:t>
      </w:r>
      <w:r w:rsidRPr="00405233">
        <w:rPr>
          <w:szCs w:val="20"/>
        </w:rPr>
        <w:t>adverse impacts to the level of no significant harm” are likewise listed as objectives and mandatory</w:t>
      </w:r>
      <w:r>
        <w:rPr>
          <w:szCs w:val="20"/>
        </w:rPr>
        <w:t xml:space="preserve"> </w:t>
      </w:r>
      <w:r w:rsidRPr="00405233">
        <w:rPr>
          <w:szCs w:val="20"/>
        </w:rPr>
        <w:t>requirements of ESS1. “Key considerations for ESMP preparation include mitigation of potential</w:t>
      </w:r>
      <w:r>
        <w:rPr>
          <w:szCs w:val="20"/>
        </w:rPr>
        <w:t xml:space="preserve"> </w:t>
      </w:r>
      <w:r w:rsidRPr="00405233">
        <w:rPr>
          <w:szCs w:val="20"/>
        </w:rPr>
        <w:t>adverse impacts to the level of no significant harm, and the polluter pays principle. Such plan may take</w:t>
      </w:r>
      <w:r>
        <w:rPr>
          <w:szCs w:val="20"/>
        </w:rPr>
        <w:t xml:space="preserve"> </w:t>
      </w:r>
      <w:r w:rsidRPr="00405233">
        <w:rPr>
          <w:szCs w:val="20"/>
        </w:rPr>
        <w:t>a variety of forms, as determined by AIIB.” (ESF Draft, page 22)</w:t>
      </w:r>
      <w:r>
        <w:rPr>
          <w:szCs w:val="20"/>
        </w:rPr>
        <w:t xml:space="preserve"> </w:t>
      </w:r>
      <w:r w:rsidRPr="00405233">
        <w:rPr>
          <w:szCs w:val="20"/>
        </w:rPr>
        <w:t>The 7 components listed for an ESMP are:</w:t>
      </w:r>
      <w:r>
        <w:rPr>
          <w:szCs w:val="20"/>
        </w:rPr>
        <w:t xml:space="preserve"> </w:t>
      </w:r>
      <w:r w:rsidRPr="00405233">
        <w:rPr>
          <w:szCs w:val="20"/>
        </w:rPr>
        <w:t>a) “ mitigation measures;</w:t>
      </w:r>
      <w:r>
        <w:rPr>
          <w:szCs w:val="20"/>
        </w:rPr>
        <w:t xml:space="preserve"> </w:t>
      </w:r>
      <w:r w:rsidRPr="00405233">
        <w:rPr>
          <w:szCs w:val="20"/>
        </w:rPr>
        <w:t>b) environmental and social monitoring and reporting requirements;</w:t>
      </w:r>
      <w:r>
        <w:rPr>
          <w:szCs w:val="20"/>
        </w:rPr>
        <w:t xml:space="preserve"> </w:t>
      </w:r>
      <w:r w:rsidRPr="00405233">
        <w:rPr>
          <w:szCs w:val="20"/>
        </w:rPr>
        <w:t>c) related institutional or organizational arrangements;</w:t>
      </w:r>
      <w:r>
        <w:rPr>
          <w:szCs w:val="20"/>
        </w:rPr>
        <w:t xml:space="preserve"> </w:t>
      </w:r>
      <w:r w:rsidRPr="00405233">
        <w:rPr>
          <w:szCs w:val="20"/>
        </w:rPr>
        <w:t>d) capacity development and training measures;</w:t>
      </w:r>
      <w:r>
        <w:rPr>
          <w:szCs w:val="20"/>
        </w:rPr>
        <w:t xml:space="preserve"> </w:t>
      </w:r>
      <w:r w:rsidRPr="00405233">
        <w:rPr>
          <w:szCs w:val="20"/>
        </w:rPr>
        <w:t>e) implementation schedule;</w:t>
      </w:r>
      <w:r>
        <w:rPr>
          <w:szCs w:val="20"/>
        </w:rPr>
        <w:t xml:space="preserve"> </w:t>
      </w:r>
      <w:r w:rsidRPr="00405233">
        <w:rPr>
          <w:szCs w:val="20"/>
        </w:rPr>
        <w:t>f) cost estimates; and</w:t>
      </w:r>
      <w:r>
        <w:rPr>
          <w:szCs w:val="20"/>
        </w:rPr>
        <w:t xml:space="preserve"> </w:t>
      </w:r>
      <w:r w:rsidRPr="00405233">
        <w:rPr>
          <w:szCs w:val="20"/>
        </w:rPr>
        <w:t>g) performance indicators.“</w:t>
      </w:r>
      <w:r>
        <w:rPr>
          <w:szCs w:val="20"/>
        </w:rPr>
        <w:t xml:space="preserve"> </w:t>
      </w:r>
      <w:r w:rsidRPr="00405233">
        <w:rPr>
          <w:rStyle w:val="StyleUnderline"/>
          <w:sz w:val="20"/>
          <w:szCs w:val="20"/>
          <w:u w:val="none"/>
        </w:rPr>
        <w:t>A Meaningful Consultation and implementation of a consultation plan are not listed as an item</w:t>
      </w:r>
      <w:r>
        <w:rPr>
          <w:rStyle w:val="StyleUnderline"/>
          <w:sz w:val="20"/>
          <w:szCs w:val="20"/>
          <w:u w:val="none"/>
        </w:rPr>
        <w:t xml:space="preserve"> </w:t>
      </w:r>
      <w:r w:rsidRPr="00405233">
        <w:rPr>
          <w:rStyle w:val="StyleUnderline"/>
          <w:sz w:val="20"/>
          <w:szCs w:val="20"/>
          <w:u w:val="none"/>
        </w:rPr>
        <w:t>within the ESMP 7 – component list and it should be listed as a core component of ESMP design.</w:t>
      </w:r>
      <w:r>
        <w:rPr>
          <w:rStyle w:val="StyleUnderline"/>
          <w:sz w:val="20"/>
          <w:szCs w:val="20"/>
          <w:u w:val="none"/>
        </w:rPr>
        <w:t xml:space="preserve"> </w:t>
      </w:r>
      <w:r w:rsidRPr="00405233">
        <w:rPr>
          <w:rStyle w:val="StyleUnderline"/>
          <w:sz w:val="20"/>
          <w:szCs w:val="20"/>
          <w:u w:val="none"/>
        </w:rPr>
        <w:t>Meaningful Consultation is referred to after the description of the components of an ESMP and an</w:t>
      </w:r>
      <w:r>
        <w:rPr>
          <w:rStyle w:val="StyleUnderline"/>
          <w:sz w:val="20"/>
          <w:szCs w:val="20"/>
          <w:u w:val="none"/>
        </w:rPr>
        <w:t xml:space="preserve"> </w:t>
      </w:r>
      <w:r w:rsidRPr="00405233">
        <w:rPr>
          <w:rStyle w:val="StyleUnderline"/>
          <w:sz w:val="20"/>
          <w:szCs w:val="20"/>
          <w:u w:val="none"/>
        </w:rPr>
        <w:t>ESMPF. Unlike the World Bank and other MDBs, there is no requirement to begin public</w:t>
      </w:r>
      <w:r>
        <w:rPr>
          <w:rStyle w:val="StyleUnderline"/>
          <w:sz w:val="20"/>
          <w:szCs w:val="20"/>
          <w:u w:val="none"/>
        </w:rPr>
        <w:t xml:space="preserve"> </w:t>
      </w:r>
      <w:r w:rsidRPr="00405233">
        <w:rPr>
          <w:rStyle w:val="StyleUnderline"/>
          <w:sz w:val="20"/>
          <w:szCs w:val="20"/>
          <w:u w:val="none"/>
        </w:rPr>
        <w:t>consultation and information disclosure as early as possible in the preparation stage.</w:t>
      </w:r>
    </w:p>
    <w:p w:rsidR="002F0973" w:rsidRDefault="002F0973" w:rsidP="002F0973">
      <w:pPr>
        <w:pStyle w:val="Heading4"/>
      </w:pPr>
      <w:r>
        <w:t xml:space="preserve">Exceptions based on feasibility to reduce GHG emissions and build on natural habitats create loopholes within the standard </w:t>
      </w:r>
    </w:p>
    <w:p w:rsidR="002F0973" w:rsidRPr="0052536C" w:rsidRDefault="002F0973" w:rsidP="002F0973">
      <w:pPr>
        <w:rPr>
          <w:bCs/>
        </w:rPr>
      </w:pPr>
      <w:r>
        <w:rPr>
          <w:rStyle w:val="Style13ptBold"/>
        </w:rPr>
        <w:t xml:space="preserve">NGO Forum on ADB 15- </w:t>
      </w:r>
      <w:r>
        <w:rPr>
          <w:rStyle w:val="Style13ptBold"/>
          <w:b w:val="0"/>
          <w:sz w:val="20"/>
        </w:rPr>
        <w:t xml:space="preserve">NGO Forum on ADB is </w:t>
      </w:r>
      <w:r w:rsidRPr="003D549B">
        <w:rPr>
          <w:rStyle w:val="Style13ptBold"/>
          <w:b w:val="0"/>
          <w:sz w:val="20"/>
        </w:rPr>
        <w:t>is an Asian-led network of civil society organizations (CSOs), based in Asia and the Pacific region.</w:t>
      </w:r>
      <w:r>
        <w:rPr>
          <w:rStyle w:val="Style13ptBold"/>
          <w:b w:val="0"/>
          <w:sz w:val="20"/>
        </w:rPr>
        <w:t>(“</w:t>
      </w:r>
      <w:r w:rsidRPr="003D549B">
        <w:rPr>
          <w:rStyle w:val="Style13ptBold"/>
          <w:b w:val="0"/>
          <w:sz w:val="20"/>
        </w:rPr>
        <w:t>A Comprehensive Critique on the</w:t>
      </w:r>
      <w:r>
        <w:rPr>
          <w:rStyle w:val="Style13ptBold"/>
          <w:b w:val="0"/>
          <w:sz w:val="20"/>
        </w:rPr>
        <w:t xml:space="preserve"> Draft Environmental and Social </w:t>
      </w:r>
      <w:r w:rsidRPr="003D549B">
        <w:rPr>
          <w:rStyle w:val="Style13ptBold"/>
          <w:b w:val="0"/>
          <w:sz w:val="20"/>
        </w:rPr>
        <w:t>Framework (ESF) of the Asian Infrastructure Investment Bank (AIIB)</w:t>
      </w:r>
      <w:r>
        <w:rPr>
          <w:rStyle w:val="Style13ptBold"/>
          <w:b w:val="0"/>
          <w:sz w:val="20"/>
        </w:rPr>
        <w:t xml:space="preserve">,” NGO Forum on ADB; 2015; </w:t>
      </w:r>
      <w:hyperlink r:id="rId37" w:history="1">
        <w:r w:rsidRPr="006203AF">
          <w:rPr>
            <w:rStyle w:val="Hyperlink"/>
          </w:rPr>
          <w:t>http://nebula.wsimg.com/56f68b006fea6c7483137f08a9c11c08?AccessKeyId=BBECBE2DB5DCCE90DECA&amp;disposition=0&amp;alloworigin=1//</w:t>
        </w:r>
      </w:hyperlink>
      <w:r>
        <w:rPr>
          <w:rStyle w:val="Style13ptBold"/>
          <w:b w:val="0"/>
          <w:sz w:val="20"/>
        </w:rPr>
        <w:t xml:space="preserve"> CGM</w:t>
      </w:r>
    </w:p>
    <w:p w:rsidR="002F0973" w:rsidRDefault="002F0973" w:rsidP="002F0973">
      <w:r>
        <w:t xml:space="preserve">Biodiversity (Continued Analysis) </w:t>
      </w:r>
      <w:r w:rsidRPr="00405233">
        <w:rPr>
          <w:rStyle w:val="StyleUnderline"/>
        </w:rPr>
        <w:t xml:space="preserve">The draft ESF opens the door to the </w:t>
      </w:r>
      <w:r w:rsidRPr="00EE782B">
        <w:rPr>
          <w:rStyle w:val="Emphasis"/>
        </w:rPr>
        <w:t>significant degradation of natural habitats</w:t>
      </w:r>
      <w:r w:rsidRPr="00405233">
        <w:rPr>
          <w:rStyle w:val="StyleUnderline"/>
        </w:rPr>
        <w:t>, of strong concern to</w:t>
      </w:r>
      <w:r>
        <w:rPr>
          <w:rStyle w:val="StyleUnderline"/>
        </w:rPr>
        <w:t xml:space="preserve"> </w:t>
      </w:r>
      <w:r w:rsidRPr="00405233">
        <w:rPr>
          <w:rStyle w:val="StyleUnderline"/>
        </w:rPr>
        <w:t>resource-dependent peoples. In the “Environmental Coverage” section, the draft ESF specifies that</w:t>
      </w:r>
      <w:r>
        <w:rPr>
          <w:rStyle w:val="StyleUnderline"/>
        </w:rPr>
        <w:t xml:space="preserve"> </w:t>
      </w:r>
      <w:r w:rsidRPr="00405233">
        <w:rPr>
          <w:rStyle w:val="StyleUnderline"/>
        </w:rPr>
        <w:t>biodiversity offsets may be used, although “as a last resort.” At the same time, the draft ESF allows</w:t>
      </w:r>
      <w:r>
        <w:rPr>
          <w:rStyle w:val="StyleUnderline"/>
        </w:rPr>
        <w:t xml:space="preserve"> </w:t>
      </w:r>
      <w:r w:rsidRPr="00405233">
        <w:rPr>
          <w:rStyle w:val="StyleUnderline"/>
        </w:rPr>
        <w:t>operations in critical habitats and “legally protected areas” as long as impacts are “mitigated”</w:t>
      </w:r>
      <w:r>
        <w:t xml:space="preserve"> (page 23). </w:t>
      </w:r>
      <w:r w:rsidRPr="00B518CD">
        <w:rPr>
          <w:rStyle w:val="StyleUnderline"/>
        </w:rPr>
        <w:t>Conversion and significant degradation of “natural habitats” can occur if “(a) alternatives are</w:t>
      </w:r>
      <w:r>
        <w:rPr>
          <w:rStyle w:val="StyleUnderline"/>
        </w:rPr>
        <w:t xml:space="preserve"> </w:t>
      </w:r>
      <w:r w:rsidRPr="00B518CD">
        <w:rPr>
          <w:rStyle w:val="StyleUnderline"/>
        </w:rPr>
        <w:t>not available; (b) the overall benefits from the Operation substantially outweigh the environmental</w:t>
      </w:r>
      <w:r>
        <w:rPr>
          <w:rStyle w:val="StyleUnderline"/>
        </w:rPr>
        <w:t xml:space="preserve"> </w:t>
      </w:r>
      <w:r w:rsidRPr="00B518CD">
        <w:rPr>
          <w:rStyle w:val="StyleUnderline"/>
        </w:rPr>
        <w:t>costs; and (c) any conversion or degradation is appropriately mitigated.” (</w:t>
      </w:r>
      <w:proofErr w:type="gramStart"/>
      <w:r w:rsidRPr="00B518CD">
        <w:rPr>
          <w:rStyle w:val="StyleUnderline"/>
        </w:rPr>
        <w:t>page</w:t>
      </w:r>
      <w:proofErr w:type="gramEnd"/>
      <w:r w:rsidRPr="00B518CD">
        <w:rPr>
          <w:rStyle w:val="StyleUnderline"/>
        </w:rPr>
        <w:t xml:space="preserve"> 24). </w:t>
      </w:r>
      <w:r w:rsidRPr="00B518CD">
        <w:t>The draft ESF</w:t>
      </w:r>
      <w:r>
        <w:t xml:space="preserve"> </w:t>
      </w:r>
      <w:r w:rsidRPr="00B518CD">
        <w:t>proposes that infrastructure operations be located, “where feasible” on land that is “already</w:t>
      </w:r>
      <w:r>
        <w:t xml:space="preserve"> </w:t>
      </w:r>
      <w:r w:rsidRPr="00B518CD">
        <w:t>converted or highly degraded.” The use of the term “degraded” is often shorthand for lands used</w:t>
      </w:r>
      <w:r>
        <w:t xml:space="preserve"> </w:t>
      </w:r>
      <w:r w:rsidRPr="00B518CD">
        <w:t>and occupied by local communities and the declaration of “degraded land” has often been used as an</w:t>
      </w:r>
      <w:r>
        <w:t xml:space="preserve"> </w:t>
      </w:r>
      <w:r w:rsidRPr="00B518CD">
        <w:t>excuse for substantial resettlement operations</w:t>
      </w:r>
      <w:r w:rsidRPr="00B518CD">
        <w:rPr>
          <w:rStyle w:val="StyleUnderline"/>
        </w:rPr>
        <w:t>.</w:t>
      </w:r>
      <w:r>
        <w:rPr>
          <w:rStyle w:val="StyleUnderline"/>
        </w:rPr>
        <w:t xml:space="preserve"> </w:t>
      </w:r>
      <w:r w:rsidRPr="00B518CD">
        <w:rPr>
          <w:rStyle w:val="Emphasis"/>
        </w:rPr>
        <w:t>Resource efficiency and the reduction and quantification of Greenhouse Gas emissions are only to</w:t>
      </w:r>
      <w:r>
        <w:rPr>
          <w:rStyle w:val="Emphasis"/>
        </w:rPr>
        <w:t xml:space="preserve"> </w:t>
      </w:r>
      <w:r w:rsidRPr="00B518CD">
        <w:rPr>
          <w:rStyle w:val="Emphasis"/>
        </w:rPr>
        <w:t>occur where “technically and financially feasible”</w:t>
      </w:r>
      <w:r w:rsidRPr="00EE782B">
        <w:rPr>
          <w:rStyle w:val="StyleUnderline"/>
        </w:rPr>
        <w:t xml:space="preserve"> </w:t>
      </w:r>
      <w:r w:rsidRPr="00B518CD">
        <w:rPr>
          <w:rStyle w:val="StyleUnderline"/>
        </w:rPr>
        <w:t>so if a client doesn’t want to bear the cost, this</w:t>
      </w:r>
      <w:r>
        <w:rPr>
          <w:rStyle w:val="StyleUnderline"/>
        </w:rPr>
        <w:t xml:space="preserve"> </w:t>
      </w:r>
      <w:r w:rsidRPr="00B518CD">
        <w:rPr>
          <w:rStyle w:val="StyleUnderline"/>
        </w:rPr>
        <w:t>won’t be necessary.</w:t>
      </w:r>
      <w:r>
        <w:t xml:space="preserve"> Coverage of social risks and impacts include direct and indirect impacts, but not cumulative or associated impacts.</w:t>
      </w:r>
    </w:p>
    <w:p w:rsidR="002F0973" w:rsidRDefault="002F0973" w:rsidP="006C3206"/>
    <w:p w:rsidR="00AF49BF" w:rsidRDefault="00AF49BF" w:rsidP="00AF49BF">
      <w:pPr>
        <w:pStyle w:val="Heading4"/>
      </w:pPr>
      <w:r>
        <w:t>Reliance on borrower information causes an overreliance on client self-assessments—ensures dangerous projects have low standards</w:t>
      </w:r>
    </w:p>
    <w:p w:rsidR="00AF49BF" w:rsidRPr="00556051" w:rsidRDefault="00AF49BF" w:rsidP="00AF49BF">
      <w:r w:rsidRPr="000A2940">
        <w:rPr>
          <w:rStyle w:val="Style13ptBold"/>
        </w:rPr>
        <w:t>Urgewald 15</w:t>
      </w:r>
      <w:r>
        <w:t>- Urgewald is a Gernman nonprofit organization who specializes in organizing campaigns against investors and financiers of environmentally destructive programs (“From Volkswagen to Infrastructure Finance, You Get What You Inspect, Not What You Expect: The Risks of Client Self-Assessment, Self-Monitoring, and Self-Regulation at the World Bank and the Asian Infrastructure Investment Bank,” Urgewald; 26 September 2015; http://nebula.wsimg.com/73f82dc7e6728433f42476b15aff9a0b?AccessKeyId=BBECBE2DB5DCCE90DECA&amp;disposition=0&amp;alloworigin=1// CGM</w:t>
      </w:r>
    </w:p>
    <w:p w:rsidR="00AF49BF" w:rsidRDefault="00AF49BF" w:rsidP="00AF49BF">
      <w:pPr>
        <w:rPr>
          <w:rStyle w:val="StyleUnderline"/>
        </w:rPr>
      </w:pPr>
      <w:r>
        <w:t xml:space="preserve">From Volkswagen to Infrastructure Finance, </w:t>
      </w:r>
      <w:r w:rsidRPr="004F4211">
        <w:t>You Get What You Inspect, Not What You Expect:</w:t>
      </w:r>
      <w:r>
        <w:t xml:space="preserve"> The Risks of Client Self-Assessment, Self-Monitoring, and Self-Regulation at the World Bank and the Asian Infrastructure Investment Bank September 26, 2015 </w:t>
      </w:r>
      <w:r w:rsidRPr="004F4211">
        <w:rPr>
          <w:rStyle w:val="StyleUnderline"/>
        </w:rPr>
        <w:t>The world has been rocked by the</w:t>
      </w:r>
      <w:r>
        <w:t xml:space="preserve"> recent admissions by Volkswagen, one of the world’s leading automotive manufacturers, of massive global emissions assessment fraud, using rigged monitoring devices and affecting over 11 million vehicles which reportedly have been spewing pollutants into the environment at up to 40 times the allowable standards. This as well as other </w:t>
      </w:r>
      <w:r w:rsidRPr="004F4211">
        <w:rPr>
          <w:rStyle w:val="StyleUnderline"/>
        </w:rPr>
        <w:t>mega-scandals of recent years</w:t>
      </w:r>
      <w:r>
        <w:t>, including the actions of Enron, British Petroleum in the Gulf of Mexico, not to mention the banking sector</w:t>
      </w:r>
      <w:r w:rsidRPr="0003078E">
        <w:t xml:space="preserve">, </w:t>
      </w:r>
      <w:r w:rsidRPr="004F4211">
        <w:rPr>
          <w:rStyle w:val="StyleUnderline"/>
        </w:rPr>
        <w:t>all point to the fundamental need to have firm mandatory rules in place and to protect the public by transparent monitoring of the adherence to these rules. This should certainly apply to all industries and activities that have the potential to create massive social and environmental harm</w:t>
      </w:r>
      <w:r>
        <w:t xml:space="preserve"> – such as mining, mega-hydropower developments, forest industries and large-scale industrial plantations </w:t>
      </w:r>
      <w:proofErr w:type="gramStart"/>
      <w:r w:rsidRPr="004F4211">
        <w:rPr>
          <w:rStyle w:val="StyleUnderline"/>
        </w:rPr>
        <w:t>This</w:t>
      </w:r>
      <w:proofErr w:type="gramEnd"/>
      <w:r w:rsidRPr="004F4211">
        <w:rPr>
          <w:rStyle w:val="StyleUnderline"/>
        </w:rPr>
        <w:t xml:space="preserve"> is why it is utterly unacceptable that public financial institutions designed to reduce poverty and build infrastructure seem to be heading in exactly the opposite direction. Instead of insisting on mandatory rules and robust and independent monitoring of projects, investments, and operations likely to have enormous social and environmental impacts, they propose new policies designed to be “flexible” so as to be convenient to their private and public sector clients and to rely primarily on borrower information for most of their decision-making. The new draft environmental and social frameworks at both the World Bank and the Asian Infrastructure Investment Bank</w:t>
      </w:r>
      <w:r>
        <w:t xml:space="preserve"> (the latter is scheduled to become operational in early 2016) </w:t>
      </w:r>
      <w:r w:rsidRPr="004F4211">
        <w:rPr>
          <w:rStyle w:val="StyleUnderline"/>
        </w:rPr>
        <w:t xml:space="preserve">now feature an overreliance on client self-regulation, self-assessment, self-monitoring and self-reporting. </w:t>
      </w:r>
      <w:r w:rsidRPr="004F4211">
        <w:rPr>
          <w:rStyle w:val="Emphasis"/>
        </w:rPr>
        <w:t>This does not work, in general, and will be especially problematic in the sectors that these financial institutions will be focused on, including mining, mega-hydropower, industrial logging, road construction, and large-scale power plants.</w:t>
      </w:r>
      <w:r>
        <w:t xml:space="preserve"> The problems will multiply as multilateral banks increasingly rely on opaque “financial intermediaries” to channel their loans for these high risk investments. Existing World Bank safeguards require proof of up-front environmental and social protection measures, including mandatory and transparent environmental and social impact assessments prior to any decision on the funding of an investment. This also includes a commitment to Bank oversight, clear requirements for the content of impact assessments, including meaningful and timely public consultations, and the right to make public input during the period prior to appraisal (approximately 120 days prior to a Board decision to fund a project) on projects with significant impacts on lives and Ecological Justice Indonesia livelihoods. In addition, there is a clear role for the relatively independent Bank Inspection Panel to investigate violations of the Bank’s unambiguous and mandatory safeguards. Current World Bank policies also require that, in cases where national systems of environmental and social safeguards are to be applied, there is a prior evaluation of these systems to ensure that they are at least equivalent to the environmental and social protections enshrined in the World Bank’s Safeguard Policies. If national systems prove to provide equivalent environmental and social protections, they may be used in place of Bank safeguards, subject to Bank oversight and monitoring. This does not mean that all is well with the existing systems, especially when it comes to fastdisbursing policy lending which is exempt from environmental and social rules. </w:t>
      </w:r>
      <w:r w:rsidRPr="004F4211">
        <w:rPr>
          <w:rStyle w:val="StyleUnderline"/>
        </w:rPr>
        <w:t xml:space="preserve">Disturbingly, World Bank policy loans have encouraged the weakening of a country’s existing rules to protect land rights, public access to information and environmental assessment. However, instead of promoting much improved implementation of these environmental and social protections, the World Bank is proposing the evisceration of these protections, including the elimination of clear and mandatory equivalence testing prior to the use of national systems and the initiation of an overreliance on borrower self-assessment and self-regulation. This represents a dangerous and unprecedented dilution of existing protections, likely to result in significant harm to local communities and the environment. </w:t>
      </w:r>
      <w:r>
        <w:t xml:space="preserve">The World Bank’s new proposal also represents the opposite of the approach used (at least on paper) by the Asian Development Bank which -- after an exhaustive five year review, and massive participation and input from communities and civil society across the Asia Pacific region - concluded, rightfully, that not only was it crucial for the provider of funds to ensure reliable and independent assessment, monitoring, and reporting on the use of funds by clients, but that it was actually necessary to increase the amount of oversight, given environmental and social harms to project-affected communities. As a result, the ADB -- among other things -- increased its oversight requirements for opaque financial intermediaries engaging in projects with significant risk and requires communities to be allowed a 120 day comment period on operations which may substantially affect their lives and livelihoods. The ADB developed a greater focus on gender concerns and bans investments which destroy critical habitat or support nuclear power. The ADB fully supports efforts by borrowers to improve their national systems so that they reach the same level of environmental and social protections provided by the ADB. The ADB has a clear and mandatory method of testing the equivalence of national safeguards with those of the ADB in order to ensure maximum use of country systems without any loss of environmental or social protections. Its labor protections, though, are not as strong as those of other institutions. Instead of following the example of the ADB or drawing upon existing World Bank safeguards, </w:t>
      </w:r>
      <w:r w:rsidRPr="004F4211">
        <w:rPr>
          <w:rStyle w:val="StyleUnderline"/>
        </w:rPr>
        <w:t>the newest player in the global financial architecture, the AIIB, plans to adopt the toxic gospel of client selfregulation for infrastructure, a sector well known for significant environmental, social, and corruption risks. In the global competition for business and investment opportunities, both the World Bank and the AIIB seek to replace their own responsibility for environmental and social outcomes with an overreliance on borrower/client self-regulation.</w:t>
      </w:r>
      <w:r>
        <w:t xml:space="preserve"> This flies in the face of experience in developed and developing countries, alike. As the fraud perpetuated by Volkswagen -- rigged monitoring devices representing a massive threat to human health - -- and the many cases brought before the World Bank Inspection Panel and the IFC Compliance Advisor Ombudsman demonstrate, </w:t>
      </w:r>
      <w:r w:rsidRPr="004F4211">
        <w:rPr>
          <w:rStyle w:val="StyleUnderline"/>
        </w:rPr>
        <w:t>you get what you inspect, not what you expect. This absolutely applies to multilateral development bank support for infrastructure development, a field with high environmental and social risks, by its very nature.</w:t>
      </w:r>
    </w:p>
    <w:p w:rsidR="00AF49BF" w:rsidRPr="006C3206" w:rsidRDefault="00AF49BF" w:rsidP="006C3206"/>
    <w:p w:rsidR="000A736F" w:rsidRDefault="000A736F" w:rsidP="000A736F">
      <w:pPr>
        <w:pStyle w:val="Heading3"/>
      </w:pPr>
      <w:r>
        <w:t>AT: Co-Financing</w:t>
      </w:r>
    </w:p>
    <w:p w:rsidR="000A736F" w:rsidRDefault="000A736F" w:rsidP="000A736F"/>
    <w:p w:rsidR="002460C1" w:rsidRPr="0067448F" w:rsidRDefault="002460C1" w:rsidP="0067448F">
      <w:pPr>
        <w:pStyle w:val="Heading4"/>
      </w:pPr>
      <w:r w:rsidRPr="0067448F">
        <w:t>Co-financing fails, environmental standards are vague and less strict for co-financed projects</w:t>
      </w:r>
    </w:p>
    <w:p w:rsidR="002460C1" w:rsidRPr="00556051" w:rsidRDefault="002460C1" w:rsidP="002460C1">
      <w:pPr>
        <w:rPr>
          <w:bCs/>
          <w:u w:val="single"/>
        </w:rPr>
      </w:pPr>
      <w:r>
        <w:rPr>
          <w:rStyle w:val="Style13ptBold"/>
        </w:rPr>
        <w:t xml:space="preserve">NGO Forum on ADB 15- </w:t>
      </w:r>
      <w:r>
        <w:rPr>
          <w:rStyle w:val="Style13ptBold"/>
          <w:b w:val="0"/>
          <w:sz w:val="20"/>
        </w:rPr>
        <w:t xml:space="preserve">NGO Forum on ADB is </w:t>
      </w:r>
      <w:r w:rsidRPr="003D549B">
        <w:rPr>
          <w:rStyle w:val="Style13ptBold"/>
          <w:b w:val="0"/>
          <w:sz w:val="20"/>
        </w:rPr>
        <w:t>is an Asian-led network of civil society organizations (CSOs), based in Asia and the Pacific region.</w:t>
      </w:r>
      <w:r>
        <w:rPr>
          <w:rStyle w:val="Style13ptBold"/>
          <w:b w:val="0"/>
          <w:sz w:val="20"/>
        </w:rPr>
        <w:t>(“</w:t>
      </w:r>
      <w:r w:rsidRPr="003D549B">
        <w:rPr>
          <w:rStyle w:val="Style13ptBold"/>
          <w:b w:val="0"/>
          <w:sz w:val="20"/>
        </w:rPr>
        <w:t>A Comprehensive Critique on the</w:t>
      </w:r>
      <w:r>
        <w:rPr>
          <w:rStyle w:val="Style13ptBold"/>
          <w:b w:val="0"/>
          <w:sz w:val="20"/>
        </w:rPr>
        <w:t xml:space="preserve"> Draft Environmental and Social </w:t>
      </w:r>
      <w:r w:rsidRPr="003D549B">
        <w:rPr>
          <w:rStyle w:val="Style13ptBold"/>
          <w:b w:val="0"/>
          <w:sz w:val="20"/>
        </w:rPr>
        <w:t>Framework (ESF) of the Asian Infrastructure Investment Bank (AIIB)</w:t>
      </w:r>
      <w:r>
        <w:rPr>
          <w:rStyle w:val="Style13ptBold"/>
          <w:b w:val="0"/>
          <w:sz w:val="20"/>
        </w:rPr>
        <w:t xml:space="preserve">,” NGO Forum on ADB; 2015; </w:t>
      </w:r>
      <w:hyperlink r:id="rId38" w:history="1">
        <w:r w:rsidRPr="006203AF">
          <w:rPr>
            <w:rStyle w:val="Hyperlink"/>
          </w:rPr>
          <w:t>http://nebula.wsimg.com/56f68b006fea6c7483137f08a9c11c08?AccessKeyId=BBECBE2DB5DCCE90DECA&amp;disposition=0&amp;alloworigin=1//</w:t>
        </w:r>
      </w:hyperlink>
      <w:r>
        <w:rPr>
          <w:rStyle w:val="Style13ptBold"/>
          <w:b w:val="0"/>
          <w:sz w:val="20"/>
        </w:rPr>
        <w:t xml:space="preserve"> CGM</w:t>
      </w:r>
    </w:p>
    <w:p w:rsidR="002460C1" w:rsidRPr="00DC1CF7" w:rsidRDefault="002460C1" w:rsidP="002460C1">
      <w:r w:rsidRPr="00DC1CF7">
        <w:t>PART 2: Environmental and Social Policy and Environmental and Social Standards</w:t>
      </w:r>
    </w:p>
    <w:p w:rsidR="002460C1" w:rsidRPr="00556051" w:rsidRDefault="002460C1" w:rsidP="002460C1">
      <w:pPr>
        <w:rPr>
          <w:rStyle w:val="StyleUnderline"/>
        </w:rPr>
      </w:pPr>
      <w:r w:rsidRPr="00DC1CF7">
        <w:t>5. This section of the draft ESF specifies on the Scope of Application as reflected in Points 7 (Funds</w:t>
      </w:r>
      <w:r>
        <w:t xml:space="preserve"> </w:t>
      </w:r>
      <w:r w:rsidRPr="00DC1CF7">
        <w:t xml:space="preserve">Administered by AIIB), 8 (Country Requirements) and 9 (Development Partner Policies). </w:t>
      </w:r>
      <w:r w:rsidRPr="00556051">
        <w:rPr>
          <w:rStyle w:val="StyleUnderline"/>
        </w:rPr>
        <w:t>In</w:t>
      </w:r>
      <w:r>
        <w:rPr>
          <w:rStyle w:val="StyleUnderline"/>
        </w:rPr>
        <w:t xml:space="preserve"> </w:t>
      </w:r>
      <w:r w:rsidRPr="00556051">
        <w:rPr>
          <w:rStyle w:val="StyleUnderline"/>
        </w:rPr>
        <w:t>regard to the application of a co-financier’s own environmental and social policies and procedures</w:t>
      </w:r>
      <w:r>
        <w:rPr>
          <w:rStyle w:val="StyleUnderline"/>
        </w:rPr>
        <w:t xml:space="preserve"> </w:t>
      </w:r>
      <w:r w:rsidRPr="00556051">
        <w:rPr>
          <w:rStyle w:val="StyleUnderline"/>
        </w:rPr>
        <w:t xml:space="preserve">to Operation, the AIIB uses vague terms such as ‘broadly consistent’ with ESP and ESS. </w:t>
      </w:r>
      <w:r w:rsidRPr="00B31F16">
        <w:rPr>
          <w:rStyle w:val="Emphasis"/>
        </w:rPr>
        <w:t>This fails to indicate whether or not the highest standards will apply when it comes to co-financing with other IFIs.</w:t>
      </w:r>
    </w:p>
    <w:p w:rsidR="002460C1" w:rsidRDefault="002460C1" w:rsidP="002460C1">
      <w:pPr>
        <w:rPr>
          <w:rStyle w:val="StyleUnderline"/>
        </w:rPr>
      </w:pPr>
      <w:r w:rsidRPr="00556051">
        <w:rPr>
          <w:rStyle w:val="StyleUnderline"/>
        </w:rPr>
        <w:t>Recommendation: There should be a rewording of this section to clearly indicate the adoption of</w:t>
      </w:r>
      <w:r>
        <w:rPr>
          <w:rStyle w:val="StyleUnderline"/>
        </w:rPr>
        <w:t xml:space="preserve"> </w:t>
      </w:r>
      <w:r w:rsidRPr="00556051">
        <w:rPr>
          <w:rStyle w:val="StyleUnderline"/>
        </w:rPr>
        <w:t>highest standards for co-financing projects.</w:t>
      </w:r>
    </w:p>
    <w:p w:rsidR="002460C1" w:rsidRDefault="002460C1" w:rsidP="000A736F"/>
    <w:p w:rsidR="000A736F" w:rsidRPr="00EF121D" w:rsidRDefault="000A736F" w:rsidP="000A736F">
      <w:pPr>
        <w:pStyle w:val="Heading4"/>
      </w:pPr>
      <w:r>
        <w:t>U.S. must exert its influence to steer the AIIB toward better environmental standards --- co-financing schemes are unlikely to be effective mechanism</w:t>
      </w:r>
    </w:p>
    <w:p w:rsidR="000A736F" w:rsidRDefault="000A736F" w:rsidP="000A736F">
      <w:r w:rsidRPr="00575F8B">
        <w:rPr>
          <w:rStyle w:val="Style13ptBold"/>
        </w:rPr>
        <w:t>Sands, 4/6/15</w:t>
      </w:r>
      <w:r>
        <w:t xml:space="preserve"> --- Senior Analyst at Wikistrat, a crowdsourced consultancy, and a Director at Highway West Capital Advisors, a venture capital, project finance and political risk advisory (Gary, “Will China’s New Bank Undermine the World Bank?” </w:t>
      </w:r>
      <w:hyperlink r:id="rId39" w:history="1">
        <w:r w:rsidRPr="00A36596">
          <w:rPr>
            <w:rStyle w:val="Hyperlink"/>
          </w:rPr>
          <w:t>http://foreignpolicyblogs.com/2015/04/06/will-chinas-new-bank-undermine-the-world-bank/</w:t>
        </w:r>
      </w:hyperlink>
      <w:r>
        <w:t>, article downloaded 6/20/16, JMP)</w:t>
      </w:r>
    </w:p>
    <w:p w:rsidR="000A736F" w:rsidRDefault="000A736F" w:rsidP="000A736F">
      <w:r>
        <w:t xml:space="preserve">While the creation of additional sources of capital would be welcomed in any region, </w:t>
      </w:r>
      <w:r w:rsidRPr="004249BD">
        <w:rPr>
          <w:rStyle w:val="StyleUnderline"/>
        </w:rPr>
        <w:t>Washington has expressed its concern over the potential for the AIIB to undermine the current efforts of the ADB and World Bank in adopting best practices in procurement, social safeguards, and environment.</w:t>
      </w:r>
      <w:r>
        <w:t xml:space="preserve"> Reports are Washington has been lobbying furiously against the creation of the bank</w:t>
      </w:r>
    </w:p>
    <w:p w:rsidR="000A736F" w:rsidRDefault="000A736F" w:rsidP="000A736F">
      <w:r>
        <w:t>Washington has not been successful, however, in lobbying another important nation, the United Kingdom, from announcing its application last month to be a founding member of AIIB.  The U.K. government’s participation is significant given it is the first G7 country participant and can be expected to bring good governance to the AIIB’s operations, as stated on the U.K. government website, GovUk, promising “the UK will play a key role in ensuring that the AIIB embodies the best standards in accountability, transparency and governance.”  Western nations France, Germany and Italy were quick to follow the lead of Britain and announce joining the AIIB.</w:t>
      </w:r>
    </w:p>
    <w:p w:rsidR="000A736F" w:rsidRDefault="000A736F" w:rsidP="000A736F">
      <w:r>
        <w:t xml:space="preserve">Ensuring best practices will be a difficult task.  In the past, </w:t>
      </w:r>
      <w:r w:rsidRPr="003978BD">
        <w:rPr>
          <w:rStyle w:val="StyleUnderline"/>
        </w:rPr>
        <w:t>the U.S. has opposed financing of coal-fired power plants by the ADB over concerns of global warming, and refused to support construction of dams that intend to displace people from their homes. Washington ‘s fear is of a “race to the bottom” in environmental and social safeguards during the AIIB’s rush to build infrastructure, and the continued degradation of the environment in Asia — home to some of the highest levels of air, water and land pollution in the world.</w:t>
      </w:r>
      <w:r>
        <w:t xml:space="preserve"> No one disputes </w:t>
      </w:r>
      <w:proofErr w:type="gramStart"/>
      <w:r>
        <w:t>Beijing ‘s</w:t>
      </w:r>
      <w:proofErr w:type="gramEnd"/>
      <w:r>
        <w:t xml:space="preserve"> track record in environmental protection throughout China leaves much to be desired, not even Beijing.</w:t>
      </w:r>
    </w:p>
    <w:p w:rsidR="000A736F" w:rsidRDefault="000A736F" w:rsidP="000A736F">
      <w:r w:rsidRPr="007F3A11">
        <w:rPr>
          <w:rStyle w:val="StyleUnderline"/>
        </w:rPr>
        <w:t>But the degradation of environmental and social safeguards need not take place should the AIIB adopt a co financing approach — participating and contributing capital in cooperation with the World Bank and ADB.</w:t>
      </w:r>
      <w:r w:rsidRPr="00376C91">
        <w:t xml:space="preserve"> Infrastructure</w:t>
      </w:r>
      <w:r>
        <w:t xml:space="preserve"> projects often involve large amounts of investment, and limits on loan size and country exposure often require joint participation of several lenders and equity investors. </w:t>
      </w:r>
      <w:r w:rsidRPr="00241AE9">
        <w:t>Under a co-financing approach, the stricter of local or World Bank guidelines are often written into co financing agreements.</w:t>
      </w:r>
    </w:p>
    <w:p w:rsidR="000A736F" w:rsidRDefault="000A736F" w:rsidP="000A736F">
      <w:r w:rsidRPr="00561E60">
        <w:rPr>
          <w:rStyle w:val="Emphasis"/>
        </w:rPr>
        <w:t>Unfortunately, to the extent the AIIB participates in co-financings, it will also be hindered by the slow and bureaucratic process of the existing development institutions, thereby undermining its determination to fund projects quickly.</w:t>
      </w:r>
      <w:r>
        <w:t xml:space="preserve"> The AIIB has also been rightly noted by some as a deliberate political effort to pull Southeast Asian countries closer into China’s orbit, and co-financings will weaken its claim for greater political influence in the region, unless it takes a lead role in the arrangement of capital – something the World Bank and ADB will be reluctant to give up.</w:t>
      </w:r>
    </w:p>
    <w:p w:rsidR="000A736F" w:rsidRDefault="000A736F" w:rsidP="000A736F">
      <w:r>
        <w:t xml:space="preserve">More likely, </w:t>
      </w:r>
      <w:r w:rsidRPr="001E6C20">
        <w:rPr>
          <w:rStyle w:val="StyleUnderline"/>
        </w:rPr>
        <w:t xml:space="preserve">the AIIB will not seek to reduce its political influence on Asian nations by participating in co-financings. Rather the AIIB will strive toward maximum influence and expediency by having Beijing control the purse strings and </w:t>
      </w:r>
      <w:r w:rsidRPr="00E40D55">
        <w:rPr>
          <w:rStyle w:val="StyleUnderline"/>
        </w:rPr>
        <w:t>avoiding the stricter environmental and social standards imposed by other developmental institutions</w:t>
      </w:r>
      <w:r>
        <w:t>. In the rush to quickly roll out major infrastructure projects, Asian nations may face the same problems China has experienced with its own infrastructure, including forced evacuations, quality problems and investment in uneconomic “white elephants.”  A report released last year by the Natural Resources Defense Council, a U.S.-based environmental advocacy group, revealed Chinese ships leaving China using a cheap, high-polluting “bunker” oil and then switching to a higher grade fuel prior to entering a foreign port, in order to meet their stricter foreign environmental standards. A single container ship, according to the report, emits as much fuel pollution as 500,000 new Chinese trucks in a single day.</w:t>
      </w:r>
    </w:p>
    <w:p w:rsidR="000A736F" w:rsidRPr="00347CE7" w:rsidRDefault="000A736F" w:rsidP="000A736F">
      <w:pPr>
        <w:rPr>
          <w:rStyle w:val="StyleUnderline"/>
        </w:rPr>
      </w:pPr>
      <w:r>
        <w:t xml:space="preserve">With ample support for the AIIB flooding in from many Western nations, the </w:t>
      </w:r>
      <w:r w:rsidRPr="00FB7326">
        <w:rPr>
          <w:rStyle w:val="StyleUnderline"/>
        </w:rPr>
        <w:t>Obama</w:t>
      </w:r>
      <w:r>
        <w:t xml:space="preserve"> administration </w:t>
      </w:r>
      <w:r w:rsidRPr="00FB7326">
        <w:rPr>
          <w:rStyle w:val="StyleUnderline"/>
        </w:rPr>
        <w:t xml:space="preserve">has been forced to rethink its stance and is now proposing a partnership between the AIIB and the Washington-backed development banks such as the World Bank. </w:t>
      </w:r>
      <w:r w:rsidRPr="00371FC8">
        <w:rPr>
          <w:rStyle w:val="Emphasis"/>
        </w:rPr>
        <w:t>Washington should use its influence</w:t>
      </w:r>
      <w:r>
        <w:t xml:space="preserve">, in conjunction with Asian and European countries, </w:t>
      </w:r>
      <w:r w:rsidRPr="00371FC8">
        <w:rPr>
          <w:rStyle w:val="Emphasis"/>
        </w:rPr>
        <w:t>to foster a more collaborative approach designed to ensure the new institution adheres to stricter environmental and social safeguards in the bank’s prospective Articles of Association, lest Asian countries experience the very serious pollution and social problems Beijing is now trying to confront</w:t>
      </w:r>
      <w:r w:rsidRPr="00347CE7">
        <w:rPr>
          <w:rStyle w:val="StyleUnderline"/>
        </w:rPr>
        <w:t xml:space="preserve">. </w:t>
      </w:r>
    </w:p>
    <w:p w:rsidR="000A736F" w:rsidRDefault="000A736F" w:rsidP="000A736F"/>
    <w:p w:rsidR="00FF5735" w:rsidRPr="00027021" w:rsidRDefault="00FF5735" w:rsidP="00FF5735">
      <w:pPr>
        <w:pStyle w:val="Heading4"/>
      </w:pPr>
      <w:r w:rsidRPr="00027021">
        <w:t>Lack of consistency in MDB rules prevent cooperation between the ADB and the AIIB – plan resolves that</w:t>
      </w:r>
    </w:p>
    <w:p w:rsidR="00FF5735" w:rsidRDefault="00FF5735" w:rsidP="00FF5735">
      <w:r w:rsidRPr="00027021">
        <w:rPr>
          <w:rStyle w:val="Style13ptBold"/>
        </w:rPr>
        <w:t>Mathew 15</w:t>
      </w:r>
      <w:r>
        <w:t xml:space="preserve"> - </w:t>
      </w:r>
      <w:r w:rsidRPr="00027021">
        <w:t>senior business correspondent at The International Business Times</w:t>
      </w:r>
      <w:r>
        <w:t xml:space="preserve"> (Jerin, “</w:t>
      </w:r>
      <w:r w:rsidRPr="00027021">
        <w:t>Japan finds AIIB-ADB cooperation difficult due to difference in rules</w:t>
      </w:r>
      <w:r>
        <w:t xml:space="preserve">”, International Business Times, 3/24/2015, </w:t>
      </w:r>
      <w:hyperlink r:id="rId40" w:history="1">
        <w:r w:rsidRPr="00E84C0B">
          <w:rPr>
            <w:rStyle w:val="Hyperlink"/>
          </w:rPr>
          <w:t>http://www.ibtimes.co.uk/japan-finds-aiib-adb-cooperation-difficult-due-difference-rules-1493250</w:t>
        </w:r>
      </w:hyperlink>
      <w:r>
        <w:t>), “LJH”</w:t>
      </w:r>
    </w:p>
    <w:p w:rsidR="00FF5735" w:rsidRPr="00027021" w:rsidRDefault="00FF5735" w:rsidP="00FF5735">
      <w:r w:rsidRPr="00BB2771">
        <w:rPr>
          <w:rStyle w:val="StyleUnderline"/>
        </w:rPr>
        <w:t>Japanese Finance Minister</w:t>
      </w:r>
      <w:r w:rsidRPr="00027021">
        <w:t xml:space="preserve"> Taro </w:t>
      </w:r>
      <w:r w:rsidRPr="00BB2771">
        <w:rPr>
          <w:rStyle w:val="StyleUnderline"/>
        </w:rPr>
        <w:t>Aso wants the</w:t>
      </w:r>
      <w:r w:rsidRPr="00027021">
        <w:t xml:space="preserve"> China-led Asian Infrastructure Investment Bank (</w:t>
      </w:r>
      <w:r w:rsidRPr="00BB2771">
        <w:rPr>
          <w:rStyle w:val="StyleUnderline"/>
        </w:rPr>
        <w:t>AIIB) to cooperate with the</w:t>
      </w:r>
      <w:r w:rsidRPr="00027021">
        <w:t xml:space="preserve"> Asian Development Bank </w:t>
      </w:r>
      <w:r w:rsidRPr="00BB2771">
        <w:rPr>
          <w:rStyle w:val="StyleUnderline"/>
        </w:rPr>
        <w:t>(ADB) to develop infrastructure in Asia</w:t>
      </w:r>
      <w:r w:rsidRPr="00027021">
        <w:t>, where the demand for quality infrastructure is growing.</w:t>
      </w:r>
    </w:p>
    <w:p w:rsidR="00FF5735" w:rsidRPr="00027021" w:rsidRDefault="00FF5735" w:rsidP="00FF5735">
      <w:pPr>
        <w:rPr>
          <w:rStyle w:val="Emphasis"/>
        </w:rPr>
      </w:pPr>
      <w:r w:rsidRPr="00AC14D6">
        <w:rPr>
          <w:rStyle w:val="StyleUnderline"/>
        </w:rPr>
        <w:t>Howeve</w:t>
      </w:r>
      <w:r w:rsidRPr="00027021">
        <w:t xml:space="preserve">r, expressing concern, </w:t>
      </w:r>
      <w:r w:rsidRPr="00AC14D6">
        <w:rPr>
          <w:rStyle w:val="StyleUnderline"/>
        </w:rPr>
        <w:t xml:space="preserve">he said the </w:t>
      </w:r>
      <w:r w:rsidRPr="00027021">
        <w:rPr>
          <w:rStyle w:val="Emphasis"/>
        </w:rPr>
        <w:t>cooperation between the international finance bodies would be difficult given the differences in rules and procedures.</w:t>
      </w:r>
    </w:p>
    <w:p w:rsidR="00FF5735" w:rsidRPr="00027021" w:rsidRDefault="00FF5735" w:rsidP="00FF5735">
      <w:r w:rsidRPr="00027021">
        <w:rPr>
          <w:rStyle w:val="StyleUnderline"/>
        </w:rPr>
        <w:t xml:space="preserve">"It would be the most desirable that it will work together with the ADB to develop infrastructure in Asia, but </w:t>
      </w:r>
      <w:r w:rsidRPr="00D93AFD">
        <w:rPr>
          <w:rStyle w:val="Emphasis"/>
        </w:rPr>
        <w:t>it is hard to see it happen as rules are totally different,"</w:t>
      </w:r>
      <w:r w:rsidRPr="00027021">
        <w:t xml:space="preserve"> Aso was </w:t>
      </w:r>
      <w:hyperlink r:id="rId41" w:history="1">
        <w:r w:rsidRPr="00027021">
          <w:rPr>
            <w:rStyle w:val="Hyperlink"/>
          </w:rPr>
          <w:t>quoted as saying</w:t>
        </w:r>
      </w:hyperlink>
      <w:r w:rsidRPr="00027021">
        <w:t> to reporters after a cabinet meeting.</w:t>
      </w:r>
    </w:p>
    <w:p w:rsidR="00FF5735" w:rsidRPr="00027021" w:rsidRDefault="00FF5735" w:rsidP="00FF5735">
      <w:r w:rsidRPr="00027021">
        <w:t xml:space="preserve">He noted </w:t>
      </w:r>
      <w:r w:rsidRPr="00027021">
        <w:rPr>
          <w:rStyle w:val="StyleUnderline"/>
        </w:rPr>
        <w:t>the organisations would not be rivalling each other, as there is great demand for infrastructure financing in Asia</w:t>
      </w:r>
      <w:r w:rsidRPr="00027021">
        <w:t>. Talking about the problems with the AIIB, he said the $50bn (£31bn, €39.5bn) bank "is not transparent and nothing has been decided as to who is (involved), where to decide an executive board and who will examine" loans for each project.</w:t>
      </w:r>
    </w:p>
    <w:p w:rsidR="00FF5735" w:rsidRPr="00027021" w:rsidRDefault="00FF5735" w:rsidP="00FF5735">
      <w:pPr>
        <w:rPr>
          <w:rStyle w:val="Emphasis"/>
        </w:rPr>
      </w:pPr>
      <w:r w:rsidRPr="00027021">
        <w:t>Amid mounting opposition from Japan's close ally US, </w:t>
      </w:r>
      <w:hyperlink r:id="rId42" w:history="1">
        <w:r w:rsidRPr="00027021">
          <w:rPr>
            <w:rStyle w:val="Emphasis"/>
          </w:rPr>
          <w:t>Aso said</w:t>
        </w:r>
      </w:hyperlink>
      <w:r w:rsidRPr="00027021">
        <w:rPr>
          <w:rStyle w:val="Emphasis"/>
        </w:rPr>
        <w:t> his country would consider joining the AIIB if it proves to be a credible institution complying with generally accepted governance and environmental standards</w:t>
      </w:r>
      <w:r w:rsidRPr="00D93AFD">
        <w:t>.</w:t>
      </w:r>
    </w:p>
    <w:p w:rsidR="00FF5735" w:rsidRPr="00027021" w:rsidRDefault="00FF5735" w:rsidP="00FF5735">
      <w:r w:rsidRPr="007F196D">
        <w:rPr>
          <w:rStyle w:val="StyleUnderline"/>
        </w:rPr>
        <w:t>"We have been asking to ensure debt sustainability, taking into account its impact on environment and society,"</w:t>
      </w:r>
      <w:r w:rsidRPr="00027021">
        <w:t xml:space="preserve"> he said.</w:t>
      </w:r>
    </w:p>
    <w:p w:rsidR="00FF5735" w:rsidRPr="00027021" w:rsidRDefault="00FF5735" w:rsidP="00FF5735">
      <w:r w:rsidRPr="00027021">
        <w:t>Aso wants the bank to have a board of directors to screen and approve individual loan cases.</w:t>
      </w:r>
    </w:p>
    <w:p w:rsidR="00FF5735" w:rsidRPr="00027021" w:rsidRDefault="00FF5735" w:rsidP="00FF5735">
      <w:r w:rsidRPr="00027021">
        <w:t>There were reports that major US allies such as France, Germany and Italy have agreed to join the AIIB, following Britain. In addition, Australia, a key US ally in the Asia Pacific region, is set to decide on joining the international bank next week.</w:t>
      </w:r>
    </w:p>
    <w:p w:rsidR="00FF5735" w:rsidRPr="007F196D" w:rsidRDefault="00FF5735" w:rsidP="00FF5735">
      <w:pPr>
        <w:rPr>
          <w:rStyle w:val="StyleUnderline"/>
        </w:rPr>
      </w:pPr>
      <w:r w:rsidRPr="007F196D">
        <w:rPr>
          <w:rStyle w:val="StyleUnderline"/>
        </w:rPr>
        <w:t>The US has not been happy with its key allies' decision, and has highlighted worries about governance and environmental standards.</w:t>
      </w:r>
    </w:p>
    <w:p w:rsidR="00FF5735" w:rsidRDefault="00FF5735" w:rsidP="00FF5735">
      <w:r w:rsidRPr="00027021">
        <w:t>Earlier, the heads of the International Monetary Fund and the World Bank </w:t>
      </w:r>
      <w:hyperlink r:id="rId43" w:history="1">
        <w:r w:rsidRPr="00027021">
          <w:rPr>
            <w:rStyle w:val="Hyperlink"/>
          </w:rPr>
          <w:t>spoke</w:t>
        </w:r>
      </w:hyperlink>
      <w:r w:rsidRPr="00027021">
        <w:t> in favour of the China-led initiative, dismissing worries that the emergence of AIIB would heighten competition in the international finance market.</w:t>
      </w:r>
    </w:p>
    <w:p w:rsidR="00FF5735" w:rsidRPr="0096314A" w:rsidRDefault="00FF5735" w:rsidP="00FF5735">
      <w:pPr>
        <w:pStyle w:val="Heading4"/>
      </w:pPr>
      <w:r w:rsidRPr="0096314A">
        <w:t xml:space="preserve">The plan is a </w:t>
      </w:r>
      <w:r w:rsidR="00DE26F2">
        <w:t>prerequisite</w:t>
      </w:r>
      <w:r w:rsidRPr="0096314A">
        <w:t xml:space="preserve"> to co</w:t>
      </w:r>
      <w:r w:rsidR="00992AA2">
        <w:t>-</w:t>
      </w:r>
      <w:r w:rsidRPr="0096314A">
        <w:t>financing – only resolving loan standards will spur cooperation between the ADB and the AIIB</w:t>
      </w:r>
    </w:p>
    <w:p w:rsidR="00FF5735" w:rsidRDefault="00FF5735" w:rsidP="00FF5735">
      <w:r w:rsidRPr="0096314A">
        <w:rPr>
          <w:rStyle w:val="Style13ptBold"/>
        </w:rPr>
        <w:t>Pollmann 15</w:t>
      </w:r>
      <w:r>
        <w:t xml:space="preserve"> – Author on Japanese security for The Diplomat (Mina, “</w:t>
      </w:r>
      <w:r w:rsidRPr="0096314A">
        <w:t xml:space="preserve">Will Japan Cooperate </w:t>
      </w:r>
      <w:proofErr w:type="gramStart"/>
      <w:r w:rsidRPr="0096314A">
        <w:t>With</w:t>
      </w:r>
      <w:proofErr w:type="gramEnd"/>
      <w:r w:rsidRPr="0096314A">
        <w:t xml:space="preserve"> China's Infrastructure Bank?</w:t>
      </w:r>
      <w:r>
        <w:t xml:space="preserve">” The Diplomat, 3/27/15, </w:t>
      </w:r>
      <w:hyperlink r:id="rId44" w:history="1">
        <w:r w:rsidRPr="00E84C0B">
          <w:rPr>
            <w:rStyle w:val="Hyperlink"/>
          </w:rPr>
          <w:t>http://thediplomat.com/2015/03/will-japan-cooperate-with-chinas-infrastructure-bank/</w:t>
        </w:r>
      </w:hyperlink>
      <w:r>
        <w:t>), “LJH”</w:t>
      </w:r>
    </w:p>
    <w:p w:rsidR="00FF5735" w:rsidRDefault="00FF5735" w:rsidP="00FF5735">
      <w:r>
        <w:t>On October 24, 2014, 21 Asian nations signed on to establish the Asian Infrastructure Investment Bank (AIIB). The bank is led and – for now at least – primarily funded by China, and is intended to provide loans for building infrastructure (from roads to mobile phone towers) in under-developed parts of Asia.</w:t>
      </w:r>
    </w:p>
    <w:p w:rsidR="00FF5735" w:rsidRDefault="00FF5735" w:rsidP="00FF5735">
      <w:r>
        <w:t xml:space="preserve">For a long time, observers expected AIIB to be a competitor to the Asian Development Bank (ADB), the more established bank primarily backed by the U.S. and Japan. </w:t>
      </w:r>
      <w:r w:rsidRPr="00852504">
        <w:rPr>
          <w:rStyle w:val="StyleUnderline"/>
        </w:rPr>
        <w:t xml:space="preserve">The banks would not “compete” in economic terms, as neither of them alone or even working together could finance all of Asia’s infrastructure needs, but </w:t>
      </w:r>
      <w:r w:rsidRPr="00B76FB1">
        <w:rPr>
          <w:rStyle w:val="Emphasis"/>
        </w:rPr>
        <w:t>there is a sense that the AIIB’s lower standards could undercut local goals that ADB’s more stringent conditions promote</w:t>
      </w:r>
      <w:r>
        <w:t xml:space="preserve">. However, on Wednesday, ADB </w:t>
      </w:r>
      <w:r w:rsidRPr="0096314A">
        <w:rPr>
          <w:rStyle w:val="StyleUnderline"/>
        </w:rPr>
        <w:t xml:space="preserve">President </w:t>
      </w:r>
      <w:r>
        <w:t xml:space="preserve">Takehiko </w:t>
      </w:r>
      <w:r w:rsidRPr="00BB3D27">
        <w:rPr>
          <w:rStyle w:val="Emphasis"/>
        </w:rPr>
        <w:t>Nakao said that ADB is willing to co-finance projects with AIIB if the latter meets the former’s standards for loans</w:t>
      </w:r>
      <w:r w:rsidRPr="00BB3D27">
        <w:t>.</w:t>
      </w:r>
    </w:p>
    <w:p w:rsidR="00FF5735" w:rsidRDefault="00FF5735" w:rsidP="00FF5735">
      <w:r>
        <w:t xml:space="preserve">The official reason China created the AIIB is because of the massive funding gap for infrastructure projects in Asia. ADB estimates that the gap to be $8 trillion between 2010 and 2020. The ADB has a capital base of around $160 billion and the World Bank $223 billion. AIIB’s starting capital of $50 billion will not solve all the problems, but will be a help make a difference. </w:t>
      </w:r>
      <w:r w:rsidRPr="0096314A">
        <w:rPr>
          <w:rStyle w:val="StyleUnderline"/>
        </w:rPr>
        <w:t>AIIB will exclusively focus on infrastructure, while ADB and World Bank loans have a wider range of projects, such as those that support environmental protection and gender equality</w:t>
      </w:r>
      <w:r>
        <w:t>.</w:t>
      </w:r>
    </w:p>
    <w:p w:rsidR="00FF5735" w:rsidRPr="00C6379F" w:rsidRDefault="00FF5735" w:rsidP="00FF5735">
      <w:r w:rsidRPr="0096314A">
        <w:rPr>
          <w:rStyle w:val="Emphasis"/>
        </w:rPr>
        <w:t>Japan and the ADB’s primary stated concerns about AIIB have to do with governance and transparency issues</w:t>
      </w:r>
      <w:r>
        <w:t xml:space="preserve">. Jin Liqun, the Chinese official heading the bank, fended off criticisms about AIIB’s expected-to-be-lenient environmental, labor, and procurement </w:t>
      </w:r>
      <w:r w:rsidRPr="00C6379F">
        <w:t>standards, saying that AIIB will adopt best practices of more established institutions, such as the World Bank.</w:t>
      </w:r>
    </w:p>
    <w:p w:rsidR="00FF5735" w:rsidRDefault="00FF5735" w:rsidP="00FF5735">
      <w:r>
        <w:t>Unstated concerns have more to do with fears of Japan and the ADB losing influence</w:t>
      </w:r>
      <w:r w:rsidRPr="00C14723">
        <w:t xml:space="preserve">. </w:t>
      </w:r>
      <w:r w:rsidRPr="00C14723">
        <w:rPr>
          <w:rStyle w:val="StyleUnderline"/>
        </w:rPr>
        <w:t>Japan does not want to lose its privileged ability to write the so-called “rules of the road.”</w:t>
      </w:r>
      <w:r w:rsidRPr="00C14723">
        <w:t xml:space="preserve"> All of the ADB’s presidents have been Japanese, and Japan’s voting share in the ADB is twice that of China. </w:t>
      </w:r>
      <w:r w:rsidRPr="001947AD">
        <w:rPr>
          <w:rStyle w:val="Emphasis"/>
        </w:rPr>
        <w:t>The real competition between Japan and China would not be over funding projects per se, but over who gets to set the regional standard for what requirements must be met to receive funding.</w:t>
      </w:r>
    </w:p>
    <w:p w:rsidR="00FF5735" w:rsidRDefault="00FF5735" w:rsidP="00FF5735">
      <w:r w:rsidRPr="00AA619B">
        <w:rPr>
          <w:rStyle w:val="Emphasis"/>
        </w:rPr>
        <w:t>Mixed messages are coming out of Beijing about the kinds of rules we can expect from the AIIB.</w:t>
      </w:r>
      <w:r>
        <w:t xml:space="preserve"> On Saturday, Chinese Finance Minister Lou Jiwei was quoted by Chinese media sources as saying the AIIB would complement other international financing institutions and help “more vigorously push forward the global economy.” Yet on Sunday, Nikkei Asian Review reported his comments that Western rules are not necessarily the best ones.</w:t>
      </w:r>
    </w:p>
    <w:p w:rsidR="00FF5735" w:rsidRPr="000A736F" w:rsidRDefault="00FF5735" w:rsidP="000A736F"/>
    <w:p w:rsidR="00E7477F" w:rsidRDefault="00E7477F" w:rsidP="00E7477F">
      <w:pPr>
        <w:pStyle w:val="Heading3"/>
      </w:pPr>
      <w:r>
        <w:t>AT: SQ Solves Climate</w:t>
      </w:r>
    </w:p>
    <w:p w:rsidR="00E7477F" w:rsidRDefault="00E7477F" w:rsidP="00E7477F"/>
    <w:p w:rsidR="00E7477F" w:rsidRDefault="00E7477F" w:rsidP="00E7477F">
      <w:pPr>
        <w:pStyle w:val="Heading4"/>
      </w:pPr>
      <w:r>
        <w:t xml:space="preserve">AIIB needs a bold new approach to climate – status quo INDCs to meet Paris Agreement insufficient </w:t>
      </w:r>
    </w:p>
    <w:p w:rsidR="00E7477F" w:rsidRPr="004A458D" w:rsidRDefault="00E7477F" w:rsidP="00E7477F">
      <w:pPr>
        <w:rPr>
          <w:b/>
        </w:rPr>
      </w:pPr>
      <w:r w:rsidRPr="002D16EC">
        <w:rPr>
          <w:rStyle w:val="Style13ptBold"/>
        </w:rPr>
        <w:t>Nassiry and Nakhooda 16</w:t>
      </w:r>
      <w:r>
        <w:t xml:space="preserve"> [Darius, head of international cooperation department at Global Green Growth Institute, Director at Millennium Challenge Corporation where he led teams for development of investment programs in Asia, Smita, Climate finance fellow at World Resources Institute, “The AIIB and investment in action on climate change”, Working Paper 433, April 2016, </w:t>
      </w:r>
      <w:hyperlink r:id="rId45" w:history="1">
        <w:r w:rsidRPr="00A8481B">
          <w:rPr>
            <w:rStyle w:val="Hyperlink"/>
          </w:rPr>
          <w:t>https://www.odi.org/sites/odi.org.uk/files/resource-documents/the_aiib_and_investment_in_action_final_20160413.pdf</w:t>
        </w:r>
      </w:hyperlink>
      <w:r>
        <w:t xml:space="preserve">] MG </w:t>
      </w:r>
      <w:r>
        <w:rPr>
          <w:b/>
        </w:rPr>
        <w:t xml:space="preserve">***Note INDCs = The Intended Nationally Determined Contributions </w:t>
      </w:r>
    </w:p>
    <w:p w:rsidR="00E7477F" w:rsidRDefault="00E7477F" w:rsidP="00E7477F">
      <w:pPr>
        <w:rPr>
          <w:sz w:val="16"/>
        </w:rPr>
      </w:pPr>
      <w:r>
        <w:t>1. Introduction</w:t>
      </w:r>
    </w:p>
    <w:p w:rsidR="00E7477F" w:rsidRDefault="00E7477F" w:rsidP="00E7477F">
      <w:pPr>
        <w:rPr>
          <w:sz w:val="16"/>
        </w:rPr>
      </w:pPr>
      <w:r w:rsidRPr="007B307C">
        <w:rPr>
          <w:sz w:val="16"/>
        </w:rPr>
        <w:t xml:space="preserve">The AIIB was launched in January 2016 with USD 100 billion in authorized capital. China and India are its largest shareholders alongside 55 other members and prospective members. The AIIB’s inauguration took place in the context of growing interest in the financial sector about climate change, and a month after 195 countries – including the AIIB’s members and prospective members – adopted the Paris Agreement on climate change, which stated among its goals that financial flows should be “consistent with a pathway towards low greenhouse gas emissions and climate-resilient development.”1 </w:t>
      </w:r>
      <w:r w:rsidRPr="0064478A">
        <w:rPr>
          <w:rStyle w:val="StyleUnderline"/>
        </w:rPr>
        <w:t>Given the AIIB’s focus on infrastructure, and the significance of its investments for the future emissions trajectory of Asia, the degree to which the China-initiated bank will support low carbon and climate resilient development deserves close attention.</w:t>
      </w:r>
      <w:r w:rsidRPr="007B307C">
        <w:rPr>
          <w:sz w:val="16"/>
        </w:rPr>
        <w:t xml:space="preserve">2 </w:t>
      </w:r>
      <w:proofErr w:type="gramStart"/>
      <w:r w:rsidRPr="007B307C">
        <w:rPr>
          <w:sz w:val="16"/>
        </w:rPr>
        <w:t>The</w:t>
      </w:r>
      <w:proofErr w:type="gramEnd"/>
      <w:r w:rsidRPr="007B307C">
        <w:rPr>
          <w:sz w:val="16"/>
        </w:rPr>
        <w:t xml:space="preserve"> need for investments in adaptation-related infrastructure will also be substantial. AIIB regional member states, including China itself, are among the most vulnerable countries to the effects of climate change in terms of risks associated with extreme weather, sea level rise, and agricultural productivity loss.3 </w:t>
      </w:r>
      <w:r w:rsidRPr="00D47529">
        <w:rPr>
          <w:rStyle w:val="Emphasis"/>
        </w:rPr>
        <w:t>As a new institution the AIIB has a unique opportunity to take a bold approach to the expansion of renewable energy and sustainable infrastructure in Asia.</w:t>
      </w:r>
      <w:r w:rsidRPr="0064478A">
        <w:rPr>
          <w:rStyle w:val="StyleUnderline"/>
        </w:rPr>
        <w:t xml:space="preserve"> It can take a proactive stance and prioritize investment in low carbon, climate resilient infrastructure through the design of its policies,</w:t>
      </w:r>
      <w:r w:rsidRPr="007B307C">
        <w:rPr>
          <w:sz w:val="16"/>
        </w:rPr>
        <w:t xml:space="preserve"> operations and investment programs. Although some AIIB member countries may see the new institution as a way to obtain low-cost funding for coal and fossilfired power plants, there are compelling reasons why it will be in the interest of AIIB member and prospective member countries, including China, for the AIIB to adopt specific priorities to promote low-carbon infrastructure. </w:t>
      </w:r>
      <w:r w:rsidRPr="0064478A">
        <w:rPr>
          <w:rStyle w:val="StyleUnderline"/>
        </w:rPr>
        <w:t>By focusing on clean energy and other low-carbon development choices, the AIIB can expand markets for solar</w:t>
      </w:r>
      <w:r w:rsidRPr="00660AAC">
        <w:rPr>
          <w:rStyle w:val="StyleUnderline"/>
        </w:rPr>
        <w:t>, wind and grid technologies, extending China’s leadership in the region in a manner consistent with the commitments to take ambitious action on climate change made by its member countries and prospective member countries as signatories to the Paris Agreement.</w:t>
      </w:r>
      <w:r w:rsidRPr="007B307C">
        <w:rPr>
          <w:sz w:val="16"/>
        </w:rPr>
        <w:t xml:space="preserve"> This paper focuses on this opportunity. Section 2 considers the emergent approach of the AIIB to infrastructure finance. Section 3 outlines the rationale for China to push for a forward-leaning stance toward clean energy and sustainable infrastructure, including</w:t>
      </w:r>
      <w:r w:rsidRPr="007B307C">
        <w:rPr>
          <w:sz w:val="10"/>
        </w:rPr>
        <w:t xml:space="preserve"> </w:t>
      </w:r>
      <w:r w:rsidRPr="007B307C">
        <w:rPr>
          <w:sz w:val="16"/>
        </w:rPr>
        <w:t xml:space="preserve">recent investment trends in renewable energy in China, environmental priorities in the Thirteenth Five Year Plan (FYP), and recent signals that China will begin ‘greening’ its financial system, including overseas development banks. Section 4 highlights the opportunity that a focus on investments in low-carbon energy and sustainable infrastructure would present for the Bank more broadly, including financing for investments in support of their INDCs of action on climate change. </w:t>
      </w:r>
      <w:r w:rsidRPr="007B307C">
        <w:rPr>
          <w:rStyle w:val="StyleUnderline"/>
        </w:rPr>
        <w:t>Given that the INDCs will be inadequate to keep global warming below 2 degrees above pre-industrial levels</w:t>
      </w:r>
      <w:proofErr w:type="gramStart"/>
      <w:r w:rsidRPr="00EC4309">
        <w:t>,4</w:t>
      </w:r>
      <w:proofErr w:type="gramEnd"/>
      <w:r w:rsidRPr="00EC4309">
        <w:t xml:space="preserve"> </w:t>
      </w:r>
      <w:r w:rsidRPr="007B307C">
        <w:rPr>
          <w:rStyle w:val="StyleUnderline"/>
        </w:rPr>
        <w:t>an overriding goal of the Paris Agreement, the key challenge before the international community is not just to deliver the INDCs but to exceed them.</w:t>
      </w:r>
      <w:r w:rsidRPr="007B307C">
        <w:rPr>
          <w:sz w:val="16"/>
        </w:rPr>
        <w:t xml:space="preserve"> Section 5 provides conclusions and recommendations, including specific steps that China and other AIIB members and prospective member states can take to ensure that the AIIB is part of the solution to the challenge of climate change and sustainable development, rather than increasing regional and global downside risks.</w:t>
      </w:r>
    </w:p>
    <w:p w:rsidR="00E7477F" w:rsidRDefault="00E7477F" w:rsidP="00E7477F"/>
    <w:p w:rsidR="00E52BB4" w:rsidRDefault="00E52BB4" w:rsidP="00E52BB4">
      <w:pPr>
        <w:pStyle w:val="Heading3"/>
      </w:pPr>
      <w:r>
        <w:t xml:space="preserve">World Bank Standards Declining </w:t>
      </w:r>
    </w:p>
    <w:p w:rsidR="00E52BB4" w:rsidRDefault="00E52BB4" w:rsidP="00E52BB4"/>
    <w:p w:rsidR="00E52BB4" w:rsidRDefault="00E52BB4" w:rsidP="00E52BB4">
      <w:pPr>
        <w:pStyle w:val="Heading4"/>
      </w:pPr>
      <w:r>
        <w:t>New World Bank draft significantly weakens environmental protections—eliminates GHG threshold and overreliance on national systems</w:t>
      </w:r>
    </w:p>
    <w:p w:rsidR="00E52BB4" w:rsidRPr="002C5378" w:rsidRDefault="00E52BB4" w:rsidP="00E52BB4">
      <w:pPr>
        <w:rPr>
          <w:rStyle w:val="Style13ptBold"/>
          <w:b w:val="0"/>
          <w:sz w:val="20"/>
        </w:rPr>
      </w:pPr>
      <w:r>
        <w:rPr>
          <w:rStyle w:val="Style13ptBold"/>
        </w:rPr>
        <w:t xml:space="preserve">HR Watch 15- </w:t>
      </w:r>
      <w:r w:rsidRPr="002C5378">
        <w:rPr>
          <w:rStyle w:val="Style13ptBold"/>
          <w:b w:val="0"/>
          <w:sz w:val="20"/>
        </w:rPr>
        <w:t>Human Rights Watch is an international non-governmental organization that conducts research and advocacy on human rights</w:t>
      </w:r>
      <w:r>
        <w:rPr>
          <w:rStyle w:val="Style13ptBold"/>
          <w:b w:val="0"/>
          <w:sz w:val="20"/>
        </w:rPr>
        <w:t xml:space="preserve"> (“World Bank: Dangerous Rollback in Environmental, Social Protections,” Human Rights Watch; 4 August 2015; </w:t>
      </w:r>
      <w:hyperlink r:id="rId46" w:history="1">
        <w:r w:rsidRPr="006203AF">
          <w:rPr>
            <w:rStyle w:val="Hyperlink"/>
          </w:rPr>
          <w:t>https://www.hrw.org/news/2015/08/04/world-bank-dangerous-rollback-environmental-social-protections //</w:t>
        </w:r>
      </w:hyperlink>
      <w:r>
        <w:rPr>
          <w:rStyle w:val="Style13ptBold"/>
          <w:b w:val="0"/>
          <w:sz w:val="20"/>
        </w:rPr>
        <w:t xml:space="preserve"> CGM</w:t>
      </w:r>
    </w:p>
    <w:p w:rsidR="00E52BB4" w:rsidRDefault="00E52BB4" w:rsidP="00E52BB4">
      <w:r>
        <w:t xml:space="preserve"> (Washington, DC) – </w:t>
      </w:r>
      <w:r w:rsidRPr="00D36EE5">
        <w:rPr>
          <w:rStyle w:val="Emphasis"/>
        </w:rPr>
        <w:t>The World Bank has released new draft safeguard policies that will vastly weaken protections for affected communities and the environment at the same time as the bank intends to finance more high-risk projects</w:t>
      </w:r>
      <w:r w:rsidRPr="003634C5">
        <w:t>, 19 organizations said today</w:t>
      </w:r>
      <w:r>
        <w:t xml:space="preserve">. </w:t>
      </w:r>
      <w:r w:rsidRPr="00D36EE5">
        <w:rPr>
          <w:rStyle w:val="StyleUnderline"/>
        </w:rPr>
        <w:t>The proposed new Environmental and Social Safeguards Framework pointedly contradicts World Bank President Jim Yong Kim’s commitment to ensure that the bank’s new rules will not weaken or “dilute” existing mandatory environmental and social protection measures and calls into question the extent to which the bank has responded to public input.</w:t>
      </w:r>
      <w:r>
        <w:rPr>
          <w:rStyle w:val="StyleUnderline"/>
        </w:rPr>
        <w:t xml:space="preserve"> </w:t>
      </w:r>
      <w:r w:rsidRPr="00D36EE5">
        <w:rPr>
          <w:rStyle w:val="StyleUnderline"/>
        </w:rPr>
        <w:t>In addition, the proposed new framework will not cover substantial sections of the World Bank‘s portfolio, including rapidly disbursing policy-based lending for environmentally and socially sensitive sectors.</w:t>
      </w:r>
      <w:r>
        <w:t xml:space="preserve"> Despite repeated requests, the bank has also failed to make public a detailed budget for the implementation of its proposed plan. </w:t>
      </w:r>
      <w:r w:rsidRPr="00E24850">
        <w:t>The independent environmental and human rights groups are: 11.11.11. (Belgium), Alyansa Tigil Mina (Philippines), Bank Information Center (United States), Both ENDS (Netherlands), Bretton Woods Project (United Kingdom), Center for International Environmental Law (US), Derecho Ambiente y Recursos Naturales (Peru), Forest Peoples’ Program (UK), Earthlife Africa (South Africa), NGO Forum on Asian Development Bank (ADB) (Philippines/Regional), Gender Action (US), Human Rights Watch (International), Inclusive Development International (US), International Accountability Project (US), International Trade Union Confederation, Oxfam International, Re:Common (Italy), ‘Ulu Foundation (US), and Urgewald (Germany).</w:t>
      </w:r>
      <w:r>
        <w:t xml:space="preserve"> </w:t>
      </w:r>
      <w:r w:rsidRPr="000E1541">
        <w:rPr>
          <w:rStyle w:val="StyleUnderline"/>
        </w:rPr>
        <w:t>“Clear</w:t>
      </w:r>
      <w:r w:rsidRPr="00D36EE5">
        <w:rPr>
          <w:rStyle w:val="StyleUnderline"/>
        </w:rPr>
        <w:t xml:space="preserve"> and mandatory requirements, incentives, accountability structures, and a detailed budget are lacking in the proposed new framework,”</w:t>
      </w:r>
      <w:r>
        <w:t xml:space="preserve"> said Korinna Horta of Urgewald in Germany. </w:t>
      </w:r>
      <w:r w:rsidRPr="00D36EE5">
        <w:rPr>
          <w:rStyle w:val="StyleUnderline"/>
        </w:rPr>
        <w:t>“Yet this is what we urgently need if we are serious about addressing the interconnected problems of poverty, climate change, deforestation, and biodiversity loss.”</w:t>
      </w:r>
      <w:r>
        <w:rPr>
          <w:u w:val="single"/>
        </w:rPr>
        <w:t xml:space="preserve"> </w:t>
      </w:r>
      <w:r>
        <w:t xml:space="preserve">In July 2014, the bank released draft safeguards that proposed a massive dilution of existing protections for environmental and social issues under the current safeguard policies. Bank vice presidents, academics, United Nations experts, civil society, and community organizations expressed strong opposition to the document. </w:t>
      </w:r>
      <w:r>
        <w:rPr>
          <w:rStyle w:val="StyleUnderline"/>
        </w:rPr>
        <w:t>“</w:t>
      </w:r>
      <w:r w:rsidRPr="00D36EE5">
        <w:rPr>
          <w:rStyle w:val="StyleUnderline"/>
        </w:rPr>
        <w:t xml:space="preserve">The new draft rolls back the bank’s due diligence requirements, removes mandatory timing and procedural requirements for borrower compliance, </w:t>
      </w:r>
      <w:r w:rsidRPr="00D36EE5">
        <w:rPr>
          <w:rStyle w:val="Emphasis"/>
        </w:rPr>
        <w:t xml:space="preserve">and effectively dismantles 30 years of environmental and social protections for affected communities,” </w:t>
      </w:r>
      <w:r>
        <w:t xml:space="preserve">said Stephanie Fried of the ‘Ulu Foundation, a US environmental organization. “The release of this draft shows that bank management has directly undermined President Kim’s public commitment to ensure no weakening of environmental and social protections.” </w:t>
      </w:r>
      <w:r w:rsidRPr="00E24850">
        <w:rPr>
          <w:rStyle w:val="StyleUnderline"/>
        </w:rPr>
        <w:t>Despite the World Bank’s widely publicized commitment to “turn down the heat” and close the US$70 billion climate finance gap, not only does the new proposal remove protections for forests, biodiversity, and forest dependent peoples, but the newest draft of the climate safeguard lacks a crucial component: “By eliminating the threshold for greenhouse gas (GHG) emissions accounting and moving it into the non-binding ‘guidance notes,’ the bank is allowing borrowers to opt out of climate safeguards and avoid the much needed accounting for carbon pollution as a first step to dealing with the climate change crisis,”</w:t>
      </w:r>
      <w:r>
        <w:t xml:space="preserve"> said Makoma Lekalakala of Earthlife Africa in Johannesburg. </w:t>
      </w:r>
      <w:r>
        <w:rPr>
          <w:rStyle w:val="StyleUnderline"/>
        </w:rPr>
        <w:t>“</w:t>
      </w:r>
      <w:r w:rsidRPr="00900E8F">
        <w:rPr>
          <w:rStyle w:val="StyleUnderline"/>
        </w:rPr>
        <w:t>The bank</w:t>
      </w:r>
      <w:r w:rsidRPr="00E24850">
        <w:rPr>
          <w:rStyle w:val="StyleUnderline"/>
        </w:rPr>
        <w:t xml:space="preserve"> proposes replacing its own mandatory safeguards and accountability mechanisms with vaguely worded aspirational standards and an over-reliance on borrowers’ national systems, and even those of opaque ‘financial intermediaries,’”</w:t>
      </w:r>
      <w:r>
        <w:t xml:space="preserve"> said Cesar Gamboa from Derecho Ambiente y Recursos Naturales in Peru. “At the same time, the bank proposes to allow the use of ‘preventative’ violence by security forces. This risks sparking a sharp increase in risk to local communities.” </w:t>
      </w:r>
      <w:r w:rsidRPr="00E24850">
        <w:t>The second draft includes some improvements on the 2014 draft – for example, new language on labor, indigenous peoples, and differential analysis of the needs of particular vulnerable groups, clarifying that assessments must examine differentiated impacts of projects on specific groups rather than on disadvantaged or vulnerable groups as a whole. Yet, the draft does not consistently ensure, throughout all standards, that unique impacts of projects on each disadvantaged or vulnerable group are differentiated to prevent harm to these groups, and leaves some key groups out, including those discriminated against on the basis of political or other opinion and language. According to Elana Berger from the Bank Information Center, “the involuntary resettlement standard does not clearly state how disadvantaged or vulnerable groups’ needs would be addressed, which is necessary to ensure accessibility and inclusivity for all of those affected by the project.”</w:t>
      </w:r>
      <w:r>
        <w:t xml:space="preserve"> </w:t>
      </w:r>
      <w:r w:rsidRPr="00E24850">
        <w:t>Peter Bakvis of the International Trade Union Confederation (ITUC) indicated that the draft policies include some improvements pertaining to labor rights, but unlike the safeguards of other institutions, “the new draft does not require full respect for workers’ rights. Respect for rights to freedom of association and collective bargaining are only required if these rights are already fully protected in national law – which is not the case in many countries. Other financial institutions make these rights a mandatory requirement notwithstanding national laws. Furthermore, the new draft policies still do not reference International Labour Organization core labor standards,” he said.</w:t>
      </w:r>
      <w:r>
        <w:t xml:space="preserve"> </w:t>
      </w:r>
      <w:r w:rsidRPr="00E24850">
        <w:t>Jessica Evans, senior advocate and researcher on international financial institutions at Human Rights Watch, said that the new draft policies of the bank do not require bank-supported activities to respect human rights and to not contravene a borrower’s international human rights legal obligations. “The draft treats human rights as merely aspirational, rather than binding international law,” Evans said. “The bank’s refusal to require respect for human rights, despite pleas to do so from communities around the world, sends a message to its own staff that respect for rights is discretionary.”</w:t>
      </w:r>
      <w:r>
        <w:t xml:space="preserve"> Rayyan Hassan of NGO Forum on ADB said </w:t>
      </w:r>
      <w:r w:rsidRPr="00E24850">
        <w:rPr>
          <w:rStyle w:val="StyleUnderline"/>
        </w:rPr>
        <w:t>that the World Bank dilutions clearly raise a red flag for safeguards at all international financial institutions as there is “a clear intent to push responsibility to potentially weak and inadequate borrower systems while eliminating the bank’s mandatory due diligence requirements to ensure that borrower environmental and social protections are at least as strong as, and equivalent to, those of the bank.</w:t>
      </w:r>
      <w:r>
        <w:t xml:space="preserve"> Unlike the bank’s draft Environmental and Social Framework (ESF), current ADB safeguards policy language has binding requirements on the ADB itself to ensure safeguards delivery and, importantly, the ADB requires 120 days of public comment on all Environmental Impact Assessments, which has been removed in the World Bank’s new ESF. The ADB must approve all category </w:t>
      </w:r>
      <w:proofErr w:type="gramStart"/>
      <w:r>
        <w:t>A</w:t>
      </w:r>
      <w:proofErr w:type="gramEnd"/>
      <w:r>
        <w:t xml:space="preserve"> subprojects among Financial Intermediaries, a requirement absent from the World Bank’s ESF.” Hassan said, “The ADB safeguards are a result of decades of mass social movements across Asia in response to harm to communities and the environment in the absence of mandatory safeguards. This current dilution of the World Bank’s standards jeopardizes communities and the environment across Asia and sends the wrong signal to all international financial institutions about safeguard standards. We urge the Committee for Development Effectiveness to assess the repercussions of the 2nd draft and correct course immediately.” Kate Geary of Oxfam emphasizes the implications of the draft framework for land rights: “Recent internal audits have laid bare the World Bank’s appalling track record when it comes to protecting people moved from their homes and livelihoods as a result of Bank-funded projects. The draft does little to ensure that these problems will be addressed, as the board will be asked to approve projects that cause displacement even before resettlement plans and budgets are in place.” David Pred of Inclusive Development International added, “The proposed resettlement standard denies millions of people who will be impoverished as a result of mega-dams and other infrastructure projects their fundamental rights to have their livelihoods restored and share in the benefits of development. This is a guaranteed recipe for exacerbating inequality.” The proposed framework is not consistent with the bank’s stated goals of promoting “shared prosperity and ending extreme poverty” and “sustainable development.” The dilutions and other problems outlined here must be corrected before the final approval of the proposed new framework, which is currently scheduled for the end of 2015.</w:t>
      </w:r>
    </w:p>
    <w:p w:rsidR="00E52BB4" w:rsidRPr="00E52BB4" w:rsidRDefault="00E52BB4" w:rsidP="00E52BB4"/>
    <w:p w:rsidR="00E668C6" w:rsidRDefault="00E0265C" w:rsidP="00E0265C">
      <w:pPr>
        <w:pStyle w:val="Heading3"/>
      </w:pPr>
      <w:r>
        <w:t>Now Key Time</w:t>
      </w:r>
    </w:p>
    <w:p w:rsidR="00E0265C" w:rsidRDefault="00E0265C" w:rsidP="00E0265C"/>
    <w:p w:rsidR="00E0265C" w:rsidRPr="007B6163" w:rsidRDefault="00E0265C" w:rsidP="00E7477F">
      <w:pPr>
        <w:pStyle w:val="Heading4"/>
      </w:pPr>
      <w:r>
        <w:t xml:space="preserve">Investment decisions now are key --- they will determine the direction of societies </w:t>
      </w:r>
      <w:r w:rsidRPr="007B6163">
        <w:rPr>
          <w:u w:val="single"/>
        </w:rPr>
        <w:t>for years</w:t>
      </w:r>
    </w:p>
    <w:p w:rsidR="00E0265C" w:rsidRPr="00CD79FB" w:rsidRDefault="00E0265C" w:rsidP="00E0265C">
      <w:pPr>
        <w:rPr>
          <w:rStyle w:val="Style13ptBold"/>
          <w:b w:val="0"/>
          <w:sz w:val="16"/>
          <w:szCs w:val="16"/>
        </w:rPr>
      </w:pPr>
      <w:r>
        <w:rPr>
          <w:rStyle w:val="Style13ptBold"/>
        </w:rPr>
        <w:t xml:space="preserve">Pollock 16 </w:t>
      </w:r>
      <w:r>
        <w:rPr>
          <w:rStyle w:val="Style13ptBold"/>
          <w:b w:val="0"/>
          <w:sz w:val="16"/>
          <w:szCs w:val="16"/>
        </w:rPr>
        <w:t>(Simon, Climate analyst for Australian Dept. of the Environment, April 16, 2016, “</w:t>
      </w:r>
      <w:r w:rsidRPr="00CD79FB">
        <w:rPr>
          <w:rStyle w:val="Style13ptBold"/>
          <w:b w:val="0"/>
          <w:sz w:val="16"/>
          <w:szCs w:val="16"/>
        </w:rPr>
        <w:t xml:space="preserve">Renminbi power: Will </w:t>
      </w:r>
      <w:r>
        <w:rPr>
          <w:rStyle w:val="Style13ptBold"/>
          <w:b w:val="0"/>
          <w:sz w:val="16"/>
          <w:szCs w:val="16"/>
        </w:rPr>
        <w:t xml:space="preserve">China’s wallet shape the planet?” Climate Change News, </w:t>
      </w:r>
      <w:hyperlink r:id="rId47" w:history="1">
        <w:r w:rsidRPr="00591EF6">
          <w:rPr>
            <w:rStyle w:val="Hyperlink"/>
            <w:sz w:val="16"/>
            <w:szCs w:val="16"/>
          </w:rPr>
          <w:t>http://www.climatechangenews.com/2016/04/15/chinese-investment-has-the-power-to-shape-the-planet/</w:t>
        </w:r>
      </w:hyperlink>
      <w:r>
        <w:rPr>
          <w:rStyle w:val="Style13ptBold"/>
          <w:b w:val="0"/>
          <w:sz w:val="16"/>
          <w:szCs w:val="16"/>
        </w:rPr>
        <w:t xml:space="preserve"> // PD)</w:t>
      </w:r>
    </w:p>
    <w:p w:rsidR="00E0265C" w:rsidRPr="00EE4FAD" w:rsidRDefault="00E0265C" w:rsidP="00E0265C">
      <w:pPr>
        <w:rPr>
          <w:sz w:val="16"/>
        </w:rPr>
      </w:pPr>
      <w:r w:rsidRPr="00F3707B">
        <w:rPr>
          <w:rStyle w:val="Emphasis"/>
        </w:rPr>
        <w:t>Investment decisions made now in developing countries will lock in the type of infrastructure in buildings, transport and energy that sustain societies for many years to come.</w:t>
      </w:r>
      <w:r w:rsidRPr="008162A0">
        <w:rPr>
          <w:rStyle w:val="StyleUnderline"/>
        </w:rPr>
        <w:t xml:space="preserve"> </w:t>
      </w:r>
      <w:r w:rsidRPr="004D0F1F">
        <w:rPr>
          <w:rStyle w:val="StyleUnderline"/>
        </w:rPr>
        <w:t>The</w:t>
      </w:r>
      <w:r w:rsidRPr="00EE4FAD">
        <w:rPr>
          <w:sz w:val="16"/>
        </w:rPr>
        <w:t xml:space="preserve"> burgeoning populations, and </w:t>
      </w:r>
      <w:r w:rsidRPr="004D0F1F">
        <w:rPr>
          <w:rStyle w:val="StyleUnderline"/>
        </w:rPr>
        <w:t>increasingly high-consuming middle class</w:t>
      </w:r>
      <w:r w:rsidRPr="00EE4FAD">
        <w:rPr>
          <w:sz w:val="16"/>
        </w:rPr>
        <w:t xml:space="preserve"> segments, </w:t>
      </w:r>
      <w:r w:rsidRPr="004D0F1F">
        <w:rPr>
          <w:rStyle w:val="StyleUnderline"/>
        </w:rPr>
        <w:t xml:space="preserve">of developing countries means the implications of these </w:t>
      </w:r>
      <w:r w:rsidRPr="00A90500">
        <w:rPr>
          <w:rStyle w:val="StyleUnderline"/>
        </w:rPr>
        <w:t>decisions, along with</w:t>
      </w:r>
      <w:r w:rsidRPr="004D0F1F">
        <w:rPr>
          <w:rStyle w:val="StyleUnderline"/>
        </w:rPr>
        <w:t xml:space="preserve"> the associated emission of greenhouse gases, have implications for everybody.</w:t>
      </w:r>
      <w:r>
        <w:rPr>
          <w:rStyle w:val="StyleUnderline"/>
        </w:rPr>
        <w:t xml:space="preserve"> </w:t>
      </w:r>
      <w:r w:rsidRPr="00EE4FAD">
        <w:rPr>
          <w:sz w:val="16"/>
        </w:rPr>
        <w:t xml:space="preserve">That is why the question of how </w:t>
      </w:r>
      <w:r w:rsidRPr="004D0F1F">
        <w:rPr>
          <w:rStyle w:val="StyleUnderline"/>
        </w:rPr>
        <w:t>China’s burgeoning investment across the developing world will be</w:t>
      </w:r>
      <w:r w:rsidRPr="00EE4FAD">
        <w:rPr>
          <w:sz w:val="16"/>
        </w:rPr>
        <w:t xml:space="preserve"> used is so </w:t>
      </w:r>
      <w:r w:rsidRPr="004D0F1F">
        <w:rPr>
          <w:rStyle w:val="StyleUnderline"/>
        </w:rPr>
        <w:t>important</w:t>
      </w:r>
      <w:r w:rsidRPr="00EE4FAD">
        <w:rPr>
          <w:sz w:val="16"/>
        </w:rPr>
        <w:t>. The growing volume of overseas Chinese investment is clear. Between 2004 and 2013, China’s overseas investments increased 13.7 times, from $45 billion to $613 billion – with developing countries soaking up a considerable amount of this dramatic rise. Despite indications China’s economic juggernaut is slowing, with recent government predictions pointing to about 5% growth from 2021 to 2025, slowing demand at home may actually accelerate a desire to seek overseas investment opportunities. Funding considerations being taken now by the new, Chinese-led Asian Infrastructure Investment Bank (</w:t>
      </w:r>
      <w:r w:rsidRPr="004D0F1F">
        <w:rPr>
          <w:rStyle w:val="StyleUnderline"/>
        </w:rPr>
        <w:t>AIIB</w:t>
      </w:r>
      <w:r w:rsidRPr="00EE4FAD">
        <w:rPr>
          <w:sz w:val="16"/>
        </w:rPr>
        <w:t xml:space="preserve">) </w:t>
      </w:r>
      <w:r w:rsidRPr="004D0F1F">
        <w:rPr>
          <w:rStyle w:val="StyleUnderline"/>
        </w:rPr>
        <w:t xml:space="preserve">offers a timely juncture to consider how China’s growing international investment power will </w:t>
      </w:r>
      <w:r w:rsidRPr="003F54EB">
        <w:rPr>
          <w:rStyle w:val="Emphasis"/>
        </w:rPr>
        <w:t>alter our planet</w:t>
      </w:r>
      <w:r w:rsidRPr="00EE4FAD">
        <w:rPr>
          <w:sz w:val="16"/>
        </w:rPr>
        <w:t xml:space="preserve">. With initial capital of US$100 billion, the AIIB is nearly two-thirds the size of the decades-old Asian Development Bank, which is led by Japan. China is providing some 30% of the AIIB’s initial capital. While China displayed wily diplomatic skills in attracting an initial membership of 57 countries, the United States and Japan are notable in their absence. Beijing has been careful to leave the door open for Washington and Tokyo, while at the same time refuting claims the bank’s formation heralds an attempt to forge a new global, financial order. In earlier declining an offer to join, </w:t>
      </w:r>
      <w:r w:rsidRPr="004D0F1F">
        <w:rPr>
          <w:rStyle w:val="StyleUnderline"/>
        </w:rPr>
        <w:t xml:space="preserve">the US cited concerns the AIIB would have looser lending standards in environmental </w:t>
      </w:r>
      <w:r w:rsidRPr="00EE4FAD">
        <w:rPr>
          <w:sz w:val="16"/>
        </w:rPr>
        <w:t xml:space="preserve">and social </w:t>
      </w:r>
      <w:r w:rsidRPr="004D0F1F">
        <w:rPr>
          <w:rStyle w:val="StyleUnderline"/>
        </w:rPr>
        <w:t>areas than other international financial institutions</w:t>
      </w:r>
      <w:r w:rsidRPr="00EE4FAD">
        <w:rPr>
          <w:sz w:val="16"/>
        </w:rPr>
        <w:t xml:space="preserve">. International power balancing aside, </w:t>
      </w:r>
      <w:r w:rsidRPr="004D0F1F">
        <w:rPr>
          <w:rStyle w:val="StyleUnderline"/>
        </w:rPr>
        <w:t>the bank’s emergence has been accompanied by</w:t>
      </w:r>
      <w:r w:rsidRPr="00EE4FAD">
        <w:rPr>
          <w:sz w:val="16"/>
        </w:rPr>
        <w:t xml:space="preserve"> widespread and, arguably, </w:t>
      </w:r>
      <w:r w:rsidRPr="003F6352">
        <w:rPr>
          <w:rStyle w:val="StyleUnderline"/>
        </w:rPr>
        <w:t>legitimate concerns over possible environmental implications – based on past Chinese investment practices</w:t>
      </w:r>
      <w:r w:rsidRPr="00EE4FAD">
        <w:rPr>
          <w:sz w:val="16"/>
        </w:rPr>
        <w:t xml:space="preserve">. Environmental NGO Friends of the Earth found in a report published two years ago </w:t>
      </w:r>
      <w:r w:rsidRPr="00C770FE">
        <w:rPr>
          <w:rStyle w:val="StyleUnderline"/>
        </w:rPr>
        <w:t>many Chinese banks investing internationally were not following appropriate environmental and social safeguards</w:t>
      </w:r>
      <w:r w:rsidRPr="00EE4FAD">
        <w:rPr>
          <w:sz w:val="16"/>
        </w:rPr>
        <w:t xml:space="preserve">. More recently, the Business and Human Rights Resource Centre, another NGO, in calling on the AIIB to follow international standards cites its recording of hundreds of local protests about the operation of Chinese extractive firms from Myanmar to Zambia. </w:t>
      </w:r>
      <w:r w:rsidRPr="002C0E82">
        <w:rPr>
          <w:rStyle w:val="StyleUnderline"/>
        </w:rPr>
        <w:t>Chinese banks have come under unfavourable scrutiny over key environmental concerns in developing countries, ranging from resource extraction to dam building.</w:t>
      </w:r>
      <w:r>
        <w:rPr>
          <w:rStyle w:val="StyleUnderline"/>
        </w:rPr>
        <w:t xml:space="preserve"> </w:t>
      </w:r>
      <w:r w:rsidRPr="004D0F1F">
        <w:rPr>
          <w:rStyle w:val="StyleUnderline"/>
        </w:rPr>
        <w:t xml:space="preserve">Chinese investment in African </w:t>
      </w:r>
      <w:r w:rsidRPr="00AC3837">
        <w:rPr>
          <w:rStyle w:val="StyleUnderline"/>
        </w:rPr>
        <w:t>nations’ forest industries</w:t>
      </w:r>
      <w:r w:rsidRPr="00EE4FAD">
        <w:rPr>
          <w:sz w:val="16"/>
        </w:rPr>
        <w:t xml:space="preserve">, for example, </w:t>
      </w:r>
      <w:r w:rsidRPr="004D0F1F">
        <w:rPr>
          <w:rStyle w:val="StyleUnderline"/>
        </w:rPr>
        <w:t>has been</w:t>
      </w:r>
      <w:r w:rsidRPr="00EE4FAD">
        <w:rPr>
          <w:sz w:val="16"/>
        </w:rPr>
        <w:t xml:space="preserve"> found in many cases to be </w:t>
      </w:r>
      <w:r w:rsidRPr="004D0F1F">
        <w:rPr>
          <w:rStyle w:val="StyleUnderline"/>
        </w:rPr>
        <w:t>contributing to deforestation and illegal logging</w:t>
      </w:r>
      <w:r w:rsidRPr="00EE4FAD">
        <w:rPr>
          <w:sz w:val="16"/>
        </w:rPr>
        <w:t xml:space="preserve">. </w:t>
      </w:r>
      <w:r w:rsidRPr="004D0F1F">
        <w:rPr>
          <w:rStyle w:val="StyleUnderline"/>
        </w:rPr>
        <w:t>China’s overseas investment in Asia has</w:t>
      </w:r>
      <w:r w:rsidRPr="00EE4FAD">
        <w:rPr>
          <w:sz w:val="16"/>
        </w:rPr>
        <w:t xml:space="preserve"> also</w:t>
      </w:r>
      <w:r w:rsidRPr="004D0F1F">
        <w:rPr>
          <w:rStyle w:val="StyleUnderline"/>
        </w:rPr>
        <w:t xml:space="preserve"> led to criticism resulting in a Chinese-funded dam being cancelled in Myanmar in 2011 and serious concerns over widespread flooding</w:t>
      </w:r>
      <w:r w:rsidRPr="00EE4FAD">
        <w:rPr>
          <w:sz w:val="16"/>
        </w:rPr>
        <w:t xml:space="preserve"> accompanying the construction of Jatigede Dam in Indonesia’s West Java in September last year.</w:t>
      </w:r>
    </w:p>
    <w:p w:rsidR="00E0265C" w:rsidRDefault="00E0265C" w:rsidP="00E0265C"/>
    <w:p w:rsidR="00375454" w:rsidRDefault="00375454" w:rsidP="00375454">
      <w:pPr>
        <w:pStyle w:val="Heading3"/>
      </w:pPr>
      <w:r>
        <w:t>China Coal = Greatest Source CO2 Emissions</w:t>
      </w:r>
    </w:p>
    <w:p w:rsidR="00375454" w:rsidRPr="00375454" w:rsidRDefault="00375454" w:rsidP="00375454"/>
    <w:p w:rsidR="00375454" w:rsidRPr="00050EBA" w:rsidRDefault="00375454" w:rsidP="00375454">
      <w:pPr>
        <w:pStyle w:val="Heading4"/>
      </w:pPr>
      <w:r w:rsidRPr="00050EBA">
        <w:t>China coal is the greatest source of CO2 emissions</w:t>
      </w:r>
      <w:r>
        <w:t xml:space="preserve"> – largest cause of warming</w:t>
      </w:r>
    </w:p>
    <w:p w:rsidR="00375454" w:rsidRDefault="00375454" w:rsidP="00375454">
      <w:r w:rsidRPr="00050EBA">
        <w:rPr>
          <w:rStyle w:val="Style13ptBold"/>
        </w:rPr>
        <w:t>Lindeman</w:t>
      </w:r>
      <w:r>
        <w:rPr>
          <w:rStyle w:val="Style13ptBold"/>
        </w:rPr>
        <w:t>,</w:t>
      </w:r>
      <w:r w:rsidRPr="00050EBA">
        <w:rPr>
          <w:rStyle w:val="Style13ptBold"/>
        </w:rPr>
        <w:t xml:space="preserve"> Mellnik</w:t>
      </w:r>
      <w:r>
        <w:rPr>
          <w:rStyle w:val="Style13ptBold"/>
        </w:rPr>
        <w:t>,</w:t>
      </w:r>
      <w:r w:rsidRPr="00050EBA">
        <w:rPr>
          <w:rStyle w:val="Style13ptBold"/>
        </w:rPr>
        <w:t xml:space="preserve"> and Eglund 15 –</w:t>
      </w:r>
      <w:r>
        <w:t xml:space="preserve"> (Todd Lindeman, Ted Mellnik, Will Eglund, Energy reporters for the Washington Post, “</w:t>
      </w:r>
      <w:r w:rsidRPr="00E1679F">
        <w:t>As appetite for electricity soars, the world keeps turning to coal</w:t>
      </w:r>
      <w:r>
        <w:t xml:space="preserve">”, 10/12/15, </w:t>
      </w:r>
      <w:hyperlink r:id="rId48" w:history="1">
        <w:r w:rsidRPr="000D2DC3">
          <w:rPr>
            <w:rStyle w:val="Hyperlink"/>
          </w:rPr>
          <w:t>https://www.washingtonpost.com/apps/g/page/world/as-appetite-for-electricity-soars-the-world-keeps-turning-to-coal/1842/</w:t>
        </w:r>
      </w:hyperlink>
      <w:r>
        <w:t>), “LJH”</w:t>
      </w:r>
    </w:p>
    <w:p w:rsidR="00375454" w:rsidRPr="00067008" w:rsidRDefault="00375454" w:rsidP="00375454">
      <w:pPr>
        <w:rPr>
          <w:rStyle w:val="StyleUnderline"/>
        </w:rPr>
      </w:pPr>
      <w:r w:rsidRPr="00067008">
        <w:rPr>
          <w:rStyle w:val="StyleUnderline"/>
        </w:rPr>
        <w:t>Despite growing attention to cleaner energy, two-thirds of the world’s electricity is still produced by burning fossil fuels, mostly coal — a proportion that hasn’t budged for 35 year</w:t>
      </w:r>
      <w:r w:rsidRPr="00E1679F">
        <w:t>s. Emissions of carbon dioxide from power plants have more than doubled since 1980 as the world’s demand for electricity keeps rising. This graphic is based on detailed annual analysis of electric generation and emissions by the International Energy Agency. The most recent year for which there are complete figures is 2012, but the relatively small changes since then have had little effect on overall trends</w:t>
      </w:r>
      <w:r>
        <w:t xml:space="preserve">. </w:t>
      </w:r>
      <w:r w:rsidRPr="00E1679F">
        <w:t>The demands of a developing world require more electricity</w:t>
      </w:r>
      <w:r>
        <w:t xml:space="preserve">. </w:t>
      </w:r>
      <w:r w:rsidRPr="00E1679F">
        <w:t>In 1980, a little more than 8 million gigawatt-hours (GWh) of electricity were generated around the world. By 2012, the output</w:t>
      </w:r>
      <w:r>
        <w:t xml:space="preserve"> </w:t>
      </w:r>
      <w:r w:rsidRPr="00E1679F">
        <w:t>nearly tripled as the global population increased and developing countries had a greater demand for electricity.</w:t>
      </w:r>
      <w:r>
        <w:t xml:space="preserve"> But the use of fossil fuels to produce electricity comes at a cost: CO2 emissions. Of all the fossil fuels, coal releases the largest amount of carbon dioxide per kilowatt-hour of electricity and heat produced, and it remains by far the most widely used fuel. In </w:t>
      </w:r>
      <w:r w:rsidRPr="00067008">
        <w:rPr>
          <w:rStyle w:val="StyleUnderline"/>
        </w:rPr>
        <w:t>2012, coal was responsible for 72 percent of electric-sector emissions</w:t>
      </w:r>
      <w:r>
        <w:t xml:space="preserve">; in the past three years, the growth in coal consumption has slowed. </w:t>
      </w:r>
      <w:r w:rsidRPr="00067008">
        <w:rPr>
          <w:rStyle w:val="StyleUnderline"/>
        </w:rPr>
        <w:t>China, U.S., India, Russia and Japan create the most power — and emissions. Electricity and heat generation is the largest single source of carbon dioxide emissions globally</w:t>
      </w:r>
      <w:r>
        <w:t xml:space="preserve"> — larger than transportation or any other sector. Since 1980, India’s electricity capacity has grown by a factor of eight, and it still hopes to extend electric power to 300 million people living without it. China’s capacity today is nearly 20 times as large as it was in 1980. In sub-Saharan Africa, where just 24 percent of the population has access to electric power, demand is likely to grow exponentially in the years ahead. </w:t>
      </w:r>
      <w:r w:rsidRPr="00067008">
        <w:rPr>
          <w:rStyle w:val="StyleUnderline"/>
        </w:rPr>
        <w:t>Coal-burning power plants are the biggest polluters, 72% of all fossil fuel emissions. Coal is cheap, in part because of China’s economic slowdown, combined with the newly tapped abundant reserves of natural gas in the United States.</w:t>
      </w:r>
      <w:r>
        <w:t xml:space="preserve"> </w:t>
      </w:r>
      <w:r w:rsidRPr="00067008">
        <w:rPr>
          <w:rStyle w:val="StyleUnderline"/>
        </w:rPr>
        <w:t>This is placing significant negative pressure on efforts to develop and expand renewable sources of electricity — solar, wind and hydropower, among them.</w:t>
      </w:r>
      <w:r>
        <w:t xml:space="preserve"> They are less able to compete economically. Carbon emissions from coal from the world’s leading coal burners — </w:t>
      </w:r>
      <w:r w:rsidRPr="00067008">
        <w:rPr>
          <w:rStyle w:val="StyleUnderline"/>
        </w:rPr>
        <w:t>96 percent of China’s emissions come from coal. China, the United States and India — accounted for nearly 50 percent of all fossil fuel emissions</w:t>
      </w:r>
    </w:p>
    <w:p w:rsidR="00375454" w:rsidRPr="00E0265C" w:rsidRDefault="00375454" w:rsidP="00E0265C"/>
    <w:p w:rsidR="00E72409" w:rsidRDefault="003C2B41" w:rsidP="00E72409">
      <w:pPr>
        <w:pStyle w:val="Heading3"/>
      </w:pPr>
      <w:r>
        <w:t xml:space="preserve">AIIB </w:t>
      </w:r>
      <w:r w:rsidR="00E72409">
        <w:t>Funds Coal</w:t>
      </w:r>
    </w:p>
    <w:p w:rsidR="00E72409" w:rsidRPr="00E72409" w:rsidRDefault="00E72409" w:rsidP="00E72409"/>
    <w:p w:rsidR="00E72409" w:rsidRPr="002938CC" w:rsidRDefault="00E72409" w:rsidP="00E7477F">
      <w:pPr>
        <w:pStyle w:val="Heading4"/>
        <w:rPr>
          <w:rStyle w:val="StyleUnderline"/>
          <w:sz w:val="26"/>
          <w:szCs w:val="26"/>
          <w:u w:val="none"/>
        </w:rPr>
      </w:pPr>
      <w:r w:rsidRPr="002938CC">
        <w:rPr>
          <w:rStyle w:val="StyleUnderline"/>
          <w:sz w:val="26"/>
          <w:szCs w:val="26"/>
          <w:u w:val="none"/>
        </w:rPr>
        <w:t>AIIB will fund major Indian coal projects after World Bank and ADB</w:t>
      </w:r>
      <w:r>
        <w:rPr>
          <w:rStyle w:val="StyleUnderline"/>
          <w:sz w:val="26"/>
          <w:szCs w:val="26"/>
          <w:u w:val="none"/>
        </w:rPr>
        <w:t xml:space="preserve"> denial</w:t>
      </w:r>
    </w:p>
    <w:p w:rsidR="00E72409" w:rsidRPr="002938CC" w:rsidRDefault="00E72409" w:rsidP="00E72409">
      <w:pPr>
        <w:rPr>
          <w:rStyle w:val="Style13ptBold"/>
          <w:b w:val="0"/>
          <w:sz w:val="16"/>
          <w:szCs w:val="16"/>
        </w:rPr>
      </w:pPr>
      <w:r w:rsidRPr="002938CC">
        <w:rPr>
          <w:rStyle w:val="Style13ptBold"/>
          <w:szCs w:val="26"/>
        </w:rPr>
        <w:t>Kumar and Munroe 14</w:t>
      </w:r>
      <w:r>
        <w:rPr>
          <w:rStyle w:val="Style13ptBold"/>
          <w:szCs w:val="26"/>
        </w:rPr>
        <w:t xml:space="preserve"> </w:t>
      </w:r>
      <w:r>
        <w:rPr>
          <w:rStyle w:val="Style13ptBold"/>
          <w:b w:val="0"/>
          <w:sz w:val="16"/>
          <w:szCs w:val="16"/>
        </w:rPr>
        <w:t>(</w:t>
      </w:r>
      <w:r w:rsidRPr="002938CC">
        <w:rPr>
          <w:rStyle w:val="Style13ptBold"/>
          <w:b w:val="0"/>
          <w:sz w:val="16"/>
          <w:szCs w:val="16"/>
        </w:rPr>
        <w:t>Manoj Kumar and Tony Munroe,</w:t>
      </w:r>
      <w:r>
        <w:rPr>
          <w:rStyle w:val="Style13ptBold"/>
          <w:b w:val="0"/>
          <w:sz w:val="16"/>
          <w:szCs w:val="16"/>
        </w:rPr>
        <w:t xml:space="preserve"> reporters for </w:t>
      </w:r>
      <w:proofErr w:type="gramStart"/>
      <w:r>
        <w:rPr>
          <w:rStyle w:val="Style13ptBold"/>
          <w:b w:val="0"/>
          <w:sz w:val="16"/>
          <w:szCs w:val="16"/>
        </w:rPr>
        <w:t>reuters</w:t>
      </w:r>
      <w:proofErr w:type="gramEnd"/>
      <w:r>
        <w:rPr>
          <w:rStyle w:val="Style13ptBold"/>
          <w:b w:val="0"/>
          <w:sz w:val="16"/>
          <w:szCs w:val="16"/>
        </w:rPr>
        <w:t>,</w:t>
      </w:r>
      <w:r w:rsidRPr="002938CC">
        <w:rPr>
          <w:rStyle w:val="Style13ptBold"/>
          <w:b w:val="0"/>
          <w:sz w:val="16"/>
          <w:szCs w:val="16"/>
        </w:rPr>
        <w:t xml:space="preserve"> 11-6-2014, "For India, China-backed lender may be answer to coal investment," Reuters, </w:t>
      </w:r>
      <w:hyperlink r:id="rId49" w:history="1">
        <w:r w:rsidRPr="002A7C77">
          <w:rPr>
            <w:rStyle w:val="Hyperlink"/>
            <w:sz w:val="16"/>
            <w:szCs w:val="16"/>
          </w:rPr>
          <w:t>http://www.reuters.com/article/us-india-aiib-insight-idUSKBN0IP2S020141106 //</w:t>
        </w:r>
      </w:hyperlink>
      <w:r>
        <w:rPr>
          <w:rStyle w:val="Style13ptBold"/>
          <w:b w:val="0"/>
          <w:sz w:val="16"/>
          <w:szCs w:val="16"/>
        </w:rPr>
        <w:t xml:space="preserve"> PD)</w:t>
      </w:r>
    </w:p>
    <w:p w:rsidR="00E72409" w:rsidRDefault="00E72409" w:rsidP="00E72409">
      <w:pPr>
        <w:rPr>
          <w:sz w:val="16"/>
        </w:rPr>
      </w:pPr>
      <w:r w:rsidRPr="002938CC">
        <w:rPr>
          <w:rStyle w:val="StyleUnderline"/>
        </w:rPr>
        <w:t>India is hoping a new China-backed multilateral lender will fund coal-based energy projects,</w:t>
      </w:r>
      <w:r w:rsidRPr="001979BD">
        <w:rPr>
          <w:sz w:val="16"/>
        </w:rPr>
        <w:t xml:space="preserve"> an official said, </w:t>
      </w:r>
      <w:r w:rsidRPr="002938CC">
        <w:rPr>
          <w:rStyle w:val="StyleUnderline"/>
        </w:rPr>
        <w:t>putting it in direct conflict with the World Bank, whose chief has maintained that it would stick to its restrictions on such lending</w:t>
      </w:r>
      <w:r w:rsidRPr="001979BD">
        <w:rPr>
          <w:sz w:val="16"/>
        </w:rPr>
        <w:t xml:space="preserve">. A senior Indian official told Reuters </w:t>
      </w:r>
      <w:r w:rsidRPr="002938CC">
        <w:rPr>
          <w:rStyle w:val="StyleUnderline"/>
        </w:rPr>
        <w:t>the</w:t>
      </w:r>
      <w:r w:rsidRPr="001979BD">
        <w:rPr>
          <w:sz w:val="16"/>
        </w:rPr>
        <w:t xml:space="preserve"> Asian Infrastructure Investment Bank (</w:t>
      </w:r>
      <w:r w:rsidRPr="002938CC">
        <w:rPr>
          <w:rStyle w:val="StyleUnderline"/>
        </w:rPr>
        <w:t>AIIB</w:t>
      </w:r>
      <w:r w:rsidRPr="001979BD">
        <w:rPr>
          <w:sz w:val="16"/>
        </w:rPr>
        <w:t xml:space="preserve">), sponsored by China, </w:t>
      </w:r>
      <w:r w:rsidRPr="002938CC">
        <w:rPr>
          <w:rStyle w:val="StyleUnderline"/>
        </w:rPr>
        <w:t>is expected to allow funding of coal-fired power plants that the World Bank has almost totally blocked.</w:t>
      </w:r>
      <w:r>
        <w:rPr>
          <w:u w:val="single"/>
        </w:rPr>
        <w:t xml:space="preserve"> </w:t>
      </w:r>
      <w:r w:rsidRPr="001979BD">
        <w:rPr>
          <w:sz w:val="16"/>
        </w:rPr>
        <w:t xml:space="preserve">"When you have 1.3 billion people starved of electricity access and the rest of the world has created a carbon space, at this point denying funding is denying access to cheap energy,” said the official, who spoke on condition of anonymity. India sits on the world's fifth-largest reserves of coal, and the commodity generates three-fifths of India's power supply. But the demand for electricity far outstrips supply, and according to data compiled by the World Resources Institute in 2012, </w:t>
      </w:r>
      <w:r w:rsidRPr="002938CC">
        <w:rPr>
          <w:rStyle w:val="StyleUnderline"/>
        </w:rPr>
        <w:t>proposals have been made to set up 455 new coal-fired plants in the country.</w:t>
      </w:r>
      <w:r>
        <w:rPr>
          <w:u w:val="single"/>
        </w:rPr>
        <w:t xml:space="preserve"> </w:t>
      </w:r>
      <w:r w:rsidRPr="001979BD">
        <w:rPr>
          <w:sz w:val="16"/>
        </w:rPr>
        <w:t xml:space="preserve">Research house Integrated Research and Action for Development said earlier this year </w:t>
      </w:r>
      <w:r w:rsidRPr="002938CC">
        <w:rPr>
          <w:rStyle w:val="StyleUnderline"/>
        </w:rPr>
        <w:t>India needs to invest $250 billion in the power sector by 2017.</w:t>
      </w:r>
      <w:r>
        <w:rPr>
          <w:u w:val="single"/>
        </w:rPr>
        <w:t xml:space="preserve"> </w:t>
      </w:r>
      <w:r w:rsidRPr="002938CC">
        <w:rPr>
          <w:rStyle w:val="StyleUnderline"/>
        </w:rPr>
        <w:t xml:space="preserve">Since 2013, the World Bank's energy strategy limits the financing of coal-fired power plants to "rare circumstances", making it part of a push by </w:t>
      </w:r>
      <w:r w:rsidRPr="001979BD">
        <w:rPr>
          <w:sz w:val="16"/>
        </w:rPr>
        <w:t xml:space="preserve">U.S. President Barack </w:t>
      </w:r>
      <w:r w:rsidRPr="002938CC">
        <w:rPr>
          <w:rStyle w:val="StyleUnderline"/>
        </w:rPr>
        <w:t>Obama to fight climate change.</w:t>
      </w:r>
      <w:r>
        <w:rPr>
          <w:u w:val="single"/>
        </w:rPr>
        <w:t xml:space="preserve"> </w:t>
      </w:r>
      <w:r w:rsidRPr="002938CC">
        <w:rPr>
          <w:rStyle w:val="StyleUnderline"/>
        </w:rPr>
        <w:t xml:space="preserve">"We have got to redouble and redouble again our efforts at fighting climate change," World Bank President </w:t>
      </w:r>
      <w:r w:rsidRPr="001979BD">
        <w:rPr>
          <w:sz w:val="16"/>
        </w:rPr>
        <w:t>Jim Yong</w:t>
      </w:r>
      <w:r w:rsidRPr="002938CC">
        <w:rPr>
          <w:rStyle w:val="StyleUnderline"/>
        </w:rPr>
        <w:t xml:space="preserve"> Kim told Reuters in an interview in Seoul on Wednesday. "And our way of doing it is to just do everything we can to avoid coal."</w:t>
      </w:r>
      <w:r>
        <w:rPr>
          <w:u w:val="single"/>
        </w:rPr>
        <w:t xml:space="preserve"> </w:t>
      </w:r>
      <w:r w:rsidRPr="002938CC">
        <w:rPr>
          <w:rStyle w:val="StyleUnderline"/>
        </w:rPr>
        <w:t>Kim has said the World Bank has not signed any agreements to support coal-based power plants since he took office in July, 2012.</w:t>
      </w:r>
      <w:r w:rsidRPr="00B112F7">
        <w:t xml:space="preserve"> </w:t>
      </w:r>
      <w:r w:rsidRPr="001979BD">
        <w:rPr>
          <w:sz w:val="16"/>
        </w:rPr>
        <w:t>The Asian Development Bank (ADB), a multilateral lender dominated by the United States and Japan, says it will selectively support coal-based power projects if cleaner technologies and other safeguards are adopted. Last year, it approved a $900 million loan to help build a 600 megawatt coal-fired plant in Pakistan.</w:t>
      </w:r>
    </w:p>
    <w:p w:rsidR="00E72409" w:rsidRDefault="0075542D" w:rsidP="00565B8B">
      <w:pPr>
        <w:pStyle w:val="Heading3"/>
      </w:pPr>
      <w:r>
        <w:t>New Coal Plants Offsets</w:t>
      </w:r>
      <w:r w:rsidR="00565B8B">
        <w:t xml:space="preserve"> U.S</w:t>
      </w:r>
      <w:proofErr w:type="gramStart"/>
      <w:r w:rsidR="00565B8B">
        <w:t>./</w:t>
      </w:r>
      <w:proofErr w:type="gramEnd"/>
      <w:r w:rsidR="00565B8B">
        <w:t>EU Gains</w:t>
      </w:r>
    </w:p>
    <w:p w:rsidR="00565B8B" w:rsidRDefault="00565B8B" w:rsidP="00565B8B"/>
    <w:p w:rsidR="00565B8B" w:rsidRDefault="00565B8B" w:rsidP="00E7477F">
      <w:pPr>
        <w:pStyle w:val="Heading4"/>
      </w:pPr>
      <w:r>
        <w:t>Potential AIIB-funded coal projects could more than offset US and EU transition to cleaner alternatives</w:t>
      </w:r>
    </w:p>
    <w:p w:rsidR="00565B8B" w:rsidRPr="00E17E15" w:rsidRDefault="00565B8B" w:rsidP="00565B8B">
      <w:pPr>
        <w:rPr>
          <w:rStyle w:val="Style13ptBold"/>
          <w:b w:val="0"/>
          <w:sz w:val="16"/>
          <w:szCs w:val="16"/>
        </w:rPr>
      </w:pPr>
      <w:r>
        <w:rPr>
          <w:rStyle w:val="Style13ptBold"/>
        </w:rPr>
        <w:t xml:space="preserve">Piccio 16 </w:t>
      </w:r>
      <w:r>
        <w:rPr>
          <w:rStyle w:val="Style13ptBold"/>
          <w:b w:val="0"/>
          <w:sz w:val="16"/>
          <w:szCs w:val="16"/>
        </w:rPr>
        <w:t xml:space="preserve">(Lorenzo, </w:t>
      </w:r>
      <w:r w:rsidRPr="00E17E15">
        <w:rPr>
          <w:rStyle w:val="Style13ptBold"/>
          <w:b w:val="0"/>
          <w:sz w:val="16"/>
          <w:szCs w:val="16"/>
        </w:rPr>
        <w:t>MA candidate in international economics and international development at the Johns Hopkins School of Advanced International Studies</w:t>
      </w:r>
      <w:r>
        <w:rPr>
          <w:rStyle w:val="Style13ptBold"/>
          <w:b w:val="0"/>
          <w:sz w:val="16"/>
          <w:szCs w:val="16"/>
        </w:rPr>
        <w:t>, 1-18-16, “</w:t>
      </w:r>
      <w:r w:rsidRPr="00E17E15">
        <w:rPr>
          <w:rStyle w:val="Style13ptBold"/>
          <w:b w:val="0"/>
          <w:sz w:val="16"/>
          <w:szCs w:val="16"/>
        </w:rPr>
        <w:t>Coal or no coal: A balancing act for MDBs</w:t>
      </w:r>
      <w:r>
        <w:rPr>
          <w:rStyle w:val="Style13ptBold"/>
          <w:b w:val="0"/>
          <w:sz w:val="16"/>
          <w:szCs w:val="16"/>
        </w:rPr>
        <w:t xml:space="preserve">”, Devex, </w:t>
      </w:r>
      <w:hyperlink r:id="rId50" w:history="1">
        <w:r w:rsidRPr="00591EF6">
          <w:rPr>
            <w:rStyle w:val="Hyperlink"/>
            <w:sz w:val="16"/>
            <w:szCs w:val="16"/>
          </w:rPr>
          <w:t>https://www.devex.com/news/coal-or-no-coal-a-balancing-act-for-mdbs-87610 //</w:t>
        </w:r>
      </w:hyperlink>
      <w:r>
        <w:rPr>
          <w:rStyle w:val="Style13ptBold"/>
          <w:b w:val="0"/>
          <w:sz w:val="16"/>
          <w:szCs w:val="16"/>
        </w:rPr>
        <w:t xml:space="preserve"> PD)</w:t>
      </w:r>
    </w:p>
    <w:p w:rsidR="00565B8B" w:rsidRDefault="00565B8B" w:rsidP="00565B8B">
      <w:pPr>
        <w:rPr>
          <w:sz w:val="16"/>
        </w:rPr>
      </w:pPr>
      <w:r w:rsidRPr="00EE4FAD">
        <w:rPr>
          <w:sz w:val="16"/>
        </w:rPr>
        <w:t xml:space="preserve">In August last year, </w:t>
      </w:r>
      <w:r w:rsidRPr="00CD79FB">
        <w:rPr>
          <w:rStyle w:val="StyleUnderline"/>
        </w:rPr>
        <w:t>South African President</w:t>
      </w:r>
      <w:r w:rsidRPr="00EE4FAD">
        <w:rPr>
          <w:sz w:val="16"/>
        </w:rPr>
        <w:t xml:space="preserve"> Jacob </w:t>
      </w:r>
      <w:r w:rsidRPr="00CD79FB">
        <w:rPr>
          <w:rStyle w:val="StyleUnderline"/>
        </w:rPr>
        <w:t>Zuma opened</w:t>
      </w:r>
      <w:r w:rsidRPr="00EE4FAD">
        <w:rPr>
          <w:sz w:val="16"/>
        </w:rPr>
        <w:t xml:space="preserve"> the first generating unit of the Medupi Power Project, which is expected to be </w:t>
      </w:r>
      <w:r w:rsidRPr="00CD79FB">
        <w:rPr>
          <w:rStyle w:val="StyleUnderline"/>
        </w:rPr>
        <w:t>the fourth biggest coal-fired power plant in the Southern Hemisphere</w:t>
      </w:r>
      <w:r w:rsidRPr="00EE4FAD">
        <w:rPr>
          <w:sz w:val="16"/>
        </w:rPr>
        <w:t xml:space="preserve"> when fully operational. Designed to address South Africa’s chronic power shortages, the Medupi Power Project only went ahead in April 2010 when the World Bank signed off on $3.8 billion in financing for the project. World Bank officials stressed that its financing was needed at a time when South Africa had difficulty accessing global capital markets in the wake of the global financial crisis. </w:t>
      </w:r>
      <w:r w:rsidRPr="00CD79FB">
        <w:rPr>
          <w:rStyle w:val="StyleUnderline"/>
        </w:rPr>
        <w:t>Several of the World Bank’s major shareholders, including the U</w:t>
      </w:r>
      <w:r w:rsidRPr="00EE4FAD">
        <w:rPr>
          <w:sz w:val="16"/>
        </w:rPr>
        <w:t xml:space="preserve">nited </w:t>
      </w:r>
      <w:r w:rsidRPr="00CD79FB">
        <w:rPr>
          <w:rStyle w:val="StyleUnderline"/>
        </w:rPr>
        <w:t>S</w:t>
      </w:r>
      <w:r w:rsidRPr="00EE4FAD">
        <w:rPr>
          <w:sz w:val="16"/>
        </w:rPr>
        <w:t xml:space="preserve">tates and United Kingdom, </w:t>
      </w:r>
      <w:r w:rsidRPr="007D2747">
        <w:rPr>
          <w:rStyle w:val="StyleUnderline"/>
        </w:rPr>
        <w:t>opted t</w:t>
      </w:r>
      <w:r w:rsidRPr="00CD79FB">
        <w:rPr>
          <w:rStyle w:val="StyleUnderline"/>
        </w:rPr>
        <w:t>o withhold support out of concern over the project’s climate impacts</w:t>
      </w:r>
      <w:r w:rsidRPr="00EE4FAD">
        <w:rPr>
          <w:sz w:val="16"/>
        </w:rPr>
        <w:t xml:space="preserve">, echoing reservations among civil society and environmental groups. “Without actions to offset the carbon emissions of the Medupi plant, </w:t>
      </w:r>
      <w:r w:rsidRPr="00CD79FB">
        <w:rPr>
          <w:rStyle w:val="StyleUnderline"/>
        </w:rPr>
        <w:t>the project is incompatible with the World Bank's strategy to help countries pursue economic growth</w:t>
      </w:r>
      <w:r w:rsidRPr="00EE4FAD">
        <w:rPr>
          <w:sz w:val="16"/>
        </w:rPr>
        <w:t xml:space="preserve"> and poverty reduction </w:t>
      </w:r>
      <w:r w:rsidRPr="00CD79FB">
        <w:rPr>
          <w:rStyle w:val="StyleUnderline"/>
        </w:rPr>
        <w:t>in ways that are environmentally sustainable</w:t>
      </w:r>
      <w:r w:rsidRPr="00EE4FAD">
        <w:rPr>
          <w:sz w:val="16"/>
        </w:rPr>
        <w:t xml:space="preserve">,” the U.S. Treasury Department said in a statement at the time. </w:t>
      </w:r>
      <w:r w:rsidRPr="00CD79FB">
        <w:rPr>
          <w:rStyle w:val="StyleUnderline"/>
        </w:rPr>
        <w:t>Coal is one of the cheapest energy sources, but has the highest carbon content of all fossil fuels</w:t>
      </w:r>
      <w:r w:rsidRPr="00EE4FAD">
        <w:rPr>
          <w:sz w:val="16"/>
        </w:rPr>
        <w:t xml:space="preserve">. For many years, it was viewed as the most viable, low-cost option for developing countries that need affordable energy so multilateral development banks directed large amounts of financing to coal projects worldwide. In the run-up to the historic Paris climate agreement adopted last month which called for “making finance flows consistent with a pathway towards low greenhouse gas emissions and climate-resilient development,” MDBs, however, have been facing intense pressure to minimize coal financing in their portfolios. </w:t>
      </w:r>
      <w:r w:rsidRPr="00CD79FB">
        <w:rPr>
          <w:rStyle w:val="StyleUnderline"/>
        </w:rPr>
        <w:t>In 2013, the U</w:t>
      </w:r>
      <w:r w:rsidRPr="00EE4FAD">
        <w:rPr>
          <w:sz w:val="16"/>
        </w:rPr>
        <w:t xml:space="preserve">nited </w:t>
      </w:r>
      <w:r w:rsidRPr="00CD79FB">
        <w:rPr>
          <w:rStyle w:val="StyleUnderline"/>
        </w:rPr>
        <w:t>S</w:t>
      </w:r>
      <w:r w:rsidRPr="00EE4FAD">
        <w:rPr>
          <w:sz w:val="16"/>
        </w:rPr>
        <w:t xml:space="preserve">tates and United Kingdom, both of which are leading shareholders at the world’s MDBs, </w:t>
      </w:r>
      <w:r w:rsidRPr="00CD79FB">
        <w:rPr>
          <w:rStyle w:val="StyleUnderline"/>
        </w:rPr>
        <w:t>announced that they would oppose MDB financing for coal-fired power plants except in narrowly defined circumstances</w:t>
      </w:r>
      <w:r w:rsidRPr="00EE4FAD">
        <w:rPr>
          <w:sz w:val="16"/>
        </w:rPr>
        <w:t xml:space="preserve">. Last year, members of the Organization for Economic Cooperation and Development agreed to curb export financing for coal-fired power plants. The rising skepticism over coal among major MDB shareholders has made borrower countries reluctant to approach them for coal financing. </w:t>
      </w:r>
      <w:r w:rsidRPr="00C37589">
        <w:rPr>
          <w:rStyle w:val="StyleUnderline"/>
        </w:rPr>
        <w:t>“It</w:t>
      </w:r>
      <w:r w:rsidRPr="00CD79FB">
        <w:rPr>
          <w:rStyle w:val="StyleUnderline"/>
        </w:rPr>
        <w:t xml:space="preserve"> is the opposition from the U.S.</w:t>
      </w:r>
      <w:r w:rsidRPr="00EE4FAD">
        <w:rPr>
          <w:sz w:val="16"/>
        </w:rPr>
        <w:t xml:space="preserve"> and others </w:t>
      </w:r>
      <w:r w:rsidRPr="00CD79FB">
        <w:rPr>
          <w:rStyle w:val="StyleUnderline"/>
        </w:rPr>
        <w:t>saying no to coal</w:t>
      </w:r>
      <w:r w:rsidRPr="00EE4FAD">
        <w:rPr>
          <w:sz w:val="16"/>
        </w:rPr>
        <w:t xml:space="preserve">, and other governments saying they will block international multilateral banks from doing coal projects </w:t>
      </w:r>
      <w:r w:rsidRPr="00CD79FB">
        <w:rPr>
          <w:rStyle w:val="StyleUnderline"/>
        </w:rPr>
        <w:t xml:space="preserve">that prevented other countries from coming </w:t>
      </w:r>
      <w:r w:rsidRPr="001C234E">
        <w:rPr>
          <w:rStyle w:val="StyleUnderline"/>
        </w:rPr>
        <w:t>to us,”</w:t>
      </w:r>
      <w:r w:rsidRPr="00EE4FAD">
        <w:rPr>
          <w:sz w:val="16"/>
        </w:rPr>
        <w:t xml:space="preserve"> Anthony </w:t>
      </w:r>
      <w:r w:rsidRPr="00817FCD">
        <w:rPr>
          <w:rStyle w:val="StyleUnderline"/>
        </w:rPr>
        <w:t xml:space="preserve">Jude, director of </w:t>
      </w:r>
      <w:r w:rsidRPr="00CD79FB">
        <w:rPr>
          <w:rStyle w:val="StyleUnderline"/>
        </w:rPr>
        <w:t>the A</w:t>
      </w:r>
      <w:r w:rsidRPr="00EE4FAD">
        <w:rPr>
          <w:sz w:val="16"/>
        </w:rPr>
        <w:t xml:space="preserve">sian </w:t>
      </w:r>
      <w:r w:rsidRPr="00CD79FB">
        <w:rPr>
          <w:rStyle w:val="StyleUnderline"/>
        </w:rPr>
        <w:t>D</w:t>
      </w:r>
      <w:r w:rsidRPr="00EE4FAD">
        <w:rPr>
          <w:sz w:val="16"/>
        </w:rPr>
        <w:t xml:space="preserve">evelopment </w:t>
      </w:r>
      <w:r w:rsidRPr="00CD79FB">
        <w:rPr>
          <w:rStyle w:val="StyleUnderline"/>
        </w:rPr>
        <w:t>B</w:t>
      </w:r>
      <w:r w:rsidRPr="00EE4FAD">
        <w:rPr>
          <w:sz w:val="16"/>
        </w:rPr>
        <w:t xml:space="preserve">ank’s </w:t>
      </w:r>
      <w:r w:rsidRPr="00817FCD">
        <w:rPr>
          <w:rStyle w:val="StyleUnderline"/>
        </w:rPr>
        <w:t>energy division, told Devex</w:t>
      </w:r>
      <w:r w:rsidRPr="00EE4FAD">
        <w:rPr>
          <w:sz w:val="16"/>
        </w:rPr>
        <w:t xml:space="preserve">. </w:t>
      </w:r>
      <w:r w:rsidRPr="00CD79FB">
        <w:rPr>
          <w:rStyle w:val="StyleUnderline"/>
        </w:rPr>
        <w:t>Citing the climate impacts of coal, MDBs have unveiled more selective and rigorous coal financing standards and policies over the past several years.</w:t>
      </w:r>
      <w:r w:rsidRPr="00EE4FAD">
        <w:rPr>
          <w:sz w:val="16"/>
        </w:rPr>
        <w:t xml:space="preserve"> A quick look at these policies suggests that MDBs will be able to support coal in far more limited circumstances than in the past. World Bank: According to its 2013 energy sector strategy, </w:t>
      </w:r>
      <w:r w:rsidRPr="00CD79FB">
        <w:rPr>
          <w:rStyle w:val="StyleUnderline"/>
        </w:rPr>
        <w:t>the World Bank will only provide financing for coal projects in rare circumstances</w:t>
      </w:r>
      <w:r w:rsidRPr="00EE4FAD">
        <w:rPr>
          <w:sz w:val="16"/>
        </w:rPr>
        <w:t xml:space="preserve">. According to a bank representative, those rare circumstances would include situations when there is a lack of feasible alternatives to coal or a lack of financing for coal power. Asian Development Bank: ADB’s 2009 energy policy states that the bank will selectively support coal-fired power plants if cleaner technologies are adopted and adequate mitigation measures are incorporated into project design. ADB’s Jude clarified that the bank will now only support coal projects that use high-efficiency and low-emissions technologies. African Development Bank: AfDB’s 2012 energy sector policy provides that the bank will only support coal when such financing is determined to have a strong development impact and, at the same time, environmentally responsible, among other conditions. European Bank for Reconstruction and Development: EBRD’s 2013 energy sector strategy states that the bank will not finance investment in coal except in rare and exceptional circumstances where there are no feasible alternative energy sources. Inter-American Development Bank: IDB’s 2009 guidelines on coal-fired power plants dictate that the bank will only support plants that are designed to use high-efficiency and low-emissions technologies. European Investment Bank: In 2013, EIB introduced an emissions performance standard which effectively means that the bank will not be able to lend to most coal-fired power plants. </w:t>
      </w:r>
      <w:r w:rsidRPr="00CD79FB">
        <w:rPr>
          <w:rStyle w:val="StyleUnderline"/>
        </w:rPr>
        <w:t>The end result of these policies and strategies has been a marked decline in MDB financing for coal-fired power plants</w:t>
      </w:r>
      <w:r w:rsidRPr="00EE4FAD">
        <w:rPr>
          <w:sz w:val="16"/>
        </w:rPr>
        <w:t xml:space="preserve">. According to figures compiled by the Natural Resources Defense Council, </w:t>
      </w:r>
      <w:r w:rsidRPr="00CD79FB">
        <w:rPr>
          <w:rStyle w:val="StyleUnderline"/>
        </w:rPr>
        <w:t>MDB financing for coal-fired power plants stood at $1.5 billion between 2011 and 2014, compared with $12.2 billion in the previous four-year period.</w:t>
      </w:r>
      <w:r>
        <w:rPr>
          <w:rStyle w:val="StyleUnderline"/>
        </w:rPr>
        <w:t xml:space="preserve"> </w:t>
      </w:r>
      <w:r w:rsidRPr="00EE4FAD">
        <w:rPr>
          <w:sz w:val="16"/>
        </w:rPr>
        <w:t xml:space="preserve">In fact, in the past four years, MDBs have signed off on financing for a new coal-fired power plant only once: a $900.5 million loan approved by ADB in 2013 for the Jamshoro Power Generation Project in Pakistan. ADB’s Jude contended that the project provided Pakistan with the “least cost supply option” to address its energy needs. The U.S. abstained on the World Bank vote on the Medupi Power Project in 2010, but the Obama administration, in line with its overall tougher stance on coal, voted no on the Jamshoro Power Generation Project. Devex has also learned from officials at ADB, EBRD, IDB and EIB that none of these MDBs are currently considering financing for coal-fired power plants, but a World Bank representative confirmed, that the highly controversial “Kosovo C” coal project remains under consideration by the bank. The representative stressed that the bank will make no decision on the project until all environmental, social, technical and economic analyses have been completed. AfDB approved $2.6 billion in financing for the Medupi Power Project in South Africa in 2009, months before the World Bank moved forward with its own loan. Since then, neither the World Bank nor the AfDB have approved financing for a new coal-fired power plant, but according to Kurt Lonsway, manager of environment and climate change at AfDB, the bank is considering additional financing for the Medupi Power Project. As capital markets rebound from the global financial crisis, analysts expect that MDB loans for coal-fired power plants will remain few and far between for the foreseeable future. “Every few years, there might be one coal project in one of the MDBs,” Scott Morris, senior fellow at the Center for Global Development, predicted. “They’ve basically said that only when we’re satisfied with these pretty strict standards will we move forward. That, in practice, means we won’t see many of these.” Private finance for coal has long dwarfed that of the MDBs and the gap seems to have widened since the MDBs began to roll out more rigorous coal financing policies. In 2013, commercial banks alone financed a record $88 billion in coal projects worldwide. Coming off the Paris talks, many of the world’s largest private banks have also pledged to cut back on financing for coal. The prospect that </w:t>
      </w:r>
      <w:r w:rsidRPr="00CD79FB">
        <w:rPr>
          <w:rStyle w:val="StyleUnderline"/>
        </w:rPr>
        <w:t>the newly launched China-led A</w:t>
      </w:r>
      <w:r w:rsidRPr="00EE4FAD">
        <w:rPr>
          <w:sz w:val="16"/>
        </w:rPr>
        <w:t xml:space="preserve">sian </w:t>
      </w:r>
      <w:r w:rsidRPr="00CD79FB">
        <w:rPr>
          <w:rStyle w:val="StyleUnderline"/>
        </w:rPr>
        <w:t>I</w:t>
      </w:r>
      <w:r w:rsidRPr="00EE4FAD">
        <w:rPr>
          <w:sz w:val="16"/>
        </w:rPr>
        <w:t xml:space="preserve">nfrastructure </w:t>
      </w:r>
      <w:r w:rsidRPr="00CD79FB">
        <w:rPr>
          <w:rStyle w:val="StyleUnderline"/>
        </w:rPr>
        <w:t>I</w:t>
      </w:r>
      <w:r w:rsidRPr="00EE4FAD">
        <w:rPr>
          <w:sz w:val="16"/>
        </w:rPr>
        <w:t xml:space="preserve">nvestment </w:t>
      </w:r>
      <w:r w:rsidRPr="00CD79FB">
        <w:rPr>
          <w:rStyle w:val="StyleUnderline"/>
        </w:rPr>
        <w:t>B</w:t>
      </w:r>
      <w:r w:rsidRPr="00EE4FAD">
        <w:rPr>
          <w:sz w:val="16"/>
        </w:rPr>
        <w:t xml:space="preserve">ank </w:t>
      </w:r>
      <w:r w:rsidRPr="00CD79FB">
        <w:rPr>
          <w:rStyle w:val="StyleUnderline"/>
        </w:rPr>
        <w:t>will become a key player in the coal financing landscape</w:t>
      </w:r>
      <w:r w:rsidRPr="00EE4FAD">
        <w:rPr>
          <w:sz w:val="16"/>
        </w:rPr>
        <w:t xml:space="preserve"> could diminish interest in MDB financing for coal in Asia-Pacific even further. </w:t>
      </w:r>
      <w:r w:rsidRPr="00E17E15">
        <w:rPr>
          <w:rStyle w:val="Emphasis"/>
        </w:rPr>
        <w:t>Projecting itself as a more flexible institution than the World Bank and ADB, AlIB has reportedly signaled that it is open to financing coal-fired power plants in both India and Indonesia</w:t>
      </w:r>
      <w:r w:rsidRPr="00EE4FAD">
        <w:rPr>
          <w:sz w:val="16"/>
        </w:rPr>
        <w:t xml:space="preserve">. Reflecting that demand for coal remains strong in some emerging economies, </w:t>
      </w:r>
      <w:r w:rsidRPr="00E17E15">
        <w:rPr>
          <w:rStyle w:val="StyleUnderline"/>
        </w:rPr>
        <w:t>both India and Indonesia have recently announced ambitious plans to boost their coal production</w:t>
      </w:r>
      <w:r w:rsidRPr="00EE4FAD">
        <w:rPr>
          <w:sz w:val="16"/>
        </w:rPr>
        <w:t xml:space="preserve">. The latest global coal forecast from the International Energy Agency, released last month, anticipates that </w:t>
      </w:r>
      <w:r w:rsidRPr="00E17E15">
        <w:rPr>
          <w:rStyle w:val="Emphasis"/>
        </w:rPr>
        <w:t>the decline in coal demand in Europe and United States through 2020 will be more than offset by growth in India and Southeast Asia</w:t>
      </w:r>
      <w:r w:rsidRPr="00EE4FAD">
        <w:rPr>
          <w:sz w:val="16"/>
        </w:rPr>
        <w:t>.</w:t>
      </w:r>
    </w:p>
    <w:p w:rsidR="00565B8B" w:rsidRDefault="00565B8B" w:rsidP="00565B8B"/>
    <w:p w:rsidR="00454308" w:rsidRDefault="00454308" w:rsidP="00454308">
      <w:pPr>
        <w:pStyle w:val="Heading3"/>
      </w:pPr>
      <w:r>
        <w:t>Dams Destroy Ecosystems</w:t>
      </w:r>
    </w:p>
    <w:p w:rsidR="00454308" w:rsidRDefault="00454308" w:rsidP="00454308"/>
    <w:p w:rsidR="00454308" w:rsidRDefault="00454308" w:rsidP="00E7477F">
      <w:pPr>
        <w:pStyle w:val="Heading4"/>
      </w:pPr>
      <w:r>
        <w:t>Chinese dam construction destroys ecosystems and causes destabilization – reform now is key</w:t>
      </w:r>
    </w:p>
    <w:p w:rsidR="00454308" w:rsidRPr="00E378CB" w:rsidRDefault="00454308" w:rsidP="00454308">
      <w:pPr>
        <w:rPr>
          <w:rStyle w:val="Style13ptBold"/>
          <w:b w:val="0"/>
          <w:sz w:val="16"/>
          <w:szCs w:val="16"/>
        </w:rPr>
      </w:pPr>
      <w:r>
        <w:rPr>
          <w:rStyle w:val="Style13ptBold"/>
        </w:rPr>
        <w:t xml:space="preserve">Bosshard 14 </w:t>
      </w:r>
      <w:r>
        <w:rPr>
          <w:rStyle w:val="Style13ptBold"/>
          <w:b w:val="0"/>
          <w:sz w:val="16"/>
          <w:szCs w:val="16"/>
        </w:rPr>
        <w:t xml:space="preserve">(Peter, </w:t>
      </w:r>
      <w:r w:rsidRPr="00E378CB">
        <w:rPr>
          <w:rStyle w:val="Style13ptBold"/>
          <w:b w:val="0"/>
          <w:sz w:val="16"/>
          <w:szCs w:val="16"/>
        </w:rPr>
        <w:t>Policy Director of International Rivers</w:t>
      </w:r>
      <w:r>
        <w:rPr>
          <w:rStyle w:val="Style13ptBold"/>
          <w:b w:val="0"/>
          <w:sz w:val="16"/>
          <w:szCs w:val="16"/>
        </w:rPr>
        <w:t>, 3-22-14, “</w:t>
      </w:r>
      <w:r w:rsidRPr="00E378CB">
        <w:rPr>
          <w:rStyle w:val="Style13ptBold"/>
          <w:b w:val="0"/>
          <w:sz w:val="16"/>
          <w:szCs w:val="16"/>
        </w:rPr>
        <w:t>Should we build more large dams?</w:t>
      </w:r>
      <w:proofErr w:type="gramStart"/>
      <w:r>
        <w:rPr>
          <w:rStyle w:val="Style13ptBold"/>
          <w:b w:val="0"/>
          <w:sz w:val="16"/>
          <w:szCs w:val="16"/>
        </w:rPr>
        <w:t>”,</w:t>
      </w:r>
      <w:proofErr w:type="gramEnd"/>
      <w:r>
        <w:rPr>
          <w:rStyle w:val="Style13ptBold"/>
          <w:b w:val="0"/>
          <w:sz w:val="16"/>
          <w:szCs w:val="16"/>
        </w:rPr>
        <w:t xml:space="preserve"> CGIAR, </w:t>
      </w:r>
      <w:hyperlink r:id="rId51" w:history="1">
        <w:r w:rsidRPr="00591EF6">
          <w:rPr>
            <w:rStyle w:val="Hyperlink"/>
            <w:sz w:val="16"/>
            <w:szCs w:val="16"/>
          </w:rPr>
          <w:t>https://wle.cgiar.org/thrive/big-questions/should-we-build-more-large-dams/china-rivers-brink-collapse //</w:t>
        </w:r>
      </w:hyperlink>
      <w:r>
        <w:rPr>
          <w:rStyle w:val="Style13ptBold"/>
          <w:b w:val="0"/>
          <w:sz w:val="16"/>
          <w:szCs w:val="16"/>
        </w:rPr>
        <w:t xml:space="preserve"> PD)</w:t>
      </w:r>
    </w:p>
    <w:p w:rsidR="00454308" w:rsidRPr="001462C1" w:rsidRDefault="00454308" w:rsidP="00454308">
      <w:pPr>
        <w:rPr>
          <w:sz w:val="16"/>
        </w:rPr>
      </w:pPr>
      <w:r w:rsidRPr="001462C1">
        <w:rPr>
          <w:sz w:val="16"/>
        </w:rPr>
        <w:t xml:space="preserve">China’s rulers have traditionally derived their legitimacy from controlling water. The country ranks only sixth in terms of annual river runoff, but counts half the planet’s large dams within its borders. </w:t>
      </w:r>
      <w:r w:rsidRPr="00AE6E2B">
        <w:rPr>
          <w:rStyle w:val="StyleUnderline"/>
        </w:rPr>
        <w:t>A new report warns that dam building has brought China’s river ecosystems to the point of collapse.</w:t>
      </w:r>
      <w:r>
        <w:rPr>
          <w:rStyle w:val="StyleUnderline"/>
        </w:rPr>
        <w:t xml:space="preserve"> </w:t>
      </w:r>
      <w:r w:rsidRPr="00AE6E2B">
        <w:rPr>
          <w:rStyle w:val="StyleUnderline"/>
        </w:rPr>
        <w:t>Since the 1950s, China has dammed, straightened, diverted and polluted its rivers in a rapid quest for industrialization. Many of these projects had disastrous environmental</w:t>
      </w:r>
      <w:r w:rsidRPr="001462C1">
        <w:rPr>
          <w:sz w:val="16"/>
        </w:rPr>
        <w:t>, social and economic</w:t>
      </w:r>
      <w:r w:rsidRPr="00AE6E2B">
        <w:rPr>
          <w:rStyle w:val="StyleUnderline"/>
        </w:rPr>
        <w:t xml:space="preserve"> impacts</w:t>
      </w:r>
      <w:r w:rsidRPr="001462C1">
        <w:rPr>
          <w:sz w:val="16"/>
        </w:rPr>
        <w:t xml:space="preserve">. The Sanmenxia Dam on the Yellow River for example flooded 660 square kilometers of fertile land and displaced 410,000 people. Yet because it silted up rapidly the project only generates power at one sixth of its projected capacity. In the new millennium, the Chinese government realized that its ruthless dam building program threatened to undermine the country’s long term prosperity and stability. In 2004, Prime Minister Wen Jiabao suspended dam construction on the Nu (Salween) and the Jinsha (upper Yangtze) rivers, including a project on the magnificent Tiger Leaping Gorge. The government created fisheries reserves and strengthened environmental guidelines. In 2011, it even acknowledged the “urgent environmental problems” of Three Gorges Dam on the Yangtze River, the </w:t>
      </w:r>
      <w:proofErr w:type="gramStart"/>
      <w:r w:rsidRPr="001462C1">
        <w:rPr>
          <w:sz w:val="16"/>
        </w:rPr>
        <w:t>world’s</w:t>
      </w:r>
      <w:proofErr w:type="gramEnd"/>
      <w:r w:rsidRPr="001462C1">
        <w:rPr>
          <w:sz w:val="16"/>
        </w:rPr>
        <w:t xml:space="preserve"> largest hydropower project. </w:t>
      </w:r>
      <w:r w:rsidRPr="00AE6E2B">
        <w:rPr>
          <w:rStyle w:val="StyleUnderline"/>
        </w:rPr>
        <w:t>The growing climate crisis ended the period of relative caution in building dams</w:t>
      </w:r>
      <w:r w:rsidRPr="001462C1">
        <w:rPr>
          <w:sz w:val="16"/>
        </w:rPr>
        <w:t xml:space="preserve">. At the climate summit of Copenhagen in 2009, the Chinese government committed to reduce the carbon intensity of its economy by 40-45% by 2020. As a consequence, </w:t>
      </w:r>
      <w:r w:rsidRPr="00AE6E2B">
        <w:rPr>
          <w:rStyle w:val="StyleUnderline"/>
        </w:rPr>
        <w:t>the government launched a relentless new dam building effort under its 12th Five-Year-Plan</w:t>
      </w:r>
      <w:r w:rsidRPr="001462C1">
        <w:rPr>
          <w:sz w:val="16"/>
        </w:rPr>
        <w:t xml:space="preserve"> (2011-15). </w:t>
      </w:r>
      <w:r w:rsidRPr="00AE6E2B">
        <w:rPr>
          <w:rStyle w:val="StyleUnderline"/>
        </w:rPr>
        <w:t>The current plan commits to approving 160 megawatts of new hydropower capacity</w:t>
      </w:r>
      <w:r w:rsidRPr="001462C1">
        <w:rPr>
          <w:sz w:val="16"/>
        </w:rPr>
        <w:t xml:space="preserve"> by 2015 – more than any other country has built in its entire history. It prioritizes 50 large hydropower plants on the Jinsha (upper Yangtze), Yalong, Dadu, Lancang (upper Mekong), Yarlung Tsangpo (Brahmaputra) and upper Yellow River. </w:t>
      </w:r>
      <w:r w:rsidRPr="00AE6E2B">
        <w:rPr>
          <w:rStyle w:val="StyleUnderline"/>
        </w:rPr>
        <w:t>The plan also authorizes the construction of five of the 13 dams on the Nu (Salween) River which the government had stopped in 2004.</w:t>
      </w:r>
      <w:r w:rsidRPr="001462C1">
        <w:rPr>
          <w:sz w:val="16"/>
        </w:rPr>
        <w:t xml:space="preserve"> Alarmed by the pace of renewed dam building, </w:t>
      </w:r>
      <w:r w:rsidRPr="00AE6E2B">
        <w:rPr>
          <w:rStyle w:val="StyleUnderline"/>
        </w:rPr>
        <w:t>experts from Chinese environmental organizations have come together to prepare what they call the “last report” on China’s rivers</w:t>
      </w:r>
      <w:r w:rsidRPr="001462C1">
        <w:rPr>
          <w:sz w:val="16"/>
        </w:rPr>
        <w:t xml:space="preserve">. The report, which was completed in February 2014, highlights four main problems with the current wave of hydropower development: Read the "last report" on China's rivers here </w:t>
      </w:r>
      <w:r w:rsidRPr="002C468F">
        <w:rPr>
          <w:rStyle w:val="Emphasis"/>
        </w:rPr>
        <w:t>Dams are seriously degrading China’s freshwater ecosystems.</w:t>
      </w:r>
      <w:r w:rsidRPr="00AE6E2B">
        <w:rPr>
          <w:rStyle w:val="StyleUnderline"/>
        </w:rPr>
        <w:t xml:space="preserve"> They are drying up rivers and lakes, inundate fertile floodplains, and compromise the capacity of rivers to clean themselves</w:t>
      </w:r>
      <w:r w:rsidRPr="001462C1">
        <w:rPr>
          <w:sz w:val="16"/>
        </w:rPr>
        <w:t xml:space="preserve">. As a result, </w:t>
      </w:r>
      <w:r w:rsidRPr="00AE6E2B">
        <w:rPr>
          <w:rStyle w:val="StyleUnderline"/>
        </w:rPr>
        <w:t>the Three Gorges and other reservoirs have been turned into waste dumps, at times exploding in toxic algae blooms</w:t>
      </w:r>
      <w:r w:rsidRPr="001462C1">
        <w:rPr>
          <w:sz w:val="16"/>
        </w:rPr>
        <w:t xml:space="preserve">. The Chinese river dolphin, which ploughed the waters of the Yangtze for 20 million years, has become extinct, and other freshwater species are under threat. </w:t>
      </w:r>
      <w:r w:rsidRPr="00AE6E2B">
        <w:rPr>
          <w:rStyle w:val="StyleUnderline"/>
        </w:rPr>
        <w:t>Fish sanctuaries created to mitigate the impacts of dam building exist on paper only, or have been curtailed to allow space for more dams</w:t>
      </w:r>
      <w:r w:rsidRPr="001462C1">
        <w:rPr>
          <w:sz w:val="16"/>
        </w:rPr>
        <w:t xml:space="preserve">. Dams impoverish poor communities further. According to former Prime Minister Wen Jiabao, </w:t>
      </w:r>
      <w:r w:rsidRPr="00AE6E2B">
        <w:rPr>
          <w:rStyle w:val="StyleUnderline"/>
        </w:rPr>
        <w:t>dam building has displaced 23 million people in China</w:t>
      </w:r>
      <w:r w:rsidRPr="001462C1">
        <w:rPr>
          <w:sz w:val="16"/>
        </w:rPr>
        <w:t xml:space="preserve">. </w:t>
      </w:r>
      <w:r w:rsidRPr="00AE6E2B">
        <w:rPr>
          <w:rStyle w:val="StyleUnderline"/>
        </w:rPr>
        <w:t>Displaced populations are frequently cheated and bullied by corrupt local officials</w:t>
      </w:r>
      <w:r w:rsidRPr="001462C1">
        <w:rPr>
          <w:sz w:val="16"/>
        </w:rPr>
        <w:t xml:space="preserve">, and the promised jobs or replacement lands often don’t materialize. </w:t>
      </w:r>
      <w:r w:rsidRPr="00AE6E2B">
        <w:rPr>
          <w:rStyle w:val="StyleUnderline"/>
        </w:rPr>
        <w:t>Land conflicts have become the primary cause of social unrest in China</w:t>
      </w:r>
      <w:r w:rsidRPr="001462C1">
        <w:rPr>
          <w:sz w:val="16"/>
        </w:rPr>
        <w:t xml:space="preserve">. As dam building moves upstream into mountain areas, ethnic minorities are particularly affected by displacement. </w:t>
      </w:r>
      <w:r w:rsidRPr="00AE6E2B">
        <w:rPr>
          <w:rStyle w:val="StyleUnderline"/>
        </w:rPr>
        <w:t>Reservoirs are destabilizing geologically fragile river valleys</w:t>
      </w:r>
      <w:r w:rsidRPr="001462C1">
        <w:rPr>
          <w:sz w:val="16"/>
        </w:rPr>
        <w:t xml:space="preserve">, create frequent landslides, </w:t>
      </w:r>
      <w:r w:rsidRPr="00AE6E2B">
        <w:rPr>
          <w:rStyle w:val="StyleUnderline"/>
        </w:rPr>
        <w:t>and compound earthquake risks. Scientists suggest that the Zipingpu Dam</w:t>
      </w:r>
      <w:r w:rsidRPr="001462C1">
        <w:rPr>
          <w:sz w:val="16"/>
        </w:rPr>
        <w:t xml:space="preserve"> in Sichuan may have </w:t>
      </w:r>
      <w:r w:rsidRPr="00AE6E2B">
        <w:rPr>
          <w:rStyle w:val="StyleUnderline"/>
        </w:rPr>
        <w:t>triggered the Wenchuan earthquake, which killed at least 69,000 people in May 2008</w:t>
      </w:r>
      <w:r w:rsidRPr="001462C1">
        <w:rPr>
          <w:sz w:val="16"/>
        </w:rPr>
        <w:t xml:space="preserve">. Dam cascades in the seismically active valleys of southwest China are a particular concern for triggering and being impacted by earthquakes. The decision-making process is in disarray, and government regulations are no match for the new dam building rush. </w:t>
      </w:r>
      <w:r w:rsidRPr="00AE6E2B">
        <w:rPr>
          <w:rStyle w:val="StyleUnderline"/>
        </w:rPr>
        <w:t>Integrated river basin plans and environmental impact assessments are almost always carried out after dam construction starts</w:t>
      </w:r>
      <w:r w:rsidRPr="001462C1">
        <w:rPr>
          <w:sz w:val="16"/>
        </w:rPr>
        <w:t>. Large projects such as the Xiluodu and Xiangjiaba dams even began their construction phase before they received their final approval. In the face of such abuses, no channels for effective public consultation and participation exist. The authors of the new report point out that China’s energy intensity is 7 times higher than Japan’s and 2.8 higher than India’s. Energy intensive and polluting industries continue to suffer from over-capacity. A less energy-intensive development path will be required to relief the pressure on China’s ecosystems. In the meantime, the authors propose a system of “ecological redlines” that could protect critical ecosystems from being dammed. According to the first national water census carried out in 2013</w:t>
      </w:r>
      <w:r w:rsidRPr="00AE6E2B">
        <w:rPr>
          <w:rStyle w:val="StyleUnderline"/>
        </w:rPr>
        <w:t>, China lost 28,000 of its estimated 50,000 rivers within a few decades. The “speed of current hydropower dam construction</w:t>
      </w:r>
      <w:r w:rsidRPr="001462C1">
        <w:rPr>
          <w:sz w:val="16"/>
        </w:rPr>
        <w:t>”, the authors of the new report warn, “</w:t>
      </w:r>
      <w:r w:rsidRPr="00AE6E2B">
        <w:rPr>
          <w:rStyle w:val="StyleUnderline"/>
        </w:rPr>
        <w:t>will bring unexpected, irreversible and unbearable consequences</w:t>
      </w:r>
      <w:r w:rsidRPr="001462C1">
        <w:rPr>
          <w:sz w:val="16"/>
        </w:rPr>
        <w:t xml:space="preserve">” to the country’s remaining rivers. </w:t>
      </w:r>
      <w:r w:rsidRPr="00AE6E2B">
        <w:rPr>
          <w:rStyle w:val="StyleUnderline"/>
        </w:rPr>
        <w:t>Unless the government takes urgent action</w:t>
      </w:r>
      <w:r w:rsidRPr="001462C1">
        <w:rPr>
          <w:sz w:val="16"/>
        </w:rPr>
        <w:t>, the new report may become the epitaph for China’s rivers.</w:t>
      </w:r>
    </w:p>
    <w:p w:rsidR="00816610" w:rsidRDefault="003E3C71" w:rsidP="003E3C71">
      <w:pPr>
        <w:pStyle w:val="Heading3"/>
      </w:pPr>
      <w:r>
        <w:t>Labor Rights Impact</w:t>
      </w:r>
    </w:p>
    <w:p w:rsidR="003E3C71" w:rsidRDefault="003E3C71" w:rsidP="003E3C71"/>
    <w:p w:rsidR="003E3C71" w:rsidRPr="0052323E" w:rsidRDefault="003E3C71" w:rsidP="003E3C71">
      <w:pPr>
        <w:pStyle w:val="Heading4"/>
      </w:pPr>
      <w:r w:rsidRPr="0052323E">
        <w:t>AIIB lax labor regulations lead to unprotected workers rights and child labor – only the plan provides consistency in application to international law</w:t>
      </w:r>
    </w:p>
    <w:p w:rsidR="003E3C71" w:rsidRDefault="003E3C71" w:rsidP="003E3C71">
      <w:r w:rsidRPr="005935FB">
        <w:rPr>
          <w:rStyle w:val="Style13ptBold"/>
        </w:rPr>
        <w:t>Kim 16</w:t>
      </w:r>
      <w:r>
        <w:t xml:space="preserve"> - </w:t>
      </w:r>
      <w:r w:rsidRPr="005935FB">
        <w:t>J.D. Candidate at Harvard Law School</w:t>
      </w:r>
      <w:r>
        <w:t xml:space="preserve"> (Jisan, “</w:t>
      </w:r>
      <w:r w:rsidRPr="005935FB">
        <w:t xml:space="preserve">Regulating Economic Development: Environmental </w:t>
      </w:r>
      <w:proofErr w:type="gramStart"/>
      <w:r w:rsidRPr="005935FB">
        <w:t>And Social S</w:t>
      </w:r>
      <w:r>
        <w:t>tandards Of The Aiib And The</w:t>
      </w:r>
      <w:proofErr w:type="gramEnd"/>
      <w:r>
        <w:t xml:space="preserve"> IFC”, Harvard International Law Journal, 4/21/2016, </w:t>
      </w:r>
      <w:hyperlink r:id="rId52" w:history="1">
        <w:r w:rsidRPr="00E84C0B">
          <w:rPr>
            <w:rStyle w:val="Hyperlink"/>
          </w:rPr>
          <w:t>http://www.harvardilj.org/2016/04/regulating-economic-development-environmental-and-social-standards-of-the-aiib-and-the-ifc/</w:t>
        </w:r>
      </w:hyperlink>
      <w:r>
        <w:t>), “LJH”</w:t>
      </w:r>
    </w:p>
    <w:p w:rsidR="003E3C71" w:rsidRDefault="003E3C71" w:rsidP="003E3C71">
      <w:r>
        <w:t>II</w:t>
      </w:r>
      <w:proofErr w:type="gramStart"/>
      <w:r>
        <w:t>.  Labor</w:t>
      </w:r>
      <w:proofErr w:type="gramEnd"/>
      <w:r>
        <w:t xml:space="preserve"> Standards</w:t>
      </w:r>
    </w:p>
    <w:p w:rsidR="003E3C71" w:rsidRPr="0052323E" w:rsidRDefault="003E3C71" w:rsidP="003E3C71">
      <w:pPr>
        <w:rPr>
          <w:rStyle w:val="StyleUnderline"/>
        </w:rPr>
      </w:pPr>
      <w:r w:rsidRPr="0052323E">
        <w:rPr>
          <w:rStyle w:val="StyleUnderline"/>
        </w:rPr>
        <w:t>The Core Labor Standards (CLS), which refer to a group of eight fundamental labor conventions, are regarded as the “international consensus on minimum best practices.” The CLS covers four general rights and principles of labor: child labor, forced labor, freedom of association and collective bargaining, and discrimination in employment and occupation. This feature will proceed to look at how the AIIB and IFC treat the four general issues of labor.</w:t>
      </w:r>
    </w:p>
    <w:p w:rsidR="003E3C71" w:rsidRDefault="003E3C71" w:rsidP="003E3C71">
      <w:r>
        <w:t>A. Child Labor</w:t>
      </w:r>
    </w:p>
    <w:p w:rsidR="003E3C71" w:rsidRDefault="003E3C71" w:rsidP="003E3C71">
      <w:r>
        <w:t>The Minimum Age Convention and the Worst Forms of Child Labour Convention (Worst Forms Convention) are the two “basic child labour Conventions” of the International Labor Organization (ILO). And complementing the two Conventions, the United Nations Convention on the Rights of the Child (UNCRC) “lays down a full range of children’s rights.”</w:t>
      </w:r>
    </w:p>
    <w:p w:rsidR="003E3C71" w:rsidRDefault="003E3C71" w:rsidP="003E3C71">
      <w:r>
        <w:t>The IFC Standards cover issues raised in all three of the instruments mentioned above. The opening sentence of the child labor section closely mirrors the language of Article 32 of the UNCRC:</w:t>
      </w:r>
    </w:p>
    <w:p w:rsidR="003E3C71" w:rsidRDefault="003E3C71" w:rsidP="003E3C71">
      <w:r>
        <w:t>“The client will not employ children in any manner that is economically exploitative, or is likely to be hazardous or to interfere with the child’s education, or to be harmful to the child’s health or physical, mental, spiritual, moral, or social development.” (para. 21, IFC Standards)</w:t>
      </w:r>
    </w:p>
    <w:p w:rsidR="003E3C71" w:rsidRDefault="003E3C71" w:rsidP="003E3C71">
      <w:r>
        <w:t>The following two IFC clauses on hazardous work incorporate language from the Worst Forms Convention and its supplemental Recommendation No. 190:</w:t>
      </w:r>
    </w:p>
    <w:p w:rsidR="003E3C71" w:rsidRDefault="003E3C71" w:rsidP="003E3C71">
      <w:r>
        <w:t>“Children under the age of 18 will not be employed in hazardous work.” (para. 21, IFC Standards)</w:t>
      </w:r>
    </w:p>
    <w:p w:rsidR="003E3C71" w:rsidRDefault="003E3C71" w:rsidP="003E3C71">
      <w:r>
        <w:t>“Examples of hazardous work activities include work (i) with exposure to physical, psychological, or sexual abuse; (ii) underground, underwater, working at heights, or in confined spaces; (iii) with dangerous machinery, equipment, or tools, or involving handling of heavy loads; (iv) in unhealthy environments exposing the worker to hazardous substances, agents, processes, temperatures, noise, or vibration damaging to health; or (v) under difficult conditions such as long hours, late night, or confinement by employer.” (n. 12, IFC Standards)</w:t>
      </w:r>
    </w:p>
    <w:p w:rsidR="003E3C71" w:rsidRDefault="003E3C71" w:rsidP="003E3C71">
      <w:r w:rsidRPr="0052323E">
        <w:rPr>
          <w:rStyle w:val="Emphasis"/>
        </w:rPr>
        <w:t>Unlike the IFC Standards described above, the AIIB Standards seem to be focused on only the Minimum Age Convention</w:t>
      </w:r>
      <w:r>
        <w:t>:</w:t>
      </w:r>
    </w:p>
    <w:p w:rsidR="003E3C71" w:rsidRDefault="003E3C71" w:rsidP="003E3C71">
      <w:r>
        <w:t>“[I]n conformity with the International Labour Organization’s Minimum Age Convention, 1973, [] children at least 16 years of age may be employed for such work on condition that their health, safety and morals are fully protected” (sec. D, AIIB Standards).</w:t>
      </w:r>
    </w:p>
    <w:p w:rsidR="003E3C71" w:rsidRPr="0052323E" w:rsidRDefault="003E3C71" w:rsidP="003E3C71">
      <w:pPr>
        <w:rPr>
          <w:rStyle w:val="Emphasis"/>
        </w:rPr>
      </w:pPr>
      <w:r w:rsidRPr="0052323E">
        <w:rPr>
          <w:rStyle w:val="Emphasis"/>
        </w:rPr>
        <w:t>The Worst Forms Convention and the UNCRC do not appear in the AIIB Standards. The two Conventions may seem superfluous, but they each play an important role.</w:t>
      </w:r>
    </w:p>
    <w:p w:rsidR="003E3C71" w:rsidRDefault="003E3C71" w:rsidP="003E3C71">
      <w:r>
        <w:t xml:space="preserve">Several scholars have voiced concern that </w:t>
      </w:r>
      <w:r w:rsidRPr="0052323E">
        <w:rPr>
          <w:rStyle w:val="StyleUnderline"/>
        </w:rPr>
        <w:t>the Minimum Age Convention, standing alone, may fail to achieve its objective. The Minimum Age Convention requires that specific industries, such as mining and electricity, should be regulated as a minimum</w:t>
      </w:r>
      <w:r w:rsidRPr="0052323E">
        <w:rPr>
          <w:rStyle w:val="Emphasis"/>
        </w:rPr>
        <w:t>. If only some industries are regulated, the supply of child labor could move into other unregulated sectors</w:t>
      </w:r>
      <w:r w:rsidRPr="0052323E">
        <w:rPr>
          <w:rStyle w:val="StyleUnderline"/>
        </w:rPr>
        <w:t>.</w:t>
      </w:r>
      <w:r>
        <w:t xml:space="preserve"> The Worst Forms Convention does not have this loophole because it lists the types of hazardous work that should be prohibited, regardless of industry.</w:t>
      </w:r>
    </w:p>
    <w:p w:rsidR="003E3C71" w:rsidRDefault="003E3C71" w:rsidP="003E3C71">
      <w:r>
        <w:t>Although the two Conventions together seem to grant full protection, another loophole still exists. Children between the age of 16 to 18 will be allowed to work as long as their “health, safety and morals . . . are fully protected” (Minimum Age Convention) and the work is not categorized as “worst forms of child labor” (Worst Forms Convention). Without the protection offered by the UNCRC, these children are simply treated as “regular workers” under the two ILO Conventions. But because the IFC Standards incorporate language from the UNCRC, the IFC additionally protects the “education” and “health or physical, mental, spiritual, moral, or social development” (UNCRC) of these child workers. The AIIB Standards, on the other hand, offers no such protection.</w:t>
      </w:r>
    </w:p>
    <w:p w:rsidR="003E3C71" w:rsidRDefault="003E3C71" w:rsidP="003E3C71">
      <w:r>
        <w:t>The IFC, by embracing all three Conventions, provides a stronger protection for children than does the AIIB.</w:t>
      </w:r>
    </w:p>
    <w:p w:rsidR="003E3C71" w:rsidRDefault="003E3C71" w:rsidP="003E3C71">
      <w:r>
        <w:t>B. Forced Labor</w:t>
      </w:r>
    </w:p>
    <w:p w:rsidR="003E3C71" w:rsidRDefault="003E3C71" w:rsidP="003E3C71">
      <w:r>
        <w:t>The AIIB provides the same level of protection as the IFC when it comes to forced labor. The AIIB explicitly prohibits forced labor, which it defines as “work or service not voluntarily performed that is exacted from an individual under threat of force or penalty.” This language is similar to the IFC Standards on the subject. Additional details are substantially the same as well.</w:t>
      </w:r>
    </w:p>
    <w:p w:rsidR="003E3C71" w:rsidRDefault="003E3C71" w:rsidP="003E3C71">
      <w:r>
        <w:t>C. Freedom of Association and Collective Bargaining</w:t>
      </w:r>
    </w:p>
    <w:p w:rsidR="003E3C71" w:rsidRDefault="003E3C71" w:rsidP="003E3C71">
      <w:r>
        <w:t xml:space="preserve">As for collective bargaining, </w:t>
      </w:r>
      <w:r w:rsidRPr="0052323E">
        <w:rPr>
          <w:rStyle w:val="Emphasis"/>
        </w:rPr>
        <w:t>the AIIB requires that clients adhere only to national laws in the countries where they operate, while the IFC attempts to offer further protection</w:t>
      </w:r>
      <w:r>
        <w:t>. When “national law substantially restricts workers’ organizations,” the IFC prohibits employers from “[restricting] workers from developing alternative mechanisms to . . . protect their rights” and “[influencing] or [controlling] these mechanisms.” IFC also protects participants in workers’ organizations from discrimination, retaliation, or discouragement by employers.</w:t>
      </w:r>
    </w:p>
    <w:p w:rsidR="003E3C71" w:rsidRDefault="003E3C71" w:rsidP="003E3C71">
      <w:r w:rsidRPr="0052323E">
        <w:rPr>
          <w:rStyle w:val="StyleUnderline"/>
        </w:rPr>
        <w:t>The AIIB, however, urges clients only to “[comply] with national law relating to workers’ organizations and collective bargaining” and does not attempt to provide any further protection on this matter</w:t>
      </w:r>
      <w:r>
        <w:t>.</w:t>
      </w:r>
    </w:p>
    <w:p w:rsidR="003E3C71" w:rsidRDefault="003E3C71" w:rsidP="003E3C71">
      <w:r>
        <w:t>D. Discrimination</w:t>
      </w:r>
    </w:p>
    <w:p w:rsidR="003E3C71" w:rsidRDefault="003E3C71" w:rsidP="003E3C71">
      <w:r w:rsidRPr="0052323E">
        <w:rPr>
          <w:rStyle w:val="Emphasis"/>
        </w:rPr>
        <w:t>The AIIB’s provision against discrimination is limited:</w:t>
      </w:r>
      <w:r>
        <w:t xml:space="preserve"> employers should ensure, “consistent with relevant national law, employment on the basis of the principle of equal opportunity, fair treatment and non-discrimination.” </w:t>
      </w:r>
      <w:r w:rsidRPr="0052323E">
        <w:rPr>
          <w:rStyle w:val="Emphasis"/>
        </w:rPr>
        <w:t>The AIIB does not provide any additional detail or explanation</w:t>
      </w:r>
      <w:r>
        <w:t>.</w:t>
      </w:r>
    </w:p>
    <w:p w:rsidR="003E3C71" w:rsidRDefault="003E3C71" w:rsidP="003E3C71">
      <w:r>
        <w:t>The IFC Standards, on the other hand, includes important details in addition to enumerating the basic principles of equal opportunity, fair treatment, and non-discrimination. The IFC prohibits “employment decisions on the basis of personal characteristics (Such as gender, race, nationality, ethnic, social and indigenous origin, religion or belief, disability, age, or sexual orientation)” and “harassment, intimidation, and/or exploitation.” The IFC Standards also emphasizes that women and migrant workers should be well-protected.</w:t>
      </w:r>
    </w:p>
    <w:p w:rsidR="003E3C71" w:rsidRDefault="003E3C71" w:rsidP="003E3C71">
      <w:r>
        <w:t>E. Additional Considerations</w:t>
      </w:r>
    </w:p>
    <w:p w:rsidR="003E3C71" w:rsidRDefault="003E3C71" w:rsidP="003E3C71">
      <w:r>
        <w:t xml:space="preserve">While the IFC’s labor standards cover both the public and private sector, </w:t>
      </w:r>
      <w:r w:rsidRPr="0052323E">
        <w:rPr>
          <w:rStyle w:val="Emphasis"/>
        </w:rPr>
        <w:t>the AIIB Standards do not offer protection of many important rights</w:t>
      </w:r>
      <w:r w:rsidRPr="0052323E">
        <w:rPr>
          <w:rStyle w:val="StyleUnderline"/>
        </w:rPr>
        <w:t xml:space="preserve">—including </w:t>
      </w:r>
      <w:r w:rsidRPr="0052323E">
        <w:rPr>
          <w:rStyle w:val="Emphasis"/>
        </w:rPr>
        <w:t>prompt payment</w:t>
      </w:r>
      <w:r w:rsidRPr="0052323E">
        <w:rPr>
          <w:rStyle w:val="StyleUnderline"/>
        </w:rPr>
        <w:t xml:space="preserve">, access to </w:t>
      </w:r>
      <w:r w:rsidRPr="0052323E">
        <w:rPr>
          <w:rStyle w:val="Emphasis"/>
        </w:rPr>
        <w:t>grievance mechanisms, equal opportunity,</w:t>
      </w:r>
      <w:r w:rsidRPr="0052323E">
        <w:rPr>
          <w:rStyle w:val="StyleUnderline"/>
        </w:rPr>
        <w:t xml:space="preserve"> </w:t>
      </w:r>
      <w:r w:rsidRPr="0052323E">
        <w:rPr>
          <w:rStyle w:val="Emphasis"/>
        </w:rPr>
        <w:t>fair treatment, and non-discrimination</w:t>
      </w:r>
      <w:r w:rsidRPr="0052323E">
        <w:rPr>
          <w:rStyle w:val="StyleUnderline"/>
        </w:rPr>
        <w:t>—to public sector workers. In the third paragraph of Section D, the AIIB Standards requires employers to protect those rights only for “private sector Projects.”</w:t>
      </w:r>
    </w:p>
    <w:p w:rsidR="003E3C71" w:rsidRDefault="003E3C71" w:rsidP="003E3C71">
      <w:r>
        <w:t>The IFC, unlike the AIIB, provides additional protection regarding retrenchment and compensation. IFC demands “retrenchment [] based on the principle of non-discrimination and will reflect the client’s consultation with workers” and insists the payment of any outstanding back pay or benefits. The AIIB, mostly silent on this matter, mandates only a “timely” notice of termination.</w:t>
      </w:r>
    </w:p>
    <w:p w:rsidR="003E3C71" w:rsidRDefault="003E3C71" w:rsidP="003E3C71">
      <w:pPr>
        <w:rPr>
          <w:rStyle w:val="Emphasis"/>
        </w:rPr>
      </w:pPr>
      <w:r>
        <w:t xml:space="preserve">The AIIB follows many of the high standards set by the IFC and other international organizations. However, </w:t>
      </w:r>
      <w:r w:rsidRPr="0052323E">
        <w:rPr>
          <w:rStyle w:val="Emphasis"/>
        </w:rPr>
        <w:t>in several important areas, AIIB Standards do not offer sufficient environmental and social protection. These shortcomings could become more problematic if coupled with ineffective implementation.</w:t>
      </w:r>
    </w:p>
    <w:p w:rsidR="003E3C71" w:rsidRPr="003E3C71" w:rsidRDefault="003E3C71" w:rsidP="003E3C71"/>
    <w:p w:rsidR="00DC7574" w:rsidRDefault="00DC7574" w:rsidP="00DC7574">
      <w:pPr>
        <w:pStyle w:val="Heading2"/>
      </w:pPr>
      <w:r>
        <w:t>Solvency</w:t>
      </w:r>
    </w:p>
    <w:p w:rsidR="00DC7574" w:rsidRDefault="00DC7574" w:rsidP="00DC7574"/>
    <w:p w:rsidR="00DC7574" w:rsidRDefault="00556348" w:rsidP="00DC7574">
      <w:pPr>
        <w:pStyle w:val="Heading3"/>
      </w:pPr>
      <w:r>
        <w:t>Solvency –</w:t>
      </w:r>
      <w:r w:rsidR="00DC7574">
        <w:t xml:space="preserve"> </w:t>
      </w:r>
      <w:r w:rsidR="002539CE">
        <w:t>U.S. Engagement on Env</w:t>
      </w:r>
      <w:r w:rsidR="000A736F">
        <w:t>ironmental</w:t>
      </w:r>
      <w:r w:rsidR="002539CE">
        <w:t xml:space="preserve"> Standards</w:t>
      </w:r>
      <w:r w:rsidR="00A200D8">
        <w:t xml:space="preserve"> </w:t>
      </w:r>
    </w:p>
    <w:p w:rsidR="00DC7574" w:rsidRDefault="00DC7574" w:rsidP="00DC7574"/>
    <w:p w:rsidR="00DA54E1" w:rsidRDefault="00DA54E1" w:rsidP="00E7477F">
      <w:pPr>
        <w:pStyle w:val="Heading4"/>
      </w:pPr>
      <w:r>
        <w:t>US engagement with the AIIB is key to enforce compliance with international environmental standards and prevent China’s development model from wrecking global democracy</w:t>
      </w:r>
    </w:p>
    <w:p w:rsidR="00DA54E1" w:rsidRPr="00D3058F" w:rsidRDefault="00DA54E1" w:rsidP="00DA54E1">
      <w:pPr>
        <w:rPr>
          <w:rStyle w:val="Style13ptBold"/>
          <w:b w:val="0"/>
          <w:sz w:val="16"/>
          <w:szCs w:val="16"/>
        </w:rPr>
      </w:pPr>
      <w:r>
        <w:rPr>
          <w:rStyle w:val="Style13ptBold"/>
        </w:rPr>
        <w:t xml:space="preserve">Fukuyama 16 </w:t>
      </w:r>
      <w:r>
        <w:rPr>
          <w:rStyle w:val="Style13ptBold"/>
          <w:b w:val="0"/>
          <w:sz w:val="16"/>
          <w:szCs w:val="16"/>
        </w:rPr>
        <w:t xml:space="preserve">(Francis, </w:t>
      </w:r>
      <w:r w:rsidRPr="00D3058F">
        <w:rPr>
          <w:rStyle w:val="Style13ptBold"/>
          <w:b w:val="0"/>
          <w:sz w:val="16"/>
          <w:szCs w:val="16"/>
        </w:rPr>
        <w:t>Olivier Nomellini Senior Fellow at the Freeman Spogli Institute for International Studies (FSI)</w:t>
      </w:r>
      <w:r>
        <w:rPr>
          <w:rStyle w:val="Style13ptBold"/>
          <w:b w:val="0"/>
          <w:sz w:val="16"/>
          <w:szCs w:val="16"/>
        </w:rPr>
        <w:t xml:space="preserve">, January 12, 2016, </w:t>
      </w:r>
      <w:r w:rsidRPr="00D3058F">
        <w:rPr>
          <w:rStyle w:val="Style13ptBold"/>
          <w:b w:val="0"/>
          <w:sz w:val="16"/>
          <w:szCs w:val="16"/>
        </w:rPr>
        <w:t>Exporting the Chinese Model</w:t>
      </w:r>
      <w:r>
        <w:rPr>
          <w:rStyle w:val="Style13ptBold"/>
          <w:b w:val="0"/>
          <w:sz w:val="16"/>
          <w:szCs w:val="16"/>
        </w:rPr>
        <w:t xml:space="preserve">, Project Syndicate, </w:t>
      </w:r>
      <w:hyperlink r:id="rId53" w:history="1">
        <w:r w:rsidRPr="002A7C77">
          <w:rPr>
            <w:rStyle w:val="Hyperlink"/>
            <w:sz w:val="16"/>
            <w:szCs w:val="16"/>
          </w:rPr>
          <w:t>http://www.bresserpereira.org.br/terceiros/2016/janeiro/16.01-Exporting-Chinese-Model.pdf //</w:t>
        </w:r>
      </w:hyperlink>
      <w:r>
        <w:rPr>
          <w:rStyle w:val="Style13ptBold"/>
          <w:b w:val="0"/>
          <w:sz w:val="16"/>
          <w:szCs w:val="16"/>
        </w:rPr>
        <w:t xml:space="preserve"> PD)</w:t>
      </w:r>
    </w:p>
    <w:p w:rsidR="00DA54E1" w:rsidRDefault="00DA54E1" w:rsidP="00DA54E1">
      <w:pPr>
        <w:rPr>
          <w:sz w:val="16"/>
        </w:rPr>
      </w:pPr>
      <w:r w:rsidRPr="001979BD">
        <w:rPr>
          <w:sz w:val="16"/>
        </w:rPr>
        <w:t xml:space="preserve">As 2016 begins, </w:t>
      </w:r>
      <w:r w:rsidRPr="00D3058F">
        <w:rPr>
          <w:rStyle w:val="StyleUnderline"/>
        </w:rPr>
        <w:t>an historic contest is underway over competing development models</w:t>
      </w:r>
      <w:r w:rsidRPr="001979BD">
        <w:rPr>
          <w:sz w:val="16"/>
        </w:rPr>
        <w:t xml:space="preserve"> – that is, strategies to promote economic growth – </w:t>
      </w:r>
      <w:r w:rsidRPr="00D3058F">
        <w:rPr>
          <w:rStyle w:val="StyleUnderline"/>
        </w:rPr>
        <w:t>between China</w:t>
      </w:r>
      <w:r w:rsidRPr="001979BD">
        <w:rPr>
          <w:sz w:val="16"/>
        </w:rPr>
        <w:t xml:space="preserve">, on the one hand, </w:t>
      </w:r>
      <w:r w:rsidRPr="00D3058F">
        <w:rPr>
          <w:rStyle w:val="StyleUnderline"/>
        </w:rPr>
        <w:t>and the US</w:t>
      </w:r>
      <w:r w:rsidRPr="001979BD">
        <w:rPr>
          <w:sz w:val="16"/>
        </w:rPr>
        <w:t xml:space="preserve"> and other Western countries on the other. Although this contest has been largely hidden from public view, </w:t>
      </w:r>
      <w:r w:rsidRPr="00040FE8">
        <w:rPr>
          <w:rStyle w:val="Emphasis"/>
        </w:rPr>
        <w:t>the outcome will determine the fate of much of Eurasia for decades to come</w:t>
      </w:r>
      <w:r w:rsidRPr="00D3058F">
        <w:rPr>
          <w:rStyle w:val="StyleUnderline"/>
        </w:rPr>
        <w:t>.</w:t>
      </w:r>
      <w:r>
        <w:rPr>
          <w:rStyle w:val="StyleUnderline"/>
        </w:rPr>
        <w:t xml:space="preserve"> </w:t>
      </w:r>
      <w:r w:rsidRPr="00D3058F">
        <w:rPr>
          <w:rStyle w:val="StyleUnderline"/>
        </w:rPr>
        <w:t>Most Westerners are aware that growth has slowed substantially in China</w:t>
      </w:r>
      <w:r w:rsidRPr="001979BD">
        <w:rPr>
          <w:sz w:val="16"/>
        </w:rPr>
        <w:t xml:space="preserve">, from over 10% per year in recent decades to below 7% today (and possibly lower). The country’s leaders have not been sitting still in response, seeking to accelerate the shift from an export-oriented, environmentally damaging growth model based on heavy manufacturing to one based on domestic consumption and services. But there is a large external dimension to China’s plans as well. In 2013, </w:t>
      </w:r>
      <w:r w:rsidRPr="00D3058F">
        <w:rPr>
          <w:rStyle w:val="StyleUnderline"/>
        </w:rPr>
        <w:t xml:space="preserve">President Xi </w:t>
      </w:r>
      <w:r w:rsidRPr="001979BD">
        <w:rPr>
          <w:sz w:val="16"/>
        </w:rPr>
        <w:t>Jinping</w:t>
      </w:r>
      <w:r w:rsidRPr="00D3058F">
        <w:rPr>
          <w:rStyle w:val="StyleUnderline"/>
        </w:rPr>
        <w:t xml:space="preserve"> announced a massive initiative called “One Belt, One Road,” which would transform the economic core of Eurasia</w:t>
      </w:r>
      <w:r w:rsidRPr="001979BD">
        <w:rPr>
          <w:sz w:val="16"/>
        </w:rPr>
        <w:t xml:space="preserve">. The One Belt component consists of rail links from western China through Central Asia and thence to Europe, the Middle East, and South Asia. The strangely named One Road component consists of ports and facilities to increase seaborne traffic from East Asia and connect these countries to the One Belt, giving them a way to move their goods overland, rather than across two oceans, as they currently do. </w:t>
      </w:r>
      <w:r w:rsidRPr="00D3058F">
        <w:rPr>
          <w:rStyle w:val="StyleUnderline"/>
        </w:rPr>
        <w:t>The</w:t>
      </w:r>
      <w:r w:rsidRPr="00E257C4">
        <w:t xml:space="preserve"> </w:t>
      </w:r>
      <w:r w:rsidRPr="001979BD">
        <w:rPr>
          <w:sz w:val="16"/>
        </w:rPr>
        <w:t>China-led Asian Infrastructure Investment Bank</w:t>
      </w:r>
      <w:r w:rsidRPr="00DA54E1">
        <w:t xml:space="preserve"> </w:t>
      </w:r>
      <w:r w:rsidRPr="00D3058F">
        <w:rPr>
          <w:rStyle w:val="StyleUnderline"/>
        </w:rPr>
        <w:t>(AIIB), which the US earlier this year refused to join, is designed, in part, to finance One Belt, One Road</w:t>
      </w:r>
      <w:r w:rsidRPr="001979BD">
        <w:rPr>
          <w:sz w:val="16"/>
        </w:rPr>
        <w:t xml:space="preserve">. But the project’s investment requirements will dwarf the resources of the proposed new institution. Indeed, One Belt, One Road represents a striking departure in Chinese policy. For the first time, China is seeking to export its development model to other countries. Chinese companies, of course, have been hugely active throughout Latin America and Sub-Saharan Africa in the past decade, investing in commodities and extractive industries and the infrastructure needed to move them to China. But One Belt, One Road is different: its purpose is to develop industrial capacity and consumer demand in countries outside of China. Rather than extracting raw materials, </w:t>
      </w:r>
      <w:r w:rsidRPr="00D3058F">
        <w:rPr>
          <w:rStyle w:val="StyleUnderline"/>
        </w:rPr>
        <w:t>China is seeking to shift its heavy industry to less developed countries</w:t>
      </w:r>
      <w:r w:rsidRPr="001979BD">
        <w:rPr>
          <w:sz w:val="16"/>
        </w:rPr>
        <w:t xml:space="preserve">, making them richer and encouraging demand for Chinese products. </w:t>
      </w:r>
      <w:r w:rsidRPr="00D3058F">
        <w:rPr>
          <w:rStyle w:val="StyleUnderline"/>
        </w:rPr>
        <w:t>China’s development model is</w:t>
      </w:r>
      <w:r w:rsidRPr="001979BD">
        <w:rPr>
          <w:sz w:val="16"/>
        </w:rPr>
        <w:t xml:space="preserve"> different from the one currently fashionable in the West. It is </w:t>
      </w:r>
      <w:r w:rsidRPr="00D3058F">
        <w:rPr>
          <w:rStyle w:val="StyleUnderline"/>
        </w:rPr>
        <w:t>based on massive state-led investments in infrastructure</w:t>
      </w:r>
      <w:r w:rsidRPr="001979BD">
        <w:rPr>
          <w:sz w:val="16"/>
        </w:rPr>
        <w:t xml:space="preserve"> – roads, ports, electricity, railways, and airports – </w:t>
      </w:r>
      <w:r w:rsidRPr="0065478A">
        <w:rPr>
          <w:rStyle w:val="StyleUnderline"/>
        </w:rPr>
        <w:t xml:space="preserve">that facilitate industrial </w:t>
      </w:r>
      <w:r w:rsidRPr="0058473D">
        <w:rPr>
          <w:rStyle w:val="StyleUnderline"/>
        </w:rPr>
        <w:t>development. American economists abjure this build-it-and-they-will-come path</w:t>
      </w:r>
      <w:r w:rsidRPr="001979BD">
        <w:rPr>
          <w:sz w:val="16"/>
        </w:rPr>
        <w:t xml:space="preserve">, owing to concerns about corruption and self-dealing when the state is so heavily involved. In recent years, </w:t>
      </w:r>
      <w:r w:rsidRPr="00731F1A">
        <w:rPr>
          <w:rStyle w:val="StyleUnderline"/>
        </w:rPr>
        <w:t xml:space="preserve">by contrast, </w:t>
      </w:r>
      <w:proofErr w:type="gramStart"/>
      <w:r w:rsidRPr="00731F1A">
        <w:rPr>
          <w:rStyle w:val="StyleUnderline"/>
        </w:rPr>
        <w:t>US</w:t>
      </w:r>
      <w:proofErr w:type="gramEnd"/>
      <w:r w:rsidRPr="00731F1A">
        <w:rPr>
          <w:rStyle w:val="StyleUnderline"/>
        </w:rPr>
        <w:t xml:space="preserve"> and European development strategy has focused on large investments in public health, women’s empowerment, support for global civil society, and anti-corruption measures.</w:t>
      </w:r>
      <w:r>
        <w:rPr>
          <w:rStyle w:val="StyleUnderline"/>
        </w:rPr>
        <w:t xml:space="preserve"> </w:t>
      </w:r>
      <w:r w:rsidRPr="001979BD">
        <w:rPr>
          <w:sz w:val="16"/>
        </w:rPr>
        <w:t xml:space="preserve">Laudable as these Western goals are, no country has ever gotten rich by investing in them alone. Public health is an important background condition for sustained growth; but if a clinic lacks reliable electricity and clean water, or there are no good roads leading to it, it won’t do much good. China’s infrastructure-based strategy has worked remarkably well in China itself, and was an important component of the strategies pursued by other East Asian countries, from Japan to South Korea to Singapore. </w:t>
      </w:r>
      <w:r w:rsidRPr="00BC79A0">
        <w:rPr>
          <w:rStyle w:val="StyleUnderline"/>
        </w:rPr>
        <w:t>The big question for the future of global politics is straightforward: Whose model will prevail?</w:t>
      </w:r>
      <w:r w:rsidRPr="001979BD">
        <w:rPr>
          <w:sz w:val="16"/>
        </w:rPr>
        <w:t xml:space="preserve"> If One Belt, One Road meets Chinese planners’ expectations, the whole of Eurasia, from Indonesia to Poland will be transformed in the coming generation. China’s model will blossom outside of China, raising incomes and thus demand for Chinese products to replace stagnating markets in other parts of the world. </w:t>
      </w:r>
      <w:r w:rsidRPr="00D3058F">
        <w:rPr>
          <w:rStyle w:val="StyleUnderline"/>
        </w:rPr>
        <w:t>Polluting industries, too, will be offloaded to other parts of the world</w:t>
      </w:r>
      <w:r w:rsidRPr="001979BD">
        <w:rPr>
          <w:sz w:val="16"/>
        </w:rPr>
        <w:t xml:space="preserve">. Rather than being at the periphery of the global economy, Central Asia will be at its core. </w:t>
      </w:r>
      <w:r w:rsidRPr="00E60018">
        <w:rPr>
          <w:rStyle w:val="StyleUnderline"/>
        </w:rPr>
        <w:t xml:space="preserve">And China’s form of authoritarian government will gain immense prestige, </w:t>
      </w:r>
      <w:r w:rsidRPr="00E60018">
        <w:rPr>
          <w:rStyle w:val="Emphasis"/>
        </w:rPr>
        <w:t>implying a large negative effect on democracy worldwide</w:t>
      </w:r>
      <w:r w:rsidRPr="00E60018">
        <w:rPr>
          <w:rStyle w:val="StyleUnderline"/>
        </w:rPr>
        <w:t>.</w:t>
      </w:r>
      <w:r w:rsidRPr="001979BD">
        <w:rPr>
          <w:sz w:val="16"/>
        </w:rPr>
        <w:t xml:space="preserve"> But there are important reasons to question whether One Belt, One Road will succeed. </w:t>
      </w:r>
      <w:r w:rsidRPr="00B21962">
        <w:rPr>
          <w:rStyle w:val="StyleUnderline"/>
        </w:rPr>
        <w:t xml:space="preserve">Infrastructure led growth has worked well in China up to now because the Chinese government could control the political environment. This will not be the case abroad, where </w:t>
      </w:r>
      <w:r w:rsidRPr="0095691C">
        <w:rPr>
          <w:rStyle w:val="Emphasis"/>
        </w:rPr>
        <w:t>instability, conflict, and corruption will interfere with Chinese plans</w:t>
      </w:r>
      <w:r w:rsidRPr="00B21962">
        <w:rPr>
          <w:rStyle w:val="StyleUnderline"/>
        </w:rPr>
        <w:t>.</w:t>
      </w:r>
      <w:r>
        <w:rPr>
          <w:rStyle w:val="StyleUnderline"/>
        </w:rPr>
        <w:t xml:space="preserve"> </w:t>
      </w:r>
      <w:r w:rsidRPr="001979BD">
        <w:rPr>
          <w:sz w:val="16"/>
        </w:rPr>
        <w:t xml:space="preserve">Indeed, China has already found itself confronting angry stakeholders, nationalistic legislators, and fickle friends in places like Ecuador and Venezuela, where it already has massive investments. China has dealt with restive Muslims in its own Xinjiang province largely through denial and repression; similar tactics won’t work in Pakistan or Kazakhstan. This does not mean, however, that the US and other Western governments should sit by complacently and wait for China to fail. </w:t>
      </w:r>
      <w:r w:rsidRPr="00782EEA">
        <w:rPr>
          <w:rStyle w:val="StyleUnderline"/>
        </w:rPr>
        <w:t>The strategy of massive infrastructure development may have reached a limit inside China, and it may not work in foreign countries, but it is still critical to global growth.</w:t>
      </w:r>
      <w:r w:rsidRPr="001979BD">
        <w:rPr>
          <w:sz w:val="16"/>
        </w:rPr>
        <w:t xml:space="preserve"> The US used to build massive dams and road networks back in the 1950s and 1960s, until such projects fell out of fashion. Today, the US has relatively little to offer developing countries in this regard. President Barack Obama’s Power Africa initiative is a good one, but it has been slow to get off the ground; efforts to build the Fort Liberté port in Haiti have been a fiasco. </w:t>
      </w:r>
      <w:r w:rsidRPr="00D3058F">
        <w:rPr>
          <w:rStyle w:val="StyleUnderline"/>
        </w:rPr>
        <w:t xml:space="preserve">The US should have become a founding member of the AIIB; it could yet join and </w:t>
      </w:r>
      <w:r w:rsidRPr="00782EEA">
        <w:rPr>
          <w:rStyle w:val="Emphasis"/>
        </w:rPr>
        <w:t>move China toward greater compliance with international environmental, safety, and labor standards.</w:t>
      </w:r>
      <w:r w:rsidRPr="001979BD">
        <w:rPr>
          <w:sz w:val="16"/>
        </w:rPr>
        <w:t xml:space="preserve"> At the same time, the US and other Western countries need to ask themselves why infrastructure has become so difficult to build, not just in developing countries but at home as well. Unless we do, </w:t>
      </w:r>
      <w:r w:rsidRPr="00CC0661">
        <w:rPr>
          <w:rStyle w:val="Emphasis"/>
        </w:rPr>
        <w:t>we risk ceding the future of Eurasia and other important parts of the world to China and its development model</w:t>
      </w:r>
      <w:r w:rsidRPr="001979BD">
        <w:rPr>
          <w:sz w:val="16"/>
        </w:rPr>
        <w:t>.</w:t>
      </w:r>
    </w:p>
    <w:p w:rsidR="00DA54E1" w:rsidRDefault="00DA54E1" w:rsidP="00DC7574"/>
    <w:p w:rsidR="003773E7" w:rsidRPr="00CB0CF9" w:rsidRDefault="003773E7" w:rsidP="00E7477F">
      <w:pPr>
        <w:pStyle w:val="Heading4"/>
      </w:pPr>
      <w:r w:rsidRPr="00CB0CF9">
        <w:t>U.S. participation is key to ensure that AIIB protects Asian environment</w:t>
      </w:r>
    </w:p>
    <w:p w:rsidR="003773E7" w:rsidRPr="00CB0CF9" w:rsidRDefault="003773E7" w:rsidP="003773E7">
      <w:r w:rsidRPr="00CB0CF9">
        <w:rPr>
          <w:rStyle w:val="Style13ptBold"/>
        </w:rPr>
        <w:t>Economy, 14</w:t>
      </w:r>
      <w:r w:rsidRPr="00CB0CF9">
        <w:t xml:space="preserve"> --- C.V. Starr senior fellow and director of Asia Studies at the Council on Foreign Relations (10/20/14, Elizabeth, “A Chance to Introduce Social and Environmental Protections,” </w:t>
      </w:r>
      <w:hyperlink r:id="rId54" w:history="1">
        <w:r w:rsidRPr="00CB0CF9">
          <w:rPr>
            <w:rStyle w:val="Hyperlink"/>
          </w:rPr>
          <w:t>http://www.nytimes.com/roomfordebate/2014/10/20/a-chinese-rival-to-the-world-bank/a-chance-to-introduce-social-and-environmental-protections</w:t>
        </w:r>
      </w:hyperlink>
      <w:r w:rsidRPr="00CB0CF9">
        <w:t>, article downloaded 5/3/16, JMP)</w:t>
      </w:r>
    </w:p>
    <w:p w:rsidR="003773E7" w:rsidRPr="00CB0CF9" w:rsidRDefault="003773E7" w:rsidP="003773E7">
      <w:pPr>
        <w:rPr>
          <w:u w:val="single"/>
        </w:rPr>
      </w:pPr>
      <w:r w:rsidRPr="00CB0CF9">
        <w:rPr>
          <w:rStyle w:val="StyleUnderline"/>
        </w:rPr>
        <w:t>China’s creation of the</w:t>
      </w:r>
      <w:r w:rsidRPr="00CB0CF9">
        <w:t xml:space="preserve"> Asian Infrastructure Investment Bank (</w:t>
      </w:r>
      <w:r w:rsidRPr="00CB0CF9">
        <w:rPr>
          <w:rStyle w:val="StyleUnderline"/>
        </w:rPr>
        <w:t>A.I.I.B.</w:t>
      </w:r>
      <w:r w:rsidRPr="00CB0CF9">
        <w:t xml:space="preserve">) </w:t>
      </w:r>
      <w:r w:rsidRPr="00CB0CF9">
        <w:rPr>
          <w:rStyle w:val="StyleUnderline"/>
        </w:rPr>
        <w:t xml:space="preserve">is an important opportunity not only for spurring much needed infrastructure investment in Asia but also for </w:t>
      </w:r>
      <w:r w:rsidRPr="00CB0CF9">
        <w:rPr>
          <w:rStyle w:val="Emphasis"/>
        </w:rPr>
        <w:t>ensuring that such investment incorporates robust environmental standards</w:t>
      </w:r>
      <w:r w:rsidRPr="00CB0CF9">
        <w:rPr>
          <w:rStyle w:val="StyleUnderline"/>
        </w:rPr>
        <w:t>.</w:t>
      </w:r>
    </w:p>
    <w:p w:rsidR="003773E7" w:rsidRPr="00CB0CF9" w:rsidRDefault="003773E7" w:rsidP="003773E7">
      <w:r w:rsidRPr="00CB0CF9">
        <w:rPr>
          <w:rStyle w:val="StyleUnderline"/>
        </w:rPr>
        <w:t>Most of Asia suffers from chart-topping levels of air pollution, water contamination and scarcity and land degradation, factors that must be accounted for in further development.</w:t>
      </w:r>
      <w:r w:rsidRPr="00CB0CF9">
        <w:t xml:space="preserve"> Instead of opposing its creation, </w:t>
      </w:r>
      <w:r w:rsidRPr="00CB0CF9">
        <w:rPr>
          <w:rStyle w:val="StyleUnderline"/>
        </w:rPr>
        <w:t>the U.S. should consider joining the bank as a means of guaranteeing that it matches world-class financing strength with world-class environmental practices</w:t>
      </w:r>
      <w:r w:rsidRPr="00CB0CF9">
        <w:t>.</w:t>
      </w:r>
    </w:p>
    <w:p w:rsidR="003773E7" w:rsidRPr="00CB0CF9" w:rsidRDefault="003773E7" w:rsidP="003773E7">
      <w:pPr>
        <w:rPr>
          <w:rStyle w:val="StyleUnderline"/>
        </w:rPr>
      </w:pPr>
      <w:r w:rsidRPr="00CB0CF9">
        <w:rPr>
          <w:rStyle w:val="StyleUnderline"/>
        </w:rPr>
        <w:t>Chinese officials have referenced their desire to address environmental and other governance issues through the A.I.I.B.The strength of their commitment, however, remains uncertain. Beijing has not made such concerns a priority in its overseas investment practices in the past</w:t>
      </w:r>
      <w:r w:rsidRPr="00CB0CF9">
        <w:t xml:space="preserve">, although growing demand for better environmental protection, labor and governance practices at home and abroad is pushing Chinese officials to take these issues more seriously. </w:t>
      </w:r>
      <w:r w:rsidRPr="00CB0CF9">
        <w:rPr>
          <w:rStyle w:val="StyleUnderline"/>
        </w:rPr>
        <w:t>Prioritizing these issues within the A.I.I.B. can help ensure that bidding for investment projects is transparent and open only to firms that operate with high corporate social responsibility standards. The bank could establish an independent auditing process that insists that broader health, social welfare and environmental considerations are fully addressed. Such measures, however, are only likely to be adopted with guidance from other countries with much stronger corporate social responsibility histories than that of China, such as</w:t>
      </w:r>
      <w:r w:rsidRPr="00CB0CF9">
        <w:t xml:space="preserve"> Singapore, Australia and South Korea — not to mention </w:t>
      </w:r>
      <w:r w:rsidRPr="00CB0CF9">
        <w:rPr>
          <w:rStyle w:val="StyleUnderline"/>
        </w:rPr>
        <w:t>the</w:t>
      </w:r>
      <w:r w:rsidRPr="00CB0CF9">
        <w:t xml:space="preserve"> </w:t>
      </w:r>
      <w:r w:rsidRPr="00CB0CF9">
        <w:rPr>
          <w:rStyle w:val="Emphasis"/>
        </w:rPr>
        <w:t>U</w:t>
      </w:r>
      <w:r w:rsidRPr="00CB0CF9">
        <w:t xml:space="preserve">nited </w:t>
      </w:r>
      <w:r w:rsidRPr="00CB0CF9">
        <w:rPr>
          <w:rStyle w:val="Emphasis"/>
        </w:rPr>
        <w:t>S</w:t>
      </w:r>
      <w:r w:rsidRPr="00CB0CF9">
        <w:t>tates.</w:t>
      </w:r>
    </w:p>
    <w:p w:rsidR="003773E7" w:rsidRPr="00CB0CF9" w:rsidRDefault="003773E7" w:rsidP="003773E7">
      <w:r w:rsidRPr="00CB0CF9">
        <w:rPr>
          <w:rStyle w:val="StyleUnderline"/>
        </w:rPr>
        <w:t>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has long sought to have China step up to the plate to share the burden of global leadership</w:t>
      </w:r>
      <w:r w:rsidRPr="00CB0CF9">
        <w:t xml:space="preserve">. Now that </w:t>
      </w:r>
      <w:r w:rsidRPr="00CB0CF9">
        <w:rPr>
          <w:rStyle w:val="StyleUnderline"/>
        </w:rPr>
        <w:t>China</w:t>
      </w:r>
      <w:r w:rsidRPr="00CB0CF9">
        <w:t xml:space="preserve"> is taking just such a step, it </w:t>
      </w:r>
      <w:r w:rsidRPr="00CB0CF9">
        <w:rPr>
          <w:rStyle w:val="StyleUnderline"/>
        </w:rPr>
        <w:t xml:space="preserve">deserves the chance to show what it can do, but </w:t>
      </w:r>
      <w:r w:rsidRPr="00CB0CF9">
        <w:rPr>
          <w:rStyle w:val="Emphasis"/>
        </w:rPr>
        <w:t>it will need more</w:t>
      </w:r>
      <w:r w:rsidRPr="00CB0CF9">
        <w:t xml:space="preserve">, rather than less, </w:t>
      </w:r>
      <w:r w:rsidRPr="00CB0CF9">
        <w:rPr>
          <w:rStyle w:val="Emphasis"/>
        </w:rPr>
        <w:t>involvement of others to get it right</w:t>
      </w:r>
      <w:r w:rsidRPr="00CB0CF9">
        <w:rPr>
          <w:rStyle w:val="StyleUnderline"/>
        </w:rPr>
        <w:t xml:space="preserve">. </w:t>
      </w:r>
      <w:r w:rsidRPr="00CB0CF9">
        <w:rPr>
          <w:rStyle w:val="Emphasis"/>
        </w:rPr>
        <w:t>Undermining the A.I.I.B. would only undermine Asia’s chance at a sustainable environmental future.</w:t>
      </w:r>
    </w:p>
    <w:p w:rsidR="00DA54E1" w:rsidRDefault="00DA54E1" w:rsidP="00DC7574"/>
    <w:p w:rsidR="00F74DBC" w:rsidRDefault="00F74DBC" w:rsidP="00DC7574"/>
    <w:p w:rsidR="003A2F04" w:rsidRDefault="00206110" w:rsidP="003A2F04">
      <w:pPr>
        <w:pStyle w:val="Heading3"/>
      </w:pPr>
      <w:r>
        <w:t>Solvency –</w:t>
      </w:r>
      <w:r w:rsidR="003A2F04">
        <w:t xml:space="preserve"> Sustainable Investment Standards</w:t>
      </w:r>
    </w:p>
    <w:p w:rsidR="003A2F04" w:rsidRPr="003A2F04" w:rsidRDefault="003A2F04" w:rsidP="003A2F04"/>
    <w:p w:rsidR="00657804" w:rsidRDefault="00657804" w:rsidP="00657804">
      <w:pPr>
        <w:pStyle w:val="Heading4"/>
      </w:pPr>
      <w:r>
        <w:t xml:space="preserve">Sustainable investment standards ensure AIIB’s success in driving sustainable development </w:t>
      </w:r>
    </w:p>
    <w:p w:rsidR="00657804" w:rsidRPr="00497240" w:rsidRDefault="00657804" w:rsidP="00657804">
      <w:r w:rsidRPr="002D16EC">
        <w:rPr>
          <w:rStyle w:val="Style13ptBold"/>
        </w:rPr>
        <w:t>Nassiry and Nakhooda 16</w:t>
      </w:r>
      <w:r>
        <w:t xml:space="preserve"> [Darius, head of international cooperation department at Global Green Growth Institute, Director at Millennium Challenge Corporation where he led teams for development of investment programs in Asia, Smita, Climate finance fellow at World Resources Institute, “The AIIB and investment in action on climate change”, Working Paper 433, April 2016, </w:t>
      </w:r>
      <w:hyperlink r:id="rId55" w:history="1">
        <w:r w:rsidRPr="00A8481B">
          <w:rPr>
            <w:rStyle w:val="Hyperlink"/>
          </w:rPr>
          <w:t>https://www.odi.org/sites/odi.org.uk/files/resource-documents/the_aiib_and_investment_in_action_final_20160413.pdf</w:t>
        </w:r>
      </w:hyperlink>
      <w:r>
        <w:t xml:space="preserve">] MG </w:t>
      </w:r>
    </w:p>
    <w:p w:rsidR="00657804" w:rsidRDefault="00657804" w:rsidP="00657804">
      <w:r>
        <w:t>5. Conclusions and recommendations</w:t>
      </w:r>
    </w:p>
    <w:p w:rsidR="00657804" w:rsidRDefault="00657804" w:rsidP="00657804">
      <w:r>
        <w:t>The AIIB can pursue a range of approaches to ‘green’ its portfolio, including prioritizing low carbon investment</w:t>
      </w:r>
    </w:p>
    <w:p w:rsidR="00657804" w:rsidRPr="003517AD" w:rsidRDefault="00657804" w:rsidP="00657804">
      <w:r w:rsidRPr="00C518FB">
        <w:rPr>
          <w:rStyle w:val="Emphasis"/>
        </w:rPr>
        <w:t>Rapid scale-up of clean and resilient infrastructure would confirm the AIIB’s pivotal role as a future-oriented multilateral institution financing the transition to sustainable low emission and climate resilient economy.</w:t>
      </w:r>
      <w:r w:rsidRPr="003517AD">
        <w:rPr>
          <w:rStyle w:val="StyleUnderline"/>
        </w:rPr>
        <w:t xml:space="preserve"> Such an approach would foster emergent geopolitical, commercial and business interests in clean energy and resilience across the region</w:t>
      </w:r>
      <w:r>
        <w:t xml:space="preserve">, including in countries such as China and India, strengthen the economies of AIIB recipients, and support fulfillment of the objectives that the AIIB’s members and prospective members have made as signatories to the Paris Agreement. </w:t>
      </w:r>
      <w:r w:rsidRPr="00DC459D">
        <w:rPr>
          <w:rStyle w:val="Emphasis"/>
        </w:rPr>
        <w:t>Investment in coal-fired power</w:t>
      </w:r>
      <w:r w:rsidRPr="00DC459D">
        <w:t xml:space="preserve">, on the other hand, </w:t>
      </w:r>
      <w:r w:rsidRPr="00DC459D">
        <w:rPr>
          <w:rStyle w:val="Emphasis"/>
        </w:rPr>
        <w:t>would undermine the AIIB’s credibility</w:t>
      </w:r>
      <w:r>
        <w:t xml:space="preserve"> in its stated goal to be “green, clean and lean.” Moreover, </w:t>
      </w:r>
      <w:r w:rsidRPr="00DC459D">
        <w:rPr>
          <w:rStyle w:val="StyleUnderline"/>
        </w:rPr>
        <w:t>such a step would be a missed opportunity for China</w:t>
      </w:r>
      <w:r>
        <w:t xml:space="preserve">, which led the AIIB’s creation, </w:t>
      </w:r>
      <w:r w:rsidRPr="00DC459D">
        <w:rPr>
          <w:rStyle w:val="StyleUnderline"/>
        </w:rPr>
        <w:t>to play a transformational role in shaping the development trajectory of Asia toward a sustainable future</w:t>
      </w:r>
      <w:r>
        <w:t xml:space="preserve">. With the AIIB’s stated goals in mind, </w:t>
      </w:r>
      <w:r w:rsidRPr="003517AD">
        <w:rPr>
          <w:rStyle w:val="StyleUnderline"/>
        </w:rPr>
        <w:t>the following specific interventions could give the AIIB a robust and credible approach to incorporating climate change</w:t>
      </w:r>
      <w:r>
        <w:t xml:space="preserve"> into its operations and investment </w:t>
      </w:r>
      <w:r w:rsidRPr="003517AD">
        <w:t>decisions: •</w:t>
      </w:r>
      <w:r w:rsidRPr="003517AD">
        <w:rPr>
          <w:rStyle w:val="StyleUnderline"/>
        </w:rPr>
        <w:t xml:space="preserve"> Start with INDCs and the SDGs as a framework for programming and for developing investment decision criteria.</w:t>
      </w:r>
      <w:r>
        <w:t xml:space="preserve"> By establishing country program plans, and by framing the country plan in terms of the country’s INDC as well as the SDGs agreed in 2015, the AIIB can ensure its investment activities are consistent with the country’s INDC, and also that possible synergies between different sectorial interventions are fully captured. </w:t>
      </w:r>
      <w:r w:rsidRPr="003517AD">
        <w:rPr>
          <w:rStyle w:val="StyleUnderline"/>
        </w:rPr>
        <w:t>The AIIB should ensure its investments are consistent with recipient countries’ adopted climate targets</w:t>
      </w:r>
      <w:r>
        <w:t xml:space="preserve">, policies and long-term ambitions, and can be justified in the context of the goals set in the Paris Agreement.61 The objectives of preserving a livable climate and achievement of the SDGs are highly interconnected and directly affect countries in Asia whose growth trajectories could exacerbate climate change and whose economies are among the most vulnerable to potential climate related risks. • </w:t>
      </w:r>
      <w:r w:rsidRPr="003517AD">
        <w:rPr>
          <w:rStyle w:val="StyleUnderline"/>
        </w:rPr>
        <w:t>Set targets for low-carbon investments. To incentivize lending toward green investments, the AIIB can set targets, either in percentage or absolute terms, for its lending for clean energy and other forms of sustainable infrastructure.</w:t>
      </w:r>
      <w:r>
        <w:t xml:space="preserve"> By carving out a part of its portfolio to be dedicated to green investments, the AIIB can signal to potential borrowers that it is committed to operationalize its stated priorities, develop internal expertise and project development capabilities in a growing market segment, and secure a leading position in infrastructure finance. </w:t>
      </w:r>
      <w:r w:rsidRPr="003517AD">
        <w:rPr>
          <w:rStyle w:val="StyleUnderline"/>
        </w:rPr>
        <w:t>Developed country members of the AIIB should make concessional and grant finance available through the AIIB to enable it to finance low-carbon opportunities that might otherwise be less attractive on purely financial terms.</w:t>
      </w:r>
      <w:r>
        <w:t xml:space="preserve"> Such measures have played an important role in increasing the focus on adaptation and mitigation investments at existing MDBs, and de-risking these investments so they could be pursued. • </w:t>
      </w:r>
      <w:r w:rsidRPr="001A7DDE">
        <w:t>Create staff incentives for promoting green programs. As a further boost to incentivize results in line wit</w:t>
      </w:r>
      <w:r>
        <w:t xml:space="preserve">h overall strategic objectives, </w:t>
      </w:r>
      <w:r w:rsidRPr="003517AD">
        <w:rPr>
          <w:rStyle w:val="StyleUnderline"/>
        </w:rPr>
        <w:t>the AIIB can build capacity and create incentives for the AIIB staff to prioritize low-carbon infrastructure and climate risk in their interventions. Such incentives have played an important role in elevating attention to climate change considerations in economic planning and development within other large MDBs.</w:t>
      </w:r>
      <w:r>
        <w:t>62 •</w:t>
      </w:r>
      <w:r w:rsidRPr="008C43DF">
        <w:t xml:space="preserve">Adopt a carbon footprint benchmark. Consistent with the idea of adopting best-in-class standards, the AIIB can adopt a carbon footprint benchmark, or an emission performance standard (EPS) (gCO2/kWh), above which the Bank will not finance fossil fuel projects, similar to the approach applied by the various MDBs, including the European Investment Bank (EIB).63 The AIIB could build on an example such as the EIB’s EPS, or develop its own approach taking the goals set by the Paris Agreement into account. In the exceptional case where the AIIB finances or co-finances a fossil fuel-related project, the AIIB should consider the full costs of fossil fuel investments including environmental and social externalities, and provide rigorous analysis showing that there is no cleaner, safer and less polluting alternative. • Apply a ‘shadow’ carbon price to fossil fuel-related investment evaluations. The purpose of a ‘shadow’ carbon price is to reflect the social cost of emissions in CO2 emitting projects. Initial levels could use China’s own new carbon market for reference. The intent of such a practice is to ensure “renewed attention </w:t>
      </w:r>
      <w:r>
        <w:t xml:space="preserve">to energy project analysis, using fully-accounted levelised energy costs and appropriate accounting charges for carbon emissions.”64 A growing number of public and private organizations including banks are starting to use such methodologies to assess carbon related risks and opportunities in prospective investments.65 The AIIB was created to fill important gaps in the international financial architecture, giving developing countries much greater representation in its governance and investment strategies, and mobilizing much needed public finance for Asia’s infrastructure finance agenda. </w:t>
      </w:r>
      <w:r w:rsidRPr="005D7559">
        <w:rPr>
          <w:rStyle w:val="Emphasis"/>
        </w:rPr>
        <w:t>As a new MDB “conceived for the 21st century”</w:t>
      </w:r>
      <w:r w:rsidRPr="005D7559">
        <w:t xml:space="preserve">66 </w:t>
      </w:r>
      <w:r w:rsidRPr="005D7559">
        <w:rPr>
          <w:rStyle w:val="Emphasis"/>
        </w:rPr>
        <w:t>the AIIB has an opportunity to out-perform its counterparts by taking an ambitious approach to investing in renewable energy, climate resilience and environmentally sustainable development from the outset, rather than locking in polluting conventional technologies and approaches.</w:t>
      </w:r>
      <w:r>
        <w:t xml:space="preserve"> </w:t>
      </w:r>
      <w:r w:rsidRPr="002B1EE3">
        <w:rPr>
          <w:rStyle w:val="StyleUnderline"/>
        </w:rPr>
        <w:t>By taking a proactive approach to seizing this opportunity, the AIIB can reduce climate change risks and help ensure achievement of broader sustainable development goals in Asia, secure an enduring leadership position among multilateral banks</w:t>
      </w:r>
      <w:r>
        <w:t>, and shape the region’s development and emissions trajectory.</w:t>
      </w:r>
    </w:p>
    <w:p w:rsidR="00657804" w:rsidRDefault="00657804" w:rsidP="00DC7574"/>
    <w:p w:rsidR="00C644AB" w:rsidRPr="002B0415" w:rsidRDefault="00C644AB" w:rsidP="00C644AB">
      <w:pPr>
        <w:pStyle w:val="Heading4"/>
      </w:pPr>
      <w:r>
        <w:t>Facilitating perception of AIIB standards change is key – current view is that environmental standards harm investments</w:t>
      </w:r>
    </w:p>
    <w:p w:rsidR="00C644AB" w:rsidRPr="00011BA1" w:rsidRDefault="00C644AB" w:rsidP="00C644AB">
      <w:r w:rsidRPr="00313210">
        <w:rPr>
          <w:rStyle w:val="Style13ptBold"/>
        </w:rPr>
        <w:t>Santos, 15</w:t>
      </w:r>
      <w:r>
        <w:t xml:space="preserve"> – Reporter on Asian Development Bank and the Asian Infrastructure Investment Bank, citing Rayyan Hassan, director of the NGO Forum on ADB and Steven Lintner, former senior technical adviser on safeguard policies at the World Bank (Lean, “AIIB Release Draft Environmental and Social Safeguards – Opens Consultations,” Devex, 9.16.15, </w:t>
      </w:r>
      <w:r w:rsidRPr="00066EA2">
        <w:t>https://www.devex.com/news/aiib-releases-draft-environmental-and-social-safeguards-opens-consultations-86924</w:t>
      </w:r>
      <w:r>
        <w:t>)//CK</w:t>
      </w:r>
    </w:p>
    <w:p w:rsidR="00C644AB" w:rsidRPr="00F979A8" w:rsidRDefault="00C644AB" w:rsidP="00C644AB">
      <w:pPr>
        <w:rPr>
          <w:u w:val="single"/>
        </w:rPr>
      </w:pPr>
      <w:r w:rsidRPr="00B80F51">
        <w:t xml:space="preserve">One of the most </w:t>
      </w:r>
      <w:r w:rsidRPr="00B80F51">
        <w:rPr>
          <w:rStyle w:val="StyleUnderline"/>
        </w:rPr>
        <w:t>contentious points</w:t>
      </w:r>
      <w:r w:rsidRPr="00B80F51">
        <w:t xml:space="preserve"> </w:t>
      </w:r>
      <w:r w:rsidRPr="00B80F51">
        <w:rPr>
          <w:rStyle w:val="StyleUnderline"/>
        </w:rPr>
        <w:t>about</w:t>
      </w:r>
      <w:r w:rsidRPr="00B80F51">
        <w:t xml:space="preserve"> the </w:t>
      </w:r>
      <w:r w:rsidRPr="00B80F51">
        <w:rPr>
          <w:rStyle w:val="StyleUnderline"/>
        </w:rPr>
        <w:t>A</w:t>
      </w:r>
      <w:r w:rsidRPr="00B80F51">
        <w:t xml:space="preserve">sian </w:t>
      </w:r>
      <w:r w:rsidRPr="00B80F51">
        <w:rPr>
          <w:rStyle w:val="StyleUnderline"/>
        </w:rPr>
        <w:t>I</w:t>
      </w:r>
      <w:r w:rsidRPr="00B80F51">
        <w:t xml:space="preserve">nfrastructure </w:t>
      </w:r>
      <w:r w:rsidRPr="00B80F51">
        <w:rPr>
          <w:rStyle w:val="StyleUnderline"/>
        </w:rPr>
        <w:t>I</w:t>
      </w:r>
      <w:r w:rsidRPr="00B80F51">
        <w:t xml:space="preserve">nvestment </w:t>
      </w:r>
      <w:r w:rsidRPr="00B80F51">
        <w:rPr>
          <w:rStyle w:val="StyleUnderline"/>
        </w:rPr>
        <w:t>B</w:t>
      </w:r>
      <w:r w:rsidRPr="00B80F51">
        <w:t xml:space="preserve">ank is </w:t>
      </w:r>
      <w:r w:rsidRPr="00B80F51">
        <w:rPr>
          <w:rStyle w:val="StyleUnderline"/>
        </w:rPr>
        <w:t>being addressed with</w:t>
      </w:r>
      <w:r w:rsidRPr="00B80F51">
        <w:t xml:space="preserve"> the </w:t>
      </w:r>
      <w:r w:rsidRPr="00B80F51">
        <w:rPr>
          <w:rStyle w:val="StyleUnderline"/>
        </w:rPr>
        <w:t>release of</w:t>
      </w:r>
      <w:r w:rsidRPr="00B80F51">
        <w:t xml:space="preserve"> the Beijing-based financial institution’s </w:t>
      </w:r>
      <w:r w:rsidRPr="00B80F51">
        <w:rPr>
          <w:rStyle w:val="StyleUnderline"/>
        </w:rPr>
        <w:t>environmental and social safeguards.</w:t>
      </w:r>
    </w:p>
    <w:p w:rsidR="00C644AB" w:rsidRDefault="00C644AB" w:rsidP="00C644AB">
      <w:r w:rsidRPr="00B80F51">
        <w:t xml:space="preserve">But </w:t>
      </w:r>
      <w:r w:rsidRPr="002D24EE">
        <w:rPr>
          <w:rStyle w:val="StyleUnderline"/>
        </w:rPr>
        <w:t>while</w:t>
      </w:r>
      <w:r w:rsidRPr="00066EA2">
        <w:rPr>
          <w:rStyle w:val="StyleUnderline"/>
        </w:rPr>
        <w:t xml:space="preserve"> the move signifies </w:t>
      </w:r>
      <w:r w:rsidRPr="00B80F51">
        <w:t>the bank’s</w:t>
      </w:r>
      <w:r w:rsidRPr="00066EA2">
        <w:rPr>
          <w:rStyle w:val="StyleUnderline"/>
        </w:rPr>
        <w:t xml:space="preserve"> intent to comply with international standards </w:t>
      </w:r>
      <w:r w:rsidRPr="002D24EE">
        <w:t>and procedures</w:t>
      </w:r>
      <w:r w:rsidRPr="00066EA2">
        <w:rPr>
          <w:rStyle w:val="StyleUnderline"/>
        </w:rPr>
        <w:t>, ci</w:t>
      </w:r>
      <w:r w:rsidRPr="002D24EE">
        <w:t xml:space="preserve">vil society observers contend that </w:t>
      </w:r>
      <w:r w:rsidRPr="00066EA2">
        <w:rPr>
          <w:rStyle w:val="Emphasis"/>
        </w:rPr>
        <w:t>the provisions in the framework</w:t>
      </w:r>
      <w:r w:rsidRPr="00066EA2">
        <w:rPr>
          <w:rStyle w:val="StyleUnderline"/>
        </w:rPr>
        <w:t xml:space="preserve"> </w:t>
      </w:r>
      <w:r w:rsidRPr="002D24EE">
        <w:t>and the manner in which it will be implemented</w:t>
      </w:r>
      <w:r w:rsidRPr="00066EA2">
        <w:rPr>
          <w:rStyle w:val="StyleUnderline"/>
        </w:rPr>
        <w:t xml:space="preserve"> </w:t>
      </w:r>
      <w:r w:rsidRPr="00066EA2">
        <w:rPr>
          <w:rStyle w:val="Emphasis"/>
        </w:rPr>
        <w:t>are not as stringent as what should be expected</w:t>
      </w:r>
      <w:r w:rsidRPr="00792233">
        <w:t xml:space="preserve"> </w:t>
      </w:r>
      <w:r w:rsidRPr="002D24EE">
        <w:t>from a $100 billion development finance institution.</w:t>
      </w:r>
    </w:p>
    <w:p w:rsidR="00C644AB" w:rsidRDefault="00C644AB" w:rsidP="00C644AB">
      <w:r w:rsidRPr="002B37DB">
        <w:t>“We</w:t>
      </w:r>
      <w:r w:rsidRPr="002D24EE">
        <w:t xml:space="preserve"> think that</w:t>
      </w:r>
      <w:r w:rsidRPr="00066EA2">
        <w:rPr>
          <w:rStyle w:val="StyleUnderline"/>
        </w:rPr>
        <w:t xml:space="preserve"> AIIB has to have very high standards,</w:t>
      </w:r>
      <w:r>
        <w:t xml:space="preserve"> if not the highest standards, considering the scale in which they want to operate,” Rayyan </w:t>
      </w:r>
      <w:r w:rsidRPr="002B37DB">
        <w:rPr>
          <w:rStyle w:val="StyleUnderline"/>
        </w:rPr>
        <w:t>Hassan, executive director of Manila-based organization NGO Forum on ADB, told Devex</w:t>
      </w:r>
      <w:r>
        <w:t xml:space="preserve">. </w:t>
      </w:r>
      <w:r w:rsidRPr="009949C8">
        <w:rPr>
          <w:rStyle w:val="Emphasis"/>
        </w:rPr>
        <w:t>“A bank that claims to have $100 billion in finance, to not ensure environmental and social protection once it starts operation is absolutely ridiculous.”</w:t>
      </w:r>
    </w:p>
    <w:p w:rsidR="00C644AB" w:rsidRPr="00991BDF" w:rsidRDefault="00C644AB" w:rsidP="00C644AB">
      <w:pPr>
        <w:rPr>
          <w:rStyle w:val="StyleUnderline"/>
        </w:rPr>
      </w:pPr>
      <w:r>
        <w:t xml:space="preserve">The 38-page draft document, called the Environmental and Social Framework, is expected to “provide a robust structure for managing operational and reputational risks of AIIB” while ensuring the “environmental and social soundness and sustainability” of the bank operations, among others. Hassan shared that </w:t>
      </w:r>
      <w:r w:rsidRPr="00066EA2">
        <w:rPr>
          <w:rStyle w:val="StyleUnderline"/>
        </w:rPr>
        <w:t xml:space="preserve">while the document sounds similar to World Bank and Asian Development Bank safeguard </w:t>
      </w:r>
      <w:r w:rsidRPr="00991BDF">
        <w:rPr>
          <w:rStyle w:val="StyleUnderline"/>
        </w:rPr>
        <w:t>documents, some of the language and even how the consultations are being conducted are worrying.</w:t>
      </w:r>
    </w:p>
    <w:p w:rsidR="00C644AB" w:rsidRDefault="00C644AB" w:rsidP="00C644AB">
      <w:r>
        <w:t>The draft document, for instance, was released Sept. 7. But the interim secretariat on the establishment of AIIB has opened up written consultations only until Oct. 6. Hassan, who was part of one of the consultation sessions, criticized not just the short consultation period but also the fact that no face-to-face interactions were scheduled.</w:t>
      </w:r>
    </w:p>
    <w:p w:rsidR="00C644AB" w:rsidRDefault="00C644AB" w:rsidP="00C644AB">
      <w:r>
        <w:t>“In this window … [they want] the entire world to comment on AIIB’s $100 billion safeguards. And they want to finalize it by December. That has historically not happened with other [institutions],” he said, citing the World Bank’s lengthy consultation process for its safeguards review — which started in 2012 — as an example.</w:t>
      </w:r>
    </w:p>
    <w:p w:rsidR="00C644AB" w:rsidRDefault="00C644AB" w:rsidP="00C644AB">
      <w:r>
        <w:t>Lack of procedures, other issues</w:t>
      </w:r>
    </w:p>
    <w:p w:rsidR="00C644AB" w:rsidRDefault="00C644AB" w:rsidP="00C644AB">
      <w:r>
        <w:t>Other major issues civil society representatives raised at one of the consultation sessions include a heavy reliance on country systems and the overall lack of procedures as stated in the draft document.</w:t>
      </w:r>
    </w:p>
    <w:p w:rsidR="00C644AB" w:rsidRPr="00F979A8" w:rsidRDefault="00C644AB" w:rsidP="00C644AB">
      <w:pPr>
        <w:rPr>
          <w:u w:val="single"/>
        </w:rPr>
      </w:pPr>
      <w:r>
        <w:t xml:space="preserve">“There was heavy reliance on country systems all throughout the draft … [and] they never used the world ‘equivalent’ in their policies,” Hassan said. This is important to ensure that the policies applied would at least be equivalent to international standards. But he said </w:t>
      </w:r>
      <w:r w:rsidRPr="00066EA2">
        <w:rPr>
          <w:rStyle w:val="StyleUnderline"/>
        </w:rPr>
        <w:t xml:space="preserve">the draft only indicated that country systems be “broadly consistent” with international standards, </w:t>
      </w:r>
      <w:r w:rsidRPr="00991BDF">
        <w:rPr>
          <w:rStyle w:val="Emphasis"/>
        </w:rPr>
        <w:t>which gives governments a “lot of flexibility.”</w:t>
      </w:r>
    </w:p>
    <w:p w:rsidR="00C644AB" w:rsidRDefault="00C644AB" w:rsidP="00C644AB">
      <w:r>
        <w:t>Consultations on the safeguard framework — which is led by Steven Lintner, the former senior technical adviser on safeguard policies at the World Bank — officially started Sept. 10 in Vienna, Austria; Lintner has referred to the series of video and audio conferences with various stakeholders as “effective dialogue.” These video and audio consultations are scheduled to end Sept. 24.</w:t>
      </w:r>
    </w:p>
    <w:p w:rsidR="00C644AB" w:rsidRDefault="00C644AB" w:rsidP="00C644AB">
      <w:r>
        <w:t>At the consultation with Lintner, representatives from nongovernmental organizations — such as Titi Soentoro from Aksi! Indonesia — brought up the “lack of procedures” in the framework. These include not having a grievance mechanism, excluding nuclear and coal from the bank’s list of sectors that should not be funded, and the sustainable development goals. According to Hassan, Lintner said that “AIIB is still thinking about developing a grievance mechanism” and will release a document soon.</w:t>
      </w:r>
    </w:p>
    <w:p w:rsidR="00C644AB" w:rsidRDefault="00C644AB" w:rsidP="00C644AB">
      <w:r>
        <w:t>“We don’t know which department in the bank is going to be engaged in this,” Hassan said. “Without the procedures, you’re looking at only the 10 percent of the information.”</w:t>
      </w:r>
    </w:p>
    <w:p w:rsidR="00C644AB" w:rsidRDefault="00C644AB" w:rsidP="00C644AB">
      <w:r>
        <w:t>There is also the huge issue that Jessica Rosien from Oxfam Australia raised on the language on the protection of indigenous people, particularly the caveat allowing partner countries or clients “to still pursue the operation even if the free prior and informed consent of these people is not ensured.”</w:t>
      </w:r>
    </w:p>
    <w:p w:rsidR="00C644AB" w:rsidRDefault="00C644AB" w:rsidP="00C644AB">
      <w:r>
        <w:t xml:space="preserve">“We don’t know exactly what does that mean. I mean, you don’t have FPIC but the operation still goes through,” he said, adding that there is no clear indication of what partner governments should do exactly as well. “Where is the clear-cut situation here that protects rights … </w:t>
      </w:r>
      <w:proofErr w:type="gramStart"/>
      <w:r>
        <w:t>it’s</w:t>
      </w:r>
      <w:proofErr w:type="gramEnd"/>
      <w:r>
        <w:t xml:space="preserve"> AIIB’s responsibility that people are not harmed, if not made better.”</w:t>
      </w:r>
    </w:p>
    <w:p w:rsidR="00C644AB" w:rsidRDefault="00C644AB" w:rsidP="00C644AB">
      <w:r>
        <w:t>Change in perception</w:t>
      </w:r>
    </w:p>
    <w:p w:rsidR="00C644AB" w:rsidRPr="002B0415" w:rsidRDefault="00C644AB" w:rsidP="00C644AB">
      <w:pPr>
        <w:rPr>
          <w:rStyle w:val="StyleUnderline"/>
        </w:rPr>
      </w:pPr>
      <w:r w:rsidRPr="002B0415">
        <w:rPr>
          <w:rStyle w:val="StyleUnderline"/>
        </w:rPr>
        <w:t>So how can AIIB’s safeguards framework and consultations process be improved?</w:t>
      </w:r>
    </w:p>
    <w:p w:rsidR="00C644AB" w:rsidRPr="002D24EE" w:rsidRDefault="00C644AB" w:rsidP="00C644AB">
      <w:r w:rsidRPr="00A337B4">
        <w:rPr>
          <w:rStyle w:val="StyleUnderline"/>
        </w:rPr>
        <w:t xml:space="preserve">“What it requires is a </w:t>
      </w:r>
      <w:r w:rsidRPr="001156BC">
        <w:rPr>
          <w:rStyle w:val="Emphasis"/>
        </w:rPr>
        <w:t>perception change on the part of AIIB</w:t>
      </w:r>
      <w:r w:rsidRPr="00A337B4">
        <w:rPr>
          <w:rStyle w:val="StyleUnderline"/>
        </w:rPr>
        <w:t xml:space="preserve"> that if we have very good, high-standard safeguards, what it’ll actually do is </w:t>
      </w:r>
      <w:r w:rsidRPr="001156BC">
        <w:rPr>
          <w:rStyle w:val="Emphasis"/>
        </w:rPr>
        <w:t>facilitate broad-scale and inclusive and sustainable development</w:t>
      </w:r>
      <w:r w:rsidRPr="00A337B4">
        <w:rPr>
          <w:rStyle w:val="StyleUnderline"/>
        </w:rPr>
        <w:t>,”</w:t>
      </w:r>
      <w:r w:rsidRPr="00012494">
        <w:rPr>
          <w:rStyle w:val="StyleUnderline"/>
        </w:rPr>
        <w:t xml:space="preserve"> </w:t>
      </w:r>
      <w:r w:rsidRPr="002D24EE">
        <w:t>Hassan said.</w:t>
      </w:r>
      <w:r w:rsidRPr="001156BC">
        <w:t xml:space="preserve"> </w:t>
      </w:r>
      <w:r w:rsidRPr="001156BC">
        <w:rPr>
          <w:rStyle w:val="StyleUnderline"/>
        </w:rPr>
        <w:t>“[AIIB perceives] safeguards … an obstacle to lending, and our perception is protection of the environment and the communities who will be facing the consequences of operations.”</w:t>
      </w:r>
    </w:p>
    <w:p w:rsidR="00C644AB" w:rsidRPr="00D01D48" w:rsidRDefault="00C644AB" w:rsidP="00C644AB">
      <w:pPr>
        <w:rPr>
          <w:rStyle w:val="StyleUnderline"/>
        </w:rPr>
      </w:pPr>
      <w:r w:rsidRPr="00D01D48">
        <w:rPr>
          <w:rStyle w:val="StyleUnderline"/>
        </w:rPr>
        <w:t>This is echoed by</w:t>
      </w:r>
      <w:r>
        <w:t xml:space="preserve"> Curtis </w:t>
      </w:r>
      <w:r w:rsidRPr="00D01D48">
        <w:rPr>
          <w:rStyle w:val="StyleUnderline"/>
        </w:rPr>
        <w:t xml:space="preserve">Chin, former U.S. ambassador to ADB, saying that the formulation of environmental and </w:t>
      </w:r>
      <w:r w:rsidRPr="00541E1D">
        <w:rPr>
          <w:rStyle w:val="Emphasis"/>
        </w:rPr>
        <w:t>social safeguards for all multilateral institutions, not just of AIIB, should not be a race to the bottom</w:t>
      </w:r>
      <w:r w:rsidRPr="00D01D48">
        <w:rPr>
          <w:rStyle w:val="StyleUnderline"/>
        </w:rPr>
        <w:t>.</w:t>
      </w:r>
    </w:p>
    <w:p w:rsidR="00C644AB" w:rsidRDefault="00C644AB" w:rsidP="00C644AB">
      <w:r>
        <w:t xml:space="preserve">“Development in Asia need not, should not and must not mean shortchanging a nation’s own citizens, particularly its most vulnerable people and communities, or sacrificing the environment,” he told Devex, adding that </w:t>
      </w:r>
      <w:r w:rsidRPr="00331716">
        <w:rPr>
          <w:rStyle w:val="StyleUnderline"/>
        </w:rPr>
        <w:t>China — as the leading proponent of AIIB — has the opportunity to cleanse its image of ignoring environmental and social issues in the pursuit of growth</w:t>
      </w:r>
      <w:r>
        <w:t>.</w:t>
      </w:r>
    </w:p>
    <w:p w:rsidR="00C644AB" w:rsidRDefault="00C644AB" w:rsidP="00C644AB">
      <w:r>
        <w:t xml:space="preserve">He concluded that </w:t>
      </w:r>
      <w:r w:rsidRPr="00D01D48">
        <w:rPr>
          <w:rStyle w:val="StyleUnderline"/>
        </w:rPr>
        <w:t xml:space="preserve">“no matter how welcome and successful AIIB’s safeguards are on paper, </w:t>
      </w:r>
      <w:r w:rsidRPr="00D01D48">
        <w:rPr>
          <w:rStyle w:val="Emphasis"/>
        </w:rPr>
        <w:t>the true test will be whether the environment is harmed and whether people are made worse off by the operations of this newest multilateral institutions.”</w:t>
      </w:r>
    </w:p>
    <w:p w:rsidR="00C644AB" w:rsidRDefault="00C644AB" w:rsidP="00DC7574"/>
    <w:p w:rsidR="00040992" w:rsidRDefault="00040992" w:rsidP="00040992">
      <w:pPr>
        <w:pStyle w:val="Heading3"/>
      </w:pPr>
      <w:r>
        <w:t>Solvency – Clean Energy</w:t>
      </w:r>
    </w:p>
    <w:p w:rsidR="00040992" w:rsidRPr="00F65E5F" w:rsidRDefault="00040992" w:rsidP="00040992"/>
    <w:p w:rsidR="00040992" w:rsidRDefault="00040992" w:rsidP="00040992">
      <w:pPr>
        <w:pStyle w:val="Heading4"/>
      </w:pPr>
      <w:r w:rsidRPr="00123DA4">
        <w:t>***note when prepping file --- this evidence also answers the disad to hurting China’s carbon intensive industries.</w:t>
      </w:r>
    </w:p>
    <w:p w:rsidR="00040992" w:rsidRPr="003076C1" w:rsidRDefault="00040992" w:rsidP="00040992"/>
    <w:p w:rsidR="00040992" w:rsidRPr="003C072F" w:rsidRDefault="00040992" w:rsidP="00040992">
      <w:pPr>
        <w:pStyle w:val="Heading4"/>
      </w:pPr>
      <w:r>
        <w:t xml:space="preserve">Cooperation between AIIB members drives global transition to low-carbon alternatives – India proves </w:t>
      </w:r>
    </w:p>
    <w:p w:rsidR="00040992" w:rsidRDefault="00040992" w:rsidP="00040992">
      <w:r w:rsidRPr="002D16EC">
        <w:rPr>
          <w:rStyle w:val="Style13ptBold"/>
        </w:rPr>
        <w:t>Nassiry and Nakhooda 16</w:t>
      </w:r>
      <w:r>
        <w:t xml:space="preserve"> [Darius, head of international cooperation department at Global Green Growth Institute, Director at Millennium Challenge Corporation where he led teams for development of investment programs in Asia, Smita, Climate finance fellow at World Resources Institute, “The AIIB and investment in action on climate change”, Working Paper 433, April 2016, </w:t>
      </w:r>
      <w:hyperlink r:id="rId56" w:history="1">
        <w:r w:rsidRPr="00A8481B">
          <w:rPr>
            <w:rStyle w:val="Hyperlink"/>
          </w:rPr>
          <w:t>https://www.odi.org/sites/odi.org.uk/files/resource-documents/the_aiib_and_investment_in_action_final_20160413.pdf</w:t>
        </w:r>
      </w:hyperlink>
      <w:r>
        <w:t xml:space="preserve">] MG </w:t>
      </w:r>
    </w:p>
    <w:p w:rsidR="00040992" w:rsidRDefault="00040992" w:rsidP="00040992">
      <w:r>
        <w:t xml:space="preserve">4. Rationale for action by other AIIB members </w:t>
      </w:r>
    </w:p>
    <w:p w:rsidR="00040992" w:rsidRDefault="00040992" w:rsidP="00040992">
      <w:r>
        <w:t xml:space="preserve">The AIIB’s member states also have compelling reasons to encourage the AIIB to focus on green investment </w:t>
      </w:r>
    </w:p>
    <w:p w:rsidR="00040992" w:rsidRDefault="00040992" w:rsidP="00040992">
      <w:r>
        <w:t xml:space="preserve">The investment requirements needed to achieve a future “well below 2°C above pre-industrial levels,”51 create a strong rationale for the all of the AIIB’s members to support the Bank to take a forward-leaning approach toward investment in clean energy and sustainable infrastructure. All of the AIIB’s 57 members and prospective members have already stated their intention to act on climate change, and have submitted INDCs. Their INDCs therefore provide a starting point or framework for development of the AIIB’s programming strategies in member countries. As Cochrane et al. (2015) point out: </w:t>
      </w:r>
      <w:r w:rsidRPr="007C2F3F">
        <w:rPr>
          <w:u w:val="single"/>
        </w:rPr>
        <w:t>“</w:t>
      </w:r>
      <w:r w:rsidRPr="007C2F3F">
        <w:rPr>
          <w:rStyle w:val="StyleUnderline"/>
        </w:rPr>
        <w:t>The</w:t>
      </w:r>
      <w:r w:rsidRPr="003C072F">
        <w:rPr>
          <w:rStyle w:val="StyleUnderline"/>
        </w:rPr>
        <w:t xml:space="preserve"> structuring of strategic intervention frameworks to support low-carbon climate-resilient development and respect long-term transition objectives is perhaps the most important step to ensuring that an institution’s activities support the mainstreaming of climate and the [low-carbon climate resilient] transition</w:t>
      </w:r>
      <w:r>
        <w:t xml:space="preserve">.”52 For example, </w:t>
      </w:r>
      <w:r w:rsidRPr="003C072F">
        <w:rPr>
          <w:rStyle w:val="StyleUnderline"/>
        </w:rPr>
        <w:t>India, the second largest shareholder in the AIIB</w:t>
      </w:r>
      <w:proofErr w:type="gramStart"/>
      <w:r w:rsidRPr="003C072F">
        <w:rPr>
          <w:rStyle w:val="StyleUnderline"/>
        </w:rPr>
        <w:t>,</w:t>
      </w:r>
      <w:r w:rsidRPr="00FD1A70">
        <w:t>53</w:t>
      </w:r>
      <w:proofErr w:type="gramEnd"/>
      <w:r w:rsidRPr="00FD1A70">
        <w:t xml:space="preserve"> </w:t>
      </w:r>
      <w:r w:rsidRPr="003C072F">
        <w:rPr>
          <w:rStyle w:val="StyleUnderline"/>
        </w:rPr>
        <w:t>is reportedly considering approaching the AIIB for finance for project proposals developed by the ministries of agriculture, rural development, water resources and railways</w:t>
      </w:r>
      <w:r>
        <w:t xml:space="preserve">.54 </w:t>
      </w:r>
      <w:r w:rsidRPr="003C072F">
        <w:rPr>
          <w:rStyle w:val="StyleUnderline"/>
        </w:rPr>
        <w:t>These sectors are key to the Indian economy’s resilience to the impacts of climate change, and also present opportunities to adopt more efficient and innovative practices that will support low emission development</w:t>
      </w:r>
      <w:r>
        <w:t xml:space="preserve">. In addition to being well placed to offer immediate development gains, including in the context of the SDGs, investments in these sectors also play a prominent role in India’s INDC. </w:t>
      </w:r>
      <w:r w:rsidRPr="003C072F">
        <w:rPr>
          <w:rStyle w:val="StyleUnderline"/>
        </w:rPr>
        <w:t>Many of the AIIB’s members, in addition to China, have fostered significant renewable energy industries</w:t>
      </w:r>
      <w:r>
        <w:t xml:space="preserve"> and other businesses that can support the transition to low emission and resilient development (including, for example, information technology systems that can support smarter grid systems). </w:t>
      </w:r>
      <w:r w:rsidRPr="003C072F">
        <w:rPr>
          <w:rStyle w:val="StyleUnderline"/>
        </w:rPr>
        <w:t>European and Indian companies, for example, are particularly prominent in global clean energy markets.</w:t>
      </w:r>
      <w:r w:rsidRPr="003C072F">
        <w:t xml:space="preserve">55 </w:t>
      </w:r>
      <w:r w:rsidRPr="003F020C">
        <w:rPr>
          <w:rStyle w:val="Emphasis"/>
        </w:rPr>
        <w:t>AIIB programming focused on clean energy could help incubate, centralize and share good practices.</w:t>
      </w:r>
      <w:r>
        <w:t xml:space="preserve"> Part of the strategic interest of Asian countries in creating the AIIB is to create a multilateral bank that is better connected to their national institutions, and better reflects regional needs and priorities: the AIIB should therefore have the potential and legitimacy to bring a new set of key national institutions including ministries of finance, ministries of energy, and utilities into such efforts with the promise of long-term benefits. </w:t>
      </w:r>
      <w:r w:rsidRPr="003C072F">
        <w:rPr>
          <w:rStyle w:val="StyleUnderline"/>
        </w:rPr>
        <w:t>The AIIB’s emphasis on these sectors can also help create new export opportunities for these industries in the region. This emphasis would further reinforce positive market dynamics that favour the transition to low carbon energy.</w:t>
      </w:r>
      <w:r>
        <w:t xml:space="preserve"> It will also help member countries invest in creating the jobs of the future and increase employment. An emerging body of research and analysis suggests that “new investments in energy efficiency and renewable energy will generate more jobs for a given amount of spending than maintaining or expanding each country’s existing fossil fuel sectors.”56 </w:t>
      </w:r>
      <w:r w:rsidRPr="003C072F">
        <w:rPr>
          <w:rStyle w:val="StyleUnderline"/>
        </w:rPr>
        <w:t>Any impact that the AIIB can have in supporting a larger scale integration of low carbon options into the energy system that reduces costs and enhances affordability will have enormous benefits for all AIIB members and indeed all countries</w:t>
      </w:r>
      <w:r>
        <w:t xml:space="preserve">. Market expansion will help continue to drive down costs and enhance affordability of low-carbon technologies and improve the viability and affordability of low emission options. In addition, </w:t>
      </w:r>
      <w:r w:rsidRPr="003C072F">
        <w:rPr>
          <w:rStyle w:val="StyleUnderline"/>
        </w:rPr>
        <w:t>most Asian countries are extremely vulnerable to the impacts of climate change. Fast-growing, low-lying Asian cities are likely to be amongst those most affected</w:t>
      </w:r>
      <w:r>
        <w:t xml:space="preserve"> by the impacts of climate change, and poor people within these cities the most vulnerable to its impacts.57 </w:t>
      </w:r>
      <w:r w:rsidRPr="00EB18D3">
        <w:rPr>
          <w:rStyle w:val="Emphasis"/>
        </w:rPr>
        <w:t>Incorporating climate risk into development across Asia is an urgent imperative, and the AIIB can play an important role in advancing these efforts.</w:t>
      </w:r>
      <w:r w:rsidRPr="003C072F">
        <w:rPr>
          <w:rStyle w:val="StyleUnderline"/>
        </w:rPr>
        <w:t xml:space="preserve"> Unabated climate change on the other hand will have devastating impacts for Asian economies and poor people in Asian countries, potentially reversing hard won development gains.</w:t>
      </w:r>
      <w:r w:rsidRPr="00EB18D3">
        <w:t>58 Finally</w:t>
      </w:r>
      <w:r>
        <w:t xml:space="preserve">, G7 and European members of the AIIB are also already under substantial pressure to ensure that their international public spending is coherent with efforts to advance low emission and climate resilient development, particularly as they seek to scale up spending on solutions to climate change. The 2015 G7 Declaration included pledges to “incorporate climate mitigation and resilience considerations into our development assistance and investment decisions” and to eliminate subsidies for fossil fuels, including through international spending and export credit support.59 </w:t>
      </w:r>
      <w:r w:rsidRPr="003517AD">
        <w:rPr>
          <w:rStyle w:val="StyleUnderline"/>
        </w:rPr>
        <w:t>By helping to promote the technologies of the future in infrastructure subsectors related to renewable energy, energy efficiency, low-carbon transport, agriculture, and water, the AIIB’s members can also support improvement of their own practices and also expand the portfolio of options available in the future to address climate change</w:t>
      </w:r>
      <w:r>
        <w:t>. Focused efforts to this end can increase the potential for positive spillover effects including through lower prices due to market expansion.60</w:t>
      </w:r>
    </w:p>
    <w:p w:rsidR="00A6609E" w:rsidRDefault="00A6609E" w:rsidP="00A6609E">
      <w:pPr>
        <w:pStyle w:val="Heading3"/>
      </w:pPr>
      <w:r>
        <w:t>Solvency – Blocking LNG</w:t>
      </w:r>
    </w:p>
    <w:p w:rsidR="00A6609E" w:rsidRPr="00154246" w:rsidRDefault="00A6609E" w:rsidP="00A6609E"/>
    <w:p w:rsidR="00A6609E" w:rsidRPr="0099424D" w:rsidRDefault="00A6609E" w:rsidP="00A6609E">
      <w:pPr>
        <w:pStyle w:val="Heading4"/>
      </w:pPr>
      <w:r w:rsidRPr="0099424D">
        <w:t>Collective standards key to stop AIIB investment in LNG – bridge fuels like natural gas are key to future energy infrastructure and cutting emissions</w:t>
      </w:r>
    </w:p>
    <w:p w:rsidR="00A6609E" w:rsidRPr="0099424D" w:rsidRDefault="00A6609E" w:rsidP="00A6609E">
      <w:r w:rsidRPr="0099424D">
        <w:rPr>
          <w:rStyle w:val="Style13ptBold"/>
        </w:rPr>
        <w:t>Taggart 16</w:t>
      </w:r>
      <w:r>
        <w:t xml:space="preserve"> - F</w:t>
      </w:r>
      <w:r w:rsidRPr="0099424D">
        <w:t>o</w:t>
      </w:r>
      <w:r>
        <w:t>under and principal of Grenatec, E</w:t>
      </w:r>
      <w:r w:rsidRPr="0099424D">
        <w:t>conomic and energy market journalist in the United States, Western Europe and Asia</w:t>
      </w:r>
      <w:r>
        <w:t xml:space="preserve"> (Stewart, “</w:t>
      </w:r>
      <w:r w:rsidRPr="0099424D">
        <w:t>In Asia Liquid Natural Gas Can’t Compete With Pipelines – Analysis</w:t>
      </w:r>
      <w:r>
        <w:t xml:space="preserve">”, Eurasia review, 4/14/16, </w:t>
      </w:r>
      <w:hyperlink r:id="rId57" w:history="1">
        <w:r w:rsidRPr="005D0588">
          <w:rPr>
            <w:rStyle w:val="Hyperlink"/>
          </w:rPr>
          <w:t>http://www.eurasiareview.com/14042016-in-asia-liquid-natural-gas-cant-compete-with-pipelines-analysis/</w:t>
        </w:r>
      </w:hyperlink>
      <w:r>
        <w:t>), “LJH”</w:t>
      </w:r>
    </w:p>
    <w:p w:rsidR="00A6609E" w:rsidRDefault="00A6609E" w:rsidP="00A6609E">
      <w:r w:rsidRPr="0099424D">
        <w:rPr>
          <w:rStyle w:val="StyleUnderline"/>
        </w:rPr>
        <w:t xml:space="preserve">A gas pipeline network connecting Australia to China, Japan and South Korea would be cheaper and more efficient than environmentally-damaging </w:t>
      </w:r>
      <w:r>
        <w:t xml:space="preserve">Liquid Natural Gas </w:t>
      </w:r>
      <w:r w:rsidRPr="0099424D">
        <w:rPr>
          <w:rStyle w:val="StyleUnderline"/>
        </w:rPr>
        <w:t>(LNG) projects</w:t>
      </w:r>
      <w:r>
        <w:t>.</w:t>
      </w:r>
    </w:p>
    <w:p w:rsidR="00A6609E" w:rsidRDefault="00A6609E" w:rsidP="00A6609E">
      <w:r>
        <w:t>The misallocation of resources has been worst in Australia.</w:t>
      </w:r>
    </w:p>
    <w:p w:rsidR="00A6609E" w:rsidRDefault="00A6609E" w:rsidP="00A6609E">
      <w:r>
        <w:t>There, roughly $150 billion has been invested in LNG. It has little prospect of either making money or lasting a full working lifespan.</w:t>
      </w:r>
    </w:p>
    <w:p w:rsidR="00A6609E" w:rsidRPr="0099424D" w:rsidRDefault="00A6609E" w:rsidP="00A6609E">
      <w:pPr>
        <w:rPr>
          <w:rStyle w:val="StyleUnderline"/>
        </w:rPr>
      </w:pPr>
      <w:r w:rsidRPr="0099424D">
        <w:rPr>
          <w:rStyle w:val="StyleUnderline"/>
        </w:rPr>
        <w:t>Carbon pricing, the termination of fossil fuel subsidies and the shift to renewable energy ensures most of this LNG investment will be written off prematurely.</w:t>
      </w:r>
    </w:p>
    <w:p w:rsidR="00A6609E" w:rsidRDefault="00A6609E" w:rsidP="00A6609E">
      <w:r>
        <w:t>Measured by collective investment ($US150 billion), capacity (66 cbm/yr of natural gas) and distance from markets (8,000 km) Australia’s LNG projects stack up poorly as a capital allocation.</w:t>
      </w:r>
    </w:p>
    <w:p w:rsidR="00A6609E" w:rsidRDefault="00A6609E" w:rsidP="00A6609E">
      <w:r w:rsidRPr="0099424D">
        <w:rPr>
          <w:rStyle w:val="StyleUnderline"/>
        </w:rPr>
        <w:t>A</w:t>
      </w:r>
      <w:r>
        <w:t xml:space="preserve"> far better</w:t>
      </w:r>
      <w:r w:rsidRPr="0013421A">
        <w:t xml:space="preserve">, </w:t>
      </w:r>
      <w:r w:rsidRPr="0099424D">
        <w:rPr>
          <w:rStyle w:val="StyleUnderline"/>
        </w:rPr>
        <w:t>long-term economic outcome could be achieved by a flexible, multi-fuel, common-carrier pipeline network of the same capacity. It would stretch from Australia to China, Japan and South Korea.</w:t>
      </w:r>
    </w:p>
    <w:p w:rsidR="00A6609E" w:rsidRDefault="00A6609E" w:rsidP="00A6609E">
      <w:r w:rsidRPr="0099424D">
        <w:rPr>
          <w:rStyle w:val="Emphasis"/>
        </w:rPr>
        <w:t>It would be constructed to carry both natural gas and hydrogen. Hydrogen is tomorrow’s fuel</w:t>
      </w:r>
      <w:r>
        <w:t>. Natural gas isn’t.</w:t>
      </w:r>
    </w:p>
    <w:p w:rsidR="00A6609E" w:rsidRPr="0099424D" w:rsidRDefault="00A6609E" w:rsidP="00A6609E">
      <w:pPr>
        <w:rPr>
          <w:rStyle w:val="StyleUnderline"/>
        </w:rPr>
      </w:pPr>
      <w:r w:rsidRPr="0099424D">
        <w:rPr>
          <w:rStyle w:val="StyleUnderline"/>
        </w:rPr>
        <w:t>The benefits of such multifuel flexibility are compounded when the advantages of laying long distance power lines and fiber optics along the same routes are considered.</w:t>
      </w:r>
    </w:p>
    <w:p w:rsidR="00A6609E" w:rsidRDefault="00A6609E" w:rsidP="00A6609E">
      <w:r>
        <w:t>A bundled infrastructure capable of carrying gas, electricity and data unlocks enormous efficiencies spanning the entire energy and data value chain.</w:t>
      </w:r>
    </w:p>
    <w:p w:rsidR="00A6609E" w:rsidRDefault="00A6609E" w:rsidP="00A6609E">
      <w:r>
        <w:t>These range from upstream energy production through midstream energy transmission to downstream energy trading and consumption.</w:t>
      </w:r>
    </w:p>
    <w:p w:rsidR="00A6609E" w:rsidRPr="0099424D" w:rsidRDefault="00A6609E" w:rsidP="00A6609E">
      <w:pPr>
        <w:rPr>
          <w:rStyle w:val="Emphasis"/>
        </w:rPr>
      </w:pPr>
      <w:r>
        <w:t xml:space="preserve">Such a flexible, integrated, future-proof regional delivery network capable of carrying natural gas, hydrogen and electricity as well as data will increase regional supply security and </w:t>
      </w:r>
      <w:r w:rsidRPr="0099424D">
        <w:rPr>
          <w:rStyle w:val="Emphasis"/>
        </w:rPr>
        <w:t>reward political cooperation through the arbitration of markets and prices.</w:t>
      </w:r>
    </w:p>
    <w:p w:rsidR="00A6609E" w:rsidRPr="0099424D" w:rsidRDefault="00A6609E" w:rsidP="00A6609E">
      <w:pPr>
        <w:rPr>
          <w:rStyle w:val="Emphasis"/>
        </w:rPr>
      </w:pPr>
      <w:r w:rsidRPr="0099424D">
        <w:rPr>
          <w:rStyle w:val="Emphasis"/>
        </w:rPr>
        <w:t>The result: fewer investment misfires like LNG.</w:t>
      </w:r>
    </w:p>
    <w:p w:rsidR="00A6609E" w:rsidRDefault="00A6609E" w:rsidP="00A6609E">
      <w:r>
        <w:t>With an integrated regional energy market in Asia solar, wind, nuclear or even coal-fired carbon capture and storage could properly compete on a level playing field arbitrated by price, distance, availability and carbon load.</w:t>
      </w:r>
    </w:p>
    <w:p w:rsidR="00A6609E" w:rsidRDefault="00A6609E" w:rsidP="00A6609E">
      <w:r>
        <w:t>Bundled together</w:t>
      </w:r>
      <w:r w:rsidRPr="009A155C">
        <w:t xml:space="preserve">, </w:t>
      </w:r>
      <w:r w:rsidRPr="0099424D">
        <w:rPr>
          <w:rStyle w:val="StyleUnderline"/>
        </w:rPr>
        <w:t>power lines and gas pipelines represent an immensely powerful energy infrastructure combination</w:t>
      </w:r>
      <w:r>
        <w:t>.</w:t>
      </w:r>
    </w:p>
    <w:p w:rsidR="00A6609E" w:rsidRDefault="00A6609E" w:rsidP="00A6609E">
      <w:r>
        <w:t>In Asia they would follow the pathways already laid down by fiber optic cables over the last 20 years.</w:t>
      </w:r>
    </w:p>
    <w:p w:rsidR="00A6609E" w:rsidRDefault="00A6609E" w:rsidP="00A6609E">
      <w:r>
        <w:t>The benefits of the data revolution to Asia have been indisputable. The global energy industry is a laggard. Worsening climate change has been the result.</w:t>
      </w:r>
    </w:p>
    <w:p w:rsidR="00A6609E" w:rsidRDefault="00A6609E" w:rsidP="00A6609E">
      <w:r>
        <w:t>In coming years, the transition in Asia from capital-wasting, negative-value LNG to a more productive pipeline era will get underway.</w:t>
      </w:r>
    </w:p>
    <w:p w:rsidR="00A6609E" w:rsidRDefault="00A6609E" w:rsidP="00A6609E">
      <w:r w:rsidRPr="0099424D">
        <w:rPr>
          <w:rStyle w:val="Emphasis"/>
        </w:rPr>
        <w:t>This will be enabled by — among others — catalytic investments made by China’s newly created A</w:t>
      </w:r>
      <w:r>
        <w:t xml:space="preserve">sian </w:t>
      </w:r>
      <w:r w:rsidRPr="0099424D">
        <w:rPr>
          <w:rStyle w:val="Emphasis"/>
        </w:rPr>
        <w:t>I</w:t>
      </w:r>
      <w:r>
        <w:t xml:space="preserve">nfrastructure </w:t>
      </w:r>
      <w:r w:rsidRPr="0099424D">
        <w:rPr>
          <w:rStyle w:val="Emphasis"/>
        </w:rPr>
        <w:t>I</w:t>
      </w:r>
      <w:r>
        <w:t xml:space="preserve">nvestment </w:t>
      </w:r>
      <w:r w:rsidRPr="0099424D">
        <w:rPr>
          <w:rStyle w:val="Emphasis"/>
        </w:rPr>
        <w:t>B</w:t>
      </w:r>
      <w:r>
        <w:t>ank. In coming months, the AIIB is expected to announce its first loan.</w:t>
      </w:r>
    </w:p>
    <w:p w:rsidR="00A6609E" w:rsidRDefault="00A6609E" w:rsidP="00A6609E">
      <w:r w:rsidRPr="0099424D">
        <w:rPr>
          <w:rStyle w:val="StyleUnderline"/>
        </w:rPr>
        <w:t>Its best choice would to fund the</w:t>
      </w:r>
      <w:r>
        <w:t xml:space="preserve"> Association of Southeast Asian Nations (</w:t>
      </w:r>
      <w:r w:rsidRPr="0099424D">
        <w:rPr>
          <w:rStyle w:val="StyleUnderline"/>
        </w:rPr>
        <w:t>ASEAN)</w:t>
      </w:r>
      <w:r>
        <w:t xml:space="preserve"> Trans-ASEAN Gas Pipeline </w:t>
      </w:r>
      <w:r w:rsidRPr="0099424D">
        <w:rPr>
          <w:rStyle w:val="StyleUnderline"/>
        </w:rPr>
        <w:t>(TAGP) project</w:t>
      </w:r>
      <w:r>
        <w:t>.</w:t>
      </w:r>
    </w:p>
    <w:p w:rsidR="00A6609E" w:rsidRDefault="00A6609E" w:rsidP="00A6609E">
      <w:r>
        <w:t>The proposed $7 billion TAGP will more deeply integrate ASEAN’s natural gas markets through extending and deepening cross border natural gas pipeline links between the organization’s 10 members.</w:t>
      </w:r>
    </w:p>
    <w:p w:rsidR="00A6609E" w:rsidRDefault="00A6609E" w:rsidP="00A6609E">
      <w:r>
        <w:t>This would create both upstream and downstream benefits. Downstream, it would ease the flow of natural gas from producing countries (such as Vietnam, the Philippines, Indonesia and Malaysia) to consuming countries.</w:t>
      </w:r>
    </w:p>
    <w:p w:rsidR="00A6609E" w:rsidRDefault="00A6609E" w:rsidP="00A6609E">
      <w:r>
        <w:t xml:space="preserve">Upstream, it would open the way for China and her </w:t>
      </w:r>
      <w:proofErr w:type="gramStart"/>
      <w:r>
        <w:t>southeast</w:t>
      </w:r>
      <w:proofErr w:type="gramEnd"/>
      <w:r>
        <w:t xml:space="preserve"> Asian neighbors to negotiate Joint Development Areas (JDAs) in the politically-contested South China Sea.</w:t>
      </w:r>
    </w:p>
    <w:p w:rsidR="00A6609E" w:rsidRDefault="00A6609E" w:rsidP="00A6609E">
      <w:r>
        <w:t>Under Joint Development Area agreements, contesting claimants to an offshore area freeze claims indefinitely while they cooperate to develop the resources within them. Final territorial determination is postponed until the stakes are lower.</w:t>
      </w:r>
    </w:p>
    <w:p w:rsidR="00A6609E" w:rsidRDefault="00A6609E" w:rsidP="00A6609E">
      <w:r>
        <w:t>JDAs connected to an AIIB-funded TAGP serves everyones interests. Southeast Asia gets investment. China gets a ‘social license.’</w:t>
      </w:r>
    </w:p>
    <w:p w:rsidR="00A6609E" w:rsidRDefault="00A6609E" w:rsidP="00A6609E">
      <w:r>
        <w:t>All countries support peaceful resolution of South China Sea offshore territorial claims. All countries support the concept of joint developments areas.</w:t>
      </w:r>
    </w:p>
    <w:p w:rsidR="00A6609E" w:rsidRDefault="00A6609E" w:rsidP="00A6609E">
      <w:r>
        <w:t>Over time, the core TAGP network could be extended northward to China, Japan and South Korea and south to Indonesia, East Timor and Australia.</w:t>
      </w:r>
    </w:p>
    <w:p w:rsidR="00A6609E" w:rsidRDefault="00A6609E" w:rsidP="00A6609E">
      <w:r w:rsidRPr="0099424D">
        <w:rPr>
          <w:rStyle w:val="Emphasis"/>
        </w:rPr>
        <w:t>The result would be</w:t>
      </w:r>
      <w:r>
        <w:t xml:space="preserve"> Pan-Asian Gas Pipeline (</w:t>
      </w:r>
      <w:r w:rsidRPr="0099424D">
        <w:rPr>
          <w:rStyle w:val="Emphasis"/>
        </w:rPr>
        <w:t>PAGP) network that</w:t>
      </w:r>
      <w:r>
        <w:t xml:space="preserve"> — properly constructed — </w:t>
      </w:r>
      <w:r w:rsidRPr="0099424D">
        <w:rPr>
          <w:rStyle w:val="Emphasis"/>
        </w:rPr>
        <w:t>would span the transition from dirty coal-fired power to medium-dirty natural gas to zero emission solar and wind energy transported to market either as electricity or hydrogen</w:t>
      </w:r>
      <w:r>
        <w:t>.</w:t>
      </w:r>
    </w:p>
    <w:p w:rsidR="00A6609E" w:rsidRPr="0099424D" w:rsidRDefault="00A6609E" w:rsidP="00A6609E">
      <w:pPr>
        <w:rPr>
          <w:rStyle w:val="StyleUnderline"/>
        </w:rPr>
      </w:pPr>
      <w:r>
        <w:t xml:space="preserve">The technology to do this already exists. Incorporated into pipeline specifications, </w:t>
      </w:r>
      <w:r w:rsidRPr="0099424D">
        <w:rPr>
          <w:rStyle w:val="StyleUnderline"/>
        </w:rPr>
        <w:t>the transition period from natural gas to hydrogen could be determined by market conditions.</w:t>
      </w:r>
    </w:p>
    <w:p w:rsidR="00A6609E" w:rsidRPr="007D37E8" w:rsidRDefault="00A6609E" w:rsidP="00A6609E">
      <w:r w:rsidRPr="0099424D">
        <w:rPr>
          <w:rStyle w:val="StyleUnderline"/>
        </w:rPr>
        <w:t xml:space="preserve">LNG offers no such potential, which is a major flaw. </w:t>
      </w:r>
      <w:r w:rsidRPr="0099424D">
        <w:rPr>
          <w:rStyle w:val="Emphasis"/>
        </w:rPr>
        <w:t>Omitting this from net present value calculations has resulted in misdirected investment and industry markdowns of LNG infrastructure value in Asia</w:t>
      </w:r>
      <w:r w:rsidRPr="0099424D">
        <w:rPr>
          <w:rStyle w:val="StyleUnderline"/>
        </w:rPr>
        <w:t>.</w:t>
      </w:r>
      <w:r>
        <w:t xml:space="preserve"> Asia should heed the signal.</w:t>
      </w:r>
    </w:p>
    <w:p w:rsidR="00040992" w:rsidRDefault="00040992" w:rsidP="00DC7574"/>
    <w:p w:rsidR="00132A59" w:rsidRDefault="00132A59" w:rsidP="00132A59">
      <w:pPr>
        <w:pStyle w:val="Heading3"/>
      </w:pPr>
      <w:r>
        <w:t xml:space="preserve">Solvency – Coal Exclusion Policies </w:t>
      </w:r>
    </w:p>
    <w:p w:rsidR="00132A59" w:rsidRDefault="00132A59" w:rsidP="00132A59"/>
    <w:p w:rsidR="00132A59" w:rsidRDefault="00132A59" w:rsidP="00E7477F">
      <w:pPr>
        <w:pStyle w:val="Heading4"/>
        <w:rPr>
          <w:rStyle w:val="StyleUnderline"/>
          <w:sz w:val="26"/>
          <w:szCs w:val="26"/>
          <w:u w:val="none"/>
        </w:rPr>
      </w:pPr>
      <w:r>
        <w:rPr>
          <w:rStyle w:val="StyleUnderline"/>
          <w:sz w:val="26"/>
          <w:szCs w:val="26"/>
          <w:u w:val="none"/>
        </w:rPr>
        <w:t>Development of coal exclusion policies key to limit harmful AIIB investment practices</w:t>
      </w:r>
    </w:p>
    <w:p w:rsidR="00132A59" w:rsidRPr="00212C33" w:rsidRDefault="00132A59" w:rsidP="00132A59">
      <w:pPr>
        <w:rPr>
          <w:rStyle w:val="Style13ptBold"/>
          <w:b w:val="0"/>
          <w:sz w:val="16"/>
          <w:szCs w:val="16"/>
        </w:rPr>
      </w:pPr>
      <w:r>
        <w:rPr>
          <w:rStyle w:val="Style13ptBold"/>
        </w:rPr>
        <w:t xml:space="preserve">Sinani 15 </w:t>
      </w:r>
      <w:r>
        <w:rPr>
          <w:rStyle w:val="Style13ptBold"/>
          <w:b w:val="0"/>
          <w:sz w:val="16"/>
          <w:szCs w:val="16"/>
        </w:rPr>
        <w:t xml:space="preserve">(Nezir, </w:t>
      </w:r>
      <w:r w:rsidRPr="00212C33">
        <w:rPr>
          <w:rStyle w:val="Style13ptBold"/>
          <w:b w:val="0"/>
          <w:sz w:val="16"/>
          <w:szCs w:val="16"/>
        </w:rPr>
        <w:t>international development specialist with experience in environmental and social policy research, strategic communications, and civil society advocacy</w:t>
      </w:r>
      <w:r>
        <w:rPr>
          <w:rStyle w:val="Style13ptBold"/>
          <w:b w:val="0"/>
          <w:sz w:val="16"/>
          <w:szCs w:val="16"/>
        </w:rPr>
        <w:t>, 11-13-15, “</w:t>
      </w:r>
      <w:r w:rsidRPr="00212C33">
        <w:rPr>
          <w:rStyle w:val="Style13ptBold"/>
          <w:b w:val="0"/>
          <w:sz w:val="16"/>
          <w:szCs w:val="16"/>
        </w:rPr>
        <w:t>Will AIIB Be ‘Lean, Clean and Green’?</w:t>
      </w:r>
      <w:r>
        <w:rPr>
          <w:rStyle w:val="Style13ptBold"/>
          <w:b w:val="0"/>
          <w:sz w:val="16"/>
          <w:szCs w:val="16"/>
        </w:rPr>
        <w:t xml:space="preserve">”, Huffington Post, </w:t>
      </w:r>
      <w:hyperlink r:id="rId58" w:history="1">
        <w:r w:rsidRPr="00591EF6">
          <w:rPr>
            <w:rStyle w:val="Hyperlink"/>
            <w:sz w:val="16"/>
            <w:szCs w:val="16"/>
          </w:rPr>
          <w:t>http://www.huffingtonpost.com/nezir-sinani/will-aiib-be-lean-clean-a_b_8554412.html //</w:t>
        </w:r>
      </w:hyperlink>
      <w:r>
        <w:rPr>
          <w:rStyle w:val="Style13ptBold"/>
          <w:b w:val="0"/>
          <w:sz w:val="16"/>
          <w:szCs w:val="16"/>
        </w:rPr>
        <w:t xml:space="preserve"> PD)</w:t>
      </w:r>
    </w:p>
    <w:p w:rsidR="00132A59" w:rsidRPr="001462C1" w:rsidRDefault="00132A59" w:rsidP="00132A59">
      <w:pPr>
        <w:rPr>
          <w:sz w:val="14"/>
        </w:rPr>
      </w:pPr>
      <w:r w:rsidRPr="001462C1">
        <w:rPr>
          <w:sz w:val="14"/>
        </w:rPr>
        <w:t xml:space="preserve">During a recent public speech, </w:t>
      </w:r>
      <w:r w:rsidRPr="00410AAA">
        <w:rPr>
          <w:rStyle w:val="StyleUnderline"/>
        </w:rPr>
        <w:t>the</w:t>
      </w:r>
      <w:r w:rsidRPr="001462C1">
        <w:rPr>
          <w:sz w:val="14"/>
        </w:rPr>
        <w:t xml:space="preserve"> incoming </w:t>
      </w:r>
      <w:r w:rsidRPr="00410AAA">
        <w:rPr>
          <w:rStyle w:val="StyleUnderline"/>
        </w:rPr>
        <w:t>head of the</w:t>
      </w:r>
      <w:r w:rsidRPr="001462C1">
        <w:rPr>
          <w:sz w:val="14"/>
        </w:rPr>
        <w:t xml:space="preserve"> new China-led Asian Infrastructure Investment Bank (</w:t>
      </w:r>
      <w:r w:rsidRPr="00410AAA">
        <w:rPr>
          <w:rStyle w:val="StyleUnderline"/>
        </w:rPr>
        <w:t>AIIB</w:t>
      </w:r>
      <w:r w:rsidRPr="001462C1">
        <w:rPr>
          <w:sz w:val="14"/>
        </w:rPr>
        <w:t xml:space="preserve">) </w:t>
      </w:r>
      <w:r w:rsidRPr="00410AAA">
        <w:rPr>
          <w:rStyle w:val="StyleUnderline"/>
        </w:rPr>
        <w:t>vowed to run a “lean, clean and green</w:t>
      </w:r>
      <w:proofErr w:type="gramStart"/>
      <w:r w:rsidRPr="00410AAA">
        <w:rPr>
          <w:rStyle w:val="StyleUnderline"/>
        </w:rPr>
        <w:t>“ institution</w:t>
      </w:r>
      <w:proofErr w:type="gramEnd"/>
      <w:r w:rsidRPr="001462C1">
        <w:rPr>
          <w:sz w:val="14"/>
        </w:rPr>
        <w:t xml:space="preserve"> operating to the highest international standards. He also promised to do all of the above with greater speed than its rivals. </w:t>
      </w:r>
      <w:r w:rsidRPr="00410AAA">
        <w:rPr>
          <w:rStyle w:val="StyleUnderline"/>
        </w:rPr>
        <w:t>AIIB is currently hastily developing</w:t>
      </w:r>
      <w:r w:rsidRPr="001462C1">
        <w:rPr>
          <w:sz w:val="14"/>
        </w:rPr>
        <w:t xml:space="preserve"> internal processes so that it may become operational in early 2016. One of these processes is the adoption </w:t>
      </w:r>
      <w:r w:rsidRPr="00BF7F96">
        <w:rPr>
          <w:rStyle w:val="StyleUnderline"/>
        </w:rPr>
        <w:t>of its first ever environmental and social policies</w:t>
      </w:r>
      <w:r w:rsidRPr="001462C1">
        <w:rPr>
          <w:sz w:val="14"/>
        </w:rPr>
        <w:t xml:space="preserve">. These policies ultimately will decide how clean and green this new multilateral development bank will be. On Sept 7th, AIIB released a 38-page draft of these policies for consultation purposes. </w:t>
      </w:r>
      <w:r w:rsidRPr="00410AAA">
        <w:rPr>
          <w:rStyle w:val="StyleUnderline"/>
        </w:rPr>
        <w:t xml:space="preserve">The consultation session was extremely short when compared with the processes other banks have </w:t>
      </w:r>
      <w:r w:rsidRPr="009D7D17">
        <w:rPr>
          <w:rStyle w:val="StyleUnderline"/>
        </w:rPr>
        <w:t>carried out, yet this wasn’t the only problem with the process.</w:t>
      </w:r>
      <w:r>
        <w:rPr>
          <w:rStyle w:val="StyleUnderline"/>
        </w:rPr>
        <w:t xml:space="preserve"> </w:t>
      </w:r>
      <w:r w:rsidRPr="001462C1">
        <w:rPr>
          <w:sz w:val="14"/>
        </w:rPr>
        <w:t>Civil society observers and representatives from</w:t>
      </w:r>
      <w:r w:rsidRPr="006A6456">
        <w:t xml:space="preserve"> </w:t>
      </w:r>
      <w:r w:rsidRPr="00410AAA">
        <w:rPr>
          <w:rStyle w:val="StyleUnderline"/>
        </w:rPr>
        <w:t>n</w:t>
      </w:r>
      <w:r w:rsidRPr="001462C1">
        <w:rPr>
          <w:sz w:val="14"/>
        </w:rPr>
        <w:t>on</w:t>
      </w:r>
      <w:r w:rsidRPr="00410AAA">
        <w:rPr>
          <w:rStyle w:val="StyleUnderline"/>
        </w:rPr>
        <w:t>g</w:t>
      </w:r>
      <w:r w:rsidRPr="001462C1">
        <w:rPr>
          <w:sz w:val="14"/>
        </w:rPr>
        <w:t>overnmental</w:t>
      </w:r>
      <w:r w:rsidRPr="006A6456">
        <w:t xml:space="preserve"> </w:t>
      </w:r>
      <w:r w:rsidRPr="00410AAA">
        <w:rPr>
          <w:rStyle w:val="StyleUnderline"/>
        </w:rPr>
        <w:t>o</w:t>
      </w:r>
      <w:r w:rsidRPr="001462C1">
        <w:rPr>
          <w:sz w:val="14"/>
        </w:rPr>
        <w:t>rganization</w:t>
      </w:r>
      <w:r w:rsidRPr="00410AAA">
        <w:rPr>
          <w:rStyle w:val="StyleUnderline"/>
        </w:rPr>
        <w:t>s have expressed concern about the consultation process and the provisions of the framework</w:t>
      </w:r>
      <w:r w:rsidRPr="001462C1">
        <w:rPr>
          <w:sz w:val="14"/>
        </w:rPr>
        <w:t xml:space="preserve">. </w:t>
      </w:r>
      <w:r w:rsidRPr="00410AAA">
        <w:rPr>
          <w:rStyle w:val="StyleUnderline"/>
        </w:rPr>
        <w:t>One of the gaps</w:t>
      </w:r>
      <w:r w:rsidRPr="001462C1">
        <w:rPr>
          <w:sz w:val="14"/>
        </w:rPr>
        <w:t xml:space="preserve"> these groups have identified </w:t>
      </w:r>
      <w:r w:rsidRPr="00410AAA">
        <w:rPr>
          <w:rStyle w:val="StyleUnderline"/>
        </w:rPr>
        <w:t>in the draft is a lack of a clear policy prohibiting support for coal-fired power plants</w:t>
      </w:r>
      <w:r w:rsidRPr="001462C1">
        <w:rPr>
          <w:sz w:val="14"/>
        </w:rPr>
        <w:t xml:space="preserve">. Coal is not a 21st century energy solution. It is the largest source of planet-warming greenhouse gases. Research has shown that there is no room in the carbon budget for new coal plants. Coal also kills large numbers of people and causes serious disease and illness. Coal is responsible for over 800,000 premature deaths per year globally and many millions more serious and minor illnesses. In addition to pollution originating from power plants, the mining and transport of coal, as well as the disposal of coal ash waste, can have significant impacts on human health. Coal has also proven to be a risky financial decision due to significant cost overruns, the likelihood of stranded assets in the future, and uncertainty in any future price of carbon, which has caused investors to move away from it. </w:t>
      </w:r>
      <w:r w:rsidRPr="00410AAA">
        <w:rPr>
          <w:rStyle w:val="StyleUnderline"/>
        </w:rPr>
        <w:t>International financial institutions and many governments have acknowledged the inconsistency between funding coal-fired power plants and development objectives</w:t>
      </w:r>
      <w:r w:rsidRPr="001462C1">
        <w:rPr>
          <w:sz w:val="14"/>
        </w:rPr>
        <w:t xml:space="preserve">. The joint announcement on climate change and clean energy cooperation between the US and China, the world’s biggest emitters, confirmed the on-going paradigm shift. Among other things, “China agreed to work towards strictly controlling public investment flowing into projects with high pollution and carbon emissions both domestically and internationally.” AIIB’s article 1 establishes sustainable economic development as the first of its purposes, and </w:t>
      </w:r>
      <w:proofErr w:type="gramStart"/>
      <w:r w:rsidRPr="00F85DB4">
        <w:rPr>
          <w:rStyle w:val="StyleUnderline"/>
        </w:rPr>
        <w:t>its</w:t>
      </w:r>
      <w:proofErr w:type="gramEnd"/>
      <w:r w:rsidRPr="00F85DB4">
        <w:rPr>
          <w:rStyle w:val="StyleUnderline"/>
        </w:rPr>
        <w:t xml:space="preserve"> Environmental and Social Framework further sets a vision of “meeting the challenge of sustainable development in Asia.” </w:t>
      </w:r>
      <w:r w:rsidRPr="00F85DB4">
        <w:rPr>
          <w:rStyle w:val="Emphasis"/>
        </w:rPr>
        <w:t>Yet, by funding coal-related activities these commitments will be compromised, along with AIIB’s credibility.</w:t>
      </w:r>
      <w:r>
        <w:rPr>
          <w:rStyle w:val="StyleUnderline"/>
        </w:rPr>
        <w:t xml:space="preserve"> </w:t>
      </w:r>
      <w:r w:rsidRPr="00410AAA">
        <w:rPr>
          <w:rStyle w:val="StyleUnderline"/>
        </w:rPr>
        <w:t>Civil society groups request AIIB to be consistent with sustainable development goals</w:t>
      </w:r>
      <w:r w:rsidRPr="001462C1">
        <w:rPr>
          <w:sz w:val="14"/>
        </w:rPr>
        <w:t xml:space="preserve">. </w:t>
      </w:r>
      <w:r w:rsidRPr="00410AAA">
        <w:rPr>
          <w:rStyle w:val="StyleUnderline"/>
        </w:rPr>
        <w:t>We are demanding AIIB to include an exclusion policy in its new environmental</w:t>
      </w:r>
      <w:r w:rsidRPr="001462C1">
        <w:rPr>
          <w:sz w:val="14"/>
        </w:rPr>
        <w:t xml:space="preserve"> and social </w:t>
      </w:r>
      <w:r w:rsidRPr="00410AAA">
        <w:rPr>
          <w:rStyle w:val="StyleUnderline"/>
        </w:rPr>
        <w:t>policies that limits financing of coal-fired power plants</w:t>
      </w:r>
      <w:r w:rsidRPr="001462C1">
        <w:rPr>
          <w:sz w:val="14"/>
        </w:rPr>
        <w:t xml:space="preserve"> </w:t>
      </w:r>
      <w:r w:rsidRPr="00410AAA">
        <w:rPr>
          <w:rStyle w:val="StyleUnderline"/>
        </w:rPr>
        <w:t>to only those that meet</w:t>
      </w:r>
      <w:r w:rsidRPr="001462C1">
        <w:rPr>
          <w:sz w:val="14"/>
        </w:rPr>
        <w:t xml:space="preserve"> </w:t>
      </w:r>
      <w:r w:rsidRPr="00410AAA">
        <w:rPr>
          <w:rStyle w:val="StyleUnderline"/>
        </w:rPr>
        <w:t>an</w:t>
      </w:r>
      <w:r w:rsidRPr="001462C1">
        <w:rPr>
          <w:sz w:val="14"/>
        </w:rPr>
        <w:t xml:space="preserve"> emissions performance standard (</w:t>
      </w:r>
      <w:r w:rsidRPr="00410AAA">
        <w:rPr>
          <w:rStyle w:val="StyleUnderline"/>
        </w:rPr>
        <w:t>EPS) of less than 500gCO2/kwh</w:t>
      </w:r>
      <w:r w:rsidRPr="001462C1">
        <w:rPr>
          <w:sz w:val="14"/>
        </w:rPr>
        <w:t xml:space="preserve">. Such a policy is already in place at the European Investment Bank and groups are asking AIIB to adopt it in order to harmonize its policies with that of the other financial institutions. </w:t>
      </w:r>
      <w:r w:rsidRPr="00410AAA">
        <w:rPr>
          <w:rStyle w:val="StyleUnderline"/>
        </w:rPr>
        <w:t>A promise to harmonize these policies with that of the other banks was given in late September during the visit of Chinese President Xi Jinping to the United States.</w:t>
      </w:r>
      <w:r>
        <w:rPr>
          <w:rStyle w:val="StyleUnderline"/>
        </w:rPr>
        <w:t xml:space="preserve"> </w:t>
      </w:r>
      <w:r w:rsidRPr="001462C1">
        <w:rPr>
          <w:sz w:val="14"/>
        </w:rPr>
        <w:t xml:space="preserve">Financing of infrastructure must be well balanced with environmental and social care. When looking for a solution to feed the billions of people hungry for energy it is necessary to see not only the financial cost, but more importantly to weigh the environmental and social consequences. While coal may have been the fuel of the 19th century, </w:t>
      </w:r>
      <w:r w:rsidRPr="00410AAA">
        <w:rPr>
          <w:rStyle w:val="StyleUnderline"/>
        </w:rPr>
        <w:t>there are now alternatives that have proved to be affordable, reliable, competitive, clean and with much smaller environmental and social costs</w:t>
      </w:r>
      <w:r w:rsidRPr="001462C1">
        <w:rPr>
          <w:sz w:val="14"/>
        </w:rPr>
        <w:t>. If AIIB intends to be clean and green, its first test is to show it will walk the talk by including a coal prohibition in its environmental policies. Time will show if this will be the case and that time is just around the corner.</w:t>
      </w:r>
    </w:p>
    <w:p w:rsidR="00132A59" w:rsidRPr="00EE4FAD" w:rsidRDefault="00132A59" w:rsidP="00132A59">
      <w:pPr>
        <w:rPr>
          <w:sz w:val="16"/>
        </w:rPr>
      </w:pPr>
    </w:p>
    <w:p w:rsidR="00132A59" w:rsidRPr="00132A59" w:rsidRDefault="00132A59" w:rsidP="00132A59"/>
    <w:p w:rsidR="00DA54E1" w:rsidRPr="00CB0CF9" w:rsidRDefault="00DA54E1" w:rsidP="00DA54E1">
      <w:pPr>
        <w:pStyle w:val="Heading3"/>
      </w:pPr>
      <w:r w:rsidRPr="00CB0CF9">
        <w:t>Solvency – Engagement But Not Membership</w:t>
      </w:r>
    </w:p>
    <w:p w:rsidR="00DA54E1" w:rsidRPr="00CB0CF9" w:rsidRDefault="00DA54E1" w:rsidP="00DA54E1"/>
    <w:p w:rsidR="00DA54E1" w:rsidRPr="00CB0CF9" w:rsidRDefault="00DA54E1" w:rsidP="00E7477F">
      <w:pPr>
        <w:pStyle w:val="Heading4"/>
      </w:pPr>
      <w:r w:rsidRPr="00CB0CF9">
        <w:t>The failure to engage on the AIIB sends the signal that the U.S. is unwilling to acknowledge growing Chinese leadership</w:t>
      </w:r>
    </w:p>
    <w:p w:rsidR="00DA54E1" w:rsidRPr="00CB0CF9" w:rsidRDefault="00DA54E1" w:rsidP="00DA54E1">
      <w:r w:rsidRPr="00CB0CF9">
        <w:rPr>
          <w:rStyle w:val="Style13ptBold"/>
        </w:rPr>
        <w:t xml:space="preserve">Runde, </w:t>
      </w:r>
      <w:proofErr w:type="gramStart"/>
      <w:r w:rsidRPr="00CB0CF9">
        <w:rPr>
          <w:rStyle w:val="Style13ptBold"/>
        </w:rPr>
        <w:t>et</w:t>
      </w:r>
      <w:proofErr w:type="gramEnd"/>
      <w:r w:rsidRPr="00CB0CF9">
        <w:rPr>
          <w:rStyle w:val="Style13ptBold"/>
        </w:rPr>
        <w:t>. al, 15</w:t>
      </w:r>
      <w:r w:rsidRPr="00CB0CF9">
        <w:t xml:space="preserve"> --- director of the Project on Prosperity and Development and holds the William A. Schreyer Chair in Global Analysis at CSIS (3/20/15, Daniel Runde is director of the Project on Prosperity and Development and holds the William A. Schreyer Chair in Global Analysis at CSIS. Matthew P. Goodman is the William E. Simon Chair in Political Economy and senior adviser for Asian economics at CSIS. Conor Savoy, deputy director of the Project on Prosperity and Development, and Amy J. Studdart, deputy director of the Simon Chair in Political Economy, also contributed, “The Asian Infrastructure Investment Bank,” </w:t>
      </w:r>
      <w:hyperlink r:id="rId59" w:history="1">
        <w:r w:rsidRPr="00CB0CF9">
          <w:rPr>
            <w:rStyle w:val="Hyperlink"/>
          </w:rPr>
          <w:t>http://csis.org/publication/asian-infrastructure-investment-bank</w:t>
        </w:r>
      </w:hyperlink>
      <w:r w:rsidRPr="00CB0CF9">
        <w:t>, article downloaded 4/23/16, JMP)</w:t>
      </w:r>
    </w:p>
    <w:p w:rsidR="00DA54E1" w:rsidRPr="00CB0CF9" w:rsidRDefault="00DA54E1" w:rsidP="00DA54E1">
      <w:r w:rsidRPr="00CB0CF9">
        <w:t>Q3: What is the U.S. position on the AIIB?</w:t>
      </w:r>
    </w:p>
    <w:p w:rsidR="00DA54E1" w:rsidRPr="00CB0CF9" w:rsidRDefault="00DA54E1" w:rsidP="00DA54E1">
      <w:r w:rsidRPr="00CB0CF9">
        <w:t xml:space="preserve">A3: </w:t>
      </w:r>
      <w:r w:rsidRPr="00CB0CF9">
        <w:rPr>
          <w:rStyle w:val="StyleUnderline"/>
        </w:rPr>
        <w:t>The U.S. government’s official line is that it recognizes the need for new investment but has concerns about the governance and lending standards of the bank.</w:t>
      </w:r>
      <w:r w:rsidRPr="00CB0CF9">
        <w:t xml:space="preserve"> The position is illustrated most succinctly in this statement from the National Security Council:</w:t>
      </w:r>
    </w:p>
    <w:p w:rsidR="00DA54E1" w:rsidRPr="00CB0CF9" w:rsidRDefault="00DA54E1" w:rsidP="00DA54E1">
      <w:r w:rsidRPr="00CB0CF9">
        <w:t>“Our position on the AIIB remains clear and consistent…We believe any new multilateral institution should incorporate the high standards of the World Bank and the regional development banks. Based on many discussions, we have concerns about whether the AIIB will meet these high standards, particularly related to governance, and environmental and social safeguards.”</w:t>
      </w:r>
    </w:p>
    <w:p w:rsidR="00DA54E1" w:rsidRPr="00CB0CF9" w:rsidRDefault="00DA54E1" w:rsidP="00DA54E1">
      <w:r w:rsidRPr="00CB0CF9">
        <w:rPr>
          <w:rStyle w:val="StyleUnderline"/>
        </w:rPr>
        <w:t>Essentially,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has taken the position that it is not opposed to the bank on principle, but concerned about the practical details.</w:t>
      </w:r>
    </w:p>
    <w:p w:rsidR="00DA54E1" w:rsidRPr="00CB0CF9" w:rsidRDefault="00DA54E1" w:rsidP="00DA54E1">
      <w:r w:rsidRPr="00CB0CF9">
        <w:rPr>
          <w:rStyle w:val="StyleUnderline"/>
        </w:rPr>
        <w:t>The</w:t>
      </w:r>
      <w:r w:rsidRPr="00CB0CF9">
        <w:t xml:space="preserve"> </w:t>
      </w:r>
      <w:r w:rsidRPr="00CB0CF9">
        <w:rPr>
          <w:rStyle w:val="Emphasis"/>
        </w:rPr>
        <w:t>U</w:t>
      </w:r>
      <w:r w:rsidRPr="00CB0CF9">
        <w:t xml:space="preserve">nited </w:t>
      </w:r>
      <w:r w:rsidRPr="00CB0CF9">
        <w:rPr>
          <w:rStyle w:val="StyleUnderline"/>
        </w:rPr>
        <w:t>S</w:t>
      </w:r>
      <w:r w:rsidRPr="00CB0CF9">
        <w:t xml:space="preserve">tates </w:t>
      </w:r>
      <w:r w:rsidRPr="00CB0CF9">
        <w:rPr>
          <w:rStyle w:val="StyleUnderline"/>
        </w:rPr>
        <w:t>has been criticized</w:t>
      </w:r>
      <w:r w:rsidRPr="00CB0CF9">
        <w:t xml:space="preserve">, however, </w:t>
      </w:r>
      <w:r w:rsidRPr="00CB0CF9">
        <w:rPr>
          <w:rStyle w:val="StyleUnderline"/>
        </w:rPr>
        <w:t>for inconsistencies between this public position and the perception that it has been twisting the arms of its allies behind closed doors</w:t>
      </w:r>
      <w:r w:rsidRPr="00CB0CF9">
        <w:t xml:space="preserve">. It is widely perceived that the United States has leaned heavily on allies to steer clear of the bank, including South Korea and Australia. </w:t>
      </w:r>
      <w:r w:rsidRPr="00CB0CF9">
        <w:rPr>
          <w:rStyle w:val="StyleUnderline"/>
        </w:rPr>
        <w:t>This has led to a perception that the U.S. government sees the AIIB as a challenge to U.S. influence exercised through its preferred</w:t>
      </w:r>
      <w:r w:rsidRPr="00CB0CF9">
        <w:t xml:space="preserve"> multinational development banks </w:t>
      </w:r>
      <w:r w:rsidRPr="00CB0CF9">
        <w:rPr>
          <w:rStyle w:val="StyleUnderline"/>
        </w:rPr>
        <w:t>(MDBs) in the region</w:t>
      </w:r>
      <w:r w:rsidRPr="00CB0CF9">
        <w:t>—the World Bank and ADB. The quotes from an anonymous White House official accusing the UK of “constant accommodation of China” in response to London’s announcement that it would join the bank has further reinforced this perception, despite the U.S. government’s more principled public stance that the AIIB could undermine the norms that the Bretton Woods’ institutions have created over the course of 70 years.</w:t>
      </w:r>
    </w:p>
    <w:p w:rsidR="00DA54E1" w:rsidRPr="00CB0CF9" w:rsidRDefault="00DA54E1" w:rsidP="00DA54E1">
      <w:pPr>
        <w:rPr>
          <w:rStyle w:val="StyleUnderline"/>
        </w:rPr>
      </w:pPr>
      <w:r w:rsidRPr="00CB0CF9">
        <w:rPr>
          <w:rStyle w:val="StyleUnderline"/>
        </w:rPr>
        <w:t xml:space="preserve">The decision whether to join the AIIB is now partially being </w:t>
      </w:r>
      <w:r w:rsidRPr="00CB0CF9">
        <w:rPr>
          <w:rStyle w:val="Emphasis"/>
        </w:rPr>
        <w:t>seen as a referendum on U.S. influence. The perception now is that the U.S. is unwilling to acknowledge greater Chinese capacity and geopolitical inertia, and will fight the expansion of Chinese influence and prestige even at the cost of regional and global development</w:t>
      </w:r>
      <w:r w:rsidRPr="00CB0CF9">
        <w:rPr>
          <w:rStyle w:val="StyleUnderline"/>
        </w:rPr>
        <w:t>.</w:t>
      </w:r>
    </w:p>
    <w:p w:rsidR="00DA54E1" w:rsidRPr="00CB0CF9" w:rsidRDefault="00DA54E1" w:rsidP="00DA54E1">
      <w:r w:rsidRPr="00CB0CF9">
        <w:t>Q4: What is the significance of recent European signatories?</w:t>
      </w:r>
    </w:p>
    <w:p w:rsidR="00DA54E1" w:rsidRPr="00CB0CF9" w:rsidRDefault="00DA54E1" w:rsidP="00DA54E1">
      <w:r w:rsidRPr="00CB0CF9">
        <w:t>A4: The timing of the UK’s move to join the AIIB was unexpected. The G7 countries had been in talks about what the response to the bank should be, but the UK unilaterally pre-empted the G7 decision, a clear break from the norm in the “special relationship”. Three other G7 countries then quickly followed suit: France, Germany and Italy, with Luxembourg joining shortly thereafter. Switzerland, Australia, and South Korea are also considering joining.</w:t>
      </w:r>
    </w:p>
    <w:p w:rsidR="00DA54E1" w:rsidRPr="00CB0CF9" w:rsidRDefault="00DA54E1" w:rsidP="00DA54E1">
      <w:r w:rsidRPr="00CB0CF9">
        <w:t>From the Chinese perspective, creating the AIIB seems like a justified response to stalled IMF quota reform, the refusal to give it a bigger role in the ADB, and calcified operations at the World Bank. Further opposition by the United States is likely to prove ineffective at dissuading new membership.</w:t>
      </w:r>
    </w:p>
    <w:p w:rsidR="00DA54E1" w:rsidRPr="00CB0CF9" w:rsidRDefault="00DA54E1" w:rsidP="00DA54E1">
      <w:r w:rsidRPr="00CB0CF9">
        <w:t>However, concerns around the governance structure, environmental and labor standards, and procurement practices at the AIIB remain. For now, most of these details remain unclear. The UK, Germany, and other U.S. allies now involved in the bank have posited that engagement allows for greater influence over the formation of these standards and the practical execution of AIIB operations. Though given the number of shares China will hold, it is reasonable to question how much influence these other countries will have on Bank organization and operations.</w:t>
      </w:r>
    </w:p>
    <w:p w:rsidR="00DA54E1" w:rsidRPr="00CB0CF9" w:rsidRDefault="00DA54E1" w:rsidP="00DA54E1">
      <w:r w:rsidRPr="00CB0CF9">
        <w:t>Q5: Will the U.S. join the bank? How do we go forward from here?</w:t>
      </w:r>
    </w:p>
    <w:p w:rsidR="00DA54E1" w:rsidRPr="00CB0CF9" w:rsidRDefault="00DA54E1" w:rsidP="00DA54E1">
      <w:r w:rsidRPr="00CB0CF9">
        <w:t xml:space="preserve">A5: </w:t>
      </w:r>
      <w:r w:rsidRPr="00CB0CF9">
        <w:rPr>
          <w:rStyle w:val="Emphasis"/>
        </w:rPr>
        <w:t>U.S. engagement is needed</w:t>
      </w:r>
      <w:r w:rsidRPr="00CB0CF9">
        <w:t xml:space="preserve">, </w:t>
      </w:r>
      <w:r w:rsidRPr="00CB0CF9">
        <w:rPr>
          <w:rStyle w:val="StyleUnderline"/>
        </w:rPr>
        <w:t>but is unlikely to come in the form of bank membership</w:t>
      </w:r>
      <w:r w:rsidRPr="00CB0CF9">
        <w:t xml:space="preserve">. U.S. membership would need to be approved by Congress and, as has been demonstrated by the refusal to pass IMF reform, there is little sympathy on the Hill for any move that would, or would appear to, cede influence to China – especially at great financial cost to the United States. </w:t>
      </w:r>
      <w:r w:rsidRPr="00CB0CF9">
        <w:rPr>
          <w:rStyle w:val="Emphasis"/>
        </w:rPr>
        <w:t>The U.S. government could support the bank by sending experts and advisors to help inform governance structures and standards.</w:t>
      </w:r>
      <w:r w:rsidRPr="00CB0CF9">
        <w:t xml:space="preserve"> It can also work with its allies who have since joined the bank to use their influence to ensure that the AIIB adheres to best practices. </w:t>
      </w:r>
    </w:p>
    <w:p w:rsidR="00DA54E1" w:rsidRPr="00CB0CF9" w:rsidRDefault="00DA54E1" w:rsidP="00DA54E1">
      <w:r w:rsidRPr="00CB0CF9">
        <w:t>Also critical will be improving existing institutions. MDBs rarely ever face competition, and if we frame the formation of the AIIB in this context, it can be seen as an opportunity to push forward greater responsiveness, flexibility, and capacity at the ADB and World Bank.  Competition can be critical in driving forward progress, and as the Bretton Woods institutions lose their global monopoly the U.S., Japan, and other major shareholders must consider ways to improve the quality of the services they offer.</w:t>
      </w:r>
    </w:p>
    <w:p w:rsidR="00DA54E1" w:rsidRPr="00CB0CF9" w:rsidRDefault="00DA54E1" w:rsidP="00DA54E1"/>
    <w:p w:rsidR="00DA54E1" w:rsidRPr="00CB0CF9" w:rsidRDefault="00DA54E1" w:rsidP="00E7477F">
      <w:pPr>
        <w:pStyle w:val="Heading4"/>
      </w:pPr>
      <w:r w:rsidRPr="00CB0CF9">
        <w:t xml:space="preserve">Despite public statements of support, the U.S. has refused to actively engage China on its Asian Infrastructure Investment Bank --- this undermines the Asia rebalance by creating a perception of containment in China </w:t>
      </w:r>
    </w:p>
    <w:p w:rsidR="00DA54E1" w:rsidRPr="00CB0CF9" w:rsidRDefault="00DA54E1" w:rsidP="00DA54E1">
      <w:r w:rsidRPr="00CB0CF9">
        <w:rPr>
          <w:rStyle w:val="Style13ptBold"/>
        </w:rPr>
        <w:t>Harris, 15</w:t>
      </w:r>
      <w:r w:rsidRPr="00CB0CF9">
        <w:t xml:space="preserve"> --- Economy, Trade, and Business Fellow at Sasakawa Peace Foundation USA (last modified on 8/7/2015, Tobias, ASIAN INFRASTRUCTURE INVESTMENT BANK: CHINA AS RESPONSIBLE STAKEHOLDER</w:t>
      </w:r>
      <w:proofErr w:type="gramStart"/>
      <w:r w:rsidRPr="00CB0CF9">
        <w:t>?,</w:t>
      </w:r>
      <w:proofErr w:type="gramEnd"/>
      <w:r w:rsidRPr="00CB0CF9">
        <w:t xml:space="preserve"> “The U.S. Response to the Asian Infrastructure Investment Bank,” </w:t>
      </w:r>
      <w:hyperlink r:id="rId60" w:history="1">
        <w:r w:rsidRPr="00CB0CF9">
          <w:rPr>
            <w:rStyle w:val="Hyperlink"/>
          </w:rPr>
          <w:t>http://spfusa.org/wp-content/uploads/2015/07/AIIB-Report_4web.pdf</w:t>
        </w:r>
      </w:hyperlink>
      <w:r w:rsidRPr="00CB0CF9">
        <w:t>, downloaded 6/1/16, JMP)</w:t>
      </w:r>
    </w:p>
    <w:p w:rsidR="00DA54E1" w:rsidRPr="00CB0CF9" w:rsidRDefault="00DA54E1" w:rsidP="00DA54E1">
      <w:r w:rsidRPr="00CB0CF9">
        <w:t>1. INTRODUCTION</w:t>
      </w:r>
    </w:p>
    <w:p w:rsidR="00DA54E1" w:rsidRPr="00CB0CF9" w:rsidRDefault="00DA54E1" w:rsidP="00DA54E1">
      <w:r w:rsidRPr="00CB0CF9">
        <w:t xml:space="preserve">On April 28, 2015, U.S. President Barack Obama held a joint press conference with Japanese Prime Minister Abe Shinzo in the White House Rose Garden. Asked about the strategic significance of the Asian Infrastructure Investment Bank (AIIB), President </w:t>
      </w:r>
      <w:r w:rsidRPr="00CB0CF9">
        <w:rPr>
          <w:rStyle w:val="StyleUnderline"/>
        </w:rPr>
        <w:t>Obama sought to dispel the notion that the U.S.</w:t>
      </w:r>
      <w:r w:rsidRPr="00CB0CF9">
        <w:t xml:space="preserve"> government </w:t>
      </w:r>
      <w:r w:rsidRPr="00CB0CF9">
        <w:rPr>
          <w:rStyle w:val="StyleUnderline"/>
        </w:rPr>
        <w:t>opposes the</w:t>
      </w:r>
      <w:r w:rsidRPr="00CB0CF9">
        <w:t xml:space="preserve"> creation of </w:t>
      </w:r>
      <w:r w:rsidRPr="00CB0CF9">
        <w:rPr>
          <w:rStyle w:val="StyleUnderline"/>
        </w:rPr>
        <w:t>AIIB</w:t>
      </w:r>
      <w:r w:rsidRPr="00CB0CF9">
        <w:t>, saying:</w:t>
      </w:r>
    </w:p>
    <w:p w:rsidR="00DA54E1" w:rsidRPr="00CB0CF9" w:rsidRDefault="00DA54E1" w:rsidP="00DA54E1">
      <w:r w:rsidRPr="00CB0CF9">
        <w:t>Asia needs infrastructure. There are a lot of countries that have difficulty financing infrastructure, but if they got that infrastructure put in place and developed, they can grow much more rapidly. And that’s good for everybody. It’s good for that country. It’s good for the world economy. It’s good for us. We want more markets to be able to get our goods in and sell our services that are some of the best in the world. And China has got a lot of money. It’s been running a big surplus for quite some time. So to the extent that China wants to put capital into development projects around the region, that’s a positive. That’s a good thing.1</w:t>
      </w:r>
    </w:p>
    <w:p w:rsidR="00DA54E1" w:rsidRPr="00CB0CF9" w:rsidRDefault="00DA54E1" w:rsidP="00DA54E1">
      <w:r w:rsidRPr="00CB0CF9">
        <w:rPr>
          <w:rStyle w:val="StyleUnderline"/>
        </w:rPr>
        <w:t>Obama</w:t>
      </w:r>
      <w:r w:rsidRPr="00CB0CF9">
        <w:t xml:space="preserve"> then </w:t>
      </w:r>
      <w:r w:rsidRPr="00CB0CF9">
        <w:rPr>
          <w:rStyle w:val="StyleUnderline"/>
        </w:rPr>
        <w:t>went on to stress the importance of high-quality governance and lending standards for AIIB</w:t>
      </w:r>
      <w:r w:rsidRPr="00CB0CF9">
        <w:t xml:space="preserve">. “Let’s just make sure that we’re running it based on best practices,” he said, adding that he looks forward to collaborating with the new bank on development projects. </w:t>
      </w:r>
      <w:r w:rsidRPr="00CB0CF9">
        <w:rPr>
          <w:rStyle w:val="StyleUnderline"/>
        </w:rPr>
        <w:t>In his remarks, Obama signaled that his administration was prepared to move past hostility towards the bank and is willing to recognize that, with AIIB taking form, the U.S. government should try to push it in more constructive directions.</w:t>
      </w:r>
    </w:p>
    <w:p w:rsidR="00DA54E1" w:rsidRPr="00CB0CF9" w:rsidRDefault="00DA54E1" w:rsidP="00DA54E1">
      <w:r w:rsidRPr="00CB0CF9">
        <w:t>Unfortunately, this shift in the Obama administration’s perspective came only after the U.S. government suffered an embarrassing defeat when the United Kingdom’s decision in early March to join AIIB led to a stampede of other U.S. allies, including France, Germany, Italy, South Korea and Australia, into the bank, ahead of the March 31st deadline to sign up as founding members. And even then, the administration was slow to recognize that it had to change its tone on AIIB. After the UK joined, an anonymous senior official told the Financial Times that the decision was another example of the UK’s “constant accommodation” of China.2</w:t>
      </w:r>
    </w:p>
    <w:p w:rsidR="00DA54E1" w:rsidRPr="00CB0CF9" w:rsidRDefault="00DA54E1" w:rsidP="00DA54E1">
      <w:r w:rsidRPr="00CB0CF9">
        <w:rPr>
          <w:rStyle w:val="Emphasis"/>
        </w:rPr>
        <w:t>The</w:t>
      </w:r>
      <w:r w:rsidRPr="00CB0CF9">
        <w:t xml:space="preserve"> Obama </w:t>
      </w:r>
      <w:r w:rsidRPr="00CB0CF9">
        <w:rPr>
          <w:rStyle w:val="Emphasis"/>
        </w:rPr>
        <w:t>administration’s response to the AIIB initiative encapsulates the problems with the political and economic dimensions of its Asia rebalance strategy</w:t>
      </w:r>
      <w:r w:rsidRPr="00CB0CF9">
        <w:t xml:space="preserve">. </w:t>
      </w:r>
      <w:r w:rsidRPr="00CB0CF9">
        <w:rPr>
          <w:rStyle w:val="StyleUnderline"/>
        </w:rPr>
        <w:t xml:space="preserve">Confronted with China’s proposal, the administration struggled to see the upside of AIIB. Beijing was not only seeking a multilateral solution to an important regional problem, but also </w:t>
      </w:r>
      <w:r w:rsidRPr="00CB0CF9">
        <w:rPr>
          <w:rStyle w:val="Emphasis"/>
        </w:rPr>
        <w:t>actively pursuing technical assistance from experts with long experience in managing existing development banks</w:t>
      </w:r>
      <w:r w:rsidRPr="00CB0CF9">
        <w:rPr>
          <w:rStyle w:val="StyleUnderline"/>
        </w:rPr>
        <w:t>, including the</w:t>
      </w:r>
      <w:r w:rsidRPr="00CB0CF9">
        <w:t xml:space="preserve"> Asian Development Bank </w:t>
      </w:r>
      <w:r w:rsidRPr="00CB0CF9">
        <w:rPr>
          <w:rStyle w:val="StyleUnderline"/>
        </w:rPr>
        <w:t>(ADB)</w:t>
      </w:r>
      <w:r w:rsidRPr="00CB0CF9">
        <w:t xml:space="preserve">. Instead, </w:t>
      </w:r>
      <w:r w:rsidRPr="00CB0CF9">
        <w:rPr>
          <w:rStyle w:val="StyleUnderline"/>
        </w:rPr>
        <w:t>Washington focused entirely on the threat to existing international financial institutions, the risks to borrowers and the broader threat to the U.S.-led international economic order</w:t>
      </w:r>
      <w:r w:rsidRPr="00CB0CF9">
        <w:t xml:space="preserve">. For these reasons, as China’s initiative took shape, </w:t>
      </w:r>
      <w:r w:rsidRPr="00CB0CF9">
        <w:rPr>
          <w:rStyle w:val="StyleUnderline"/>
        </w:rPr>
        <w:t xml:space="preserve">the U.S. government devoted more energy to dissuading its allies and partners from participating </w:t>
      </w:r>
      <w:r w:rsidRPr="00CB0CF9">
        <w:rPr>
          <w:rStyle w:val="Emphasis"/>
        </w:rPr>
        <w:t>than seeking a way to engage AIIB constructively</w:t>
      </w:r>
      <w:r w:rsidRPr="00CB0CF9">
        <w:t xml:space="preserve"> or offering alternatives for addressing the region’s infrastructure gap.</w:t>
      </w:r>
    </w:p>
    <w:p w:rsidR="00DA54E1" w:rsidRPr="00CB0CF9" w:rsidRDefault="00DA54E1" w:rsidP="00DA54E1">
      <w:r w:rsidRPr="00CB0CF9">
        <w:t xml:space="preserve">Ultimately, </w:t>
      </w:r>
      <w:r w:rsidRPr="00CB0CF9">
        <w:rPr>
          <w:rStyle w:val="Emphasis"/>
        </w:rPr>
        <w:t>the</w:t>
      </w:r>
      <w:r w:rsidRPr="00CB0CF9">
        <w:t xml:space="preserve"> Obama administration’s </w:t>
      </w:r>
      <w:r w:rsidRPr="00CB0CF9">
        <w:rPr>
          <w:rStyle w:val="Emphasis"/>
        </w:rPr>
        <w:t>Asia “rebalance” will require subtlety above all else</w:t>
      </w:r>
      <w:r w:rsidRPr="00CB0CF9">
        <w:t xml:space="preserve">. </w:t>
      </w:r>
      <w:r w:rsidRPr="00CB0CF9">
        <w:rPr>
          <w:rStyle w:val="StyleUnderline"/>
        </w:rPr>
        <w:t>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Emphasis"/>
        </w:rPr>
        <w:t>will have to find ways to accommodate China’s desire to wield greater power in Asia, particularly when China pursues multilateral solutions to regional problems</w:t>
      </w:r>
      <w:r w:rsidRPr="00CB0CF9">
        <w:t xml:space="preserve">. </w:t>
      </w:r>
      <w:r w:rsidRPr="00CB0CF9">
        <w:rPr>
          <w:rStyle w:val="StyleUnderline"/>
        </w:rPr>
        <w:t>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cannot afford to take a relentlessly oppositional stance when China offers to work with others</w:t>
      </w:r>
      <w:r w:rsidRPr="00CB0CF9">
        <w:t>, not least because – as this episode shows – the sheer size of China’s economy means that Washington cannot assume that its allies and partners in Asia and worldwide will share its approach. The mishandling of AIIB also illustrates the need for a genuinely “whole-of- government” approach to Asia, not only within the executive branch but also including the U.S. Congress.3</w:t>
      </w:r>
    </w:p>
    <w:p w:rsidR="00DA54E1" w:rsidRPr="00CB0CF9" w:rsidRDefault="00DA54E1" w:rsidP="00DA54E1">
      <w:r w:rsidRPr="00CB0CF9">
        <w:t>This paper explores how the Obama administration responded to the AIIB initiative, focusing on interagency debates and outreach to U.S. allies as they considered China’s proposal. It then considers whether the United States could have responded differently and the factors that led the Obama administration to react defensively. It concludes with lessons learned from the administration’s handling of the issue.</w:t>
      </w:r>
    </w:p>
    <w:p w:rsidR="00DA54E1" w:rsidRPr="00CB0CF9" w:rsidRDefault="00DA54E1" w:rsidP="00DA54E1">
      <w:r w:rsidRPr="00CB0CF9">
        <w:t>2. THE REBALANCE AND CHINA’S RISE</w:t>
      </w:r>
    </w:p>
    <w:p w:rsidR="00DA54E1" w:rsidRPr="00CB0CF9" w:rsidRDefault="00DA54E1" w:rsidP="00DA54E1">
      <w:r w:rsidRPr="00CB0CF9">
        <w:t xml:space="preserve">The </w:t>
      </w:r>
      <w:r w:rsidRPr="00CB0CF9">
        <w:rPr>
          <w:rStyle w:val="StyleUnderline"/>
        </w:rPr>
        <w:t>Obama</w:t>
      </w:r>
      <w:r w:rsidRPr="00CB0CF9">
        <w:t xml:space="preserve"> administration </w:t>
      </w:r>
      <w:r w:rsidRPr="00CB0CF9">
        <w:rPr>
          <w:rStyle w:val="StyleUnderline"/>
        </w:rPr>
        <w:t>has made strengthening U.S. leadership in Asia a top priority of its foreign policy. Through its Asia “rebalance” strategy</w:t>
      </w:r>
      <w:r w:rsidRPr="00CB0CF9">
        <w:t xml:space="preserve"> – also known as the “pivot to Asia” – the </w:t>
      </w:r>
      <w:r w:rsidRPr="00CB0CF9">
        <w:rPr>
          <w:rStyle w:val="StyleUnderline"/>
        </w:rPr>
        <w:t>Obama</w:t>
      </w:r>
      <w:r w:rsidRPr="00CB0CF9">
        <w:t xml:space="preserve"> administration </w:t>
      </w:r>
      <w:r w:rsidRPr="00CB0CF9">
        <w:rPr>
          <w:rStyle w:val="StyleUnderline"/>
        </w:rPr>
        <w:t>has sought to preserve and extend the U.S. position in the Asia-Pacific region</w:t>
      </w:r>
      <w:r w:rsidRPr="00CB0CF9">
        <w:t>, correcting the imbalance that resulted from two protracted wars in Central and Western Asia. As then- Secretary of State Hillary Clinton explained, “One of the most important tasks of American statecraft over the next decade will therefore be to lock in a substantially increased investment – diplomatic, economic, strategic, and otherwise – in the Asia-Pacific region.”4</w:t>
      </w:r>
    </w:p>
    <w:p w:rsidR="00DA54E1" w:rsidRPr="00CB0CF9" w:rsidRDefault="00DA54E1" w:rsidP="00DA54E1">
      <w:r w:rsidRPr="00CB0CF9">
        <w:rPr>
          <w:rStyle w:val="StyleUnderline"/>
        </w:rPr>
        <w:t xml:space="preserve">However, </w:t>
      </w:r>
      <w:r w:rsidRPr="00CB0CF9">
        <w:rPr>
          <w:rStyle w:val="Emphasis"/>
        </w:rPr>
        <w:t>from the inception of the rebalance, the administration has had to counter accusations that its Asia strategy is actually a containment strategy aimed at China</w:t>
      </w:r>
      <w:r w:rsidRPr="00CB0CF9">
        <w:rPr>
          <w:rStyle w:val="StyleUnderline"/>
        </w:rPr>
        <w:t>.</w:t>
      </w:r>
      <w:r w:rsidRPr="00CB0CF9">
        <w:t xml:space="preserve">5 Critics have stressed that, by strengthening ties with old allies and forging new security partnerships with China’s neighbors, the United States has risked triggering Chinese fears of encirclement.6 As a result, </w:t>
      </w:r>
      <w:r w:rsidRPr="00CB0CF9">
        <w:rPr>
          <w:rStyle w:val="StyleUnderline"/>
        </w:rPr>
        <w:t>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has had to engage in high-level diplomacy to reassure China that the administration sees it as an important partner, while reassuring East and Southeast Asian partners and allies that U.S. security commitments remain ironclad, even in the face of Chinese assertiveness</w:t>
      </w:r>
      <w:r w:rsidRPr="00CB0CF9">
        <w:t xml:space="preserve"> in territorial disputes. The point is not that the United States has succeeded in assuaging Chinese fears or reducing tensions between China and the United States and its allies, but that </w:t>
      </w:r>
      <w:r w:rsidRPr="00CB0CF9">
        <w:rPr>
          <w:rStyle w:val="Emphasis"/>
        </w:rPr>
        <w:t>the administration believes it is important to avoid the impression that it seeks to contain China</w:t>
      </w:r>
      <w:r w:rsidRPr="00CB0CF9">
        <w:t>.</w:t>
      </w:r>
    </w:p>
    <w:p w:rsidR="00DA54E1" w:rsidRPr="00CB0CF9" w:rsidRDefault="00DA54E1" w:rsidP="00DA54E1">
      <w:r w:rsidRPr="00CB0CF9">
        <w:rPr>
          <w:rStyle w:val="StyleUnderline"/>
        </w:rPr>
        <w:t>Accordingly</w:t>
      </w:r>
      <w:r w:rsidRPr="00CB0CF9">
        <w:t xml:space="preserve">, President </w:t>
      </w:r>
      <w:r w:rsidRPr="00CB0CF9">
        <w:rPr>
          <w:rStyle w:val="StyleUnderline"/>
        </w:rPr>
        <w:t>Obama and other senior officials have repeatedly stated that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does not aim to contain China’s rise</w:t>
      </w:r>
      <w:r w:rsidRPr="00CB0CF9">
        <w:t>. In fact, Obama did so in a joint press conference with Chinese President Xi Jinping during the Asia Pacific Economic Cooperation (APEC) summit in Beijing in November 2014, shortly after two major U.S. allies decided not to join AIIB. The president said, “I have repeatedly reiterated and displayed through the actions of our administration that we want China to succeed. And we actively encourage our friends and allies in the region to foster a strong and cooperative relationship with China.”7</w:t>
      </w:r>
    </w:p>
    <w:p w:rsidR="00DA54E1" w:rsidRPr="00CB0CF9" w:rsidRDefault="00DA54E1" w:rsidP="00DA54E1">
      <w:r w:rsidRPr="00CB0CF9">
        <w:rPr>
          <w:rStyle w:val="StyleUnderline"/>
        </w:rPr>
        <w:t>U.S. officials have, for years, called upon China to act as a “responsible stakeholder,”</w:t>
      </w:r>
      <w:r w:rsidRPr="00CB0CF9">
        <w:t xml:space="preserve">8 a country that, in then-Deputy Secretary of State Robert Zoellick’s words, “[recognizes] that the international system sustains their peaceful prosperity, so they work to sustain that system.” </w:t>
      </w:r>
      <w:r w:rsidRPr="00CB0CF9">
        <w:rPr>
          <w:rStyle w:val="Emphasis"/>
        </w:rPr>
        <w:t>However,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Emphasis"/>
        </w:rPr>
        <w:t>has not been as sensitive when it comes to multilateral political and economic institution building</w:t>
      </w:r>
      <w:r w:rsidRPr="00CB0CF9">
        <w:t xml:space="preserve">. </w:t>
      </w:r>
      <w:r w:rsidRPr="00CB0CF9">
        <w:rPr>
          <w:rStyle w:val="StyleUnderline"/>
        </w:rPr>
        <w:t>Instead, Washington has</w:t>
      </w:r>
      <w:r w:rsidRPr="00CB0CF9">
        <w:t xml:space="preserve">, at times, </w:t>
      </w:r>
      <w:r w:rsidRPr="00CB0CF9">
        <w:rPr>
          <w:rStyle w:val="StyleUnderline"/>
        </w:rPr>
        <w:t>seemed content to permit the emergence of “rival regionalisms.”</w:t>
      </w:r>
      <w:r w:rsidRPr="00CB0CF9">
        <w:t xml:space="preserve">9 Rather than welcome a greater Chinese role in regional institutions, challenging Beijing to act as a responsible stakeholder, </w:t>
      </w:r>
      <w:r w:rsidRPr="00CB0CF9">
        <w:rPr>
          <w:rStyle w:val="StyleUnderline"/>
        </w:rPr>
        <w:t>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has seemed, at best, resigned and, at worst, hostile to China’s efforts to create its own institutions outside the existing regional architecture</w:t>
      </w:r>
      <w:r w:rsidRPr="00CB0CF9">
        <w:t>. While China has its own reasons for wanting to build new regional institutions, Washington has failed to use multilateral organizations as a means to give China a greater stake in the existing order and to counter the argument that the United States seeks to contain or otherwise limit China’s power in Asia.</w:t>
      </w:r>
    </w:p>
    <w:p w:rsidR="00DA54E1" w:rsidRPr="00CB0CF9" w:rsidRDefault="00DA54E1" w:rsidP="00DA54E1">
      <w:r w:rsidRPr="00CB0CF9">
        <w:t xml:space="preserve">It is, to some extent, understandable that the United States is defensive about the China challenge to existing institutions. The existing system of international financial institutions, built and sustained by the United States and its allies, is an important pillar of the global economy and a tool by which the U.S. wields global influence. As John Ikenberry, professor at Princeton University’s Woodrow Wilson School of Public and International Affairs, has argued, liberal, multilateral institutions have enabled the United States to signal its benign intentions and bolster its position by tying its own hands, taking the time to listen to weaker states and providing global public goods.10 But </w:t>
      </w:r>
      <w:r w:rsidRPr="00CB0CF9">
        <w:rPr>
          <w:rStyle w:val="StyleUnderline"/>
        </w:rPr>
        <w:t>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Emphasis"/>
        </w:rPr>
        <w:t>does not strengthen its position in the region by forcing Asian countries to choose between U.S.-led institutions or newcomers initiated by China</w:t>
      </w:r>
      <w:r w:rsidRPr="00CB0CF9">
        <w:t>.</w:t>
      </w:r>
    </w:p>
    <w:p w:rsidR="00DA54E1" w:rsidRPr="00CB0CF9" w:rsidRDefault="00DA54E1" w:rsidP="00DA54E1">
      <w:r w:rsidRPr="00CB0CF9">
        <w:rPr>
          <w:rStyle w:val="Emphasis"/>
        </w:rPr>
        <w:t>Washington needs to prepare for an era in which Asia is governed by overlapping clusters of institutions, some led by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Emphasis"/>
        </w:rPr>
        <w:t>and its allies, some led by China, still others spearheaded by</w:t>
      </w:r>
      <w:r w:rsidRPr="00CB0CF9">
        <w:t xml:space="preserve"> the Association of Southeast Asian Nations </w:t>
      </w:r>
      <w:r w:rsidRPr="00CB0CF9">
        <w:rPr>
          <w:rStyle w:val="Emphasis"/>
        </w:rPr>
        <w:t>(ASEAN)</w:t>
      </w:r>
      <w:r w:rsidRPr="00CB0CF9">
        <w:t xml:space="preserve">, all of which can contribute to resolving disputes and promoting regional integration. </w:t>
      </w:r>
      <w:r w:rsidRPr="00CB0CF9">
        <w:rPr>
          <w:rStyle w:val="StyleUnderline"/>
        </w:rPr>
        <w:t>The failure of officials across the U.S. government to recognize this emerging reality lies at the heart of</w:t>
      </w:r>
      <w:r w:rsidRPr="00CB0CF9">
        <w:t xml:space="preserve"> the </w:t>
      </w:r>
      <w:r w:rsidRPr="00CB0CF9">
        <w:rPr>
          <w:rStyle w:val="StyleUnderline"/>
        </w:rPr>
        <w:t>Obama</w:t>
      </w:r>
      <w:r w:rsidRPr="00CB0CF9">
        <w:t xml:space="preserve"> administration</w:t>
      </w:r>
      <w:r w:rsidRPr="00CB0CF9">
        <w:rPr>
          <w:rStyle w:val="StyleUnderline"/>
        </w:rPr>
        <w:t>’s mishandling of AIIB</w:t>
      </w:r>
      <w:r w:rsidRPr="00CB0CF9">
        <w:t>.</w:t>
      </w:r>
    </w:p>
    <w:p w:rsidR="00DA54E1" w:rsidRPr="00CB0CF9" w:rsidRDefault="00DA54E1" w:rsidP="00DA54E1">
      <w:r w:rsidRPr="00CB0CF9">
        <w:t>3. THE U.S. RESPONSE TO AIIB</w:t>
      </w:r>
    </w:p>
    <w:p w:rsidR="00DA54E1" w:rsidRPr="00CB0CF9" w:rsidRDefault="00DA54E1" w:rsidP="00DA54E1">
      <w:r w:rsidRPr="00CB0CF9">
        <w:rPr>
          <w:rStyle w:val="StyleUnderline"/>
        </w:rPr>
        <w:t>The defensiveness of the Bretton Woods institutions can be seen in a</w:t>
      </w:r>
      <w:r w:rsidRPr="00CB0CF9">
        <w:t xml:space="preserve"> January </w:t>
      </w:r>
      <w:r w:rsidRPr="00CB0CF9">
        <w:rPr>
          <w:rStyle w:val="StyleUnderline"/>
        </w:rPr>
        <w:t>2015 op-ed by</w:t>
      </w:r>
      <w:r w:rsidRPr="00CB0CF9">
        <w:t xml:space="preserve"> Nathan </w:t>
      </w:r>
      <w:r w:rsidRPr="00CB0CF9">
        <w:rPr>
          <w:rStyle w:val="StyleUnderline"/>
        </w:rPr>
        <w:t>Sheets, U.S. Under Secretary of the Treasury for International Affairs</w:t>
      </w:r>
      <w:r w:rsidRPr="00CB0CF9">
        <w:t xml:space="preserve">, which was essentially the first official statement by the Obama administration in response to AIIB. Sheets explained the value that U.S.-led multilateral development banks (MDBs) have provided since 1945, noting their high standards in terms of transparency, debt sustainability, the environment and project procurement. After making the case for the incumbent MDBs, Sheets addressed the newest institutions, AIIB and the BRICS countries’ New Development Bank. </w:t>
      </w:r>
      <w:r w:rsidRPr="00CB0CF9">
        <w:rPr>
          <w:rStyle w:val="StyleUnderline"/>
        </w:rPr>
        <w:t>“The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stands ready to welcome new institutions into the international development architecture,”</w:t>
      </w:r>
      <w:r w:rsidRPr="00CB0CF9">
        <w:t xml:space="preserve"> he wrote, </w:t>
      </w:r>
      <w:r w:rsidRPr="00CB0CF9">
        <w:rPr>
          <w:rStyle w:val="StyleUnderline"/>
        </w:rPr>
        <w:t>“provided that they share the international community’s strong commitment to complementing the existing institutions and maintaining time-tested, and ever-improving, principles and standards.”</w:t>
      </w:r>
      <w:r w:rsidRPr="00CB0CF9">
        <w:t>11</w:t>
      </w:r>
    </w:p>
    <w:p w:rsidR="00DA54E1" w:rsidRPr="00CB0CF9" w:rsidRDefault="00DA54E1" w:rsidP="00DA54E1">
      <w:r w:rsidRPr="00CB0CF9">
        <w:rPr>
          <w:rStyle w:val="StyleUnderline"/>
        </w:rPr>
        <w:t>The article’s tone can be best described as “grudging.”</w:t>
      </w:r>
      <w:r w:rsidRPr="00CB0CF9">
        <w:t xml:space="preserve"> Sheets accepts that AIIB will exist, but focuses mainly on explaining the United States’ conception of best practices for MDBs. There is no acknowledgement of Asia’s infrastructure gap or appreciation that China is seeking to shrink the gap through multilateral means, rather than investing money through bilateral mechanisms. In short, after nearly a year of deliberations about how to respond to AIIB, in January 2015 the U.S. government was still more focused on citing the shortcomings of the nascent, China-led MDB than offering a constructive response to Asia’s need for infrastructure investment. Sheets alluded to ways in which existing institutions “continue to evolve to meet global challenges, to enhance their efficiency and efficacy,” but offered no concrete proposals for how the United States and U.S.-led institutions intend to address the infrastructure problem.</w:t>
      </w:r>
    </w:p>
    <w:p w:rsidR="00DA54E1" w:rsidRPr="00CB0CF9" w:rsidRDefault="00DA54E1" w:rsidP="00DA54E1">
      <w:r w:rsidRPr="00CB0CF9">
        <w:rPr>
          <w:rStyle w:val="StyleUnderline"/>
        </w:rPr>
        <w:t>The formula used by Sheets in his article –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 xml:space="preserve">welcomes AIIB but with extensive caveats pertaining to standards – remains the U.S. position, </w:t>
      </w:r>
      <w:r w:rsidRPr="00CB0CF9">
        <w:rPr>
          <w:rStyle w:val="Emphasis"/>
        </w:rPr>
        <w:t>despite the more positive overtones in Obama’s joint press conference with Abe</w:t>
      </w:r>
      <w:r w:rsidRPr="00CB0CF9">
        <w:rPr>
          <w:rStyle w:val="StyleUnderline"/>
        </w:rPr>
        <w:t>.</w:t>
      </w:r>
      <w:r w:rsidRPr="00CB0CF9">
        <w:t xml:space="preserve"> As Under Secretary of State for Political Affairs Wendy Sherman said in a speech at the Carnegie Endowment for International Peace on February 27, 2015, “The United States welcomes new initiatives, such as the China-proposed Asian International [sic] Infrastructure Bank, provided its founding documents and practices uphold the high standards of other development institutions.”12</w:t>
      </w:r>
    </w:p>
    <w:p w:rsidR="00DA54E1" w:rsidRPr="00CB0CF9" w:rsidRDefault="00DA54E1" w:rsidP="00DA54E1">
      <w:pPr>
        <w:rPr>
          <w:rStyle w:val="StyleUnderline"/>
        </w:rPr>
      </w:pPr>
      <w:r w:rsidRPr="00CB0CF9">
        <w:rPr>
          <w:rStyle w:val="StyleUnderline"/>
        </w:rPr>
        <w:t>It took more than a year for the</w:t>
      </w:r>
      <w:r w:rsidRPr="00CB0CF9">
        <w:t xml:space="preserve"> Obama </w:t>
      </w:r>
      <w:r w:rsidRPr="00CB0CF9">
        <w:rPr>
          <w:rStyle w:val="StyleUnderline"/>
        </w:rPr>
        <w:t xml:space="preserve">administration’s position to evolve only marginally from the grudging disapproval in the Sheets’ article to what can be described as </w:t>
      </w:r>
      <w:r w:rsidRPr="00CB0CF9">
        <w:rPr>
          <w:rStyle w:val="Emphasis"/>
        </w:rPr>
        <w:t>“grudging acceptance.”</w:t>
      </w:r>
      <w:r w:rsidRPr="00CB0CF9">
        <w:rPr>
          <w:rStyle w:val="StyleUnderline"/>
        </w:rPr>
        <w:t xml:space="preserve">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 xml:space="preserve">has arrived at this position only after ignoring AIIB, debating whether there were any way for the administration to kill the proposal and dissuading allies from joining. </w:t>
      </w:r>
      <w:r w:rsidRPr="00CB0CF9">
        <w:rPr>
          <w:rStyle w:val="Emphasis"/>
        </w:rPr>
        <w:t>The U.S. focus has been narrow and negative</w:t>
      </w:r>
      <w:r w:rsidRPr="00CB0CF9">
        <w:rPr>
          <w:rStyle w:val="StyleUnderline"/>
        </w:rPr>
        <w:t xml:space="preserve"> – problems with the bank, its membership, its relationship with other institutions – instead of offering a response that addresses the issues raised by China’s proposal.</w:t>
      </w:r>
    </w:p>
    <w:p w:rsidR="00DA54E1" w:rsidRPr="00CB0CF9" w:rsidRDefault="00DA54E1" w:rsidP="00DA54E1">
      <w:r w:rsidRPr="00CB0CF9">
        <w:t>For six months following Chinese President Xi Jinping’s announcement in October 2013 that China intended to create AIIB, the Obama administration simply ignored the proposal. U.S. diplomats and officials in the region, who were watching AIIB take shape, have said that they were unable to get much of a response from Washington. In the words of one analyst, the administration was “asleep at the switch.” It was not until late spring 2014, when Chinese officials began fleshing out the proposal and enlisting founding members that the U.S. government began to react.</w:t>
      </w:r>
    </w:p>
    <w:p w:rsidR="00DA54E1" w:rsidRPr="00CB0CF9" w:rsidRDefault="00DA54E1" w:rsidP="00DA54E1">
      <w:r w:rsidRPr="00CB0CF9">
        <w:t xml:space="preserve">When the Obama administration did react, the first instinct of international economic policymakers at the White House and the Treasury Department was, according to one official involved in the initial discussions, to ask whether there were a way to prevent the bank from coming into existence. Concluding that there was probably nothing the United States could do to prevent China from establishing AIIB, </w:t>
      </w:r>
      <w:r w:rsidRPr="00CB0CF9">
        <w:rPr>
          <w:rStyle w:val="StyleUnderline"/>
        </w:rPr>
        <w:t>the administration’s approach shifted from trying to block its creation to trying to limit its influence and prevent</w:t>
      </w:r>
      <w:r w:rsidRPr="00CB0CF9">
        <w:t xml:space="preserve"> wealthy, democratic U.S. </w:t>
      </w:r>
      <w:r w:rsidRPr="00CB0CF9">
        <w:rPr>
          <w:rStyle w:val="StyleUnderline"/>
        </w:rPr>
        <w:t>allies from joining and providing it with greater legitimacy</w:t>
      </w:r>
      <w:r w:rsidRPr="00CB0CF9">
        <w:t>.</w:t>
      </w:r>
    </w:p>
    <w:p w:rsidR="00DA54E1" w:rsidRPr="00CB0CF9" w:rsidRDefault="00DA54E1" w:rsidP="00DA54E1">
      <w:r w:rsidRPr="00CB0CF9">
        <w:rPr>
          <w:rStyle w:val="StyleUnderline"/>
        </w:rPr>
        <w:t>Questioning China’s plans for AIIB’s governance and lending standards has been central to this approach.</w:t>
      </w:r>
      <w:r w:rsidRPr="00CB0CF9">
        <w:t xml:space="preserve"> As noted previously, on the handful of occasions that U.S. government officials have spoken publicly about AIIB, they have voiced concerns that the bank would not be sufficiently transparent, particularly over its procurement decisions, and that </w:t>
      </w:r>
      <w:proofErr w:type="gramStart"/>
      <w:r w:rsidRPr="00CB0CF9">
        <w:t>its</w:t>
      </w:r>
      <w:proofErr w:type="gramEnd"/>
      <w:r w:rsidRPr="00CB0CF9">
        <w:t xml:space="preserve"> social, labor and environmental standards would be weaker than those of other MDBs. </w:t>
      </w:r>
      <w:r w:rsidRPr="00CB0CF9">
        <w:rPr>
          <w:rStyle w:val="StyleUnderline"/>
        </w:rPr>
        <w:t>They have also expressed concerns that AIIB would be redundant with existing MDBs, including the</w:t>
      </w:r>
      <w:r w:rsidRPr="00CB0CF9">
        <w:t xml:space="preserve"> Asian Development Bank </w:t>
      </w:r>
      <w:r w:rsidRPr="00CB0CF9">
        <w:rPr>
          <w:rStyle w:val="StyleUnderline"/>
        </w:rPr>
        <w:t>(ADB) and the World Bank</w:t>
      </w:r>
      <w:r w:rsidRPr="00CB0CF9">
        <w:t>.</w:t>
      </w:r>
    </w:p>
    <w:p w:rsidR="00DA54E1" w:rsidRPr="00CB0CF9" w:rsidRDefault="00DA54E1" w:rsidP="00DA54E1">
      <w:r w:rsidRPr="00CB0CF9">
        <w:rPr>
          <w:rStyle w:val="Emphasis"/>
        </w:rPr>
        <w:t>U.S. participation in AIIB appears to have not been considered.</w:t>
      </w:r>
      <w:r w:rsidRPr="00CB0CF9">
        <w:t xml:space="preserve"> Even had the Obama administration wanted to join, it would have struggled to convince the U.S. Congress to allocate funds to enable the United States to participate in a Chinese-led development bank. Rather, the focus of U.S. policymakers was on U.S. allies that China approached about joining. While both the U.S. and Australian media reported that the United States explicitly asked its allies not to join AIIB, an official involved in the policy process suggested that the administration’s response was more measured. The administration did not “twist arms,” according to the official, although that approach was admittedly considered.13 Instead, when approached by allies about AIIB, the United States discussed whether the institution would have adequate safeguards, noting that, “The worst thing would be to build lots of highways and dams but ignore labor, the environment, and human rights.”14 By articulating concerns about AIIB standards, the U.S. government was able to provide U.S. allies with questions to ask China when they were invited to join.</w:t>
      </w:r>
    </w:p>
    <w:p w:rsidR="00DA54E1" w:rsidRPr="00CB0CF9" w:rsidRDefault="00DA54E1" w:rsidP="00DA54E1">
      <w:r w:rsidRPr="00CB0CF9">
        <w:t>Australia and South Korea were targets of extensive Chinese lobbying regarding the bank and were the allies with which the United States had the most extensive discussions. Bringing either country into AIIB would have immediately bolstered the bank’s legitimacy, as eventually happened when the UK’s decision to join cleared the way for Australia and South Korea to reverse earlier decisions to stay out.</w:t>
      </w:r>
    </w:p>
    <w:p w:rsidR="00DA54E1" w:rsidRPr="00CB0CF9" w:rsidRDefault="00DA54E1" w:rsidP="00DA54E1">
      <w:r w:rsidRPr="00CB0CF9">
        <w:t>Canberra appeared to have been leaning towards joining until the final weeks before the memorandum of understanding was signed on October 24, 2014. Prime Minister Tony Abbott has, at times, referred to himself as an “infrastructure prime minister,”15 and the Abbott government made global infrastructure investment a priority for its 2014 leadership of the G20. The Australian government struggled to balance its economic priorities and its relationships with China on the one hand and the United States and Japan on the other. The Abbott government resolved the tension between these positions by asking China pointed questions about AIIB in a “nonpaper” drafted by the Australian treasury and delivered to Beijing in June 2014. In the non-paper, which echoes many of the U.S. government’s concerns, the Australian government asked for clarity on AIIB’s:</w:t>
      </w:r>
    </w:p>
    <w:p w:rsidR="00DA54E1" w:rsidRPr="00CB0CF9" w:rsidRDefault="00DA54E1" w:rsidP="00DA54E1">
      <w:r w:rsidRPr="00CB0CF9">
        <w:t>• Purpose and functions;</w:t>
      </w:r>
    </w:p>
    <w:p w:rsidR="00DA54E1" w:rsidRPr="00CB0CF9" w:rsidRDefault="00DA54E1" w:rsidP="00DA54E1">
      <w:r w:rsidRPr="00CB0CF9">
        <w:t>• Types of infrastructure projects in which the bank intended to invest;</w:t>
      </w:r>
    </w:p>
    <w:p w:rsidR="00DA54E1" w:rsidRPr="00CB0CF9" w:rsidRDefault="00DA54E1" w:rsidP="00DA54E1">
      <w:r w:rsidRPr="00CB0CF9">
        <w:t>• Membership and governance structure and distribution of power on the bank’s board;</w:t>
      </w:r>
    </w:p>
    <w:p w:rsidR="00DA54E1" w:rsidRPr="00CB0CF9" w:rsidRDefault="00DA54E1" w:rsidP="00DA54E1">
      <w:r w:rsidRPr="00CB0CF9">
        <w:t>• Capital structure and intentions regarding its credit rating;</w:t>
      </w:r>
    </w:p>
    <w:p w:rsidR="00DA54E1" w:rsidRPr="00CB0CF9" w:rsidRDefault="00DA54E1" w:rsidP="00DA54E1">
      <w:r w:rsidRPr="00CB0CF9">
        <w:t>• Borrowing, lending and investment procedures.</w:t>
      </w:r>
    </w:p>
    <w:p w:rsidR="00DA54E1" w:rsidRPr="00CB0CF9" w:rsidRDefault="00DA54E1" w:rsidP="00DA54E1">
      <w:r w:rsidRPr="00CB0CF9">
        <w:t>The non-paper also posed difficult technical questions, but it appears to have been written with a view towards eventual Australian participation. While the Abbott government eventually decided not to sign on to the memorandum of understanding in 2014, reports suggest that the Australian government conducted an extensive internal debate over whether it was better to join and shape the institution from within, or whether it should refrain from legitimizing a new institution that seems aimed at challenging incumbent institutions dominated by the United States and Japan. It is possible that U.S. and Japanese pressure tipped the balance in the Australian debate, but the non-paper suggests that, even without U.S. outreach, the Australian government would not join AIIB lightly.16 Nevertheless, Australia’s decision not to join proved controversial domestically, and it is not surprising that Australia reversed course and decided to join once the United Kingdom signed up as a founding member.</w:t>
      </w:r>
    </w:p>
    <w:p w:rsidR="00DA54E1" w:rsidRPr="00CB0CF9" w:rsidRDefault="00DA54E1" w:rsidP="00DA54E1">
      <w:r w:rsidRPr="00CB0CF9">
        <w:t xml:space="preserve">Despite growing economic and political ties with China, South Korea shared both U.S. and Australian concerns regarding AIIB, although it is possible that had Australia joined, South Korea would have joined as well. South Korea was not subjected to the same amount of lobbying by U.S. officials as Australia, which may reflect both greater Australian interest in AIIB and the perception that Australian participation would be a bigger victory for China. </w:t>
      </w:r>
      <w:r w:rsidRPr="00CB0CF9">
        <w:rPr>
          <w:rStyle w:val="StyleUnderline"/>
        </w:rPr>
        <w:t>One of the few public statements by a U.S. official regarding AIIB was made in an interview by</w:t>
      </w:r>
      <w:r w:rsidRPr="00CB0CF9">
        <w:t xml:space="preserve"> the Yonhap News Agency with Sydney </w:t>
      </w:r>
      <w:r w:rsidRPr="00CB0CF9">
        <w:rPr>
          <w:rStyle w:val="StyleUnderline"/>
        </w:rPr>
        <w:t>Seiler, then-director for Korea at the</w:t>
      </w:r>
      <w:r w:rsidRPr="00CB0CF9">
        <w:t xml:space="preserve"> National Security Council </w:t>
      </w:r>
      <w:r w:rsidRPr="00CB0CF9">
        <w:rPr>
          <w:rStyle w:val="StyleUnderline"/>
        </w:rPr>
        <w:t>(NSC)</w:t>
      </w:r>
      <w:r w:rsidRPr="00CB0CF9">
        <w:t xml:space="preserve">. </w:t>
      </w:r>
      <w:r w:rsidRPr="00CB0CF9">
        <w:rPr>
          <w:rStyle w:val="StyleUnderline"/>
        </w:rPr>
        <w:t>Seiler offered a defense of the existing development institutions, especially ADB, questioning the need for AIIB when high-standard institutions already exist.</w:t>
      </w:r>
      <w:r w:rsidRPr="00CB0CF9">
        <w:t>17 Seiler’s intervention, days after China asked South Korea to join, appeared to have convinced Seoul to delay participation.</w:t>
      </w:r>
    </w:p>
    <w:p w:rsidR="00DA54E1" w:rsidRPr="00CB0CF9" w:rsidRDefault="00DA54E1" w:rsidP="00DA54E1">
      <w:r w:rsidRPr="00CB0CF9">
        <w:t>It is worth noting, however, that, although the Obama administration was initially able to convince Japan, South Korea and Australia to remain out, the ten ASEAN countries and India joined – countries that stand to gain the most from new infrastructure investment. In short, even though the United States has convinced China that AIIB needs to have higher standards (see Yun Sun’s contribution in this volume) the United States ceded ground in Asia by failing to pitch its response to the region’s emerging economies.</w:t>
      </w:r>
    </w:p>
    <w:p w:rsidR="00DA54E1" w:rsidRPr="00CB0CF9" w:rsidRDefault="00DA54E1" w:rsidP="00DA54E1">
      <w:r w:rsidRPr="00CB0CF9">
        <w:t>4. MISSED OPPORTUNITY FOR U.S. LEADERSHIP</w:t>
      </w:r>
    </w:p>
    <w:p w:rsidR="00DA54E1" w:rsidRPr="00CB0CF9" w:rsidRDefault="00DA54E1" w:rsidP="00DA54E1">
      <w:r w:rsidRPr="00CB0CF9">
        <w:t xml:space="preserve">Despite the prevailing impression that the Obama administration’s response to AIIB was badly mishandled, it cannot be characterized as a total failure. AIIB is gradually evolving in a manner that conforms to the U.S. government’s emphasis on high standards. U.S. pressure, whether explicit or implicit, convinced key allies to withhold participation – and thereby the legitimacy that participation would confer – until China offered concessions on the bank’s architecture. And </w:t>
      </w:r>
      <w:r w:rsidRPr="00CB0CF9">
        <w:rPr>
          <w:rStyle w:val="StyleUnderline"/>
        </w:rPr>
        <w:t>AIIB, far from trying to unseat the World Bank and ADB, is looking to both for guidance, personnel and technical assistance</w:t>
      </w:r>
      <w:r w:rsidRPr="00CB0CF9">
        <w:t>. In fact, China has been receptive to criticism and eager to work with rich countries and incumbent institutions to ensure that AIIB performs its job well. In addition to naming a former ADB vice president, Jin Liqun, as the bank’s first president, the bank has looked to hire other former ADB officials and reached out to ADB for technical assistance.</w:t>
      </w:r>
    </w:p>
    <w:p w:rsidR="00DA54E1" w:rsidRPr="00CB0CF9" w:rsidRDefault="00DA54E1" w:rsidP="00DA54E1">
      <w:r w:rsidRPr="00CB0CF9">
        <w:t xml:space="preserve">However, </w:t>
      </w:r>
      <w:r w:rsidRPr="00CB0CF9">
        <w:rPr>
          <w:rStyle w:val="StyleUnderline"/>
        </w:rPr>
        <w:t>even if AIIB develops into a high-quality international financial institution that complements existing institutions, by focusing solely on the bank’s technical aspects</w:t>
      </w:r>
      <w:r w:rsidRPr="00CB0CF9">
        <w:t xml:space="preserve"> the </w:t>
      </w:r>
      <w:r w:rsidRPr="00CB0CF9">
        <w:rPr>
          <w:rStyle w:val="StyleUnderline"/>
        </w:rPr>
        <w:t>Obama</w:t>
      </w:r>
      <w:r w:rsidRPr="00CB0CF9">
        <w:t xml:space="preserve"> administration </w:t>
      </w:r>
      <w:r w:rsidRPr="00CB0CF9">
        <w:rPr>
          <w:rStyle w:val="StyleUnderline"/>
        </w:rPr>
        <w:t>missed an opportunity to advance the U.S. strategic position in Asia</w:t>
      </w:r>
      <w:r w:rsidRPr="00CB0CF9">
        <w:t xml:space="preserve">. The United States would have looked more serious and engaged in the region if the Obama administration had met the challenge posed by AIIB by outlining new initiatives to tackle the infrastructure gap or by reforming ADB and other development institutions by granting greater stakes to China and Asia’s other emerging economies. Its actions would have lived up to the vision, outlined in the rebalance strategy, of U.S. leadership committed to solving regional problems. Instead, </w:t>
      </w:r>
      <w:r w:rsidRPr="00CB0CF9">
        <w:rPr>
          <w:rStyle w:val="StyleUnderline"/>
        </w:rPr>
        <w:t>the U.S.</w:t>
      </w:r>
      <w:r w:rsidRPr="00CB0CF9">
        <w:t xml:space="preserve"> government </w:t>
      </w:r>
      <w:r w:rsidRPr="00CB0CF9">
        <w:rPr>
          <w:rStyle w:val="StyleUnderline"/>
        </w:rPr>
        <w:t>conveyed the impression that it is more interested in having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and its allies take the lead in writing rules for Asia in the twenty-first century than in solving widely recognized problems.</w:t>
      </w:r>
      <w:r w:rsidRPr="00CB0CF9">
        <w:t xml:space="preserve"> President Obama reinforced this impression when making the case for the Trans-Pacific Partnership (TPP) in his 2015 State of the Union address, when he said, “But as we speak, China wants to write the rules for the world’s fastest-growing region. That would put our workers and our businesses at a disadvantage. Why would we let that happen? We should write those rules.”18</w:t>
      </w:r>
    </w:p>
    <w:p w:rsidR="00DA54E1" w:rsidRPr="00CB0CF9" w:rsidRDefault="00DA54E1" w:rsidP="00DA54E1">
      <w:r w:rsidRPr="00CB0CF9">
        <w:t xml:space="preserve">Demanding that Chinese-led institutions conform to high standards and safeguards seems consistent with the U.S. government’s longstanding insistence that China act as a “responsible stakeholder.” However, </w:t>
      </w:r>
      <w:r w:rsidRPr="00CB0CF9">
        <w:rPr>
          <w:rStyle w:val="Emphasis"/>
        </w:rPr>
        <w:t>the innate hostility to China’s AIIB proposal and the argument that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Emphasis"/>
        </w:rPr>
        <w:t>and China are engaged in a race to build Asian institutions and write the rules of regional economic governance suggest that the positive-sum approach may be giving way to a zero-sum worldview in which any measure to exercise regional economic leadership comes at the expense of U.S. leadership</w:t>
      </w:r>
      <w:r w:rsidRPr="00CB0CF9">
        <w:t xml:space="preserve">. </w:t>
      </w:r>
      <w:r w:rsidRPr="00CB0CF9">
        <w:rPr>
          <w:rStyle w:val="StyleUnderline"/>
        </w:rPr>
        <w:t>From the U.S. response to AIIB, Beijing could reasonably conclude that “responsible stakeholder” actually means being a passive member of organizations in which China holds stakes incommensurate with its economic power.</w:t>
      </w:r>
      <w:r w:rsidRPr="00CB0CF9">
        <w:t xml:space="preserve"> </w:t>
      </w:r>
      <w:r w:rsidRPr="00CB0CF9">
        <w:rPr>
          <w:rStyle w:val="StyleUnderline"/>
        </w:rPr>
        <w:t>As Australian academic</w:t>
      </w:r>
      <w:r w:rsidRPr="00CB0CF9">
        <w:t xml:space="preserve"> Peter</w:t>
      </w:r>
      <w:r w:rsidRPr="00CB0CF9">
        <w:rPr>
          <w:rStyle w:val="StyleUnderline"/>
        </w:rPr>
        <w:t xml:space="preserve"> Drysdale has written, “The Chinese can do whatever infrastructure financing they wish unilaterally, but they have chosen to offer multilateral partnership in this initiative. </w:t>
      </w:r>
      <w:r w:rsidRPr="00CB0CF9">
        <w:rPr>
          <w:rStyle w:val="Emphasis"/>
        </w:rPr>
        <w:t>It should take no more than a nanosecond to conclude that countries such as Australia, Korea, Japan and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Emphasis"/>
        </w:rPr>
        <w:t>should partner in this enterprise.”</w:t>
      </w:r>
      <w:r w:rsidRPr="00CB0CF9">
        <w:t>19</w:t>
      </w:r>
    </w:p>
    <w:p w:rsidR="00DA54E1" w:rsidRPr="00CB0CF9" w:rsidRDefault="00DA54E1" w:rsidP="00DA54E1">
      <w:r w:rsidRPr="00CB0CF9">
        <w:t xml:space="preserve">In short, </w:t>
      </w:r>
      <w:r w:rsidRPr="00CB0CF9">
        <w:rPr>
          <w:rStyle w:val="Emphasis"/>
        </w:rPr>
        <w:t>by focusing on institutional standards instead of on the larger strategic picture</w:t>
      </w:r>
      <w:r w:rsidRPr="00CB0CF9">
        <w:t xml:space="preserve"> </w:t>
      </w:r>
      <w:r w:rsidRPr="00CB0CF9">
        <w:rPr>
          <w:rStyle w:val="StyleUnderline"/>
        </w:rPr>
        <w:t xml:space="preserve">– welcoming China’s intention to contribute to the provision of regional public goods – </w:t>
      </w:r>
      <w:r w:rsidRPr="00CB0CF9">
        <w:rPr>
          <w:rStyle w:val="Emphasis"/>
        </w:rPr>
        <w:t>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Emphasis"/>
        </w:rPr>
        <w:t>disregarded the principles of its own Asia strategy and contributed to the impression that it seeks to contain China</w:t>
      </w:r>
      <w:r w:rsidRPr="00CB0CF9">
        <w:t>. Contrast this with World Bank President Jim Yong Kim’s response to AIIB. Asked about AIIB while visiting China in July 2014, Dr. Kim said:</w:t>
      </w:r>
    </w:p>
    <w:p w:rsidR="00DA54E1" w:rsidRPr="00CB0CF9" w:rsidRDefault="00DA54E1" w:rsidP="00DA54E1">
      <w:r w:rsidRPr="00CB0CF9">
        <w:t>We think that the need for new investments in infrastructure is massive and we think that we can work very well and cooperatively with any of these new banks once they become a reality.</w:t>
      </w:r>
    </w:p>
    <w:p w:rsidR="00DA54E1" w:rsidRPr="00CB0CF9" w:rsidRDefault="00DA54E1" w:rsidP="00DA54E1">
      <w:r w:rsidRPr="00CB0CF9">
        <w:t>In fact we have been going through a reform process at the World Bank Group over the past year, precisely because we knew that there would be new entrants in the business. We feel that our advantage is that we have 70 years of experience and we have the best technical knowledge, knowledge not just of papers and evidence and data, but we have experience of putting together actual solutions to problems. So we’re now prepared with our global practices and cross-cutting solutions areas to work very closely with the BRICS Bank or the Asian Infrastructure Investment Bank and provide them with the kind of knowledge and solutions that would help them be more effective in building infrastructure in developing countries.</w:t>
      </w:r>
    </w:p>
    <w:p w:rsidR="00DA54E1" w:rsidRPr="00CB0CF9" w:rsidRDefault="00DA54E1" w:rsidP="00DA54E1">
      <w:r w:rsidRPr="00CB0CF9">
        <w:t>So for us, our competition is poverty, our enemy is lack of economic growth. Another enemy is a growth that’s not inclusive. So as long as we’re clear on what we’re doing and what we’re battling, we have actually no choice but to welcome any new entrants, because every new entrant will help us battle poverty and help us to share prosperity.20</w:t>
      </w:r>
    </w:p>
    <w:p w:rsidR="00DA54E1" w:rsidRPr="00CB0CF9" w:rsidRDefault="00DA54E1" w:rsidP="00DA54E1">
      <w:r w:rsidRPr="00CB0CF9">
        <w:t xml:space="preserve">While the United States could not respond in the same terms as the World Bank, Dr. Kim’s remarks suggest that the Obama administration lost sight of the problem that needs to be addressed. </w:t>
      </w:r>
      <w:r w:rsidRPr="00CB0CF9">
        <w:rPr>
          <w:rStyle w:val="StyleUnderline"/>
        </w:rPr>
        <w:t>To the extent that ASEAN countries, the primary beneficiaries of AIIB, believed that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was ignoring their interests and forcing them to choose between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 xml:space="preserve">and China on this issue, </w:t>
      </w:r>
      <w:r w:rsidRPr="00CB0CF9">
        <w:rPr>
          <w:rStyle w:val="Emphasis"/>
        </w:rPr>
        <w:t>Washington’s response handed China a victory in the battle for hearts and minds in Asia</w:t>
      </w:r>
      <w:r w:rsidRPr="00CB0CF9">
        <w:t>.</w:t>
      </w:r>
    </w:p>
    <w:p w:rsidR="00DA54E1" w:rsidRPr="00CB0CF9" w:rsidRDefault="00DA54E1" w:rsidP="00DA54E1">
      <w:r w:rsidRPr="00CB0CF9">
        <w:t xml:space="preserve">This is not to say that standards and best practices for multilateral institutions are unimportant. The MDBs have spent decades learning how to balance poverty alleviation, debt sustainability and environmental and social responsibility in their projects.21 </w:t>
      </w:r>
      <w:r w:rsidRPr="00CB0CF9">
        <w:rPr>
          <w:rStyle w:val="StyleUnderline"/>
        </w:rPr>
        <w:t xml:space="preserve">High standards are necessary if China is to be a responsible stakeholder. </w:t>
      </w:r>
      <w:r w:rsidRPr="00CB0CF9">
        <w:rPr>
          <w:rStyle w:val="Emphasis"/>
        </w:rPr>
        <w:t>But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Emphasis"/>
        </w:rPr>
        <w:t>should offer advice and assistance out of a good-faith belief that the region will be better if China seeks to wield power through multilateral institutions, even imperfect institutions, than if China acts unilaterally</w:t>
      </w:r>
      <w:r w:rsidRPr="00CB0CF9">
        <w:rPr>
          <w:rStyle w:val="StyleUnderline"/>
        </w:rPr>
        <w:t>.</w:t>
      </w:r>
      <w:r w:rsidRPr="00CB0CF9">
        <w:t xml:space="preserve"> </w:t>
      </w:r>
      <w:r w:rsidRPr="00CB0CF9">
        <w:rPr>
          <w:rStyle w:val="StyleUnderline"/>
        </w:rPr>
        <w:t>If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 xml:space="preserve">is to continue to play a leadership role in East Asia and to be involved in shaping the region’s institutional environment – as the rebalance strategy envisions – </w:t>
      </w:r>
      <w:r w:rsidRPr="00CB0CF9">
        <w:rPr>
          <w:rStyle w:val="Emphasis"/>
        </w:rPr>
        <w:t>it cannot just seek opportunities for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Emphasis"/>
        </w:rPr>
        <w:t>to write the rules</w:t>
      </w:r>
      <w:r w:rsidRPr="00CB0CF9">
        <w:t xml:space="preserve">. </w:t>
      </w:r>
      <w:r w:rsidRPr="00CB0CF9">
        <w:rPr>
          <w:rStyle w:val="Emphasis"/>
        </w:rPr>
        <w:t>It has to find and welcome opportunities for China to participate as well.</w:t>
      </w:r>
      <w:r w:rsidRPr="00CB0CF9">
        <w:t xml:space="preserve"> The Obama administration may gradually be moving in this direction when it comes to AIIB, particularly as AIIB’s standards evolve and as wealthy democracies join the institution.</w:t>
      </w:r>
    </w:p>
    <w:p w:rsidR="00646A82" w:rsidRDefault="00646A82" w:rsidP="00DA54E1"/>
    <w:p w:rsidR="00557D49" w:rsidRDefault="00557D49" w:rsidP="00557D49">
      <w:pPr>
        <w:pStyle w:val="Heading3"/>
      </w:pPr>
      <w:r>
        <w:t xml:space="preserve">Solvency – Infrastructure Development </w:t>
      </w:r>
    </w:p>
    <w:p w:rsidR="00557D49" w:rsidRPr="00045566" w:rsidRDefault="00557D49" w:rsidP="00557D49"/>
    <w:p w:rsidR="00557D49" w:rsidRPr="0066559C" w:rsidRDefault="00557D49" w:rsidP="00557D49">
      <w:pPr>
        <w:pStyle w:val="Heading4"/>
      </w:pPr>
      <w:r w:rsidRPr="0066559C">
        <w:t>The AIIB is key to new infrastructure investment --- accesses markets that were rejected because of conditionality</w:t>
      </w:r>
    </w:p>
    <w:p w:rsidR="00557D49" w:rsidRPr="00062EB2" w:rsidRDefault="00557D49" w:rsidP="00557D49">
      <w:r w:rsidRPr="005A3FB2">
        <w:rPr>
          <w:b/>
        </w:rPr>
        <w:t>Dove</w:t>
      </w:r>
      <w:r>
        <w:rPr>
          <w:b/>
        </w:rPr>
        <w:t xml:space="preserve"> 4/26 -</w:t>
      </w:r>
      <w:r w:rsidRPr="005A3FB2">
        <w:t xml:space="preserve"> Jonathan Dove is a student at the University of Law in London</w:t>
      </w:r>
      <w:r>
        <w:t xml:space="preserve"> (Jonathan Dove; “The AIIB and the NDB: The End of Multilateralism or a New Beginning?</w:t>
      </w:r>
      <w:proofErr w:type="gramStart"/>
      <w:r>
        <w:t>”;</w:t>
      </w:r>
      <w:proofErr w:type="gramEnd"/>
      <w:r>
        <w:t xml:space="preserve"> 2016; http://thediplomat.com/2016/04/the-aiib-and-the-ndb-the-end-of-multilateralism-or-a-new-beginning/)//ET</w:t>
      </w:r>
    </w:p>
    <w:p w:rsidR="00557D49" w:rsidRDefault="00557D49" w:rsidP="00557D49">
      <w:r>
        <w:t>Infrastructure Investment – Plugging the Gap</w:t>
      </w:r>
    </w:p>
    <w:p w:rsidR="00557D49" w:rsidRDefault="00557D49" w:rsidP="00557D49">
      <w:r>
        <w:t xml:space="preserve">Aside from recognizing the growing geopolitical and economic clout of developing economies, </w:t>
      </w:r>
      <w:r w:rsidRPr="00283FAC">
        <w:rPr>
          <w:rStyle w:val="StyleUnderline"/>
        </w:rPr>
        <w:t xml:space="preserve">both banks have as their mandate the goal of meeting the </w:t>
      </w:r>
      <w:r w:rsidRPr="00283FAC">
        <w:rPr>
          <w:rStyle w:val="Emphasis"/>
        </w:rPr>
        <w:t>enormous demand for infrastructure investment in the developing world,</w:t>
      </w:r>
      <w:r>
        <w:t xml:space="preserve"> </w:t>
      </w:r>
      <w:r w:rsidRPr="00283FAC">
        <w:rPr>
          <w:rStyle w:val="StyleUnderline"/>
        </w:rPr>
        <w:t>with the AIIB focused on Asia particularly</w:t>
      </w:r>
      <w:r>
        <w:t xml:space="preserve">, and the NDB looking further afield. In a 2009 study, </w:t>
      </w:r>
      <w:r w:rsidRPr="00283FAC">
        <w:rPr>
          <w:rStyle w:val="StyleUnderline"/>
        </w:rPr>
        <w:t>the ADB forecasted Asia’s infrastructure needs at $800 billion per year,</w:t>
      </w:r>
      <w:r>
        <w:t xml:space="preserve"> from now until 2020. </w:t>
      </w:r>
      <w:r w:rsidRPr="00283FAC">
        <w:rPr>
          <w:rStyle w:val="StyleUnderline"/>
        </w:rPr>
        <w:t>With the combined capital bases of the ADB and the World Bank totaling $383 billion, the region is woefully underfunded.</w:t>
      </w:r>
      <w:r>
        <w:t xml:space="preserve"> Although the AIIB and NDB have been launched with even less, with just $100 billion of start-up capital each, one could do far worse than encourage new entrants onto the market. China’s already immense unilateral overseas development investment, as well as the newly established $40 billion “Silk Road Fund” will likely complement these efforts.</w:t>
      </w:r>
    </w:p>
    <w:p w:rsidR="00557D49" w:rsidRDefault="00557D49" w:rsidP="00557D49">
      <w:r>
        <w:t xml:space="preserve">Furthermore, </w:t>
      </w:r>
      <w:r w:rsidRPr="00283FAC">
        <w:rPr>
          <w:rStyle w:val="StyleUnderline"/>
        </w:rPr>
        <w:t xml:space="preserve">the banks also seek to avoid the strict conditionality of market and structural reform </w:t>
      </w:r>
      <w:r>
        <w:t xml:space="preserve">with which loans from the World Bank and IMF have been administered. Over the years, </w:t>
      </w:r>
      <w:r w:rsidRPr="00283FAC">
        <w:rPr>
          <w:rStyle w:val="StyleUnderline"/>
        </w:rPr>
        <w:t>various host countries have seen this as a condescending and brash attempt to transplant the model of democratic markets, while failing to account for their specific developmental needs</w:t>
      </w:r>
      <w:r>
        <w:t>. Indeed, the World Bank’s insistence on austerity measures and forced financial liberalization in Thailand and Indonesia are held to have led to disastrous outcomes following the Asian financial crisis in 1997.</w:t>
      </w:r>
    </w:p>
    <w:p w:rsidR="00557D49" w:rsidRDefault="00557D49" w:rsidP="00557D49">
      <w:r>
        <w:t xml:space="preserve">As a diverse cohort of varying and perhaps contradictory economic, political, and geographic backgrounds, the NDB is unlikely to advance any distinct value system behind its funding. This would likely offend the notion of equality on which the bank is founded. </w:t>
      </w:r>
      <w:r w:rsidRPr="00283FAC">
        <w:rPr>
          <w:rStyle w:val="StyleUnderline"/>
        </w:rPr>
        <w:t>The AIIB,</w:t>
      </w:r>
      <w:r>
        <w:t xml:space="preserve"> led by China, a country which has largely practiced a foreign policy of passive non-interference, </w:t>
      </w:r>
      <w:r w:rsidRPr="00283FAC">
        <w:rPr>
          <w:rStyle w:val="StyleUnderline"/>
        </w:rPr>
        <w:t>is similarly unlikely to meddle in the internal affairs of other nations.</w:t>
      </w:r>
    </w:p>
    <w:p w:rsidR="00B627D9" w:rsidRDefault="00B627D9" w:rsidP="00B627D9"/>
    <w:p w:rsidR="00082E5A" w:rsidRDefault="00082E5A" w:rsidP="00082E5A">
      <w:pPr>
        <w:pStyle w:val="Heading3"/>
      </w:pPr>
      <w:r>
        <w:t>AT: Can’t Solve – China Domestic Emissions</w:t>
      </w:r>
    </w:p>
    <w:p w:rsidR="00082E5A" w:rsidRDefault="00082E5A" w:rsidP="00082E5A"/>
    <w:p w:rsidR="00082E5A" w:rsidRPr="0038273A" w:rsidRDefault="00082E5A" w:rsidP="00082E5A">
      <w:pPr>
        <w:pStyle w:val="Heading4"/>
      </w:pPr>
      <w:r>
        <w:t xml:space="preserve">An effective AIIB </w:t>
      </w:r>
      <w:r w:rsidR="00307E8B">
        <w:t xml:space="preserve">also </w:t>
      </w:r>
      <w:r>
        <w:t>strengthens existing domestic Chinese institutions</w:t>
      </w:r>
    </w:p>
    <w:p w:rsidR="00082E5A" w:rsidRDefault="00082E5A" w:rsidP="00082E5A">
      <w:r>
        <w:t xml:space="preserve"> James </w:t>
      </w:r>
      <w:r w:rsidRPr="00254924">
        <w:rPr>
          <w:b/>
        </w:rPr>
        <w:t>Zimmerman</w:t>
      </w:r>
      <w:r>
        <w:rPr>
          <w:b/>
        </w:rPr>
        <w:t xml:space="preserve"> 1/8</w:t>
      </w:r>
      <w:r w:rsidR="00DA4571">
        <w:rPr>
          <w:b/>
        </w:rPr>
        <w:t>/16</w:t>
      </w:r>
      <w:r>
        <w:rPr>
          <w:b/>
        </w:rPr>
        <w:t xml:space="preserve"> - </w:t>
      </w:r>
      <w:r w:rsidRPr="005A076D">
        <w:t>the Chairman of the American Chamber of Commerce China</w:t>
      </w:r>
      <w:r>
        <w:rPr>
          <w:b/>
        </w:rPr>
        <w:t>,</w:t>
      </w:r>
      <w:r>
        <w:t xml:space="preserve"> Chairman: US Should Reconsider its AIIB Strategy (James;”Chairman: US Should Reconsider its AIIB Strategy”; 2016; http://www.amchamchina.org/news/chairman-us-should-reconsider-its-aiib-strategy)//pk</w:t>
      </w:r>
    </w:p>
    <w:p w:rsidR="00082E5A" w:rsidRPr="00206EB4" w:rsidRDefault="00082E5A" w:rsidP="00082E5A">
      <w:pPr>
        <w:rPr>
          <w:rStyle w:val="StyleUnderline"/>
        </w:rPr>
      </w:pPr>
      <w:r w:rsidRPr="00206EB4">
        <w:t xml:space="preserve">The </w:t>
      </w:r>
      <w:r w:rsidRPr="00206EB4">
        <w:rPr>
          <w:rStyle w:val="StyleUnderline"/>
        </w:rPr>
        <w:t>AIIB could indeed be an opportunity for China to demonstrate</w:t>
      </w:r>
      <w:r w:rsidRPr="00206EB4">
        <w:t xml:space="preserve"> to the world that </w:t>
      </w:r>
      <w:r w:rsidRPr="00206EB4">
        <w:rPr>
          <w:rStyle w:val="StyleUnderline"/>
        </w:rPr>
        <w:t>they can build an institution that meets internationally recognized standard</w:t>
      </w:r>
      <w:r w:rsidRPr="00206EB4">
        <w:t xml:space="preserve">s. Equally important, </w:t>
      </w:r>
      <w:r w:rsidRPr="00206EB4">
        <w:rPr>
          <w:rStyle w:val="StyleUnderline"/>
        </w:rPr>
        <w:t>the AIIB</w:t>
      </w:r>
      <w:r w:rsidRPr="00206EB4">
        <w:t xml:space="preserve"> – as the brainchild of the Chinese leadership – </w:t>
      </w:r>
      <w:r w:rsidRPr="00206EB4">
        <w:rPr>
          <w:rStyle w:val="StyleUnderline"/>
        </w:rPr>
        <w:t>is an opportunity to create a homegrown precedent for Chinese domestic institutions that are struggling to follow the rule of law</w:t>
      </w:r>
      <w:r w:rsidRPr="00206EB4">
        <w:t xml:space="preserve"> in a manner that is free from political influence and intermeddling. </w:t>
      </w:r>
      <w:r w:rsidRPr="00A06B1F">
        <w:rPr>
          <w:rStyle w:val="Emphasis"/>
        </w:rPr>
        <w:t>The AIIB can indeed set the stage as a model and mentor for Chinese domestic governmental agencies and institutions.</w:t>
      </w:r>
    </w:p>
    <w:p w:rsidR="00082E5A" w:rsidRPr="00082E5A" w:rsidRDefault="00082E5A" w:rsidP="00082E5A"/>
    <w:p w:rsidR="00060BC2" w:rsidRDefault="00060BC2" w:rsidP="00060BC2">
      <w:pPr>
        <w:pStyle w:val="Heading3"/>
      </w:pPr>
      <w:r>
        <w:t xml:space="preserve">AT: </w:t>
      </w:r>
      <w:r w:rsidR="00ED2097">
        <w:t>China “Says No”</w:t>
      </w:r>
    </w:p>
    <w:p w:rsidR="00060BC2" w:rsidRPr="003076C1" w:rsidRDefault="00060BC2" w:rsidP="00060BC2"/>
    <w:p w:rsidR="00060BC2" w:rsidRDefault="00060BC2" w:rsidP="00060BC2">
      <w:pPr>
        <w:pStyle w:val="Heading4"/>
      </w:pPr>
      <w:r>
        <w:t xml:space="preserve">China says yes, three reasons: </w:t>
      </w:r>
    </w:p>
    <w:p w:rsidR="00874DD8" w:rsidRPr="00874DD8" w:rsidRDefault="00874DD8" w:rsidP="00874DD8"/>
    <w:p w:rsidR="00060BC2" w:rsidRDefault="00060BC2" w:rsidP="00060BC2">
      <w:pPr>
        <w:pStyle w:val="Heading4"/>
      </w:pPr>
      <w:r>
        <w:t xml:space="preserve">a) Encouraging environmental standards improves the AIIB’s credibility </w:t>
      </w:r>
    </w:p>
    <w:p w:rsidR="00060BC2" w:rsidRPr="009B6026" w:rsidRDefault="00060BC2" w:rsidP="00060BC2">
      <w:r w:rsidRPr="002D16EC">
        <w:rPr>
          <w:rStyle w:val="Style13ptBold"/>
        </w:rPr>
        <w:t>Nassiry and Nakhooda 16</w:t>
      </w:r>
      <w:r>
        <w:t xml:space="preserve"> [Darius, head of international cooperation department at Global Green Growth Institute, Director at Millennium Challenge Corporation where he led teams for development of investment programs in Asia, Smita, Climate finance fellow at World Resources Institute, “The AIIB and investment in action on climate change”, Working Paper 433, April 2016, </w:t>
      </w:r>
      <w:hyperlink r:id="rId61" w:history="1">
        <w:r w:rsidRPr="009C0AC5">
          <w:rPr>
            <w:rStyle w:val="Hyperlink"/>
          </w:rPr>
          <w:t>https://www.odi.org/sites/odi.org.uk/files/resource-documents/the_aiib_and_investment_in_action_final_20160413.pdf</w:t>
        </w:r>
      </w:hyperlink>
      <w:r w:rsidRPr="009C0AC5">
        <w:t xml:space="preserve">] MG </w:t>
      </w:r>
    </w:p>
    <w:p w:rsidR="00060BC2" w:rsidRPr="00D80E62" w:rsidRDefault="00060BC2" w:rsidP="00060BC2">
      <w:r>
        <w:t xml:space="preserve">An </w:t>
      </w:r>
      <w:r w:rsidRPr="00D80E62">
        <w:t xml:space="preserve">opportunity to expand its status as a renewable energy superpower and change the narrative for overseas investments </w:t>
      </w:r>
    </w:p>
    <w:p w:rsidR="00060BC2" w:rsidRPr="00414ADB" w:rsidRDefault="00060BC2" w:rsidP="00060BC2">
      <w:pPr>
        <w:rPr>
          <w:b/>
          <w:iCs/>
          <w:u w:val="single"/>
          <w:bdr w:val="single" w:sz="8" w:space="0" w:color="auto"/>
        </w:rPr>
      </w:pPr>
      <w:r w:rsidRPr="009B6026">
        <w:rPr>
          <w:rStyle w:val="StyleUnderline"/>
        </w:rPr>
        <w:t>By focusing the AIIB early on clean energy and sustainable infrastructure, China can capture synergies between expertise cultivated from its own domestic development and the AIIB’s investments overseas</w:t>
      </w:r>
      <w:r w:rsidRPr="00D80E62">
        <w:t xml:space="preserve">. </w:t>
      </w:r>
      <w:r w:rsidRPr="009B6026">
        <w:rPr>
          <w:rStyle w:val="StyleUnderline"/>
        </w:rPr>
        <w:t>The AIIB’s ability to provide expertise in designing high-quality projects will be key to its success,</w:t>
      </w:r>
      <w:r w:rsidRPr="00D80E62">
        <w:t xml:space="preserve"> as Humphrey (2015) has noted: “</w:t>
      </w:r>
      <w:r w:rsidRPr="009B6026">
        <w:rPr>
          <w:rStyle w:val="StyleUnderline"/>
        </w:rPr>
        <w:t>The AIIB could carve a</w:t>
      </w:r>
      <w:r w:rsidRPr="00D80E62">
        <w:t xml:space="preserve"> very </w:t>
      </w:r>
      <w:r w:rsidRPr="009B6026">
        <w:rPr>
          <w:rStyle w:val="StyleUnderline"/>
        </w:rPr>
        <w:t>relevant niche for itself by specialising in</w:t>
      </w:r>
      <w:r w:rsidRPr="00D80E62">
        <w:t xml:space="preserve"> accumulating and </w:t>
      </w:r>
      <w:r w:rsidRPr="009B6026">
        <w:rPr>
          <w:rStyle w:val="StyleUnderline"/>
        </w:rPr>
        <w:t>sharing experience on complex infrastructure projects</w:t>
      </w:r>
      <w:r w:rsidRPr="00D80E62">
        <w:t xml:space="preserve"> – a set of </w:t>
      </w:r>
      <w:r w:rsidRPr="009B6026">
        <w:rPr>
          <w:rStyle w:val="StyleUnderline"/>
        </w:rPr>
        <w:t>skills sorely needed in developing countries</w:t>
      </w:r>
      <w:r w:rsidRPr="00D80E62">
        <w:t xml:space="preserve">.”49 </w:t>
      </w:r>
      <w:r w:rsidRPr="009B6026">
        <w:rPr>
          <w:rStyle w:val="StyleUnderline"/>
        </w:rPr>
        <w:t>China also has the opportunity to foster new markets for solar and wind energy and other forms of sustainable infrastructure, and thereby continue to drive down costs</w:t>
      </w:r>
      <w:r w:rsidRPr="00D80E62">
        <w:t xml:space="preserve">. Importantly from a geopolitical standpoint, by focusing the AIIB on mobilizing the investment required for a 2 degree future rather than on benchmarking its practices against existing institutions, </w:t>
      </w:r>
      <w:r w:rsidRPr="009B6026">
        <w:t xml:space="preserve">China can ‘leapfrog’ to a new set of best practices 50 and change the broader narrative around the overall purpose and objective of its overseas investments. </w:t>
      </w:r>
      <w:r w:rsidRPr="009B6026">
        <w:rPr>
          <w:rStyle w:val="StyleUnderline"/>
        </w:rPr>
        <w:t>The narrative around China’s overseas investment</w:t>
      </w:r>
      <w:r w:rsidRPr="00D80E62">
        <w:t xml:space="preserve"> has tended to </w:t>
      </w:r>
      <w:r w:rsidRPr="009B6026">
        <w:rPr>
          <w:rStyle w:val="StyleUnderline"/>
        </w:rPr>
        <w:t>focus on extractive resources and weak enforcement of environmental</w:t>
      </w:r>
      <w:r w:rsidRPr="00D80E62">
        <w:t xml:space="preserve"> and safety </w:t>
      </w:r>
      <w:r w:rsidRPr="009B6026">
        <w:rPr>
          <w:rStyle w:val="StyleUnderline"/>
        </w:rPr>
        <w:t>standards</w:t>
      </w:r>
      <w:r w:rsidRPr="00D80E62">
        <w:t xml:space="preserve">, </w:t>
      </w:r>
      <w:r w:rsidRPr="009B6026">
        <w:rPr>
          <w:rStyle w:val="StyleUnderline"/>
        </w:rPr>
        <w:t>which has had less favourable reputational impacts with</w:t>
      </w:r>
      <w:r w:rsidRPr="00D80E62">
        <w:t xml:space="preserve"> </w:t>
      </w:r>
      <w:r w:rsidRPr="009B6026">
        <w:rPr>
          <w:rStyle w:val="StyleUnderline"/>
        </w:rPr>
        <w:t>many stakeholders</w:t>
      </w:r>
      <w:r w:rsidRPr="00D80E62">
        <w:t xml:space="preserve">. </w:t>
      </w:r>
      <w:r w:rsidRPr="009B6026">
        <w:rPr>
          <w:rStyle w:val="Emphasis"/>
        </w:rPr>
        <w:t>By encouraging the AIIB’s investment on clean energy and sustainable infrastructure, China has the chance to transform the narrative to one centered on long-term responsibility and environmentally sustainable development.</w:t>
      </w:r>
    </w:p>
    <w:p w:rsidR="00060BC2" w:rsidRDefault="00060BC2" w:rsidP="00060BC2"/>
    <w:p w:rsidR="00060BC2" w:rsidRPr="00F467C8" w:rsidRDefault="00060BC2" w:rsidP="00060BC2">
      <w:pPr>
        <w:pStyle w:val="Heading4"/>
      </w:pPr>
      <w:r>
        <w:t>b) S</w:t>
      </w:r>
      <w:r w:rsidRPr="00F467C8">
        <w:t xml:space="preserve">ustainability standards </w:t>
      </w:r>
      <w:r>
        <w:t xml:space="preserve">ensure AIIB’s dominance over other banks </w:t>
      </w:r>
    </w:p>
    <w:p w:rsidR="00060BC2" w:rsidRPr="00497240" w:rsidRDefault="00060BC2" w:rsidP="00060BC2">
      <w:r w:rsidRPr="002D16EC">
        <w:rPr>
          <w:rStyle w:val="Style13ptBold"/>
        </w:rPr>
        <w:t>Nassiry and Nakhooda 16</w:t>
      </w:r>
      <w:r>
        <w:t xml:space="preserve"> [Darius, head of international cooperation department at Global Green Growth Institute, Director at Millennium Challenge Corporation where he led teams for development of investment programs in Asia, Smita, Climate finance fellow at World Resources Institute, “The AIIB and investment in action on climate change”, Working Paper 433, April 2016, </w:t>
      </w:r>
      <w:hyperlink r:id="rId62" w:history="1">
        <w:r w:rsidRPr="00A8481B">
          <w:rPr>
            <w:rStyle w:val="Hyperlink"/>
          </w:rPr>
          <w:t>https://www.odi.org/sites/odi.org.uk/files/resource-documents/the_aiib_and_investment_in_action_final_20160413.pdf</w:t>
        </w:r>
      </w:hyperlink>
      <w:r>
        <w:t xml:space="preserve">] MG </w:t>
      </w:r>
    </w:p>
    <w:p w:rsidR="00060BC2" w:rsidRDefault="00060BC2" w:rsidP="00060BC2">
      <w:r>
        <w:t>5. Conclusions and recommendations</w:t>
      </w:r>
    </w:p>
    <w:p w:rsidR="00060BC2" w:rsidRDefault="00060BC2" w:rsidP="00060BC2">
      <w:r>
        <w:t>The AIIB can pursue a range of approaches to ‘green’ its portfolio, including prioritizing low carbon investment</w:t>
      </w:r>
    </w:p>
    <w:p w:rsidR="00060BC2" w:rsidRDefault="00060BC2" w:rsidP="00060BC2">
      <w:r w:rsidRPr="003517AD">
        <w:rPr>
          <w:rStyle w:val="StyleUnderline"/>
        </w:rPr>
        <w:t>Rapid scale-up of clean and resilient infrastructure would confirm the AIIB’s pivotal role as a future-oriented multilateral institution financing the transition to sustainable low emission and climate resilient economy. Such an approach would foster emergent geopolitical, commercial and business interests in clean energy and resilience across the region</w:t>
      </w:r>
      <w:r>
        <w:t xml:space="preserve">, including in countries such as China and India, strengthen the economies of AIIB recipients, and support fulfillment of the objectives that the AIIB’s members and prospective members have made as signatories to the Paris Agreement. </w:t>
      </w:r>
      <w:r w:rsidRPr="00DC459D">
        <w:rPr>
          <w:rStyle w:val="Emphasis"/>
        </w:rPr>
        <w:t>Investment in coal-fired power</w:t>
      </w:r>
      <w:r w:rsidRPr="00DC459D">
        <w:t xml:space="preserve">, on the other hand, </w:t>
      </w:r>
      <w:r w:rsidRPr="00DC459D">
        <w:rPr>
          <w:rStyle w:val="Emphasis"/>
        </w:rPr>
        <w:t>would undermine the AIIB’s credibility</w:t>
      </w:r>
      <w:r>
        <w:t xml:space="preserve"> in its stated goal to be “green, clean and lean.” Moreover, </w:t>
      </w:r>
      <w:r w:rsidRPr="00DC459D">
        <w:rPr>
          <w:rStyle w:val="StyleUnderline"/>
        </w:rPr>
        <w:t>such a step would be a missed opportunity for China</w:t>
      </w:r>
      <w:r>
        <w:t xml:space="preserve">, which led the AIIB’s creation, </w:t>
      </w:r>
      <w:r w:rsidRPr="00DC459D">
        <w:rPr>
          <w:rStyle w:val="StyleUnderline"/>
        </w:rPr>
        <w:t>to play a transformational role in shaping the development trajectory of Asia toward a sustainable future</w:t>
      </w:r>
      <w:r>
        <w:t xml:space="preserve">. With the AIIB’s stated goals in mind, </w:t>
      </w:r>
      <w:r w:rsidRPr="003517AD">
        <w:rPr>
          <w:rStyle w:val="StyleUnderline"/>
        </w:rPr>
        <w:t>the following specific interventions could give the AIIB a robust and credible approach to incorporating climate change</w:t>
      </w:r>
      <w:r>
        <w:t xml:space="preserve"> into its operations and investment </w:t>
      </w:r>
      <w:r w:rsidRPr="003517AD">
        <w:t>decisions: •</w:t>
      </w:r>
      <w:r w:rsidRPr="003517AD">
        <w:rPr>
          <w:rStyle w:val="StyleUnderline"/>
        </w:rPr>
        <w:t xml:space="preserve"> Start with INDCs and the SDGs as a framework for programming and for developing investment decision criteria.</w:t>
      </w:r>
      <w:r>
        <w:t xml:space="preserve"> By establishing country program plans, and by framing the country plan in terms of the country’s INDC as well as the SDGs agreed in 2015, the AIIB can ensure its investment activities are consistent with the country’s INDC, and also that possible synergies between different sectorial interventions are fully captured. </w:t>
      </w:r>
      <w:r w:rsidRPr="003517AD">
        <w:rPr>
          <w:rStyle w:val="StyleUnderline"/>
        </w:rPr>
        <w:t>The AIIB should ensure its investments are consistent with recipient countries’ adopted climate targets</w:t>
      </w:r>
      <w:r>
        <w:t xml:space="preserve">, policies and long-term ambitions, and can be justified in the context of the goals set in the Paris Agreement.61 The objectives of preserving a livable climate and achievement of the SDGs are highly interconnected and directly affect countries in Asia whose growth trajectories could exacerbate climate change and whose economies are among the most vulnerable to potential climate related risks. • </w:t>
      </w:r>
      <w:r w:rsidRPr="003517AD">
        <w:rPr>
          <w:rStyle w:val="StyleUnderline"/>
        </w:rPr>
        <w:t>Set targets for low-carbon investments. To incentivize lending toward green investments, the AIIB can set targets, either in percentage or absolute terms, for its lending for clean energy and other forms of sustainable infrastructure.</w:t>
      </w:r>
      <w:r>
        <w:t xml:space="preserve"> By carving out a part of its portfolio to be dedicated to green investments, the AIIB can signal to potential borrowers that it is committed to operationalize its stated priorities, develop internal expertise and project development capabilities in a growing market segment, and secure a leading position in infrastructure finance. </w:t>
      </w:r>
      <w:r w:rsidRPr="003517AD">
        <w:rPr>
          <w:rStyle w:val="StyleUnderline"/>
        </w:rPr>
        <w:t>Developed country members of the AIIB should make concessional and grant finance available through the AIIB to enable it to finance low-carbon opportunities that might otherwise be less attractive on purely financial terms.</w:t>
      </w:r>
      <w:r>
        <w:t xml:space="preserve"> Such measures have played an important role in increasing the focus on adaptation and mitigation investments at existing MDBs, and de-risking these investments so they could be pursued. • </w:t>
      </w:r>
      <w:r w:rsidRPr="001A7DDE">
        <w:t>Create staff incentives for promoting green programs. As a further boost to incentivize results in line wit</w:t>
      </w:r>
      <w:r>
        <w:t xml:space="preserve">h overall strategic objectives, </w:t>
      </w:r>
      <w:r w:rsidRPr="003517AD">
        <w:rPr>
          <w:rStyle w:val="StyleUnderline"/>
        </w:rPr>
        <w:t>the AIIB can build capacity and create incentives for the AIIB staff to prioritize low-carbon infrastructure and climate risk in their interventions. Such incentives have played an important role in elevating attention to climate change considerations in economic planning and development within other large MDBs.</w:t>
      </w:r>
      <w:r>
        <w:t>62 •</w:t>
      </w:r>
      <w:r w:rsidRPr="008C43DF">
        <w:t xml:space="preserve">Adopt a carbon footprint benchmark. Consistent with the idea of adopting best-in-class standards, the AIIB can adopt a carbon footprint benchmark, or an emission performance standard (EPS) (gCO2/kWh), above which the Bank will not finance fossil fuel projects, similar to the approach applied by the various MDBs, including the European Investment Bank (EIB).63 The AIIB could build on an example such as the EIB’s EPS, or develop its own approach taking the goals set by the Paris Agreement into account. In the exceptional case where the AIIB finances or co-finances a fossil fuel-related project, the AIIB should consider the full costs of fossil fuel investments including environmental and social externalities, and provide rigorous analysis showing that there is no cleaner, safer and less polluting alternative. • Apply a ‘shadow’ carbon price to fossil fuel-related investment evaluations. The purpose of a ‘shadow’ carbon price is to reflect the social cost of emissions in CO2 emitting projects. Initial levels could use China’s own new carbon market for reference. The intent of such a practice is to ensure “renewed attention </w:t>
      </w:r>
      <w:r>
        <w:t xml:space="preserve">to energy project analysis, using fully-accounted levelised energy costs and appropriate accounting charges for carbon emissions.”64 A growing number of public and private organizations including banks are starting to use such methodologies to assess carbon related risks and opportunities in prospective investments.65 The AIIB was created to fill important gaps in the international financial architecture, giving developing countries much greater representation in its governance and investment strategies, and mobilizing much needed public finance for Asia’s infrastructure finance agenda. </w:t>
      </w:r>
      <w:r w:rsidRPr="005D7559">
        <w:rPr>
          <w:rStyle w:val="Emphasis"/>
        </w:rPr>
        <w:t>As a new MDB “conceived for the 21st century”</w:t>
      </w:r>
      <w:r w:rsidRPr="005D7559">
        <w:t xml:space="preserve">66 </w:t>
      </w:r>
      <w:r w:rsidRPr="005D7559">
        <w:rPr>
          <w:rStyle w:val="Emphasis"/>
        </w:rPr>
        <w:t>the AIIB has an opportunity to out-perform its counterparts by taking an ambitious approach to investing in renewable energy, climate resilience and environmentally sustainable development from the outset, rather than locking in polluting conventional technologies and approaches.</w:t>
      </w:r>
      <w:r>
        <w:t xml:space="preserve"> </w:t>
      </w:r>
      <w:r w:rsidRPr="002B1EE3">
        <w:rPr>
          <w:rStyle w:val="StyleUnderline"/>
        </w:rPr>
        <w:t>By taking a proactive approach to seizing this opportunity, the AIIB can reduce climate change risks and help ensure achievement of broader sustainable development goals in Asia, secure an enduring leadership position among multilateral banks</w:t>
      </w:r>
      <w:r>
        <w:t>, and shape the region’s development and emissions trajectory.</w:t>
      </w:r>
    </w:p>
    <w:p w:rsidR="00F90769" w:rsidRPr="00817B3B" w:rsidRDefault="00F90769" w:rsidP="00060BC2"/>
    <w:p w:rsidR="00060BC2" w:rsidRDefault="00060BC2" w:rsidP="00060BC2">
      <w:pPr>
        <w:pStyle w:val="Heading4"/>
      </w:pPr>
      <w:r>
        <w:t xml:space="preserve">c) AIIB climate standards expand Chinese energy industry and strengthen Chinese leadership </w:t>
      </w:r>
    </w:p>
    <w:p w:rsidR="00060BC2" w:rsidRPr="00D80E62" w:rsidRDefault="00060BC2" w:rsidP="00060BC2">
      <w:r w:rsidRPr="002D16EC">
        <w:rPr>
          <w:rStyle w:val="Style13ptBold"/>
        </w:rPr>
        <w:t>Nassiry and Nakhooda 16</w:t>
      </w:r>
      <w:r>
        <w:t xml:space="preserve"> [Darius, head of international cooperation department at Global Green Growth Institute, Director at Millennium Challenge Corporation where he led teams for development of investment programs in Asia, Smita, Climate finance fellow at World Resources Institute, “The AIIB and investment in action on climate change”, Working Paper 433, April 2016, </w:t>
      </w:r>
      <w:hyperlink r:id="rId63" w:history="1">
        <w:r w:rsidRPr="00A8481B">
          <w:rPr>
            <w:rStyle w:val="Hyperlink"/>
          </w:rPr>
          <w:t>https://www.odi.org/sites/odi.org.uk/files/resource-documents/the_aiib_and_investment_in_action_final_20160413.pdf</w:t>
        </w:r>
      </w:hyperlink>
      <w:r>
        <w:t xml:space="preserve">] MG </w:t>
      </w:r>
    </w:p>
    <w:p w:rsidR="00060BC2" w:rsidRDefault="00060BC2" w:rsidP="00060BC2">
      <w:r>
        <w:t>3. Chinese leadership in supporting low emission and climate resilient development in Asia</w:t>
      </w:r>
    </w:p>
    <w:p w:rsidR="00060BC2" w:rsidRDefault="00060BC2" w:rsidP="00060BC2">
      <w:r>
        <w:t>As the founding member of the AIIB, its largest shareholder, and its prime beneficiary in terms of reach and influence, China has a number of reasons to support the AIIB’s focus on clean energy and low-carbon, climate resilient infrastructure. China can help ensure that new infrastructure built in coming years avoids ‘locking-in’ an emissions trajectory that threatens future regional and global prosperity</w:t>
      </w:r>
      <w:r w:rsidRPr="000F2FC9">
        <w:t xml:space="preserve">. </w:t>
      </w:r>
      <w:r w:rsidRPr="00FC7377">
        <w:rPr>
          <w:rStyle w:val="StyleUnderline"/>
        </w:rPr>
        <w:t>The opportunity for the AIIB to finance climate change mitigation investments also corresponds to China’s own self-interest</w:t>
      </w:r>
      <w:r>
        <w:t xml:space="preserve"> and aligns closely with China’s own recent policy decisions to promote green development. </w:t>
      </w:r>
      <w:r w:rsidRPr="00FC7377">
        <w:rPr>
          <w:rStyle w:val="StyleUnderline"/>
        </w:rPr>
        <w:t>A focus on clean energy and low-carbon infrastructure serves the commercial interests of many countries</w:t>
      </w:r>
      <w:r>
        <w:t xml:space="preserve"> in the region – </w:t>
      </w:r>
      <w:r w:rsidRPr="00190808">
        <w:rPr>
          <w:rStyle w:val="StyleUnderline"/>
        </w:rPr>
        <w:t>particularly China – as a</w:t>
      </w:r>
      <w:r w:rsidRPr="00FC7377">
        <w:rPr>
          <w:rStyle w:val="StyleUnderline"/>
        </w:rPr>
        <w:t xml:space="preserve"> means to help secure new export markets for key industries, such as solar energy, wind turbines systems, energy efficiency, and electrical grid technologies</w:t>
      </w:r>
      <w:r>
        <w:t xml:space="preserve">.23 By emphasizing renewable energy, </w:t>
      </w:r>
      <w:r w:rsidRPr="00D80E62">
        <w:rPr>
          <w:rStyle w:val="StyleUnderline"/>
        </w:rPr>
        <w:t>China can also help reduce over-capacity in key domestic industries such as solar24 through increased demand in the region</w:t>
      </w:r>
      <w:r>
        <w:t xml:space="preserve">, as well as access new markets for complementary industries such as smart grid technologies.25 </w:t>
      </w:r>
      <w:r w:rsidRPr="008E4825">
        <w:rPr>
          <w:rStyle w:val="Emphasis"/>
        </w:rPr>
        <w:t>By focusing the AIIB on the requirements of an environmentally sustainable future, China can align the new institution’s policies and operations with its own strategic investment priorities</w:t>
      </w:r>
      <w:r w:rsidRPr="00D80E62">
        <w:rPr>
          <w:rStyle w:val="StyleUnderline"/>
        </w:rPr>
        <w:t>, its next Five Year Plan (FYP), and recent steps to ‘green’ the country’s financial system.</w:t>
      </w:r>
      <w:r>
        <w:t xml:space="preserve"> </w:t>
      </w:r>
    </w:p>
    <w:p w:rsidR="00060BC2" w:rsidRPr="00D80E62" w:rsidRDefault="00060BC2" w:rsidP="00060BC2">
      <w:pPr>
        <w:rPr>
          <w:rStyle w:val="StyleUnderline"/>
        </w:rPr>
      </w:pPr>
      <w:r w:rsidRPr="00D80E62">
        <w:rPr>
          <w:rStyle w:val="StyleUnderline"/>
        </w:rPr>
        <w:t xml:space="preserve">A focus on low carbon energy and infrastructure is consistent with implementation of Chinese policy priorities </w:t>
      </w:r>
    </w:p>
    <w:p w:rsidR="00060BC2" w:rsidRDefault="00060BC2" w:rsidP="00060BC2">
      <w:r>
        <w:t xml:space="preserve">Over the past decade, </w:t>
      </w:r>
      <w:r w:rsidRPr="001A438E">
        <w:rPr>
          <w:rStyle w:val="StyleUnderline"/>
        </w:rPr>
        <w:t>driven by concerns about reducing air pollution, improving energy security and promoting growth in strategic clean technology industries</w:t>
      </w:r>
      <w:r w:rsidRPr="00063F70">
        <w:t xml:space="preserve"> 26</w:t>
      </w:r>
      <w:r>
        <w:t xml:space="preserve"> </w:t>
      </w:r>
      <w:r w:rsidRPr="00D80E62">
        <w:rPr>
          <w:rStyle w:val="StyleUnderline"/>
        </w:rPr>
        <w:t>China has pursued a low-carbon investment strategy and has established itself as a renewable energy leader, fostering dynamics that have lowered prices and have expanded the market.</w:t>
      </w:r>
      <w:r>
        <w:t xml:space="preserve"> In the five years to 2012, investment in renewable and nuclear energy rose by 40 percent while investment in fossil fuel generation fell from 50 percent to 25 percent.27 By 2013, wind, hydroelectric and solar comprised 30 percent of generating capacity and 20 percent of electricity generation,28 enabling China to reach its 2015 target two years ahead of plan.29 In the eight years to 2013, China became the largest wind power generator in terms of total capacity and capacity added per year.30 In the five years to 2014, non-fossil generation capacity increased 73 percent to 444 GW.31 In 2015, China spent USD 110.5 billion on clean energy technology, 17 percent more than in 201432 and added more wind capacity than the European Union.33</w:t>
      </w:r>
    </w:p>
    <w:p w:rsidR="00B627D9" w:rsidRDefault="00B627D9" w:rsidP="00B627D9"/>
    <w:p w:rsidR="0085480B" w:rsidRPr="00316CD5" w:rsidRDefault="0085480B" w:rsidP="0085480B">
      <w:pPr>
        <w:pStyle w:val="Heading4"/>
      </w:pPr>
      <w:r w:rsidRPr="00316CD5">
        <w:t>China will</w:t>
      </w:r>
      <w:r>
        <w:t>ing to</w:t>
      </w:r>
      <w:r w:rsidRPr="00316CD5">
        <w:t xml:space="preserve"> develop it’s standards to be consistent with international institutions </w:t>
      </w:r>
    </w:p>
    <w:p w:rsidR="0085480B" w:rsidRDefault="0085480B" w:rsidP="0085480B">
      <w:r w:rsidRPr="00316CD5">
        <w:rPr>
          <w:rStyle w:val="Style13ptBold"/>
        </w:rPr>
        <w:t>Xinhua 15</w:t>
      </w:r>
      <w:r>
        <w:t xml:space="preserve"> – Premier Chinese news source (Xinhua, “</w:t>
      </w:r>
      <w:r w:rsidRPr="007B462F">
        <w:t>AIIB to establish right standards for multilateral development banks</w:t>
      </w:r>
      <w:r>
        <w:t xml:space="preserve">”, China Daily news, 6/30/2015, </w:t>
      </w:r>
      <w:hyperlink r:id="rId64" w:history="1">
        <w:r w:rsidRPr="00AC726A">
          <w:rPr>
            <w:rStyle w:val="Hyperlink"/>
          </w:rPr>
          <w:t>http://www.chinadaily.com.cn/business/2015-06/30/content_21141517.htm</w:t>
        </w:r>
      </w:hyperlink>
      <w:r>
        <w:t>), “LJH”</w:t>
      </w:r>
    </w:p>
    <w:p w:rsidR="0085480B" w:rsidRDefault="0085480B" w:rsidP="0085480B">
      <w:r>
        <w:t>WASHINGTON -- As representatives of the 50 prospective founding countries of the Asian Infrastructure Investment Bank (AIIB) on Monday gathered in Beijing for the agreement signing ceremony, a former World Bank official said that the new institution could seize the opportunity to establish right standards for multilateral development banks.</w:t>
      </w:r>
    </w:p>
    <w:p w:rsidR="0085480B" w:rsidRDefault="0085480B" w:rsidP="0085480B">
      <w:r>
        <w:t xml:space="preserve">"I think </w:t>
      </w:r>
      <w:r w:rsidRPr="00316CD5">
        <w:rPr>
          <w:rStyle w:val="StyleUnderline"/>
        </w:rPr>
        <w:t>the</w:t>
      </w:r>
      <w:r w:rsidRPr="00B278FB">
        <w:t xml:space="preserve"> </w:t>
      </w:r>
      <w:r>
        <w:t xml:space="preserve">formulation of </w:t>
      </w:r>
      <w:r w:rsidRPr="00316CD5">
        <w:rPr>
          <w:rStyle w:val="StyleUnderline"/>
        </w:rPr>
        <w:t>AIIB is moving in a right direction</w:t>
      </w:r>
      <w:r>
        <w:t xml:space="preserve">, " Yukon </w:t>
      </w:r>
      <w:r w:rsidRPr="00C9715B">
        <w:rPr>
          <w:rStyle w:val="StyleUnderline"/>
        </w:rPr>
        <w:t>Huang, a former World Bank's country director for China and a senior associate with the Asia Program of the Carnegie Endowment for International Peace, told Xinhua</w:t>
      </w:r>
      <w:r>
        <w:t xml:space="preserve"> in an interview, referring to the China-initiated international financial institution to fund infrastructure projects in Asia.</w:t>
      </w:r>
    </w:p>
    <w:p w:rsidR="0085480B" w:rsidRPr="00316CD5" w:rsidRDefault="0085480B" w:rsidP="0085480B">
      <w:pPr>
        <w:rPr>
          <w:rStyle w:val="Emphasis"/>
        </w:rPr>
      </w:pPr>
      <w:r>
        <w:t xml:space="preserve">While </w:t>
      </w:r>
      <w:r w:rsidRPr="00316CD5">
        <w:rPr>
          <w:rStyle w:val="StyleUnderline"/>
        </w:rPr>
        <w:t xml:space="preserve">there are concerns whether the AIIB will adhere to the </w:t>
      </w:r>
      <w:proofErr w:type="gramStart"/>
      <w:r w:rsidRPr="00316CD5">
        <w:rPr>
          <w:rStyle w:val="StyleUnderline"/>
        </w:rPr>
        <w:t>" highest</w:t>
      </w:r>
      <w:proofErr w:type="gramEnd"/>
      <w:r w:rsidRPr="00316CD5">
        <w:rPr>
          <w:rStyle w:val="StyleUnderline"/>
        </w:rPr>
        <w:t xml:space="preserve"> </w:t>
      </w:r>
      <w:r w:rsidRPr="00E57070">
        <w:rPr>
          <w:rStyle w:val="StyleUnderline"/>
        </w:rPr>
        <w:t>standards" of existing institution</w:t>
      </w:r>
      <w:r>
        <w:t xml:space="preserve"> such as the World Bank and the Asian Development Bank (ADB), </w:t>
      </w:r>
      <w:r w:rsidRPr="00316CD5">
        <w:rPr>
          <w:rStyle w:val="Emphasis"/>
        </w:rPr>
        <w:t>Huang argued that "the AIIB has the potential to help improve the governance structures of multilateral agencies in general."</w:t>
      </w:r>
    </w:p>
    <w:p w:rsidR="0085480B" w:rsidRPr="00316CD5" w:rsidRDefault="0085480B" w:rsidP="0085480B">
      <w:pPr>
        <w:rPr>
          <w:rStyle w:val="StyleUnderline"/>
        </w:rPr>
      </w:pPr>
      <w:r w:rsidRPr="00316CD5">
        <w:rPr>
          <w:rStyle w:val="StyleUnderline"/>
        </w:rPr>
        <w:t>The objective of the AIIB is not to simply follow the supposedly "highest standards" but to make use of this opportunity to establish the "right standards"</w:t>
      </w:r>
      <w:r w:rsidRPr="00A55BA1">
        <w:t xml:space="preserve">, </w:t>
      </w:r>
      <w:r>
        <w:t xml:space="preserve">Huang said, noting that </w:t>
      </w:r>
      <w:r w:rsidRPr="00316CD5">
        <w:rPr>
          <w:rStyle w:val="StyleUnderline"/>
        </w:rPr>
        <w:t>"the right standards always evolve over time."</w:t>
      </w:r>
    </w:p>
    <w:p w:rsidR="0085480B" w:rsidRDefault="0085480B" w:rsidP="0085480B">
      <w:r w:rsidRPr="00316CD5">
        <w:rPr>
          <w:rStyle w:val="StyleUnderline"/>
        </w:rPr>
        <w:t>The World Bank and the ADB have already modified their rules " concerning</w:t>
      </w:r>
      <w:r>
        <w:t xml:space="preserve"> design of loans, concerning sensitive issues </w:t>
      </w:r>
      <w:r w:rsidRPr="00622575">
        <w:t xml:space="preserve">like </w:t>
      </w:r>
      <w:r w:rsidRPr="00316CD5">
        <w:rPr>
          <w:rStyle w:val="StyleUnderline"/>
        </w:rPr>
        <w:t>the environment and treatment of social groups in projects</w:t>
      </w:r>
      <w:r>
        <w:t>, and procurement arrangements" over time, the former World Bank official added.</w:t>
      </w:r>
    </w:p>
    <w:p w:rsidR="0085480B" w:rsidRPr="00316CD5" w:rsidRDefault="0085480B" w:rsidP="0085480B">
      <w:pPr>
        <w:rPr>
          <w:rStyle w:val="Emphasis"/>
        </w:rPr>
      </w:pPr>
      <w:r>
        <w:t xml:space="preserve">"So </w:t>
      </w:r>
      <w:r w:rsidRPr="00316CD5">
        <w:rPr>
          <w:rStyle w:val="Emphasis"/>
        </w:rPr>
        <w:t>the AIIB</w:t>
      </w:r>
      <w:r>
        <w:t xml:space="preserve"> has a very good opportunity," Huang said. "It </w:t>
      </w:r>
      <w:r w:rsidRPr="00316CD5">
        <w:rPr>
          <w:rStyle w:val="Emphasis"/>
        </w:rPr>
        <w:t>doesn't begin with the predetermined set of rules and regulations. It can look around see what everyone is using ...it can bring in voices and opinions, and then it can come up designing something which I think really is the best at this time."</w:t>
      </w:r>
    </w:p>
    <w:p w:rsidR="0085480B" w:rsidRPr="00316CD5" w:rsidRDefault="0085480B" w:rsidP="0085480B">
      <w:pPr>
        <w:rPr>
          <w:rStyle w:val="Emphasis"/>
        </w:rPr>
      </w:pPr>
      <w:r>
        <w:t>"As far as I know</w:t>
      </w:r>
      <w:r w:rsidRPr="00B278FB">
        <w:t xml:space="preserve">", </w:t>
      </w:r>
      <w:r w:rsidRPr="00316CD5">
        <w:rPr>
          <w:rStyle w:val="Emphasis"/>
        </w:rPr>
        <w:t>the AIIB</w:t>
      </w:r>
      <w:r w:rsidRPr="00B278FB">
        <w:t xml:space="preserve"> </w:t>
      </w:r>
      <w:r>
        <w:t xml:space="preserve">has done so, Huang said. </w:t>
      </w:r>
      <w:r w:rsidRPr="00B278FB">
        <w:t xml:space="preserve">"It </w:t>
      </w:r>
      <w:r w:rsidRPr="00316CD5">
        <w:rPr>
          <w:rStyle w:val="Emphasis"/>
        </w:rPr>
        <w:t>brings in a lot of expertise. It's looking at all the options. I think it will come forward with guidelines which everyone will find be quite sensible for this situation."</w:t>
      </w:r>
    </w:p>
    <w:p w:rsidR="0085480B" w:rsidRDefault="0085480B" w:rsidP="0085480B">
      <w:r>
        <w:t>Speaking of lessons drawing from existing multilateral development banks, Huang said "one of the major concerns" about the World Bank and the ADB is that they're "overly complicated" and take a lot of time to "develop and prepare a loan", which cannot meet needs of borrowers for infrastructure projects.</w:t>
      </w:r>
    </w:p>
    <w:p w:rsidR="0085480B" w:rsidRPr="00316CD5" w:rsidRDefault="0085480B" w:rsidP="0085480B">
      <w:pPr>
        <w:rPr>
          <w:rStyle w:val="Emphasis"/>
        </w:rPr>
      </w:pPr>
      <w:r>
        <w:t xml:space="preserve">The longer it takes to design and construct the infrastructure project, the lower the return you get, Huang said, suggesting that </w:t>
      </w:r>
      <w:r w:rsidRPr="00316CD5">
        <w:rPr>
          <w:rStyle w:val="Emphasis"/>
        </w:rPr>
        <w:t>the AIIB could streamline the operational procedures and speed up the implementation process</w:t>
      </w:r>
      <w:r w:rsidRPr="00B278FB">
        <w:t>.</w:t>
      </w:r>
    </w:p>
    <w:p w:rsidR="0085480B" w:rsidRDefault="0085480B" w:rsidP="0085480B">
      <w:r>
        <w:t xml:space="preserve">In terms of governance structure, </w:t>
      </w:r>
      <w:r w:rsidRPr="00316CD5">
        <w:rPr>
          <w:rStyle w:val="StyleUnderline"/>
        </w:rPr>
        <w:t>the AIIB has already adopted a non-resident board of directors</w:t>
      </w:r>
      <w:r>
        <w:t xml:space="preserve">, unlike with the World Bank and the ADB, </w:t>
      </w:r>
      <w:r w:rsidRPr="00316CD5">
        <w:rPr>
          <w:rStyle w:val="StyleUnderline"/>
        </w:rPr>
        <w:t>in order to improve efficiency and avoid bureaucracy,</w:t>
      </w:r>
      <w:r>
        <w:t xml:space="preserve"> according to the Articles of Agreement of the AIIB.</w:t>
      </w:r>
    </w:p>
    <w:p w:rsidR="0085480B" w:rsidRDefault="0085480B" w:rsidP="0085480B">
      <w:r>
        <w:t>"This means the AIIB can move much more rapidly in terms of the design and implementation of programs," Huang said, adding that the bank also has to "provide insurance the sensitive issues being looked at adequately", otherwise people would think "you're sacrificing quality" in terms of trying to be faster.</w:t>
      </w:r>
    </w:p>
    <w:p w:rsidR="0085480B" w:rsidRDefault="0085480B" w:rsidP="0085480B">
      <w:r w:rsidRPr="006D590F">
        <w:rPr>
          <w:rStyle w:val="StyleUnderline"/>
        </w:rPr>
        <w:t>"I think</w:t>
      </w:r>
      <w:r w:rsidRPr="00316CD5">
        <w:rPr>
          <w:rStyle w:val="StyleUnderline"/>
        </w:rPr>
        <w:t xml:space="preserve"> the major challenge for the AIIB is finding a way to make sure it oversights of the processing cycle, make sure the sensitive issues be adequately dealt with,</w:t>
      </w:r>
      <w:r>
        <w:t xml:space="preserve"> even though it would move in a way to make the whole cycle more efficient than currently is the case in the World Bank," he said.</w:t>
      </w:r>
    </w:p>
    <w:p w:rsidR="0085480B" w:rsidRDefault="0085480B" w:rsidP="0085480B">
      <w:r>
        <w:t>Huang noted there's a lot of debate about the structure of the AIIB, but very little attention was paid to client needs. "The important question is what do the client countries ...who are joining because they want to borrow from the AIIB, what do they feel about the loans the AIIB makes? Are they going to be attractive? Will they borrow? And they do, there would be a success," he said.</w:t>
      </w:r>
    </w:p>
    <w:p w:rsidR="0085480B" w:rsidRPr="0075731C" w:rsidRDefault="0085480B" w:rsidP="00B627D9"/>
    <w:p w:rsidR="009D739D" w:rsidRDefault="009D739D" w:rsidP="009D739D">
      <w:pPr>
        <w:pStyle w:val="Heading1"/>
      </w:pPr>
      <w:r>
        <w:t>AIIB Aff Updates</w:t>
      </w:r>
    </w:p>
    <w:p w:rsidR="009D739D" w:rsidRPr="009D739D" w:rsidRDefault="009D739D" w:rsidP="009D739D"/>
    <w:p w:rsidR="00670915" w:rsidRDefault="00670915" w:rsidP="00670915"/>
    <w:p w:rsidR="00670915" w:rsidRDefault="00E878D2" w:rsidP="00E878D2">
      <w:pPr>
        <w:pStyle w:val="Heading2"/>
      </w:pPr>
      <w:r>
        <w:t>1ac</w:t>
      </w:r>
    </w:p>
    <w:p w:rsidR="00E878D2" w:rsidRDefault="00E878D2" w:rsidP="00E878D2"/>
    <w:p w:rsidR="00E878D2" w:rsidRDefault="00E878D2" w:rsidP="00E878D2">
      <w:pPr>
        <w:pStyle w:val="Heading3"/>
      </w:pPr>
      <w:r>
        <w:t>1ac China Rise Adv v2.0</w:t>
      </w:r>
    </w:p>
    <w:p w:rsidR="00E878D2" w:rsidRDefault="00E878D2" w:rsidP="00E878D2"/>
    <w:p w:rsidR="00E878D2" w:rsidRDefault="00E878D2" w:rsidP="00E878D2">
      <w:pPr>
        <w:pStyle w:val="Heading4"/>
      </w:pPr>
      <w:r>
        <w:t>Advantage ___ is China Rise</w:t>
      </w:r>
    </w:p>
    <w:p w:rsidR="00E878D2" w:rsidRPr="006222C9" w:rsidRDefault="00E878D2" w:rsidP="00E878D2"/>
    <w:p w:rsidR="00E878D2" w:rsidRPr="00CB0CF9" w:rsidRDefault="00E878D2" w:rsidP="00E878D2">
      <w:pPr>
        <w:pStyle w:val="Heading4"/>
        <w:rPr>
          <w:rStyle w:val="Style13ptBold"/>
          <w:b/>
        </w:rPr>
      </w:pPr>
      <w:r w:rsidRPr="00CB0CF9">
        <w:rPr>
          <w:rStyle w:val="Style13ptBold"/>
          <w:b/>
        </w:rPr>
        <w:t xml:space="preserve">AIIB is China’s </w:t>
      </w:r>
      <w:r w:rsidRPr="00CB0CF9">
        <w:rPr>
          <w:rStyle w:val="Style13ptBold"/>
          <w:b/>
          <w:u w:val="single"/>
        </w:rPr>
        <w:t>first signature contribution</w:t>
      </w:r>
      <w:r w:rsidRPr="00CB0CF9">
        <w:rPr>
          <w:rStyle w:val="Style13ptBold"/>
          <w:b/>
        </w:rPr>
        <w:t xml:space="preserve"> --- </w:t>
      </w:r>
      <w:r>
        <w:rPr>
          <w:rStyle w:val="Style13ptBold"/>
          <w:b/>
        </w:rPr>
        <w:t xml:space="preserve">failure to engage it fuels </w:t>
      </w:r>
      <w:r w:rsidRPr="00CB0CF9">
        <w:rPr>
          <w:rStyle w:val="Style13ptBold"/>
          <w:b/>
        </w:rPr>
        <w:t>perception of containment</w:t>
      </w:r>
    </w:p>
    <w:p w:rsidR="00BB5B8B" w:rsidRDefault="00BB5B8B" w:rsidP="00BB5B8B">
      <w:r>
        <w:t xml:space="preserve">Scott </w:t>
      </w:r>
      <w:r w:rsidRPr="0071671C">
        <w:rPr>
          <w:b/>
        </w:rPr>
        <w:t>Kennedy</w:t>
      </w:r>
      <w:r>
        <w:rPr>
          <w:b/>
        </w:rPr>
        <w:t xml:space="preserve"> 15 </w:t>
      </w:r>
      <w:r>
        <w:t>--- Deputy Director of the Freeman Chair in China Studies and Director of the Project on Chinese Business and Political Economy at the Center for Strategic and International Studies(Scott; “What Went Wrong With U.S. Strategy on China’s New Bank and What Should Washington Do Now?”; March 25</w:t>
      </w:r>
      <w:r w:rsidRPr="0071671C">
        <w:rPr>
          <w:vertAlign w:val="superscript"/>
        </w:rPr>
        <w:t>th</w:t>
      </w:r>
      <w:r>
        <w:t>; https://www.chinafile.com/conversation/what-went-wrong-us-strategy-chinas-new-bank-and-what-should-washington-do-now)//pk</w:t>
      </w:r>
    </w:p>
    <w:p w:rsidR="00BB5B8B" w:rsidRDefault="00BB5B8B" w:rsidP="00BB5B8B">
      <w:r w:rsidRPr="00365690">
        <w:rPr>
          <w:rStyle w:val="StyleUnderline"/>
        </w:rPr>
        <w:t>In 2005</w:t>
      </w:r>
      <w:r>
        <w:t xml:space="preserve">, </w:t>
      </w:r>
      <w:r w:rsidRPr="005647B1">
        <w:t>then United States Deputy Secretary of State Robert</w:t>
      </w:r>
      <w:r w:rsidRPr="00722BBC">
        <w:t xml:space="preserve"> </w:t>
      </w:r>
      <w:r w:rsidRPr="00365690">
        <w:rPr>
          <w:rStyle w:val="StyleUnderline"/>
        </w:rPr>
        <w:t>Zoellick famously called on China to be a “responsible stakeholder.” He meant that China needed not only to comply with its international commitments</w:t>
      </w:r>
      <w:r>
        <w:t>, but also to provide public goods to the international community. Well, be careful what you wish for.</w:t>
      </w:r>
    </w:p>
    <w:p w:rsidR="00BB5B8B" w:rsidRPr="00F74219" w:rsidRDefault="00BB5B8B" w:rsidP="00BB5B8B">
      <w:pPr>
        <w:rPr>
          <w:b/>
          <w:iCs/>
          <w:u w:val="single"/>
        </w:rPr>
      </w:pPr>
      <w:r w:rsidRPr="00365690">
        <w:rPr>
          <w:rStyle w:val="StyleUnderline"/>
        </w:rPr>
        <w:t>Since then China has become much more active in global governance</w:t>
      </w:r>
      <w:r>
        <w:t xml:space="preserve">. Chinese occupy leadership positions in a wide range of institutions. In 2013, China helped broker an interim deal in the World Trade Organization’s Doha Round, and in November 2014, China, along with the U.S., made a new pledge to limit carbon emissions, creating momentum heading into the United Nations meeting in Paris later this year. </w:t>
      </w:r>
      <w:r w:rsidRPr="00365690">
        <w:rPr>
          <w:rStyle w:val="Emphasis"/>
        </w:rPr>
        <w:t>But the</w:t>
      </w:r>
      <w:r w:rsidRPr="003F526D">
        <w:t xml:space="preserve"> </w:t>
      </w:r>
      <w:r w:rsidRPr="00365690">
        <w:t xml:space="preserve">Asian Infrastructure Investment </w:t>
      </w:r>
      <w:r w:rsidRPr="003F526D">
        <w:t xml:space="preserve">Bank </w:t>
      </w:r>
      <w:r w:rsidRPr="007F57E1">
        <w:rPr>
          <w:rStyle w:val="Emphasis"/>
        </w:rPr>
        <w:t>(AIIB) is China’s first signature contribution</w:t>
      </w:r>
      <w:r w:rsidRPr="007F57E1">
        <w:t>.</w:t>
      </w:r>
    </w:p>
    <w:p w:rsidR="00BB5B8B" w:rsidRDefault="00BB5B8B" w:rsidP="00BB5B8B">
      <w:r w:rsidRPr="00F20D69">
        <w:t>China certainly could have done a better job of selling the need for a new development bank. It is still unclear why it would be impossible to improve the quality and quantity of development assistance in Asia through either the Asian Development Bank (ADB) or the World Bank. The arguments that those banks were un-fixable and not open to a greater Chinese role or that China deserves pride of place in a new institution given how much it is contributing leave the</w:t>
      </w:r>
      <w:r>
        <w:t xml:space="preserve"> impression that the AIIB is a vanity piece or a disguised cash register for Chinese state-owned enterprises.</w:t>
      </w:r>
    </w:p>
    <w:p w:rsidR="00BB5B8B" w:rsidRDefault="00BB5B8B" w:rsidP="00BB5B8B">
      <w:r>
        <w:t xml:space="preserve">That said, </w:t>
      </w:r>
      <w:r w:rsidRPr="00F20D69">
        <w:rPr>
          <w:rStyle w:val="StyleUnderline"/>
        </w:rPr>
        <w:t xml:space="preserve">the U.S. has performed even worse. Although joining the AIIB was </w:t>
      </w:r>
      <w:r w:rsidRPr="004B1285">
        <w:rPr>
          <w:rStyle w:val="StyleUnderline"/>
        </w:rPr>
        <w:t>not an option</w:t>
      </w:r>
      <w:r w:rsidRPr="004B1285">
        <w:t xml:space="preserve"> since Congress would not have allocated the funds, </w:t>
      </w:r>
      <w:r w:rsidRPr="00F20D69">
        <w:rPr>
          <w:rStyle w:val="Emphasis"/>
        </w:rPr>
        <w:t>the U.S. could have adopted the posture of a friendly outside voice</w:t>
      </w:r>
      <w:r>
        <w:t xml:space="preserve">. </w:t>
      </w:r>
      <w:r w:rsidRPr="00F20D69">
        <w:rPr>
          <w:rStyle w:val="StyleUnderline"/>
        </w:rPr>
        <w:t xml:space="preserve">Instead, it discouraged others from joining in the hope the initiative would collapse or leave China with a small “coalition of the willing.” They argued that the bank would not follow international best practices, but </w:t>
      </w:r>
      <w:r w:rsidRPr="00307D24">
        <w:rPr>
          <w:rStyle w:val="Emphasis"/>
        </w:rPr>
        <w:t>in reality it appears the U.S. opposed the AIIB simply because it was a Chinese initiative</w:t>
      </w:r>
      <w:r w:rsidRPr="006767B6">
        <w:rPr>
          <w:rStyle w:val="StyleUnderline"/>
        </w:rPr>
        <w:t>, full stop</w:t>
      </w:r>
      <w:r>
        <w:t xml:space="preserve">. </w:t>
      </w:r>
      <w:r w:rsidRPr="006767B6">
        <w:rPr>
          <w:rStyle w:val="Emphasis"/>
          <w:sz w:val="28"/>
          <w:szCs w:val="28"/>
        </w:rPr>
        <w:t>Such knee-jerk antagonism gives life to arguments that the U.S. opposes China’s rise and is bent on containing it.</w:t>
      </w:r>
      <w:r w:rsidRPr="006767B6">
        <w:t xml:space="preserve"> Even more important, </w:t>
      </w:r>
      <w:r w:rsidRPr="006767B6">
        <w:rPr>
          <w:rStyle w:val="StyleUnderline"/>
        </w:rPr>
        <w:t>American bungling fuels the perception that China can drive a wedge between the U.S. and its allies and that U.S. leadership in Asia is on the wane</w:t>
      </w:r>
      <w:r w:rsidRPr="006767B6">
        <w:t xml:space="preserve"> just when it is needed more than ever.</w:t>
      </w:r>
    </w:p>
    <w:p w:rsidR="00BB5B8B" w:rsidRDefault="00BB5B8B" w:rsidP="00BB5B8B">
      <w:r w:rsidRPr="00365690">
        <w:t>It’s a shame that China did not provide greater reassurances early on that the bank would not be a tool of Chinese industrial policy and geo-strategic maneuvering, and that the U.S. did not do more to pursue such reassurances and find a way to serve as a constructive supporter. The “</w:t>
      </w:r>
      <w:r>
        <w:t xml:space="preserve">best practices” of existing multilateral aid institutions too often have not translated into sustained poverty alleviation and development. </w:t>
      </w:r>
      <w:r w:rsidRPr="009A1E78">
        <w:rPr>
          <w:rStyle w:val="StyleUnderline"/>
        </w:rPr>
        <w:t xml:space="preserve">There are many other areas of global governance in need of reform, and we can be sure that the AIIB will not be China’s last major initiative. Let’s hope China and the U.S. learn from this experience and find </w:t>
      </w:r>
      <w:r w:rsidRPr="00F20D69">
        <w:rPr>
          <w:rStyle w:val="StyleUnderline"/>
        </w:rPr>
        <w:t>ways to identify areas in need of change where they can collaborate or at least not get in each other’s way, instead of being in opposite camps and forcing others in the region and elsewhere to pick sides.</w:t>
      </w:r>
      <w:r>
        <w:t xml:space="preserve"> Then both countries will be able to justly claim they are truly acting as responsible stakeholders.</w:t>
      </w:r>
    </w:p>
    <w:p w:rsidR="00C134EC" w:rsidRDefault="00C134EC" w:rsidP="00E878D2"/>
    <w:p w:rsidR="003F577C" w:rsidRPr="00090036" w:rsidRDefault="003F577C" w:rsidP="003F577C">
      <w:pPr>
        <w:pStyle w:val="Heading4"/>
      </w:pPr>
      <w:r>
        <w:t>U.S. has to play ball with the AIIB --- engagement on past institutions is no longer sufficient</w:t>
      </w:r>
    </w:p>
    <w:p w:rsidR="003F577C" w:rsidRPr="00CB0CF9" w:rsidRDefault="003F577C" w:rsidP="003F577C">
      <w:r w:rsidRPr="00CB0CF9">
        <w:rPr>
          <w:rStyle w:val="Style13ptBold"/>
        </w:rPr>
        <w:t>Soergel, 6/10/15</w:t>
      </w:r>
      <w:r w:rsidRPr="00CB0CF9">
        <w:t xml:space="preserve"> --- Economy Reporter at U.S. News (Andrew, “Amid U.S. Paralysis, China Cashing In; While Congress has failed to move forward with IMF reforms, Beijing is poised to boost its banking power,” </w:t>
      </w:r>
      <w:hyperlink r:id="rId65" w:history="1">
        <w:r w:rsidRPr="00CB0CF9">
          <w:rPr>
            <w:rStyle w:val="Hyperlink"/>
          </w:rPr>
          <w:t>http://www.usnews.com/news/articles/2015/06/10/asian-infrastructure-investment-bank-chinas-answer-to-western-marginalization</w:t>
        </w:r>
      </w:hyperlink>
      <w:r w:rsidRPr="00CB0CF9">
        <w:t xml:space="preserve">, article downloaded on 6/7/16, JMP) </w:t>
      </w:r>
      <w:r w:rsidRPr="00CB0CF9">
        <w:rPr>
          <w:b/>
        </w:rPr>
        <w:t>***Note --- Rajiv Biswas is Asia-Pacific chief economist at IHS Global Insight, an economic analysis firm</w:t>
      </w:r>
    </w:p>
    <w:p w:rsidR="003F577C" w:rsidRPr="00CB0CF9" w:rsidRDefault="003F577C" w:rsidP="003F577C">
      <w:r w:rsidRPr="00CB0CF9">
        <w:t>In the meantime, China – a country whose say in the IMF is now almost comically dwarfed by smaller economies like the U.K., France, Germany and Japan – appears to be fed up with being marginalized and waiting for Congress to make a move.</w:t>
      </w:r>
    </w:p>
    <w:p w:rsidR="003F577C" w:rsidRPr="00CB0CF9" w:rsidRDefault="003F577C" w:rsidP="003F577C">
      <w:pPr>
        <w:rPr>
          <w:b/>
          <w:iCs/>
          <w:u w:val="single"/>
          <w:bdr w:val="single" w:sz="8" w:space="0" w:color="auto"/>
        </w:rPr>
      </w:pPr>
      <w:r w:rsidRPr="00CB0CF9">
        <w:t xml:space="preserve">Enter </w:t>
      </w:r>
      <w:r w:rsidRPr="00CB0CF9">
        <w:rPr>
          <w:rStyle w:val="Emphasis"/>
        </w:rPr>
        <w:t>the AIIB. Through it, China gains not only more influence, but more power through that influence.</w:t>
      </w:r>
    </w:p>
    <w:p w:rsidR="003F577C" w:rsidRPr="00CB0CF9" w:rsidRDefault="003F577C" w:rsidP="003F577C">
      <w:r w:rsidRPr="00CB0CF9">
        <w:t>"The situation within the IMF and the World Bank is limiting the ability of China to use its increased economic size to put more liquidity into these institutions, which is not good for these institutions. And it's not good for developing countries because it means the size of the lending capabilities of the world banks is rather restricted," Biswas says. "I think what it means for developing countries is the true size of the Chinese economy can come to bear in terms of capital funding and development."</w:t>
      </w:r>
    </w:p>
    <w:p w:rsidR="003F577C" w:rsidRPr="00CB0CF9" w:rsidRDefault="003F577C" w:rsidP="003F577C">
      <w:r w:rsidRPr="00CB0CF9">
        <w:t xml:space="preserve">How the new bank will be governed has not been finalized, though a report this week from The Wall Street Journal cited "people close to the institution" as saying China will have veto power over major decisions in the AIIB, possibly similar to America's veto power in the IMF. </w:t>
      </w:r>
    </w:p>
    <w:p w:rsidR="003F577C" w:rsidRPr="00CB0CF9" w:rsidRDefault="003F577C" w:rsidP="003F577C">
      <w:r w:rsidRPr="00CB0CF9">
        <w:t>"Initial indications are that China and India will most likely have significant voting rights," Biswas says. "And the total voting rights of all Asian member countries will be well above 50 percent of the total AIIB voting rights."</w:t>
      </w:r>
    </w:p>
    <w:p w:rsidR="003F577C" w:rsidRPr="00CB0CF9" w:rsidRDefault="003F577C" w:rsidP="003F577C">
      <w:r w:rsidRPr="00CB0CF9">
        <w:t>The U.S. hasn't publicly attacked the formation of the AIIB or its international partners who intend to be part of it, although an unnamed U.S. official in March sparked backlash by telling the Financial Times that the U.K. was developing "a trend toward constant accommodation of China" when the British announced interest in joining the AIIB.</w:t>
      </w:r>
    </w:p>
    <w:p w:rsidR="003F577C" w:rsidRPr="00CB0CF9" w:rsidRDefault="003F577C" w:rsidP="003F577C">
      <w:r w:rsidRPr="00CB0CF9">
        <w:t xml:space="preserve">"We clearly haven't made the decision to join," White House spokeswoman Jen Psaki said shortly after the U.K. announced its plan to partner with the new bank. "We believe that, while there's a need to enhance infrastructure around the </w:t>
      </w:r>
      <w:proofErr w:type="gramStart"/>
      <w:r w:rsidRPr="00CB0CF9">
        <w:t>world, that</w:t>
      </w:r>
      <w:proofErr w:type="gramEnd"/>
      <w:r w:rsidRPr="00CB0CF9">
        <w:t xml:space="preserve"> multilateral institutions should have the highest standards that the international community has built." </w:t>
      </w:r>
    </w:p>
    <w:p w:rsidR="003F577C" w:rsidRPr="00CB0CF9" w:rsidRDefault="003F577C" w:rsidP="003F577C">
      <w:r w:rsidRPr="00CB0CF9">
        <w:t>The U.S. has, however, been accused of unsuccessfully pressuring its Western allies to steer clear of the new investment bank. Officials reportedly have raised questions about China's ability to govern the union in a noncorrupt manner, though American pleas have largely fallen on deaf ears as the AIIB is offering something U.S. pressure can't really compete with.</w:t>
      </w:r>
    </w:p>
    <w:p w:rsidR="003F577C" w:rsidRPr="00CB0CF9" w:rsidRDefault="003F577C" w:rsidP="003F577C">
      <w:r w:rsidRPr="00CB0CF9">
        <w:t>"We're offering the world market access and democracy, and the Chinese are offering the world cash. It's the old story: Does the girl marry for love or for money?" Morici says. "Nation-states tend to marry for money, unless they feel an existential threat."</w:t>
      </w:r>
    </w:p>
    <w:p w:rsidR="003F577C" w:rsidRPr="00CB0CF9" w:rsidRDefault="003F577C" w:rsidP="003F577C">
      <w:r w:rsidRPr="00CB0CF9">
        <w:t>China will also command a leading role in the New Development Bank, an institution similar to the IMF that would be spearheaded by the BRICS countries: Brazil, Russia, India, China and South Africa. Through these new institutions and its investment of $40 billion into a Silk Road infrastructure project, Beijing will be able to increasingly flex its economic prowess without the restrictions placed on it by the IMF and World Bank.</w:t>
      </w:r>
    </w:p>
    <w:p w:rsidR="003F577C" w:rsidRPr="00CB0CF9" w:rsidRDefault="003F577C" w:rsidP="003F577C">
      <w:r w:rsidRPr="00CB0CF9">
        <w:t xml:space="preserve">For other countries, joining the AIIB is as much about funding development as it is showing a willingness to play ball with Asia's adolescent economic titans. </w:t>
      </w:r>
    </w:p>
    <w:p w:rsidR="003F577C" w:rsidRPr="00CB0CF9" w:rsidRDefault="003F577C" w:rsidP="003F577C">
      <w:r w:rsidRPr="00CB0CF9">
        <w:t>"Many EU nations as well as several developed countries in the Asia-Pacific have joined the AIIB," Biswas says. "They see this as an important opportunity to build business opportunities for their firms and financial institutions in the fast-growing Asian markets.”</w:t>
      </w:r>
    </w:p>
    <w:p w:rsidR="003F577C" w:rsidRDefault="003F577C" w:rsidP="003F577C">
      <w:pPr>
        <w:rPr>
          <w:rStyle w:val="Emphasis"/>
        </w:rPr>
      </w:pPr>
      <w:r w:rsidRPr="00CB0CF9">
        <w:t xml:space="preserve">And now, </w:t>
      </w:r>
      <w:r w:rsidRPr="00CB0CF9">
        <w:rPr>
          <w:rStyle w:val="Emphasis"/>
        </w:rPr>
        <w:t>even if Congress spontaneously approves IMF reforms and decides to finally share its toys, it'll be too little, too late. Beijing went out and got its own toys to play with, and the U.S. and the Western world will have to come to terms with China's continued emergence and influence.</w:t>
      </w:r>
    </w:p>
    <w:p w:rsidR="003F577C" w:rsidRDefault="003F577C" w:rsidP="00E878D2"/>
    <w:p w:rsidR="00A44736" w:rsidRPr="00CB0CF9" w:rsidRDefault="00A44736" w:rsidP="00A44736">
      <w:pPr>
        <w:pStyle w:val="Heading4"/>
      </w:pPr>
      <w:r w:rsidRPr="00CB0CF9">
        <w:t xml:space="preserve">Engaging on the AIIB is critical --- it’s the focal point for China’s expanded international role and cooperation will help resolve Myanmar conflict and spillover to cybersecurity and the South China Sea </w:t>
      </w:r>
    </w:p>
    <w:p w:rsidR="00A44736" w:rsidRPr="00CB0CF9" w:rsidRDefault="00A44736" w:rsidP="00A44736">
      <w:r w:rsidRPr="00CB0CF9">
        <w:rPr>
          <w:rStyle w:val="Style13ptBold"/>
        </w:rPr>
        <w:t xml:space="preserve">Noori, </w:t>
      </w:r>
      <w:proofErr w:type="gramStart"/>
      <w:r w:rsidRPr="00CB0CF9">
        <w:rPr>
          <w:rStyle w:val="Style13ptBold"/>
        </w:rPr>
        <w:t>et</w:t>
      </w:r>
      <w:proofErr w:type="gramEnd"/>
      <w:r w:rsidRPr="00CB0CF9">
        <w:rPr>
          <w:rStyle w:val="Style13ptBold"/>
        </w:rPr>
        <w:t>. al, 15</w:t>
      </w:r>
      <w:r w:rsidRPr="00CB0CF9">
        <w:t xml:space="preserve"> --- Program Specialist, Middle East &amp; North Africa Programs at United States Institute of Peace (8/24/15, Maral Noori, Daniel Jasper and Jason Tower, “Overcoming Barriers to U.S.-China Cooperation,” </w:t>
      </w:r>
      <w:hyperlink r:id="rId66" w:history="1">
        <w:r w:rsidRPr="00CB0CF9">
          <w:rPr>
            <w:rStyle w:val="Hyperlink"/>
          </w:rPr>
          <w:t>http://www.usip.org/publications/2015/08/24/overcoming-barriers-us-china-cooperation</w:t>
        </w:r>
      </w:hyperlink>
      <w:r w:rsidRPr="00CB0CF9">
        <w:t>, downloaded on 4/21/16, JMP)</w:t>
      </w:r>
    </w:p>
    <w:p w:rsidR="00A44736" w:rsidRPr="00CB0CF9" w:rsidRDefault="00A44736" w:rsidP="00A44736">
      <w:r w:rsidRPr="00CB0CF9">
        <w:t xml:space="preserve">In 2011, U.S. president Barack Obama announced plans to "pivot" toward Asia. </w:t>
      </w:r>
      <w:r w:rsidRPr="00CB0CF9">
        <w:rPr>
          <w:rStyle w:val="StyleUnderline"/>
        </w:rPr>
        <w:t>In 2012, Chinese president Xi</w:t>
      </w:r>
      <w:r w:rsidRPr="00CB0CF9">
        <w:t xml:space="preserve"> Jinping </w:t>
      </w:r>
      <w:r w:rsidRPr="00CB0CF9">
        <w:rPr>
          <w:rStyle w:val="StyleUnderline"/>
        </w:rPr>
        <w:t>expressed his hope for "a new type of relationship" with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Emphasis"/>
        </w:rPr>
        <w:t>A lack of strategic trust between the two countries, however, prevents critically needed productive cooperation.</w:t>
      </w:r>
      <w:r w:rsidRPr="00CB0CF9">
        <w:t xml:space="preserve"> This Peace Brief addresses the misunderstandings behind this mistrust and a possible way to move beyond them.</w:t>
      </w:r>
    </w:p>
    <w:p w:rsidR="00A44736" w:rsidRPr="00CB0CF9" w:rsidRDefault="00A44736" w:rsidP="00A44736">
      <w:r w:rsidRPr="00CB0CF9">
        <w:t>Summary</w:t>
      </w:r>
    </w:p>
    <w:p w:rsidR="00A44736" w:rsidRPr="00CB0CF9" w:rsidRDefault="00A44736" w:rsidP="00A44736">
      <w:r w:rsidRPr="00CB0CF9">
        <w:t xml:space="preserve">    The United States has urged China to take on greater international responsibility and to leverage its rise to power by adhering to international law and urging its strategic partners to do the same. However, Beijing’s adherence to its principle of noninterference has drawn sharp U.S. criticism, as has its tendency to support incumbent governments in contentious states.</w:t>
      </w:r>
    </w:p>
    <w:p w:rsidR="00A44736" w:rsidRPr="00CB0CF9" w:rsidRDefault="00A44736" w:rsidP="00A44736">
      <w:r w:rsidRPr="00CB0CF9">
        <w:t xml:space="preserve">    Beijing is presenting a more flexible and proactive foreign diplomacy. At the same time, it is concerned about U.S. military policies and diplomatic campaigns seemingly targeted at containing China or undermining Chinese efforts to influence global institutions.</w:t>
      </w:r>
    </w:p>
    <w:p w:rsidR="00A44736" w:rsidRPr="00CB0CF9" w:rsidRDefault="00A44736" w:rsidP="00A44736">
      <w:r w:rsidRPr="00CB0CF9">
        <w:t xml:space="preserve">    Identifying common ground is more imperative than ever if what Beijing calls a "new type of major country relations" are to be manifest in cooperative frameworks, policies, and joint initiatives.</w:t>
      </w:r>
    </w:p>
    <w:p w:rsidR="00A44736" w:rsidRPr="00CB0CF9" w:rsidRDefault="00A44736" w:rsidP="00A44736">
      <w:r w:rsidRPr="00CB0CF9">
        <w:t xml:space="preserve">    Washington and Beijing need to build strategic trust, overcome domestic policy hurdles, demonstrate their willingness to participate as leaders in the international community, and better coordinate to fill gaps in global governance and development issues.</w:t>
      </w:r>
    </w:p>
    <w:p w:rsidR="00A44736" w:rsidRPr="00CB0CF9" w:rsidRDefault="00A44736" w:rsidP="00A44736">
      <w:r w:rsidRPr="00CB0CF9">
        <w:t>About this Brief</w:t>
      </w:r>
    </w:p>
    <w:p w:rsidR="00A44736" w:rsidRPr="00CB0CF9" w:rsidRDefault="00A44736" w:rsidP="00A44736">
      <w:r w:rsidRPr="00CB0CF9">
        <w:t>In April 2015, the American Friends Service Committee (AFSC) and the United States Institute of Peace (USIP) convened government officials and leading policy analysts from the United States and China to discuss how both countries can jointly support peace and development initiatives. These discussions, implemented collaboratively with the Chinese People’s association for Peace and Disarmament and the China Foundation for Peace and Development, informed this Peace Brief. Maral Noori is a program specialist at USIP. Daniel Jasper is the public education and advocacy coordinator for Asia at the AFSC. Jason Tower is the East Asia Quaker International Affairs representative at the AFSC.</w:t>
      </w:r>
    </w:p>
    <w:p w:rsidR="00A44736" w:rsidRPr="00CB0CF9" w:rsidRDefault="00A44736" w:rsidP="00A44736">
      <w:r w:rsidRPr="00CB0CF9">
        <w:t>Introduction</w:t>
      </w:r>
    </w:p>
    <w:p w:rsidR="00A44736" w:rsidRPr="00CB0CF9" w:rsidRDefault="00A44736" w:rsidP="00A44736">
      <w:r w:rsidRPr="00CB0CF9">
        <w:t xml:space="preserve">In late 2011, the Obama administration announced plans to "pivot" toward Asia, and in late 2012, shortly after taking office, Chinese president Xi Jinping expressed his desire for "a new type of relationship between major countries in the twenty-first century."1 Chinese interpretations of these relations usually highlight a greater voice in global governance and sharing power with the United States. Yet many in Washington think that Beijing’s true intentions are to challenge the U.S. presence in Asia at a time when Washington intends to consolidate its regional leadership. </w:t>
      </w:r>
      <w:r w:rsidRPr="00CB0CF9">
        <w:rPr>
          <w:rStyle w:val="StyleUnderline"/>
        </w:rPr>
        <w:t>Many U.S. analysts point to Chinese initiatives such as the One Belt One Road or the</w:t>
      </w:r>
      <w:r w:rsidRPr="00CB0CF9">
        <w:t xml:space="preserve"> Asian Infrastructure Investment Bank </w:t>
      </w:r>
      <w:r w:rsidRPr="00CB0CF9">
        <w:rPr>
          <w:rStyle w:val="StyleUnderline"/>
        </w:rPr>
        <w:t>(AIIB) to argue that China is pushing to reshape international institutions and responding aggressively to Washington’s initiatives</w:t>
      </w:r>
      <w:r w:rsidRPr="00CB0CF9">
        <w:t xml:space="preserve">. </w:t>
      </w:r>
      <w:r w:rsidRPr="00CB0CF9">
        <w:rPr>
          <w:rStyle w:val="Emphasis"/>
        </w:rPr>
        <w:t>Chinese experts point to U.S. diplomatic efforts to undermine Chinese initiatives and argue that Washington is trying to contain China in Asia.</w:t>
      </w:r>
      <w:r w:rsidRPr="00CB0CF9">
        <w:t xml:space="preserve"> They also question U.S. policies, which they insist exacerbate tensions over regional maritime disputes. Both nations’ directives leave ample room for interpretation and have added to mounting tensions. </w:t>
      </w:r>
      <w:r w:rsidRPr="00CB0CF9">
        <w:rPr>
          <w:rStyle w:val="StyleUnderline"/>
        </w:rPr>
        <w:t>Because misunderstandings abound, identifying common ground is imperative.</w:t>
      </w:r>
    </w:p>
    <w:p w:rsidR="00A44736" w:rsidRPr="00CB0CF9" w:rsidRDefault="00A44736" w:rsidP="00A44736">
      <w:r w:rsidRPr="00CB0CF9">
        <w:t>U.S.-China Relations and Global Governance</w:t>
      </w:r>
    </w:p>
    <w:p w:rsidR="00A44736" w:rsidRPr="00CB0CF9" w:rsidRDefault="00A44736" w:rsidP="00A44736">
      <w:r w:rsidRPr="00CB0CF9">
        <w:rPr>
          <w:rStyle w:val="StyleUnderline"/>
        </w:rPr>
        <w:t>Washington has urged Beijing to take on greater international responsibility.</w:t>
      </w:r>
      <w:r w:rsidRPr="00CB0CF9">
        <w:t xml:space="preserve"> From the U.S. perspective, China should leverage its rise to power by supporting international law and urging its strategic partners to comply. Response to chemical warfare in Syria was a key example as Washington urged Beijing to agree to a UN intervention against the Assad regime. Beijing’s preference for a softer approach and strict adherence to noninterference drew sharp criticism from U.S. observers, who characterized it as irresponsible.</w:t>
      </w:r>
    </w:p>
    <w:p w:rsidR="00A44736" w:rsidRPr="00CB0CF9" w:rsidRDefault="00A44736" w:rsidP="00A44736">
      <w:r w:rsidRPr="00CB0CF9">
        <w:t xml:space="preserve">From Beijing’s point of view, China has prioritized international trade—particularly with the United States—and investment mechanisms as it remakes its diplomacy, emphasizing that security is rooted in development. Unbalanced governance structures in the International Monetary Fund and World Bank have left China feeling slighted and unwelcome in global financial discussions. Thus, the entry of Chinese state-owned enterprises into developing markets created competition in spaces where formerly the United States and Bretton Woods institutions held comfortable control. China offered developing nations less restrictive terms for development aid, investment capital, and trade, which proved a boon to Latin America and Africa. </w:t>
      </w:r>
      <w:r w:rsidRPr="00CB0CF9">
        <w:rPr>
          <w:rStyle w:val="Emphasis"/>
        </w:rPr>
        <w:t>The creation of the AIIB highlights Beijing’s understanding of its new role.</w:t>
      </w:r>
      <w:r w:rsidRPr="00CB0CF9">
        <w:t xml:space="preserve"> Beijing prioritizes economic contributions and investment in its global engagement in shouldering its fair share of international responsibilities. </w:t>
      </w:r>
      <w:r w:rsidRPr="00CB0CF9">
        <w:rPr>
          <w:rStyle w:val="StyleUnderline"/>
        </w:rPr>
        <w:t xml:space="preserve">U.S. efforts to halt AIIB exemplify Washington’s distrust of Chinese foreign investment and </w:t>
      </w:r>
      <w:r w:rsidRPr="00CB0CF9">
        <w:rPr>
          <w:rStyle w:val="Emphasis"/>
        </w:rPr>
        <w:t>reinforce China’s perceptions that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Emphasis"/>
        </w:rPr>
        <w:t>does not welcome China’s economic rise</w:t>
      </w:r>
      <w:r w:rsidRPr="00CB0CF9">
        <w:t>. For its part, Washington asserts the existence of serious gaps in the social and environmental safeguards of Chinese-supported efforts—concerns echoed by civil society representatives across the developing world.</w:t>
      </w:r>
    </w:p>
    <w:p w:rsidR="00A44736" w:rsidRPr="00CB0CF9" w:rsidRDefault="00A44736" w:rsidP="00A44736">
      <w:r w:rsidRPr="00CB0CF9">
        <w:t xml:space="preserve">On global policy issues, Beijing tends to focus on economics and Washington on security. Were this to emerge as a division of labor, however, neither party would benefit. It is critical that a shared security incorporate both domains. In recent months, bilateral cooperation on global nontraditional security issues has seen some success. In April, the Chinese Ministry of Public Security and the U.S. Department of Homeland Security held their first ministerial meeting, signaling at least a willingness to discuss joint efforts. The two powers also found grounds for collaboration during the Ebola crisis in West Africa—as evidenced by a Chinese-trained Liberian engineering firm helping establish the U.S. Ebola Treatment Center. These measures may seem like basic starting points but have provided camaraderie in the security realm. </w:t>
      </w:r>
      <w:r w:rsidRPr="00CB0CF9">
        <w:rPr>
          <w:rStyle w:val="StyleUnderline"/>
        </w:rPr>
        <w:t>In more contentious cases, such as Myanmar, cooperation has proven elusive despite a track 1.5 dialogue.</w:t>
      </w:r>
      <w:r w:rsidRPr="00CB0CF9">
        <w:t xml:space="preserve"> Challenges include not only lack of mutual trust but also local Myanmar concerns.</w:t>
      </w:r>
    </w:p>
    <w:p w:rsidR="00A44736" w:rsidRPr="00CB0CF9" w:rsidRDefault="00A44736" w:rsidP="00A44736">
      <w:r w:rsidRPr="00CB0CF9">
        <w:rPr>
          <w:rStyle w:val="StyleUnderline"/>
        </w:rPr>
        <w:t>Since opening up, Myanmar has moved a little closer to the West. China considers this suspect, even conspiratorial.</w:t>
      </w:r>
      <w:r w:rsidRPr="00CB0CF9">
        <w:t xml:space="preserve"> Many in Beijing viewed Burmese protests to stop construction of the Chinese-backed Myitsone Dam as Washington’s doing. Yet </w:t>
      </w:r>
      <w:r w:rsidRPr="00CB0CF9">
        <w:rPr>
          <w:rStyle w:val="StyleUnderline"/>
        </w:rPr>
        <w:t>Washington’s interest in Myanmar has largely been economic</w:t>
      </w:r>
      <w:r w:rsidRPr="00CB0CF9">
        <w:t xml:space="preserve">. Myanmar is a vast, untapped, and resource-rich market. </w:t>
      </w:r>
      <w:r w:rsidRPr="00CB0CF9">
        <w:rPr>
          <w:rStyle w:val="StyleUnderline"/>
        </w:rPr>
        <w:t xml:space="preserve">For Beijing, conflict on the Sino-Myanmar border and the proximity of Washington’s focus make Myanmar a security issue. </w:t>
      </w:r>
      <w:r w:rsidRPr="00CB0CF9">
        <w:rPr>
          <w:rStyle w:val="Emphasis"/>
        </w:rPr>
        <w:t>This intersection of economic and security concerns looks like a crisis but could be an opportunity.</w:t>
      </w:r>
      <w:r w:rsidRPr="00CB0CF9">
        <w:rPr>
          <w:rStyle w:val="StyleUnderline"/>
        </w:rPr>
        <w:t xml:space="preserve"> China’s economic involvement could help provide the infrastructure necessary for Myanmar to become a viable market. In turn, </w:t>
      </w:r>
      <w:r w:rsidRPr="00CB0CF9">
        <w:rPr>
          <w:rStyle w:val="Emphasis"/>
        </w:rPr>
        <w:t>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Emphasis"/>
        </w:rPr>
        <w:t>could work more productively with China to ensure that development is inclusive, safe, and profitable</w:t>
      </w:r>
      <w:r w:rsidRPr="00CB0CF9">
        <w:t xml:space="preserve">. Additionally, </w:t>
      </w:r>
      <w:r w:rsidRPr="00CB0CF9">
        <w:rPr>
          <w:rStyle w:val="StyleUnderline"/>
        </w:rPr>
        <w:t xml:space="preserve">given the sixty-year civil war and talks for a nationwide cease-fire, </w:t>
      </w:r>
      <w:r w:rsidRPr="00CB0CF9">
        <w:rPr>
          <w:rStyle w:val="Emphasis"/>
        </w:rPr>
        <w:t>U.S. and Chinese support to help end the conflict is needed now more than ever</w:t>
      </w:r>
      <w:r w:rsidRPr="00CB0CF9">
        <w:t>.</w:t>
      </w:r>
    </w:p>
    <w:p w:rsidR="00A44736" w:rsidRPr="00CB0CF9" w:rsidRDefault="00A44736" w:rsidP="00A44736">
      <w:r w:rsidRPr="00CB0CF9">
        <w:rPr>
          <w:rStyle w:val="StyleUnderline"/>
        </w:rPr>
        <w:t>Finding common ground on which to build a more trusting relationship</w:t>
      </w:r>
      <w:r w:rsidRPr="00CB0CF9">
        <w:t xml:space="preserve">, then, </w:t>
      </w:r>
      <w:r w:rsidRPr="00CB0CF9">
        <w:rPr>
          <w:rStyle w:val="StyleUnderline"/>
        </w:rPr>
        <w:t>needs to be a priority in both Chinese and U.S. foreign policy agendas</w:t>
      </w:r>
      <w:r w:rsidRPr="00CB0CF9">
        <w:t>.</w:t>
      </w:r>
    </w:p>
    <w:p w:rsidR="00A44736" w:rsidRPr="00CB0CF9" w:rsidRDefault="00A44736" w:rsidP="00A44736">
      <w:r w:rsidRPr="00CB0CF9">
        <w:t>Strategic Trust</w:t>
      </w:r>
    </w:p>
    <w:p w:rsidR="00A44736" w:rsidRPr="00CB0CF9" w:rsidRDefault="00A44736" w:rsidP="00A44736">
      <w:r w:rsidRPr="00CB0CF9">
        <w:rPr>
          <w:rStyle w:val="StyleUnderline"/>
        </w:rPr>
        <w:t>Lack of strategic trust between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and China prevents productive cooperation. Both sides have largely continued to act as if their relationship is a zero-sum game. These tensions have only intensified over recent security concerns in the East China Sea and the South China Sea.</w:t>
      </w:r>
      <w:r w:rsidRPr="00CB0CF9">
        <w:t xml:space="preserve"> Moreover, Washington has cited concerns about Beijing’s steady increase in military spending, from $10 billion in 1997 to $145 billion in 2015, and sees China as a direct threat to its allies and interests in the Asia-Pacific.2 Beijing sees the U.S. military presence in the region and across Asia as its greatest security threat. It is also keenly aware that Washington maintains the world’s highest military spending, up from $560 billion in 2015 to a requested $585 billion in 2016.3 Washington also routinely accuses Beijing of cyber attacks on government agencies—most recently in June 2015 when both the Office of Personnel Management’s systems and corporate computer systems were breached.</w:t>
      </w:r>
    </w:p>
    <w:p w:rsidR="00A44736" w:rsidRPr="00CB0CF9" w:rsidRDefault="00A44736" w:rsidP="00A44736">
      <w:r w:rsidRPr="00CB0CF9">
        <w:t xml:space="preserve">Both sides lack strategic trust in trade, despite China being Washington’s second largest trade partner ($592 billion in 2014).4 </w:t>
      </w:r>
      <w:proofErr w:type="gramStart"/>
      <w:r w:rsidRPr="00CB0CF9">
        <w:t>A</w:t>
      </w:r>
      <w:proofErr w:type="gramEnd"/>
      <w:r w:rsidRPr="00CB0CF9">
        <w:t xml:space="preserve"> sense of competition is constant. As Washington pushes forward with the Trans-Pacific Partnership, Beijing pursues the Regional Comprehensive Economic Partnership. Each framework tacitly excludes the other country, underscoring the mistrust. Further, the two nations continue to compete for influence in Myanmar, a nascent democracy still threatened by conflict.</w:t>
      </w:r>
    </w:p>
    <w:p w:rsidR="00A44736" w:rsidRPr="00CB0CF9" w:rsidRDefault="00A44736" w:rsidP="00A44736">
      <w:r w:rsidRPr="00CB0CF9">
        <w:t>Points of tension should not prevent the United States and China from overcoming their challenges, enhancing cooperation, and fostering deeper mutual understanding and strategic trust. The private sectors and nongovernmental organizations on both sides could launch this process by enhancing their own cooperation.</w:t>
      </w:r>
    </w:p>
    <w:p w:rsidR="00A44736" w:rsidRPr="00CB0CF9" w:rsidRDefault="00A44736" w:rsidP="00A44736">
      <w:r w:rsidRPr="00CB0CF9">
        <w:t xml:space="preserve">Ultimately, </w:t>
      </w:r>
      <w:r w:rsidRPr="00CB0CF9">
        <w:rPr>
          <w:rStyle w:val="Emphasis"/>
        </w:rPr>
        <w:t>Washington and Beijing need to compartmentalize early on and hope that positivity on some ends—such as cooperation in Myanmar—will spill over to others—such as cyber security and the South China Sea</w:t>
      </w:r>
      <w:r w:rsidRPr="00CB0CF9">
        <w:t xml:space="preserve">. </w:t>
      </w:r>
      <w:r w:rsidRPr="00CB0CF9">
        <w:rPr>
          <w:rStyle w:val="Emphasis"/>
        </w:rPr>
        <w:t>Both sides will need to commit to greater transparency so that in a moment of crisis, chances are minimal for misunderstanding to lead to a major conflict.</w:t>
      </w:r>
    </w:p>
    <w:p w:rsidR="00A44736" w:rsidRPr="00CB0CF9" w:rsidRDefault="00A44736" w:rsidP="00A44736">
      <w:r w:rsidRPr="00CB0CF9">
        <w:t>Domestic Politics</w:t>
      </w:r>
    </w:p>
    <w:p w:rsidR="00A44736" w:rsidRPr="00CB0CF9" w:rsidRDefault="00A44736" w:rsidP="00A44736">
      <w:r w:rsidRPr="00CB0CF9">
        <w:t>Political interests undermine the bilateral relationship. U.S. hard-liners fear an increasingly powerful China. The military threat is used both to rationalize increasing U.S. defense funding and to counter any Obama administration attempt to constructively engage China. Even the U.S.-China climate change and clean energy cooperation joint announcement was denounced, with Republicans complaining that China would not be required to make changes for sixteen years.5 Similar hard-line Chinese sentiments are a growing trend. Conspiracy theories or perceived illintentions related to U.S. policies abound, and nearly any negative outcome in China’s foreign diplomacy is blamed on Washington. The political transition in Myanmar is an example.</w:t>
      </w:r>
    </w:p>
    <w:p w:rsidR="00A44736" w:rsidRPr="00CB0CF9" w:rsidRDefault="00A44736" w:rsidP="00A44736">
      <w:r w:rsidRPr="00CB0CF9">
        <w:t>To prevent domestic politics from inhibiting constructive cooperation, both the Obama and Xi administrations should devise strategies to manage the impacts of interest groups on the relationship. Such strategies might include more talks to repair damaged cooperative efforts, such as civilian nuclear cooperation (a current point of contention on Capitol Hill), or perhaps to explore Chinese mediation in U.S.-North Korea relations. Another option might be to establish a track II dialogue on the impact of interest groups on the relationship that could generate stronger awareness of the dynamics.</w:t>
      </w:r>
    </w:p>
    <w:p w:rsidR="00A44736" w:rsidRPr="00CB0CF9" w:rsidRDefault="00A44736" w:rsidP="00A44736">
      <w:r w:rsidRPr="00CB0CF9">
        <w:t>Willingness</w:t>
      </w:r>
    </w:p>
    <w:p w:rsidR="00A44736" w:rsidRPr="00CB0CF9" w:rsidRDefault="00A44736" w:rsidP="00A44736">
      <w:r w:rsidRPr="00CB0CF9">
        <w:t xml:space="preserve">Although Washington is intent on spreading liberal democracy and continuing as a global leader, Beijing demonstrates growing commitment to what President Xi terms "strive to achieve"—a more active involvement in global governance and international affairs.6 </w:t>
      </w:r>
      <w:proofErr w:type="gramStart"/>
      <w:r w:rsidRPr="00CB0CF9">
        <w:t>This</w:t>
      </w:r>
      <w:proofErr w:type="gramEnd"/>
      <w:r w:rsidRPr="00CB0CF9">
        <w:t xml:space="preserve"> policy looks to reshape China’s traditional approaches to foreign development assistance, trade, and investment. Washington, on the other hand, is often willing to step within another state’s boundaries to confront conflict and fulfill what it sees as its responsibility as a global leader. A willingness gap in the relationship is clear as both countries struggle to adhere to their foreign policy principles in a changing global arena.</w:t>
      </w:r>
    </w:p>
    <w:p w:rsidR="00A44736" w:rsidRPr="00CB0CF9" w:rsidRDefault="00A44736" w:rsidP="00A44736">
      <w:r w:rsidRPr="00CB0CF9">
        <w:rPr>
          <w:rStyle w:val="StyleUnderline"/>
        </w:rPr>
        <w:t xml:space="preserve">Beijing and Washington need to continue to show flexibility in their foreign policy. Extreme applications of principles damage each side and their ability to cooperate constructively. Perhaps it is time for them to change their political narratives and take on their shared role in the international community. </w:t>
      </w:r>
      <w:r w:rsidRPr="00CB0CF9">
        <w:rPr>
          <w:rStyle w:val="Emphasis"/>
          <w:sz w:val="28"/>
          <w:szCs w:val="28"/>
        </w:rPr>
        <w:t>The AIIB is one arena for such cooperation.</w:t>
      </w:r>
      <w:r w:rsidRPr="00CB0CF9">
        <w:t xml:space="preserve"> </w:t>
      </w:r>
      <w:r w:rsidRPr="00CB0CF9">
        <w:rPr>
          <w:rStyle w:val="StyleUnderline"/>
        </w:rPr>
        <w:t>Because its rules and guidelines have yet to be fully defined, the AIIB provides Western states an opportunity to share experiences with China and China an opportunity to integrate its approach to development with those that other states have already developed.</w:t>
      </w:r>
    </w:p>
    <w:p w:rsidR="00A44736" w:rsidRPr="00CB0CF9" w:rsidRDefault="00A44736" w:rsidP="00A44736">
      <w:r w:rsidRPr="00CB0CF9">
        <w:t>Capability</w:t>
      </w:r>
    </w:p>
    <w:p w:rsidR="00A44736" w:rsidRPr="00CB0CF9" w:rsidRDefault="00A44736" w:rsidP="00A44736">
      <w:r w:rsidRPr="00CB0CF9">
        <w:t>The final barriers to cooperation involve capability. China is newer to the field of peace and development, has yet to fully establish the AIIB, and has only recently become a major contributor to UN peacekeeping missions. Meanwhile, the United States can no longer provide the support needed in least developed countries, a gap further handicapped by congressional emphasis on U.S. defense rather than development and humanitarian assistance.</w:t>
      </w:r>
    </w:p>
    <w:p w:rsidR="00A44736" w:rsidRPr="00CB0CF9" w:rsidRDefault="00A44736" w:rsidP="00A44736">
      <w:pPr>
        <w:rPr>
          <w:rStyle w:val="StyleUnderline"/>
        </w:rPr>
      </w:pPr>
      <w:r w:rsidRPr="00CB0CF9">
        <w:rPr>
          <w:rStyle w:val="StyleUnderline"/>
        </w:rPr>
        <w:t>China and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can be complementary. China is strong in engineering, construction, and infrastructure, and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is strong in developing risk and security guidance—areas where Chinese and Western analysts alike have pointed out key gaps in Chinese approaches. For optimal impact, the two countries need to coordinate their development efforts.</w:t>
      </w:r>
    </w:p>
    <w:p w:rsidR="00A44736" w:rsidRPr="00CB0CF9" w:rsidRDefault="00A44736" w:rsidP="00A44736">
      <w:r w:rsidRPr="00CB0CF9">
        <w:t>Conclusion</w:t>
      </w:r>
    </w:p>
    <w:p w:rsidR="00A44736" w:rsidRPr="00CB0CF9" w:rsidRDefault="00A44736" w:rsidP="00A44736">
      <w:r w:rsidRPr="00CB0CF9">
        <w:rPr>
          <w:rStyle w:val="Emphasis"/>
          <w:sz w:val="28"/>
          <w:szCs w:val="28"/>
        </w:rPr>
        <w:t>As security tensions continue to rise in Asia and as China begins launching global initiatives, it is imperative that Washington and Beijing find ways to collaborate.</w:t>
      </w:r>
      <w:r w:rsidRPr="00CB0CF9">
        <w:t xml:space="preserve"> As </w:t>
      </w:r>
      <w:r w:rsidRPr="00CB0CF9">
        <w:rPr>
          <w:rStyle w:val="StyleUnderline"/>
        </w:rPr>
        <w:t>Beijing academic Wang Jisi</w:t>
      </w:r>
      <w:r w:rsidRPr="00CB0CF9">
        <w:t xml:space="preserve"> recently </w:t>
      </w:r>
      <w:r w:rsidRPr="00CB0CF9">
        <w:rPr>
          <w:rStyle w:val="StyleUnderline"/>
        </w:rPr>
        <w:t xml:space="preserve">wrote, both countries risk seeing the emergence of competing global institutions, which may </w:t>
      </w:r>
      <w:r w:rsidRPr="00CB0CF9">
        <w:rPr>
          <w:rStyle w:val="Emphasis"/>
        </w:rPr>
        <w:t>result</w:t>
      </w:r>
      <w:r w:rsidRPr="00CB0CF9">
        <w:t xml:space="preserve"> at best in wasted resources and at worst </w:t>
      </w:r>
      <w:r w:rsidRPr="00CB0CF9">
        <w:rPr>
          <w:rStyle w:val="Emphasis"/>
        </w:rPr>
        <w:t>in deeper conflict and tensions across the developing world</w:t>
      </w:r>
      <w:r w:rsidRPr="00CB0CF9">
        <w:t>.</w:t>
      </w:r>
    </w:p>
    <w:p w:rsidR="00A44736" w:rsidRDefault="00A44736" w:rsidP="00A44736">
      <w:pPr>
        <w:rPr>
          <w:rStyle w:val="Emphasis"/>
        </w:rPr>
      </w:pPr>
      <w:r w:rsidRPr="00CB0CF9">
        <w:rPr>
          <w:rStyle w:val="Emphasis"/>
          <w:sz w:val="28"/>
          <w:szCs w:val="28"/>
        </w:rPr>
        <w:t>The AIIB is a possible starting point.</w:t>
      </w:r>
      <w:r w:rsidRPr="00CB0CF9">
        <w:t xml:space="preserve"> Fifty-seven countries signed the bank’s charter in June 2015, and the bank has emerged as a global initiative promising to remake the face of global finance. </w:t>
      </w:r>
      <w:r w:rsidRPr="00CB0CF9">
        <w:rPr>
          <w:rStyle w:val="Emphasis"/>
          <w:sz w:val="28"/>
          <w:szCs w:val="28"/>
        </w:rPr>
        <w:t>Washington might be well advised to engage with the AIIB.</w:t>
      </w:r>
      <w:r w:rsidRPr="00CB0CF9">
        <w:rPr>
          <w:rStyle w:val="StyleUnderline"/>
        </w:rPr>
        <w:t xml:space="preserve"> Because the AIIB will target infrastructure and development projects in least developed countries and conflict hotspots, </w:t>
      </w:r>
      <w:r w:rsidRPr="00CB0CF9">
        <w:rPr>
          <w:rStyle w:val="Emphasis"/>
        </w:rPr>
        <w:t>its emerging portfolio is an opportunity for Chinese-U.S. cooperation. Development lending could prove a minimally politically sensitive testing ground.</w:t>
      </w:r>
    </w:p>
    <w:p w:rsidR="00FC158E" w:rsidRDefault="00FC158E" w:rsidP="00090036"/>
    <w:p w:rsidR="00916B11" w:rsidRPr="00CB0CF9" w:rsidRDefault="00916B11" w:rsidP="00916B11">
      <w:pPr>
        <w:pStyle w:val="Heading4"/>
      </w:pPr>
      <w:r w:rsidRPr="00CB0CF9">
        <w:t xml:space="preserve">South China Sea conflict goes nuclear.  </w:t>
      </w:r>
    </w:p>
    <w:p w:rsidR="00916B11" w:rsidRPr="00CB0CF9" w:rsidRDefault="00916B11" w:rsidP="00916B11">
      <w:r w:rsidRPr="00CB0CF9">
        <w:rPr>
          <w:rStyle w:val="Heading4Char"/>
        </w:rPr>
        <w:t>Christensen</w:t>
      </w:r>
      <w:r w:rsidRPr="00CB0CF9">
        <w:t xml:space="preserve"> 6/5/</w:t>
      </w:r>
      <w:r w:rsidRPr="00CB0CF9">
        <w:rPr>
          <w:rStyle w:val="Heading4Char"/>
        </w:rPr>
        <w:t>15</w:t>
      </w:r>
      <w:r w:rsidRPr="00CB0CF9">
        <w:t xml:space="preserve"> – Thomas J., Boswell professor of world politics and director of the China and the World Program at Princeton University, is a former U.S. deputy assistant secretary of state for East Asian and Pacific affairs, “China's Rising Military: Now for the Hard Part” http://www.bloombergview.com/articles/2015-06-05/china-s-rising-military-now-for-the-hard-part</w:t>
      </w:r>
    </w:p>
    <w:p w:rsidR="00916B11" w:rsidRPr="00CB0CF9" w:rsidRDefault="00916B11" w:rsidP="00916B11">
      <w:pPr>
        <w:rPr>
          <w:rStyle w:val="StyleUnderline"/>
        </w:rPr>
      </w:pPr>
      <w:r w:rsidRPr="00CB0CF9">
        <w:rPr>
          <w:sz w:val="16"/>
        </w:rPr>
        <w:t xml:space="preserve">One reason for this is that </w:t>
      </w:r>
      <w:r w:rsidRPr="00CB0CF9">
        <w:rPr>
          <w:rStyle w:val="StyleUnderline"/>
        </w:rPr>
        <w:t>no consensus exists in East Asia on the territorial status quo</w:t>
      </w:r>
      <w:r w:rsidRPr="00CB0CF9">
        <w:rPr>
          <w:sz w:val="16"/>
        </w:rPr>
        <w:t xml:space="preserve">, as there did between the two Cold War camps in most regions of the world. </w:t>
      </w:r>
      <w:r w:rsidRPr="00CB0CF9">
        <w:rPr>
          <w:rStyle w:val="StyleUnderline"/>
        </w:rPr>
        <w:t>The</w:t>
      </w:r>
      <w:r w:rsidRPr="00CB0CF9">
        <w:rPr>
          <w:sz w:val="16"/>
        </w:rPr>
        <w:t xml:space="preserve"> </w:t>
      </w:r>
      <w:r w:rsidRPr="00CB0CF9">
        <w:rPr>
          <w:rStyle w:val="Emphasis"/>
        </w:rPr>
        <w:t>P</w:t>
      </w:r>
      <w:r w:rsidRPr="00CB0CF9">
        <w:rPr>
          <w:sz w:val="16"/>
        </w:rPr>
        <w:t xml:space="preserve">eople’s </w:t>
      </w:r>
      <w:r w:rsidRPr="00CB0CF9">
        <w:rPr>
          <w:rStyle w:val="Emphasis"/>
        </w:rPr>
        <w:t>R</w:t>
      </w:r>
      <w:r w:rsidRPr="00CB0CF9">
        <w:rPr>
          <w:sz w:val="16"/>
        </w:rPr>
        <w:t xml:space="preserve">epublic of </w:t>
      </w:r>
      <w:r w:rsidRPr="00CB0CF9">
        <w:rPr>
          <w:rStyle w:val="Emphasis"/>
        </w:rPr>
        <w:t>C</w:t>
      </w:r>
      <w:r w:rsidRPr="00CB0CF9">
        <w:rPr>
          <w:sz w:val="16"/>
        </w:rPr>
        <w:t xml:space="preserve">hina, in the center of a region of great importance, </w:t>
      </w:r>
      <w:r w:rsidRPr="00CB0CF9">
        <w:rPr>
          <w:rStyle w:val="StyleUnderline"/>
        </w:rPr>
        <w:t>has maritime sovereignty disputes with several</w:t>
      </w:r>
      <w:r w:rsidRPr="00CB0CF9">
        <w:rPr>
          <w:sz w:val="16"/>
        </w:rPr>
        <w:t xml:space="preserve"> of its </w:t>
      </w:r>
      <w:r w:rsidRPr="00CB0CF9">
        <w:rPr>
          <w:rStyle w:val="StyleUnderline"/>
        </w:rPr>
        <w:t>neighbors</w:t>
      </w:r>
      <w:r w:rsidRPr="00CB0CF9">
        <w:rPr>
          <w:sz w:val="16"/>
        </w:rPr>
        <w:t xml:space="preserve">, including two formal U.S. allies (Japan and the Philippines) and one security partner (Taiwan). </w:t>
      </w:r>
      <w:r w:rsidRPr="00CB0CF9">
        <w:rPr>
          <w:rStyle w:val="StyleUnderline"/>
        </w:rPr>
        <w:t>Laboratory research on prospect theory</w:t>
      </w:r>
      <w:r w:rsidRPr="00CB0CF9">
        <w:rPr>
          <w:sz w:val="16"/>
        </w:rPr>
        <w:t xml:space="preserve">, a psychological exploration of risk-based decision-making, </w:t>
      </w:r>
      <w:r w:rsidRPr="00CB0CF9">
        <w:rPr>
          <w:rStyle w:val="StyleUnderline"/>
        </w:rPr>
        <w:t>demonstrates</w:t>
      </w:r>
      <w:r w:rsidRPr="00CB0CF9">
        <w:rPr>
          <w:sz w:val="16"/>
        </w:rPr>
        <w:t xml:space="preserve"> that most </w:t>
      </w:r>
      <w:r w:rsidRPr="00CB0CF9">
        <w:rPr>
          <w:rStyle w:val="StyleUnderline"/>
        </w:rPr>
        <w:t xml:space="preserve">actors </w:t>
      </w:r>
      <w:r w:rsidRPr="00CB0CF9">
        <w:rPr>
          <w:rStyle w:val="Emphasis"/>
        </w:rPr>
        <w:t>accept</w:t>
      </w:r>
      <w:r w:rsidRPr="00CB0CF9">
        <w:rPr>
          <w:sz w:val="16"/>
        </w:rPr>
        <w:t xml:space="preserve"> much </w:t>
      </w:r>
      <w:r w:rsidRPr="00CB0CF9">
        <w:rPr>
          <w:rStyle w:val="Emphasis"/>
        </w:rPr>
        <w:t>bigger risks</w:t>
      </w:r>
      <w:r w:rsidRPr="00CB0CF9">
        <w:rPr>
          <w:sz w:val="16"/>
        </w:rPr>
        <w:t xml:space="preserve"> </w:t>
      </w:r>
      <w:r w:rsidRPr="00CB0CF9">
        <w:rPr>
          <w:rStyle w:val="StyleUnderline"/>
        </w:rPr>
        <w:t xml:space="preserve">and are willing to </w:t>
      </w:r>
      <w:r w:rsidRPr="00CB0CF9">
        <w:rPr>
          <w:rStyle w:val="Emphasis"/>
        </w:rPr>
        <w:t>pay larger costs</w:t>
      </w:r>
      <w:r w:rsidRPr="00CB0CF9">
        <w:rPr>
          <w:sz w:val="16"/>
        </w:rPr>
        <w:t xml:space="preserve"> </w:t>
      </w:r>
      <w:r w:rsidRPr="00CB0CF9">
        <w:rPr>
          <w:rStyle w:val="StyleUnderline"/>
        </w:rPr>
        <w:t>to defend what</w:t>
      </w:r>
      <w:r w:rsidRPr="00CB0CF9">
        <w:rPr>
          <w:sz w:val="16"/>
        </w:rPr>
        <w:t xml:space="preserve"> </w:t>
      </w:r>
      <w:r w:rsidRPr="00CB0CF9">
        <w:rPr>
          <w:rStyle w:val="StyleUnderline"/>
        </w:rPr>
        <w:t>they believe is rightfully theirs</w:t>
      </w:r>
      <w:r w:rsidRPr="00CB0CF9">
        <w:rPr>
          <w:sz w:val="16"/>
        </w:rPr>
        <w:t xml:space="preserve"> than to obtain new gains at others’ expense. </w:t>
      </w:r>
      <w:r w:rsidRPr="00CB0CF9">
        <w:rPr>
          <w:rStyle w:val="StyleUnderline"/>
        </w:rPr>
        <w:t>In a world in which</w:t>
      </w:r>
      <w:r w:rsidRPr="00CB0CF9">
        <w:rPr>
          <w:sz w:val="16"/>
        </w:rPr>
        <w:t xml:space="preserve"> </w:t>
      </w:r>
      <w:r w:rsidRPr="00CB0CF9">
        <w:rPr>
          <w:rStyle w:val="StyleUnderline"/>
        </w:rPr>
        <w:t>conventional conflict could</w:t>
      </w:r>
      <w:r w:rsidRPr="00CB0CF9">
        <w:rPr>
          <w:sz w:val="16"/>
        </w:rPr>
        <w:t xml:space="preserve"> conceivably </w:t>
      </w:r>
      <w:r w:rsidRPr="00CB0CF9">
        <w:rPr>
          <w:rStyle w:val="Emphasis"/>
        </w:rPr>
        <w:t>escalate to nuclear war</w:t>
      </w:r>
      <w:r w:rsidRPr="00CB0CF9">
        <w:rPr>
          <w:sz w:val="16"/>
        </w:rPr>
        <w:t xml:space="preserve">, </w:t>
      </w:r>
      <w:r w:rsidRPr="00CB0CF9">
        <w:rPr>
          <w:rStyle w:val="StyleUnderline"/>
        </w:rPr>
        <w:t>this</w:t>
      </w:r>
      <w:r w:rsidRPr="00CB0CF9">
        <w:rPr>
          <w:sz w:val="16"/>
        </w:rPr>
        <w:t xml:space="preserve"> human tendency </w:t>
      </w:r>
      <w:r w:rsidRPr="00CB0CF9">
        <w:rPr>
          <w:rStyle w:val="StyleUnderline"/>
        </w:rPr>
        <w:t>is a force for stability</w:t>
      </w:r>
      <w:r w:rsidRPr="00CB0CF9">
        <w:rPr>
          <w:sz w:val="16"/>
        </w:rPr>
        <w:t xml:space="preserve">; attacks across recognized boundaries by either side would be risky, and deterrence against such attacks is relatively credible. </w:t>
      </w:r>
      <w:r w:rsidRPr="00CB0CF9">
        <w:rPr>
          <w:rStyle w:val="StyleUnderline"/>
        </w:rPr>
        <w:t xml:space="preserve">But in East Asia today, governments draw </w:t>
      </w:r>
      <w:r w:rsidRPr="00CB0CF9">
        <w:rPr>
          <w:rStyle w:val="Emphasis"/>
        </w:rPr>
        <w:t>competing maps about the maritime domain</w:t>
      </w:r>
      <w:r w:rsidRPr="00CB0CF9">
        <w:rPr>
          <w:sz w:val="16"/>
        </w:rPr>
        <w:t xml:space="preserve">. </w:t>
      </w:r>
      <w:r w:rsidRPr="00CB0CF9">
        <w:rPr>
          <w:rStyle w:val="StyleUnderline"/>
        </w:rPr>
        <w:t>There are</w:t>
      </w:r>
      <w:r w:rsidRPr="00CB0CF9">
        <w:rPr>
          <w:sz w:val="16"/>
        </w:rPr>
        <w:t xml:space="preserve"> </w:t>
      </w:r>
      <w:r w:rsidRPr="00CB0CF9">
        <w:rPr>
          <w:rStyle w:val="Emphasis"/>
        </w:rPr>
        <w:t>significant differences</w:t>
      </w:r>
      <w:r w:rsidRPr="00CB0CF9">
        <w:rPr>
          <w:sz w:val="16"/>
        </w:rPr>
        <w:t xml:space="preserve"> between mainland China and Taiwan </w:t>
      </w:r>
      <w:r w:rsidRPr="00CB0CF9">
        <w:rPr>
          <w:rStyle w:val="StyleUnderline"/>
        </w:rPr>
        <w:t>about</w:t>
      </w:r>
      <w:r w:rsidRPr="00CB0CF9">
        <w:rPr>
          <w:sz w:val="16"/>
        </w:rPr>
        <w:t xml:space="preserve"> the </w:t>
      </w:r>
      <w:r w:rsidRPr="00CB0CF9">
        <w:rPr>
          <w:rStyle w:val="StyleUnderline"/>
        </w:rPr>
        <w:t>sovereign status</w:t>
      </w:r>
      <w:r w:rsidRPr="00CB0CF9">
        <w:rPr>
          <w:sz w:val="16"/>
        </w:rPr>
        <w:t xml:space="preserve"> of the government on the island, and between China and Japan over who owns the islands known as Senkaku in Japan and Diaoyu in China. </w:t>
      </w:r>
      <w:r w:rsidRPr="00CB0CF9">
        <w:rPr>
          <w:rStyle w:val="StyleUnderline"/>
        </w:rPr>
        <w:t xml:space="preserve">There is </w:t>
      </w:r>
      <w:r w:rsidRPr="00CB0CF9">
        <w:rPr>
          <w:sz w:val="16"/>
        </w:rPr>
        <w:t xml:space="preserve">also </w:t>
      </w:r>
      <w:r w:rsidRPr="00CB0CF9">
        <w:rPr>
          <w:rStyle w:val="StyleUnderline"/>
        </w:rPr>
        <w:t>disagreement among China, Taiwan, the Philippines, Vietnam, Brunei and Malaysia over</w:t>
      </w:r>
      <w:r w:rsidRPr="00CB0CF9">
        <w:rPr>
          <w:sz w:val="16"/>
        </w:rPr>
        <w:t xml:space="preserve"> ownership of islands, rocks and reefs in </w:t>
      </w:r>
      <w:r w:rsidRPr="00CB0CF9">
        <w:rPr>
          <w:rStyle w:val="StyleUnderline"/>
        </w:rPr>
        <w:t>the</w:t>
      </w:r>
      <w:r w:rsidRPr="00CB0CF9">
        <w:rPr>
          <w:sz w:val="16"/>
        </w:rPr>
        <w:t xml:space="preserve"> </w:t>
      </w:r>
      <w:r w:rsidRPr="00CB0CF9">
        <w:rPr>
          <w:rStyle w:val="Emphasis"/>
        </w:rPr>
        <w:t>S</w:t>
      </w:r>
      <w:r w:rsidRPr="00CB0CF9">
        <w:rPr>
          <w:sz w:val="16"/>
        </w:rPr>
        <w:t xml:space="preserve">outh </w:t>
      </w:r>
      <w:r w:rsidRPr="00CB0CF9">
        <w:rPr>
          <w:rStyle w:val="Emphasis"/>
        </w:rPr>
        <w:t>C</w:t>
      </w:r>
      <w:r w:rsidRPr="00CB0CF9">
        <w:rPr>
          <w:sz w:val="16"/>
        </w:rPr>
        <w:t xml:space="preserve">hina </w:t>
      </w:r>
      <w:r w:rsidRPr="00CB0CF9">
        <w:rPr>
          <w:rStyle w:val="Emphasis"/>
        </w:rPr>
        <w:t>S</w:t>
      </w:r>
      <w:r w:rsidRPr="00CB0CF9">
        <w:rPr>
          <w:sz w:val="16"/>
        </w:rPr>
        <w:t xml:space="preserve">ea. We should take no comfort in the apparent sincerity of all the claimants. </w:t>
      </w:r>
      <w:r w:rsidRPr="00CB0CF9">
        <w:rPr>
          <w:rStyle w:val="StyleUnderline"/>
        </w:rPr>
        <w:t>If all actors</w:t>
      </w:r>
      <w:r w:rsidRPr="00CB0CF9">
        <w:rPr>
          <w:sz w:val="16"/>
        </w:rPr>
        <w:t xml:space="preserve"> truly </w:t>
      </w:r>
      <w:r w:rsidRPr="00CB0CF9">
        <w:rPr>
          <w:rStyle w:val="StyleUnderline"/>
        </w:rPr>
        <w:t>feel they are</w:t>
      </w:r>
      <w:r w:rsidRPr="00CB0CF9">
        <w:rPr>
          <w:sz w:val="16"/>
        </w:rPr>
        <w:t xml:space="preserve"> </w:t>
      </w:r>
      <w:r w:rsidRPr="00CB0CF9">
        <w:rPr>
          <w:rStyle w:val="StyleUnderline"/>
        </w:rPr>
        <w:t>defending rightful claims against</w:t>
      </w:r>
      <w:r w:rsidRPr="00CB0CF9">
        <w:rPr>
          <w:sz w:val="16"/>
        </w:rPr>
        <w:t xml:space="preserve"> the </w:t>
      </w:r>
      <w:r w:rsidRPr="00CB0CF9">
        <w:rPr>
          <w:rStyle w:val="StyleUnderline"/>
        </w:rPr>
        <w:t>revisionism</w:t>
      </w:r>
      <w:r w:rsidRPr="00CB0CF9">
        <w:rPr>
          <w:sz w:val="16"/>
        </w:rPr>
        <w:t xml:space="preserve"> of others, </w:t>
      </w:r>
      <w:r w:rsidRPr="00CB0CF9">
        <w:rPr>
          <w:rStyle w:val="StyleUnderline"/>
        </w:rPr>
        <w:t xml:space="preserve">the chicken game of international security politics is </w:t>
      </w:r>
      <w:r w:rsidRPr="00CB0CF9">
        <w:rPr>
          <w:rStyle w:val="Emphasis"/>
        </w:rPr>
        <w:t>more likely to lead to a deadly collision.</w:t>
      </w:r>
      <w:r w:rsidRPr="00CB0CF9">
        <w:t xml:space="preserve"> </w:t>
      </w:r>
      <w:r w:rsidRPr="00CB0CF9">
        <w:rPr>
          <w:rStyle w:val="StyleUnderline"/>
        </w:rPr>
        <w:t xml:space="preserve">These disputes are fueled by </w:t>
      </w:r>
      <w:r w:rsidRPr="00CB0CF9">
        <w:rPr>
          <w:rStyle w:val="Emphasis"/>
        </w:rPr>
        <w:t>historical victimhood narratives and postcolonial nationalism</w:t>
      </w:r>
      <w:r w:rsidRPr="00CB0CF9">
        <w:rPr>
          <w:sz w:val="16"/>
        </w:rPr>
        <w:t xml:space="preserve">. For the countries involved, </w:t>
      </w:r>
      <w:r w:rsidRPr="00CB0CF9">
        <w:rPr>
          <w:rStyle w:val="StyleUnderline"/>
        </w:rPr>
        <w:t>defending sovereignty claims</w:t>
      </w:r>
      <w:r w:rsidRPr="00CB0CF9">
        <w:rPr>
          <w:sz w:val="16"/>
        </w:rPr>
        <w:t xml:space="preserve"> and recovering allegedly stolen territories </w:t>
      </w:r>
      <w:r w:rsidRPr="00CB0CF9">
        <w:rPr>
          <w:rStyle w:val="StyleUnderline"/>
        </w:rPr>
        <w:t>are core missions</w:t>
      </w:r>
      <w:r w:rsidRPr="00CB0CF9">
        <w:rPr>
          <w:sz w:val="16"/>
        </w:rPr>
        <w:t xml:space="preserve">. China is no exception. </w:t>
      </w:r>
      <w:r w:rsidRPr="00CB0CF9">
        <w:rPr>
          <w:rStyle w:val="StyleUnderline"/>
        </w:rPr>
        <w:t>Since</w:t>
      </w:r>
      <w:r w:rsidRPr="00CB0CF9">
        <w:rPr>
          <w:sz w:val="16"/>
        </w:rPr>
        <w:t xml:space="preserve"> the </w:t>
      </w:r>
      <w:r w:rsidRPr="00CB0CF9">
        <w:rPr>
          <w:rStyle w:val="StyleUnderline"/>
        </w:rPr>
        <w:t>2008</w:t>
      </w:r>
      <w:r w:rsidRPr="00CB0CF9">
        <w:rPr>
          <w:sz w:val="16"/>
        </w:rPr>
        <w:t xml:space="preserve"> financial crisis, </w:t>
      </w:r>
      <w:r w:rsidRPr="00CB0CF9">
        <w:rPr>
          <w:rStyle w:val="StyleUnderline"/>
        </w:rPr>
        <w:t>China has been more confident abroad and more afraid at home.</w:t>
      </w:r>
      <w:r w:rsidRPr="00CB0CF9">
        <w:rPr>
          <w:sz w:val="16"/>
        </w:rPr>
        <w:t xml:space="preserve"> The country's elite and its citizens feel that its power position on the international stage has improved drastically. But the foundations of its export-led and investment-fueled growth model were shaken at the same time. </w:t>
      </w:r>
      <w:r w:rsidRPr="00CB0CF9">
        <w:rPr>
          <w:rStyle w:val="StyleUnderline"/>
        </w:rPr>
        <w:t>Top leaders worry about rising social discontent</w:t>
      </w:r>
      <w:r w:rsidRPr="00CB0CF9">
        <w:rPr>
          <w:sz w:val="16"/>
        </w:rPr>
        <w:t xml:space="preserve">. </w:t>
      </w:r>
      <w:r w:rsidRPr="00CB0CF9">
        <w:rPr>
          <w:rStyle w:val="Emphasis"/>
        </w:rPr>
        <w:t xml:space="preserve">It isn't a good time for Chinese leaders to look weak on defense. </w:t>
      </w:r>
      <w:r w:rsidRPr="00CB0CF9">
        <w:rPr>
          <w:sz w:val="16"/>
        </w:rPr>
        <w:t xml:space="preserve">And China doesn't have to be the actor that sparks a dispute for tensions to escalate. In 2010, for example, China often reacted sharply to events initiated by others, such as Japan’s arrest of a Chinese fishing boat captain and crew near the Senkaku Islands. Since then we have seen a mix of Chinese assertiveness -- such as its placement and then removal last year of an oil rig in waters disputed with Vietnam and its continuing land reclamation projects on South China Sea reefs -- and its abrasive reactions to others’ actions, such as an upgraded Chinese maritime presence near the Senkakus since the Japanese central government purchased some of the islands from a private Japanese family in 2012. </w:t>
      </w:r>
      <w:r w:rsidRPr="00CB0CF9">
        <w:rPr>
          <w:rStyle w:val="StyleUnderline"/>
        </w:rPr>
        <w:t>The Chinese leadership could use its conventional military power to threaten U.S. partners and</w:t>
      </w:r>
      <w:r w:rsidRPr="00CB0CF9">
        <w:rPr>
          <w:sz w:val="16"/>
        </w:rPr>
        <w:t xml:space="preserve"> to </w:t>
      </w:r>
      <w:r w:rsidRPr="00CB0CF9">
        <w:rPr>
          <w:rStyle w:val="StyleUnderline"/>
        </w:rPr>
        <w:t>impose</w:t>
      </w:r>
      <w:r w:rsidRPr="00CB0CF9">
        <w:rPr>
          <w:sz w:val="16"/>
        </w:rPr>
        <w:t xml:space="preserve"> </w:t>
      </w:r>
      <w:r w:rsidRPr="00CB0CF9">
        <w:rPr>
          <w:rStyle w:val="StyleUnderline"/>
        </w:rPr>
        <w:t>high costs on U.S. forces if they</w:t>
      </w:r>
      <w:r w:rsidRPr="00CB0CF9">
        <w:rPr>
          <w:sz w:val="16"/>
        </w:rPr>
        <w:t xml:space="preserve"> intervened to </w:t>
      </w:r>
      <w:r w:rsidRPr="00CB0CF9">
        <w:rPr>
          <w:rStyle w:val="StyleUnderline"/>
        </w:rPr>
        <w:t>assist</w:t>
      </w:r>
      <w:r w:rsidRPr="00CB0CF9">
        <w:rPr>
          <w:sz w:val="16"/>
        </w:rPr>
        <w:t xml:space="preserve"> their </w:t>
      </w:r>
      <w:r w:rsidRPr="00CB0CF9">
        <w:rPr>
          <w:rStyle w:val="StyleUnderline"/>
        </w:rPr>
        <w:t>allies</w:t>
      </w:r>
      <w:r w:rsidRPr="00CB0CF9">
        <w:rPr>
          <w:sz w:val="16"/>
        </w:rPr>
        <w:t xml:space="preserve">. The ability to conduct such </w:t>
      </w:r>
      <w:r w:rsidRPr="00CB0CF9">
        <w:rPr>
          <w:rStyle w:val="StyleUnderline"/>
        </w:rPr>
        <w:t>asymmetric</w:t>
      </w:r>
      <w:r w:rsidRPr="00CB0CF9">
        <w:rPr>
          <w:sz w:val="16"/>
        </w:rPr>
        <w:t xml:space="preserve"> </w:t>
      </w:r>
      <w:r w:rsidRPr="00CB0CF9">
        <w:rPr>
          <w:rStyle w:val="StyleUnderline"/>
        </w:rPr>
        <w:t>warfare</w:t>
      </w:r>
      <w:r w:rsidRPr="00CB0CF9">
        <w:rPr>
          <w:sz w:val="16"/>
        </w:rPr>
        <w:t xml:space="preserve"> against the U.S. </w:t>
      </w:r>
      <w:r w:rsidRPr="00CB0CF9">
        <w:rPr>
          <w:rStyle w:val="StyleUnderline"/>
        </w:rPr>
        <w:t>can</w:t>
      </w:r>
      <w:r w:rsidRPr="00CB0CF9">
        <w:rPr>
          <w:sz w:val="16"/>
        </w:rPr>
        <w:t xml:space="preserve"> potentially </w:t>
      </w:r>
      <w:r w:rsidRPr="00CB0CF9">
        <w:rPr>
          <w:rStyle w:val="StyleUnderline"/>
        </w:rPr>
        <w:t>affect how disputes are managed in peacetime</w:t>
      </w:r>
      <w:r w:rsidRPr="00CB0CF9">
        <w:rPr>
          <w:sz w:val="16"/>
        </w:rPr>
        <w:t xml:space="preserve"> and who might prevail politically if a fight were to occur. The U.S. has ways to reduce a threat posed by China’s ability to wage asymmetric warfare. But a future U.S. president might be reluctant to use some of the more effective methods the American military has at its disposal -- such as destroying or disabling military targets on the Chinese mainland -- especially early in a conflict when such measures would be most effective. For example, attacking China's potent ballistic missiles, their launchers and their command-and-control systems before the missiles strike U.S. bases and surface ships would be an efficient way to reduce the threat. Chinese submarines, which can fire torpedoes and cruise missiles or lay sea mines, pose another potential threat. </w:t>
      </w:r>
      <w:r w:rsidRPr="00CB0CF9">
        <w:rPr>
          <w:rStyle w:val="StyleUnderline"/>
        </w:rPr>
        <w:t>The U.S.,</w:t>
      </w:r>
      <w:r w:rsidRPr="00CB0CF9">
        <w:rPr>
          <w:sz w:val="16"/>
        </w:rPr>
        <w:t xml:space="preserve"> all things being equal, </w:t>
      </w:r>
      <w:r w:rsidRPr="00CB0CF9">
        <w:rPr>
          <w:rStyle w:val="StyleUnderline"/>
        </w:rPr>
        <w:t>might be tempted to attack submarine ports and naval</w:t>
      </w:r>
      <w:r w:rsidRPr="00CB0CF9">
        <w:rPr>
          <w:sz w:val="16"/>
        </w:rPr>
        <w:t xml:space="preserve"> </w:t>
      </w:r>
      <w:r w:rsidRPr="00CB0CF9">
        <w:rPr>
          <w:rStyle w:val="Emphasis"/>
        </w:rPr>
        <w:t>c</w:t>
      </w:r>
      <w:r w:rsidRPr="00CB0CF9">
        <w:rPr>
          <w:sz w:val="16"/>
        </w:rPr>
        <w:t>ommand-</w:t>
      </w:r>
      <w:r w:rsidRPr="00CB0CF9">
        <w:rPr>
          <w:rStyle w:val="Emphasis"/>
        </w:rPr>
        <w:t>and</w:t>
      </w:r>
      <w:r w:rsidRPr="00CB0CF9">
        <w:rPr>
          <w:sz w:val="16"/>
        </w:rPr>
        <w:t>-</w:t>
      </w:r>
      <w:r w:rsidRPr="00CB0CF9">
        <w:rPr>
          <w:rStyle w:val="Emphasis"/>
        </w:rPr>
        <w:t>c</w:t>
      </w:r>
      <w:r w:rsidRPr="00CB0CF9">
        <w:rPr>
          <w:sz w:val="16"/>
        </w:rPr>
        <w:t xml:space="preserve">ontrol </w:t>
      </w:r>
      <w:r w:rsidRPr="00CB0CF9">
        <w:rPr>
          <w:rStyle w:val="StyleUnderline"/>
        </w:rPr>
        <w:t>systems on Chinese soil. But</w:t>
      </w:r>
      <w:r w:rsidRPr="00CB0CF9">
        <w:rPr>
          <w:sz w:val="16"/>
        </w:rPr>
        <w:t xml:space="preserve"> all things are not equal. </w:t>
      </w:r>
      <w:r w:rsidRPr="00CB0CF9">
        <w:rPr>
          <w:rStyle w:val="StyleUnderline"/>
        </w:rPr>
        <w:t>No U.S. president</w:t>
      </w:r>
      <w:r w:rsidRPr="00CB0CF9">
        <w:rPr>
          <w:sz w:val="16"/>
        </w:rPr>
        <w:t xml:space="preserve"> has </w:t>
      </w:r>
      <w:r w:rsidRPr="00CB0CF9">
        <w:rPr>
          <w:rStyle w:val="StyleUnderline"/>
        </w:rPr>
        <w:t>ever launched robust conventional attacks against the homeland of a nation with nuclear retaliatory capabilit</w:t>
      </w:r>
      <w:r w:rsidRPr="00CB0CF9">
        <w:rPr>
          <w:sz w:val="16"/>
        </w:rPr>
        <w:t xml:space="preserve">y. Moreover, </w:t>
      </w:r>
      <w:r w:rsidRPr="00CB0CF9">
        <w:rPr>
          <w:rStyle w:val="StyleUnderline"/>
        </w:rPr>
        <w:t xml:space="preserve">the conventional mobile ballistic missiles and submarines China </w:t>
      </w:r>
      <w:r w:rsidRPr="00CB0CF9">
        <w:rPr>
          <w:sz w:val="16"/>
        </w:rPr>
        <w:t xml:space="preserve">has </w:t>
      </w:r>
      <w:r w:rsidRPr="00CB0CF9">
        <w:rPr>
          <w:rStyle w:val="StyleUnderline"/>
        </w:rPr>
        <w:t xml:space="preserve">developed to counter superior U.S. forces </w:t>
      </w:r>
      <w:r w:rsidRPr="00CB0CF9">
        <w:rPr>
          <w:rStyle w:val="Emphasis"/>
        </w:rPr>
        <w:t xml:space="preserve">overlap dangerously with the land-based missiles and submarines that China is developing to provide a secure nuclear retaliatory capability. </w:t>
      </w:r>
      <w:r w:rsidRPr="00CB0CF9">
        <w:rPr>
          <w:sz w:val="16"/>
        </w:rPr>
        <w:t xml:space="preserve">If the U.S. were to attack missile systems and submarines for the purpose of protecting against conventional attack early in a conflict, </w:t>
      </w:r>
      <w:r w:rsidRPr="00CB0CF9">
        <w:rPr>
          <w:rStyle w:val="StyleUnderline"/>
        </w:rPr>
        <w:t>Washington could unintentionally compromise</w:t>
      </w:r>
      <w:r w:rsidRPr="00CB0CF9">
        <w:rPr>
          <w:sz w:val="16"/>
        </w:rPr>
        <w:t xml:space="preserve"> portions of </w:t>
      </w:r>
      <w:r w:rsidRPr="00CB0CF9">
        <w:rPr>
          <w:rStyle w:val="StyleUnderline"/>
        </w:rPr>
        <w:t xml:space="preserve">China’s </w:t>
      </w:r>
      <w:r w:rsidRPr="00CB0CF9">
        <w:rPr>
          <w:rStyle w:val="Emphasis"/>
        </w:rPr>
        <w:t>nuclear arsenal</w:t>
      </w:r>
      <w:r w:rsidRPr="00CB0CF9">
        <w:rPr>
          <w:sz w:val="16"/>
        </w:rPr>
        <w:t xml:space="preserve"> as well. </w:t>
      </w:r>
      <w:r w:rsidRPr="00CB0CF9">
        <w:rPr>
          <w:rStyle w:val="StyleUnderline"/>
        </w:rPr>
        <w:t>Chinese leaders could</w:t>
      </w:r>
      <w:r w:rsidRPr="00CB0CF9">
        <w:rPr>
          <w:sz w:val="16"/>
        </w:rPr>
        <w:t xml:space="preserve"> mistakenly </w:t>
      </w:r>
      <w:r w:rsidRPr="00CB0CF9">
        <w:rPr>
          <w:rStyle w:val="StyleUnderline"/>
        </w:rPr>
        <w:t xml:space="preserve">view this as an attempt to eliminate China’s nuclear deterrent, </w:t>
      </w:r>
      <w:r w:rsidRPr="00CB0CF9">
        <w:rPr>
          <w:rStyle w:val="Emphasis"/>
        </w:rPr>
        <w:t>risking escalation.</w:t>
      </w:r>
      <w:r w:rsidRPr="00CB0CF9">
        <w:rPr>
          <w:rStyle w:val="StyleUnderline"/>
        </w:rPr>
        <w:t xml:space="preserve"> China adheres</w:t>
      </w:r>
      <w:r w:rsidRPr="00CB0CF9">
        <w:rPr>
          <w:sz w:val="16"/>
        </w:rPr>
        <w:t xml:space="preserve"> publicly </w:t>
      </w:r>
      <w:r w:rsidRPr="00CB0CF9">
        <w:rPr>
          <w:rStyle w:val="StyleUnderline"/>
        </w:rPr>
        <w:t>to a</w:t>
      </w:r>
      <w:r w:rsidRPr="00CB0CF9">
        <w:rPr>
          <w:sz w:val="16"/>
        </w:rPr>
        <w:t xml:space="preserve"> </w:t>
      </w:r>
      <w:r w:rsidRPr="00CB0CF9">
        <w:rPr>
          <w:rStyle w:val="Emphasis"/>
        </w:rPr>
        <w:t>n</w:t>
      </w:r>
      <w:r w:rsidRPr="00CB0CF9">
        <w:rPr>
          <w:sz w:val="16"/>
        </w:rPr>
        <w:t>o-</w:t>
      </w:r>
      <w:r w:rsidRPr="00CB0CF9">
        <w:rPr>
          <w:rStyle w:val="Emphasis"/>
        </w:rPr>
        <w:t>f</w:t>
      </w:r>
      <w:r w:rsidRPr="00CB0CF9">
        <w:rPr>
          <w:sz w:val="16"/>
        </w:rPr>
        <w:t>irst-</w:t>
      </w:r>
      <w:r w:rsidRPr="00CB0CF9">
        <w:rPr>
          <w:rStyle w:val="Emphasis"/>
        </w:rPr>
        <w:t>u</w:t>
      </w:r>
      <w:r w:rsidRPr="00CB0CF9">
        <w:rPr>
          <w:sz w:val="16"/>
        </w:rPr>
        <w:t xml:space="preserve">se doctrine on nuclear weapons, a position that would seem to mean that no amount of conventional firepower leveled against it would cause it to resort to a nuclear response. </w:t>
      </w:r>
      <w:r w:rsidRPr="00CB0CF9">
        <w:rPr>
          <w:rStyle w:val="StyleUnderline"/>
        </w:rPr>
        <w:t>But internal Chinese military writings suggest</w:t>
      </w:r>
      <w:r w:rsidRPr="00CB0CF9">
        <w:rPr>
          <w:sz w:val="16"/>
        </w:rPr>
        <w:t xml:space="preserve"> that </w:t>
      </w:r>
      <w:r w:rsidRPr="00CB0CF9">
        <w:rPr>
          <w:rStyle w:val="Emphasis"/>
        </w:rPr>
        <w:t>n</w:t>
      </w:r>
      <w:r w:rsidRPr="00CB0CF9">
        <w:rPr>
          <w:sz w:val="16"/>
        </w:rPr>
        <w:t>o-</w:t>
      </w:r>
      <w:r w:rsidRPr="00CB0CF9">
        <w:rPr>
          <w:rStyle w:val="Emphasis"/>
        </w:rPr>
        <w:t>f</w:t>
      </w:r>
      <w:r w:rsidRPr="00CB0CF9">
        <w:rPr>
          <w:sz w:val="16"/>
        </w:rPr>
        <w:t>irst-</w:t>
      </w:r>
      <w:r w:rsidRPr="00CB0CF9">
        <w:rPr>
          <w:rStyle w:val="Emphasis"/>
        </w:rPr>
        <w:t>u</w:t>
      </w:r>
      <w:r w:rsidRPr="00CB0CF9">
        <w:rPr>
          <w:sz w:val="16"/>
        </w:rPr>
        <w:t xml:space="preserve">se </w:t>
      </w:r>
      <w:r w:rsidRPr="00CB0CF9">
        <w:rPr>
          <w:rStyle w:val="StyleUnderline"/>
        </w:rPr>
        <w:t xml:space="preserve">is </w:t>
      </w:r>
      <w:r w:rsidRPr="00CB0CF9">
        <w:rPr>
          <w:rStyle w:val="Emphasis"/>
        </w:rPr>
        <w:t>more of a guideline than a rule</w:t>
      </w:r>
      <w:r w:rsidRPr="00CB0CF9">
        <w:rPr>
          <w:sz w:val="16"/>
        </w:rPr>
        <w:t xml:space="preserve"> </w:t>
      </w:r>
      <w:r w:rsidRPr="00CB0CF9">
        <w:rPr>
          <w:rStyle w:val="StyleUnderline"/>
        </w:rPr>
        <w:t>and</w:t>
      </w:r>
      <w:r w:rsidRPr="00CB0CF9">
        <w:rPr>
          <w:sz w:val="16"/>
        </w:rPr>
        <w:t xml:space="preserve"> </w:t>
      </w:r>
      <w:r w:rsidRPr="00CB0CF9">
        <w:rPr>
          <w:rStyle w:val="StyleUnderline"/>
        </w:rPr>
        <w:t>doesn't</w:t>
      </w:r>
      <w:r w:rsidRPr="00CB0CF9">
        <w:rPr>
          <w:sz w:val="16"/>
        </w:rPr>
        <w:t xml:space="preserve"> necessarily </w:t>
      </w:r>
      <w:r w:rsidRPr="00CB0CF9">
        <w:rPr>
          <w:rStyle w:val="StyleUnderline"/>
        </w:rPr>
        <w:t>apply under conditions in which a technologically superior foe attacks crucial targets with conventional weapons.</w:t>
      </w:r>
    </w:p>
    <w:p w:rsidR="00C134EC" w:rsidRDefault="00C134EC" w:rsidP="00A44736">
      <w:pPr>
        <w:rPr>
          <w:rStyle w:val="Emphasis"/>
        </w:rPr>
      </w:pPr>
    </w:p>
    <w:p w:rsidR="00E53AD3" w:rsidRPr="00CB0CF9" w:rsidRDefault="00E53AD3" w:rsidP="00E53AD3">
      <w:pPr>
        <w:pStyle w:val="Heading4"/>
      </w:pPr>
      <w:r w:rsidRPr="00CB0CF9">
        <w:t xml:space="preserve">Expanding </w:t>
      </w:r>
      <w:r w:rsidRPr="00CB0CF9">
        <w:rPr>
          <w:u w:val="single"/>
        </w:rPr>
        <w:t>economic engagement</w:t>
      </w:r>
      <w:r w:rsidRPr="00CB0CF9">
        <w:t xml:space="preserve"> key to maintain foundation for relations --- lowers risk of conflict</w:t>
      </w:r>
    </w:p>
    <w:p w:rsidR="00E53AD3" w:rsidRPr="00CB0CF9" w:rsidRDefault="00E53AD3" w:rsidP="00E53AD3">
      <w:r w:rsidRPr="00CB0CF9">
        <w:rPr>
          <w:rStyle w:val="Style13ptBold"/>
        </w:rPr>
        <w:t>Dollar, 15</w:t>
      </w:r>
      <w:r w:rsidRPr="00CB0CF9">
        <w:t xml:space="preserve"> --- Senior Fellow, John L. Thornton China Center at Brookings (9/30/15, David, “INTERNATIONAL ECONOMIC GOVERNANCE AND CHINA’S RISE: HOW SHOULD THE UNITED STATES AND JAPAN RESPOND?” </w:t>
      </w:r>
      <w:hyperlink r:id="rId67" w:history="1">
        <w:r w:rsidRPr="00CB0CF9">
          <w:rPr>
            <w:rStyle w:val="Hyperlink"/>
          </w:rPr>
          <w:t>http://www.brookings.edu/~/media/events/2015/09/30-international-economic-governance-chinas-rise/20150930_china_economic_governance_transcript.pdf</w:t>
        </w:r>
      </w:hyperlink>
      <w:r w:rsidRPr="00CB0CF9">
        <w:t>, article downloaded 6/12/16, JMP)</w:t>
      </w:r>
    </w:p>
    <w:p w:rsidR="00E53AD3" w:rsidRPr="00CB0CF9" w:rsidRDefault="00E53AD3" w:rsidP="00E53AD3">
      <w:r w:rsidRPr="00CB0CF9">
        <w:t xml:space="preserve">DR. DOLLAR: The leaders on the two sides, </w:t>
      </w:r>
      <w:r w:rsidRPr="00CB0CF9">
        <w:rPr>
          <w:rStyle w:val="StyleUnderline"/>
        </w:rPr>
        <w:t>U.S. and China, leaders</w:t>
      </w:r>
      <w:r w:rsidRPr="00CB0CF9">
        <w:t xml:space="preserve"> that </w:t>
      </w:r>
      <w:r w:rsidRPr="00CB0CF9">
        <w:rPr>
          <w:rStyle w:val="StyleUnderline"/>
        </w:rPr>
        <w:t xml:space="preserve">for a long time said that the economic relationship was the foundation of the overall relationship, and I don’t think this is true anymore. I think </w:t>
      </w:r>
      <w:r w:rsidRPr="00CB0CF9">
        <w:rPr>
          <w:rStyle w:val="Emphasis"/>
        </w:rPr>
        <w:t>the economic relationship is stagnating</w:t>
      </w:r>
      <w:r w:rsidRPr="00CB0CF9">
        <w:rPr>
          <w:rStyle w:val="StyleUnderline"/>
        </w:rPr>
        <w:t xml:space="preserve"> and</w:t>
      </w:r>
      <w:r w:rsidRPr="00CB0CF9">
        <w:t xml:space="preserve"> that as Ken was intimating, </w:t>
      </w:r>
      <w:r w:rsidRPr="00CB0CF9">
        <w:rPr>
          <w:rStyle w:val="StyleUnderline"/>
        </w:rPr>
        <w:t>I think the real positive area of U.S.-China relations is cooperation on global public goods like climate change and nonproliferation in Iran</w:t>
      </w:r>
      <w:r w:rsidRPr="00CB0CF9">
        <w:t xml:space="preserve">, these kinds of issues. And that’s positive but </w:t>
      </w:r>
      <w:r w:rsidRPr="00CB0CF9">
        <w:rPr>
          <w:rStyle w:val="StyleUnderline"/>
        </w:rPr>
        <w:t xml:space="preserve">I worry that that can easily be kind of opportunistic and </w:t>
      </w:r>
      <w:r w:rsidRPr="00CB0CF9">
        <w:rPr>
          <w:rStyle w:val="Emphasis"/>
        </w:rPr>
        <w:t>without that deeper economic integration that may not persist</w:t>
      </w:r>
      <w:r w:rsidRPr="00CB0CF9">
        <w:t xml:space="preserve">. So when you look for markers I would be looking for do we get a bilateral investment treaty between China and the United States, do we get TPP, does China eventually join TPP or negotiate some kind of free trade agreement with the U.S. I think </w:t>
      </w:r>
      <w:r w:rsidRPr="00CB0CF9">
        <w:rPr>
          <w:rStyle w:val="Emphasis"/>
        </w:rPr>
        <w:t>without deeper economic institutional integration I think it’s going to be hard to advance all aspects of the relationship.</w:t>
      </w:r>
      <w:r w:rsidRPr="00CB0CF9">
        <w:rPr>
          <w:rStyle w:val="StyleUnderline"/>
        </w:rPr>
        <w:t xml:space="preserve"> And then </w:t>
      </w:r>
      <w:r w:rsidRPr="00CB0CF9">
        <w:rPr>
          <w:rStyle w:val="Emphasis"/>
        </w:rPr>
        <w:t>the risks of conflict become much greater</w:t>
      </w:r>
      <w:r w:rsidRPr="00CB0CF9">
        <w:rPr>
          <w:rStyle w:val="StyleUnderline"/>
        </w:rPr>
        <w:t>.</w:t>
      </w:r>
    </w:p>
    <w:p w:rsidR="00E53AD3" w:rsidRDefault="00E53AD3" w:rsidP="00A44736">
      <w:pPr>
        <w:rPr>
          <w:rStyle w:val="Emphasis"/>
        </w:rPr>
      </w:pPr>
    </w:p>
    <w:p w:rsidR="00A44736" w:rsidRPr="00CB0CF9" w:rsidRDefault="00A44736" w:rsidP="00A44736">
      <w:pPr>
        <w:pStyle w:val="Heading4"/>
      </w:pPr>
      <w:r w:rsidRPr="00CB0CF9">
        <w:t xml:space="preserve">Failure to recalibrate U.S. </w:t>
      </w:r>
      <w:r w:rsidRPr="00CB0CF9">
        <w:rPr>
          <w:u w:val="single"/>
        </w:rPr>
        <w:t>economic policy</w:t>
      </w:r>
      <w:r w:rsidRPr="00CB0CF9">
        <w:t xml:space="preserve"> toward China risks miscalculation that triggers great power conflict</w:t>
      </w:r>
    </w:p>
    <w:p w:rsidR="00A44736" w:rsidRPr="00CB0CF9" w:rsidRDefault="00A44736" w:rsidP="00A44736">
      <w:r w:rsidRPr="00CB0CF9">
        <w:rPr>
          <w:rStyle w:val="Style13ptBold"/>
        </w:rPr>
        <w:t>Wyne, 15</w:t>
      </w:r>
      <w:r w:rsidRPr="00CB0CF9">
        <w:t xml:space="preserve"> --- contributing analyst at Wikistrat and a global fellow at the Project for the Study of the 21st Century (6/1/15, Ali, “Is America’s Mind-set the Greatest Threat to Its Future?” </w:t>
      </w:r>
      <w:hyperlink r:id="rId68" w:history="1">
        <w:r w:rsidRPr="00CB0CF9">
          <w:rPr>
            <w:rStyle w:val="Hyperlink"/>
          </w:rPr>
          <w:t>http://nationalinterest.org/feature/america%E2%80%99s-mind-set-the-greatest-threat-its-future-13004?page=show</w:t>
        </w:r>
      </w:hyperlink>
      <w:r w:rsidRPr="00CB0CF9">
        <w:t xml:space="preserve">, article downloaded 5/3/16, JMP) </w:t>
      </w:r>
      <w:r w:rsidRPr="00CB0CF9">
        <w:rPr>
          <w:b/>
        </w:rPr>
        <w:t>***Joseph Nye is a professor at the Harvard Kennedy School and one of the most esteemed analysts of world affairs</w:t>
      </w:r>
    </w:p>
    <w:p w:rsidR="00A44736" w:rsidRPr="00CB0CF9" w:rsidRDefault="00A44736" w:rsidP="00A44736">
      <w:r w:rsidRPr="00CB0CF9">
        <w:rPr>
          <w:rStyle w:val="StyleUnderline"/>
        </w:rPr>
        <w:t>Nye suggests that the greatest threat to U.S. influence may not be debt, political gridlock, or even the resurgence of China, but America’s own psychology.</w:t>
      </w:r>
      <w:r w:rsidRPr="00CB0CF9">
        <w:t xml:space="preserve"> Near the end of his book, </w:t>
      </w:r>
      <w:r w:rsidRPr="00CB0CF9">
        <w:rPr>
          <w:rStyle w:val="StyleUnderline"/>
        </w:rPr>
        <w:t xml:space="preserve">he identifies two scenarios that could cause it to enter </w:t>
      </w:r>
      <w:r w:rsidRPr="00CB0CF9">
        <w:rPr>
          <w:rStyle w:val="Emphasis"/>
        </w:rPr>
        <w:t>“absolute” decline</w:t>
      </w:r>
      <w:r w:rsidRPr="00CB0CF9">
        <w:t xml:space="preserve">, which he defines as Roman-style “domestic deterioration or decay”: </w:t>
      </w:r>
      <w:r w:rsidRPr="00CB0CF9">
        <w:rPr>
          <w:rStyle w:val="StyleUnderline"/>
        </w:rPr>
        <w:t>“the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becomes too fearful and overreacts to terrorist attacks by closing inwards,” or it overreacts “by becoming overcommitted and waste blood and treasure as it did in Vietnam and Iraq.”</w:t>
      </w:r>
    </w:p>
    <w:p w:rsidR="00A44736" w:rsidRPr="00CB0CF9" w:rsidRDefault="00A44736" w:rsidP="00A44736">
      <w:r w:rsidRPr="00CB0CF9">
        <w:rPr>
          <w:rStyle w:val="StyleUnderline"/>
        </w:rPr>
        <w:t>America’s reaction to the progression of the China-led</w:t>
      </w:r>
      <w:r w:rsidRPr="00CB0CF9">
        <w:t xml:space="preserve"> Asian Infrastructure Investment Bank (</w:t>
      </w:r>
      <w:r w:rsidRPr="00CB0CF9">
        <w:rPr>
          <w:rStyle w:val="StyleUnderline"/>
        </w:rPr>
        <w:t>AIIB) suggests that Nye’s concern is justified. The AIIB is a fledgling enterprise</w:t>
      </w:r>
      <w:r w:rsidRPr="00CB0CF9">
        <w:t xml:space="preserve">, after all, </w:t>
      </w:r>
      <w:r w:rsidRPr="00CB0CF9">
        <w:rPr>
          <w:rStyle w:val="Emphasis"/>
        </w:rPr>
        <w:t>not an imminent challenge to global economic governance</w:t>
      </w:r>
      <w:r w:rsidRPr="00CB0CF9">
        <w:t xml:space="preserve">, </w:t>
      </w:r>
      <w:r w:rsidRPr="00CB0CF9">
        <w:rPr>
          <w:rStyle w:val="StyleUnderline"/>
        </w:rPr>
        <w:t xml:space="preserve">and it responds to a pressing global need for high-quality infrastructure. The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 xml:space="preserve">should have welcomed the institution and asked to </w:t>
      </w:r>
      <w:r w:rsidRPr="00CB0CF9">
        <w:rPr>
          <w:rStyle w:val="Emphasis"/>
        </w:rPr>
        <w:t>play a role in shaping its norms and arrangements</w:t>
      </w:r>
      <w:r w:rsidRPr="00CB0CF9">
        <w:rPr>
          <w:rStyle w:val="StyleUnderline"/>
        </w:rPr>
        <w:t>. By lobbying vigorously against it</w:t>
      </w:r>
      <w:r w:rsidRPr="00CB0CF9">
        <w:t>—only to see 57 countries sign up as founding members, including close allies—</w:t>
      </w:r>
      <w:r w:rsidRPr="00CB0CF9">
        <w:rPr>
          <w:rStyle w:val="StyleUnderline"/>
        </w:rPr>
        <w:t>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Emphasis"/>
        </w:rPr>
        <w:t>inflated the Bank’s strategic significance and compounded the apprehensions of its Asian-Pacific allies that it seeks to thwart China’s continued economic rise</w:t>
      </w:r>
      <w:r w:rsidRPr="00CB0CF9">
        <w:t>.</w:t>
      </w:r>
    </w:p>
    <w:p w:rsidR="00A44736" w:rsidRPr="00CB0CF9" w:rsidRDefault="00A44736" w:rsidP="00A44736">
      <w:r w:rsidRPr="00CB0CF9">
        <w:rPr>
          <w:rStyle w:val="StyleUnderline"/>
        </w:rPr>
        <w:t>America’s comprehensive national power will long surpass China’s. If, however,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 xml:space="preserve">reacts defensively to every indicator of Chinese progress, failing to discern between Chinese actions that compromise vital U.S. interests and those that do not, it will distort the magnitude of the Chinese challenge and </w:t>
      </w:r>
      <w:r w:rsidRPr="00CB0CF9">
        <w:rPr>
          <w:rStyle w:val="Emphasis"/>
        </w:rPr>
        <w:t>render itself more susceptible to making the sorts of miscalculations that have precipitated great-power conflicts in the past</w:t>
      </w:r>
      <w:r w:rsidRPr="00CB0CF9">
        <w:rPr>
          <w:rStyle w:val="StyleUnderline"/>
        </w:rPr>
        <w:t>.</w:t>
      </w:r>
      <w:r w:rsidRPr="00CB0CF9">
        <w:t xml:space="preserve"> </w:t>
      </w:r>
      <w:r w:rsidRPr="00CB0CF9">
        <w:rPr>
          <w:rStyle w:val="StyleUnderline"/>
        </w:rPr>
        <w:t>How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 xml:space="preserve">handles the continued ascent of a country that proclaims its own exceptionalism will be a multi-generation, perhaps even multi-century, </w:t>
      </w:r>
      <w:r w:rsidRPr="00CB0CF9">
        <w:rPr>
          <w:rStyle w:val="Emphasis"/>
        </w:rPr>
        <w:t>litmus test of its psychology</w:t>
      </w:r>
      <w:r w:rsidRPr="00CB0CF9">
        <w:rPr>
          <w:rStyle w:val="StyleUnderline"/>
        </w:rPr>
        <w:t>.</w:t>
      </w:r>
      <w:r w:rsidRPr="00CB0CF9">
        <w:t xml:space="preserve"> Two others come to mind:  </w:t>
      </w:r>
    </w:p>
    <w:p w:rsidR="00A44736" w:rsidRPr="00CB0CF9" w:rsidRDefault="00A44736" w:rsidP="00A44736">
      <w:r w:rsidRPr="00CB0CF9">
        <w:t xml:space="preserve">·           </w:t>
      </w:r>
      <w:r w:rsidRPr="00CB0CF9">
        <w:rPr>
          <w:rStyle w:val="StyleUnderline"/>
        </w:rPr>
        <w:t>The application of military force, the asset in which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has the greatest comparative advantage, is producing diminishing strategic returns</w:t>
      </w:r>
      <w:r w:rsidRPr="00CB0CF9">
        <w:t xml:space="preserve">.  After nearly 15 years of principally U.S. efforts in Iraq and Afghanistan, those two countries’ prospects are highly uncertain. </w:t>
      </w:r>
      <w:r w:rsidRPr="00CB0CF9">
        <w:rPr>
          <w:rStyle w:val="StyleUnderline"/>
        </w:rPr>
        <w:t>The global terrorist threat continues to diffuse—and, in certain quarters, metastasize—despite an intensified campaign of U.S. drone strikes</w:t>
      </w:r>
      <w:r w:rsidRPr="00CB0CF9">
        <w:t xml:space="preserve"> (</w:t>
      </w:r>
      <w:proofErr w:type="gramStart"/>
      <w:r w:rsidRPr="00CB0CF9">
        <w:t>Reuters</w:t>
      </w:r>
      <w:proofErr w:type="gramEnd"/>
      <w:r w:rsidRPr="00CB0CF9">
        <w:t xml:space="preserve"> reports that the United States carried out 2,320 strikes against the Islamic State of Iraq and the Levant (ISIL) between August 8 and March 12). </w:t>
      </w:r>
      <w:r w:rsidRPr="00CB0CF9">
        <w:rPr>
          <w:rStyle w:val="StyleUnderline"/>
        </w:rPr>
        <w:t>Will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double down on its application of conventional military power, or will it make greater use of diplomacy and geoeconomics?</w:t>
      </w:r>
      <w:r w:rsidRPr="00CB0CF9">
        <w:t xml:space="preserve"> As it emerges that the United States is playing more of a role in supporting Saudi Arabian strikes against Houthi rebels in Yemen, and given extant pressure by some policymakers to deploy troops against ISIL and/or bomb nuclear facilities in Iran, the United States must guard against getting dragged back into Middle Eastern quicksand. Nye argues that because “revolutions [in the region] may last another generation, smart application of force will be essential….a Kennan-like policy of containment may have more promise than efforts to occupy and control.” </w:t>
      </w:r>
    </w:p>
    <w:p w:rsidR="00A44736" w:rsidRPr="00CB0CF9" w:rsidRDefault="00A44736" w:rsidP="00A44736">
      <w:r w:rsidRPr="00CB0CF9">
        <w:t>·           Some of the principal challenges to regional orders across the world are incremental, not existential: consider Iran’s nuclear odyssey, Russia’s slow-drop incursion into Ukraine, and China’s “salami-slicing” campaign in the South China Sea. The dilemma: opposing them without precipitating an escalatory spiral from which there would be no easy avenue of extrication. Will the United States convince itself of its impotence if it is unable to win quick, decisive victories or if it goes through occasional rough patches of strategic setbacks?</w:t>
      </w:r>
    </w:p>
    <w:p w:rsidR="00A44736" w:rsidRDefault="00A44736" w:rsidP="00A44736">
      <w:pPr>
        <w:rPr>
          <w:rStyle w:val="StyleUnderline"/>
        </w:rPr>
      </w:pPr>
      <w:r w:rsidRPr="00CB0CF9">
        <w:t>The balance of power has always been in flux; so, too, have the contours of world order; and so, too, has the nature of the challenges that that order poses to U.S. interests. The United States has always adapted—even if sometimes clumsily—and, in view of its prodigious resources, there is no reason why it cannot do so again. It is ironic that perhaps the most sensible advice in this regard comes from the most famous declinist, Paul</w:t>
      </w:r>
      <w:r w:rsidRPr="00123379">
        <w:t xml:space="preserve"> </w:t>
      </w:r>
      <w:r w:rsidRPr="00CB0CF9">
        <w:rPr>
          <w:rStyle w:val="StyleUnderline"/>
        </w:rPr>
        <w:t>Kennedy</w:t>
      </w:r>
      <w:r w:rsidRPr="00CB0CF9">
        <w:t xml:space="preserve">: in his 1987 classic The Rise and </w:t>
      </w:r>
      <w:proofErr w:type="gramStart"/>
      <w:r w:rsidRPr="00CB0CF9">
        <w:t>Fall</w:t>
      </w:r>
      <w:proofErr w:type="gramEnd"/>
      <w:r w:rsidRPr="00CB0CF9">
        <w:t xml:space="preserve"> of the Great Powers, he </w:t>
      </w:r>
      <w:r w:rsidRPr="00CB0CF9">
        <w:rPr>
          <w:rStyle w:val="StyleUnderline"/>
        </w:rPr>
        <w:t xml:space="preserve">concluded that </w:t>
      </w:r>
      <w:r w:rsidRPr="00CB0CF9">
        <w:rPr>
          <w:rStyle w:val="Emphasis"/>
        </w:rPr>
        <w:t>“the only serious threat to the real interests of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Emphasis"/>
        </w:rPr>
        <w:t>can come from a failure to adjust sensibly to the newer world order.”</w:t>
      </w:r>
      <w:r w:rsidRPr="00CB0CF9">
        <w:rPr>
          <w:rStyle w:val="StyleUnderline"/>
        </w:rPr>
        <w:t xml:space="preserve"> Here’s to hoping that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heeds that judgment.</w:t>
      </w:r>
    </w:p>
    <w:p w:rsidR="00FC158E" w:rsidRDefault="00FC158E" w:rsidP="00A44736">
      <w:pPr>
        <w:rPr>
          <w:rStyle w:val="StyleUnderline"/>
        </w:rPr>
      </w:pPr>
    </w:p>
    <w:p w:rsidR="00A44736" w:rsidRPr="00826321" w:rsidRDefault="00A44736" w:rsidP="00A44736">
      <w:pPr>
        <w:pStyle w:val="Heading4"/>
      </w:pPr>
      <w:r>
        <w:t xml:space="preserve">Ensuring </w:t>
      </w:r>
      <w:r w:rsidRPr="002E310F">
        <w:rPr>
          <w:u w:val="single"/>
        </w:rPr>
        <w:t>peaceful rise</w:t>
      </w:r>
      <w:r>
        <w:t xml:space="preserve"> is necessary to prevent World War 3 --- lack of engagement on AIIB has wrecked U.S. leadership</w:t>
      </w:r>
    </w:p>
    <w:p w:rsidR="00A44736" w:rsidRDefault="00A44736" w:rsidP="00A44736">
      <w:r w:rsidRPr="00303153">
        <w:rPr>
          <w:rStyle w:val="Style13ptBold"/>
        </w:rPr>
        <w:t>Lehmann, 15</w:t>
      </w:r>
      <w:r>
        <w:t xml:space="preserve"> --- Emeritus Professor at IMD, Lausanne (Switzerland), currently Visiting Professor at Hong Kong University and at NIIT University in Neemrana, Rajasthan (India) (4/2/15, Jean-Pierre Lehmann, “China And The US: The AIIB Fiasco &amp;amp; America's Colossal Loss Of Face,” http://www.forbes.com/sites/jplehmann/2015/04/02/china-and-the-us-the-aiib-fiasco-americas-colossal-loss-of-face/print/, article downloaded 6/14/16, JMP)</w:t>
      </w:r>
    </w:p>
    <w:p w:rsidR="00A44736" w:rsidRDefault="00A44736" w:rsidP="00A44736">
      <w:r>
        <w:t>It is very worrying for the world that American policy makers should be capable of making such outrageous errors, scoring own-goals, as the decision to play poker against China over the Asian Infrastructure Investment Bank (AIIB) and losing so spectacularly and humiliatingly.</w:t>
      </w:r>
    </w:p>
    <w:p w:rsidR="00A44736" w:rsidRPr="003575FD" w:rsidRDefault="00A44736" w:rsidP="00A44736">
      <w:pPr>
        <w:rPr>
          <w:rStyle w:val="StyleUnderline"/>
        </w:rPr>
      </w:pPr>
      <w:r>
        <w:t xml:space="preserve">There is today, I think, little disagreement that the decision to invade Iraq in 2003 was the US’ most monumental foreign policy error since the Vietnam War. Until then during the previous four decades on balance the US could be described as a benign hegemon. With the collapse in the early 1990s of the Soviet Union as a military threat and Japan as an economic threat, the US emerged as the global uncontested hyper-power. Then with the illegal and ill-considered invasion of Iraq George W Bush blew it. </w:t>
      </w:r>
      <w:r w:rsidRPr="003575FD">
        <w:rPr>
          <w:rStyle w:val="StyleUnderline"/>
        </w:rPr>
        <w:t>In the last dozen years it has been pretty much downhill for both Americ</w:t>
      </w:r>
      <w:r>
        <w:rPr>
          <w:rStyle w:val="StyleUnderline"/>
        </w:rPr>
        <w:t>an power and American prestige.</w:t>
      </w:r>
    </w:p>
    <w:p w:rsidR="00A44736" w:rsidRDefault="00A44736" w:rsidP="00A44736">
      <w:r w:rsidRPr="003575FD">
        <w:rPr>
          <w:rStyle w:val="Emphasis"/>
        </w:rPr>
        <w:t>The US, according to many, is in decline. That, however, does not mean that it is about to be replaced.</w:t>
      </w:r>
      <w:r>
        <w:t xml:space="preserve"> As Zbigniew Brzezinski wrote almost twenty years ago (1997): ““No state is likely to match the US in the four key dimensions of power – military, economic, technological, and cultural – that confer global political clout.” It was true then, it remains true now. </w:t>
      </w:r>
      <w:r w:rsidRPr="00456A90">
        <w:rPr>
          <w:rStyle w:val="StyleUnderline"/>
        </w:rPr>
        <w:t>The US since Iraq may have lost a good deal of credibility in its hard power clout, but, as</w:t>
      </w:r>
      <w:r>
        <w:t xml:space="preserve"> Professor Joe </w:t>
      </w:r>
      <w:r w:rsidRPr="00456A90">
        <w:rPr>
          <w:rStyle w:val="StyleUnderline"/>
        </w:rPr>
        <w:t>Nye repeatedly reminds us: it remains supreme in soft power; hence “the American century will survive the rise of China”.</w:t>
      </w:r>
    </w:p>
    <w:p w:rsidR="00A44736" w:rsidRDefault="00A44736" w:rsidP="00A44736">
      <w:r w:rsidRPr="00343CA3">
        <w:rPr>
          <w:rStyle w:val="StyleUnderline"/>
        </w:rPr>
        <w:t>China is indeed an emerging great power, but</w:t>
      </w:r>
      <w:r>
        <w:t xml:space="preserve"> Joe </w:t>
      </w:r>
      <w:r w:rsidRPr="00343CA3">
        <w:rPr>
          <w:rStyle w:val="StyleUnderline"/>
        </w:rPr>
        <w:t xml:space="preserve">Nye is right: </w:t>
      </w:r>
      <w:r w:rsidRPr="00343CA3">
        <w:rPr>
          <w:rStyle w:val="Emphasis"/>
        </w:rPr>
        <w:t>the notion that it will replace the US as global hegemon in the foreseeable future is fantasy</w:t>
      </w:r>
      <w:r>
        <w:t>. It is a notion, incidentally, that one finds mainly among foreign pundits, but that I at least have not come across among Chinese thought leaders. They are more than conscious of the immense challenges that lie ahead. There was no dancing in the Chinese street when the IMF announced that China had overtaken the US in aggregate GDP. At the per capita level, China is still a middle income country and the jury is out on whether it will succeed to graduate, as it hopes to by 2030, to high income status.</w:t>
      </w:r>
    </w:p>
    <w:p w:rsidR="00A44736" w:rsidRDefault="00A44736" w:rsidP="00A44736">
      <w:r w:rsidRPr="00C1046E">
        <w:rPr>
          <w:rStyle w:val="StyleUnderline"/>
        </w:rPr>
        <w:t>Having said that, there is no doubt that not only China is indeed a rising great power, but it is the first rising great power for a century.</w:t>
      </w:r>
      <w:r>
        <w:t xml:space="preserve"> The record of former rising great powers – whether Portugal and Spain in the 16th century, the Dutch in the 17th, the British and French in the 18th and 19th, followed by the Germans, the Japanese, the Soviets and the Americans in the late 19th and early 20th centuries – in terms of bullying, blood, oppression, etc, etc, is hardly comforting: thus the insistence among Chinese policy makers and thought leaders that what they aspire to is the “peaceful rise” of China to great power status.</w:t>
      </w:r>
    </w:p>
    <w:p w:rsidR="00A44736" w:rsidRPr="007E15A1" w:rsidRDefault="00A44736" w:rsidP="00A44736">
      <w:pPr>
        <w:rPr>
          <w:u w:val="single"/>
        </w:rPr>
      </w:pPr>
      <w:r w:rsidRPr="00537292">
        <w:rPr>
          <w:rStyle w:val="StyleUnderline"/>
        </w:rPr>
        <w:t xml:space="preserve">Whether China achieves the aim of being the first ever great power to rise peacefully remains to be seen. It is the key question of the 21st century, the answer to which </w:t>
      </w:r>
      <w:r w:rsidRPr="00C53EB9">
        <w:rPr>
          <w:rStyle w:val="Emphasis"/>
          <w:sz w:val="28"/>
          <w:szCs w:val="28"/>
        </w:rPr>
        <w:t>may determine whether the world will fall into a cataclysmic third world war</w:t>
      </w:r>
      <w:r w:rsidRPr="00537292">
        <w:rPr>
          <w:rStyle w:val="StyleUnderline"/>
        </w:rPr>
        <w:t xml:space="preserve"> or whether the pattern will be broken and a new 21st century global paradigm of enhanced peace and prosperity emerges.</w:t>
      </w:r>
    </w:p>
    <w:p w:rsidR="00A44736" w:rsidRDefault="00A44736" w:rsidP="00A44736">
      <w:r w:rsidRPr="007E15A1">
        <w:rPr>
          <w:rStyle w:val="Emphasis"/>
        </w:rPr>
        <w:t>As things stand currently, signals are mixed. China has territorial disputes with virtually all its neighbors.</w:t>
      </w:r>
      <w:r>
        <w:t xml:space="preserve"> As I tell my students in India, I personally do not fear for the moment China breaking out as not just a great power, but an imperialist great power, but then I live in Switzerland. If I were a citizen of India, Indonesia, Vietnam, etc, I would possibly feel differently. The closer one gets to China, by and large the greater the apprehensions.</w:t>
      </w:r>
    </w:p>
    <w:p w:rsidR="00A44736" w:rsidRDefault="00A44736" w:rsidP="00A44736">
      <w:r w:rsidRPr="0040622F">
        <w:rPr>
          <w:rStyle w:val="StyleUnderline"/>
        </w:rPr>
        <w:t>Apart from the territorial disputes and occasional naval skirmishes in the East and South China seas, perhaps most alarming for China’s southern neighbors are Beijing’s policies of diversion and damming of rivers</w:t>
      </w:r>
      <w:r>
        <w:t xml:space="preserve"> from the Tibetan Plateau to the country’s more populated and industrialized north away from feeding into the rivers providing water to billions in South and Southeast Asia. </w:t>
      </w:r>
      <w:r w:rsidRPr="005C0EA2">
        <w:rPr>
          <w:rStyle w:val="Emphasis"/>
        </w:rPr>
        <w:t>Water</w:t>
      </w:r>
      <w:r>
        <w:t xml:space="preserve">, as Indian scholar Brahma Chellaney argues, </w:t>
      </w:r>
      <w:r w:rsidRPr="005C0EA2">
        <w:rPr>
          <w:rStyle w:val="Emphasis"/>
        </w:rPr>
        <w:t>may be Asia’s “new battleground”</w:t>
      </w:r>
      <w:r>
        <w:t>.</w:t>
      </w:r>
    </w:p>
    <w:p w:rsidR="00A44736" w:rsidRPr="005C0EA2" w:rsidRDefault="00A44736" w:rsidP="00A44736">
      <w:pPr>
        <w:rPr>
          <w:rStyle w:val="StyleUnderline"/>
        </w:rPr>
      </w:pPr>
      <w:r w:rsidRPr="005C0EA2">
        <w:rPr>
          <w:rStyle w:val="StyleUnderline"/>
        </w:rPr>
        <w:t>Thus the jury is out here too. By no means, at the moment, can China be condemned as a malign imperialist power; nor however is it a cuddly panda bear.</w:t>
      </w:r>
    </w:p>
    <w:p w:rsidR="00A44736" w:rsidRDefault="00A44736" w:rsidP="00A44736">
      <w:r w:rsidRPr="001A4FE4">
        <w:rPr>
          <w:rStyle w:val="StyleUnderline"/>
        </w:rPr>
        <w:t>The outcome will depend on essentially two factors. The first is how Beijing responds to its multiple domestic issues and challenges</w:t>
      </w:r>
      <w:r>
        <w:t xml:space="preserve"> – social, political, economic, technological, environmental, demographic, gender and cultural. As many Chinese policy makers and thought leaders emphasize there is an urgent imperative of deep reforms in all these areas. </w:t>
      </w:r>
      <w:r w:rsidRPr="001A4FE4">
        <w:rPr>
          <w:rStyle w:val="StyleUnderline"/>
        </w:rPr>
        <w:t xml:space="preserve">The second determining factor is </w:t>
      </w:r>
      <w:r w:rsidRPr="001A4FE4">
        <w:rPr>
          <w:rStyle w:val="Emphasis"/>
        </w:rPr>
        <w:t>how the outside world, especially the established powers, and</w:t>
      </w:r>
      <w:r w:rsidRPr="001A4FE4">
        <w:t xml:space="preserve"> of course </w:t>
      </w:r>
      <w:r w:rsidRPr="001A4FE4">
        <w:rPr>
          <w:rStyle w:val="Emphasis"/>
        </w:rPr>
        <w:t>above all the US, respond and adjust to China’s great power rise</w:t>
      </w:r>
      <w:r w:rsidRPr="001A4FE4">
        <w:t>.</w:t>
      </w:r>
    </w:p>
    <w:p w:rsidR="00A44736" w:rsidRDefault="00A44736" w:rsidP="00A44736">
      <w:r>
        <w:t>Among China’s policies that a priori would seem to merit close attention and a positive response is the New Silk Road Economic Belt and New Maritime Route, which could have the effect of a fundamental re-engineering of the planet, providing opportunities for enhanced global prosperity, connectivity, employment and entrepreneurship. Among other possible beneficial consequences, it will integrate into the world economy areas, specifically in Central Asia, that have hitherto been marginalized. Samarkand may once again become a hub!</w:t>
      </w:r>
    </w:p>
    <w:p w:rsidR="00A44736" w:rsidRDefault="00A44736" w:rsidP="00A44736">
      <w:r w:rsidRPr="00D41F8D">
        <w:t>China is a fragile rising great power. In contrast to the US, it is highly dependent on access to global resources (energy, minerals, food) and to global markets. The New Silk Road serves its national purpose in an enlightened way by also serving extensive global interests. There is as Beijing and every other capital in Asia are acutely conscious</w:t>
      </w:r>
      <w:r>
        <w:t xml:space="preserve"> a huge need for improved infrastructure – measured in the trillions of dollars. </w:t>
      </w:r>
      <w:r w:rsidRPr="006A0402">
        <w:rPr>
          <w:rStyle w:val="StyleUnderline"/>
        </w:rPr>
        <w:t>Having been rebuffed by the established powers in its request for an enhanced role in existing US dominated international organizations, the IMF, the World Bank and its regional affiliates, Beijing has proposed to set up a new China driven global multilateral institution: the AIIB.</w:t>
      </w:r>
      <w:r>
        <w:t xml:space="preserve"> (This is in addition to the New Development (so-called BRICS) Bank.)</w:t>
      </w:r>
    </w:p>
    <w:p w:rsidR="00A44736" w:rsidRDefault="00A44736" w:rsidP="00A44736">
      <w:r w:rsidRPr="00C152E0">
        <w:rPr>
          <w:rStyle w:val="StyleUnderline"/>
        </w:rPr>
        <w:t xml:space="preserve">Whereas there may be areas in which China’s expanding power might better be contained; there are other initiatives for which it should be </w:t>
      </w:r>
      <w:r w:rsidRPr="00C152E0">
        <w:rPr>
          <w:rStyle w:val="Emphasis"/>
        </w:rPr>
        <w:t>engaged and encouraged</w:t>
      </w:r>
      <w:r w:rsidRPr="00C152E0">
        <w:rPr>
          <w:rStyle w:val="StyleUnderline"/>
        </w:rPr>
        <w:t xml:space="preserve">. </w:t>
      </w:r>
      <w:r w:rsidRPr="00403378">
        <w:rPr>
          <w:rStyle w:val="Emphasis"/>
        </w:rPr>
        <w:t>The AIIB is a clear case of the latter.</w:t>
      </w:r>
      <w:r w:rsidRPr="00C152E0">
        <w:rPr>
          <w:rStyle w:val="StyleUnderline"/>
        </w:rPr>
        <w:t xml:space="preserve"> As I told a senior American official, “you keep haranguing the Chinese about being ‘responsible stakeholders’, the establishment of </w:t>
      </w:r>
      <w:r w:rsidRPr="00691629">
        <w:rPr>
          <w:rStyle w:val="Emphasis"/>
        </w:rPr>
        <w:t>the AIIB is about as solid and constructive an illustration of stakeholder responsibility one could imagine”</w:t>
      </w:r>
      <w:r w:rsidRPr="00C152E0">
        <w:rPr>
          <w:rStyle w:val="StyleUnderline"/>
        </w:rPr>
        <w:t>.</w:t>
      </w:r>
    </w:p>
    <w:p w:rsidR="00A44736" w:rsidRDefault="00A44736" w:rsidP="00A44736">
      <w:r>
        <w:t xml:space="preserve">Washington urged and pressured its allies not to join the AIIB. Fortunately Washington was ignored by over forty capitals, including by its closest ally, the UK, for which London was severely publicly admonished. In Europe, Berlin, Paris, Rome, Luxembourg, The Hague, Brussels, Stockholm, Bern, Oslo, etc, quickly followed, as Asian capitals also rapidly signed up (with still the exception of Tokyo, but that may come), and indeed with both Hong Kong and Taipei keen to get a piece of the action, and even Israel expressing interest. </w:t>
      </w:r>
      <w:r w:rsidRPr="00A2106B">
        <w:rPr>
          <w:rStyle w:val="StyleUnderline"/>
        </w:rPr>
        <w:t>The AIIB express train is taking off and a peeved US stands embarrassingly on the platform.</w:t>
      </w:r>
    </w:p>
    <w:p w:rsidR="00A44736" w:rsidRDefault="00A44736" w:rsidP="00A44736">
      <w:r w:rsidRPr="00A2106B">
        <w:rPr>
          <w:rStyle w:val="Emphasis"/>
        </w:rPr>
        <w:t>Washington’s colossal imbecility in opposing the bank has resulted in a colossal loss of face.</w:t>
      </w:r>
      <w:r>
        <w:t xml:space="preserve"> It is, as suggested above, a spectacular own goal. </w:t>
      </w:r>
      <w:r w:rsidRPr="00A2106B">
        <w:rPr>
          <w:rStyle w:val="Emphasis"/>
          <w:sz w:val="28"/>
          <w:szCs w:val="28"/>
        </w:rPr>
        <w:t>It has eroded not only the US’ hard (financial) power, but also its soft power, leadership and prestige.</w:t>
      </w:r>
    </w:p>
    <w:p w:rsidR="00A44736" w:rsidRDefault="00A44736" w:rsidP="00A44736">
      <w:pPr>
        <w:rPr>
          <w:rStyle w:val="StyleUnderline"/>
        </w:rPr>
      </w:pPr>
      <w:r>
        <w:t xml:space="preserve">Readers of Forbes, especially members of the American business community, should seek to ensure that these kinds of errors are not repeated. </w:t>
      </w:r>
      <w:r w:rsidRPr="003C2720">
        <w:rPr>
          <w:rStyle w:val="Emphasis"/>
        </w:rPr>
        <w:t>The world is in a period of flux, characterized by great uncertainty and volatility.</w:t>
      </w:r>
      <w:r>
        <w:t xml:space="preserve"> </w:t>
      </w:r>
      <w:r w:rsidRPr="00FC3C0D">
        <w:rPr>
          <w:rStyle w:val="Emphasis"/>
        </w:rPr>
        <w:t>To accommodate constructively the rising power of China</w:t>
      </w:r>
      <w:r>
        <w:t xml:space="preserve"> – emerging from a long period of subjugation to Western imperialism and ostracism – </w:t>
      </w:r>
      <w:r w:rsidRPr="00FC3C0D">
        <w:rPr>
          <w:rStyle w:val="Emphasis"/>
        </w:rPr>
        <w:t>the existing hegemon must display qualities of responsible and enlightened leadership</w:t>
      </w:r>
      <w:r w:rsidRPr="00FC3C0D">
        <w:rPr>
          <w:rStyle w:val="StyleUnderline"/>
        </w:rPr>
        <w:t>. The AIIB saga was a fiasco in every sense, demeaning the status of the US. Let us hope the appropriate lessons are learned. Pax Americana is still needed.</w:t>
      </w:r>
    </w:p>
    <w:p w:rsidR="00E878D2" w:rsidRPr="00A93AAC" w:rsidRDefault="00E878D2" w:rsidP="00E878D2"/>
    <w:p w:rsidR="00E878D2" w:rsidRPr="00D67BE5" w:rsidRDefault="008C6F67" w:rsidP="00E878D2">
      <w:pPr>
        <w:pStyle w:val="Heading4"/>
      </w:pPr>
      <w:r>
        <w:t>Independently, t</w:t>
      </w:r>
      <w:r w:rsidR="00E878D2">
        <w:t>he plan gives the U.S. critical influence to address a number of nuclear threats and propel cooperation to a new level</w:t>
      </w:r>
    </w:p>
    <w:p w:rsidR="00E878D2" w:rsidRDefault="00E878D2" w:rsidP="00E878D2">
      <w:r w:rsidRPr="00311D67">
        <w:rPr>
          <w:rStyle w:val="Style13ptBold"/>
        </w:rPr>
        <w:t>Chakravorti, 15</w:t>
      </w:r>
      <w:r>
        <w:t xml:space="preserve"> --- Senior Associate Dean of International Business &amp; Finance at The Fletcher School at Tufts University and founding Executive Director of Fletcher’s Institute for Business in the Global Context (4/20/15, Bhaskar, “China’s New Development Bank Is a Wake-Up Call for Washington,” </w:t>
      </w:r>
      <w:hyperlink r:id="rId69" w:history="1">
        <w:r w:rsidRPr="00A36596">
          <w:rPr>
            <w:rStyle w:val="Hyperlink"/>
          </w:rPr>
          <w:t>https://hbr.org/2015/04/chinas-new-development-bank-is-a-wake-up-call-for-washington</w:t>
        </w:r>
      </w:hyperlink>
      <w:r>
        <w:t>, article downloaded on 6/18/16, JMP)</w:t>
      </w:r>
    </w:p>
    <w:p w:rsidR="00E878D2" w:rsidRDefault="00E878D2" w:rsidP="00E878D2">
      <w:r>
        <w:t xml:space="preserve">The founder of modern Singapore, Lee Kwan Yew, who passed away recently, had a rather pointed assessment of what’s known as the U.S. “Asia pivot” policy: Americans think of international relations like a movie, imagining that we can hit the pause button when we need to and then push play when we want to return. No doubt, there has been much for the U.S. to focus on elsewhere in the world recently, from Russia to Iran. But in past weeks, </w:t>
      </w:r>
      <w:r w:rsidRPr="009D263D">
        <w:rPr>
          <w:rStyle w:val="StyleUnderline"/>
        </w:rPr>
        <w:t>it seems that the movie in Asia has been on fast-forward around global development and financing. And once again, the U.S. is scrambling to catch up.</w:t>
      </w:r>
    </w:p>
    <w:p w:rsidR="00E878D2" w:rsidRDefault="00E878D2" w:rsidP="00E878D2">
      <w:r>
        <w:t xml:space="preserve">Here is a brief synopsis of what we missed: Under Chinese stewardship, a new and potentially disruptive player in the development banking landscape, the Asian Infrastructure Investment Bank (AIIB), which was initially proposed in 2013 by President Xi Jingping, gathered steam. </w:t>
      </w:r>
      <w:proofErr w:type="gramStart"/>
      <w:r>
        <w:t>It’s</w:t>
      </w:r>
      <w:proofErr w:type="gramEnd"/>
      <w:r>
        <w:t xml:space="preserve"> stated mission is to “focus on the development of infrastructure and other productive sectors in Asia.” It has attracted 57 founding member countries. This group includes some of America’s closest allies – first the UK, followed by Germany, France, South Korea, and Israel, among others. The U.S. and Japan are two of the most prominent players to decline membership.</w:t>
      </w:r>
    </w:p>
    <w:p w:rsidR="00E878D2" w:rsidRDefault="00E878D2" w:rsidP="00E878D2">
      <w:r>
        <w:t>The AIIB has working capital of $50 billion with potential to go as high as $100 billion – so it is, as yet, smaller than the U.S.-led World Bank ($2223.2 billion of subscribed capital) or the Asian Development Bank ($162.8 billion of subscribed capital). But with so many major countries on board, the AIIB poses a credible alternative to incumbent development banking systems like the World Bank, International Monetary Fund, and others that have been in place, largely unchallenged, for 70 years. It’s a big shake-up for the development world.</w:t>
      </w:r>
    </w:p>
    <w:p w:rsidR="00E878D2" w:rsidRDefault="00E878D2" w:rsidP="00E878D2">
      <w:r w:rsidRPr="00B42411">
        <w:rPr>
          <w:rStyle w:val="StyleUnderline"/>
        </w:rPr>
        <w:t>The global rush to join the new bank, despite American protestations, is the latest chapter in the larger story of China’s emergence as a prime challenger to the U.S. as the world’s leading economic force.</w:t>
      </w:r>
      <w:r>
        <w:t xml:space="preserve"> China keeps crossing one milestone after the next – lifting 680 million out of extreme poverty in 30 years; becoming the largest owner of U.S. Treasury securities; the world’s largest trading nation; the world’s largest e-commerce market; and the world’s largest economy in purchasing-power-parity terms. So while China surges ahead in the global economic order, now with the AIIB, the U.S. is following a classic incumbent’s sequence: mounting a defensive campaign, instead of staying ahead of these bursts of change and shaping them. After having failed to stop its allies from joining the AIIB, the U.S. is reinforcing its defensive strategy by pursuing the Trans-Pacific Partnership, a 12-nation trade pact, without China.</w:t>
      </w:r>
    </w:p>
    <w:p w:rsidR="00E878D2" w:rsidRDefault="00E878D2" w:rsidP="00E878D2">
      <w:r>
        <w:t>The argument for U.S. resistance to the AIIB is founded on rational principles. There are legitimate concerns about China’s poor track record with regard to the transparency and governance of its institutions, not to mention its history of corruption and nepotism along with its lack of a commitment to human rights, intellectual property rights protection, and environmental quality. This new bank raises many questions. For example, will state-owned Chinese enterprises gain preferential access to infrastructure development contracts? Will the leverage that the AIIB gives China over its Asian neighbors embolden its territorial moves, particularly in the South China Sea?</w:t>
      </w:r>
    </w:p>
    <w:p w:rsidR="00E878D2" w:rsidRPr="00FD504C" w:rsidRDefault="00E878D2" w:rsidP="00E878D2">
      <w:pPr>
        <w:rPr>
          <w:rStyle w:val="StyleUnderline"/>
        </w:rPr>
      </w:pPr>
      <w:r>
        <w:t xml:space="preserve">Still, </w:t>
      </w:r>
      <w:r w:rsidRPr="00FD504C">
        <w:rPr>
          <w:rStyle w:val="StyleUnderline"/>
        </w:rPr>
        <w:t>the U.S. policy in Asia has become a “pivot away from China” and this position presents several key risks.</w:t>
      </w:r>
    </w:p>
    <w:p w:rsidR="00E878D2" w:rsidRPr="000604D7" w:rsidRDefault="00E878D2" w:rsidP="00E878D2">
      <w:pPr>
        <w:rPr>
          <w:u w:val="single"/>
        </w:rPr>
      </w:pPr>
      <w:r w:rsidRPr="00FD504C">
        <w:rPr>
          <w:rStyle w:val="StyleUnderline"/>
        </w:rPr>
        <w:t xml:space="preserve">Losing economic and geopolitical leverage in Asia. The AIIB is poised to have disproportionate access to fast growing investment and development funding opportunities in Asia. </w:t>
      </w:r>
      <w:r w:rsidRPr="00FD504C">
        <w:rPr>
          <w:rStyle w:val="Emphasis"/>
        </w:rPr>
        <w:t>The opportunity costs of not participating could be quite high, with both economic and geopolitical dimensions.</w:t>
      </w:r>
    </w:p>
    <w:p w:rsidR="00E878D2" w:rsidRDefault="00E878D2" w:rsidP="00E878D2">
      <w:r w:rsidRPr="000604D7">
        <w:rPr>
          <w:rStyle w:val="StyleUnderline"/>
        </w:rPr>
        <w:t>The evolution of Asian infrastructure will be a critical enabler of growth in the region.</w:t>
      </w:r>
      <w:r>
        <w:t xml:space="preserve"> Taking part in strengthening the region’s fundamentals, like infrastructure, presents opportunities; this is, after all, widely considered to be the Asian century. Consider that three out of the four largest economies in the world in 2030 are expected to be in Asia; by 2050, half of the global GDP will come from Asia; three of the top six trading partners for the U.S. are in Asia and a fourth Asian country, India, has the potential to become the fastest-growing large emerging market in the world.</w:t>
      </w:r>
    </w:p>
    <w:p w:rsidR="00E878D2" w:rsidRDefault="00E878D2" w:rsidP="00E878D2">
      <w:r w:rsidRPr="000604D7">
        <w:rPr>
          <w:rStyle w:val="Emphasis"/>
        </w:rPr>
        <w:t>Helping to build the region’s infrastructure is also a powerful way of building political capital.</w:t>
      </w:r>
      <w:r>
        <w:t xml:space="preserve"> </w:t>
      </w:r>
      <w:r w:rsidRPr="000604D7">
        <w:rPr>
          <w:rStyle w:val="Emphasis"/>
        </w:rPr>
        <w:t>Six of the nine known nuclear powers are in Asia and two, Pakistan and North Korea, are highly unstable states.</w:t>
      </w:r>
      <w:r>
        <w:t xml:space="preserve"> Further west, </w:t>
      </w:r>
      <w:r w:rsidRPr="00EB77D4">
        <w:rPr>
          <w:rStyle w:val="StyleUnderline"/>
        </w:rPr>
        <w:t>the stretch from South Asia to West Asia poses an ongoing security challenge</w:t>
      </w:r>
      <w:r>
        <w:t xml:space="preserve"> for the U.S. and NATO forces. </w:t>
      </w:r>
      <w:r w:rsidRPr="00EB77D4">
        <w:rPr>
          <w:rStyle w:val="StyleUnderline"/>
        </w:rPr>
        <w:t xml:space="preserve">A potential diplomatic breakthrough with Iran could shift the geo-political and economic dynamics not only in West Asia, but across the Middle East as well. Key U.S. allies along the Pacific </w:t>
      </w:r>
      <w:proofErr w:type="gramStart"/>
      <w:r w:rsidRPr="00EB77D4">
        <w:rPr>
          <w:rStyle w:val="StyleUnderline"/>
        </w:rPr>
        <w:t>rim</w:t>
      </w:r>
      <w:proofErr w:type="gramEnd"/>
      <w:r w:rsidRPr="00EB77D4">
        <w:rPr>
          <w:rStyle w:val="StyleUnderline"/>
        </w:rPr>
        <w:t xml:space="preserve"> and in the Indian Ocean would like to see the U.S. play a stronger role in counter-balancing China’s growing maritime ambitions.</w:t>
      </w:r>
      <w:r>
        <w:t xml:space="preserve"> </w:t>
      </w:r>
      <w:r w:rsidRPr="00EB77D4">
        <w:rPr>
          <w:rStyle w:val="Emphasis"/>
        </w:rPr>
        <w:t>The ability to help craft investments in ports and shipping along with a robust naval presence would have been important signals of commitment to such a counter-balancing role.</w:t>
      </w:r>
    </w:p>
    <w:p w:rsidR="00E878D2" w:rsidRDefault="00E878D2" w:rsidP="00E878D2">
      <w:r>
        <w:t>Undermining U.S. business interests in China. According to the U.S.-China Business Council, China represents, at least, a $300 billion market for American companies. According to some estimates, U.S. firms have already invested around $70 billion dollars in China since the early 1980s.</w:t>
      </w:r>
    </w:p>
    <w:p w:rsidR="00E878D2" w:rsidRDefault="00E878D2" w:rsidP="00E878D2">
      <w:r>
        <w:t>Nearly 50% of companies surveyed by the U.S.-China Business Council report that they anticipate double-digit revenue expansion in China, when the study was done in 2014. For a staggering 93% of businesses surveyed, China was among the top five priorities – the top priority for 22%. Another 70% report that their China operations are performing better or the same as their global operations.</w:t>
      </w:r>
    </w:p>
    <w:p w:rsidR="00E878D2" w:rsidRDefault="00E878D2" w:rsidP="00E878D2">
      <w:r>
        <w:t>American businesses place such a high priority on China despite several challenges including competition with Chinese companies, IPR enforcement, and foreign investment restrictions. Two-thirds of U.S. companies believe that the playing field is uneven and tilted in favor of state owned Chinese companies.</w:t>
      </w:r>
    </w:p>
    <w:p w:rsidR="00E878D2" w:rsidRDefault="00E878D2" w:rsidP="00E878D2">
      <w:r>
        <w:t>Some companies, such as Facebook, do not even have a formal presence in China and most U.S. tech firms that do have enormous challenges. Companies like Apple and Cisco were dropped from the Chinese government’s approved technology vendors list, after the Edward Snowden leaks about the NSA accessing data from U.S. technology and communications companies. Besides, to quote a former head of the NSA, Mike McConnell: “The Chinese have penetrated every major corporation of any consequence in the United States and taken information.” A weaker U.S. policy apparatus limits the capacity of the U.S. government to negotiate with Chinese authorities to help American businesses do business on better terms.</w:t>
      </w:r>
    </w:p>
    <w:p w:rsidR="00E878D2" w:rsidRDefault="00E878D2" w:rsidP="00E878D2">
      <w:r w:rsidRPr="00EB77D4">
        <w:rPr>
          <w:rStyle w:val="Emphasis"/>
        </w:rPr>
        <w:t>Missing opportunities to partner with China.</w:t>
      </w:r>
      <w:r>
        <w:t xml:space="preserve"> </w:t>
      </w:r>
      <w:r w:rsidRPr="00055056">
        <w:rPr>
          <w:rStyle w:val="StyleUnderline"/>
        </w:rPr>
        <w:t>The AIIB is just the latest signal that China is ready to collaborate with other world powers to address broad global issues.</w:t>
      </w:r>
      <w:r w:rsidRPr="001D2DCF">
        <w:t xml:space="preserve"> Beijing has started playing an active role in applying international treaties on issues such as arms and nuclear control – China is part of the international group negotiating with Iran – and climate change. China has also begun to modestly contribute to peacekeeping and humanitarian campaigns. It has joined international anti-piracy naval patrols off the Horn of Africa and has even begun to offer the use of its naval vessels in rescue missions involving non-Chinese citizens.</w:t>
      </w:r>
    </w:p>
    <w:p w:rsidR="00E878D2" w:rsidRDefault="00E878D2" w:rsidP="00E878D2">
      <w:r w:rsidRPr="00EB77D4">
        <w:rPr>
          <w:rStyle w:val="Emphasis"/>
        </w:rPr>
        <w:t>China is still far from participating in global issues in a manner proportionate to its economic heft.</w:t>
      </w:r>
      <w:r>
        <w:t xml:space="preserve"> For example, in the recent campaign against Ebola in West Africa, China contributed a meager $120 million in aid and doctors, despite its outsize economic and business interests in Africa. In comparison, the U.S. spent more than $1 billion on Ebola. </w:t>
      </w:r>
      <w:r w:rsidRPr="00055056">
        <w:rPr>
          <w:rStyle w:val="StyleUnderline"/>
        </w:rPr>
        <w:t xml:space="preserve">It is essential for the U.S. to find new ways to collaborate with China on multiple fronts and use its influence to encourage Beijing to become its partner in the face of global crises. The recent U.S.-China climate deal is a step in the right direction – </w:t>
      </w:r>
      <w:r w:rsidRPr="00055056">
        <w:rPr>
          <w:rStyle w:val="Emphasis"/>
        </w:rPr>
        <w:t>but it’s not enough</w:t>
      </w:r>
      <w:r w:rsidRPr="00055056">
        <w:rPr>
          <w:rStyle w:val="StyleUnderline"/>
        </w:rPr>
        <w:t>.</w:t>
      </w:r>
    </w:p>
    <w:p w:rsidR="00E878D2" w:rsidRPr="00B054C7" w:rsidRDefault="00E878D2" w:rsidP="00E878D2">
      <w:pPr>
        <w:rPr>
          <w:rStyle w:val="StyleUnderline"/>
        </w:rPr>
      </w:pPr>
      <w:r w:rsidRPr="00B054C7">
        <w:rPr>
          <w:rStyle w:val="StyleUnderline"/>
        </w:rPr>
        <w:t>Is it wise to pivot away from China? I would say an emphatic no. As</w:t>
      </w:r>
      <w:r>
        <w:t xml:space="preserve"> Henry </w:t>
      </w:r>
      <w:r w:rsidRPr="00B054C7">
        <w:rPr>
          <w:rStyle w:val="StyleUnderline"/>
        </w:rPr>
        <w:t>Kissinger warned, if a Cold War were to develop between the countries, it “would arrest progress for a generation on both sides of the Pacific.”</w:t>
      </w:r>
    </w:p>
    <w:p w:rsidR="00E878D2" w:rsidRDefault="00E878D2" w:rsidP="00E878D2">
      <w:r w:rsidRPr="00CF52D7">
        <w:rPr>
          <w:rStyle w:val="StyleUnderline"/>
        </w:rPr>
        <w:t xml:space="preserve">The AIIB deadline has passed. It is time to think about it differently and for </w:t>
      </w:r>
      <w:r w:rsidRPr="004173FD">
        <w:rPr>
          <w:rStyle w:val="Emphasis"/>
        </w:rPr>
        <w:t>the U.S.</w:t>
      </w:r>
      <w:r>
        <w:t xml:space="preserve"> and organizations like the World Bank and others </w:t>
      </w:r>
      <w:r w:rsidRPr="004173FD">
        <w:rPr>
          <w:rStyle w:val="Emphasis"/>
        </w:rPr>
        <w:t>to work out how to play with it</w:t>
      </w:r>
      <w:r>
        <w:t>.</w:t>
      </w:r>
    </w:p>
    <w:p w:rsidR="00AE6D6B" w:rsidRDefault="00AE6D6B" w:rsidP="00304A0E"/>
    <w:p w:rsidR="00B40FB6" w:rsidRDefault="00B40FB6" w:rsidP="00B40FB6">
      <w:pPr>
        <w:pStyle w:val="Heading2"/>
      </w:pPr>
      <w:r>
        <w:t>OBOR Advantage</w:t>
      </w:r>
    </w:p>
    <w:p w:rsidR="00B40FB6" w:rsidRDefault="00B40FB6" w:rsidP="00B40FB6"/>
    <w:p w:rsidR="008173B1" w:rsidRDefault="008173B1" w:rsidP="008173B1">
      <w:pPr>
        <w:pStyle w:val="Heading3"/>
      </w:pPr>
      <w:r>
        <w:t>OBOR Will Destroy Environment</w:t>
      </w:r>
    </w:p>
    <w:p w:rsidR="008173B1" w:rsidRPr="00DC61A1" w:rsidRDefault="008173B1" w:rsidP="008173B1"/>
    <w:p w:rsidR="008173B1" w:rsidRDefault="008173B1" w:rsidP="008173B1">
      <w:pPr>
        <w:pStyle w:val="Heading4"/>
      </w:pPr>
      <w:r>
        <w:t>Status Quo funding for OBOR will be massively destructive to the environment—green funding prevents destructive projects</w:t>
      </w:r>
    </w:p>
    <w:p w:rsidR="008173B1" w:rsidRDefault="008173B1" w:rsidP="008173B1">
      <w:r>
        <w:t xml:space="preserve">Liu </w:t>
      </w:r>
      <w:r>
        <w:rPr>
          <w:rStyle w:val="Style13ptBold"/>
        </w:rPr>
        <w:t xml:space="preserve">Qin, </w:t>
      </w:r>
      <w:r w:rsidRPr="005C3B16">
        <w:rPr>
          <w:rStyle w:val="Style13ptBold"/>
        </w:rPr>
        <w:t>1</w:t>
      </w:r>
      <w:r>
        <w:rPr>
          <w:rStyle w:val="Style13ptBold"/>
        </w:rPr>
        <w:t>-7</w:t>
      </w:r>
      <w:r>
        <w:t>-2016, (Reporter and editor for China dialogue, focusing mostly on the environment in the Asia Pacific, "China needs to pave ‘One Belt One Road’ with green finance, say experts ,", https://www.chinadialogue.net/article/show/single/en/8532-China-needs-to-pave-One-Belt-One-Road-with-green-finance-say-experts-//)HBJ</w:t>
      </w:r>
    </w:p>
    <w:p w:rsidR="008173B1" w:rsidRDefault="008173B1" w:rsidP="008173B1">
      <w:pPr>
        <w:rPr>
          <w:sz w:val="16"/>
        </w:rPr>
      </w:pPr>
      <w:r w:rsidRPr="00CA6970">
        <w:rPr>
          <w:rStyle w:val="StyleUnderline"/>
        </w:rPr>
        <w:t>China’s One Belt, One Road initiative</w:t>
      </w:r>
      <w:r w:rsidRPr="000A2A34">
        <w:rPr>
          <w:sz w:val="16"/>
        </w:rPr>
        <w:t xml:space="preserve">, which aims to further the country’s influence and trade links with almost 60 countries, mainly in Asia and Europe, could be a major </w:t>
      </w:r>
      <w:r w:rsidRPr="00CA6970">
        <w:rPr>
          <w:rStyle w:val="StyleUnderline"/>
        </w:rPr>
        <w:t>source of environmental damage unless projects are backed by green banking, experts have told chinadialogue.</w:t>
      </w:r>
      <w:r>
        <w:rPr>
          <w:rStyle w:val="StyleUnderline"/>
        </w:rPr>
        <w:t xml:space="preserve"> </w:t>
      </w:r>
      <w:r w:rsidRPr="000A2A34">
        <w:rPr>
          <w:sz w:val="16"/>
        </w:rPr>
        <w:t xml:space="preserve">Under OBOR, over the next few decades China plans to build a land-based Silk Road Economic Belt and a 21st Century Maritime Silk Road. </w:t>
      </w:r>
      <w:r w:rsidRPr="00CA6970">
        <w:rPr>
          <w:rStyle w:val="StyleUnderline"/>
        </w:rPr>
        <w:t>The much-hyped initiative involves massive use of concrete, steel, chemicals, and base metals.</w:t>
      </w:r>
      <w:r w:rsidRPr="000A2A34">
        <w:rPr>
          <w:sz w:val="16"/>
        </w:rPr>
        <w:t xml:space="preserve"> Hundreds of thousands of workers and huge use of transport will be also needed to build new power stations, mines, energy projects, roads, railways, airports and container ports. </w:t>
      </w:r>
      <w:r w:rsidRPr="00CA6970">
        <w:rPr>
          <w:rStyle w:val="StyleUnderline"/>
        </w:rPr>
        <w:t>Much of the construction, which would be among the biggest foreign-funded building booms in history, would occur in countries where environmental oversight is deemed to be flimsy, stoking fears of huge environmental damage</w:t>
      </w:r>
      <w:r w:rsidRPr="000A2A34">
        <w:rPr>
          <w:sz w:val="16"/>
        </w:rPr>
        <w:t xml:space="preserve">. </w:t>
      </w:r>
      <w:r w:rsidRPr="00CA6970">
        <w:rPr>
          <w:rStyle w:val="StyleUnderline"/>
        </w:rPr>
        <w:t xml:space="preserve">China and the countries eyed up for OBOR projects between them account for over half of the world’s greenhouse gas emissions, </w:t>
      </w:r>
      <w:r w:rsidRPr="000A2A34">
        <w:rPr>
          <w:sz w:val="16"/>
        </w:rPr>
        <w:t xml:space="preserve">according to the China Academy of Sciences. Xu Qinghua, deputy secretary of the China Council for International Cooperation on Environmental and Development, says </w:t>
      </w:r>
      <w:r w:rsidRPr="00CA6970">
        <w:rPr>
          <w:rStyle w:val="StyleUnderline"/>
        </w:rPr>
        <w:t>swift action is needed to avoid environmentally-damaging investments that would be ‘locked in’ for decades.</w:t>
      </w:r>
      <w:r>
        <w:rPr>
          <w:rStyle w:val="StyleUnderline"/>
        </w:rPr>
        <w:t xml:space="preserve"> </w:t>
      </w:r>
      <w:r w:rsidRPr="000F546B">
        <w:rPr>
          <w:rStyle w:val="StyleUnderline"/>
        </w:rPr>
        <w:t>“Promotion</w:t>
      </w:r>
      <w:r w:rsidRPr="00CA6970">
        <w:rPr>
          <w:rStyle w:val="StyleUnderline"/>
        </w:rPr>
        <w:t xml:space="preserve"> of green development in the region not only requires effective environmental control and treatment measures, but also requires financing at an early stage that favours greener projects,</w:t>
      </w:r>
      <w:r w:rsidRPr="000A2A34">
        <w:rPr>
          <w:sz w:val="16"/>
        </w:rPr>
        <w:t xml:space="preserve">” he said. According to estimates, the OBOR initiative will add a US$2.5 trillion (16.5 trillion yuan) to China's trade in the next decade, while auditing firm PwC reckons that more than US$250 billion worth of projects had been commissioned by the middle of last year. In the views of some experts, </w:t>
      </w:r>
      <w:r w:rsidRPr="00A33A76">
        <w:rPr>
          <w:rStyle w:val="Emphasis"/>
        </w:rPr>
        <w:t>China needs to implement responsible lending criteria that banks would be encouraged to follow</w:t>
      </w:r>
      <w:r w:rsidRPr="00CA6970">
        <w:rPr>
          <w:rStyle w:val="StyleUnderline"/>
        </w:rPr>
        <w:t>.</w:t>
      </w:r>
      <w:r>
        <w:rPr>
          <w:rStyle w:val="StyleUnderline"/>
        </w:rPr>
        <w:t xml:space="preserve"> </w:t>
      </w:r>
      <w:r w:rsidRPr="000A2A34">
        <w:rPr>
          <w:sz w:val="16"/>
        </w:rPr>
        <w:t xml:space="preserve">Last year, </w:t>
      </w:r>
      <w:r w:rsidRPr="00CA6970">
        <w:rPr>
          <w:rStyle w:val="StyleUnderline"/>
        </w:rPr>
        <w:t>WWF China and the China-ASEAN Environmental Cooperation Centre discussed findings that China lacks clear environmental rules and oversight for its firms working overseas.</w:t>
      </w:r>
      <w:r>
        <w:rPr>
          <w:rStyle w:val="StyleUnderline"/>
        </w:rPr>
        <w:t xml:space="preserve"> </w:t>
      </w:r>
      <w:r w:rsidRPr="000A2A34">
        <w:rPr>
          <w:sz w:val="16"/>
        </w:rPr>
        <w:t xml:space="preserve">Given the varying capabilities of countries covered by OBOR, the report recommended that China encourage transparency on information on social and environmental risks, and compel Chinese financial institutions to sign up to international standards such as the Equator Principles. Yin Hong, deputy head of the ICBC’s (Industrial and Commercial Bank of China) Institute of Urban Finance, says that banks can help businesses manage environmental and social risks. She adds that </w:t>
      </w:r>
      <w:r w:rsidRPr="00CA6970">
        <w:rPr>
          <w:rStyle w:val="StyleUnderline"/>
        </w:rPr>
        <w:t>the ICBC is carrying out environmental pressure tests, hoping to quantify the risks environmental factors create for companies, and for the banks that lend to them.</w:t>
      </w:r>
      <w:r>
        <w:rPr>
          <w:rStyle w:val="StyleUnderline"/>
        </w:rPr>
        <w:t xml:space="preserve"> </w:t>
      </w:r>
      <w:r w:rsidRPr="00CA6970">
        <w:rPr>
          <w:rStyle w:val="StyleUnderline"/>
        </w:rPr>
        <w:t>Green financing can direct funds to greener sectors, rather than to companies or projects which are polluting or consume too much energy and resources. This, she said, will help eliminate firms that profit from pollution.</w:t>
      </w:r>
      <w:r>
        <w:rPr>
          <w:u w:val="single"/>
        </w:rPr>
        <w:t xml:space="preserve"> </w:t>
      </w:r>
      <w:r w:rsidRPr="000A2A34">
        <w:rPr>
          <w:sz w:val="16"/>
        </w:rPr>
        <w:t xml:space="preserve">Li Lin, projects director with WWF China, said </w:t>
      </w:r>
      <w:r w:rsidRPr="00CA6970">
        <w:rPr>
          <w:rStyle w:val="StyleUnderline"/>
        </w:rPr>
        <w:t>environmental risks are being given ever greater weight when international banks make lending decisions. In annual reports on global investment risks from 2007 to 2014, environmental issues were not initially listed as a top-five concern. But from 2011 environmental risks were included in risk reports for individual nations.</w:t>
      </w:r>
      <w:r>
        <w:rPr>
          <w:u w:val="single"/>
        </w:rPr>
        <w:t xml:space="preserve"> </w:t>
      </w:r>
      <w:r w:rsidRPr="000A2A34">
        <w:rPr>
          <w:sz w:val="16"/>
        </w:rPr>
        <w:t xml:space="preserve">But Li Lin said its survey had found both banks and regulators were worried that excessive oversight would reduce competitiveness. Long-term interests International environmental groups are already shifting their focus from companies to the banks that provide loans. Ecuadorean NGOs have requested meetings with six Chinese banks that are funding a highly-controversial copper mine in the country. </w:t>
      </w:r>
      <w:r w:rsidRPr="00EF4D97">
        <w:rPr>
          <w:rStyle w:val="Emphasis"/>
        </w:rPr>
        <w:t>International observers have warned Chinese banks that their lack of environmental standards is creating unfair competition. If China wants to maintain its international standing, its banks need to get greener.</w:t>
      </w:r>
      <w:r>
        <w:rPr>
          <w:rStyle w:val="Emphasis"/>
        </w:rPr>
        <w:t xml:space="preserve"> </w:t>
      </w:r>
      <w:r w:rsidRPr="000A2A34">
        <w:rPr>
          <w:sz w:val="16"/>
        </w:rPr>
        <w:t xml:space="preserve">Ma Jun, chief economist at the People’s Bank of China Research Bureau, said at a recent meeting that </w:t>
      </w:r>
      <w:r w:rsidRPr="00CA6970">
        <w:rPr>
          <w:rStyle w:val="StyleUnderline"/>
        </w:rPr>
        <w:t>using green financing in OBOR investments was in the long-term interests of Chinese investment institutions, and much-needed for sustainable development.</w:t>
      </w:r>
      <w:r>
        <w:rPr>
          <w:rStyle w:val="StyleUnderline"/>
        </w:rPr>
        <w:t xml:space="preserve"> </w:t>
      </w:r>
      <w:r w:rsidRPr="000A2A34">
        <w:rPr>
          <w:sz w:val="16"/>
        </w:rPr>
        <w:t xml:space="preserve">By May last year, </w:t>
      </w:r>
      <w:r w:rsidRPr="00CA6970">
        <w:rPr>
          <w:rStyle w:val="StyleUnderline"/>
        </w:rPr>
        <w:t>China had invested a total of US$161 billion in 64 countries and territories included in OBOR, accounting for 20% of China’s overseas investments, a share that is likely to rise sharply.</w:t>
      </w:r>
      <w:r>
        <w:rPr>
          <w:rStyle w:val="StyleUnderline"/>
        </w:rPr>
        <w:t xml:space="preserve"> </w:t>
      </w:r>
      <w:r w:rsidRPr="00CA6970">
        <w:rPr>
          <w:rStyle w:val="StyleUnderline"/>
        </w:rPr>
        <w:t>Consistent application of green financing standards would salve concerns by host nations and protect China’s image as a responsible country, and increase the effectiveness of its soft power and enhance its role an increasingly active global power.</w:t>
      </w:r>
      <w:r>
        <w:rPr>
          <w:rStyle w:val="StyleUnderline"/>
        </w:rPr>
        <w:t xml:space="preserve"> </w:t>
      </w:r>
      <w:r w:rsidRPr="00CA6970">
        <w:rPr>
          <w:rStyle w:val="StyleUnderline"/>
        </w:rPr>
        <w:t>China’s increasing efforts to solve its multi-pronged environmental crisis has raised the profile of green finance in China, which the government says will become a national policy.</w:t>
      </w:r>
      <w:r>
        <w:rPr>
          <w:rStyle w:val="StyleUnderline"/>
        </w:rPr>
        <w:t xml:space="preserve"> </w:t>
      </w:r>
      <w:r w:rsidRPr="000A2A34">
        <w:rPr>
          <w:sz w:val="16"/>
        </w:rPr>
        <w:t xml:space="preserve">A package of Ecological civilisation reforms published in September last year for the first time favoured a system of green financing, an intent reiterated in discussions on the 13th Five Year Plan. According to some observers, </w:t>
      </w:r>
      <w:r w:rsidRPr="00EE53A0">
        <w:rPr>
          <w:rStyle w:val="StyleUnderline"/>
        </w:rPr>
        <w:t>the credibility of the recently-constituted</w:t>
      </w:r>
      <w:r w:rsidRPr="000A2A34">
        <w:rPr>
          <w:sz w:val="16"/>
        </w:rPr>
        <w:t xml:space="preserve">, China-led Asian Infrastructure Investment Bank </w:t>
      </w:r>
      <w:r w:rsidRPr="00EE53A0">
        <w:rPr>
          <w:rStyle w:val="StyleUnderline"/>
        </w:rPr>
        <w:t>(AIIB) will depend in part on lower carbon investments in its lending criteria</w:t>
      </w:r>
      <w:r w:rsidRPr="000A2A34">
        <w:rPr>
          <w:sz w:val="16"/>
        </w:rPr>
        <w:t xml:space="preserve">. Meanwhile, countries participating in OBOR may come under increasing pressure to demonstrate that investments are sound, resilient and sustainable. OBOR is key to china’s and the global economy—interconnection, infrastructure and trade </w:t>
      </w:r>
      <w:r w:rsidRPr="000A2A34">
        <w:rPr>
          <w:rStyle w:val="Style13ptBold"/>
          <w:sz w:val="16"/>
        </w:rPr>
        <w:t>Lee Hill-choi,</w:t>
      </w:r>
      <w:r w:rsidRPr="000A2A34">
        <w:rPr>
          <w:sz w:val="16"/>
        </w:rPr>
        <w:t xml:space="preserve"> </w:t>
      </w:r>
      <w:r w:rsidRPr="000A2A34">
        <w:rPr>
          <w:rStyle w:val="Style13ptBold"/>
          <w:sz w:val="16"/>
        </w:rPr>
        <w:t>6-21-</w:t>
      </w:r>
      <w:r w:rsidRPr="000A2A34">
        <w:rPr>
          <w:sz w:val="16"/>
        </w:rPr>
        <w:t xml:space="preserve">2016, (South China Morning Post, "China’s one belt, one road initiative set to transform economy by connecting with trading partners along ancient Silk Road," http://www.scmp.com/business/china-business/article/1978450/chinas-one-belt-one-road-initiative-set-transform-economy//)HBJ In more than 30 years, </w:t>
      </w:r>
      <w:r w:rsidRPr="00CA6970">
        <w:rPr>
          <w:rStyle w:val="StyleUnderline"/>
        </w:rPr>
        <w:t>China has become an economic superpower, with its influence spanning the globe.</w:t>
      </w:r>
      <w:r>
        <w:rPr>
          <w:rStyle w:val="StyleUnderline"/>
        </w:rPr>
        <w:t xml:space="preserve"> </w:t>
      </w:r>
      <w:r w:rsidRPr="00CA6970">
        <w:rPr>
          <w:rStyle w:val="StyleUnderline"/>
        </w:rPr>
        <w:t>The country is now at a crossroads as it finds its economy under some strain.</w:t>
      </w:r>
      <w:r>
        <w:rPr>
          <w:rStyle w:val="StyleUnderline"/>
        </w:rPr>
        <w:t xml:space="preserve"> </w:t>
      </w:r>
      <w:r w:rsidRPr="000A2A34">
        <w:rPr>
          <w:sz w:val="16"/>
        </w:rPr>
        <w:t xml:space="preserve">The central government wants to double 2010 income levels by 2020, as the nation is making a major push to transform its economy from a largely export-driven one to services and domestic consumption, from labour and energy-intensive manufacturing towards innovative, hi-tech and higher value-added production, and from quantity to quality and ecological sustainability. Three years ago, </w:t>
      </w:r>
      <w:r w:rsidRPr="000A2A34">
        <w:rPr>
          <w:rStyle w:val="StyleUnderline"/>
          <w:sz w:val="16"/>
          <w:u w:val="none"/>
        </w:rPr>
        <w:t>President</w:t>
      </w:r>
      <w:r w:rsidRPr="000A2A34">
        <w:rPr>
          <w:sz w:val="16"/>
        </w:rPr>
        <w:t xml:space="preserve"> </w:t>
      </w:r>
      <w:r w:rsidRPr="00CA6970">
        <w:rPr>
          <w:rStyle w:val="StyleUnderline"/>
        </w:rPr>
        <w:t xml:space="preserve">Xi </w:t>
      </w:r>
      <w:r w:rsidRPr="000A2A34">
        <w:rPr>
          <w:rStyle w:val="StyleUnderline"/>
          <w:sz w:val="16"/>
          <w:u w:val="none"/>
        </w:rPr>
        <w:t>Jinping</w:t>
      </w:r>
      <w:r w:rsidRPr="000A2A34">
        <w:rPr>
          <w:sz w:val="16"/>
        </w:rPr>
        <w:t xml:space="preserve"> </w:t>
      </w:r>
      <w:r w:rsidRPr="00CA6970">
        <w:rPr>
          <w:rStyle w:val="StyleUnderline"/>
        </w:rPr>
        <w:t>announced the one belt, one road initiative, a key policy to connect trading partners along the ancient Silk Road.</w:t>
      </w:r>
      <w:r>
        <w:rPr>
          <w:rStyle w:val="StyleUnderline"/>
        </w:rPr>
        <w:t xml:space="preserve"> </w:t>
      </w:r>
      <w:r w:rsidRPr="00CA6970">
        <w:rPr>
          <w:rStyle w:val="StyleUnderline"/>
        </w:rPr>
        <w:t>The central government wants to connect the nation with 65 countries in Asia, Africa and Europe through land and sea routes. The strategy has laid out five areas – infrastructure, trade, policy, finance and people – of cooperation with one belt, one road, or Maritime Silk Road, countries and regions.</w:t>
      </w:r>
      <w:r>
        <w:rPr>
          <w:rStyle w:val="StyleUnderline"/>
        </w:rPr>
        <w:t xml:space="preserve"> </w:t>
      </w:r>
      <w:r w:rsidRPr="00CA6970">
        <w:rPr>
          <w:rStyle w:val="StyleUnderline"/>
        </w:rPr>
        <w:t>The Maritime Silk Road connects China’s east coast to ports</w:t>
      </w:r>
      <w:r w:rsidRPr="000A2A34">
        <w:rPr>
          <w:sz w:val="16"/>
        </w:rPr>
        <w:t xml:space="preserve">, including Colombo in Sri Lanka, Gwadar in Pakistan, across the Indian Ocean, through the Red Sea to Greece’s Piraeus, ending in Venice. The overland economic belt connects Venice to Duisburg in Germany, across to Moscow, through Central Asia and western China to end in Xian, the ancient capital where the historic Silk Road began. A recent business report suggested that the initiative will create six transnational China-centric economic corridors: a new Eurasian land bridge of freight trains connecting the port of Lianyungang in Jiangsu province to Rotterdam; a Mongolia-Russia corridor; a Central Asia-West Asia corridor; an Indochina peninsula corridor; a Pakistan corridor; and a Bangladesh-China-India-Myanmar corridor. </w:t>
      </w:r>
      <w:r w:rsidRPr="00CA6970">
        <w:rPr>
          <w:rStyle w:val="StyleUnderline"/>
        </w:rPr>
        <w:t>The initiative is expected to have a major impact in China’s domestic front and internationally. One of the key domestic objectives is to accelerate the development of China’s west and central provinces.</w:t>
      </w:r>
      <w:r w:rsidRPr="000A2A34">
        <w:rPr>
          <w:sz w:val="16"/>
        </w:rPr>
        <w:t xml:space="preserve"> The plan divides the nation into five regions with infrastructure plans to connect with neighbouring countries and increase connectivity. The strategy is huge in scale, with an equally massive price tag and three financial institutions are at the forefront of investing in the infrastructure projects. The initiative is supported by China’s Silk Road infrastructure fund of US$40 billion, the Asian Infrastructure Investment Bank (AIIB), with registered capital of US$100 billion; and the New Development Bank of Brazil, Russia, India, China and South Africa (BRICS countries) with an initial capital of US$50 billion, which is set to increase to US$100 billion. Established in 2014, the China-led Silk Road Infra-structure Fund is mostly backed by China’s massive foreign exchange reserves, which stands at US$3.20 trillion. The release of the “Vision and Actions of the Silk Road Economic Belt and 21st Century Maritime Silk Road” by China’s National Development and Reform Commission in March last year reinforces the initiative as a programme of cooperation and inclusiveness that abides with “market rules and international norms”. </w:t>
      </w:r>
      <w:r w:rsidRPr="00CA6970">
        <w:rPr>
          <w:rStyle w:val="StyleUnderline"/>
        </w:rPr>
        <w:t>The initiative focuses mostly on infrastructure and is expected to open up opportunities across industries. Professional services firms are preparing to meet investor demands,</w:t>
      </w:r>
      <w:r w:rsidRPr="000A2A34">
        <w:rPr>
          <w:sz w:val="16"/>
        </w:rPr>
        <w:t xml:space="preserve"> and are anti-cipating potential risks related to infrastructure projects associated with such a large-scale, cross-border initiative. Risk management and due diligence practices will be at the forefront of any business dealings coming from the ambitious strategy. According to Bert </w:t>
      </w:r>
      <w:r w:rsidRPr="00AA0DD1">
        <w:rPr>
          <w:rStyle w:val="StyleUnderline"/>
        </w:rPr>
        <w:t xml:space="preserve">Hofman, country director for China, Mongolia and Korea, East Asia and Pacific region at the World Bank, </w:t>
      </w:r>
      <w:r w:rsidRPr="00AA0DD1">
        <w:rPr>
          <w:rStyle w:val="Emphasis"/>
        </w:rPr>
        <w:t>the large-scale nature of the one belt, one road initiative “could stimulate Asian and global economic growth”</w:t>
      </w:r>
      <w:r w:rsidRPr="00CA6970">
        <w:rPr>
          <w:rStyle w:val="StyleUnderline"/>
        </w:rPr>
        <w:t>. He identifies the potential benefits for belt and road countries plagued by “underdeveloped infrastructure, low investment rates and low per-capita incomes”.</w:t>
      </w:r>
      <w:r>
        <w:rPr>
          <w:rStyle w:val="StyleUnderline"/>
        </w:rPr>
        <w:t xml:space="preserve"> </w:t>
      </w:r>
      <w:r w:rsidRPr="000A2A34">
        <w:rPr>
          <w:sz w:val="16"/>
        </w:rPr>
        <w:t>I</w:t>
      </w:r>
      <w:r w:rsidRPr="00CA6970">
        <w:rPr>
          <w:rStyle w:val="StyleUnderline"/>
        </w:rPr>
        <w:t>t isn’t just Asia looking to profit from the initiative. Britain is also keen to cooperate with China. “To win business ... we believe it is critical for UK companies to get involved in this initiative as soon as possible,</w:t>
      </w:r>
      <w:r w:rsidRPr="000A2A34">
        <w:rPr>
          <w:sz w:val="16"/>
        </w:rPr>
        <w:t xml:space="preserve"> in order to gain access to a wider tranche of the Chinese market and to third markets along the routes,” said the China-Britain Business Council. Inside China, the council identified several opportunities within provinces and industries. Alongside infrastructure, financial and professional services, agriculture and environment are key areas for growth and investment. And will Hong Kong benefit from the initiative? Last month, in a South China Morning Post report, China’s third highest-ranking official outlined how Hong Kong could seize the opportunities of the initiative. Observers said incorporating the city into the plan was to be expected, given much of the groundwork was laid by a scheme to unite the economies of the pan-Pearl River Delta region. Hong Kong was also a natural stepping-off point for Beijing as it sought to project its power throughout Southeast Asia, the observers said. Zhang Dejiang, chairman of the Standing Committee of the National People’s Congress, said Hong Kong was “a natural partner, [and] can join forces with the pilot free-trade zone in Guangdong and the Qianhai Shenzhen-Hong Kong cooperation zone and Fujian province, a core area for the 21st Century Maritime Silk Road”.</w:t>
      </w:r>
    </w:p>
    <w:p w:rsidR="008173B1" w:rsidRPr="000A2A34" w:rsidRDefault="008173B1" w:rsidP="008173B1">
      <w:pPr>
        <w:rPr>
          <w:sz w:val="16"/>
        </w:rPr>
      </w:pPr>
    </w:p>
    <w:p w:rsidR="008173B1" w:rsidRDefault="008173B1" w:rsidP="008173B1">
      <w:pPr>
        <w:pStyle w:val="Heading4"/>
      </w:pPr>
      <w:r>
        <w:t>Changing AIIB’s environmental policies is key- SQ AIIB will lock in Climate Change</w:t>
      </w:r>
    </w:p>
    <w:p w:rsidR="008173B1" w:rsidRDefault="008173B1" w:rsidP="008173B1">
      <w:r>
        <w:t xml:space="preserve">Maria </w:t>
      </w:r>
      <w:r w:rsidRPr="00645D74">
        <w:rPr>
          <w:rStyle w:val="Style13ptBold"/>
        </w:rPr>
        <w:t>Belenky</w:t>
      </w:r>
      <w:r>
        <w:t>, 12-25-</w:t>
      </w:r>
      <w:r w:rsidRPr="00645D74">
        <w:rPr>
          <w:rStyle w:val="Style13ptBold"/>
        </w:rPr>
        <w:t>2015</w:t>
      </w:r>
      <w:r>
        <w:t>, (Maria Belenky is a Senior Associate at Climate Advisers, where she contributes to wide range of the firm’s research and policy practice, including sustainable development, energy and climate policy, and tropical forest conservation. Maria holds an M.A. in international relations and international economics, with a focus on energy and the environment, from the Johns Hopkins School of Advanced International Studies and a B.A. in international relations and economics from the University of Pennsylvania. "How the Asia Infrastructure Investment Bank Can Lead on Energy Efficiency,</w:t>
      </w:r>
      <w:proofErr w:type="gramStart"/>
      <w:r>
        <w:t>",</w:t>
      </w:r>
      <w:proofErr w:type="gramEnd"/>
      <w:r>
        <w:t xml:space="preserve"> http://www.climateadvisers.com/how-the-asia-infrastructure-investment-bank-can-lead-on-energy-efficiency//)HBJ</w:t>
      </w:r>
    </w:p>
    <w:p w:rsidR="008173B1" w:rsidRPr="00A76F7F" w:rsidRDefault="008173B1" w:rsidP="008173B1">
      <w:pPr>
        <w:rPr>
          <w:rStyle w:val="StyleUnderline"/>
        </w:rPr>
      </w:pPr>
      <w:r w:rsidRPr="000A2A34">
        <w:rPr>
          <w:sz w:val="16"/>
        </w:rPr>
        <w:t xml:space="preserve">This weekend, the Asian Infrastructure Investment Bank (AIIB) officially opened its doors at an inaugural meeting and opening ceremony in Beijing. The newest multilateral development bank on the block — newer, in fact, than the New Development Bank created by the BRICS (Brazil, Russia, India, China, South Africa) — </w:t>
      </w:r>
      <w:r w:rsidRPr="00A76F7F">
        <w:rPr>
          <w:rStyle w:val="StyleUnderline"/>
        </w:rPr>
        <w:t>AIIB is a response to old-guard development intuitions such as the World Bank and is China’s most ambitious attempt to help meet Asia’s multi-trillion dollar infrastructure investment gap.</w:t>
      </w:r>
      <w:r>
        <w:rPr>
          <w:u w:val="single"/>
        </w:rPr>
        <w:t xml:space="preserve"> </w:t>
      </w:r>
      <w:r w:rsidRPr="000A2A34">
        <w:rPr>
          <w:sz w:val="16"/>
        </w:rPr>
        <w:t xml:space="preserve">Here are a few basic facts: Founding: Formally established December 25, 2015 Capital: $20 billion initial capitalization, $100 billion in authorized capital Membership: 57 founding members Top shareholders: China (30.3%), India (8.4%), Russia (6.7%), Germany (4.6%), South Korea (3.8%) Type of projects funded: This is still unclear, although many projects are likely to promote regional connectivity in terms of transport, energy, communications, etc. </w:t>
      </w:r>
      <w:r w:rsidRPr="00A76F7F">
        <w:rPr>
          <w:rStyle w:val="StyleUnderline"/>
        </w:rPr>
        <w:t>A massive infusion of investment is sorely needed. All over Asia, rapidly growing economies are spurring an enormous infrastructure boom that the Asia Development Bank estimated would need to be met with $8 trillion dollars in fresh capital by 2020</w:t>
      </w:r>
      <w:r w:rsidRPr="000A2A34">
        <w:rPr>
          <w:sz w:val="16"/>
        </w:rPr>
        <w:t xml:space="preserve">. </w:t>
      </w:r>
      <w:r w:rsidRPr="00A76F7F">
        <w:rPr>
          <w:rStyle w:val="StyleUnderline"/>
        </w:rPr>
        <w:t>Existing institutions, both public and private, have thus far been unable to meet this demand and (geopolitics aside) a fresh influx of money will undoubtedly be welcomed in the region.</w:t>
      </w:r>
      <w:r>
        <w:rPr>
          <w:u w:val="single"/>
        </w:rPr>
        <w:t xml:space="preserve"> </w:t>
      </w:r>
      <w:r w:rsidRPr="000A2A34">
        <w:rPr>
          <w:sz w:val="16"/>
        </w:rPr>
        <w:t xml:space="preserve">But, as they say, with great power comes great responsibility. From raw materials manufacturing to daily operations, </w:t>
      </w:r>
      <w:r w:rsidRPr="00A76F7F">
        <w:rPr>
          <w:rStyle w:val="StyleUnderline"/>
        </w:rPr>
        <w:t>infrastructure expansion is very energy-intensive. Energy based on traditional fossil fuels is not only unsustainable, but also undercuts the very development goals that infrastructure projects aim to achieve by driving climate change.</w:t>
      </w:r>
      <w:r>
        <w:rPr>
          <w:u w:val="single"/>
        </w:rPr>
        <w:t xml:space="preserve"> </w:t>
      </w:r>
      <w:r w:rsidRPr="000A2A34">
        <w:rPr>
          <w:sz w:val="16"/>
        </w:rPr>
        <w:t xml:space="preserve">With its substantial political and financial influence, </w:t>
      </w:r>
      <w:r w:rsidRPr="003A58BD">
        <w:rPr>
          <w:rStyle w:val="Emphasis"/>
        </w:rPr>
        <w:t>AIIB has the opportunity to help break the link between rising emissions and economic development</w:t>
      </w:r>
      <w:r w:rsidRPr="000A2A34">
        <w:rPr>
          <w:sz w:val="16"/>
        </w:rPr>
        <w:t xml:space="preserve">. In fact, </w:t>
      </w:r>
      <w:r w:rsidRPr="00A76F7F">
        <w:rPr>
          <w:rStyle w:val="StyleUnderline"/>
        </w:rPr>
        <w:t>it can be</w:t>
      </w:r>
      <w:r w:rsidRPr="000A2A34">
        <w:rPr>
          <w:sz w:val="16"/>
        </w:rPr>
        <w:t xml:space="preserve"> more than a new development bank – but, instead, </w:t>
      </w:r>
      <w:r w:rsidRPr="00A76F7F">
        <w:rPr>
          <w:rStyle w:val="StyleUnderline"/>
        </w:rPr>
        <w:t>a truly new model of development finance that helps lead the global transition to smart and efficient infrastructure development.</w:t>
      </w:r>
      <w:r>
        <w:rPr>
          <w:u w:val="single"/>
        </w:rPr>
        <w:t xml:space="preserve"> </w:t>
      </w:r>
      <w:r w:rsidRPr="000A2A34">
        <w:rPr>
          <w:sz w:val="16"/>
        </w:rPr>
        <w:t xml:space="preserve">How can it do this? Lead from the top: </w:t>
      </w:r>
      <w:r w:rsidRPr="00DE729B">
        <w:rPr>
          <w:rStyle w:val="Emphasis"/>
        </w:rPr>
        <w:t>AIIB can solidify China’s budding climate leadership by announcing a high-level commitment to green and efficient infrastructure development, with a focus on energy efficiency.</w:t>
      </w:r>
      <w:r w:rsidRPr="00A76F7F">
        <w:rPr>
          <w:rStyle w:val="StyleUnderline"/>
        </w:rPr>
        <w:t xml:space="preserve"> Using its leadership of the G-20, China can galvanize greater development financial institution support for existing commitments to embed energy efficiency into bank strategies and operations.</w:t>
      </w:r>
      <w:r>
        <w:rPr>
          <w:rStyle w:val="StyleUnderline"/>
        </w:rPr>
        <w:t xml:space="preserve"> </w:t>
      </w:r>
      <w:r w:rsidRPr="000A2A34">
        <w:rPr>
          <w:sz w:val="16"/>
        </w:rPr>
        <w:t xml:space="preserve">Mainstream energy efficiency: </w:t>
      </w:r>
      <w:r w:rsidRPr="00A76F7F">
        <w:rPr>
          <w:rStyle w:val="StyleUnderline"/>
        </w:rPr>
        <w:t>AIIB needs to adopt operation practices that safeguard the environment and promote efficient use of natural resources.</w:t>
      </w:r>
      <w:r w:rsidRPr="000A2A34">
        <w:rPr>
          <w:sz w:val="16"/>
        </w:rPr>
        <w:t xml:space="preserve"> A fairly broad set of draft guidelines is available here. </w:t>
      </w:r>
      <w:r w:rsidRPr="00A76F7F">
        <w:rPr>
          <w:rStyle w:val="StyleUnderline"/>
        </w:rPr>
        <w:t>These should include a strong and comprehensive energy efficiency policy that encourages the adoption of best practice technologies across all sectors</w:t>
      </w:r>
      <w:r w:rsidRPr="000A2A34">
        <w:rPr>
          <w:sz w:val="16"/>
        </w:rPr>
        <w:t xml:space="preserve">. For example, the Bank could require the testing of relevant projects in the investment pipeline against established best-practice benchmarks, incorporate energy performance metrics in project evaluations, and adopt policies that guide how efficiency must be considered in all lending decisions. Create best-practice benchmarks: Finally, </w:t>
      </w:r>
      <w:r w:rsidRPr="00A76F7F">
        <w:rPr>
          <w:rStyle w:val="StyleUnderline"/>
        </w:rPr>
        <w:t>AIIB can collaborate with peer financial institutions to create and promote implementation of best practice energy efficiency standards and benchmarks,</w:t>
      </w:r>
      <w:r w:rsidRPr="000A2A34">
        <w:rPr>
          <w:sz w:val="16"/>
        </w:rPr>
        <w:t xml:space="preserve"> particularly in sectors that directly impact poor communities. This can include the development of best practice guidelines for technologies where none are available, and the harmonization of existing but disparate efficiency benchmarks into international gold standard practices. With few exceptions, </w:t>
      </w:r>
      <w:r w:rsidRPr="00213255">
        <w:rPr>
          <w:rStyle w:val="StyleUnderline"/>
        </w:rPr>
        <w:t>development finance institutions are not yet taking a comprehensive approach to energy efficiency. That potentially locks in energy inefficient infrastructure and technologies in the developing world – and the higher</w:t>
      </w:r>
      <w:r w:rsidRPr="00A76F7F">
        <w:rPr>
          <w:rStyle w:val="StyleUnderline"/>
        </w:rPr>
        <w:t xml:space="preserve"> financial and climate costs associated with their long-term operation. Given the scale of the Asia opportunity, AIIB can and should do better.</w:t>
      </w:r>
    </w:p>
    <w:p w:rsidR="008173B1" w:rsidRDefault="008173B1" w:rsidP="008173B1"/>
    <w:p w:rsidR="008173B1" w:rsidRDefault="008173B1" w:rsidP="008173B1">
      <w:pPr>
        <w:pStyle w:val="Heading3"/>
      </w:pPr>
      <w:r>
        <w:t>Not Enough Funding for OBOR</w:t>
      </w:r>
    </w:p>
    <w:p w:rsidR="008173B1" w:rsidRPr="00DC61A1" w:rsidRDefault="008173B1" w:rsidP="008173B1"/>
    <w:p w:rsidR="008173B1" w:rsidRDefault="008173B1" w:rsidP="008173B1">
      <w:pPr>
        <w:pStyle w:val="Heading4"/>
      </w:pPr>
      <w:r>
        <w:t>China cant fund the entire project on their own even with the AIIB</w:t>
      </w:r>
      <w:r w:rsidRPr="00167248">
        <w:rPr>
          <w:color w:val="FF0000"/>
        </w:rPr>
        <w:t xml:space="preserve"> </w:t>
      </w:r>
    </w:p>
    <w:p w:rsidR="008173B1" w:rsidRDefault="008173B1" w:rsidP="008173B1">
      <w:r>
        <w:t xml:space="preserve">Lucy </w:t>
      </w:r>
      <w:r w:rsidRPr="00BB42CD">
        <w:rPr>
          <w:rStyle w:val="Style13ptBold"/>
        </w:rPr>
        <w:t>Hornby, 5-25</w:t>
      </w:r>
      <w:r>
        <w:t>-2016, "China seeks foreign investors for One Belt, One Road push," Financial Times, http://www.ft.com/cms/s/0/b04c0800-2246-11e6-aa98-db1e01fabc0c.html//)HBJ</w:t>
      </w:r>
    </w:p>
    <w:p w:rsidR="008173B1" w:rsidRPr="000A2A34" w:rsidRDefault="008173B1" w:rsidP="008173B1">
      <w:pPr>
        <w:rPr>
          <w:sz w:val="16"/>
        </w:rPr>
      </w:pPr>
      <w:r w:rsidRPr="00CA6970">
        <w:rPr>
          <w:rStyle w:val="StyleUnderline"/>
        </w:rPr>
        <w:t>Beijing is encouraging foreign companies to co-invest with Chinese contractors in third countries, a strategy that could help keep manufacturing jobs and investment in China even as its own economic growth slows.</w:t>
      </w:r>
      <w:r>
        <w:rPr>
          <w:rStyle w:val="StyleUnderline"/>
        </w:rPr>
        <w:t xml:space="preserve"> </w:t>
      </w:r>
      <w:r w:rsidRPr="000A2A34">
        <w:rPr>
          <w:sz w:val="16"/>
        </w:rPr>
        <w:t xml:space="preserve">Chinese initiatives to promote rail, power and dam investments in third countries could give a new life to western-backed factories originally designed to supply China’s vast internal market. </w:t>
      </w:r>
      <w:r w:rsidRPr="00CA6970">
        <w:rPr>
          <w:rStyle w:val="StyleUnderline"/>
        </w:rPr>
        <w:t>The possibility of co-investment offers a foothold for foreign investors in Xi Jinping’s “One Belt, One Road” policy initiative, a programme to promote Chinese investment in trading partners and address the thorny problem of industrial overcapacity at home.</w:t>
      </w:r>
      <w:r>
        <w:rPr>
          <w:rStyle w:val="StyleUnderline"/>
        </w:rPr>
        <w:t xml:space="preserve"> </w:t>
      </w:r>
      <w:r w:rsidRPr="000A2A34">
        <w:rPr>
          <w:sz w:val="16"/>
        </w:rPr>
        <w:t xml:space="preserve">Mr Xi’s geopolitical vision is paired with a more microeconomic approach from the office of </w:t>
      </w:r>
      <w:proofErr w:type="gramStart"/>
      <w:r w:rsidRPr="000A2A34">
        <w:rPr>
          <w:sz w:val="16"/>
        </w:rPr>
        <w:t>premier</w:t>
      </w:r>
      <w:proofErr w:type="gramEnd"/>
      <w:r w:rsidRPr="000A2A34">
        <w:rPr>
          <w:sz w:val="16"/>
        </w:rPr>
        <w:t xml:space="preserve"> Li Keqiang, known as the “international industrial co-operation” scheme. “Projects in third countries most often arise from long-term and existing relationships in China,” said Giles Blackburne of the China-Britain Business Council, which on Wednesday launched a report on British companies partnering with Chinese counterparts in countries targeted by the One Belt, One Road scheme. ““One Belt” corresponds roughly with the historic Silk Road crossing Eurasia, while “One Road” refers to the “maritime Silk Road” — the sea routes along which Southeast Asia, South Asia, Arabia and Africa traded with the Middle Kingdom. In recent months, Mr Li has promoted the idea of investing together in third countries during meetings with French and Belgian heads of state, while Mr Xi welcomed British companies to participate. Chinese economy: statistics at a glance China economic dashboard The FT’s one-stop overview of key economic data and trends </w:t>
      </w:r>
      <w:r w:rsidRPr="00CA6970">
        <w:rPr>
          <w:rStyle w:val="StyleUnderline"/>
        </w:rPr>
        <w:t>For China and many of its largest foreign investors, part of the appeal of One Belt, One Road is as a solution to the crippling industrial overcapacity that has built up in many sectors.</w:t>
      </w:r>
      <w:r w:rsidRPr="000A2A34">
        <w:rPr>
          <w:sz w:val="16"/>
        </w:rPr>
        <w:t xml:space="preserve"> Beijing is disinclined to allow state-owned or large private firms to go bankrupt. Meanwhile, foreign investors have sunk so much capital and effort into developing integrated supply chains in China that they are looking for new uses for old investments, rather than relocating elsewhere. For instance, Alstom, the French power equipment giant, recently rebuilt a turbine factory near Beijing originally constructed in the 1990s to supply China’s controversial Three Gorges dam. It now plans to supply its Chinese hydropower partners as they bid for dam contracts in third countries. The New Trade Routes: Silk Road Corridor Illustrated map depicting the journey of the Venetian merchant Marco Polo (1254 - 1324) along the </w:t>
      </w:r>
      <w:proofErr w:type="gramStart"/>
      <w:r w:rsidRPr="000A2A34">
        <w:rPr>
          <w:sz w:val="16"/>
        </w:rPr>
        <w:t>silk road</w:t>
      </w:r>
      <w:proofErr w:type="gramEnd"/>
      <w:r w:rsidRPr="000A2A34">
        <w:rPr>
          <w:sz w:val="16"/>
        </w:rPr>
        <w:t xml:space="preserve"> to China. (Photo by MPI/Getty Images) Beijing’s foreign policy initiative has led to both welcoming and wary reactions “</w:t>
      </w:r>
      <w:r w:rsidRPr="00CA6970">
        <w:rPr>
          <w:rStyle w:val="StyleUnderline"/>
        </w:rPr>
        <w:t>Chinese companies alone do not necessarily have enough capital or experience to carry out [all the investments] in the Belt and Road countries,</w:t>
      </w:r>
      <w:r w:rsidRPr="000A2A34">
        <w:rPr>
          <w:sz w:val="16"/>
        </w:rPr>
        <w:t>” said Zhao Kejin, an expert on China’s foreign policy and diplomacy at the Carnegie-Tsinghua Center for Global Policy. “</w:t>
      </w:r>
      <w:r w:rsidRPr="00CA6970">
        <w:rPr>
          <w:rStyle w:val="StyleUnderline"/>
        </w:rPr>
        <w:t>Especially in Central Asia, the Middle East and northern Africa, European companies have more experience, better technology and good social relations while Chinese companies have the money</w:t>
      </w:r>
      <w:r w:rsidRPr="000A2A34">
        <w:rPr>
          <w:sz w:val="16"/>
        </w:rPr>
        <w:t>. Together, they can make things happen.” On the ground, co-operation between large Chinese SOEs, western multinationals and business partners from the host country is not always easy. Challenges range from differing labour and safety standards to the need to custom-design financing for each big project. Chris Birdsong, Asia head for British engineering and design firm Atkins, said it took his firm about four years to build effective working relationships with the Chinese state-owned engineering giants with which it partnered in the Middle East and elsewhere.</w:t>
      </w:r>
    </w:p>
    <w:p w:rsidR="008173B1" w:rsidRPr="009368BA" w:rsidRDefault="008173B1" w:rsidP="008173B1"/>
    <w:p w:rsidR="008173B1" w:rsidRDefault="008173B1" w:rsidP="008173B1">
      <w:pPr>
        <w:pStyle w:val="Heading3"/>
      </w:pPr>
      <w:r>
        <w:t>US Key to Higher Credit Rating for AIIB</w:t>
      </w:r>
    </w:p>
    <w:p w:rsidR="008173B1" w:rsidRPr="00B40FB6" w:rsidRDefault="008173B1" w:rsidP="008173B1"/>
    <w:p w:rsidR="008173B1" w:rsidRPr="00FE14AC" w:rsidRDefault="008173B1" w:rsidP="008173B1">
      <w:pPr>
        <w:pStyle w:val="Heading4"/>
      </w:pPr>
      <w:r w:rsidRPr="00FE14AC">
        <w:t>US participation allows the AIIB to secure a higher credit rating to expand the bank’s reach</w:t>
      </w:r>
    </w:p>
    <w:p w:rsidR="008173B1" w:rsidRDefault="008173B1" w:rsidP="008173B1">
      <w:r w:rsidRPr="0042539E">
        <w:rPr>
          <w:rStyle w:val="Style13ptBold"/>
        </w:rPr>
        <w:t>Jin 15</w:t>
      </w:r>
      <w:r>
        <w:t xml:space="preserve"> – Senior Fellow for International Economic law at the Fujitsu Research Institute (Jianmin, “</w:t>
      </w:r>
      <w:r w:rsidRPr="0042539E">
        <w:t xml:space="preserve">The True Intent </w:t>
      </w:r>
      <w:proofErr w:type="gramStart"/>
      <w:r w:rsidRPr="0042539E">
        <w:t>Behind</w:t>
      </w:r>
      <w:proofErr w:type="gramEnd"/>
      <w:r w:rsidRPr="0042539E">
        <w:t xml:space="preserve"> China’s AIIB Strategy</w:t>
      </w:r>
      <w:r>
        <w:t xml:space="preserve">”, FRI, 8/25/2015, </w:t>
      </w:r>
      <w:hyperlink r:id="rId70" w:history="1">
        <w:r w:rsidRPr="00E84C0B">
          <w:rPr>
            <w:rStyle w:val="Hyperlink"/>
          </w:rPr>
          <w:t>http://www.fujitsu.com/jp/group/fri/en/column/message/2015/2015-08-25.html</w:t>
        </w:r>
      </w:hyperlink>
      <w:r>
        <w:t>), “LJH”</w:t>
      </w:r>
    </w:p>
    <w:p w:rsidR="008173B1" w:rsidRPr="0042539E" w:rsidRDefault="008173B1" w:rsidP="008173B1">
      <w:r w:rsidRPr="0042539E">
        <w:t xml:space="preserve">The second policy tool China intends to wield is the AIIB, a regional developmental institution established cooperatively by many national governments. Lou Jiwei, the Minister of the Department of Finance, which is the governing agency of the AIIB, announced at the APEC Finance Ministers’ Meeting in October 2014: </w:t>
      </w:r>
      <w:r w:rsidRPr="00ED6FCA">
        <w:rPr>
          <w:rStyle w:val="Emphasis"/>
        </w:rPr>
        <w:t>“The</w:t>
      </w:r>
      <w:r w:rsidRPr="0042539E">
        <w:rPr>
          <w:rStyle w:val="Emphasis"/>
        </w:rPr>
        <w:t xml:space="preserve"> AIIB is semi-commercial, and at first it will provide sovereign loans to sovereign countries for infrastructure projects</w:t>
      </w:r>
      <w:r w:rsidRPr="0042539E">
        <w:t xml:space="preserve">. </w:t>
      </w:r>
      <w:r w:rsidRPr="0042539E">
        <w:rPr>
          <w:rStyle w:val="StyleUnderline"/>
        </w:rPr>
        <w:t>In the future</w:t>
      </w:r>
      <w:r w:rsidRPr="0042539E">
        <w:t xml:space="preserve">, projects for which a trust fund cannot be established and sovereign collateral cannot be provided, </w:t>
      </w:r>
      <w:r w:rsidRPr="001D07D6">
        <w:rPr>
          <w:rStyle w:val="Emphasis"/>
        </w:rPr>
        <w:t>the bank will undertake public-private partnerships</w:t>
      </w:r>
      <w:r w:rsidRPr="0042539E">
        <w:t xml:space="preserve"> (PPP) such as sovereign wealth funds (SWF), pension funds, and private sector funding, in order </w:t>
      </w:r>
      <w:r w:rsidRPr="0042539E">
        <w:rPr>
          <w:rStyle w:val="StyleUnderline"/>
        </w:rPr>
        <w:t>to invest in infrastructure projects in developing Asian countries</w:t>
      </w:r>
      <w:r w:rsidRPr="0042539E">
        <w:t xml:space="preserve">.”(*2) In other words, </w:t>
      </w:r>
      <w:r w:rsidRPr="00BC2E3D">
        <w:rPr>
          <w:rStyle w:val="StyleUnderline"/>
        </w:rPr>
        <w:t>China imagines the AIIB’s investment area to fall somewhere between pure commercial investment and strongly non-profit development finance (e.g., World Bank, ADB)</w:t>
      </w:r>
      <w:r w:rsidRPr="0042539E">
        <w:t xml:space="preserve">, </w:t>
      </w:r>
      <w:r w:rsidRPr="00BC2E3D">
        <w:t>and it aims to be profitable to a certain extent.</w:t>
      </w:r>
      <w:r w:rsidRPr="0042539E">
        <w:t> </w:t>
      </w:r>
    </w:p>
    <w:p w:rsidR="008173B1" w:rsidRPr="0042539E" w:rsidRDefault="008173B1" w:rsidP="008173B1">
      <w:r w:rsidRPr="0042539E">
        <w:t xml:space="preserve">In order to accomplish this goal of “semi-commercialization”, </w:t>
      </w:r>
      <w:r w:rsidRPr="0042539E">
        <w:rPr>
          <w:rStyle w:val="Emphasis"/>
        </w:rPr>
        <w:t>China is emphasizing that the AIIB will provide mainly funding for transportation, communication, and industry infrastructure</w:t>
      </w:r>
      <w:r w:rsidRPr="0042539E">
        <w:t xml:space="preserve"> </w:t>
      </w:r>
      <w:r w:rsidRPr="0042539E">
        <w:rPr>
          <w:rStyle w:val="StyleUnderline"/>
        </w:rPr>
        <w:t xml:space="preserve">unlike the World Bank and </w:t>
      </w:r>
      <w:r w:rsidRPr="00691C3A">
        <w:rPr>
          <w:rStyle w:val="StyleUnderline"/>
        </w:rPr>
        <w:t>ADB, which are concerned mainly with the eradication of poverty. This is rather a fresh idea for a developmental financial institution which seems to borrow from the recently devised concept of Inclusive Business</w:t>
      </w:r>
      <w:r w:rsidRPr="0042539E">
        <w:t>; one might even call it IB in the infrastructure sector. </w:t>
      </w:r>
    </w:p>
    <w:p w:rsidR="008173B1" w:rsidRPr="0042539E" w:rsidRDefault="008173B1" w:rsidP="008173B1">
      <w:r w:rsidRPr="0042539E">
        <w:t>3. Securing Multilateral Credit Functionality</w:t>
      </w:r>
    </w:p>
    <w:p w:rsidR="008173B1" w:rsidRPr="0042539E" w:rsidRDefault="008173B1" w:rsidP="008173B1">
      <w:r w:rsidRPr="0042539E">
        <w:t xml:space="preserve">One might ask why China, after creating a useful tool like the SRIF, has to go forward with such a fussy and controversial thing as the AIIB in the first place. The answer is probably that </w:t>
      </w:r>
      <w:r w:rsidRPr="0042539E">
        <w:rPr>
          <w:rStyle w:val="Emphasis"/>
        </w:rPr>
        <w:t>China’s true motive for leading the establishment of the AIIB is that it expects many countries, including the US, to join, thereby allowing it to secure multilateral credit functionality which it would not have had on its own</w:t>
      </w:r>
      <w:r w:rsidRPr="0042539E">
        <w:t>. In other words, China judged that the benefits of the multilateral approach would likely exceed the costs. </w:t>
      </w:r>
    </w:p>
    <w:p w:rsidR="008173B1" w:rsidRPr="0042539E" w:rsidRDefault="008173B1" w:rsidP="008173B1">
      <w:r w:rsidRPr="0042539E">
        <w:t>There are two main factors underlying this: </w:t>
      </w:r>
    </w:p>
    <w:p w:rsidR="008173B1" w:rsidRPr="0042539E" w:rsidRDefault="008173B1" w:rsidP="008173B1">
      <w:r w:rsidRPr="0042539E">
        <w:t>1) </w:t>
      </w:r>
      <w:r w:rsidRPr="0042539E">
        <w:rPr>
          <w:rStyle w:val="Emphasis"/>
        </w:rPr>
        <w:t>Power of multilateral credit needed to help enforce contracts with investment targets and manage assets well</w:t>
      </w:r>
      <w:r w:rsidRPr="0042539E">
        <w:t>. </w:t>
      </w:r>
    </w:p>
    <w:p w:rsidR="008173B1" w:rsidRPr="0042539E" w:rsidRDefault="008173B1" w:rsidP="008173B1">
      <w:r w:rsidRPr="0042539E">
        <w:t xml:space="preserve">The regions in which the AIIB is expected to invest cover a wide swath of emerging and developing countries in Southeast, South, and Central Asia and northern Africa. </w:t>
      </w:r>
      <w:r w:rsidRPr="0042539E">
        <w:rPr>
          <w:rStyle w:val="StyleUnderline"/>
        </w:rPr>
        <w:t>Many of these countries</w:t>
      </w:r>
      <w:r w:rsidRPr="0042539E">
        <w:t xml:space="preserve"> are politically unstable and </w:t>
      </w:r>
      <w:r w:rsidRPr="0042539E">
        <w:rPr>
          <w:rStyle w:val="StyleUnderline"/>
        </w:rPr>
        <w:t>have problems with their national credit</w:t>
      </w:r>
      <w:r w:rsidRPr="0042539E">
        <w:t xml:space="preserve"> (lower ratings) and their legal systems and enforcement. In the past, </w:t>
      </w:r>
      <w:r w:rsidRPr="0042539E">
        <w:rPr>
          <w:rStyle w:val="StyleUnderline"/>
        </w:rPr>
        <w:t>China has had many cases where it suffered significant losses</w:t>
      </w:r>
      <w:r w:rsidRPr="0042539E">
        <w:t xml:space="preserve"> due to administration changes, labor disputes, tax policies, and social and environmental movements forcing it to abandon its projects. </w:t>
      </w:r>
    </w:p>
    <w:p w:rsidR="008173B1" w:rsidRPr="0042539E" w:rsidRDefault="008173B1" w:rsidP="008173B1">
      <w:r w:rsidRPr="0042539E">
        <w:t xml:space="preserve">China has been consistent in its principle of avoiding unilateral action, but it has also come to the painful realization of the limits of bilateralism, i.e., it has no means of enforcing its contracts with these countries. Therefore, it is fair to assume that </w:t>
      </w:r>
      <w:r w:rsidRPr="0042539E">
        <w:rPr>
          <w:rStyle w:val="StyleUnderline"/>
        </w:rPr>
        <w:t>China wants to solve the problems of contract enforcement and credit management, which it couldn’t solve on its own, by turning to the multilateral strength of the AIIB (more stakeholders means a larger confluence of power)</w:t>
      </w:r>
      <w:r w:rsidRPr="0042539E">
        <w:t>. In that sense, China and Japan share the same concerns about credit management at the AIIB, and their discussions seem to be heading in the same direction. </w:t>
      </w:r>
    </w:p>
    <w:p w:rsidR="008173B1" w:rsidRPr="0042539E" w:rsidRDefault="008173B1" w:rsidP="008173B1">
      <w:pPr>
        <w:rPr>
          <w:rStyle w:val="Emphasis"/>
        </w:rPr>
      </w:pPr>
      <w:r w:rsidRPr="0042539E">
        <w:t>2) </w:t>
      </w:r>
      <w:r w:rsidRPr="0042539E">
        <w:rPr>
          <w:rStyle w:val="Emphasis"/>
        </w:rPr>
        <w:t>Multilateral credit reinforcement needed to increase ratings and reduce fund procurement costs</w:t>
      </w:r>
      <w:r w:rsidRPr="00691C3A">
        <w:t> </w:t>
      </w:r>
    </w:p>
    <w:p w:rsidR="008173B1" w:rsidRPr="0042539E" w:rsidRDefault="008173B1" w:rsidP="008173B1">
      <w:r w:rsidRPr="0042539E">
        <w:t xml:space="preserve">To date, more than 20,000 Chinese companies have invested abroad, but more than 90% of them have failed to turn a profit.(*3) Early on, most of these investments were for the purpose of obtaining resources, and calculating investment returns was difficult. </w:t>
      </w:r>
      <w:r w:rsidRPr="0042539E">
        <w:rPr>
          <w:rStyle w:val="StyleUnderline"/>
        </w:rPr>
        <w:t>Now that investments have shifted toward capturing foreign markets, however, there is more interest in investment returns</w:t>
      </w:r>
      <w:r w:rsidRPr="0042539E">
        <w:t xml:space="preserve">. In particular, the issue of fund costs arises when funds are procured from the capital market. </w:t>
      </w:r>
      <w:r w:rsidRPr="0042539E">
        <w:rPr>
          <w:rStyle w:val="StyleUnderline"/>
        </w:rPr>
        <w:t xml:space="preserve">In order to realize the One Belt, One Road strategy, the Chinese government cannot provide all funds, but some must be procured from the market as well. </w:t>
      </w:r>
      <w:r w:rsidRPr="0077470A">
        <w:rPr>
          <w:rStyle w:val="Emphasis"/>
        </w:rPr>
        <w:t>This strategy is expected to be aimed at infrastructure projects in emerging and developing Asian countries,</w:t>
      </w:r>
      <w:r w:rsidRPr="0042539E">
        <w:rPr>
          <w:rStyle w:val="StyleUnderline"/>
        </w:rPr>
        <w:t xml:space="preserve"> but high return rates are not expected, meaning that constraining capital costs will be a matter of survival for lending institutions. </w:t>
      </w:r>
      <w:r w:rsidRPr="0042539E">
        <w:rPr>
          <w:rStyle w:val="Emphasis"/>
        </w:rPr>
        <w:t>China likely aims to establish the AIIB in order to use its multilateral nature to increase its rating</w:t>
      </w:r>
      <w:r w:rsidRPr="0042539E">
        <w:rPr>
          <w:rStyle w:val="StyleUnderline"/>
        </w:rPr>
        <w:t xml:space="preserve"> </w:t>
      </w:r>
      <w:r w:rsidRPr="0077470A">
        <w:rPr>
          <w:rStyle w:val="StyleUnderline"/>
        </w:rPr>
        <w:t>and reduce capital procurement costs.</w:t>
      </w:r>
      <w:r w:rsidRPr="0042539E">
        <w:t> </w:t>
      </w:r>
    </w:p>
    <w:p w:rsidR="008173B1" w:rsidRPr="0077470A" w:rsidRDefault="008173B1" w:rsidP="008173B1">
      <w:pPr>
        <w:rPr>
          <w:rStyle w:val="StyleUnderline"/>
        </w:rPr>
      </w:pPr>
      <w:r w:rsidRPr="0042539E">
        <w:t xml:space="preserve">Currently, </w:t>
      </w:r>
      <w:r w:rsidRPr="0077470A">
        <w:rPr>
          <w:rStyle w:val="StyleUnderline"/>
        </w:rPr>
        <w:t>China’s state-owned financial institutions,</w:t>
      </w:r>
      <w:r w:rsidRPr="0042539E">
        <w:t xml:space="preserve"> the China Development Bank and the Export-Import Bank of China, </w:t>
      </w:r>
      <w:r w:rsidRPr="0077470A">
        <w:rPr>
          <w:rStyle w:val="StyleUnderline"/>
        </w:rPr>
        <w:t>have long-term debt ratings</w:t>
      </w:r>
      <w:r w:rsidRPr="00BC2E3D">
        <w:t xml:space="preserve"> (S&amp;P) </w:t>
      </w:r>
      <w:r w:rsidRPr="0077470A">
        <w:rPr>
          <w:rStyle w:val="StyleUnderline"/>
        </w:rPr>
        <w:t>of AA-, while the World Bank and ADB have AAA ratings. A simple comparison of past cases shows that when issuing bonds on the market in order to procure financial capital China’s state-owned banks have procurement costs</w:t>
      </w:r>
      <w:r w:rsidRPr="0042539E">
        <w:t xml:space="preserve"> (payment interest) 0.45-0.625% (5 year period; USD) or 1.35% higher than the WB or ADB.(*4) In contrast, </w:t>
      </w:r>
      <w:r w:rsidRPr="0077470A">
        <w:rPr>
          <w:rStyle w:val="Emphasis"/>
        </w:rPr>
        <w:t>widely supported international financial institutions like the ADB enjoy the reinforcing effect of multilateral credit, and as a result their ratings can often be higher</w:t>
      </w:r>
      <w:r w:rsidRPr="0042539E">
        <w:t xml:space="preserve"> than those of their main funders (e.g., Japan’s S&amp;P sovereign rating is AA-). For this reason China is pushing strongly to obtain AAA rating for the AIIB. </w:t>
      </w:r>
      <w:r w:rsidRPr="0030635C">
        <w:rPr>
          <w:rStyle w:val="Emphasis"/>
        </w:rPr>
        <w:t>China’s effort to bring in more participants, including Japan and the US, is partly underpinned by this purely economic calculation.</w:t>
      </w:r>
      <w:r w:rsidRPr="0030635C">
        <w:t> </w:t>
      </w:r>
    </w:p>
    <w:p w:rsidR="008173B1" w:rsidRDefault="008173B1" w:rsidP="008173B1">
      <w:r w:rsidRPr="0042539E">
        <w:t>While gathering such an array of developed countries as England, Germany, and Australia to join in the AIIB and thereby help boost its rating, there are many more important factors which will contribute to the rating: AIIB self-capital ratio, liquidity, management, yieldability, and risk management ability. Therefore, issues of concern to the US and Japan such as AIIB’s governance structure, debt management, and sustainability are also matters of interest for China. China’s efforts are aligned with the concerns of Japan and the US. </w:t>
      </w:r>
    </w:p>
    <w:p w:rsidR="008173B1" w:rsidRDefault="008173B1" w:rsidP="008173B1"/>
    <w:p w:rsidR="008173B1" w:rsidRPr="002A34FB" w:rsidRDefault="008173B1" w:rsidP="008173B1">
      <w:pPr>
        <w:pStyle w:val="Heading4"/>
      </w:pPr>
      <w:r w:rsidRPr="002A34FB">
        <w:t>U.S. involvement key to improved credit rating and legitimacy for OBOR</w:t>
      </w:r>
    </w:p>
    <w:p w:rsidR="008173B1" w:rsidRDefault="008173B1" w:rsidP="008173B1">
      <w:r>
        <w:t xml:space="preserve">Zhiqun </w:t>
      </w:r>
      <w:r w:rsidRPr="00BB42CD">
        <w:rPr>
          <w:rStyle w:val="Style13ptBold"/>
        </w:rPr>
        <w:t>Zhu</w:t>
      </w:r>
      <w:r>
        <w:t>, 10-9-</w:t>
      </w:r>
      <w:r w:rsidRPr="00BB42CD">
        <w:rPr>
          <w:rStyle w:val="Style13ptBold"/>
        </w:rPr>
        <w:t>2015</w:t>
      </w:r>
      <w:proofErr w:type="gramStart"/>
      <w:r>
        <w:t>,(</w:t>
      </w:r>
      <w:proofErr w:type="gramEnd"/>
      <w:r>
        <w:t>professor of political science and international relations at Bucknell University "China’s AIIB and OBOR: Ambitions and Challenges," Diplomat, http://thediplomat.com/2015/10/chinas-aiib-and-obor-ambitions-and-challenges//)HBJ</w:t>
      </w:r>
    </w:p>
    <w:p w:rsidR="008173B1" w:rsidRPr="000A2A34" w:rsidRDefault="008173B1" w:rsidP="008173B1">
      <w:pPr>
        <w:rPr>
          <w:sz w:val="16"/>
        </w:rPr>
      </w:pPr>
      <w:r w:rsidRPr="000A2A34">
        <w:rPr>
          <w:sz w:val="16"/>
        </w:rPr>
        <w:t>The China-initiated Asian Infrastructure Investment Bank (</w:t>
      </w:r>
      <w:r w:rsidRPr="00CA6970">
        <w:rPr>
          <w:rStyle w:val="StyleUnderline"/>
        </w:rPr>
        <w:t>AIIB), signed by 51 Prospective Founding Members (PFMs</w:t>
      </w:r>
      <w:r w:rsidRPr="000A2A34">
        <w:rPr>
          <w:sz w:val="16"/>
        </w:rPr>
        <w:t xml:space="preserve">) as of September 2015, </w:t>
      </w:r>
      <w:r w:rsidRPr="00CA6970">
        <w:rPr>
          <w:rStyle w:val="StyleUnderline"/>
        </w:rPr>
        <w:t>is expected to be operational by the end of this year</w:t>
      </w:r>
      <w:r w:rsidRPr="000A2A34">
        <w:rPr>
          <w:sz w:val="16"/>
        </w:rPr>
        <w:t xml:space="preserve">. </w:t>
      </w:r>
      <w:r w:rsidRPr="00CA6970">
        <w:rPr>
          <w:rStyle w:val="StyleUnderline"/>
        </w:rPr>
        <w:t xml:space="preserve">China has been generally cooperative with and supportive of the Bretton Woods institutions. </w:t>
      </w:r>
      <w:r w:rsidRPr="000A2A34">
        <w:rPr>
          <w:sz w:val="16"/>
        </w:rPr>
        <w:t xml:space="preserve">At the same time, it is frustrated that existing multilateral institutions limit its global ambitions. The slow pace of reforms at the Western-dominated IMF and World Bank prevents China and other emerging economies from playing a greater role in international political economy. The AIIB will help to rectify the situation and boost China’s status as a global power. China has also proposed the “Silk Road Economic Belt” and “21st Century Maritime Silk Road,” or “One Belt, One Road” (OBOR), an even broader and more ambitious initiative. </w:t>
      </w:r>
      <w:r w:rsidRPr="002A34FB">
        <w:rPr>
          <w:rStyle w:val="Emphasis"/>
        </w:rPr>
        <w:t>The AIIB will serve as the financing arm of OBOR.</w:t>
      </w:r>
      <w:r w:rsidRPr="00CA6970">
        <w:rPr>
          <w:rStyle w:val="StyleUnderline"/>
        </w:rPr>
        <w:t xml:space="preserve"> The AIIB will begin with authorized capital of $50 billion, eventually to be raised to $100 billion. The projected investment for OBOR will be $1.4 trillion,</w:t>
      </w:r>
      <w:r w:rsidRPr="000A2A34">
        <w:rPr>
          <w:sz w:val="16"/>
        </w:rPr>
        <w:t xml:space="preserve"> about 12 times larger than the Marshall Plan, which was about $120 billion in today’s value. In addition to the economic benefits, </w:t>
      </w:r>
      <w:r w:rsidRPr="00CA6970">
        <w:rPr>
          <w:rStyle w:val="StyleUnderline"/>
        </w:rPr>
        <w:t>the AIIB and OBOR will significantly facilitate the movement of goods, services, and people across national borders.</w:t>
      </w:r>
      <w:r w:rsidRPr="000A2A34">
        <w:rPr>
          <w:sz w:val="16"/>
        </w:rPr>
        <w:t xml:space="preserve"> Over the past two decades, </w:t>
      </w:r>
      <w:r w:rsidRPr="00CA6970">
        <w:rPr>
          <w:rStyle w:val="StyleUnderline"/>
        </w:rPr>
        <w:t>China has contributed substantially to infrastructure or “hardware” of many developing nations, but it remains short of “software” or soft power. Beijing hopes that its new initiatives with a non-coercive, non-military approach will help enhance its international image as a responsible global power</w:t>
      </w:r>
      <w:r w:rsidRPr="000A2A34">
        <w:rPr>
          <w:sz w:val="16"/>
        </w:rPr>
        <w:t xml:space="preserve">. The AIIB and OBOR have become an integral part of China’s new diplomacy, reflecting its growing interests and clout. They are also important steps to realizing President Xi Jinping’s “Chinese dream.” China is transitioning from export-oriented growth to a new model based on consumption and outward investment. This process accelerated after the 2008-9 global financial crisis, which sharply weakened the ability of Western countries to absorb Chinese manufacturing products and to invest in developing countries. China is not just investing in developing countries; it is investing in developed economies as well. According to a recent study by the National Committee on United States-China Relations and Rhodium Group, from 2000 to 2014, Chinese firms spent nearly $46 billion on new establishments and acquisitions in the U.S., most of it in the past five years. Chinese-affiliated companies now directly employ more than 80,000 Americans. If the U.S. continues to be a major recipient of China’s booming outward investment, it could receive between $100-200 billion of investment by 2020. This would increase the number of full-time U.S. jobs provided by Chinese U.S. affiliates to somewhere between 200,000 and 400,000. For years the U.S. and its European allies have called China a “free rider,” and urged Beijing to shoulder more international responsibilities. When China attempts to do so, the U.S. becomes suspicious of its intentions and concerned about its growing influence – in short, “damned if you don’t, and damned if you do.” Statements such as U.S. President Barack Obama’s “we cannot allow China to set trade rules” are inconsistent and arrogant from a Chinese perspective. Obviously a new era is dawning. Both the United States and China need to adjust to the new global reality. Chinese foreign policy is in transition, and Xi Jinping has emerged as a strong and assertive leader. Despite its great ambitions, the Chinese leadership remains distracted by challenging domestic problems, including rampant corruption, a widening income gap, an aging population, and a deteriorating environment. According to Premier Li Keqiang, 200 million Chinese still live in poverty today. It would be a mistake to perceive China’s new foreign policy initiatives as signs of it abandoning Deng Xiaoping’s international strategy of lying low, in favor of a more aggressive agenda while underestimating the domestic imperatives of such proposals. Some analysts suggest that the AIIB and OBOR are direct responses to the Obama administration’s rebalance to Asia; others consider them as examples of a more confident China attempting to reshape the global order. These may be important factors, but there is a much more significant domestic impetus. For example, </w:t>
      </w:r>
      <w:r w:rsidRPr="00CA6970">
        <w:rPr>
          <w:rStyle w:val="StyleUnderline"/>
        </w:rPr>
        <w:t xml:space="preserve">many of the infrastructure projects proposed under OBOR would benefit China’s poor inland regions, integrating them with the global economy and helping to mitigate China’s rapidly growing wealth gap. They will also contribute to more balanced and sustainable development and allow China to relocate its labor-intensive and low value-added manufacturing facilities overseas, </w:t>
      </w:r>
      <w:r w:rsidRPr="00530D04">
        <w:rPr>
          <w:rStyle w:val="Emphasis"/>
        </w:rPr>
        <w:t>helping solve the severe environmental problem facing China today</w:t>
      </w:r>
      <w:r w:rsidRPr="00CA6970">
        <w:rPr>
          <w:rStyle w:val="StyleUnderline"/>
        </w:rPr>
        <w:t>.</w:t>
      </w:r>
      <w:r>
        <w:rPr>
          <w:u w:val="single"/>
        </w:rPr>
        <w:t xml:space="preserve"> </w:t>
      </w:r>
      <w:r w:rsidRPr="000A2A34">
        <w:rPr>
          <w:sz w:val="16"/>
        </w:rPr>
        <w:t xml:space="preserve">Challenges China faces many challenges in implementing the AIIB and OBOR. First, </w:t>
      </w:r>
      <w:r w:rsidRPr="00CA6970">
        <w:rPr>
          <w:rStyle w:val="StyleUnderline"/>
        </w:rPr>
        <w:t>the United States and Japan remain non-committal to the AIIB, although that is an improvement from their previous firm opposition</w:t>
      </w:r>
      <w:r w:rsidRPr="000A2A34">
        <w:rPr>
          <w:sz w:val="16"/>
        </w:rPr>
        <w:t xml:space="preserve">. The AIIB will probably function well without the participation of the United States and Japan. But </w:t>
      </w:r>
      <w:r w:rsidRPr="00530D04">
        <w:rPr>
          <w:rStyle w:val="Emphasis"/>
        </w:rPr>
        <w:t>the participation of these two countries is important for China since it will help improve the new bank’s credit rating and give it added legitimacy</w:t>
      </w:r>
      <w:r w:rsidRPr="00CA6970">
        <w:rPr>
          <w:rStyle w:val="StyleUnderline"/>
        </w:rPr>
        <w:t>. China considers the AIIB a new forum for improving relations with Japan and the United States. So China will need to work harder to encourage the United States and Japan to join.</w:t>
      </w:r>
      <w:r>
        <w:rPr>
          <w:u w:val="single"/>
        </w:rPr>
        <w:t xml:space="preserve"> </w:t>
      </w:r>
      <w:r w:rsidRPr="000A2A34">
        <w:rPr>
          <w:sz w:val="16"/>
        </w:rPr>
        <w:t>Security will be another major challenge. For example, as part of OBOR, China will build 81,000 kilometers (about 50,000 miles) of high-speed railway, more than the current world total, involving 65 countries. Who is going to protect so many projects covering so many countries? The Kashgar-Gwadar economic corridor links western China and Pakistan with roads and pipelines and will send electricity to Pakistan. The route passes through some of the world’s most vulnerable and conflict-ridden territory. Many recipient countries in Asia have poor credit, which means many projects may be promising at the beginning but will be difficult to pursue. Agreement and consensus are reached at the top levels of government, but implementation is at the local level. Local governments often do not care about the central government’s policies and do not always cooperate with foreign investors. Some have suggested that the AIIB and the U.S.-led Trans-Pacific Partnership (TPP) could be complementary. The recently agreed TPP will establish the next generation of rules of commerce, or “software” for deeper economic integration. The AIIB, working as a complement to the World Bank and Asian Development Bank, could help finance the “hardware” or infrastructure, in Asia’s emerging economies. The key is how to turn good intentions into real cooperation. There are also legitimate questions as to the extent that the AIIB and OBOR will boost innovation and productivity for China. With slowing economy growth and a falling foreign exchange reserve, funding the AIIB and OBOR may present China with a real challenge. Recent market fluctuations in China may also undermine political support for such grand international projects. China’s ambitious new initiatives are very likely to face some bumps in the road.</w:t>
      </w:r>
    </w:p>
    <w:p w:rsidR="008173B1" w:rsidRDefault="008173B1" w:rsidP="008173B1"/>
    <w:p w:rsidR="008173B1" w:rsidRPr="002F6A9D" w:rsidRDefault="008173B1" w:rsidP="008173B1">
      <w:pPr>
        <w:rPr>
          <w:color w:val="FF0000"/>
        </w:rPr>
      </w:pPr>
      <w:r>
        <w:rPr>
          <w:color w:val="FF0000"/>
        </w:rPr>
        <w:t xml:space="preserve">Might consider shortening the </w:t>
      </w:r>
      <w:proofErr w:type="gramStart"/>
      <w:r>
        <w:rPr>
          <w:color w:val="FF0000"/>
        </w:rPr>
        <w:t>ev</w:t>
      </w:r>
      <w:proofErr w:type="gramEnd"/>
      <w:r>
        <w:rPr>
          <w:color w:val="FF0000"/>
        </w:rPr>
        <w:t xml:space="preserve"> --- the bottom parts beyond credit rating internal aren’t that important and just quote Jin</w:t>
      </w:r>
    </w:p>
    <w:p w:rsidR="008173B1" w:rsidRPr="009368BA" w:rsidRDefault="008173B1" w:rsidP="008173B1"/>
    <w:p w:rsidR="008173B1" w:rsidRDefault="008173B1" w:rsidP="008173B1">
      <w:pPr>
        <w:pStyle w:val="Heading3"/>
      </w:pPr>
      <w:r>
        <w:t>Credit Rating Key to Funding</w:t>
      </w:r>
    </w:p>
    <w:p w:rsidR="008173B1" w:rsidRPr="00575067" w:rsidRDefault="008173B1" w:rsidP="008173B1"/>
    <w:p w:rsidR="008173B1" w:rsidRDefault="008173B1" w:rsidP="008173B1">
      <w:pPr>
        <w:pStyle w:val="Heading4"/>
      </w:pPr>
      <w:r>
        <w:t xml:space="preserve">Obtaining a better credit rating is key – facilitates more investment </w:t>
      </w:r>
    </w:p>
    <w:p w:rsidR="008173B1" w:rsidRDefault="008173B1" w:rsidP="008173B1">
      <w:r>
        <w:t xml:space="preserve">Sid </w:t>
      </w:r>
      <w:r w:rsidRPr="00B15D53">
        <w:rPr>
          <w:rStyle w:val="Style13ptBold"/>
        </w:rPr>
        <w:t>Verma</w:t>
      </w:r>
      <w:r>
        <w:t xml:space="preserve">, December </w:t>
      </w:r>
      <w:r w:rsidRPr="00B15D53">
        <w:rPr>
          <w:rStyle w:val="Style13ptBold"/>
        </w:rPr>
        <w:t>2015</w:t>
      </w:r>
      <w:r>
        <w:t>, (Euro Money financial consultant,"AIIB spells out conservative approach @Euromoney," Euromoney, http://www.euromoney.com/Article/3510915/AIIB-spells-out-conservative-approach.html?single=true//)HBJ</w:t>
      </w:r>
    </w:p>
    <w:p w:rsidR="008173B1" w:rsidRPr="000A2A34" w:rsidRDefault="008173B1" w:rsidP="008173B1">
      <w:pPr>
        <w:rPr>
          <w:sz w:val="16"/>
        </w:rPr>
      </w:pPr>
      <w:r w:rsidRPr="000A2A34">
        <w:rPr>
          <w:sz w:val="16"/>
        </w:rPr>
        <w:t>Jin Liqun, president designate of the Beijing-backed Asian Infrastructure Investment Bank (</w:t>
      </w:r>
      <w:r w:rsidRPr="00CA6970">
        <w:rPr>
          <w:rStyle w:val="StyleUnderline"/>
        </w:rPr>
        <w:t>AIIB), has sketched out the most detailed vision yet of the new lender’s financing and investment ambitions.</w:t>
      </w:r>
      <w:r>
        <w:rPr>
          <w:rStyle w:val="StyleUnderline"/>
        </w:rPr>
        <w:t xml:space="preserve"> </w:t>
      </w:r>
      <w:r w:rsidRPr="00C6110F">
        <w:rPr>
          <w:rStyle w:val="Emphasis"/>
        </w:rPr>
        <w:t>Market realities – the need to attain a high credit rating and issue dollar-denominated bonds – will initially constrain the AIIB’s leverage ratio and project selection</w:t>
      </w:r>
      <w:r w:rsidRPr="00CA6970">
        <w:rPr>
          <w:rStyle w:val="StyleUnderline"/>
        </w:rPr>
        <w:t>,</w:t>
      </w:r>
      <w:r w:rsidRPr="000A2A34">
        <w:rPr>
          <w:sz w:val="16"/>
        </w:rPr>
        <w:t xml:space="preserve"> he says. At the Boao Forum for Asia-Europe Co-operation in London in November, Jin revealed for the first time that the loan book of the AIIB, which has a capital base of $100 billion, will be capped at $100 billion. </w:t>
      </w:r>
      <w:r w:rsidRPr="00CA6970">
        <w:rPr>
          <w:rStyle w:val="StyleUnderline"/>
        </w:rPr>
        <w:t>He says the budding lender’s need to attain and maintain a top-notch credit rating limits it to a gearing ratio of one.</w:t>
      </w:r>
      <w:r>
        <w:rPr>
          <w:rStyle w:val="StyleUnderline"/>
        </w:rPr>
        <w:t xml:space="preserve"> </w:t>
      </w:r>
      <w:r w:rsidRPr="00CA6970">
        <w:rPr>
          <w:rStyle w:val="StyleUnderline"/>
        </w:rPr>
        <w:t>"My duty is to safeguard a triple-A rating [though the AIIB is not yet rated] so I need to be pretty conservative because of the mentality of the ratings agencies,</w:t>
      </w:r>
      <w:r w:rsidRPr="000A2A34">
        <w:rPr>
          <w:sz w:val="16"/>
        </w:rPr>
        <w:t xml:space="preserve">" he says. "After one or two decades", </w:t>
      </w:r>
      <w:r w:rsidRPr="00CA6970">
        <w:rPr>
          <w:rStyle w:val="StyleUnderline"/>
        </w:rPr>
        <w:t>the AIIB could lend up to $250 billion once it has proved to markets it has strong shareholder support and governance-structure that will allow it to increase its gearing ratio to 2.5 times, akin to the European Investment Bank</w:t>
      </w:r>
      <w:r w:rsidRPr="000A2A34">
        <w:rPr>
          <w:sz w:val="16"/>
        </w:rPr>
        <w:t xml:space="preserve">, he says. "When the bank has a strong pool of assets and financial soundness it can go from a 1 to 1 [equity to asset] ratio to 1 to 2.5. So we can do a maximum of $250 billion of lending without a capital increase from shareholders. </w:t>
      </w:r>
      <w:proofErr w:type="gramStart"/>
      <w:r w:rsidRPr="000A2A34">
        <w:rPr>
          <w:sz w:val="16"/>
        </w:rPr>
        <w:t>" Open</w:t>
      </w:r>
      <w:proofErr w:type="gramEnd"/>
      <w:r w:rsidRPr="000A2A34">
        <w:rPr>
          <w:sz w:val="16"/>
        </w:rPr>
        <w:t xml:space="preserve"> for business The idea for a China-backed infrastructure lender in Asia was conceived three years ago, and is due to be formally open for business in December. The AIIB, and to a lesser-extent the Brics-led New Development Bank, will be integral to China’s 'One belt, one road’ strategy, and will finance projects at the construction stage in frontier regions, in particular, in the under-developed central Asian region and regional railway networks. Efforts to boost connectivity in Eurasia and beyond are backed by a $40 billion Silk Road Fund and China’s policy banks. Encouraging Chinese banks and Sino-backed lenders, such as the AIIB, to extend credit to infrastructure project participants in renminbi – using the currency to buy capital goods, construction materials and services from the mainland – would increase demand for RMB settlement for Chinese trade and prove key to the country’s out-bound strategy, say analysts. But despite speculation to the contrary, the former Chinese vice-finance minister has given little indication that the AIIB will prove a key role in facilitating a renminbi-led monetary bloc. Jin confirms to Euromoney that the AIIB’s funding currency will be in dollars, quashing hopes among Sino bulls that the AIIB would boost local-currency long-term financing for infrastructure. </w:t>
      </w:r>
      <w:r w:rsidRPr="00CA6970">
        <w:rPr>
          <w:rStyle w:val="StyleUnderline"/>
        </w:rPr>
        <w:t xml:space="preserve">He downplays fears the institution will be a tool for Beijing’s foreign policy </w:t>
      </w:r>
      <w:r w:rsidRPr="000A2A34">
        <w:rPr>
          <w:sz w:val="16"/>
        </w:rPr>
        <w:t xml:space="preserve">and, instead, says </w:t>
      </w:r>
      <w:r w:rsidRPr="00CA6970">
        <w:rPr>
          <w:rStyle w:val="StyleUnderline"/>
        </w:rPr>
        <w:t>it will focus on the micro business of infrastructure financing, with day-to-day operational control in the hands of technocrats</w:t>
      </w:r>
      <w:r w:rsidRPr="000A2A34">
        <w:rPr>
          <w:sz w:val="16"/>
        </w:rPr>
        <w:t xml:space="preserve">. He says the bank is open to private-sector participation in projects. "We are willing to work with anybody, on the condition that these companies... must have a very good reputation." Despite conciliatory remarks, Jin, a former vice-president of the Asian Development Bank, gives a strong indication that the AIIB will compete with the World Bank in certain sectors and could be used to promote China’s soft power. On the former point, he says the AIIB would interpret its infrastructure-mandate liberally and could invest in health, education, and technical assistance – traditional areas of focus for the World Bank – citing the example of a lack of harmonization in customs policies in cross-border central Asian trade. Beacon Jin also says the AIIB wants to promote the virtues to neighbouring states of China’s infrastructure-investment-heavy development model that has boosted real incomes over the past 15 years. "Infra investment is crucial for broad-based development," he says. "This will help in poverty reduction. We [China] borrowed for investment, not borrowing for consumption and we managed to lift 600 million people out of poverty. </w:t>
      </w:r>
      <w:proofErr w:type="gramStart"/>
      <w:r w:rsidRPr="000A2A34">
        <w:rPr>
          <w:sz w:val="16"/>
        </w:rPr>
        <w:t>" Earlier</w:t>
      </w:r>
      <w:proofErr w:type="gramEnd"/>
      <w:r w:rsidRPr="000A2A34">
        <w:rPr>
          <w:sz w:val="16"/>
        </w:rPr>
        <w:t xml:space="preserve"> this year, the UK’s unexpected dash to join the institution – motivated out of fear Luxembourg, another member, would out-compete London as an RMB trading hub – helped to transform the AIIB from an Asian initiative into a global multilateral, bringing the founding membership tally to 57. This will eventually rise to between 80 and 90, Jin says, which would dilute China’s voting share further. He reveals the new lender was established, in part, by frustration over the World Bank’s bureaucracy – he says the latter’s resident board structure imposed excessive financial costs – which has slowed down project financing. By contrast, he vows the AIIB, whose day-to-day operational language will be English, will be a "lean" institution with a staff of around 700 initially. The bank has 30,000 square metres of office space sufficient for the "next four or five years" after which the current residence could be expanded to provide 230,000 square metres of space that would be "good for this bank for the next 100 years". The staff would eventually rise to 5,000 in contrast to the World Bank’s current 17,000-strong workforce. Jin, a former World Bank official in the 1990s, recognizes the challenges facing </w:t>
      </w:r>
      <w:proofErr w:type="gramStart"/>
      <w:r w:rsidRPr="000A2A34">
        <w:rPr>
          <w:sz w:val="16"/>
        </w:rPr>
        <w:t>president</w:t>
      </w:r>
      <w:proofErr w:type="gramEnd"/>
      <w:r w:rsidRPr="000A2A34">
        <w:rPr>
          <w:sz w:val="16"/>
        </w:rPr>
        <w:t xml:space="preserve"> Jim Yong Kim as he seeks to revamp and streamline the lender. Best friend "</w:t>
      </w:r>
      <w:r w:rsidRPr="00CA6970">
        <w:rPr>
          <w:rStyle w:val="StyleUnderline"/>
        </w:rPr>
        <w:t>With the problems accumulated over seven decades I don’t think it’s possible to overcome the problems [at the World Bank] overnight," he says, but he denies the AIIB would replace the World Bank, saying "you can never, ever replace your best friend</w:t>
      </w:r>
      <w:r w:rsidRPr="000A2A34">
        <w:rPr>
          <w:sz w:val="16"/>
        </w:rPr>
        <w:t>". In a critique of traditional development lenders, which often make project-funding contingent on the procurement of goods and services from the donor country, he says: "We don’t have tied money – any country can bid for international contracts</w:t>
      </w:r>
      <w:proofErr w:type="gramStart"/>
      <w:r w:rsidRPr="00CA6970">
        <w:rPr>
          <w:rStyle w:val="StyleUnderline"/>
        </w:rPr>
        <w:t>.</w:t>
      </w:r>
      <w:r>
        <w:rPr>
          <w:rStyle w:val="StyleUnderline"/>
        </w:rPr>
        <w:t xml:space="preserve"> </w:t>
      </w:r>
      <w:r w:rsidRPr="00CA6970">
        <w:rPr>
          <w:rStyle w:val="StyleUnderline"/>
        </w:rPr>
        <w:t>"</w:t>
      </w:r>
      <w:proofErr w:type="gramEnd"/>
      <w:r w:rsidRPr="00CA6970">
        <w:rPr>
          <w:rStyle w:val="StyleUnderline"/>
        </w:rPr>
        <w:t xml:space="preserve"> China’s lack of veto power means the AIIB’s voting structure is more progressive than the Bretton Woods institutions where the US holds sway, </w:t>
      </w:r>
      <w:r w:rsidRPr="000A2A34">
        <w:rPr>
          <w:sz w:val="16"/>
        </w:rPr>
        <w:t xml:space="preserve">he adds. Jin concedes there was a trade-off between environment sustainability and development but says the AIIB would promote renewable energy, but did not specify projects. He concludes that the AIIB could eventually expand outside the region. "If we get super-majority agreement, it can invest in any country. I am sure that if this bank is successful we can eventually invest in Africa and Latin America.” Despite the official’s bullish comments, the AIIB’s mooted $100 billion firepower is modest compared with Brazilian state-owned BNDES, which had assets over $330 billion, as of the end of 2014, and provided $79 billion in new loans last year. The World Bank’s middle income lending arm, the International Bank for Reconstruction and Development, lends around $25 billion annually, while the China Development Bank has over a $1 trillion in assets. </w:t>
      </w:r>
    </w:p>
    <w:p w:rsidR="008173B1" w:rsidRDefault="008173B1" w:rsidP="008173B1"/>
    <w:p w:rsidR="008173B1" w:rsidRDefault="008173B1" w:rsidP="008173B1">
      <w:pPr>
        <w:pStyle w:val="Heading4"/>
      </w:pPr>
      <w:r>
        <w:t>A High credit rating is key to spur PPP investment – otherwise OBOR will fail because of lack of funding</w:t>
      </w:r>
    </w:p>
    <w:p w:rsidR="008173B1" w:rsidRDefault="008173B1" w:rsidP="008173B1">
      <w:r>
        <w:t xml:space="preserve">David </w:t>
      </w:r>
      <w:r w:rsidRPr="006F1B45">
        <w:rPr>
          <w:rStyle w:val="Style13ptBold"/>
        </w:rPr>
        <w:t>Baxter</w:t>
      </w:r>
      <w:r>
        <w:t xml:space="preserve">, </w:t>
      </w:r>
      <w:r w:rsidRPr="006F1B45">
        <w:rPr>
          <w:rStyle w:val="Style13ptBold"/>
        </w:rPr>
        <w:t>2015</w:t>
      </w:r>
      <w:r>
        <w:t>, "Will the Asian Infrastructure Investment Bank be PPP Ready</w:t>
      </w:r>
      <w:proofErr w:type="gramStart"/>
      <w:r>
        <w:t>?,</w:t>
      </w:r>
      <w:proofErr w:type="gramEnd"/>
      <w:r>
        <w:t>" Institute for Public-Private Partnerships, http://www.ip3.org/ip3_site/index.php/publications/item/96-aiib-ppp-ready//)HBJ</w:t>
      </w:r>
    </w:p>
    <w:p w:rsidR="008173B1" w:rsidRPr="000A2A34" w:rsidRDefault="008173B1" w:rsidP="008173B1">
      <w:pPr>
        <w:rPr>
          <w:sz w:val="16"/>
        </w:rPr>
      </w:pPr>
      <w:r w:rsidRPr="000A2A34">
        <w:rPr>
          <w:sz w:val="16"/>
        </w:rPr>
        <w:t>Currently</w:t>
      </w:r>
      <w:r w:rsidRPr="007E0293">
        <w:rPr>
          <w:rStyle w:val="StyleUnderline"/>
        </w:rPr>
        <w:t xml:space="preserve"> </w:t>
      </w:r>
      <w:r w:rsidRPr="000A2A34">
        <w:rPr>
          <w:sz w:val="16"/>
        </w:rPr>
        <w:t xml:space="preserve">the airwaves are filled with debates centered on rationale for the launch of the Asian Infrastructure Investment Bank (AIIB). As more countries sign on as members, there is much discussion on the merits and the need for “yet another” development bank that could be a “competitor” for both the World Bank and the Asian Development Bank. Much of the debate on the merits of the AIIB, has originated in the United States and its allies (albeit, a shrinking pool of detractors which seem to be changing their minds from opposition to support of the AIIB). Concerns are centered on the following: Strategic rivalry between the USA and China Skepticism about whether the AIIB will adhere to international standards of transparency, creditworthiness, environmental sustainability, etc. Concerns about the impact that the AIIB will have on Japan’s influence in the region (and a diminishing of its status if the AIIB supersedes the Asian Development Bank in significance) The danger that the bank might become an instrument of Chinese foreign policy </w:t>
      </w:r>
      <w:r w:rsidRPr="007E0293">
        <w:rPr>
          <w:rStyle w:val="StyleUnderline"/>
        </w:rPr>
        <w:t xml:space="preserve">The establishment of the AIIB is being driven by the investment needs of Asian countries as well as their desire to find alternative sources of funding sources other than those available from the World Bank and the Asian Development Bank </w:t>
      </w:r>
      <w:r w:rsidRPr="000A2A34">
        <w:rPr>
          <w:sz w:val="16"/>
        </w:rPr>
        <w:t xml:space="preserve">which have perceived to have been traditionally dominated by American and Japanese economic and political interests. The need for additional financial investment sources for infrastructure in Asia (estimates by the ADB are in the range of $8 trillion), unconstrained by American and Japanese influence has favored the creation of the AIIB. </w:t>
      </w:r>
      <w:r w:rsidRPr="007E0293">
        <w:rPr>
          <w:rStyle w:val="StyleUnderline"/>
        </w:rPr>
        <w:t>Many countries are anxious to find alternative avenues of access to funds to address their infrastructure needs without being constrained by the high standards that govern lending by the World Bank and the Asian Development Bank</w:t>
      </w:r>
      <w:r w:rsidRPr="000A2A34">
        <w:rPr>
          <w:sz w:val="16"/>
        </w:rPr>
        <w:t xml:space="preserve">, for example. Whether or not these perceptions are true, </w:t>
      </w:r>
      <w:r w:rsidRPr="007E0293">
        <w:rPr>
          <w:rStyle w:val="StyleUnderline"/>
        </w:rPr>
        <w:t>the AIIB will advance its status and credibility if it becomes party to international standards already espoused by other multilateral banks. It is critical that an enabling environment be established at the AIIB that promotes and supports economic integration and development, not just on a regional scale but on a global scale as well.</w:t>
      </w:r>
      <w:r>
        <w:rPr>
          <w:rStyle w:val="StyleUnderline"/>
        </w:rPr>
        <w:t xml:space="preserve"> </w:t>
      </w:r>
      <w:r w:rsidRPr="007E0293">
        <w:rPr>
          <w:rStyle w:val="StyleUnderline"/>
        </w:rPr>
        <w:t>Regarding the promotion of Public-Private Partnerships (PPPs) it is critical that the following questions be addressed regarding the implementation of PPPs by the AIIB:</w:t>
      </w:r>
      <w:r>
        <w:rPr>
          <w:rStyle w:val="StyleUnderline"/>
        </w:rPr>
        <w:t xml:space="preserve"> </w:t>
      </w:r>
      <w:r w:rsidRPr="000A2A34">
        <w:rPr>
          <w:sz w:val="16"/>
        </w:rPr>
        <w:t xml:space="preserve">Will a central PPP unit be established that monitors PPP policy and guidelines? Who will determine whether PPP projects are bankable and fundable? What performance standards will be created to ensure successful implementation of PPPs? How will transparency be improved regarding state-owned enterprises? Will binding social and environmental safeguards be applied to PPP projects funded by the AIIB? How will be political, environmental, and social risks be addressed and mitigated if the compatible standards currently applied by the World Bank and the Asian Development Bank are diluted? Will best practices and lessons learned by development banks be reviewed and be applied by the AIIB, or will a set of “alternative” best practices be applied? It is recommended that the AIIB not allow itself to become a “siloed” organization that has its own practices that are re-invent international standards and best practices. It is recommended that the AIIB become part of the initiative that is being launched by UNECE’s PPP center of excellence in Geneva to develop global best practices that enhance the implementation of PPP funded infrastructure projects that are feasible and economically sustainable. Hopefully, the current leaderships of the existing banks and the new leadership of the AIIB will reach out to each other in the spirit of global collaborative development goals that pursue common PPP policies and best practices that avoid a counter productive balkanization of economic development across different regional and national interests. </w:t>
      </w:r>
      <w:r w:rsidRPr="007E0293">
        <w:rPr>
          <w:rStyle w:val="StyleUnderline"/>
        </w:rPr>
        <w:t>China has stated that the AIIB will deliver funding more efficiently and effectively. This is a noble goal, but any skirting of high quality rules, lack of vigorous oversight, weak regulations, and poor bank governance will negatively impact its potential international credit worthiness and undermine the AIIB’s legitimacy.</w:t>
      </w:r>
      <w:r>
        <w:rPr>
          <w:rStyle w:val="StyleUnderline"/>
        </w:rPr>
        <w:t xml:space="preserve"> </w:t>
      </w:r>
      <w:r w:rsidRPr="00787DC8">
        <w:rPr>
          <w:rStyle w:val="Emphasis"/>
        </w:rPr>
        <w:t>The current lack of a strong credit rating for the AIIB could severely inhibit the bank’s ability to find investment partners in PPP projects in Asia.</w:t>
      </w:r>
      <w:r w:rsidRPr="007E0293">
        <w:rPr>
          <w:rStyle w:val="StyleUnderline"/>
        </w:rPr>
        <w:t xml:space="preserve"> Will the AIIB be PPP ready? I believe it will be PPP ready if it develops policies implemented by a PPP governance body that adheres to strong transparent PPP best practices that can past the test of international scrutiny.</w:t>
      </w:r>
      <w:r w:rsidRPr="000A2A34">
        <w:rPr>
          <w:sz w:val="16"/>
        </w:rPr>
        <w:t xml:space="preserve"> </w:t>
      </w:r>
    </w:p>
    <w:p w:rsidR="008173B1" w:rsidRPr="009368BA" w:rsidRDefault="008173B1" w:rsidP="008173B1"/>
    <w:p w:rsidR="008173B1" w:rsidRDefault="008173B1" w:rsidP="008173B1">
      <w:pPr>
        <w:pStyle w:val="Heading3"/>
      </w:pPr>
      <w:r>
        <w:t>OBOR Good – Economy</w:t>
      </w:r>
    </w:p>
    <w:p w:rsidR="008173B1" w:rsidRPr="00A678AE" w:rsidRDefault="008173B1" w:rsidP="008173B1"/>
    <w:p w:rsidR="008173B1" w:rsidRPr="003133E4" w:rsidRDefault="008173B1" w:rsidP="008173B1">
      <w:pPr>
        <w:pStyle w:val="Heading4"/>
        <w:rPr>
          <w:color w:val="FF0000"/>
        </w:rPr>
      </w:pPr>
      <w:r>
        <w:t>OBOR is key to the global economy – high speed trade and interconnection</w:t>
      </w:r>
      <w:r w:rsidRPr="00DB34A8">
        <w:t xml:space="preserve"> -- the peaceful economic integration of China with the rest of Eurasia more important than pivot to global stability </w:t>
      </w:r>
    </w:p>
    <w:p w:rsidR="008173B1" w:rsidRDefault="008173B1" w:rsidP="008173B1">
      <w:r>
        <w:t xml:space="preserve">Ambassador Chas W. </w:t>
      </w:r>
      <w:r w:rsidRPr="00BB42CD">
        <w:rPr>
          <w:rStyle w:val="Style13ptBold"/>
        </w:rPr>
        <w:t>Freeman</w:t>
      </w:r>
      <w:r>
        <w:t xml:space="preserve">, Jr. (Usfs, Ret.), </w:t>
      </w:r>
      <w:r w:rsidRPr="00BB42CD">
        <w:rPr>
          <w:rStyle w:val="Style13ptBold"/>
        </w:rPr>
        <w:t>2016</w:t>
      </w:r>
      <w:r>
        <w:t>, (American diplomat, author, and writer. He served in the United States Foreign Service, the State and Defense Departments in many different capacities over the course of thirty years</w:t>
      </w:r>
      <w:proofErr w:type="gramStart"/>
      <w:r>
        <w:t>,[</w:t>
      </w:r>
      <w:proofErr w:type="gramEnd"/>
      <w:r>
        <w:t>2] with the Washington Report on Middle East Affairs calling his career "remarkably varied". Most notably, he worked as the main interpreter for Richard Nixon during his 1972 China visit and served as the U.S. Ambassador to Saudi Arabia from 1989 to 1992, where he dealt with the Persian Gulf War.[3] He is a past president of the Middle East Policy Council, co-chair of the U.S. China Policy Foundation[4] and a Lifetime Director of the Atlantic Council.[5] In 2009, Freeman was Director of National Intelligence Dennis C"China and the Economic Integration of Europe and Asia," Middle East Policy Council, http://mepc.org/articles-commentary/speeches/china-and-economic-integration-europe-and-asia?print//)HBJ</w:t>
      </w:r>
    </w:p>
    <w:p w:rsidR="008173B1" w:rsidRPr="00CA6970" w:rsidRDefault="008173B1" w:rsidP="008173B1">
      <w:pPr>
        <w:rPr>
          <w:rStyle w:val="StyleUnderline"/>
        </w:rPr>
      </w:pPr>
      <w:r w:rsidRPr="000A2A34">
        <w:rPr>
          <w:sz w:val="16"/>
        </w:rPr>
        <w:t xml:space="preserve">This gathering has featured lively discussions of investment in various forms of infrastructure, logistics management, and natural resources. Originally, I was going to talk about China's role in commodity market volatility. I began preparing to do that but, with your indulgence and in line with the theme of this roundtable, I want instead to address the most massive project for infrastructure and logistics management investment the world has yet seen. I am referring to China's "Silk Road Economic Belt" and the "21st Century Maritime Silk Road," the "one belt, one road" project. This aims to bring into being a new economic order on the Eurasian landmass. Everything from the Atlantic to the Pacific is to be connected through hyper-efficient infrastructure and new institutional linkages. Internationally, </w:t>
      </w:r>
      <w:r w:rsidRPr="00CA6970">
        <w:rPr>
          <w:rStyle w:val="StyleUnderline"/>
        </w:rPr>
        <w:t>most attention has focused on Beijing's ambition to build 81,000 kilometers</w:t>
      </w:r>
      <w:r w:rsidRPr="000A2A34">
        <w:rPr>
          <w:sz w:val="16"/>
        </w:rPr>
        <w:t xml:space="preserve"> (about 50,000 miles) </w:t>
      </w:r>
      <w:r w:rsidRPr="00CA6970">
        <w:rPr>
          <w:rStyle w:val="StyleUnderline"/>
        </w:rPr>
        <w:t>of high-speed railways connecting itself to everywhere else in Asia and Europe</w:t>
      </w:r>
      <w:r w:rsidRPr="000A2A34">
        <w:rPr>
          <w:sz w:val="16"/>
        </w:rPr>
        <w:t xml:space="preserve">. One trunk route is to go through Southeast Asia to Singapore. A second will cross the Karakorum Mountains and branch into two lines: one reaching Pakistani ports on the Arabian Sea; the other crossing Iran to Turkey, the Mediterranean, the Black Sea, and Southeastern Europe, with a branch connection to the Arabian Peninsula. A third trunk will go through Kazakhstan and Russia to Western Europe. China's plan is to enable train travel from London to Beijing in a mere two days as early as 2025. But </w:t>
      </w:r>
      <w:r w:rsidRPr="00CA6970">
        <w:rPr>
          <w:rStyle w:val="StyleUnderline"/>
        </w:rPr>
        <w:t>the "one belt, one road" project</w:t>
      </w:r>
      <w:r w:rsidRPr="000A2A34">
        <w:rPr>
          <w:sz w:val="16"/>
        </w:rPr>
        <w:t xml:space="preserve"> is very much not limited to railroad construction. It </w:t>
      </w:r>
      <w:r w:rsidRPr="00CA6970">
        <w:rPr>
          <w:rStyle w:val="StyleUnderline"/>
        </w:rPr>
        <w:t>aims at massive development of economic corridors traversing the entire Eurasian landmass and all its major peninsular extensions. It also has a large maritime dimension. China is in the process of becoming the world's preeminent economy. The purpose of the "one belt, one road" project is to promote its economic integration with what has been called the "world island" – the conjoined continents of Asia and Europe. This is an area with a population of 4.4 billion and a current economic output of $21 trillion.</w:t>
      </w:r>
      <w:r>
        <w:rPr>
          <w:rStyle w:val="StyleUnderline"/>
        </w:rPr>
        <w:t xml:space="preserve"> </w:t>
      </w:r>
      <w:r w:rsidRPr="000A2A34">
        <w:rPr>
          <w:sz w:val="16"/>
        </w:rPr>
        <w:t>As one example of what China has in mind, consider the economic corridor that is to link Kashgar, in Xinjiang, with the port of Gwadar, in Pakistani Balochistan, 1,800 kms. (</w:t>
      </w:r>
      <w:proofErr w:type="gramStart"/>
      <w:r w:rsidRPr="000A2A34">
        <w:rPr>
          <w:sz w:val="16"/>
        </w:rPr>
        <w:t>or</w:t>
      </w:r>
      <w:proofErr w:type="gramEnd"/>
      <w:r w:rsidRPr="000A2A34">
        <w:rPr>
          <w:sz w:val="16"/>
        </w:rPr>
        <w:t xml:space="preserve"> 1,100 miles) away on the Arabian Sea, just outside the Strait of Hormuz. In terms of China's overall program, this is a bit of a sideshow. Still, the next fifteen years will see at least $46 billion allocated to the development of the China Pakistan Economic Corridor. $34 billion of this will go into new power plants, with the goal of almost immediately (that is three years from now) generating an additional 10,400 MW of electricity for power-hungry Pakistan. The rest will be devoted to building roads, railroads, power transmission lines, fiber optic cables, and oil and gas pipelines. Pakistan estimates that this influx of Chinese investment will stimulate a 15 percent increase in its GDP by 2030. In addition to its impressive physical dimensions, </w:t>
      </w:r>
      <w:r w:rsidRPr="00CA6970">
        <w:rPr>
          <w:rStyle w:val="StyleUnderline"/>
        </w:rPr>
        <w:t>the "one belt, one road" project seeks to build institutional linkages and to break down barriers to cooperation between China and the various economic communities that populate the "world island." These communities include ASEAN, the Russian-led Eurasian Economic Union, the Shanghai Cooperation Organization, the EU, the South Asian Association for Regional Cooperation (SAARC), and the Organization of Islamic Cooperation</w:t>
      </w:r>
      <w:r w:rsidRPr="000A2A34">
        <w:rPr>
          <w:sz w:val="16"/>
        </w:rPr>
        <w:t xml:space="preserve">. A key building block in this effort is the so-called "regional comprehensive economic partnership" or RCEP. This will create a free trade area (FTA) embracing China, ASEAN, Australia, India, Japan, </w:t>
      </w:r>
      <w:proofErr w:type="gramStart"/>
      <w:r w:rsidRPr="000A2A34">
        <w:rPr>
          <w:sz w:val="16"/>
        </w:rPr>
        <w:t>south</w:t>
      </w:r>
      <w:proofErr w:type="gramEnd"/>
      <w:r w:rsidRPr="000A2A34">
        <w:rPr>
          <w:sz w:val="16"/>
        </w:rPr>
        <w:t xml:space="preserve"> Korea, and New Zealand. The target for concluding RCEP is the end of this year. In January, China agreed an FTA with </w:t>
      </w:r>
      <w:proofErr w:type="gramStart"/>
      <w:r w:rsidRPr="000A2A34">
        <w:rPr>
          <w:sz w:val="16"/>
        </w:rPr>
        <w:t>south</w:t>
      </w:r>
      <w:proofErr w:type="gramEnd"/>
      <w:r w:rsidRPr="000A2A34">
        <w:rPr>
          <w:sz w:val="16"/>
        </w:rPr>
        <w:t xml:space="preserve"> Korea. China's Ministry of Commerce then announced its intention to use the China-Korea FTA as a model for additional FTAs with sixty-five countries along the Silk Road economic corridors. </w:t>
      </w:r>
      <w:r w:rsidRPr="00CA6970">
        <w:rPr>
          <w:rStyle w:val="StyleUnderline"/>
        </w:rPr>
        <w:t>China has set a goal of $2.5 trillion in trade with Silk Road countries by 2025. In support of this, China seeks to inspire mergers, acquisitions, and green-field investments to create what might be called "multinational companies with Chinese characteristics,</w:t>
      </w:r>
      <w:r w:rsidRPr="000A2A34">
        <w:rPr>
          <w:sz w:val="16"/>
        </w:rPr>
        <w:t xml:space="preserve">" some with headquarters in Europe or elsewhere outside China. The current surge of Chinese merger and acquisition activity in the EU – much of it involving the German Mittelstand – reflects this objective. </w:t>
      </w:r>
      <w:r w:rsidRPr="00CA6970">
        <w:rPr>
          <w:rStyle w:val="StyleUnderline"/>
        </w:rPr>
        <w:t>As the "one belt, one road" concept is implemented, the EU and China should draw ever closer commercially.</w:t>
      </w:r>
      <w:r w:rsidRPr="000A2A34">
        <w:rPr>
          <w:sz w:val="16"/>
        </w:rPr>
        <w:t xml:space="preserve"> The same, for other reasons, is true of China and Russia, and of China and Iran. Meanwhile, as you all know, China is overhauling its economic structure. The old model based on integration of trade with global markets but with limited financial linkages has reached the end of its useful life. Chinese growth is weaning itself from dependence on domestic fixed asset investment and transitioning to reliance instead on the expansion of the services and domestic consumption. Services overtook manufacturing and construction as economic activities in China in 2013. They now contribute almost half of Chinese GDP, up from less than one-third ten years ago. Chinese consumption overtook investment as the main driver of growth in 2011. While it remains relatively low as a percentage of China's GDP, continuing rapid urbanization and the concomitant growth of China's middle class promise to correct this. In 2014, 55 percent of Chinese lived in cities, up from less than 20 percent in 1980. According to the OECD, China is on its way to a 69 percent urban population by 2030. City dwellers are heavy consumers. This is the digital age. China is already the world's largest digital marketplace. </w:t>
      </w:r>
      <w:r w:rsidRPr="00CA6970">
        <w:rPr>
          <w:rStyle w:val="StyleUnderline"/>
        </w:rPr>
        <w:t>As the Chinese economy evolves, we are beginning to see massive growth in China's cross-border capital flows.</w:t>
      </w:r>
      <w:r w:rsidRPr="000A2A34">
        <w:rPr>
          <w:sz w:val="16"/>
        </w:rPr>
        <w:t xml:space="preserve"> Chinese investment abroad exceeded $100 billion for the first time in 2014. A lot more money is on the way. The majority of it will go into investments under the "one belt, one road" program. </w:t>
      </w:r>
      <w:r w:rsidRPr="00CA6970">
        <w:rPr>
          <w:rStyle w:val="StyleUnderline"/>
        </w:rPr>
        <w:t>China's emerging global financial role will be decisively shaped by its experience with Eurasian economic integration.</w:t>
      </w:r>
      <w:r>
        <w:rPr>
          <w:u w:val="single"/>
        </w:rPr>
        <w:t xml:space="preserve"> </w:t>
      </w:r>
      <w:r w:rsidRPr="00CA6970">
        <w:rPr>
          <w:rStyle w:val="StyleUnderline"/>
        </w:rPr>
        <w:t>The "one belt, one road" initiative is partly a short-term measure to alleviate the current overcapacity in China's cement, steel and aluminum industries by conjuring up export markets for them. It will let Chinese manufacturing and construction companies continue for a while to do the sort of work abroad that is winding down at home</w:t>
      </w:r>
      <w:proofErr w:type="gramStart"/>
      <w:r w:rsidRPr="00CA6970">
        <w:rPr>
          <w:rStyle w:val="StyleUnderline"/>
        </w:rPr>
        <w:t>..</w:t>
      </w:r>
      <w:proofErr w:type="gramEnd"/>
      <w:r w:rsidRPr="000A2A34">
        <w:rPr>
          <w:sz w:val="16"/>
        </w:rPr>
        <w:t xml:space="preserve"> The initiative is also a way of developing Xinjiang and other parts of western China by making them key connectors to Central Asia, Russia, Europe, and the Middle East. But, in the longer term, </w:t>
      </w:r>
      <w:r w:rsidRPr="00CA6970">
        <w:rPr>
          <w:rStyle w:val="StyleUnderline"/>
        </w:rPr>
        <w:t>"one belt, one road" is a strategy to use Chinese resources to tie Europe and Asia more closely and efficiently to each other and to China.</w:t>
      </w:r>
      <w:r>
        <w:rPr>
          <w:rStyle w:val="StyleUnderline"/>
        </w:rPr>
        <w:t xml:space="preserve"> </w:t>
      </w:r>
      <w:r w:rsidRPr="000A2A34">
        <w:rPr>
          <w:sz w:val="16"/>
        </w:rPr>
        <w:t xml:space="preserve">The added efficiencies of its planned railroads, highways, pipelines, power grids, fiber optic cables, and air and sea ports respond to real market requirements and opportunities. Its </w:t>
      </w:r>
      <w:r w:rsidRPr="00CA6970">
        <w:rPr>
          <w:rStyle w:val="StyleUnderline"/>
        </w:rPr>
        <w:t>institutional linkages will facilitate the investment necessary to realize these efficiencies.</w:t>
      </w:r>
      <w:r>
        <w:rPr>
          <w:u w:val="single"/>
        </w:rPr>
        <w:t xml:space="preserve"> </w:t>
      </w:r>
      <w:r w:rsidRPr="000A2A34">
        <w:rPr>
          <w:sz w:val="16"/>
        </w:rPr>
        <w:t xml:space="preserve">The "one belt, one road" project has barely registered in official Washington. It is not taken seriously by many within the Beltway. Nor, as I vividly recall, was Deng Xiaoping's 1978 announcement of his vision of "reform and opening." Now, as then, there are lots of China specialists who dismiss China's aspirations as unlikely to produce much. There are many skeptics in China itself. But </w:t>
      </w:r>
      <w:r w:rsidRPr="00CA6970">
        <w:rPr>
          <w:rStyle w:val="StyleUnderline"/>
        </w:rPr>
        <w:t xml:space="preserve">China's leaders are betting that the "one belt, one road" project can bring about a second major advance in their country's long march toward wealth and power. </w:t>
      </w:r>
      <w:r w:rsidRPr="000A2A34">
        <w:rPr>
          <w:sz w:val="16"/>
        </w:rPr>
        <w:t>They believe that their vision has the potential to be as transformative as Deng's "reform and opening</w:t>
      </w:r>
      <w:r w:rsidRPr="00CA6970">
        <w:rPr>
          <w:rStyle w:val="StyleUnderline"/>
        </w:rPr>
        <w:t>"</w:t>
      </w:r>
      <w:r w:rsidRPr="000A2A34">
        <w:rPr>
          <w:sz w:val="16"/>
        </w:rPr>
        <w:t xml:space="preserve"> has been over the past thirty-seven years. These are early days in the development of a program conceived to span three or more decades. But slighting China's latest effort to boost its wealth and power or its potential strategic implications strikes me as very likely a big mistake. In any event, while Washington works itself into a lather over Chinese pave-overs of reefs in the South China Sea, Beijing is focused on much bigger things. Chinese spokespersons are careful to describe their country's Silk Road initiatives in purely economic terms. Still, if these initiatives work at all, they will have enormous geopolitical impact. Beijing has indicated a willingness to commit as much as $1.4 trillion to its "one belt, one road" strategy. To put this in perspective, it is more than ten times Washington's historic commitment to the Marshall Plan, which totaled $120 billion in today's dollars. China has already deployed at least that amount of new money to its vision of Eurasian economic integration. $40 billion has gone into the Central Asia-focused Silk Road Fund. An initial tranche of $50 billion has been committed to a new Asian Infrastructure Investment Bank (AIIB). $5 billion has gone into a new "Marine Silk Road Bank." $46 billion has been allocated to the China-Pakistan Economic Corridor. An opening contribution of $10 billion – some of which will go to Silk Road projects – has gone into the BRICS-led New Development Bank. China Development Bank says it will finance up to $1 trillion in "one belt, one road" projects. Various elements of CITIC have just announced commitments to fund 300 projects from Singapore to Turkmenistan totaling $113 billion. Meanwhile, China continues to leverage its membership in the Asian Development Bank (ADB), the World Bank, and other U.S., Japanese, and European-dominated institutions to the cause of improving Eurasian infrastructure. And Japan has announced its own $110 billion infrastructure investment fund for Asia. The justification for this Japanese fund is geopolitical rivalry with China. But the Japanese initiative seems likely simply to support rather than undermine the Chinese objective of strengthening pan-Eurasian economic ties. And </w:t>
      </w:r>
      <w:r w:rsidRPr="00CA6970">
        <w:rPr>
          <w:rStyle w:val="StyleUnderline"/>
        </w:rPr>
        <w:t>China seems confident that its economic size and dynamism will make it a major beneficiary of any removal of barriers to trade and investment or improvement in the communications efficiency in the Indo-Pacific. The East Asian economy is already in many respects Sino-centric. China's expectation is that as its ties to Europe, Russia, and the Middle East mature, Eurasia will become ever more Sino-centric too.</w:t>
      </w:r>
      <w:r w:rsidRPr="000A2A34">
        <w:rPr>
          <w:sz w:val="16"/>
        </w:rPr>
        <w:t xml:space="preserve"> Next year, China will launch five years of collaborative strategic planning with foreign partners about projects to be carried out under its "one belt, one road" concept. Implementation is expected to begin in earnest in 2021, the 100th anniversary of the Chinese Communist Party. It will culminate in 2049, the 100th anniversary of the People's Republic. The scale of what China is attempting is unprecedented, but the grand vision, long planning horizon, optimism, and tie to anniversaries are typical of contemporary Chinese political culture. For the past two decades, China has devoted about 9 percent of GDP to the enhancement of domestic infrastructure. It has learned a lot about how to build things that boost transportation and communications efficiency. China built its first expressway in 1988. By 2011, it had the world's most extensive expressway system. China's first high-speed train went into service in 2007. By the end of last year, its high-speed rail network, with over 16,000 kms (about 10,000 miles) of track, was longer than all high-speed rail systems outside China combined. China has installed about 1 million kms (about 620,000 miles) of fiber optic cable. It now has the world's largest broadband network. Almost half of the expansion in the world's high-voltage electrical transmission lines is now taking place in China. Having produced amazing economic development in China itself, </w:t>
      </w:r>
      <w:r w:rsidRPr="00CA6970">
        <w:rPr>
          <w:rStyle w:val="StyleUnderline"/>
        </w:rPr>
        <w:t>Chinese capital, energy, and infrastructure-building expertise are now focused on Central Asia, Russia, Europe, and the Middle East.</w:t>
      </w:r>
      <w:r>
        <w:rPr>
          <w:rStyle w:val="StyleUnderline"/>
        </w:rPr>
        <w:t xml:space="preserve"> </w:t>
      </w:r>
      <w:r w:rsidRPr="000A2A34">
        <w:rPr>
          <w:sz w:val="16"/>
        </w:rPr>
        <w:t xml:space="preserve">To this end, China is creating new international institutions that both supplement and compete with existing U.S.-sponsored funds and banks. It is promoting the Chinese yuan as a medium of trade settlement and public borrowing throughout Eurasia. These innovations are taking place as the obsolescence of existing exchange and development institutions has become increasingly obvious. The IMF and World Bank were born in 1944 at Bretton Woods. Seventy-one years ago, the United States led the capitalist world. It produced half of global GDP and held seventy percent of the world's gold reserves. America does not occupy a similar commanding position now. More to the point, the United States has recently shown neither the will nor the political capacity to muster the means to adapt the Bretton Woods institutions to this century's economic realities and development requirements. In this context, China's initiatives amount to a tectonic shift in the global monetary system </w:t>
      </w:r>
      <w:r w:rsidRPr="00CA6970">
        <w:rPr>
          <w:rStyle w:val="StyleUnderline"/>
        </w:rPr>
        <w:t xml:space="preserve">China's organizational initiatives incorporate, complement, and build upon numerous existing institutions. They are additive and do not supplant them. </w:t>
      </w:r>
      <w:r w:rsidRPr="000A2A34">
        <w:rPr>
          <w:sz w:val="16"/>
        </w:rPr>
        <w:t xml:space="preserve">They are explicitly inclusive rather than conditional or limited to countries that meet Chinese-imposed criteria for lending. China's financial commitments are for the most part credit availabilities, not specific project finance commitments. The availability of credit does not guarantee the availability of financially attractive projects, however desirable they may be in terms of their overall impact on China's economy and its relations with the other societies in Europe and Asia. </w:t>
      </w:r>
      <w:r w:rsidRPr="009D5D60">
        <w:rPr>
          <w:rStyle w:val="StyleUnderline"/>
        </w:rPr>
        <w:t>He</w:t>
      </w:r>
      <w:r w:rsidRPr="00CA6970">
        <w:rPr>
          <w:rStyle w:val="StyleUnderline"/>
        </w:rPr>
        <w:t>nce the importance of the international consultations and strategic planning efforts that are about to get underway</w:t>
      </w:r>
      <w:r w:rsidRPr="000A2A34">
        <w:rPr>
          <w:sz w:val="16"/>
        </w:rPr>
        <w:t xml:space="preserve"> China has a record of making extravagant offers of credits abroad that are then underutilized. This justifies a certain measure of skepticism about the numbers China has attached to its aspirations. Not all of the money China is making available will find projects. Still, given China's emphasis on collaborative planning with foreign partners, a good deal of it seems certain to be used actually to build things. A majority of Chinese private sector and state-owned enterprises in the construction, mining, and telecommunications sectors have already built utilization of "one belt, one road" credits into their business plans. </w:t>
      </w:r>
      <w:r w:rsidRPr="00CA6970">
        <w:rPr>
          <w:rStyle w:val="StyleUnderline"/>
        </w:rPr>
        <w:t>Every province and megalopolis in China is developing specific plans to support "one belt, one road" projects. A large part of the work on these projects – as much as 70 percent, if past practice is a useful guide, but far from all of the work – will be done by Chinese companies.</w:t>
      </w:r>
      <w:r w:rsidRPr="000A2A34">
        <w:rPr>
          <w:sz w:val="16"/>
        </w:rPr>
        <w:t xml:space="preserve"> China's economic planners want to make private enterprises the backbone of the scheme – to leverage their energy, flexibility, and sensitivity to investment efficiency. But the initial emphasis on state-owned enterprises replicates the infrastructure-investment-led approach to development that has run out of steam in China's domestic economy. The best that can be said for this is that it gives such companies an opportunity to ease their transition to a new system with new rules and practices. They can continue for a while to do abroad what they will have decreasing opportunities to do at home. China's private sector companies are very good at exploiting opportunities for investment fueled by credits from the Chinese state. But, for the program to succeed over the long term, </w:t>
      </w:r>
      <w:r w:rsidRPr="00CA6970">
        <w:rPr>
          <w:rStyle w:val="StyleUnderline"/>
        </w:rPr>
        <w:t>the planning process that is getting under way will have to begin to develop new models for Chinese investment that empower private enterprise along the Silk Road as well as in China itself. Perhaps the key to accomplishing this is partnership with foreign companies and lenders with greater experience in risk-based lending and turning a profit outside home markets.</w:t>
      </w:r>
      <w:r w:rsidRPr="000A2A34">
        <w:rPr>
          <w:sz w:val="16"/>
        </w:rPr>
        <w:t xml:space="preserve"> As the late Deng Xiaoping would have put it, China and its foreign partners will have to find their way across the many rivers between the Atlantic and Pacific by feeling their way with their feet as they ford them. Some projects envisaged for the "one belt, one road" program will be financially attractive or made so. Others may be more problematic. The market will decide. This raises a key question. Many of the countries that lie between China and Europe have troubled political and economic environments. What return on investment can China and its partners reasonably expect from "one belt, one road" projects? In the short term, on the macro level, even under conservative assumptions, </w:t>
      </w:r>
      <w:r w:rsidRPr="00CA6970">
        <w:rPr>
          <w:rStyle w:val="StyleUnderline"/>
        </w:rPr>
        <w:t>investment in Asian and European infrastructure looks like a good bet. Chinese state-owned enterprises have more money for infrastructure build-out than they can profitably deploy in China</w:t>
      </w:r>
      <w:r w:rsidRPr="000A2A34">
        <w:rPr>
          <w:sz w:val="16"/>
        </w:rPr>
        <w:t xml:space="preserve">, where returns on such projects are very low at present. Investing in roads, railways, fiber optic cable, and power generation and distribution assets outside China could enable the productive use of China's industrial overcapacity, stabilizing employment and the Chinese economy. </w:t>
      </w:r>
      <w:r w:rsidRPr="00CA6970">
        <w:rPr>
          <w:rStyle w:val="StyleUnderline"/>
        </w:rPr>
        <w:t>One study estimates</w:t>
      </w:r>
      <w:r w:rsidRPr="000A2A34">
        <w:rPr>
          <w:sz w:val="16"/>
        </w:rPr>
        <w:t xml:space="preserve">, for example, </w:t>
      </w:r>
      <w:r w:rsidRPr="00CA6970">
        <w:rPr>
          <w:rStyle w:val="StyleUnderline"/>
        </w:rPr>
        <w:t>that a relatively modest five percent growth rate in such assets from their current base could create 137 million tons of demand for Chinese steel. This would reduce oversupply in the Chinese steel industry from 22 percent to 8 percent. It would expand access to markets and natural resources to China's West, while linking both to the Chinese economy</w:t>
      </w:r>
      <w:r w:rsidRPr="000A2A34">
        <w:rPr>
          <w:sz w:val="16"/>
        </w:rPr>
        <w:t xml:space="preserve">. It would also offer </w:t>
      </w:r>
      <w:r w:rsidRPr="00CA6970">
        <w:rPr>
          <w:rStyle w:val="StyleUnderline"/>
        </w:rPr>
        <w:t>a new outlet for the investment of China's huge foreign exchange reserves, which have been concentrated in U.S. Treasury bonds and other instruments with very low yields.</w:t>
      </w:r>
      <w:r>
        <w:rPr>
          <w:rStyle w:val="StyleUnderline"/>
        </w:rPr>
        <w:t xml:space="preserve"> </w:t>
      </w:r>
      <w:r w:rsidRPr="000A2A34">
        <w:rPr>
          <w:sz w:val="16"/>
        </w:rPr>
        <w:t>As another example, consider the benefits of shorter, land-based telecommunications routes that connect the two ends of the "world island." China is connected to Europe at present by 39,000 kms (about 24,000 miles) of mostly underwater cable following legacy telephone links. Digital packets transmitted from Western Europe to Shanghai or Tokyo must either cross Europe, the Middle East, the Indian Ocean and the South China Sea, or transit the Atlantic, the United States, and then the Pacific Ocean. Too many cables pass through heavily trafficked choke points like the Strait of Malacca or the Suez Canal. Accidents in these choke points cause several hundred disruptions of the global undersea system each year. T</w:t>
      </w:r>
      <w:r w:rsidRPr="00CA6970">
        <w:rPr>
          <w:rStyle w:val="StyleUnderline"/>
        </w:rPr>
        <w:t>rans-Eurasian networks will be more stable. They will not just improve connectivity for landlocked countries along the "one belt, one road" routes but also speed up data exchanges between Europe and Asia. Investors are willing to spend hundreds of millions of dollars to gain a few milliseconds in highly profitable "high frequency trading" – the automated buying and selling of financial instruments by computers. By some estimates, a one millisecond advantage could be worth up to $100 million a year to a single hedge fund company. Shorter routes are the keys to speed – and profit.</w:t>
      </w:r>
      <w:r>
        <w:rPr>
          <w:rStyle w:val="StyleUnderline"/>
        </w:rPr>
        <w:t xml:space="preserve"> </w:t>
      </w:r>
      <w:r w:rsidRPr="00CA6970">
        <w:rPr>
          <w:rStyle w:val="StyleUnderline"/>
        </w:rPr>
        <w:t>And routes under Chinese, Russian, and European control will arguably be more secure from exploitation by the much-feared U.S. National Security Agency.</w:t>
      </w:r>
      <w:r>
        <w:rPr>
          <w:u w:val="single"/>
        </w:rPr>
        <w:t xml:space="preserve"> </w:t>
      </w:r>
      <w:r w:rsidRPr="000A2A34">
        <w:rPr>
          <w:sz w:val="16"/>
        </w:rPr>
        <w:t xml:space="preserve">The devil is always in the details, but if China's vision is realized in any significant respect, in time all roads in Eurasia will lead to Beijing. </w:t>
      </w:r>
      <w:r w:rsidRPr="00CA6970">
        <w:rPr>
          <w:rStyle w:val="StyleUnderline"/>
        </w:rPr>
        <w:t>China will become the center of economic gravity of a vast, loosely integrated region that already has 55 percent of world GNP, 70 percent of global population, and 75 percent of known energy reserves. The "one belt, one road" program includes no military component</w:t>
      </w:r>
      <w:r w:rsidRPr="000A2A34">
        <w:rPr>
          <w:sz w:val="16"/>
        </w:rPr>
        <w:t xml:space="preserve">, but it clearly has the potential to up-end the world's geopolitics as well as its economics. It is an entirely non-coercive, market-directed means by which to aggregate all of Europe and Asia's wealth and power to China's own as China becomes the world's largest economy. If it works, it will place China in an ever more central position of influence on the Eurasian landmass and the world. It will, in short, make China the most important single national actor on the entire Eurasian landmass. But the implications of the "one belt, one road" project are not in any way limited to geopolitics. A post-Bretton Woods global financial order is being born. It will be shaped in large measure by what happens under China's Silk Road initiatives and in the institutions China is organizing to support them. Nations and financial institutions that collaborate in these initiatives will be in a position to shape them and the reformed international financial system they constitute. Those who stand aside from these initiatives will not. </w:t>
      </w:r>
      <w:r w:rsidRPr="00CA6970">
        <w:rPr>
          <w:rStyle w:val="StyleUnderline"/>
        </w:rPr>
        <w:t>The American and Japanese decision to boycott the Asian Infrastructure Investment Bank and related Chinese initiatives is a major forfeiture of strategic influence. As such, it is a blunder of epic proportions. The United States is in denial about the nature and direction of change in the global political economy. Washington has lost intellectual command and practical control of geopolitics in the Indo-Pacific region.</w:t>
      </w:r>
      <w:r>
        <w:rPr>
          <w:u w:val="single"/>
        </w:rPr>
        <w:t xml:space="preserve"> </w:t>
      </w:r>
      <w:r w:rsidRPr="000A2A34">
        <w:rPr>
          <w:sz w:val="16"/>
        </w:rPr>
        <w:t xml:space="preserve">Americans like to apply military deterrence to threats and coercive solutions to problems. </w:t>
      </w:r>
      <w:r w:rsidRPr="00CA6970">
        <w:rPr>
          <w:rStyle w:val="StyleUnderline"/>
        </w:rPr>
        <w:t>China's return to wealth and power certainly has military implications that must be addressed. But China's main impact on world affairs has been and will continue to be politico-economic</w:t>
      </w:r>
      <w:r w:rsidRPr="000A2A34">
        <w:rPr>
          <w:sz w:val="16"/>
        </w:rPr>
        <w:t xml:space="preserve">. The challenges posed by a more prosperous and internationally engaged China have no military solution. </w:t>
      </w:r>
      <w:r w:rsidRPr="003133E4">
        <w:rPr>
          <w:rStyle w:val="Emphasis"/>
        </w:rPr>
        <w:t>The world's future is far more likely to be determined by the peaceful economic integration of China with the rest of Eurasia than by the U.S. "pivot to Asia."</w:t>
      </w:r>
      <w:r w:rsidRPr="000A2A34">
        <w:rPr>
          <w:sz w:val="16"/>
        </w:rPr>
        <w:t xml:space="preserve"> In this context, the military aspects of the "pivot" are irrelevant. And the conceit that rules for trade and investment in the Indo-Pacific can set by arrangements that exclude China, like the Trans-Pacific Partnership (TPP), is preposterous. China is every country in TPP's biggest trading partner and greatest potential source of future foreign investment. In many ways, </w:t>
      </w:r>
      <w:r w:rsidRPr="00CA6970">
        <w:rPr>
          <w:rStyle w:val="StyleUnderline"/>
        </w:rPr>
        <w:t>the U.S. and Japanese responses to China's increasing role in global economic affairs</w:t>
      </w:r>
      <w:r w:rsidRPr="000A2A34">
        <w:rPr>
          <w:sz w:val="16"/>
        </w:rPr>
        <w:t xml:space="preserve"> remind me of the dysfunctional reactions of an entrepreneur as the private equity boys reorganize the company he founded, change its management, do transformative mergers and acquisitions, and deprive him of all pretense of control over his company as they take it public. Waving a gun in the air may make the man feel good but it is beside the point. And it will not earn him the support of the new stakeholders. </w:t>
      </w:r>
      <w:r w:rsidRPr="00CA6970">
        <w:rPr>
          <w:rStyle w:val="StyleUnderline"/>
        </w:rPr>
        <w:t>To continue to lead, one must engage and contribute, not deny the reality of change or boycott, bluster, and block needed reforms</w:t>
      </w:r>
      <w:r w:rsidRPr="00F3348D">
        <w:rPr>
          <w:rStyle w:val="StyleUnderline"/>
        </w:rPr>
        <w:t>. As the great conservative</w:t>
      </w:r>
      <w:r w:rsidRPr="000A2A34">
        <w:rPr>
          <w:sz w:val="16"/>
        </w:rPr>
        <w:t xml:space="preserve">, Edmund </w:t>
      </w:r>
      <w:r w:rsidRPr="00F3348D">
        <w:rPr>
          <w:rStyle w:val="StyleUnderline"/>
        </w:rPr>
        <w:t>Burke, declared: "the heart</w:t>
      </w:r>
      <w:r w:rsidRPr="00CA6970">
        <w:rPr>
          <w:rStyle w:val="StyleUnderline"/>
        </w:rPr>
        <w:t xml:space="preserve"> of diplomacy is to grant graciously what you no longer have the power to withhold.</w:t>
      </w:r>
      <w:r w:rsidRPr="000A2A34">
        <w:rPr>
          <w:sz w:val="16"/>
        </w:rPr>
        <w:t xml:space="preserve">" Doing this is how one repositions oneself to future advantage. China is now near the heart of the global capitalist economy. </w:t>
      </w:r>
      <w:r w:rsidRPr="00CA6970">
        <w:rPr>
          <w:rStyle w:val="StyleUnderline"/>
        </w:rPr>
        <w:t>Despite many internal problems, it is currently outplaying all rivals, including the United States and Japan. It has a vision of reform and opening of itself to its neighbors to the west that is potentially transformative on many levels.</w:t>
      </w:r>
      <w:r w:rsidRPr="000A2A34">
        <w:rPr>
          <w:sz w:val="16"/>
        </w:rPr>
        <w:t xml:space="preserve"> If China realizes its vision, it will fully deserve the name by which it calls itself –</w:t>
      </w:r>
      <w:r w:rsidRPr="000A2A34">
        <w:rPr>
          <w:rFonts w:ascii="MS Gothic" w:eastAsia="MS Gothic" w:hAnsi="MS Gothic" w:cs="MS Gothic" w:hint="eastAsia"/>
          <w:sz w:val="16"/>
        </w:rPr>
        <w:t>中国</w:t>
      </w:r>
      <w:r w:rsidRPr="000A2A34">
        <w:rPr>
          <w:sz w:val="16"/>
        </w:rPr>
        <w:t xml:space="preserve">, the country at the center of the world's affairs. </w:t>
      </w:r>
      <w:r w:rsidRPr="00CA6970">
        <w:rPr>
          <w:rStyle w:val="StyleUnderline"/>
        </w:rPr>
        <w:t>We cannot hope to prevent this through military maneuvers and exclusionary trade arrangements even if it were in our interest to do so</w:t>
      </w:r>
      <w:r w:rsidRPr="000A2A34">
        <w:rPr>
          <w:sz w:val="16"/>
        </w:rPr>
        <w:t xml:space="preserve">, which it is not. What we can do is find ways to leverage China's rising prosperity to boost our own. To do this, we need to ramp up our competitiveness and deal with the world as it is, not as it used to be. </w:t>
      </w:r>
      <w:r w:rsidRPr="00CA6970">
        <w:rPr>
          <w:rStyle w:val="StyleUnderline"/>
        </w:rPr>
        <w:t>China has its act mostly together. We need to get our act together too.</w:t>
      </w:r>
    </w:p>
    <w:p w:rsidR="008173B1" w:rsidRDefault="008173B1" w:rsidP="008173B1">
      <w:pPr>
        <w:rPr>
          <w:rStyle w:val="StyleUnderline"/>
        </w:rPr>
      </w:pPr>
    </w:p>
    <w:p w:rsidR="008173B1" w:rsidRDefault="008173B1" w:rsidP="008173B1">
      <w:pPr>
        <w:pStyle w:val="Heading3"/>
      </w:pPr>
      <w:r>
        <w:t>OBOR Good – REMs</w:t>
      </w:r>
    </w:p>
    <w:p w:rsidR="008173B1" w:rsidRPr="00503BE3" w:rsidRDefault="008173B1" w:rsidP="008173B1"/>
    <w:p w:rsidR="008173B1" w:rsidRPr="00D24D4B" w:rsidRDefault="008173B1" w:rsidP="008173B1">
      <w:pPr>
        <w:pStyle w:val="Heading4"/>
        <w:rPr>
          <w:rStyle w:val="Style13ptBold"/>
          <w:b/>
          <w:bCs w:val="0"/>
          <w:szCs w:val="26"/>
        </w:rPr>
      </w:pPr>
      <w:r>
        <w:rPr>
          <w:rStyle w:val="Style13ptBold"/>
          <w:b/>
          <w:bCs w:val="0"/>
          <w:szCs w:val="26"/>
        </w:rPr>
        <w:t>Successful OBOR solves Chinese Economy and REM access which solves renewables across the OBOR</w:t>
      </w:r>
    </w:p>
    <w:p w:rsidR="008173B1" w:rsidRDefault="008173B1" w:rsidP="008173B1">
      <w:r>
        <w:t xml:space="preserve">Sahoo </w:t>
      </w:r>
      <w:r w:rsidRPr="00D24D4B">
        <w:rPr>
          <w:rStyle w:val="Style13ptBold"/>
        </w:rPr>
        <w:t>Pravakar</w:t>
      </w:r>
      <w:r>
        <w:t xml:space="preserve"> December </w:t>
      </w:r>
      <w:r w:rsidRPr="00D24D4B">
        <w:rPr>
          <w:rStyle w:val="Style13ptBold"/>
        </w:rPr>
        <w:t>2015</w:t>
      </w:r>
      <w:r>
        <w:t xml:space="preserve">, (is Associate Professor at the Institute of Economic Growth (IEG), Delhi,"OBOR: will it reboot the Chinese economy? </w:t>
      </w:r>
      <w:proofErr w:type="gramStart"/>
      <w:r>
        <w:t>" World</w:t>
      </w:r>
      <w:proofErr w:type="gramEnd"/>
      <w:r>
        <w:t xml:space="preserve"> Commerce Review , http://www.worldcommercereview.com/publications/article_pdf/1043//)HBJ</w:t>
      </w:r>
    </w:p>
    <w:p w:rsidR="008173B1" w:rsidRPr="000A2A34" w:rsidRDefault="008173B1" w:rsidP="008173B1">
      <w:pPr>
        <w:rPr>
          <w:sz w:val="16"/>
        </w:rPr>
      </w:pPr>
      <w:r w:rsidRPr="000A2A34">
        <w:rPr>
          <w:sz w:val="16"/>
        </w:rPr>
        <w:t xml:space="preserve">OBOR: economic implications for China </w:t>
      </w:r>
      <w:r w:rsidRPr="007E0293">
        <w:rPr>
          <w:rStyle w:val="StyleUnderline"/>
        </w:rPr>
        <w:t>Creating demand for heavy industries in China: the four</w:t>
      </w:r>
      <w:r>
        <w:rPr>
          <w:rStyle w:val="StyleUnderline"/>
        </w:rPr>
        <w:t xml:space="preserve"> </w:t>
      </w:r>
      <w:r w:rsidRPr="007E0293">
        <w:rPr>
          <w:rStyle w:val="StyleUnderline"/>
        </w:rPr>
        <w:t>major objectives of the OBOR are development of road and</w:t>
      </w:r>
      <w:r>
        <w:rPr>
          <w:rStyle w:val="StyleUnderline"/>
        </w:rPr>
        <w:t xml:space="preserve"> </w:t>
      </w:r>
      <w:r w:rsidRPr="007E0293">
        <w:rPr>
          <w:rStyle w:val="StyleUnderline"/>
        </w:rPr>
        <w:t>rail infrastructure; high speed fibre optic cables and energy</w:t>
      </w:r>
      <w:r>
        <w:rPr>
          <w:rStyle w:val="StyleUnderline"/>
        </w:rPr>
        <w:t xml:space="preserve"> </w:t>
      </w:r>
      <w:r w:rsidRPr="007E0293">
        <w:rPr>
          <w:rStyle w:val="StyleUnderline"/>
        </w:rPr>
        <w:t>pipelines; development of ports in the participant countries</w:t>
      </w:r>
      <w:r>
        <w:rPr>
          <w:rStyle w:val="StyleUnderline"/>
        </w:rPr>
        <w:t xml:space="preserve"> </w:t>
      </w:r>
      <w:r w:rsidRPr="007E0293">
        <w:rPr>
          <w:rStyle w:val="StyleUnderline"/>
        </w:rPr>
        <w:t>and establishment of trade logistics and institutions</w:t>
      </w:r>
      <w:r w:rsidRPr="000A2A34">
        <w:rPr>
          <w:sz w:val="16"/>
        </w:rPr>
        <w:t xml:space="preserve">. Further, the OBOR initiative seeks to achieve policy coordination between participant nations through inter-governmental cooperation, macro policy correspondence and special communication mechanisms. A prime focus of the OBOR initiative is to improve physical connectivity via massive infrastructure investment that will raise demand in certain industries and development of trade between China and participant countries. The OBOR initiative intends simplification of trade related procedures and customs cooperation, reducing barriers to trade and investments within participant countries. Given that most of the countries covered under the OBOR project are developing countries that need quality infrastructure, large investment will be made in infrastructure which in turn would raise demand for products such as steel and cement. Some of the industries like construction machinery, petrochemical and materials, high speed railways and wagons, telecommunication equipment and pipelines will see increased demand as well. </w:t>
      </w:r>
      <w:r w:rsidRPr="00E25B71">
        <w:rPr>
          <w:rStyle w:val="StyleUnderline"/>
        </w:rPr>
        <w:t>As most of the OBOR infrastructure projects would be funded</w:t>
      </w:r>
      <w:r>
        <w:rPr>
          <w:rStyle w:val="StyleUnderline"/>
        </w:rPr>
        <w:t xml:space="preserve"> </w:t>
      </w:r>
      <w:r w:rsidRPr="00E25B71">
        <w:rPr>
          <w:rStyle w:val="StyleUnderline"/>
        </w:rPr>
        <w:t>by China and institutions supported by China, such demand</w:t>
      </w:r>
      <w:r>
        <w:rPr>
          <w:rStyle w:val="StyleUnderline"/>
        </w:rPr>
        <w:t xml:space="preserve"> </w:t>
      </w:r>
      <w:r w:rsidRPr="00E25B71">
        <w:rPr>
          <w:rStyle w:val="StyleUnderline"/>
        </w:rPr>
        <w:t>orders will go to Chinese companies that have thus far been</w:t>
      </w:r>
      <w:r>
        <w:rPr>
          <w:rStyle w:val="StyleUnderline"/>
        </w:rPr>
        <w:t xml:space="preserve"> </w:t>
      </w:r>
      <w:r w:rsidRPr="00E25B71">
        <w:rPr>
          <w:rStyle w:val="StyleUnderline"/>
        </w:rPr>
        <w:t>saddled with unutilized capacity due lack of demand. China is</w:t>
      </w:r>
      <w:r>
        <w:rPr>
          <w:rStyle w:val="StyleUnderline"/>
        </w:rPr>
        <w:t xml:space="preserve"> </w:t>
      </w:r>
      <w:r w:rsidRPr="00E25B71">
        <w:rPr>
          <w:rStyle w:val="StyleUnderline"/>
        </w:rPr>
        <w:t>the largest steel and cement producer in the world, but most</w:t>
      </w:r>
      <w:r>
        <w:rPr>
          <w:rStyle w:val="StyleUnderline"/>
        </w:rPr>
        <w:t xml:space="preserve"> </w:t>
      </w:r>
      <w:r w:rsidRPr="00E25B71">
        <w:rPr>
          <w:rStyle w:val="StyleUnderline"/>
        </w:rPr>
        <w:t>of the factories run with excess capacities in the last couple of</w:t>
      </w:r>
      <w:r>
        <w:rPr>
          <w:rStyle w:val="StyleUnderline"/>
        </w:rPr>
        <w:t xml:space="preserve"> </w:t>
      </w:r>
      <w:r w:rsidRPr="00E25B71">
        <w:rPr>
          <w:rStyle w:val="StyleUnderline"/>
        </w:rPr>
        <w:t>years owing to weak global demand.</w:t>
      </w:r>
      <w:r w:rsidRPr="000A2A34">
        <w:rPr>
          <w:sz w:val="16"/>
        </w:rPr>
        <w:t xml:space="preserve"> In fact, </w:t>
      </w:r>
      <w:r w:rsidRPr="00E25B71">
        <w:rPr>
          <w:rStyle w:val="StyleUnderline"/>
        </w:rPr>
        <w:t>what China needs from now onwards is giving a</w:t>
      </w:r>
      <w:r>
        <w:rPr>
          <w:rStyle w:val="StyleUnderline"/>
        </w:rPr>
        <w:t xml:space="preserve"> </w:t>
      </w:r>
      <w:r w:rsidRPr="00E25B71">
        <w:rPr>
          <w:rStyle w:val="StyleUnderline"/>
        </w:rPr>
        <w:t>boost to aggregate demand to sustain even 7% growth rate.</w:t>
      </w:r>
      <w:r>
        <w:rPr>
          <w:rStyle w:val="StyleUnderline"/>
        </w:rPr>
        <w:t xml:space="preserve"> </w:t>
      </w:r>
      <w:r w:rsidRPr="00E25B71">
        <w:rPr>
          <w:rStyle w:val="StyleUnderline"/>
        </w:rPr>
        <w:t>Higher demand in these heavy industries will lead to higher</w:t>
      </w:r>
      <w:r>
        <w:rPr>
          <w:rStyle w:val="StyleUnderline"/>
        </w:rPr>
        <w:t xml:space="preserve"> </w:t>
      </w:r>
      <w:r w:rsidRPr="00E25B71">
        <w:rPr>
          <w:rStyle w:val="StyleUnderline"/>
        </w:rPr>
        <w:t>production which in turn is likely to generate millions of jobs</w:t>
      </w:r>
      <w:r>
        <w:rPr>
          <w:rStyle w:val="StyleUnderline"/>
        </w:rPr>
        <w:t xml:space="preserve"> </w:t>
      </w:r>
      <w:r w:rsidRPr="00E25B71">
        <w:rPr>
          <w:rStyle w:val="StyleUnderline"/>
        </w:rPr>
        <w:t>across entire value chains. The OBOR initiative will re-boot</w:t>
      </w:r>
      <w:r>
        <w:rPr>
          <w:rStyle w:val="StyleUnderline"/>
        </w:rPr>
        <w:t xml:space="preserve"> </w:t>
      </w:r>
      <w:r w:rsidRPr="00E25B71">
        <w:rPr>
          <w:rStyle w:val="StyleUnderline"/>
        </w:rPr>
        <w:t>China’s factories not only in using installed capacity but also</w:t>
      </w:r>
      <w:r>
        <w:rPr>
          <w:rStyle w:val="StyleUnderline"/>
        </w:rPr>
        <w:t xml:space="preserve"> </w:t>
      </w:r>
      <w:r w:rsidRPr="00E25B71">
        <w:rPr>
          <w:rStyle w:val="StyleUnderline"/>
        </w:rPr>
        <w:t>expanding in future</w:t>
      </w:r>
      <w:r w:rsidRPr="000A2A34">
        <w:rPr>
          <w:sz w:val="16"/>
        </w:rPr>
        <w:t xml:space="preserve"> thereby </w:t>
      </w:r>
      <w:r w:rsidRPr="00E25B71">
        <w:rPr>
          <w:rStyle w:val="StyleUnderline"/>
        </w:rPr>
        <w:t>contributing to exports, jobs and</w:t>
      </w:r>
      <w:r>
        <w:rPr>
          <w:rStyle w:val="StyleUnderline"/>
        </w:rPr>
        <w:t xml:space="preserve"> </w:t>
      </w:r>
      <w:r w:rsidRPr="00E25B71">
        <w:rPr>
          <w:rStyle w:val="StyleUnderline"/>
        </w:rPr>
        <w:t>forex.</w:t>
      </w:r>
      <w:r>
        <w:rPr>
          <w:rStyle w:val="StyleUnderline"/>
        </w:rPr>
        <w:t xml:space="preserve"> </w:t>
      </w:r>
      <w:r w:rsidRPr="000A2A34">
        <w:rPr>
          <w:sz w:val="16"/>
        </w:rPr>
        <w:t xml:space="preserve">China in recent years has developed great expertise in building infrastructure projects abroad. In fact many Chinese companies are actively involved in many road and high speed rail construction projects in Asia, Africa, Europe and South America. Implementation of the OBOR initiative will throw open opportunities to such companies. </w:t>
      </w:r>
      <w:r w:rsidRPr="00E25B71">
        <w:rPr>
          <w:rStyle w:val="StyleUnderline"/>
        </w:rPr>
        <w:t>Another sector where China is likely to gain significantly is</w:t>
      </w:r>
      <w:r>
        <w:rPr>
          <w:rStyle w:val="StyleUnderline"/>
        </w:rPr>
        <w:t xml:space="preserve"> </w:t>
      </w:r>
      <w:r w:rsidRPr="00E25B71">
        <w:rPr>
          <w:rStyle w:val="StyleUnderline"/>
        </w:rPr>
        <w:t>renewable energy, especially solar energy. With green energy</w:t>
      </w:r>
      <w:r>
        <w:rPr>
          <w:rStyle w:val="StyleUnderline"/>
        </w:rPr>
        <w:t xml:space="preserve"> </w:t>
      </w:r>
      <w:r w:rsidRPr="00E25B71">
        <w:rPr>
          <w:rStyle w:val="StyleUnderline"/>
        </w:rPr>
        <w:t>gaining currency among countries across the globe, China</w:t>
      </w:r>
      <w:r>
        <w:rPr>
          <w:rStyle w:val="StyleUnderline"/>
        </w:rPr>
        <w:t xml:space="preserve"> </w:t>
      </w:r>
      <w:r w:rsidRPr="00E25B71">
        <w:rPr>
          <w:rStyle w:val="StyleUnderline"/>
        </w:rPr>
        <w:t>would seek to leverage its newly acquired technical knowhow</w:t>
      </w:r>
      <w:r>
        <w:rPr>
          <w:rStyle w:val="StyleUnderline"/>
        </w:rPr>
        <w:t xml:space="preserve"> </w:t>
      </w:r>
      <w:r w:rsidRPr="00E25B71">
        <w:rPr>
          <w:rStyle w:val="StyleUnderline"/>
        </w:rPr>
        <w:t>and available natural resources to make the best use of the</w:t>
      </w:r>
      <w:r>
        <w:rPr>
          <w:rStyle w:val="StyleUnderline"/>
        </w:rPr>
        <w:t xml:space="preserve"> </w:t>
      </w:r>
      <w:r w:rsidRPr="00E25B71">
        <w:rPr>
          <w:rStyle w:val="StyleUnderline"/>
        </w:rPr>
        <w:t>opportunity afforded by the OBOR initiative. China is home to</w:t>
      </w:r>
      <w:r>
        <w:rPr>
          <w:rStyle w:val="StyleUnderline"/>
        </w:rPr>
        <w:t xml:space="preserve"> </w:t>
      </w:r>
      <w:r w:rsidRPr="00E25B71">
        <w:rPr>
          <w:rStyle w:val="StyleUnderline"/>
        </w:rPr>
        <w:t>about 90% of the world’s rare earth deposits-the most critical</w:t>
      </w:r>
      <w:r>
        <w:rPr>
          <w:rStyle w:val="StyleUnderline"/>
        </w:rPr>
        <w:t xml:space="preserve"> </w:t>
      </w:r>
      <w:r w:rsidRPr="00E25B71">
        <w:rPr>
          <w:rStyle w:val="StyleUnderline"/>
        </w:rPr>
        <w:t>raw material for solar panels. As Chinese companies expand</w:t>
      </w:r>
      <w:r>
        <w:rPr>
          <w:rStyle w:val="StyleUnderline"/>
        </w:rPr>
        <w:t xml:space="preserve"> </w:t>
      </w:r>
      <w:r w:rsidRPr="00E25B71">
        <w:rPr>
          <w:rStyle w:val="StyleUnderline"/>
        </w:rPr>
        <w:t>internationally,</w:t>
      </w:r>
      <w:r w:rsidRPr="000A2A34">
        <w:rPr>
          <w:sz w:val="16"/>
        </w:rPr>
        <w:t xml:space="preserve"> particularly in participating countries, demand</w:t>
      </w:r>
      <w:r>
        <w:rPr>
          <w:u w:val="single"/>
        </w:rPr>
        <w:t xml:space="preserve"> </w:t>
      </w:r>
      <w:r w:rsidRPr="000A2A34">
        <w:rPr>
          <w:sz w:val="16"/>
        </w:rPr>
        <w:t>for various financial and non-financial services will rise,</w:t>
      </w:r>
      <w:r>
        <w:rPr>
          <w:u w:val="single"/>
        </w:rPr>
        <w:t xml:space="preserve"> </w:t>
      </w:r>
      <w:r w:rsidRPr="000A2A34">
        <w:rPr>
          <w:sz w:val="16"/>
        </w:rPr>
        <w:t>providing thousands of jobs to the tertiary skilled workforce</w:t>
      </w:r>
      <w:r>
        <w:rPr>
          <w:u w:val="single"/>
        </w:rPr>
        <w:t xml:space="preserve"> </w:t>
      </w:r>
      <w:r w:rsidRPr="000A2A34">
        <w:rPr>
          <w:sz w:val="16"/>
        </w:rPr>
        <w:t>of China.</w:t>
      </w:r>
      <w:r>
        <w:rPr>
          <w:u w:val="single"/>
        </w:rPr>
        <w:t xml:space="preserve"> </w:t>
      </w:r>
      <w:r w:rsidRPr="000A2A34">
        <w:rPr>
          <w:sz w:val="16"/>
        </w:rPr>
        <w:t xml:space="preserve">Exports for infrastructure projects from Chinese companies to participant nations will mostly be financed by Chinese institutions (like the New Silk Road Fund, China Development Bank and China Exim-Bank) or Chinese dominated financial institutions (like the AIIB and the BRICS New Development Bank), along with private entities like Maritime Silk Road Fund Management Center. China is likely to use its $4 trillion forex muscle power to finance such institutions. If these institutions operate on market principles, China is likely to derive additional benefits by investing its forex reserves in such projects. At present the rate of return on capital is every low in China, therefore it’s an opportunity for China to use its capital in productive way and also help the internationalization of the renminbi. By advancing renminbi denominated loans or credit lines for projects importing Chinese goods, China would be able to broaden the international usage of its currency. Regional integration for trade and investment: with regional connectivity as the main focus, the OBOR project is likely to further the integration of South and South East Asia with Central and West Asia and Europe. Other than the OBOR initiative, China has been involved in negotiations with quite a few countries for regional connectivity, such as the high speed rail link from Beijing to Moscow via Kazakhstan; road corridors under the nomenclature of Bangladesh-China-India-Myanmar corridor; and road connectivity with Thailand. Once completed these corridors will complement the OBOR corridor, effectively linking South East Asia directly with Western Europe through OBOR, thereby facilitating not only trade, commerce and investments but also cultural exchanges with the focus on people-to-people contact and tourism. The OBOR initiative will help Chinese firms to get more market access, especially in Western Europe where they have not been so successful. Over time Chinese companies are looking to move forward in the global value chain by transiting from low-end, low-quality manufacturing to high-end, high-quality manufacturing. </w:t>
      </w:r>
      <w:r w:rsidRPr="00E25B71">
        <w:rPr>
          <w:rStyle w:val="StyleUnderline"/>
        </w:rPr>
        <w:t xml:space="preserve">Such companies </w:t>
      </w:r>
      <w:r w:rsidRPr="00D13DEB">
        <w:rPr>
          <w:rStyle w:val="StyleUnderline"/>
        </w:rPr>
        <w:t>therefore are in need of markets that will have viable demand for their products. China is attempting to provide an opening for such companies, especially in countries of Europe and Central Asia, by making them partners through OBOR instead of confronting their restrictive trade and investment</w:t>
      </w:r>
      <w:r w:rsidRPr="00E25B71">
        <w:rPr>
          <w:rStyle w:val="StyleUnderline"/>
        </w:rPr>
        <w:t xml:space="preserve"> policies.</w:t>
      </w:r>
      <w:r w:rsidRPr="000A2A34">
        <w:rPr>
          <w:rStyle w:val="StyleUnderline"/>
          <w:sz w:val="16"/>
          <w:u w:val="none"/>
        </w:rPr>
        <w:t xml:space="preserve"> </w:t>
      </w:r>
      <w:r w:rsidRPr="000A2A34">
        <w:rPr>
          <w:sz w:val="16"/>
        </w:rPr>
        <w:t xml:space="preserve">OBOR will further China’s interest in Central Asia. </w:t>
      </w:r>
      <w:r w:rsidRPr="00E25B71">
        <w:rPr>
          <w:rStyle w:val="StyleUnderline"/>
        </w:rPr>
        <w:t>China is</w:t>
      </w:r>
      <w:r>
        <w:rPr>
          <w:rStyle w:val="StyleUnderline"/>
        </w:rPr>
        <w:t xml:space="preserve"> </w:t>
      </w:r>
      <w:r w:rsidRPr="00E25B71">
        <w:rPr>
          <w:rStyle w:val="StyleUnderline"/>
        </w:rPr>
        <w:t>already a major trading partner of Central Asian countries,</w:t>
      </w:r>
      <w:r>
        <w:rPr>
          <w:rStyle w:val="StyleUnderline"/>
        </w:rPr>
        <w:t xml:space="preserve"> </w:t>
      </w:r>
      <w:r w:rsidRPr="00E25B71">
        <w:rPr>
          <w:rStyle w:val="StyleUnderline"/>
        </w:rPr>
        <w:t>especially in the energy sector</w:t>
      </w:r>
      <w:r w:rsidRPr="000A2A34">
        <w:rPr>
          <w:sz w:val="16"/>
        </w:rPr>
        <w:t>. Several Central Asian countries</w:t>
      </w:r>
      <w:r>
        <w:rPr>
          <w:u w:val="single"/>
        </w:rPr>
        <w:t xml:space="preserve"> </w:t>
      </w:r>
      <w:r w:rsidRPr="000A2A34">
        <w:rPr>
          <w:sz w:val="16"/>
        </w:rPr>
        <w:t>like Turkmenistan, Uzbekistan and Kazakhstan, along with</w:t>
      </w:r>
      <w:r>
        <w:rPr>
          <w:u w:val="single"/>
        </w:rPr>
        <w:t xml:space="preserve"> </w:t>
      </w:r>
      <w:r w:rsidRPr="000A2A34">
        <w:rPr>
          <w:sz w:val="16"/>
        </w:rPr>
        <w:t>Russia, are well connected with China through various</w:t>
      </w:r>
      <w:r>
        <w:rPr>
          <w:u w:val="single"/>
        </w:rPr>
        <w:t xml:space="preserve"> </w:t>
      </w:r>
      <w:r w:rsidRPr="000A2A34">
        <w:rPr>
          <w:sz w:val="16"/>
        </w:rPr>
        <w:t>hydrocarbon pipelines. China has provided about $3 billion</w:t>
      </w:r>
      <w:r>
        <w:rPr>
          <w:u w:val="single"/>
        </w:rPr>
        <w:t xml:space="preserve"> </w:t>
      </w:r>
      <w:r w:rsidRPr="000A2A34">
        <w:rPr>
          <w:sz w:val="16"/>
        </w:rPr>
        <w:t>to Turkmenistan, $10 billion to Kazakhstan, and has promised</w:t>
      </w:r>
      <w:r>
        <w:rPr>
          <w:u w:val="single"/>
        </w:rPr>
        <w:t xml:space="preserve"> </w:t>
      </w:r>
      <w:r w:rsidRPr="000A2A34">
        <w:rPr>
          <w:sz w:val="16"/>
        </w:rPr>
        <w:t>about $25 billion to Russia as either loans or as advance payment</w:t>
      </w:r>
      <w:r>
        <w:rPr>
          <w:u w:val="single"/>
        </w:rPr>
        <w:t xml:space="preserve"> </w:t>
      </w:r>
      <w:r w:rsidRPr="000A2A34">
        <w:rPr>
          <w:sz w:val="16"/>
        </w:rPr>
        <w:t>for future oil supplies. On the back of such investments China</w:t>
      </w:r>
      <w:r>
        <w:rPr>
          <w:u w:val="single"/>
        </w:rPr>
        <w:t xml:space="preserve"> </w:t>
      </w:r>
      <w:r w:rsidRPr="000A2A34">
        <w:rPr>
          <w:sz w:val="16"/>
        </w:rPr>
        <w:t>has been able to squeeze out concessions for not only Chinese</w:t>
      </w:r>
      <w:r>
        <w:rPr>
          <w:u w:val="single"/>
        </w:rPr>
        <w:t xml:space="preserve"> </w:t>
      </w:r>
      <w:r w:rsidRPr="000A2A34">
        <w:rPr>
          <w:sz w:val="16"/>
        </w:rPr>
        <w:t>hydrocarbon entities, but also preferential treatment for trade</w:t>
      </w:r>
      <w:r>
        <w:rPr>
          <w:u w:val="single"/>
        </w:rPr>
        <w:t xml:space="preserve"> </w:t>
      </w:r>
      <w:r w:rsidRPr="000A2A34">
        <w:rPr>
          <w:sz w:val="16"/>
        </w:rPr>
        <w:t>and investment.</w:t>
      </w:r>
      <w:r>
        <w:rPr>
          <w:u w:val="single"/>
        </w:rPr>
        <w:t xml:space="preserve"> </w:t>
      </w:r>
      <w:r w:rsidRPr="000A2A34">
        <w:rPr>
          <w:sz w:val="16"/>
        </w:rPr>
        <w:t xml:space="preserve">Chinese energy firms (for example CNPC and CNOOC) have begun encroaching the markets of existing domestic firms of central Asian countries. For example, Gazprom of Russia has been losing its market share in the lucrative Central Asian hydrocarbon pipelines business to the pipeline arm of CNPC. With the implementation of the OBOR corridor it is expected that Chinese firms will follow the footsteps of their hydrocarbon siblings. In return for investments made for building infrastructure like road, railways, airports and ports, along with communication infrastructure like cross country fibre optic trunk lines and mobile towers in participant countries, </w:t>
      </w:r>
      <w:r w:rsidRPr="00E25B71">
        <w:rPr>
          <w:rStyle w:val="StyleUnderline"/>
        </w:rPr>
        <w:t xml:space="preserve">Chinese firms </w:t>
      </w:r>
      <w:r w:rsidRPr="00D13DEB">
        <w:rPr>
          <w:rStyle w:val="StyleUnderline"/>
        </w:rPr>
        <w:t>will bargain exclusive fiscal concessions along preferential treatment, not only vis-à-vis other countries but also against domestic firms. Such concessions will reduce China’s cost of doing business in such countries, thereby boosting the competitiveness of Chinese</w:t>
      </w:r>
      <w:r w:rsidRPr="00E25B71">
        <w:rPr>
          <w:rStyle w:val="StyleUnderline"/>
        </w:rPr>
        <w:t xml:space="preserve"> products</w:t>
      </w:r>
      <w:r w:rsidRPr="000A2A34">
        <w:rPr>
          <w:sz w:val="16"/>
        </w:rPr>
        <w:t xml:space="preserve">. Spin-offs from such a boost is expected to be felt globally. As infrastructure within the Belt and the Road develops, </w:t>
      </w:r>
      <w:r w:rsidRPr="00573126">
        <w:rPr>
          <w:rStyle w:val="StyleUnderline"/>
        </w:rPr>
        <w:t>industrial corridors are likely to be established along the same. Construction of industrial corridors is likely to have a domino effect in the</w:t>
      </w:r>
      <w:r w:rsidRPr="00E25B71">
        <w:rPr>
          <w:rStyle w:val="StyleUnderline"/>
        </w:rPr>
        <w:t xml:space="preserve"> entire Belt and Roa</w:t>
      </w:r>
      <w:r w:rsidRPr="00E10F98">
        <w:rPr>
          <w:rStyle w:val="StyleUnderline"/>
        </w:rPr>
        <w:t>d</w:t>
      </w:r>
      <w:r w:rsidRPr="000A2A34">
        <w:rPr>
          <w:sz w:val="16"/>
        </w:rPr>
        <w:t xml:space="preserve">. With quality infrastructure in place, transaction costs in such industrial corridors will be minimized, leading to higher production, employment and profits. Therefore all participant nations would seek to attract capital to invest in such corridors even though it is likely that China will fund such investments initially. Opportunity for balanced growth across provinces in China: China’s industrial development in the last four decades has been mostly concentrated in eastern coastal regions. Today, the coastal eastern and south eastern provinces of China enjoy superior transportation systems, possess the bulk of the country’s natural resources and have better industrial infrastructure. The world class key cities of Beijing and Shanghai are located in this region. OBOR projects cover about 16 provinces while the Silk Road economic belt includes provinces like Ningxia, Chongqing, Szechuan, Guangxi, Yunnan and large parts of Inner Mongolia, the 21st Century Maritime Silk Road includes provinces like Jiangsu, Zhejiang, Fujian, Guangdong, Hainan, Shandong etc. Some of these provinces are relatively less prosperous compared to eastern provinces. Further, the recently launched “What is most important for the Chinese economy today is boosting aggregate demand for its industries and that is possible through OBOR” infrastructure projects in western China and regions bordering Mongolia will be absorbed into the OBOR scheme. </w:t>
      </w:r>
      <w:r w:rsidRPr="00573126">
        <w:rPr>
          <w:rStyle w:val="StyleUnderline"/>
        </w:rPr>
        <w:t>Therefore, the implementation of the OBOR economic belt will help the interior and western China to undergo significant development in terms of infrastructure and industrialization.</w:t>
      </w:r>
      <w:r w:rsidRPr="000A2A34">
        <w:rPr>
          <w:sz w:val="16"/>
        </w:rPr>
        <w:t xml:space="preserve"> The focus of such development is likely to go into the building of roadways, high speed railways, airports and ports, thereby improving the connectivity of such provinces with rest of China. OBOR: implications for strategic and foreign policy issues </w:t>
      </w:r>
      <w:proofErr w:type="gramStart"/>
      <w:r w:rsidRPr="000A2A34">
        <w:rPr>
          <w:sz w:val="16"/>
        </w:rPr>
        <w:t>It</w:t>
      </w:r>
      <w:proofErr w:type="gramEnd"/>
      <w:r w:rsidRPr="000A2A34">
        <w:rPr>
          <w:sz w:val="16"/>
        </w:rPr>
        <w:t xml:space="preserve"> is well known that China aspires to be known as a major world power rather than to be known merely as a regional power. India, Vietnam and Japan feel threatened both politically and economically by China due to her aggressive posturing on bilateral, regional and global issues. Her meteoric economic rise has made western powers, in particular the United States, nervous about maintaining the hegemony enjoyed by them in global affairs. The differences in socio-economic ideologies between the two countries have brought them to loggerheads at many international fora. In recent years, the USA has endeavoured to develop or improve its relationships with countries of the Asia Pacific, especially with China’s neighbours like India, Vietnam, Japan, Philippines etc, with dual objectives of containment and engagement with China. The US also concluded the Trans-Pacific Partnership negotiations which includes Japan, Australia, Canada, Mexico, Vietnam, Malaysia but not China. Along with the formal objectives of OBOR, there exists some implied objectives which seek to benefit China and its industry. As has been noticed with other global multilateral initiatives and institutions like the Marshall Plan of the 50s, the Asian Development Bank (ADB), International Monetary Fund (IMF) etc, the principal funding country gets a significant political voice in the recipient or participant countries’ domestic and international policies. For many observers, in the East and the West, the OBOR initiative of China appears to be a tool to further the country’s political and economic interests both in Asia and in the rest of the world. For example, China has long-standing disputes with many of its neighbours like India and Vietnam. </w:t>
      </w:r>
      <w:r w:rsidRPr="00E25B71">
        <w:rPr>
          <w:rStyle w:val="StyleUnderline"/>
        </w:rPr>
        <w:t>By increasing economic</w:t>
      </w:r>
      <w:r w:rsidRPr="000A2A34">
        <w:rPr>
          <w:rStyle w:val="StyleUnderline"/>
          <w:sz w:val="16"/>
          <w:u w:val="none"/>
        </w:rPr>
        <w:t xml:space="preserve"> </w:t>
      </w:r>
      <w:r w:rsidRPr="00E25B71">
        <w:rPr>
          <w:rStyle w:val="StyleUnderline"/>
        </w:rPr>
        <w:t>influence through OBOR initiatives, China would aim to settle</w:t>
      </w:r>
      <w:r w:rsidRPr="000A2A34">
        <w:rPr>
          <w:rStyle w:val="StyleUnderline"/>
          <w:sz w:val="16"/>
          <w:u w:val="none"/>
        </w:rPr>
        <w:t xml:space="preserve"> </w:t>
      </w:r>
      <w:r w:rsidRPr="00E25B71">
        <w:rPr>
          <w:rStyle w:val="StyleUnderline"/>
        </w:rPr>
        <w:t>such disputes in her favour. Economically, China appears</w:t>
      </w:r>
      <w:r w:rsidRPr="000A2A34">
        <w:rPr>
          <w:rStyle w:val="StyleUnderline"/>
          <w:sz w:val="16"/>
          <w:u w:val="none"/>
        </w:rPr>
        <w:t xml:space="preserve"> </w:t>
      </w:r>
      <w:r w:rsidRPr="00E25B71">
        <w:rPr>
          <w:rStyle w:val="StyleUnderline"/>
        </w:rPr>
        <w:t>to have dual objectives to promote such lineage between</w:t>
      </w:r>
      <w:r w:rsidRPr="000A2A34">
        <w:rPr>
          <w:rStyle w:val="StyleUnderline"/>
          <w:sz w:val="16"/>
          <w:u w:val="none"/>
        </w:rPr>
        <w:t xml:space="preserve"> </w:t>
      </w:r>
      <w:r w:rsidRPr="00E25B71">
        <w:rPr>
          <w:rStyle w:val="StyleUnderline"/>
        </w:rPr>
        <w:t>countries and continents.</w:t>
      </w:r>
      <w:r w:rsidRPr="000A2A34">
        <w:rPr>
          <w:sz w:val="16"/>
        </w:rPr>
        <w:t xml:space="preserve"> </w:t>
      </w:r>
      <w:r w:rsidRPr="00E25B71">
        <w:rPr>
          <w:rStyle w:val="StyleUnderline"/>
        </w:rPr>
        <w:t>The Chinese economy has slowed</w:t>
      </w:r>
      <w:r w:rsidRPr="000A2A34">
        <w:rPr>
          <w:rStyle w:val="StyleUnderline"/>
          <w:sz w:val="16"/>
          <w:u w:val="none"/>
        </w:rPr>
        <w:t xml:space="preserve"> </w:t>
      </w:r>
      <w:r w:rsidRPr="00E25B71">
        <w:rPr>
          <w:rStyle w:val="StyleUnderline"/>
        </w:rPr>
        <w:t>down over the last couple of years leading to excess capacity</w:t>
      </w:r>
      <w:r w:rsidRPr="000A2A34">
        <w:rPr>
          <w:rStyle w:val="StyleUnderline"/>
          <w:sz w:val="16"/>
          <w:u w:val="none"/>
        </w:rPr>
        <w:t xml:space="preserve"> </w:t>
      </w:r>
      <w:r w:rsidRPr="00E25B71">
        <w:rPr>
          <w:rStyle w:val="StyleUnderline"/>
        </w:rPr>
        <w:t>in Chinese factories. By promoting investments in the course</w:t>
      </w:r>
      <w:r w:rsidRPr="000A2A34">
        <w:rPr>
          <w:rStyle w:val="StyleUnderline"/>
          <w:sz w:val="16"/>
          <w:u w:val="none"/>
        </w:rPr>
        <w:t xml:space="preserve"> </w:t>
      </w:r>
      <w:r w:rsidRPr="00E25B71">
        <w:rPr>
          <w:rStyle w:val="StyleUnderline"/>
        </w:rPr>
        <w:t>of implementation of OBOR projects, it is expected that new</w:t>
      </w:r>
      <w:r w:rsidRPr="000A2A34">
        <w:rPr>
          <w:rStyle w:val="StyleUnderline"/>
          <w:sz w:val="16"/>
          <w:u w:val="none"/>
        </w:rPr>
        <w:t xml:space="preserve"> </w:t>
      </w:r>
      <w:r w:rsidRPr="00E25B71">
        <w:rPr>
          <w:rStyle w:val="StyleUnderline"/>
        </w:rPr>
        <w:t>opportunities and markets would be created for Chinese firms</w:t>
      </w:r>
      <w:r w:rsidRPr="000A2A34">
        <w:rPr>
          <w:rStyle w:val="StyleUnderline"/>
          <w:sz w:val="16"/>
          <w:u w:val="none"/>
        </w:rPr>
        <w:t xml:space="preserve"> </w:t>
      </w:r>
      <w:r w:rsidRPr="00E25B71">
        <w:rPr>
          <w:rStyle w:val="StyleUnderline"/>
        </w:rPr>
        <w:t>which would have a multiplier impact on production of goods</w:t>
      </w:r>
      <w:r w:rsidRPr="000A2A34">
        <w:rPr>
          <w:rStyle w:val="StyleUnderline"/>
          <w:sz w:val="16"/>
          <w:u w:val="none"/>
        </w:rPr>
        <w:t xml:space="preserve"> </w:t>
      </w:r>
      <w:r w:rsidRPr="00E25B71">
        <w:rPr>
          <w:rStyle w:val="StyleUnderline"/>
        </w:rPr>
        <w:t>and services domestically</w:t>
      </w:r>
      <w:r w:rsidRPr="000A2A34">
        <w:rPr>
          <w:sz w:val="16"/>
        </w:rPr>
        <w:t xml:space="preserve">, </w:t>
      </w:r>
      <w:r w:rsidRPr="00E25B71">
        <w:rPr>
          <w:rStyle w:val="StyleUnderline"/>
        </w:rPr>
        <w:t>thereby creating more jobs and</w:t>
      </w:r>
      <w:r w:rsidRPr="000A2A34">
        <w:rPr>
          <w:rStyle w:val="StyleUnderline"/>
          <w:sz w:val="16"/>
          <w:u w:val="none"/>
        </w:rPr>
        <w:t xml:space="preserve"> </w:t>
      </w:r>
      <w:r w:rsidRPr="00E25B71">
        <w:rPr>
          <w:rStyle w:val="StyleUnderline"/>
        </w:rPr>
        <w:t>higher incomes for the Chinese populace.</w:t>
      </w:r>
      <w:r w:rsidRPr="000A2A34">
        <w:rPr>
          <w:rStyle w:val="StyleUnderline"/>
          <w:sz w:val="16"/>
          <w:u w:val="none"/>
        </w:rPr>
        <w:t xml:space="preserve"> </w:t>
      </w:r>
      <w:r w:rsidRPr="000A2A34">
        <w:rPr>
          <w:sz w:val="16"/>
        </w:rPr>
        <w:t xml:space="preserve">Given her huge foreign exchange reserves, totalling about $4 trillion, China is in need of avenues to invest so as to earn a reasonable return on the same. Also, </w:t>
      </w:r>
      <w:r w:rsidRPr="00E25B71">
        <w:rPr>
          <w:rStyle w:val="StyleUnderline"/>
        </w:rPr>
        <w:t>with most of the</w:t>
      </w:r>
      <w:r w:rsidRPr="000A2A34">
        <w:rPr>
          <w:rStyle w:val="StyleUnderline"/>
          <w:sz w:val="16"/>
          <w:u w:val="none"/>
        </w:rPr>
        <w:t xml:space="preserve"> </w:t>
      </w:r>
      <w:r w:rsidRPr="00E25B71">
        <w:rPr>
          <w:rStyle w:val="StyleUnderline"/>
        </w:rPr>
        <w:t>projects (in initial phases at least) to be financed by Chinese</w:t>
      </w:r>
      <w:r w:rsidRPr="000A2A34">
        <w:rPr>
          <w:rStyle w:val="StyleUnderline"/>
          <w:sz w:val="16"/>
          <w:u w:val="none"/>
        </w:rPr>
        <w:t xml:space="preserve"> </w:t>
      </w:r>
      <w:r w:rsidRPr="00E25B71">
        <w:rPr>
          <w:rStyle w:val="StyleUnderline"/>
        </w:rPr>
        <w:t>financial institutions like China Investment Corporation, China</w:t>
      </w:r>
      <w:r w:rsidRPr="000A2A34">
        <w:rPr>
          <w:rStyle w:val="StyleUnderline"/>
          <w:sz w:val="16"/>
          <w:u w:val="none"/>
        </w:rPr>
        <w:t xml:space="preserve"> </w:t>
      </w:r>
      <w:r w:rsidRPr="00E25B71">
        <w:rPr>
          <w:rStyle w:val="StyleUnderline"/>
        </w:rPr>
        <w:t>Development Bank etc, and China-dominated institutions</w:t>
      </w:r>
      <w:r w:rsidRPr="000A2A34">
        <w:rPr>
          <w:rStyle w:val="StyleUnderline"/>
          <w:sz w:val="16"/>
          <w:u w:val="none"/>
        </w:rPr>
        <w:t xml:space="preserve"> </w:t>
      </w:r>
      <w:r w:rsidRPr="00E25B71">
        <w:rPr>
          <w:rStyle w:val="StyleUnderline"/>
        </w:rPr>
        <w:t>like the Asia Infrastructure Investment Bank and BRICS New</w:t>
      </w:r>
      <w:r w:rsidRPr="000A2A34">
        <w:rPr>
          <w:rStyle w:val="StyleUnderline"/>
          <w:sz w:val="16"/>
          <w:u w:val="none"/>
        </w:rPr>
        <w:t xml:space="preserve"> </w:t>
      </w:r>
      <w:r w:rsidRPr="00E25B71">
        <w:rPr>
          <w:rStyle w:val="StyleUnderline"/>
        </w:rPr>
        <w:t>Development Bank,</w:t>
      </w:r>
      <w:r w:rsidRPr="000A2A34">
        <w:rPr>
          <w:sz w:val="16"/>
        </w:rPr>
        <w:t xml:space="preserve"> it is being commented by many observers that China is attempting faster internationalization of her currency, the renminbi. Thus it quite apparent that China has a grand vision in promoting OBOR; a vision which seeks greater roles for China (both political and economic) in the international community. There has been a mixed response by the international community with regard to the OBOR project. While most of China’s neighbours, especially the ones in Central Asia like Mongolia and Kazakhstan, are quite upbeat about the prospects and the benefits of such an initiative as it would lead to significant Chinese investment in infrastructure, along with modern technologies for extraction and utilization of their domestic natural resources. Similar views are held by countries along the 21st Century Maritime Silk Road. Countries like Sri Lanka, Myanmar and Maldives have openly supported the Chinese twin initiatives by offering several concessions to Chinese companies. However, the countries with which China has long standing disputes like India, Vietnam etc, along with western developed countries like USA and Australia view the OBOR initiative with suspicion. </w:t>
      </w:r>
      <w:r w:rsidRPr="00E25B71">
        <w:rPr>
          <w:rStyle w:val="StyleUnderline"/>
        </w:rPr>
        <w:t>It is in this backdrop that China seeks to expand her influence</w:t>
      </w:r>
      <w:r>
        <w:rPr>
          <w:rStyle w:val="StyleUnderline"/>
        </w:rPr>
        <w:t xml:space="preserve"> </w:t>
      </w:r>
      <w:r w:rsidRPr="00E25B71">
        <w:rPr>
          <w:rStyle w:val="StyleUnderline"/>
        </w:rPr>
        <w:t>not only in Asia but across Africa and Europe, with the One</w:t>
      </w:r>
      <w:r>
        <w:rPr>
          <w:rStyle w:val="StyleUnderline"/>
        </w:rPr>
        <w:t xml:space="preserve"> </w:t>
      </w:r>
      <w:r w:rsidRPr="00E25B71">
        <w:rPr>
          <w:rStyle w:val="StyleUnderline"/>
        </w:rPr>
        <w:t>Belt, One Road as the weapon. Finance is likely to be the</w:t>
      </w:r>
      <w:r>
        <w:rPr>
          <w:rStyle w:val="StyleUnderline"/>
        </w:rPr>
        <w:t xml:space="preserve"> </w:t>
      </w:r>
      <w:r w:rsidRPr="00E25B71">
        <w:rPr>
          <w:rStyle w:val="StyleUnderline"/>
        </w:rPr>
        <w:t>primary instrument of this policy. Infrastructure construction</w:t>
      </w:r>
      <w:r>
        <w:rPr>
          <w:rStyle w:val="StyleUnderline"/>
        </w:rPr>
        <w:t xml:space="preserve"> </w:t>
      </w:r>
      <w:r w:rsidRPr="00E25B71">
        <w:rPr>
          <w:rStyle w:val="StyleUnderline"/>
        </w:rPr>
        <w:t>is an expensive affair with large capital requirements and long</w:t>
      </w:r>
      <w:r>
        <w:rPr>
          <w:rStyle w:val="StyleUnderline"/>
        </w:rPr>
        <w:t xml:space="preserve"> </w:t>
      </w:r>
      <w:r w:rsidRPr="00E25B71">
        <w:rPr>
          <w:rStyle w:val="StyleUnderline"/>
        </w:rPr>
        <w:t>gestation periods.</w:t>
      </w:r>
      <w:r w:rsidRPr="000A2A34">
        <w:rPr>
          <w:sz w:val="16"/>
        </w:rPr>
        <w:t xml:space="preserve"> China through her various agencies and</w:t>
      </w:r>
      <w:r>
        <w:rPr>
          <w:u w:val="single"/>
        </w:rPr>
        <w:t xml:space="preserve"> </w:t>
      </w:r>
      <w:r w:rsidRPr="000A2A34">
        <w:rPr>
          <w:sz w:val="16"/>
        </w:rPr>
        <w:t>institutions will provide much of the financing required at least</w:t>
      </w:r>
      <w:r>
        <w:rPr>
          <w:u w:val="single"/>
        </w:rPr>
        <w:t xml:space="preserve"> </w:t>
      </w:r>
      <w:r w:rsidRPr="000A2A34">
        <w:rPr>
          <w:sz w:val="16"/>
        </w:rPr>
        <w:t>in the initial stages. Most of the recipient countries are either</w:t>
      </w:r>
      <w:r>
        <w:rPr>
          <w:u w:val="single"/>
        </w:rPr>
        <w:t xml:space="preserve"> </w:t>
      </w:r>
      <w:r w:rsidRPr="000A2A34">
        <w:rPr>
          <w:sz w:val="16"/>
        </w:rPr>
        <w:t>developing countries or under developed nations.</w:t>
      </w:r>
      <w:r>
        <w:rPr>
          <w:u w:val="single"/>
        </w:rPr>
        <w:t xml:space="preserve"> </w:t>
      </w:r>
      <w:r w:rsidRPr="000A2A34">
        <w:rPr>
          <w:sz w:val="16"/>
        </w:rPr>
        <w:t xml:space="preserve">Also many of such countries, especially those in Central Asia and the Middle East are or would be in the process of rebuilding their economies post-civil wars. </w:t>
      </w:r>
      <w:r w:rsidRPr="00E25B71">
        <w:rPr>
          <w:rStyle w:val="StyleUnderline"/>
        </w:rPr>
        <w:t>Financing at</w:t>
      </w:r>
      <w:r w:rsidRPr="000A2A34">
        <w:rPr>
          <w:rStyle w:val="StyleUnderline"/>
          <w:sz w:val="16"/>
          <w:u w:val="none"/>
        </w:rPr>
        <w:t xml:space="preserve"> </w:t>
      </w:r>
      <w:r w:rsidRPr="00E25B71">
        <w:rPr>
          <w:rStyle w:val="StyleUnderline"/>
        </w:rPr>
        <w:t>such a critical juncture is likely to give China a big say in the</w:t>
      </w:r>
      <w:r w:rsidRPr="000A2A34">
        <w:rPr>
          <w:rStyle w:val="StyleUnderline"/>
          <w:sz w:val="16"/>
          <w:u w:val="none"/>
        </w:rPr>
        <w:t xml:space="preserve"> </w:t>
      </w:r>
      <w:r w:rsidRPr="00E25B71">
        <w:rPr>
          <w:rStyle w:val="StyleUnderline"/>
        </w:rPr>
        <w:t>direction of not only their economic but also foreign policies.</w:t>
      </w:r>
      <w:r w:rsidRPr="000A2A34">
        <w:rPr>
          <w:rStyle w:val="StyleUnderline"/>
          <w:sz w:val="16"/>
          <w:u w:val="none"/>
        </w:rPr>
        <w:t xml:space="preserve"> </w:t>
      </w:r>
      <w:r w:rsidRPr="00E25B71">
        <w:rPr>
          <w:rStyle w:val="StyleUnderline"/>
        </w:rPr>
        <w:t>Experience with Bretton Woods institutions like IMF and World</w:t>
      </w:r>
      <w:r>
        <w:rPr>
          <w:rStyle w:val="StyleUnderline"/>
        </w:rPr>
        <w:t xml:space="preserve"> </w:t>
      </w:r>
      <w:r w:rsidRPr="00E25B71">
        <w:rPr>
          <w:rStyle w:val="StyleUnderline"/>
        </w:rPr>
        <w:t>Bank corroborates this argument.</w:t>
      </w:r>
      <w:r w:rsidRPr="000A2A34">
        <w:rPr>
          <w:sz w:val="16"/>
        </w:rPr>
        <w:t xml:space="preserve"> In countries like Myanmar,</w:t>
      </w:r>
      <w:r>
        <w:rPr>
          <w:u w:val="single"/>
        </w:rPr>
        <w:t xml:space="preserve"> </w:t>
      </w:r>
      <w:r w:rsidRPr="000A2A34">
        <w:rPr>
          <w:sz w:val="16"/>
        </w:rPr>
        <w:t>Maldives and Pakistan, existing policies are being tweaked to</w:t>
      </w:r>
      <w:r>
        <w:rPr>
          <w:u w:val="single"/>
        </w:rPr>
        <w:t xml:space="preserve"> </w:t>
      </w:r>
      <w:r w:rsidRPr="000A2A34">
        <w:rPr>
          <w:sz w:val="16"/>
        </w:rPr>
        <w:t xml:space="preserve">suit Chinese interest post receipt of aid or investment. </w:t>
      </w:r>
      <w:r w:rsidRPr="00E25B71">
        <w:rPr>
          <w:rStyle w:val="StyleUnderline"/>
        </w:rPr>
        <w:t>China also expects to improve her relations with the European</w:t>
      </w:r>
      <w:r>
        <w:rPr>
          <w:rStyle w:val="StyleUnderline"/>
        </w:rPr>
        <w:t xml:space="preserve"> </w:t>
      </w:r>
      <w:r w:rsidRPr="00E25B71">
        <w:rPr>
          <w:rStyle w:val="StyleUnderline"/>
        </w:rPr>
        <w:t>Union. The latter’s economy is going through a very bad</w:t>
      </w:r>
      <w:r>
        <w:rPr>
          <w:rStyle w:val="StyleUnderline"/>
        </w:rPr>
        <w:t xml:space="preserve"> </w:t>
      </w:r>
      <w:r w:rsidRPr="00E25B71">
        <w:rPr>
          <w:rStyle w:val="StyleUnderline"/>
        </w:rPr>
        <w:t>phase with low consumer demand and high unemployment.</w:t>
      </w:r>
      <w:r>
        <w:rPr>
          <w:rStyle w:val="StyleUnderline"/>
        </w:rPr>
        <w:t xml:space="preserve"> </w:t>
      </w:r>
      <w:r w:rsidRPr="000A2A34">
        <w:rPr>
          <w:sz w:val="16"/>
        </w:rPr>
        <w:t>It is reported that the EU intends to invest €315 billion on</w:t>
      </w:r>
      <w:r>
        <w:rPr>
          <w:u w:val="single"/>
        </w:rPr>
        <w:t xml:space="preserve"> </w:t>
      </w:r>
      <w:r w:rsidRPr="000A2A34">
        <w:rPr>
          <w:sz w:val="16"/>
        </w:rPr>
        <w:t>infrastructure across the group over the next 10 years, to</w:t>
      </w:r>
      <w:r>
        <w:rPr>
          <w:u w:val="single"/>
        </w:rPr>
        <w:t xml:space="preserve"> </w:t>
      </w:r>
      <w:r w:rsidRPr="000A2A34">
        <w:rPr>
          <w:sz w:val="16"/>
        </w:rPr>
        <w:t xml:space="preserve">be financed by and large by the private sector. </w:t>
      </w:r>
      <w:r w:rsidRPr="00E25B71">
        <w:rPr>
          <w:rStyle w:val="StyleUnderline"/>
        </w:rPr>
        <w:t>The OBOR</w:t>
      </w:r>
      <w:r>
        <w:rPr>
          <w:rStyle w:val="StyleUnderline"/>
        </w:rPr>
        <w:t xml:space="preserve"> </w:t>
      </w:r>
      <w:r w:rsidRPr="00E25B71">
        <w:rPr>
          <w:rStyle w:val="StyleUnderline"/>
        </w:rPr>
        <w:t>project gives China an opportunity to build and upgrade</w:t>
      </w:r>
      <w:r>
        <w:rPr>
          <w:rStyle w:val="StyleUnderline"/>
        </w:rPr>
        <w:t xml:space="preserve"> </w:t>
      </w:r>
      <w:r w:rsidRPr="00E25B71">
        <w:rPr>
          <w:rStyle w:val="StyleUnderline"/>
        </w:rPr>
        <w:t>the infrastructure without over-straining the relationship</w:t>
      </w:r>
      <w:r>
        <w:rPr>
          <w:rStyle w:val="StyleUnderline"/>
        </w:rPr>
        <w:t xml:space="preserve"> </w:t>
      </w:r>
      <w:r w:rsidRPr="00E25B71">
        <w:rPr>
          <w:rStyle w:val="StyleUnderline"/>
        </w:rPr>
        <w:t>with euro group. Investments in the projects will generate</w:t>
      </w:r>
      <w:r>
        <w:rPr>
          <w:rStyle w:val="StyleUnderline"/>
        </w:rPr>
        <w:t xml:space="preserve"> </w:t>
      </w:r>
      <w:r w:rsidRPr="00E25B71">
        <w:rPr>
          <w:rStyle w:val="StyleUnderline"/>
        </w:rPr>
        <w:t>employment, stimulating domestic demand in the region.</w:t>
      </w:r>
      <w:r>
        <w:rPr>
          <w:rStyle w:val="StyleUnderline"/>
        </w:rPr>
        <w:t xml:space="preserve"> </w:t>
      </w:r>
      <w:r w:rsidRPr="00E25B71">
        <w:rPr>
          <w:rStyle w:val="StyleUnderline"/>
        </w:rPr>
        <w:t>Chinese companies on the other hand gain market access in</w:t>
      </w:r>
      <w:r>
        <w:rPr>
          <w:rStyle w:val="StyleUnderline"/>
        </w:rPr>
        <w:t xml:space="preserve"> </w:t>
      </w:r>
      <w:r w:rsidRPr="00E25B71">
        <w:rPr>
          <w:rStyle w:val="StyleUnderline"/>
        </w:rPr>
        <w:t>the European Union, something that China has found rather</w:t>
      </w:r>
      <w:r>
        <w:rPr>
          <w:rStyle w:val="StyleUnderline"/>
        </w:rPr>
        <w:t xml:space="preserve"> </w:t>
      </w:r>
      <w:r w:rsidRPr="00E25B71">
        <w:rPr>
          <w:rStyle w:val="StyleUnderline"/>
        </w:rPr>
        <w:t>hard to get.</w:t>
      </w:r>
      <w:r>
        <w:rPr>
          <w:rStyle w:val="StyleUnderline"/>
        </w:rPr>
        <w:t xml:space="preserve"> </w:t>
      </w:r>
      <w:r w:rsidRPr="000A2A34">
        <w:rPr>
          <w:sz w:val="16"/>
        </w:rPr>
        <w:t>Traditionally an ally of the US, the EU of late has been increasing her engagement with China much to the agony of the US. The recent decision by several major EU countries like France, Germany, Italy and the UK to join the AIIB, in spite of stiff American opposition, points towards the recognition of China by EU as a credible economic power. The OBOR initiative is further likely to deepen the mutual trust between the EU and China. Such mutual trust will give rise to greater cooperation among the two economic powers in both economic and strategic matters.</w:t>
      </w:r>
    </w:p>
    <w:p w:rsidR="00B40FB6" w:rsidRDefault="00B40FB6" w:rsidP="00B40FB6"/>
    <w:p w:rsidR="00B40FB6" w:rsidRPr="00B40FB6" w:rsidRDefault="00B40FB6" w:rsidP="00B40FB6"/>
    <w:p w:rsidR="001A4010" w:rsidRDefault="00304A0E" w:rsidP="001A4010">
      <w:pPr>
        <w:pStyle w:val="Heading2"/>
      </w:pPr>
      <w:r>
        <w:t xml:space="preserve">Rise /Relations Advantage </w:t>
      </w:r>
    </w:p>
    <w:p w:rsidR="001A4010" w:rsidRDefault="001A4010" w:rsidP="001A4010"/>
    <w:p w:rsidR="00C420CB" w:rsidRDefault="00C420CB" w:rsidP="00C420CB">
      <w:pPr>
        <w:pStyle w:val="Heading3"/>
      </w:pPr>
      <w:r>
        <w:t>2ac Burma Prolif Addon</w:t>
      </w:r>
    </w:p>
    <w:p w:rsidR="00C420CB" w:rsidRPr="00A33216" w:rsidRDefault="00C420CB" w:rsidP="00C420CB"/>
    <w:p w:rsidR="00C420CB" w:rsidRDefault="00C420CB" w:rsidP="00C420CB">
      <w:pPr>
        <w:pStyle w:val="Heading4"/>
      </w:pPr>
      <w:r>
        <w:t>Failed Burmese economy and conflict risks nuclear prolif --- nationalist sentiments</w:t>
      </w:r>
    </w:p>
    <w:p w:rsidR="00C420CB" w:rsidRPr="00FF2CDD" w:rsidRDefault="00C420CB" w:rsidP="00C420CB">
      <w:r>
        <w:rPr>
          <w:b/>
          <w:bCs/>
        </w:rPr>
        <w:t xml:space="preserve">Selth 2013 -- </w:t>
      </w:r>
      <w:r w:rsidRPr="00FF2CDD">
        <w:t>Adjunct Associate Professor @ Grifith University with a PhD in Strategic studies</w:t>
      </w:r>
      <w:r>
        <w:t>. (2/4/2013</w:t>
      </w:r>
      <w:proofErr w:type="gramStart"/>
      <w:r>
        <w:t xml:space="preserve">, </w:t>
      </w:r>
      <w:r w:rsidRPr="00FF2CDD">
        <w:t xml:space="preserve"> Andrew</w:t>
      </w:r>
      <w:proofErr w:type="gramEnd"/>
      <w:r w:rsidRPr="00FF2CDD">
        <w:t xml:space="preserve"> Selth</w:t>
      </w:r>
      <w:r>
        <w:t>, “Burma and Weapons of Mass Destruction: Three Unanswered Questions”, From the Journal Comparitive Strategy. http://www.tandfonline.com/doi/pdf/10.1080/01495933.2013.754156)//ET</w:t>
      </w:r>
    </w:p>
    <w:p w:rsidR="00C420CB" w:rsidRDefault="00C420CB" w:rsidP="00C420CB">
      <w:r w:rsidRPr="00FF2CDD">
        <w:t>After 2000, these fictional scenarios seemed to be coming true. That year, Burma’s</w:t>
      </w:r>
      <w:r>
        <w:t xml:space="preserve"> </w:t>
      </w:r>
      <w:r w:rsidRPr="00FF2CDD">
        <w:t>government announced that it planned to purchase a nuclear reactor from Russia. When the</w:t>
      </w:r>
      <w:r>
        <w:t xml:space="preserve"> </w:t>
      </w:r>
      <w:r w:rsidRPr="00FF2CDD">
        <w:t>deal first broke down in 2003, there were claims</w:t>
      </w:r>
      <w:r>
        <w:t xml:space="preserve"> that </w:t>
      </w:r>
      <w:r w:rsidRPr="00FF2CDD">
        <w:rPr>
          <w:rStyle w:val="StyleUnderline"/>
        </w:rPr>
        <w:t>Burma had turned to North Korea to</w:t>
      </w:r>
      <w:r>
        <w:rPr>
          <w:rStyle w:val="StyleUnderline"/>
        </w:rPr>
        <w:t xml:space="preserve"> </w:t>
      </w:r>
      <w:r w:rsidRPr="00FF2CDD">
        <w:rPr>
          <w:rStyle w:val="StyleUnderline"/>
        </w:rPr>
        <w:t xml:space="preserve">acquire nuclear technology and even nuclear weapons.2 </w:t>
      </w:r>
      <w:proofErr w:type="gramStart"/>
      <w:r w:rsidRPr="00FF2CDD">
        <w:rPr>
          <w:rStyle w:val="StyleUnderline"/>
        </w:rPr>
        <w:t>These</w:t>
      </w:r>
      <w:proofErr w:type="gramEnd"/>
      <w:r w:rsidRPr="00FF2CDD">
        <w:rPr>
          <w:rStyle w:val="StyleUnderline"/>
        </w:rPr>
        <w:t xml:space="preserve"> stories</w:t>
      </w:r>
      <w:r>
        <w:t xml:space="preserve">, which were widely circulated in the news media, </w:t>
      </w:r>
      <w:r w:rsidRPr="00FF2CDD">
        <w:rPr>
          <w:rStyle w:val="StyleUnderline"/>
        </w:rPr>
        <w:t>followed credible reports that Naypyidaw wished to purchase</w:t>
      </w:r>
      <w:r>
        <w:rPr>
          <w:rStyle w:val="StyleUnderline"/>
        </w:rPr>
        <w:t xml:space="preserve"> </w:t>
      </w:r>
      <w:r w:rsidRPr="00FF2CDD">
        <w:rPr>
          <w:rStyle w:val="StyleUnderline"/>
        </w:rPr>
        <w:t>ballistic missiles</w:t>
      </w:r>
      <w:r>
        <w:t xml:space="preserve"> from Pyongyang. Burmese officials denied that the ruling military council wished to acquire strategic weapon systems of any kind, but suspicions remained. As the years went by</w:t>
      </w:r>
      <w:r w:rsidRPr="00FF2CDD">
        <w:rPr>
          <w:rStyle w:val="StyleUnderline"/>
        </w:rPr>
        <w:t>, there were increasingly bold claims by</w:t>
      </w:r>
      <w:r>
        <w:t xml:space="preserve"> activists, journalists, and even </w:t>
      </w:r>
      <w:r w:rsidRPr="00FF2CDD">
        <w:rPr>
          <w:rStyle w:val="StyleUnderline"/>
        </w:rPr>
        <w:t>a few</w:t>
      </w:r>
      <w:r>
        <w:rPr>
          <w:rStyle w:val="StyleUnderline"/>
        </w:rPr>
        <w:t xml:space="preserve"> </w:t>
      </w:r>
      <w:r w:rsidRPr="00FF2CDD">
        <w:rPr>
          <w:rStyle w:val="StyleUnderline"/>
        </w:rPr>
        <w:t>academics that Burma had launched secret missile and nuclear weapons programs. These</w:t>
      </w:r>
      <w:r>
        <w:rPr>
          <w:rStyle w:val="StyleUnderline"/>
        </w:rPr>
        <w:t xml:space="preserve"> </w:t>
      </w:r>
      <w:r w:rsidRPr="00FF2CDD">
        <w:rPr>
          <w:rStyle w:val="Emphasis"/>
        </w:rPr>
        <w:t xml:space="preserve">claims were supported by Burmese “defectors” </w:t>
      </w:r>
      <w:r>
        <w:t>and in 2010 culminated in a report and documentary film sponsored by the Democratic Voice of Burma (DVB).3</w:t>
      </w:r>
    </w:p>
    <w:p w:rsidR="00C420CB" w:rsidRPr="00FF2CDD" w:rsidRDefault="00C420CB" w:rsidP="00C420CB">
      <w:pPr>
        <w:rPr>
          <w:rStyle w:val="StyleUnderline"/>
        </w:rPr>
      </w:pPr>
      <w:r>
        <w:t xml:space="preserve">Back in 2000, military college staffs were aware that Burma was in no position to develop WMD. It lacked the necessary funds, infrastructure, and facilities, and there were few Burmese with the requisite skills. More to the point, the regime did not have access to advanced technologies of the kind necessary to produce strategic weapons. Yet, that situation has changed. For the past 10 years, Burma has been sending personnel to Russia for training in a range of subjects relevant to WMD production.4 During the same period, Burma’s armed forces (Tatmadaw) have constructed an extensive network of facilities around the country—some of them underground—that could be related to secret weapons programs. These measures have been funded by the revenue from natural gas sales.5 </w:t>
      </w:r>
      <w:proofErr w:type="gramStart"/>
      <w:r>
        <w:t>Most</w:t>
      </w:r>
      <w:proofErr w:type="gramEnd"/>
      <w:r>
        <w:t xml:space="preserve"> importantly, </w:t>
      </w:r>
      <w:r w:rsidRPr="00FF2CDD">
        <w:rPr>
          <w:rStyle w:val="StyleUnderline"/>
        </w:rPr>
        <w:t>for more than a decade Naypyidaw has been developing close ties with Pyongyang, which</w:t>
      </w:r>
      <w:r>
        <w:rPr>
          <w:rStyle w:val="StyleUnderline"/>
        </w:rPr>
        <w:t xml:space="preserve"> </w:t>
      </w:r>
      <w:r w:rsidRPr="00FF2CDD">
        <w:rPr>
          <w:rStyle w:val="StyleUnderline"/>
        </w:rPr>
        <w:t>can provide Burma with sensitive nuclear and missile technologies.</w:t>
      </w:r>
    </w:p>
    <w:p w:rsidR="00C420CB" w:rsidRDefault="00C420CB" w:rsidP="00C420CB">
      <w:r w:rsidRPr="00FF2CDD">
        <w:t>It is difficult to assert definitively that Burma has launched secret WMD programs.</w:t>
      </w:r>
      <w:r>
        <w:t xml:space="preserve"> In July 2010, the State Department made a rare statement on this subject, declaring that “the United States lacks evidence to support a conclusion that Burma has violated its NonProliferation Treaty (NPT) obligations or International Atomic Energy Agency (IAEA) safeguards.”6 That is not to say that there have been no signs of suspicious activity in Burma—pertaining to both nuclear weapons and ballistic missiles—but there is still insufficient hard, verifiable evidence to make firm judgements.7 Probably for this reason, no government has yet publicly declared its belief that Burma has a WMD program although, as the United States has noted on several occasions, there are real concerns.8 Nor are analysts in a position to state with confidence the likely success of a Burmese WMD program, given the technical and other difficulties and the certainty that its public exposure would prompt a strong reaction from the international community.</w:t>
      </w:r>
    </w:p>
    <w:p w:rsidR="00C420CB" w:rsidRDefault="00C420CB" w:rsidP="00C420CB">
      <w:r>
        <w:t>These and related issues have been the subject of numerous studies over the past 10 years, and are not reexamined in depth here. Rather, the purpose of this article is to try to answer two related questions, namely:</w:t>
      </w:r>
    </w:p>
    <w:p w:rsidR="00C420CB" w:rsidRDefault="00C420CB" w:rsidP="00C420CB">
      <w:r>
        <w:t xml:space="preserve">1. </w:t>
      </w:r>
      <w:r w:rsidRPr="00FF2CDD">
        <w:rPr>
          <w:rStyle w:val="StyleUnderline"/>
        </w:rPr>
        <w:t>Why might Burma’s government wish to launch secret nuclear weapon and ballistic</w:t>
      </w:r>
      <w:r>
        <w:rPr>
          <w:rStyle w:val="StyleUnderline"/>
        </w:rPr>
        <w:t xml:space="preserve"> </w:t>
      </w:r>
      <w:r w:rsidRPr="00FF2CDD">
        <w:rPr>
          <w:rStyle w:val="StyleUnderline"/>
        </w:rPr>
        <w:t>missile programs</w:t>
      </w:r>
      <w:r>
        <w:t xml:space="preserve">? </w:t>
      </w:r>
      <w:proofErr w:type="gramStart"/>
      <w:r>
        <w:t>and</w:t>
      </w:r>
      <w:proofErr w:type="gramEnd"/>
      <w:r>
        <w:t>,</w:t>
      </w:r>
    </w:p>
    <w:p w:rsidR="00C420CB" w:rsidRDefault="00C420CB" w:rsidP="00C420CB">
      <w:r>
        <w:t>2. In the event that the Burmese were ever successful in producing WMD, how might they try to use these weapons?</w:t>
      </w:r>
    </w:p>
    <w:p w:rsidR="00C420CB" w:rsidRDefault="00C420CB" w:rsidP="00C420CB">
      <w:r>
        <w:t>Despite all the attention paid to Burma’s WMD ambitions over the years, these questions are rarely asked, let alone answered.9</w:t>
      </w:r>
    </w:p>
    <w:p w:rsidR="00C420CB" w:rsidRDefault="00C420CB" w:rsidP="00C420CB">
      <w:r>
        <w:t xml:space="preserve">Another question that usually escapes serious attention is whether the possession of nuclear weapons and ballistic missiles would be of net strategic benefit to Burma. This issue too relates to the mindset of Burma’s military leaders and the vision they may have had—and the country’s new civilian-military government may still have—for indigenous WMD programs. So, with that in mind, it is worth asking a third question: 3. </w:t>
      </w:r>
      <w:proofErr w:type="gramStart"/>
      <w:r>
        <w:t>If</w:t>
      </w:r>
      <w:proofErr w:type="gramEnd"/>
      <w:r>
        <w:t xml:space="preserve"> it were discovered that Burma planned to launch a WMD program or indeed had already done so, what would be the security implications for the country? While necessarily speculative, the answers to these questions would help illuminate the current debate and contribute to a more nuanced understanding of Burma’s possible WMD ambitions.</w:t>
      </w:r>
    </w:p>
    <w:p w:rsidR="00C420CB" w:rsidRDefault="00C420CB" w:rsidP="00C420CB">
      <w:r>
        <w:t xml:space="preserve">The “Why” Question When they speak about countries proliferating WMD, many commentators label national leaders and even entire governments as either “bad” or “mad.” Yet, when the strategic circumstances of these states are taken into account, and their leaders’ actions are considered against their particular frames of reference, their decisions can seem more rational. Most national leaders can point to specific reasons for seeking WMD that need to be taken seriously. For example, many countries have launched WMD programs out of a sense of </w:t>
      </w:r>
      <w:r w:rsidRPr="00FF2CDD">
        <w:rPr>
          <w:rStyle w:val="Emphasis"/>
        </w:rPr>
        <w:t>diplomatic isolation</w:t>
      </w:r>
      <w:r w:rsidRPr="00FF2CDD">
        <w:rPr>
          <w:rStyle w:val="StyleUnderline"/>
        </w:rPr>
        <w:t xml:space="preserve"> or a heightened </w:t>
      </w:r>
      <w:r w:rsidRPr="00FF2CDD">
        <w:rPr>
          <w:rStyle w:val="Emphasis"/>
        </w:rPr>
        <w:t>perception of external threats.</w:t>
      </w:r>
      <w:r>
        <w:t xml:space="preserve"> Some have feared the loss of protection from a powerful ally. However misguided others may believe them to be, these leaders are reacting to security concerns that to them seem real. </w:t>
      </w:r>
      <w:r w:rsidRPr="00FF2CDD">
        <w:rPr>
          <w:rStyle w:val="StyleUnderline"/>
        </w:rPr>
        <w:t>Their fears have</w:t>
      </w:r>
      <w:r>
        <w:rPr>
          <w:rStyle w:val="StyleUnderline"/>
        </w:rPr>
        <w:t xml:space="preserve"> </w:t>
      </w:r>
      <w:r w:rsidRPr="00FF2CDD">
        <w:rPr>
          <w:rStyle w:val="StyleUnderline"/>
        </w:rPr>
        <w:t>given rise to a perceived need to acquire the means not only to deter such threats, but also</w:t>
      </w:r>
      <w:r>
        <w:rPr>
          <w:rStyle w:val="StyleUnderline"/>
        </w:rPr>
        <w:t xml:space="preserve"> </w:t>
      </w:r>
      <w:r w:rsidRPr="00FF2CDD">
        <w:rPr>
          <w:rStyle w:val="StyleUnderline"/>
        </w:rPr>
        <w:t>to respond to them.</w:t>
      </w:r>
      <w:r>
        <w:rPr>
          <w:rStyle w:val="StyleUnderline"/>
        </w:rPr>
        <w:t xml:space="preserve"> </w:t>
      </w:r>
      <w:r>
        <w:t>If Burma is attempting to develop weapons of mass destruction, as many suspect, it would seem to fit this broad pattern. However, other factors also need to be taken into account, such as the quest for international status and the bargaining power that is believed to come with it. In the final analysis, the decision could simply stem from the personal views of the country’s paramount leader. All these and other possibilities need to be considered to understand the complete picture.</w:t>
      </w:r>
    </w:p>
    <w:p w:rsidR="00C420CB" w:rsidRDefault="00C420CB" w:rsidP="00C420CB">
      <w:r>
        <w:t>Threat Perceptions Even before 1988, when the armed forces crushed a prodemocracy uprising and took back direct political power</w:t>
      </w:r>
      <w:r w:rsidRPr="00FF2CDD">
        <w:rPr>
          <w:rStyle w:val="StyleUnderline"/>
        </w:rPr>
        <w:t>, Burma’s government worried about an invasion of the country</w:t>
      </w:r>
      <w:r>
        <w:t xml:space="preserve">. Then, the </w:t>
      </w:r>
      <w:r w:rsidRPr="00FF2CDD">
        <w:rPr>
          <w:rStyle w:val="Emphasis"/>
        </w:rPr>
        <w:t>danger was seen to emanate mainly from China</w:t>
      </w:r>
      <w:r>
        <w:t>, but after 1988 Burma’s strategic environment dramatically changed. The United States and European Union (EU) countries were viewed as Burma’s greatest military threat.10 The new State Law and Order Restoration Council (SLORC) feared that the United States or a coalition endorsed by the UN planned to invade Burma and return the country to democratic rule. Fears of foreign intervention were renewed after the regime’s refusal to hand over power to the civilian government elected in 1990. For the next 20 years, these concerns waxed and waned, but they never disappeared. Until the advent of a new administration in 2011, the military government—known after 1997 as the State Peace and Development Council (SPDC)—was convinced that the United States and its allies were determined to replace it with a civilian administration led by opposition leader Aung San Suu Kyi.</w:t>
      </w:r>
    </w:p>
    <w:p w:rsidR="00C420CB" w:rsidRDefault="00C420CB" w:rsidP="00C420CB">
      <w:r w:rsidRPr="00FF2CDD">
        <w:rPr>
          <w:rStyle w:val="StyleUnderline"/>
        </w:rPr>
        <w:t>Perceptions of a serious external threat to the military government—and thus, in its</w:t>
      </w:r>
      <w:r>
        <w:rPr>
          <w:rStyle w:val="StyleUnderline"/>
        </w:rPr>
        <w:t xml:space="preserve"> </w:t>
      </w:r>
      <w:r w:rsidRPr="00FF2CDD">
        <w:rPr>
          <w:rStyle w:val="StyleUnderline"/>
        </w:rPr>
        <w:t>eyes,</w:t>
      </w:r>
      <w:r>
        <w:t xml:space="preserve"> to the Burmese state itself—</w:t>
      </w:r>
      <w:r w:rsidRPr="00FF2CDD">
        <w:rPr>
          <w:rStyle w:val="StyleUnderline"/>
        </w:rPr>
        <w:t xml:space="preserve">were </w:t>
      </w:r>
      <w:r w:rsidRPr="00FF2CDD">
        <w:rPr>
          <w:rStyle w:val="Emphasis"/>
        </w:rPr>
        <w:t>encouraged by a range of punitive measures taken</w:t>
      </w:r>
      <w:r>
        <w:rPr>
          <w:rStyle w:val="Emphasis"/>
        </w:rPr>
        <w:t xml:space="preserve"> </w:t>
      </w:r>
      <w:r w:rsidRPr="00FF2CDD">
        <w:rPr>
          <w:rStyle w:val="Emphasis"/>
        </w:rPr>
        <w:t>by the United States,</w:t>
      </w:r>
      <w:r>
        <w:t xml:space="preserve"> the EU, and some other states. </w:t>
      </w:r>
      <w:r w:rsidRPr="00FF2CDD">
        <w:rPr>
          <w:rStyle w:val="Emphasis"/>
        </w:rPr>
        <w:t>The economic sanctions levelled</w:t>
      </w:r>
      <w:r>
        <w:rPr>
          <w:rStyle w:val="Emphasis"/>
        </w:rPr>
        <w:t xml:space="preserve"> </w:t>
      </w:r>
      <w:r w:rsidRPr="00FF2CDD">
        <w:rPr>
          <w:rStyle w:val="Emphasis"/>
        </w:rPr>
        <w:t>against Burma</w:t>
      </w:r>
      <w:r>
        <w:t xml:space="preserve">, for example, </w:t>
      </w:r>
      <w:r w:rsidRPr="00FF2CDD">
        <w:rPr>
          <w:rStyle w:val="StyleUnderline"/>
        </w:rPr>
        <w:t>were seen as part of a wider effort to weaken the military</w:t>
      </w:r>
      <w:r>
        <w:rPr>
          <w:rStyle w:val="StyleUnderline"/>
        </w:rPr>
        <w:t xml:space="preserve"> </w:t>
      </w:r>
      <w:r w:rsidRPr="00FF2CDD">
        <w:rPr>
          <w:rStyle w:val="StyleUnderline"/>
        </w:rPr>
        <w:t>government and precipitate its downfall.</w:t>
      </w:r>
      <w:r>
        <w:t xml:space="preserve"> Strong public criticism of the regime by world leaders, and references to Burma alongside “rogue” states like Saddam Hussein’s Iraq, seemed at times to presage armed intervention. Attempts in the UN Security Council to declare Burma a threat to regional security, open support for Aung San Suu Kyi and her party, and financial aid to exiled dissident groups were all interpreted as part of a concerted campaign to bring down the military government, either directly through an invasion or indirectly by fomenting civil unrest.</w:t>
      </w:r>
    </w:p>
    <w:p w:rsidR="00C420CB" w:rsidRDefault="00C420CB" w:rsidP="00C420CB">
      <w:r w:rsidRPr="003C31A1">
        <w:t>For example, when the United States, Britain, and France positioned warships off the</w:t>
      </w:r>
      <w:r>
        <w:t xml:space="preserve"> </w:t>
      </w:r>
      <w:r w:rsidRPr="003C31A1">
        <w:t>Burmese coast in 2008, after Cyclone Nargis struck Lower Burma and caused terrible</w:t>
      </w:r>
      <w:r>
        <w:t xml:space="preserve"> </w:t>
      </w:r>
      <w:r w:rsidRPr="003C31A1">
        <w:t>devastation, the SPDC was deeply</w:t>
      </w:r>
      <w:r>
        <w:t xml:space="preserve"> suspicious of their motives. Its fears were increased by statements made by some senior Western officials, supported by activists and news commentators, that the international community had an overriding “responsibility to protect” the cyclone victims. </w:t>
      </w:r>
      <w:r w:rsidRPr="003C31A1">
        <w:rPr>
          <w:rStyle w:val="StyleUnderline"/>
        </w:rPr>
        <w:t>There were calls for “coercive humanitarian intervention” and</w:t>
      </w:r>
      <w:r>
        <w:rPr>
          <w:rStyle w:val="StyleUnderline"/>
        </w:rPr>
        <w:t xml:space="preserve"> </w:t>
      </w:r>
      <w:r w:rsidRPr="003C31A1">
        <w:rPr>
          <w:rStyle w:val="StyleUnderline"/>
        </w:rPr>
        <w:t>even an invasion of Burma to provide aid to those in need, regardless of Burma’s national</w:t>
      </w:r>
      <w:r>
        <w:rPr>
          <w:rStyle w:val="StyleUnderline"/>
        </w:rPr>
        <w:t xml:space="preserve"> </w:t>
      </w:r>
      <w:r w:rsidRPr="003C31A1">
        <w:rPr>
          <w:rStyle w:val="StyleUnderline"/>
        </w:rPr>
        <w:t>sovereignty and the government’s strong opposition to a foreign presence</w:t>
      </w:r>
      <w:r>
        <w:t>.11 While such action was never likely, the very idea hardened the military leadership’s conviction that it still faced the possibility of an armed attack by the West.</w:t>
      </w:r>
    </w:p>
    <w:p w:rsidR="00C420CB" w:rsidRDefault="00C420CB" w:rsidP="00C420CB">
      <w:r>
        <w:t xml:space="preserve">To most observers, the idea that Burma might be invaded by the United States or </w:t>
      </w:r>
      <w:proofErr w:type="gramStart"/>
      <w:r>
        <w:t>a</w:t>
      </w:r>
      <w:proofErr w:type="gramEnd"/>
      <w:r>
        <w:t xml:space="preserve"> UNled multinational force appears bizarre. Such an idea has never been seriously contemplated nor is it likely in the future. As long as Burma enjoys the support of China and Russia, the UN Security Council will not endorse an attack against Burma. The likelihood of the Association of Southeast Asian Nations (ASEAN) accepting armed intervention against one of its member states is equally a remote possibility, and other authoritarian governments would see UN military action against Burma as creating an undesirable precedent. Conceivably, the United States could go it alone but, realistically speaking, an invasion of Burma has never been a viable option.</w:t>
      </w:r>
    </w:p>
    <w:p w:rsidR="00C420CB" w:rsidRDefault="00C420CB" w:rsidP="00C420CB">
      <w:r>
        <w:t xml:space="preserve">However, </w:t>
      </w:r>
      <w:r w:rsidRPr="003C31A1">
        <w:rPr>
          <w:rStyle w:val="StyleUnderline"/>
        </w:rPr>
        <w:t>viewed from the perspective of Burma’s embattled military leadership, it is</w:t>
      </w:r>
      <w:r>
        <w:rPr>
          <w:rStyle w:val="StyleUnderline"/>
        </w:rPr>
        <w:t xml:space="preserve"> </w:t>
      </w:r>
      <w:r w:rsidRPr="003C31A1">
        <w:rPr>
          <w:rStyle w:val="StyleUnderline"/>
        </w:rPr>
        <w:t>not difficult to see why the regime has been so nervous about the possibility of external</w:t>
      </w:r>
      <w:r>
        <w:rPr>
          <w:rStyle w:val="StyleUnderline"/>
        </w:rPr>
        <w:t xml:space="preserve"> </w:t>
      </w:r>
      <w:r w:rsidRPr="003C31A1">
        <w:rPr>
          <w:rStyle w:val="StyleUnderline"/>
        </w:rPr>
        <w:t>intervention.</w:t>
      </w:r>
      <w:r>
        <w:t xml:space="preserve"> As Golda Meir reportedly remarked in 1973, “even paranoids have enemies” and over the past 20 years Burma has had ample evidence of hostile states and extant security threats. After the pro-democracy uprising, such concerns encouraged the SLORC to strengthen Burma’s conventional armed forces and guided its arms acquisition programs, to better mount an effective territorial defense. Between 1988 and 2000, the Tatmadaw probably doubled in size.12 However, </w:t>
      </w:r>
      <w:r w:rsidRPr="003C31A1">
        <w:rPr>
          <w:rStyle w:val="StyleUnderline"/>
        </w:rPr>
        <w:t>despite all the improvements made during this period,</w:t>
      </w:r>
      <w:r>
        <w:rPr>
          <w:rStyle w:val="StyleUnderline"/>
        </w:rPr>
        <w:t xml:space="preserve"> </w:t>
      </w:r>
      <w:r w:rsidRPr="003C31A1">
        <w:rPr>
          <w:rStyle w:val="StyleUnderline"/>
        </w:rPr>
        <w:t>defense analysts in Burma noted trends in modern warfare with concern. They knew</w:t>
      </w:r>
      <w:r>
        <w:rPr>
          <w:rStyle w:val="StyleUnderline"/>
        </w:rPr>
        <w:t xml:space="preserve"> </w:t>
      </w:r>
      <w:r w:rsidRPr="003C31A1">
        <w:rPr>
          <w:rStyle w:val="StyleUnderline"/>
        </w:rPr>
        <w:t>that Burma’s armed forces still could not withstand an assault by the United States</w:t>
      </w:r>
      <w:r>
        <w:t xml:space="preserve"> or a multinational military force.</w:t>
      </w:r>
    </w:p>
    <w:p w:rsidR="00C420CB" w:rsidRDefault="00C420CB" w:rsidP="00C420CB">
      <w:r>
        <w:t xml:space="preserve">Thus, </w:t>
      </w:r>
      <w:r w:rsidRPr="003C31A1">
        <w:rPr>
          <w:rStyle w:val="StyleUnderline"/>
        </w:rPr>
        <w:t>it would not be difficult for Burmese strategic analysts to construct a coherent and</w:t>
      </w:r>
      <w:r>
        <w:rPr>
          <w:rStyle w:val="StyleUnderline"/>
        </w:rPr>
        <w:t xml:space="preserve"> </w:t>
      </w:r>
      <w:r w:rsidRPr="003C31A1">
        <w:rPr>
          <w:rStyle w:val="StyleUnderline"/>
        </w:rPr>
        <w:t>internally consistent picture of an existential threat to the country supported by considerable</w:t>
      </w:r>
      <w:r>
        <w:rPr>
          <w:rStyle w:val="StyleUnderline"/>
        </w:rPr>
        <w:t xml:space="preserve"> </w:t>
      </w:r>
      <w:r w:rsidRPr="003C31A1">
        <w:rPr>
          <w:rStyle w:val="StyleUnderline"/>
        </w:rPr>
        <w:t xml:space="preserve">empirical evidence. </w:t>
      </w:r>
      <w:r w:rsidRPr="003C31A1">
        <w:t>They would</w:t>
      </w:r>
      <w:r>
        <w:t xml:space="preserve"> also be aware of United States military operations against other states over the past 20 years, acting both unilaterally and as part of coalition forces. In these circumstances a strong deterrent capability—such as nuclear weapons and ballistic missiles—might have considerable appeal to Burma’s leaders. The case to launch a WMD program could be bolstered by other considerations, such as the need to develop a strong defense against Burma’s larger neighbors, or to counteract similar programs elsewhere in the Asia-Pacific region.</w:t>
      </w:r>
    </w:p>
    <w:p w:rsidR="00C420CB" w:rsidRDefault="00C420CB" w:rsidP="00C420CB">
      <w:r w:rsidRPr="003C31A1">
        <w:rPr>
          <w:rStyle w:val="StyleUnderline"/>
        </w:rPr>
        <w:t>Burma has always been aware of its sensitive geostrategic location and the dangers</w:t>
      </w:r>
      <w:r>
        <w:rPr>
          <w:rStyle w:val="StyleUnderline"/>
        </w:rPr>
        <w:t xml:space="preserve"> </w:t>
      </w:r>
      <w:r w:rsidRPr="003C31A1">
        <w:rPr>
          <w:rStyle w:val="StyleUnderline"/>
        </w:rPr>
        <w:t>facing a small country surrounded by powerful states</w:t>
      </w:r>
      <w:r>
        <w:t>. China and India are currently on good terms with Burma, but they have large arsenals of nuclear weapons, ballistic missiles, and other exotic weapons. Given the enormous disparities between Burma and its two neighbors, it could never match their armed strength or strategic weight. However, Naypyidaw may calculate that, in the event of heightened bilateral tensions, possession of a nuclear weapon would give these superpowers pause. Singapore’s “poisonous shrimp” defense strategy recognized the city-state’s inherent vulnerability, but still made it dangerous to attack. In the same way, possession of WMD could be seen by Burma’s leaders as the ultimate guarantor of the country’s survival and independence in the face of overwhelming military superiority.</w:t>
      </w:r>
    </w:p>
    <w:p w:rsidR="00C420CB" w:rsidRDefault="00C420CB" w:rsidP="00C420CB">
      <w:r>
        <w:t>The argument that Burma may be concerned about the WMD programs of its other regional neighbors is less persuasive. Although armed with nuclear weapons and ballistic missiles, Pakistan and North Korea are too far away to trouble Burma, even if these bilateral relationships deteriorated significantly. Some Southeast Asian countries have large and well-equipped armed forces, but none are known or are seeking to possess nuclear, chemical, or biological weapons. Over the years, there have been speculative news reports about an Indonesian interest in Scud-type ballistic missiles, and Malaysian interest in tactical missiles. However, only Vietnam is reported to have acquired short-range ballistic missiles (SRBM) and their operational value is questionable.</w:t>
      </w:r>
    </w:p>
    <w:p w:rsidR="00C420CB" w:rsidRDefault="00C420CB" w:rsidP="00C420CB">
      <w:pPr>
        <w:pStyle w:val="Heading3"/>
      </w:pPr>
      <w:r>
        <w:t>---xt: Burma Prolif Impact</w:t>
      </w:r>
    </w:p>
    <w:p w:rsidR="006F6E72" w:rsidRPr="006F6E72" w:rsidRDefault="006F6E72" w:rsidP="006F6E72"/>
    <w:p w:rsidR="00C420CB" w:rsidRDefault="00C420CB" w:rsidP="00C420CB">
      <w:pPr>
        <w:pStyle w:val="Heading4"/>
      </w:pPr>
      <w:r>
        <w:t xml:space="preserve">Burmese instability risks nuclear terrorism and proliferation --- unprotected nuclear facilities </w:t>
      </w:r>
    </w:p>
    <w:p w:rsidR="00C420CB" w:rsidRPr="008B7A4E" w:rsidRDefault="00C420CB" w:rsidP="00C420CB">
      <w:r w:rsidRPr="008B7A4E">
        <w:rPr>
          <w:b/>
          <w:bCs/>
        </w:rPr>
        <w:t>Allison</w:t>
      </w:r>
      <w:r>
        <w:rPr>
          <w:b/>
          <w:bCs/>
        </w:rPr>
        <w:t xml:space="preserve"> 2010 </w:t>
      </w:r>
      <w:r>
        <w:t xml:space="preserve">---American political scientist and professor at the John F. Kennedy School of Government at Harvard. (Jan/Feb 2010, Graham Allison, “Nuclear Disorder Surveying Atomic Threats”, Foreign Policy. </w:t>
      </w:r>
      <w:hyperlink r:id="rId71" w:history="1">
        <w:r w:rsidRPr="001A4F4C">
          <w:rPr>
            <w:rStyle w:val="Hyperlink"/>
          </w:rPr>
          <w:t>http://www.jstor.org/stable/pdf/20699784.pdf</w:t>
        </w:r>
      </w:hyperlink>
      <w:r>
        <w:t>)//ET</w:t>
      </w:r>
    </w:p>
    <w:p w:rsidR="00C420CB" w:rsidRDefault="00C420CB" w:rsidP="00C420CB">
      <w:r>
        <w:t xml:space="preserve">Although they do not minimize the consequences of North Koreas or Irans becoming a nuclear weapons state, those confident in the stability of the nuclear order are dubious about the prospects of a cascade of proliferation occurring in Asia, the Middle East, or elsewhere. In Japan, nuclear neuralgia has deep roots. The Japanese people suffered the consequences of the only two nuclear weapons ever exploded in war. Despite their differences, successive Japanese governments have remained confident in the U. S. nuclear umbrella and in the cornerstone currently pointing of the United States' national security strategy in Asia, the U.S.-Japanese security alliance. </w:t>
      </w:r>
    </w:p>
    <w:p w:rsidR="00C420CB" w:rsidRDefault="00C420CB" w:rsidP="00C420CB">
      <w:r>
        <w:t xml:space="preserve">The South Koreans fear a nuclear-armed North Korea, but they are even more fearful of life without the U.S. nuclear umbrella and U.S. troops on the peninsula. Taiwan is so penetrated and seduced by China that the terror of getting caught cheating makes it a poor candidate to go nuclear. And </w:t>
      </w:r>
      <w:r w:rsidRPr="008B7A4E">
        <w:t>although</w:t>
      </w:r>
      <w:r w:rsidRPr="008B7A4E">
        <w:rPr>
          <w:rStyle w:val="StyleUnderline"/>
        </w:rPr>
        <w:t xml:space="preserve"> rumors</w:t>
      </w:r>
      <w:r>
        <w:rPr>
          <w:rStyle w:val="StyleUnderline"/>
        </w:rPr>
        <w:t xml:space="preserve"> </w:t>
      </w:r>
      <w:r w:rsidRPr="008B7A4E">
        <w:rPr>
          <w:rStyle w:val="StyleUnderline"/>
        </w:rPr>
        <w:t>of the purchase by Myanmar</w:t>
      </w:r>
      <w:r>
        <w:t xml:space="preserve"> (also called Burma) </w:t>
      </w:r>
      <w:r w:rsidRPr="008B7A4E">
        <w:rPr>
          <w:rStyle w:val="StyleUnderline"/>
        </w:rPr>
        <w:t>of a Yongbyon-style</w:t>
      </w:r>
      <w:r>
        <w:rPr>
          <w:rStyle w:val="StyleUnderline"/>
        </w:rPr>
        <w:t xml:space="preserve"> </w:t>
      </w:r>
      <w:r w:rsidRPr="008B7A4E">
        <w:rPr>
          <w:rStyle w:val="StyleUnderline"/>
        </w:rPr>
        <w:t>nuclear reactor from North Korea cannot be ignored,</w:t>
      </w:r>
      <w:r>
        <w:t xml:space="preserve"> questions have arisen about whether the country would be able to successfully operate it. </w:t>
      </w:r>
      <w:r w:rsidRPr="008B7A4E">
        <w:t>In the Middle East, it is important</w:t>
      </w:r>
      <w:r>
        <w:t xml:space="preserve"> to separate abstract aspirations from realistic plans. Few countries in the region have the scientific and technical infrastructure to support a nuclear weapons program. Saudi Arabia is a plausible buyer, although the United States would certainly make a vigorous effort to persuade it that it would be more secure under a U.S. nuclear umbrella than with its own arsenal. Egypt's determination to acquire nuclear weapons, meanwhile, is limited by its weak scientific and technical infrastructure, unless it were able to rent foreign expertise. And a Turkish nuclear bomb would not only jeopardize Turkey's role in NATO but also undercut whatever chances the country has for acceding to the EU.</w:t>
      </w:r>
    </w:p>
    <w:p w:rsidR="00C420CB" w:rsidRPr="008B7A4E" w:rsidRDefault="00C420CB" w:rsidP="00C420CB">
      <w:pPr>
        <w:rPr>
          <w:rStyle w:val="StyleUnderline"/>
        </w:rPr>
      </w:pPr>
      <w:r>
        <w:t xml:space="preserve">Looking elsewhere, Brazil is now operating an enrichment facility but has signed the Treaty of Tlatelolco, which outlaws nuclear weapons in Latin America and the Caribbean, and has accepted robust legal constraints, including those of the Brazilian-Argentine Agency for Accounting and Control of Nuclear Materials. Other than South Africa, which retains the stockpile of 30 bombs' worth of highly enriched uranium that was once part of its nuclear program, </w:t>
      </w:r>
      <w:r w:rsidRPr="008B7A4E">
        <w:rPr>
          <w:rStyle w:val="StyleUnderline"/>
        </w:rPr>
        <w:t>it is</w:t>
      </w:r>
      <w:r>
        <w:rPr>
          <w:rStyle w:val="StyleUnderline"/>
        </w:rPr>
        <w:t xml:space="preserve"> </w:t>
      </w:r>
      <w:r w:rsidRPr="008B7A4E">
        <w:rPr>
          <w:rStyle w:val="StyleUnderline"/>
        </w:rPr>
        <w:t>difficult to identify other countries that might realistically become</w:t>
      </w:r>
      <w:r>
        <w:rPr>
          <w:rStyle w:val="StyleUnderline"/>
        </w:rPr>
        <w:t xml:space="preserve"> </w:t>
      </w:r>
      <w:r w:rsidRPr="008B7A4E">
        <w:rPr>
          <w:rStyle w:val="StyleUnderline"/>
        </w:rPr>
        <w:t>nuclear weapons states in the foreseeable future.</w:t>
      </w:r>
    </w:p>
    <w:p w:rsidR="00C420CB" w:rsidRDefault="00C420CB" w:rsidP="00C420CB">
      <w:pPr>
        <w:rPr>
          <w:rStyle w:val="StyleUnderline"/>
        </w:rPr>
      </w:pPr>
      <w:r w:rsidRPr="008B7A4E">
        <w:rPr>
          <w:rStyle w:val="Emphasis"/>
        </w:rPr>
        <w:t>Such arguments for skepticism have a certain plausibility</w:t>
      </w:r>
      <w:r>
        <w:t xml:space="preserve">. </w:t>
      </w:r>
      <w:r w:rsidRPr="008B7A4E">
        <w:rPr>
          <w:rStyle w:val="Emphasis"/>
        </w:rPr>
        <w:t>The</w:t>
      </w:r>
      <w:r>
        <w:rPr>
          <w:rStyle w:val="Emphasis"/>
        </w:rPr>
        <w:t xml:space="preserve"> </w:t>
      </w:r>
      <w:r w:rsidRPr="008B7A4E">
        <w:rPr>
          <w:rStyle w:val="Emphasis"/>
        </w:rPr>
        <w:t>burden of evidence and analysis, however, supports the view that</w:t>
      </w:r>
      <w:r>
        <w:rPr>
          <w:rStyle w:val="Emphasis"/>
        </w:rPr>
        <w:t xml:space="preserve"> </w:t>
      </w:r>
      <w:r w:rsidRPr="008B7A4E">
        <w:rPr>
          <w:rStyle w:val="Emphasis"/>
          <w:lang w:val="fr-FR"/>
        </w:rPr>
        <w:t>current trends pose unacceptable risks.</w:t>
      </w:r>
      <w:r w:rsidRPr="008B7A4E">
        <w:rPr>
          <w:lang w:val="fr-FR"/>
        </w:rPr>
        <w:t xml:space="preserve"> </w:t>
      </w:r>
      <w:r>
        <w:t xml:space="preserve">As the bipartisan Congressional Commission on the Strategic Posture of the United States, which was led by former Secretaries of Defense William Perry and James Schlesinger, concluded in 2009, </w:t>
      </w:r>
      <w:r w:rsidRPr="008B7A4E">
        <w:rPr>
          <w:rStyle w:val="StyleUnderline"/>
        </w:rPr>
        <w:t>"The risks of a proliferation 'tipping</w:t>
      </w:r>
      <w:r>
        <w:rPr>
          <w:rStyle w:val="StyleUnderline"/>
        </w:rPr>
        <w:t xml:space="preserve"> </w:t>
      </w:r>
      <w:r w:rsidRPr="008B7A4E">
        <w:rPr>
          <w:rStyle w:val="StyleUnderline"/>
        </w:rPr>
        <w:t>point' and of nuclear terrorism underscore the urgency of acting now."</w:t>
      </w:r>
      <w:r>
        <w:rPr>
          <w:rStyle w:val="StyleUnderline"/>
        </w:rPr>
        <w:t xml:space="preserve"> </w:t>
      </w:r>
      <w:r>
        <w:t xml:space="preserve">the fierce urgency of now </w:t>
      </w:r>
      <w:r w:rsidRPr="008B7A4E">
        <w:rPr>
          <w:rStyle w:val="StyleUnderline"/>
        </w:rPr>
        <w:t>Ob am a has put the danger of nuclear proliferation and nuclear</w:t>
      </w:r>
      <w:r>
        <w:rPr>
          <w:rStyle w:val="StyleUnderline"/>
        </w:rPr>
        <w:t xml:space="preserve"> </w:t>
      </w:r>
      <w:r w:rsidRPr="008B7A4E">
        <w:rPr>
          <w:rStyle w:val="StyleUnderline"/>
        </w:rPr>
        <w:t>terrorism at the top of his national security agenda</w:t>
      </w:r>
      <w:r>
        <w:t xml:space="preserve">. He has called it "a threat that rises above all others in urgency" and warned that </w:t>
      </w:r>
      <w:r w:rsidRPr="008B7A4E">
        <w:rPr>
          <w:rStyle w:val="StyleUnderline"/>
        </w:rPr>
        <w:t>if the</w:t>
      </w:r>
      <w:r>
        <w:rPr>
          <w:rStyle w:val="StyleUnderline"/>
        </w:rPr>
        <w:t xml:space="preserve"> </w:t>
      </w:r>
      <w:r w:rsidRPr="008B7A4E">
        <w:rPr>
          <w:rStyle w:val="StyleUnderline"/>
        </w:rPr>
        <w:t>international community fails to act, "we will invite nuclear arms</w:t>
      </w:r>
      <w:r>
        <w:rPr>
          <w:rStyle w:val="StyleUnderline"/>
        </w:rPr>
        <w:t xml:space="preserve"> </w:t>
      </w:r>
      <w:r w:rsidRPr="008B7A4E">
        <w:rPr>
          <w:rStyle w:val="StyleUnderline"/>
        </w:rPr>
        <w:t>races</w:t>
      </w:r>
      <w:r>
        <w:t xml:space="preserve"> in every region </w:t>
      </w:r>
      <w:r w:rsidRPr="008B7A4E">
        <w:rPr>
          <w:rStyle w:val="StyleUnderline"/>
        </w:rPr>
        <w:t>and the prospect of wars and acts of terror on a</w:t>
      </w:r>
      <w:r>
        <w:rPr>
          <w:rStyle w:val="StyleUnderline"/>
        </w:rPr>
        <w:t xml:space="preserve"> </w:t>
      </w:r>
      <w:r w:rsidRPr="008B7A4E">
        <w:rPr>
          <w:rStyle w:val="StyleUnderline"/>
        </w:rPr>
        <w:t>scale that we can hardly imagine</w:t>
      </w:r>
      <w:r>
        <w:t xml:space="preserve">." Consider the consequences, he continued, of </w:t>
      </w:r>
      <w:r w:rsidRPr="008B7A4E">
        <w:rPr>
          <w:rStyle w:val="StyleUnderline"/>
        </w:rPr>
        <w:t>an attack with even a single nuclear bomb</w:t>
      </w:r>
      <w:r>
        <w:t xml:space="preserve">: "Just one nuclear weapon </w:t>
      </w:r>
      <w:r w:rsidRPr="008B7A4E">
        <w:rPr>
          <w:rStyle w:val="StyleUnderline"/>
        </w:rPr>
        <w:t>exploded in a city</w:t>
      </w:r>
      <w:r>
        <w:t xml:space="preserve"> - be it New York or Moscow, Tokyo or Beijing, London or Paris - </w:t>
      </w:r>
      <w:r w:rsidRPr="008B7A4E">
        <w:rPr>
          <w:rStyle w:val="StyleUnderline"/>
        </w:rPr>
        <w:t>could kill hundreds of thousands</w:t>
      </w:r>
      <w:r>
        <w:rPr>
          <w:rStyle w:val="StyleUnderline"/>
        </w:rPr>
        <w:t xml:space="preserve"> </w:t>
      </w:r>
      <w:r w:rsidRPr="008B7A4E">
        <w:rPr>
          <w:rStyle w:val="StyleUnderline"/>
        </w:rPr>
        <w:t>of people. And it would badly destabilize our security, our economies,</w:t>
      </w:r>
      <w:r>
        <w:rPr>
          <w:rStyle w:val="StyleUnderline"/>
        </w:rPr>
        <w:t xml:space="preserve"> </w:t>
      </w:r>
      <w:r w:rsidRPr="008B7A4E">
        <w:rPr>
          <w:rStyle w:val="StyleUnderline"/>
        </w:rPr>
        <w:t>and our very way of life."</w:t>
      </w:r>
    </w:p>
    <w:p w:rsidR="00C420CB" w:rsidRDefault="00C420CB" w:rsidP="00C420CB"/>
    <w:p w:rsidR="00C420CB" w:rsidRDefault="00C420CB" w:rsidP="00C420CB">
      <w:pPr>
        <w:pStyle w:val="Heading4"/>
      </w:pPr>
      <w:r>
        <w:t>Burma conflict hinders Indo-Myanmar relations from solving gun and drugs trafficking --- relations key to contain China</w:t>
      </w:r>
    </w:p>
    <w:p w:rsidR="00C420CB" w:rsidRPr="00D14996" w:rsidRDefault="00C420CB" w:rsidP="00C420CB">
      <w:pPr>
        <w:rPr>
          <w:bCs/>
          <w:u w:val="single"/>
        </w:rPr>
      </w:pPr>
      <w:r w:rsidRPr="001D79C3">
        <w:rPr>
          <w:b/>
        </w:rPr>
        <w:t>Basu</w:t>
      </w:r>
      <w:r>
        <w:rPr>
          <w:b/>
        </w:rPr>
        <w:t xml:space="preserve"> 2008 – </w:t>
      </w:r>
      <w:r>
        <w:t xml:space="preserve">Research associate </w:t>
      </w:r>
      <w:r w:rsidRPr="001D79C3">
        <w:t>Department of Politics and Public Administration, University of Pune</w:t>
      </w:r>
      <w:r>
        <w:t xml:space="preserve"> with a Ph.D. specializing in foreign policy. (Oct-Dec 2008, Rimli Basu, “GUNS, DRUGS AND THE MYSTERY OF INDO-MYANMAR RELATIONS”, India Political Science Association. http://www.jstor.org.proxy.lib.uiowa.edu/stable/pdf/41856483.pdf?_=1466476670314)//ET</w:t>
      </w:r>
    </w:p>
    <w:p w:rsidR="00C420CB" w:rsidRPr="001D79C3" w:rsidRDefault="00C420CB" w:rsidP="00C420CB">
      <w:r w:rsidRPr="001D79C3">
        <w:t xml:space="preserve">In order to evaluate the Indo-Myanmar relations, </w:t>
      </w:r>
      <w:r w:rsidRPr="00A51C29">
        <w:rPr>
          <w:rStyle w:val="StyleUnderline"/>
        </w:rPr>
        <w:t>we have to extend our vision to some extent</w:t>
      </w:r>
      <w:r>
        <w:rPr>
          <w:rStyle w:val="StyleUnderline"/>
        </w:rPr>
        <w:t xml:space="preserve"> </w:t>
      </w:r>
      <w:r w:rsidRPr="00A51C29">
        <w:rPr>
          <w:rStyle w:val="StyleUnderline"/>
        </w:rPr>
        <w:t>towards the region as a whole.</w:t>
      </w:r>
      <w:r w:rsidRPr="001D79C3">
        <w:t xml:space="preserve"> </w:t>
      </w:r>
      <w:r w:rsidRPr="00A51C29">
        <w:rPr>
          <w:rStyle w:val="StyleUnderline"/>
        </w:rPr>
        <w:t>There are certain compelling factors in this region</w:t>
      </w:r>
      <w:r w:rsidRPr="001D79C3">
        <w:t xml:space="preserve"> which needs to be</w:t>
      </w:r>
      <w:r>
        <w:t xml:space="preserve"> clarified. Some of them are</w:t>
      </w:r>
      <w:r w:rsidRPr="001D79C3">
        <w:t xml:space="preserve">: </w:t>
      </w:r>
      <w:r w:rsidRPr="00A51C29">
        <w:rPr>
          <w:rStyle w:val="StyleUnderline"/>
        </w:rPr>
        <w:t xml:space="preserve">Drugs; </w:t>
      </w:r>
      <w:proofErr w:type="gramStart"/>
      <w:r w:rsidRPr="00A51C29">
        <w:rPr>
          <w:rStyle w:val="StyleUnderline"/>
        </w:rPr>
        <w:t>Arms ;</w:t>
      </w:r>
      <w:proofErr w:type="gramEnd"/>
      <w:r w:rsidRPr="001D79C3">
        <w:t xml:space="preserve"> Foreign assistance to various anti-establishment</w:t>
      </w:r>
      <w:r>
        <w:t xml:space="preserve"> </w:t>
      </w:r>
      <w:r w:rsidRPr="001D79C3">
        <w:t xml:space="preserve">groups; </w:t>
      </w:r>
      <w:r w:rsidRPr="00A51C29">
        <w:rPr>
          <w:rStyle w:val="StyleUnderline"/>
        </w:rPr>
        <w:t>Insurgency mingled with Fundamentalist led Terrorism</w:t>
      </w:r>
      <w:r w:rsidRPr="001D79C3">
        <w:t>, etc.,</w:t>
      </w:r>
      <w:r>
        <w:t xml:space="preserve"> </w:t>
      </w:r>
      <w:r w:rsidRPr="001D79C3">
        <w:t>Drugs originated in the form of opium prior to WWII, when almost all the countries of South</w:t>
      </w:r>
      <w:r>
        <w:t xml:space="preserve"> </w:t>
      </w:r>
      <w:r w:rsidRPr="001D79C3">
        <w:t>east Asia had government-controlled opium monopolies, mostly used for medical reasons</w:t>
      </w:r>
      <w:r>
        <w:t>,</w:t>
      </w:r>
      <w:r w:rsidRPr="001D79C3">
        <w:t xml:space="preserve"> and for</w:t>
      </w:r>
      <w:r>
        <w:t xml:space="preserve"> </w:t>
      </w:r>
      <w:r w:rsidRPr="001D79C3">
        <w:t>leisure too. Opium smoking as a 'leisure* was an ancient Chinese habit, which was brought to the</w:t>
      </w:r>
      <w:r>
        <w:t xml:space="preserve"> </w:t>
      </w:r>
      <w:r w:rsidRPr="001D79C3">
        <w:t>Southeast Asian countries by the ethnic Chinese immigrants. The Chinese started using opium</w:t>
      </w:r>
      <w:r>
        <w:t xml:space="preserve">, </w:t>
      </w:r>
      <w:r w:rsidRPr="001D79C3">
        <w:t>initially as a 'medicinal drug' almost one thousand years ago. Unfortunately</w:t>
      </w:r>
      <w:r>
        <w:t>,</w:t>
      </w:r>
      <w:r w:rsidRPr="001D79C3">
        <w:t xml:space="preserve"> the soothing effect of</w:t>
      </w:r>
      <w:r>
        <w:t xml:space="preserve"> </w:t>
      </w:r>
      <w:r w:rsidRPr="001D79C3">
        <w:t>opium soon turned it into a 'recreational drug*. Mostly, India and the Middle East were the opium</w:t>
      </w:r>
      <w:r>
        <w:t xml:space="preserve"> </w:t>
      </w:r>
      <w:r w:rsidRPr="001D79C3">
        <w:t>producer country and region, from where expensive opium used to be imported. In fact, India was</w:t>
      </w:r>
      <w:r>
        <w:t xml:space="preserve"> </w:t>
      </w:r>
      <w:r w:rsidRPr="001D79C3">
        <w:t>the main exporter of opium in the 1 8th and the 1 9th century under the Great Moghuls5. However, the</w:t>
      </w:r>
      <w:r>
        <w:t xml:space="preserve"> </w:t>
      </w:r>
      <w:r w:rsidRPr="001D79C3">
        <w:t>drug trade became streamlined by the advent of the British East India Company. In other words, the</w:t>
      </w:r>
      <w:r>
        <w:t xml:space="preserve"> </w:t>
      </w:r>
      <w:r w:rsidRPr="001D79C3">
        <w:t>internationalization of the 'drug-trade' in effect started with the advent of the British Colonial powers</w:t>
      </w:r>
      <w:r>
        <w:t xml:space="preserve"> </w:t>
      </w:r>
      <w:r w:rsidRPr="001D79C3">
        <w:t>in this region. The advent of the British colonial powers also opened the era of trade between the</w:t>
      </w:r>
      <w:r>
        <w:t xml:space="preserve"> </w:t>
      </w:r>
      <w:r w:rsidRPr="001D79C3">
        <w:t>Western nations and Asia, where unlike India, China was viewed as a potential market with its huge</w:t>
      </w:r>
      <w:r>
        <w:t xml:space="preserve"> </w:t>
      </w:r>
      <w:r w:rsidRPr="001D79C3">
        <w:t>population. The Chinese market was captured by the 'Indian opium', which even led to the famous</w:t>
      </w:r>
      <w:r>
        <w:t xml:space="preserve"> </w:t>
      </w:r>
      <w:r w:rsidRPr="001D79C3">
        <w:t>'Opium War' (1842 and 1856-60) between Britain and China, where China suffered a humiliating</w:t>
      </w:r>
      <w:r>
        <w:t xml:space="preserve"> </w:t>
      </w:r>
      <w:r w:rsidRPr="001D79C3">
        <w:t>defeat.</w:t>
      </w:r>
    </w:p>
    <w:p w:rsidR="00C420CB" w:rsidRPr="001D79C3" w:rsidRDefault="00C420CB" w:rsidP="00C420CB">
      <w:r w:rsidRPr="001D79C3">
        <w:t>Opium was mostly grown in the Yunnan province of China, which was bordered by Laos,</w:t>
      </w:r>
      <w:r>
        <w:t xml:space="preserve"> </w:t>
      </w:r>
      <w:r w:rsidRPr="001D79C3">
        <w:t>French Indo-China, and British Burma. The opium cultivation spread to the high mountainous</w:t>
      </w:r>
      <w:r>
        <w:t xml:space="preserve"> </w:t>
      </w:r>
      <w:r w:rsidRPr="001D79C3">
        <w:t>region of northeast Burma in the 19th century, and it was readily accepted by the hill-tribes, since it</w:t>
      </w:r>
      <w:r>
        <w:t xml:space="preserve"> </w:t>
      </w:r>
      <w:r w:rsidRPr="001D79C3">
        <w:t>used to give a return of almost 2-4 times than that of wheat cultivation.</w:t>
      </w:r>
    </w:p>
    <w:p w:rsidR="00C420CB" w:rsidRPr="001D79C3" w:rsidRDefault="00C420CB" w:rsidP="00C420CB">
      <w:r w:rsidRPr="001D79C3">
        <w:t>In the late 19th century, the French turned to opium in order to finance their control in Indo-</w:t>
      </w:r>
      <w:r>
        <w:t xml:space="preserve"> </w:t>
      </w:r>
      <w:r w:rsidRPr="001D79C3">
        <w:t>China</w:t>
      </w:r>
      <w:r>
        <w:t xml:space="preserve"> (</w:t>
      </w:r>
      <w:r w:rsidRPr="001D79C3">
        <w:t>at present the combined independent states of Lao PDR, Vietnam and Cambodia). Interestingly,</w:t>
      </w:r>
      <w:r>
        <w:t xml:space="preserve"> </w:t>
      </w:r>
      <w:r w:rsidRPr="001D79C3">
        <w:t>the Burmese way to opium cultivation and subsequent trade is mixed with 'requirement' and 'structure</w:t>
      </w:r>
      <w:r>
        <w:t xml:space="preserve"> </w:t>
      </w:r>
      <w:r w:rsidRPr="001D79C3">
        <w:t>of income for the insurgent groups', coupled with arms dealings too. Historically, the old kingdom of</w:t>
      </w:r>
      <w:r>
        <w:t xml:space="preserve"> </w:t>
      </w:r>
      <w:r w:rsidRPr="001D79C3">
        <w:t>Burma</w:t>
      </w:r>
      <w:r>
        <w:t>,</w:t>
      </w:r>
      <w:r w:rsidRPr="001D79C3">
        <w:t xml:space="preserve"> which was totally Burma, the situation was entirely different. The old Burmese kingdom had</w:t>
      </w:r>
      <w:r>
        <w:t xml:space="preserve"> </w:t>
      </w:r>
      <w:r w:rsidRPr="001D79C3">
        <w:t>been conquered in stages from 1826 to 1885 and made a province of British India. Between Britain's</w:t>
      </w:r>
      <w:r>
        <w:t xml:space="preserve"> </w:t>
      </w:r>
      <w:r w:rsidRPr="001D79C3">
        <w:t>new colony and French Indochina lay Thailand, or Siam, who survived as an independent buffer state</w:t>
      </w:r>
      <w:r>
        <w:t xml:space="preserve"> </w:t>
      </w:r>
      <w:r w:rsidRPr="001D79C3">
        <w:t xml:space="preserve">between the two colonial </w:t>
      </w:r>
      <w:proofErr w:type="gramStart"/>
      <w:r w:rsidRPr="001D79C3">
        <w:t>powers.</w:t>
      </w:r>
      <w:proofErr w:type="gramEnd"/>
      <w:r w:rsidRPr="001D79C3">
        <w:t xml:space="preserve"> Uniquely, to the north of Thailand, and between Burma, Yunnan and</w:t>
      </w:r>
      <w:r>
        <w:t xml:space="preserve"> </w:t>
      </w:r>
      <w:r w:rsidRPr="001D79C3">
        <w:t>former French Indochina was an area, which was too politically and ethnically diverse to become a</w:t>
      </w:r>
      <w:r>
        <w:t xml:space="preserve"> </w:t>
      </w:r>
      <w:r w:rsidRPr="001D79C3">
        <w:t>separately-run buffer territory. These territories were specifically populated by the rugged Shan hills,</w:t>
      </w:r>
      <w:r>
        <w:t xml:space="preserve"> </w:t>
      </w:r>
      <w:r w:rsidRPr="001D79C3">
        <w:t>who were highlanders and specifically rice-growing Buddhists. Incidentally, Shans were cousins of</w:t>
      </w:r>
      <w:r>
        <w:t xml:space="preserve"> </w:t>
      </w:r>
      <w:r w:rsidRPr="001D79C3">
        <w:t>the Thais and the Lao, but unlike the Thais, the Shans never had a unified kingdom. They were ruled</w:t>
      </w:r>
      <w:r>
        <w:t xml:space="preserve"> </w:t>
      </w:r>
      <w:r w:rsidRPr="001D79C3">
        <w:t>by dozens of different princes and in order to "pacify" this uncontrollable and potentially dangerous hill</w:t>
      </w:r>
      <w:r>
        <w:t xml:space="preserve"> </w:t>
      </w:r>
      <w:r w:rsidRPr="001D79C3">
        <w:t>country, the British conquest was extended up to the Shan hills. By 1890, this whole area was wisely</w:t>
      </w:r>
      <w:r>
        <w:t xml:space="preserve"> </w:t>
      </w:r>
      <w:r w:rsidRPr="001D79C3">
        <w:t>brought under British rule. However, the thirty-or-so Shan principalities were declared protectorates,</w:t>
      </w:r>
      <w:r>
        <w:t xml:space="preserve"> </w:t>
      </w:r>
      <w:r w:rsidRPr="001D79C3">
        <w:t>and were not made part of Burma proper. The princes were allowed to retain their titles, and were</w:t>
      </w:r>
      <w:r>
        <w:t xml:space="preserve"> </w:t>
      </w:r>
      <w:r w:rsidRPr="001D79C3">
        <w:t>allowed to function more or less independently till peace prevailed in their tiny protectorates. Till WW-</w:t>
      </w:r>
      <w:r>
        <w:t xml:space="preserve"> </w:t>
      </w:r>
      <w:r w:rsidRPr="001D79C3">
        <w:t>II these protectorates were the prime producers of opium, certainly at a considerably low quantity, and</w:t>
      </w:r>
      <w:r>
        <w:t xml:space="preserve"> </w:t>
      </w:r>
      <w:r w:rsidRPr="001D79C3">
        <w:t xml:space="preserve">were mainly concentrated in the high hill regions dominated by the ferocious </w:t>
      </w:r>
      <w:proofErr w:type="gramStart"/>
      <w:r w:rsidRPr="001D79C3">
        <w:t>Wa</w:t>
      </w:r>
      <w:proofErr w:type="gramEnd"/>
      <w:r w:rsidRPr="001D79C3">
        <w:t xml:space="preserve"> tribes. Opium trade</w:t>
      </w:r>
      <w:r>
        <w:t xml:space="preserve"> </w:t>
      </w:r>
      <w:r w:rsidRPr="001D79C3">
        <w:t>was, however strictly controlled by the colonial authorities by the 1 91 0 Opium Act, and later by the 1 938</w:t>
      </w:r>
      <w:r>
        <w:t xml:space="preserve"> </w:t>
      </w:r>
      <w:r w:rsidRPr="001D79C3">
        <w:t>Opium Rules.6 Even when opium was a state monopoly in Burma, opium use was not that widespread.</w:t>
      </w:r>
      <w:r>
        <w:t xml:space="preserve"> </w:t>
      </w:r>
      <w:r w:rsidRPr="001D79C3">
        <w:t>In fact, there is only one reference to opium in the main pre-war anthropological study of the Shans,</w:t>
      </w:r>
      <w:r>
        <w:t xml:space="preserve"> </w:t>
      </w:r>
      <w:r w:rsidRPr="001D79C3">
        <w:t>written in 1910 by Leslie Milne</w:t>
      </w:r>
      <w:r>
        <w:t>:</w:t>
      </w:r>
    </w:p>
    <w:p w:rsidR="00C420CB" w:rsidRPr="001D79C3" w:rsidRDefault="00C420CB" w:rsidP="00C420CB">
      <w:r w:rsidRPr="001D79C3">
        <w:t>"No religious Shan takes opium, so it is not openly used as a medicine, but native doctors use it</w:t>
      </w:r>
      <w:r>
        <w:t xml:space="preserve"> </w:t>
      </w:r>
      <w:r w:rsidRPr="001D79C3">
        <w:t>occasionally mixed with herbs".7</w:t>
      </w:r>
    </w:p>
    <w:p w:rsidR="00C420CB" w:rsidRPr="001D79C3" w:rsidRDefault="00C420CB" w:rsidP="00C420CB">
      <w:r w:rsidRPr="001D79C3">
        <w:t xml:space="preserve"> WW-II brought another variable in this region. The Japanese invasion and occupation of this</w:t>
      </w:r>
      <w:r>
        <w:t xml:space="preserve"> </w:t>
      </w:r>
      <w:r w:rsidRPr="001D79C3">
        <w:t>region</w:t>
      </w:r>
      <w:r>
        <w:t>,</w:t>
      </w:r>
      <w:r w:rsidRPr="001D79C3">
        <w:t xml:space="preserve"> literally altered many equations of this region. In Burma, the hill tribes were clearly anti-</w:t>
      </w:r>
      <w:r>
        <w:t xml:space="preserve"> </w:t>
      </w:r>
      <w:r w:rsidRPr="001D79C3">
        <w:t>Japanese and fought valiantly against them. Unfortunately, in the zeal of gaining independence</w:t>
      </w:r>
      <w:r>
        <w:t xml:space="preserve"> </w:t>
      </w:r>
      <w:r w:rsidRPr="001D79C3">
        <w:t>from British colonialism, Aung San slipped to Japan with 30 of his most trusted followers, and they</w:t>
      </w:r>
      <w:r>
        <w:t xml:space="preserve"> </w:t>
      </w:r>
      <w:r w:rsidRPr="001D79C3">
        <w:t xml:space="preserve">formed the Burma Independence Army </w:t>
      </w:r>
      <w:r>
        <w:t>(</w:t>
      </w:r>
      <w:r w:rsidRPr="001D79C3">
        <w:t>BIA) and fought with the Japanese. However, this fact was</w:t>
      </w:r>
      <w:r>
        <w:t xml:space="preserve"> </w:t>
      </w:r>
      <w:r w:rsidRPr="001D79C3">
        <w:t>utterly disliked by the hill-tribes, and since the BIA turned towards their own people out of their loyalty</w:t>
      </w:r>
      <w:r>
        <w:t xml:space="preserve"> </w:t>
      </w:r>
      <w:r w:rsidRPr="001D79C3">
        <w:t>towards the Japanese, they were not even allow the BIA to enter the Shan states. These tactical</w:t>
      </w:r>
      <w:r>
        <w:t xml:space="preserve"> </w:t>
      </w:r>
      <w:r w:rsidRPr="001D79C3">
        <w:t>mistakes of the Burmese nationalist movement during the war widened the gap between the</w:t>
      </w:r>
      <w:r>
        <w:t xml:space="preserve"> </w:t>
      </w:r>
      <w:r w:rsidRPr="001D79C3">
        <w:t>Burmese and the various frontier peoples. In the meanwhile China had been undergoing changes</w:t>
      </w:r>
      <w:r>
        <w:t xml:space="preserve"> </w:t>
      </w:r>
      <w:r w:rsidRPr="001D79C3">
        <w:t>since the regime of Chiang-Kai-sek were confronted with the Communists. The Kuomintang (KMT)</w:t>
      </w:r>
      <w:r>
        <w:t xml:space="preserve"> </w:t>
      </w:r>
      <w:r w:rsidRPr="001D79C3">
        <w:t>were forced to retreat towards the Yunnan province</w:t>
      </w:r>
      <w:r>
        <w:t>,</w:t>
      </w:r>
      <w:r w:rsidRPr="001D79C3">
        <w:t xml:space="preserve"> closer to Burma and Thailand. In fact they</w:t>
      </w:r>
      <w:r>
        <w:t xml:space="preserve"> </w:t>
      </w:r>
      <w:r w:rsidRPr="001D79C3">
        <w:t>intruded into the Burmese territory taking the advantage of the political turmoil. Although the Burmese</w:t>
      </w:r>
      <w:r>
        <w:t xml:space="preserve"> </w:t>
      </w:r>
      <w:r w:rsidRPr="001D79C3">
        <w:t xml:space="preserve">army failed to defeat them, they managed to drive some units across the Salween </w:t>
      </w:r>
      <w:proofErr w:type="gramStart"/>
      <w:r w:rsidRPr="001D79C3">
        <w:t>river</w:t>
      </w:r>
      <w:proofErr w:type="gramEnd"/>
      <w:r w:rsidRPr="001D79C3">
        <w:t xml:space="preserve"> into the Wa</w:t>
      </w:r>
      <w:r>
        <w:t xml:space="preserve"> </w:t>
      </w:r>
      <w:r w:rsidRPr="001D79C3">
        <w:t>hills and Kokang region. Traditionally this region used to be the opium growing areas of the Shan</w:t>
      </w:r>
      <w:r>
        <w:t xml:space="preserve"> </w:t>
      </w:r>
      <w:r w:rsidRPr="001D79C3">
        <w:t>States. Slowly, in order to supply their fight against the Chinese communists, the KMT ultimately</w:t>
      </w:r>
      <w:r>
        <w:t xml:space="preserve"> </w:t>
      </w:r>
      <w:r w:rsidRPr="001D79C3">
        <w:t>become involved in the Golden Triangle opium trade. The KMT effort in the Golden Triangle also</w:t>
      </w:r>
      <w:r>
        <w:t xml:space="preserve"> </w:t>
      </w:r>
      <w:r w:rsidRPr="001D79C3">
        <w:t>involved the US Central Intelligence Agency, which was the first in their series of operations against</w:t>
      </w:r>
      <w:r>
        <w:t xml:space="preserve"> </w:t>
      </w:r>
      <w:r w:rsidRPr="001D79C3">
        <w:t>undesirable regimes in the Third World, and it was later to be followed by similar missions in Tibet,</w:t>
      </w:r>
      <w:r>
        <w:t xml:space="preserve"> </w:t>
      </w:r>
      <w:r w:rsidRPr="001D79C3">
        <w:t>Laos, the Congo, Angola, Afghanistan, Cambodia and Nicaragua8. In fact, institutions and individuals</w:t>
      </w:r>
      <w:r>
        <w:t xml:space="preserve"> </w:t>
      </w:r>
      <w:r w:rsidRPr="001D79C3">
        <w:t>who were later prominent in other covert operations got their first experience and training in the</w:t>
      </w:r>
      <w:r>
        <w:t xml:space="preserve"> </w:t>
      </w:r>
      <w:r w:rsidRPr="001D79C3">
        <w:t>Golden Triangle. The united effort of the KMT and the CIA could not bring out any rebellion in the</w:t>
      </w:r>
      <w:r>
        <w:t xml:space="preserve"> </w:t>
      </w:r>
      <w:r w:rsidRPr="001D79C3">
        <w:t>Yunnan province. Out of frustration and greed the KMT turned their attention into the most lucrative</w:t>
      </w:r>
      <w:r>
        <w:t xml:space="preserve"> </w:t>
      </w:r>
      <w:r w:rsidRPr="001D79C3">
        <w:t>trade of opium.</w:t>
      </w:r>
    </w:p>
    <w:p w:rsidR="00C420CB" w:rsidRPr="001D79C3" w:rsidRDefault="00C420CB" w:rsidP="00C420CB">
      <w:r w:rsidRPr="001D79C3">
        <w:t xml:space="preserve"> Even while the political instability and turmoil between the hill tribes and the lowland Burmans</w:t>
      </w:r>
      <w:r>
        <w:t xml:space="preserve"> </w:t>
      </w:r>
      <w:r w:rsidRPr="001D79C3">
        <w:t>were about to be solved by Premier U Nu, Gen. Ne Win assumed power by a coup-de-tat in 1962,</w:t>
      </w:r>
      <w:r>
        <w:t xml:space="preserve"> </w:t>
      </w:r>
      <w:r w:rsidRPr="001D79C3">
        <w:t>starting the 'Burmese Way to Socialism' a-la 'Burmese Way to Ruin'. General Ne Win's policy today</w:t>
      </w:r>
      <w:r>
        <w:t xml:space="preserve"> </w:t>
      </w:r>
      <w:r w:rsidRPr="001D79C3">
        <w:t>is mockingly called as the 'Burmese Way to Ruin", which incidentally gave rise to the famous</w:t>
      </w:r>
      <w:r>
        <w:t xml:space="preserve"> </w:t>
      </w:r>
      <w:r w:rsidRPr="001D79C3">
        <w:t>'shadow economy' in Burma.</w:t>
      </w:r>
    </w:p>
    <w:p w:rsidR="00C420CB" w:rsidRPr="001D79C3" w:rsidRDefault="00C420CB" w:rsidP="00C420CB">
      <w:r w:rsidRPr="001D79C3">
        <w:t>Arms;</w:t>
      </w:r>
      <w:r>
        <w:t xml:space="preserve"> </w:t>
      </w:r>
      <w:proofErr w:type="gramStart"/>
      <w:r w:rsidRPr="001D79C3">
        <w:t>Another</w:t>
      </w:r>
      <w:proofErr w:type="gramEnd"/>
      <w:r w:rsidRPr="001D79C3">
        <w:t xml:space="preserve"> important factor directly related with illegal drugs / narcotics is the illegal arms trade</w:t>
      </w:r>
      <w:r>
        <w:t xml:space="preserve"> </w:t>
      </w:r>
      <w:r w:rsidRPr="001D79C3">
        <w:t>in the region. The initial arms dealings of the drug-lords in order to keep their 'drug trail' safe have</w:t>
      </w:r>
      <w:r>
        <w:t xml:space="preserve"> </w:t>
      </w:r>
      <w:r w:rsidRPr="001D79C3">
        <w:t>waned way back. The infiltration of the foreign separatist activists, viz., the KMT</w:t>
      </w:r>
      <w:r>
        <w:t>,</w:t>
      </w:r>
      <w:r w:rsidRPr="001D79C3">
        <w:t xml:space="preserve"> who at that time was</w:t>
      </w:r>
      <w:r>
        <w:t xml:space="preserve"> </w:t>
      </w:r>
      <w:r w:rsidRPr="001D79C3">
        <w:t>fighting the Central Authority of Beijing</w:t>
      </w:r>
      <w:r>
        <w:t>,</w:t>
      </w:r>
      <w:r w:rsidRPr="001D79C3">
        <w:t xml:space="preserve"> steadily paved the way for advanced illegal weapons in the</w:t>
      </w:r>
      <w:r>
        <w:t xml:space="preserve"> </w:t>
      </w:r>
      <w:r w:rsidRPr="001D79C3">
        <w:t>region. Almost all these weapons / arms were being insulated by the CIA in a clandestine manner.</w:t>
      </w:r>
      <w:r>
        <w:t xml:space="preserve"> </w:t>
      </w:r>
      <w:r w:rsidRPr="001D79C3">
        <w:t>With the development of insurgency in the north-west border of the Union of Burma, almost after</w:t>
      </w:r>
      <w:r>
        <w:t xml:space="preserve"> </w:t>
      </w:r>
      <w:r w:rsidRPr="001D79C3">
        <w:t>independence</w:t>
      </w:r>
      <w:r>
        <w:t>,</w:t>
      </w:r>
      <w:r w:rsidRPr="001D79C3">
        <w:t xml:space="preserve"> these illegal weapons made their headway to these groups.</w:t>
      </w:r>
      <w:r>
        <w:t xml:space="preserve"> </w:t>
      </w:r>
      <w:r w:rsidRPr="001D79C3">
        <w:t>Since insurgency simply means fighting against the established Government of a country,</w:t>
      </w:r>
      <w:r>
        <w:t xml:space="preserve"> </w:t>
      </w:r>
      <w:r w:rsidRPr="001D79C3">
        <w:t xml:space="preserve">toll on the </w:t>
      </w:r>
      <w:proofErr w:type="gramStart"/>
      <w:r w:rsidRPr="001D79C3">
        <w:t>insurgents</w:t>
      </w:r>
      <w:r>
        <w:t>(</w:t>
      </w:r>
      <w:proofErr w:type="gramEnd"/>
      <w:r w:rsidRPr="001D79C3">
        <w:t>in this case the Karens, the Shans, the Kachins, etc., ) are always quite heavy</w:t>
      </w:r>
      <w:r>
        <w:t xml:space="preserve"> </w:t>
      </w:r>
      <w:r w:rsidRPr="001D79C3">
        <w:t>compared to the Government forces</w:t>
      </w:r>
      <w:r>
        <w:t>(</w:t>
      </w:r>
      <w:r w:rsidRPr="001D79C3">
        <w:t>in this case the Government of Myanmar). More so, the</w:t>
      </w:r>
      <w:r>
        <w:t xml:space="preserve"> </w:t>
      </w:r>
      <w:r w:rsidRPr="001D79C3">
        <w:t>insurgents needs to keep their front line clear in order to offer a stiff resistance to the Central</w:t>
      </w:r>
      <w:r>
        <w:t xml:space="preserve"> </w:t>
      </w:r>
      <w:r w:rsidRPr="001D79C3">
        <w:t>(Yangon) Government. Naturally, illegal weapons related to the drug/narcotics trafficking became a</w:t>
      </w:r>
      <w:r>
        <w:t xml:space="preserve"> </w:t>
      </w:r>
      <w:r w:rsidRPr="001D79C3">
        <w:t>handy weapon to keep the spirit of the fighting alive for the insurgents. Thus, the complexity of the</w:t>
      </w:r>
      <w:r>
        <w:t xml:space="preserve"> </w:t>
      </w:r>
      <w:r w:rsidRPr="001D79C3">
        <w:t>illegal arms dealings have become more dramatic and far-reaching given the fact that the local</w:t>
      </w:r>
      <w:r>
        <w:t xml:space="preserve"> </w:t>
      </w:r>
      <w:r w:rsidRPr="001D79C3">
        <w:t>groups are somehow supportive of the 'cause' of the insurgency, or perhaps left with no alternative.</w:t>
      </w:r>
      <w:r>
        <w:t xml:space="preserve"> </w:t>
      </w:r>
      <w:r w:rsidRPr="001D79C3">
        <w:t>So far as the petty traders of illegal drugs are concerned</w:t>
      </w:r>
      <w:r>
        <w:t>,</w:t>
      </w:r>
      <w:r w:rsidRPr="001D79C3">
        <w:t xml:space="preserve"> it is quite lucrative for them</w:t>
      </w:r>
      <w:r>
        <w:t>,</w:t>
      </w:r>
      <w:r w:rsidRPr="001D79C3">
        <w:t xml:space="preserve"> since it brings</w:t>
      </w:r>
      <w:r>
        <w:t xml:space="preserve"> </w:t>
      </w:r>
      <w:r w:rsidRPr="001D79C3">
        <w:t>"quick and easy cash"</w:t>
      </w:r>
      <w:r>
        <w:t>,</w:t>
      </w:r>
      <w:r w:rsidRPr="001D79C3">
        <w:t xml:space="preserve"> and for the secessionist insurgents it is the only way to keep their front line</w:t>
      </w:r>
      <w:r>
        <w:t xml:space="preserve"> </w:t>
      </w:r>
      <w:r w:rsidRPr="001D79C3">
        <w:t>intact.</w:t>
      </w:r>
    </w:p>
    <w:p w:rsidR="00C420CB" w:rsidRPr="001D79C3" w:rsidRDefault="00C420CB" w:rsidP="00C420CB">
      <w:r w:rsidRPr="001D79C3">
        <w:t>The queer and interesting coincidence of the 'opium-producing region' and the existence of</w:t>
      </w:r>
      <w:r>
        <w:t xml:space="preserve"> </w:t>
      </w:r>
      <w:r w:rsidRPr="001D79C3">
        <w:t>the 'anti-establishment groups", whether providential or otherwise, turned the situation from bad to</w:t>
      </w:r>
      <w:r>
        <w:t xml:space="preserve"> </w:t>
      </w:r>
      <w:r w:rsidRPr="001D79C3">
        <w:t>worst, where the local population succumb to both the Government forces and the insurgents,</w:t>
      </w:r>
      <w:r>
        <w:t xml:space="preserve"> </w:t>
      </w:r>
      <w:r w:rsidRPr="001D79C3">
        <w:t>equally. In this situation, eradication procedure becomes quite difficult, since the 'insurgents groups'</w:t>
      </w:r>
      <w:r>
        <w:t xml:space="preserve"> </w:t>
      </w:r>
      <w:r w:rsidRPr="001D79C3">
        <w:t>are not interested in doing away with their 'easy source of fund' to sustain their cause.</w:t>
      </w:r>
      <w:r>
        <w:t xml:space="preserve"> </w:t>
      </w:r>
      <w:r w:rsidRPr="001D79C3">
        <w:t>Foreign assistance to various anti-establishment groups;</w:t>
      </w:r>
    </w:p>
    <w:p w:rsidR="00C420CB" w:rsidRPr="001D79C3" w:rsidRDefault="00C420CB" w:rsidP="00C420CB">
      <w:r w:rsidRPr="001D79C3">
        <w:t>Foreign assistance first invaded the region as an extension of the 'Containment Policy',</w:t>
      </w:r>
      <w:r>
        <w:t xml:space="preserve"> </w:t>
      </w:r>
      <w:r w:rsidRPr="001D79C3">
        <w:t>pursued by the US foreign policy makers, immediately after the emergence of Soviet Russia. In the</w:t>
      </w:r>
      <w:r>
        <w:t xml:space="preserve"> </w:t>
      </w:r>
      <w:r w:rsidRPr="001D79C3">
        <w:t>year 1942, the nationalist Chinese leadership under Chiang-Kai-Sek had to flee from mainland</w:t>
      </w:r>
      <w:r>
        <w:t xml:space="preserve"> </w:t>
      </w:r>
      <w:r w:rsidRPr="001D79C3">
        <w:t>China, under the pressure of the Communists. The US policy makers as one of the stupendous</w:t>
      </w:r>
      <w:r>
        <w:t xml:space="preserve"> </w:t>
      </w:r>
      <w:r w:rsidRPr="001D79C3">
        <w:t>setback foresaw the event, since China is one of the major countries of the region, geographically,</w:t>
      </w:r>
      <w:r>
        <w:t xml:space="preserve"> </w:t>
      </w:r>
      <w:r w:rsidRPr="001D79C3">
        <w:t>and politically. Remnants of the Ching-Kai-Sek groups started regrouping in this region to fight</w:t>
      </w:r>
      <w:r>
        <w:t xml:space="preserve"> </w:t>
      </w:r>
      <w:r w:rsidRPr="001D79C3">
        <w:t>Beijing by the Yunnan border. The groups were</w:t>
      </w:r>
      <w:r>
        <w:t>,</w:t>
      </w:r>
      <w:r w:rsidRPr="001D79C3">
        <w:t xml:space="preserve"> in fact heavily supported by the CIA9, USA. Most of</w:t>
      </w:r>
      <w:r>
        <w:t xml:space="preserve"> </w:t>
      </w:r>
      <w:r w:rsidRPr="001D79C3">
        <w:t>the US support were interestingly directed through Thailand</w:t>
      </w:r>
      <w:r>
        <w:t>,</w:t>
      </w:r>
      <w:r w:rsidRPr="001D79C3">
        <w:t xml:space="preserve"> and not Myanmar. As a part of this CIA</w:t>
      </w:r>
      <w:r>
        <w:t xml:space="preserve"> </w:t>
      </w:r>
      <w:r w:rsidRPr="001D79C3">
        <w:t>support, arms assistance started making headway into this region. In spite of all these arms and</w:t>
      </w:r>
      <w:r>
        <w:t xml:space="preserve"> </w:t>
      </w:r>
      <w:r w:rsidRPr="001D79C3">
        <w:t xml:space="preserve">financial assistance, resistance of the KMT10 </w:t>
      </w:r>
      <w:r>
        <w:t>(</w:t>
      </w:r>
      <w:r w:rsidRPr="001D79C3">
        <w:t xml:space="preserve">as they are </w:t>
      </w:r>
      <w:proofErr w:type="gramStart"/>
      <w:r w:rsidRPr="001D79C3">
        <w:t>called )</w:t>
      </w:r>
      <w:proofErr w:type="gramEnd"/>
      <w:r w:rsidRPr="001D79C3">
        <w:t xml:space="preserve"> failed or rather invoked very</w:t>
      </w:r>
      <w:r>
        <w:t xml:space="preserve"> </w:t>
      </w:r>
      <w:r w:rsidRPr="001D79C3">
        <w:t>nominal response. By the end of 1950 s, US realization of the failed effort of KMT became quite</w:t>
      </w:r>
      <w:r>
        <w:t xml:space="preserve"> </w:t>
      </w:r>
      <w:r w:rsidRPr="001D79C3">
        <w:t xml:space="preserve">glaring, and slowly the US started pulling out their support of the group. However, by that time </w:t>
      </w:r>
      <w:r w:rsidRPr="00A51C29">
        <w:rPr>
          <w:rStyle w:val="StyleUnderline"/>
        </w:rPr>
        <w:t>the</w:t>
      </w:r>
      <w:r>
        <w:rPr>
          <w:rStyle w:val="StyleUnderline"/>
        </w:rPr>
        <w:t xml:space="preserve"> </w:t>
      </w:r>
      <w:r w:rsidRPr="00A51C29">
        <w:rPr>
          <w:rStyle w:val="StyleUnderline"/>
        </w:rPr>
        <w:t>region was in quagmire,</w:t>
      </w:r>
      <w:r w:rsidRPr="001D79C3">
        <w:t xml:space="preserve"> mainly </w:t>
      </w:r>
      <w:r w:rsidRPr="00A51C29">
        <w:rPr>
          <w:rStyle w:val="StyleUnderline"/>
        </w:rPr>
        <w:t>due to the efforts of the Communist China in their effort of supporting</w:t>
      </w:r>
      <w:r>
        <w:rPr>
          <w:rStyle w:val="StyleUnderline"/>
        </w:rPr>
        <w:t xml:space="preserve"> </w:t>
      </w:r>
      <w:r w:rsidRPr="00A51C29">
        <w:rPr>
          <w:rStyle w:val="StyleUnderline"/>
        </w:rPr>
        <w:t xml:space="preserve">the Burma Communists, </w:t>
      </w:r>
      <w:r w:rsidRPr="001D79C3">
        <w:t xml:space="preserve">in the name of supporting the </w:t>
      </w:r>
      <w:proofErr w:type="gramStart"/>
      <w:r w:rsidRPr="001D79C3">
        <w:t>communists</w:t>
      </w:r>
      <w:proofErr w:type="gramEnd"/>
      <w:r w:rsidRPr="001D79C3">
        <w:t xml:space="preserve"> brothers allover the world in</w:t>
      </w:r>
      <w:r>
        <w:t xml:space="preserve"> </w:t>
      </w:r>
      <w:r w:rsidRPr="001D79C3">
        <w:t>bringing revolution. The effort disturbed the security of the north-eastern Burma</w:t>
      </w:r>
      <w:r>
        <w:t>,</w:t>
      </w:r>
      <w:r w:rsidRPr="001D79C3">
        <w:t xml:space="preserve"> especially because</w:t>
      </w:r>
      <w:r>
        <w:t xml:space="preserve"> </w:t>
      </w:r>
      <w:r w:rsidRPr="001D79C3">
        <w:t>of the emergence of a secular democratic independent Union of Burma. The Communists unusually</w:t>
      </w:r>
      <w:r>
        <w:t xml:space="preserve"> </w:t>
      </w:r>
      <w:r w:rsidRPr="001D79C3">
        <w:t>used the leftover Arms of the KMT t fight the Central Government of Yangon. Ultimately, the Central</w:t>
      </w:r>
      <w:r>
        <w:t xml:space="preserve"> </w:t>
      </w:r>
      <w:r w:rsidRPr="001D79C3">
        <w:t>leadership got into a raw deal with the People's Republic of China in containing the Burmese</w:t>
      </w:r>
      <w:r>
        <w:t xml:space="preserve"> </w:t>
      </w:r>
      <w:r w:rsidRPr="001D79C3">
        <w:t>Communists uprising. Closely t its heels</w:t>
      </w:r>
      <w:r>
        <w:t>,</w:t>
      </w:r>
      <w:r w:rsidRPr="001D79C3">
        <w:t xml:space="preserve"> the tribes of the North rose in revolt against the Central</w:t>
      </w:r>
      <w:r>
        <w:t xml:space="preserve"> </w:t>
      </w:r>
      <w:r w:rsidRPr="001D79C3">
        <w:t>Government of Yangon, in their effort of 'self-determination'. The pioneer of them are the Shans</w:t>
      </w:r>
      <w:r>
        <w:t xml:space="preserve">, </w:t>
      </w:r>
      <w:r w:rsidRPr="001D79C3">
        <w:t>who were always apprehensive of the Central leadership of Yangon, and always spearheaded for</w:t>
      </w:r>
      <w:r>
        <w:t xml:space="preserve"> </w:t>
      </w:r>
      <w:r w:rsidRPr="001D79C3">
        <w:t>an independent Shan State from the British colonial masters. Followed by hem were the Karens</w:t>
      </w:r>
      <w:r>
        <w:t xml:space="preserve">, </w:t>
      </w:r>
      <w:r w:rsidRPr="001D79C3">
        <w:t>the Kachins and the Chins. Almost all these groups were directly fighting the Central Government.</w:t>
      </w:r>
      <w:r>
        <w:t xml:space="preserve"> </w:t>
      </w:r>
      <w:r w:rsidRPr="001D79C3">
        <w:t>In the process</w:t>
      </w:r>
      <w:r>
        <w:t>,</w:t>
      </w:r>
      <w:r w:rsidRPr="001D79C3">
        <w:t xml:space="preserve"> </w:t>
      </w:r>
      <w:r w:rsidRPr="00A51C29">
        <w:rPr>
          <w:rStyle w:val="StyleUnderline"/>
        </w:rPr>
        <w:t>the inception of foreign assistance in terms of Arms and Funds became direct. The</w:t>
      </w:r>
      <w:r>
        <w:rPr>
          <w:rStyle w:val="StyleUnderline"/>
        </w:rPr>
        <w:t xml:space="preserve"> </w:t>
      </w:r>
      <w:r w:rsidRPr="00A51C29">
        <w:rPr>
          <w:rStyle w:val="StyleUnderline"/>
        </w:rPr>
        <w:t>disbursed Burmese Communists mingled with these groups</w:t>
      </w:r>
      <w:r>
        <w:rPr>
          <w:rStyle w:val="StyleUnderline"/>
        </w:rPr>
        <w:t>,</w:t>
      </w:r>
      <w:r w:rsidRPr="00A51C29">
        <w:rPr>
          <w:rStyle w:val="StyleUnderline"/>
        </w:rPr>
        <w:t xml:space="preserve"> and renewed their old connections</w:t>
      </w:r>
      <w:r>
        <w:rPr>
          <w:rStyle w:val="StyleUnderline"/>
        </w:rPr>
        <w:t xml:space="preserve"> </w:t>
      </w:r>
      <w:r w:rsidRPr="00A51C29">
        <w:rPr>
          <w:rStyle w:val="StyleUnderline"/>
        </w:rPr>
        <w:t>related to 'supply of Arms and Funds'</w:t>
      </w:r>
      <w:r w:rsidRPr="001D79C3">
        <w:t>. The whole situation turned vehemently against the young</w:t>
      </w:r>
      <w:r>
        <w:t xml:space="preserve"> </w:t>
      </w:r>
      <w:r w:rsidRPr="001D79C3">
        <w:t>Government of Myanmar.</w:t>
      </w:r>
    </w:p>
    <w:p w:rsidR="00C420CB" w:rsidRPr="001D79C3" w:rsidRDefault="00C420CB" w:rsidP="00C420CB">
      <w:r w:rsidRPr="001D79C3">
        <w:t>At Present Insurgency mingled with Fundamentalist led Terrorism</w:t>
      </w:r>
      <w:r>
        <w:t>:</w:t>
      </w:r>
    </w:p>
    <w:p w:rsidR="00C420CB" w:rsidRPr="001D79C3" w:rsidRDefault="00C420CB" w:rsidP="00C420CB">
      <w:r w:rsidRPr="00A51C29">
        <w:rPr>
          <w:rStyle w:val="StyleUnderline"/>
        </w:rPr>
        <w:t>Most of the concept of present day insurgency or anti-establishment activities</w:t>
      </w:r>
      <w:r w:rsidRPr="001D79C3">
        <w:t xml:space="preserve"> is marred</w:t>
      </w:r>
      <w:r>
        <w:t xml:space="preserve"> </w:t>
      </w:r>
      <w:r w:rsidRPr="001D79C3">
        <w:t xml:space="preserve">between the ideology and the aspiration. Thus, </w:t>
      </w:r>
      <w:r w:rsidRPr="00A51C29">
        <w:rPr>
          <w:rStyle w:val="StyleUnderline"/>
        </w:rPr>
        <w:t>in order to achieve the desired goal</w:t>
      </w:r>
      <w:r w:rsidRPr="001D79C3">
        <w:t xml:space="preserve">, the </w:t>
      </w:r>
      <w:proofErr w:type="gramStart"/>
      <w:r w:rsidRPr="001D79C3">
        <w:t>separatists</w:t>
      </w:r>
      <w:proofErr w:type="gramEnd"/>
      <w:r>
        <w:t xml:space="preserve"> </w:t>
      </w:r>
      <w:r w:rsidRPr="001D79C3">
        <w:t>insurgents occasionally divert from their traditional path and compromise on ideology. In the case</w:t>
      </w:r>
      <w:r>
        <w:t xml:space="preserve"> </w:t>
      </w:r>
      <w:r w:rsidRPr="001D79C3">
        <w:t xml:space="preserve">of the </w:t>
      </w:r>
      <w:proofErr w:type="gramStart"/>
      <w:r w:rsidRPr="001D79C3">
        <w:t>insurgents</w:t>
      </w:r>
      <w:proofErr w:type="gramEnd"/>
      <w:r w:rsidRPr="001D79C3">
        <w:t xml:space="preserve"> active in the north eastern part of India</w:t>
      </w:r>
      <w:r>
        <w:t>,</w:t>
      </w:r>
      <w:r w:rsidRPr="001D79C3">
        <w:t xml:space="preserve"> and in the north-western part of Myanmar,</w:t>
      </w:r>
      <w:r>
        <w:t xml:space="preserve"> </w:t>
      </w:r>
      <w:r w:rsidRPr="001D79C3">
        <w:t>ethnic / tribal identity have played an important role. However, the basic requirement of all these</w:t>
      </w:r>
      <w:r>
        <w:t xml:space="preserve"> </w:t>
      </w:r>
      <w:r w:rsidRPr="001D79C3">
        <w:t xml:space="preserve">groups remain the same, i.e., to gather </w:t>
      </w:r>
      <w:r w:rsidRPr="00A51C29">
        <w:rPr>
          <w:rStyle w:val="StyleUnderline"/>
        </w:rPr>
        <w:t>fund and arms to fight the establishment</w:t>
      </w:r>
      <w:r w:rsidRPr="001D79C3">
        <w:t>. As understood,</w:t>
      </w:r>
      <w:r>
        <w:t xml:space="preserve"> </w:t>
      </w:r>
      <w:r w:rsidRPr="001D79C3">
        <w:t>the network of insurgents gets mingled up with the world-wide active terrorist groups</w:t>
      </w:r>
      <w:r>
        <w:t>,</w:t>
      </w:r>
      <w:r w:rsidRPr="001D79C3">
        <w:t xml:space="preserve"> who are</w:t>
      </w:r>
      <w:r>
        <w:t xml:space="preserve"> </w:t>
      </w:r>
      <w:r w:rsidRPr="001D79C3">
        <w:t>especially following fundamentalist jihad. Till now, the connection is only supply of funds and arms.</w:t>
      </w:r>
      <w:r>
        <w:t xml:space="preserve"> </w:t>
      </w:r>
      <w:r w:rsidRPr="001D79C3">
        <w:t xml:space="preserve">However, with a very active Yunnani Muslim 'middlemen' </w:t>
      </w:r>
      <w:r>
        <w:t>(</w:t>
      </w:r>
      <w:r w:rsidRPr="001D79C3">
        <w:t xml:space="preserve">for illicit drug </w:t>
      </w:r>
      <w:proofErr w:type="gramStart"/>
      <w:r w:rsidRPr="001D79C3">
        <w:t>trafficking )</w:t>
      </w:r>
      <w:proofErr w:type="gramEnd"/>
      <w:r w:rsidRPr="001D79C3">
        <w:t xml:space="preserve"> and the rebellious</w:t>
      </w:r>
      <w:r>
        <w:t xml:space="preserve"> </w:t>
      </w:r>
      <w:r w:rsidRPr="001D79C3">
        <w:t>Rohingyas, things will, in near future take the murky road. Thus, if Islam makes its headway into this</w:t>
      </w:r>
      <w:r>
        <w:t xml:space="preserve"> </w:t>
      </w:r>
      <w:r w:rsidRPr="001D79C3">
        <w:t>region concretely, then it will prove disastrous not only for the nation states</w:t>
      </w:r>
      <w:r>
        <w:t>,</w:t>
      </w:r>
      <w:r w:rsidRPr="001D79C3">
        <w:t xml:space="preserve"> but for the region as a</w:t>
      </w:r>
      <w:r>
        <w:t xml:space="preserve"> </w:t>
      </w:r>
      <w:r w:rsidRPr="001D79C3">
        <w:t>whole. The only Islam connection till now is the Arakanese in the Rakhine district of Myanmar, and</w:t>
      </w:r>
      <w:r>
        <w:t xml:space="preserve"> </w:t>
      </w:r>
      <w:r w:rsidRPr="001D79C3">
        <w:t>the Islamist state of Bangladesh.</w:t>
      </w:r>
    </w:p>
    <w:p w:rsidR="00C420CB" w:rsidRPr="001D79C3" w:rsidRDefault="00C420CB" w:rsidP="00C420CB">
      <w:r w:rsidRPr="001D79C3">
        <w:t>Looking beyond</w:t>
      </w:r>
      <w:r>
        <w:t xml:space="preserve">: </w:t>
      </w:r>
      <w:r w:rsidRPr="001D79C3">
        <w:t>The whole region is thus mingled with complications of a unique sort, which certainly cannot</w:t>
      </w:r>
      <w:r>
        <w:t xml:space="preserve"> </w:t>
      </w:r>
      <w:r w:rsidRPr="001D79C3">
        <w:t>be evaluated and eradicated in a simple or a one-line way. On the one hand, while most of the</w:t>
      </w:r>
      <w:r>
        <w:t xml:space="preserve"> </w:t>
      </w:r>
      <w:r w:rsidRPr="001D79C3">
        <w:t>Western observers are expecting the junta government to change its 'hard-line' policy towards the</w:t>
      </w:r>
      <w:r>
        <w:t xml:space="preserve"> </w:t>
      </w:r>
      <w:r w:rsidRPr="001D79C3">
        <w:t>activists of 'democracy restoration', there is a clear sign that the junta is not at all interested in doing</w:t>
      </w:r>
      <w:r>
        <w:t xml:space="preserve"> </w:t>
      </w:r>
      <w:r w:rsidRPr="001D79C3">
        <w:t>the same. Pressures like UN sanctions, or for that matter Western sanctions are making the</w:t>
      </w:r>
      <w:r>
        <w:t xml:space="preserve"> </w:t>
      </w:r>
      <w:r w:rsidRPr="001D79C3">
        <w:t>situation from bad to worst. Neither the 'pro-democracy' activists, nor the Western activists are able</w:t>
      </w:r>
      <w:r>
        <w:t xml:space="preserve"> </w:t>
      </w:r>
      <w:r w:rsidRPr="001D79C3">
        <w:t>to crack the junta government, neither till now, nor in near future. However, in the process, the whole</w:t>
      </w:r>
      <w:r>
        <w:t xml:space="preserve"> </w:t>
      </w:r>
      <w:r w:rsidRPr="001D79C3">
        <w:t>country is plunged into a stagnant economy, where the sufferings of the common mass are expectedly</w:t>
      </w:r>
      <w:r>
        <w:t xml:space="preserve"> </w:t>
      </w:r>
      <w:r w:rsidRPr="001D79C3">
        <w:t>quite high. Inflation rate is quite high which leads to currency devaluation. All these invariably affect</w:t>
      </w:r>
      <w:r>
        <w:t xml:space="preserve"> </w:t>
      </w:r>
      <w:r w:rsidRPr="001D79C3">
        <w:t>the 'welfare activities ' designated for the common mass.</w:t>
      </w:r>
    </w:p>
    <w:p w:rsidR="00C420CB" w:rsidRPr="001D79C3" w:rsidRDefault="00C420CB" w:rsidP="00C420CB">
      <w:r w:rsidRPr="001D79C3">
        <w:t>With the advent of globalization</w:t>
      </w:r>
      <w:r>
        <w:t>,</w:t>
      </w:r>
      <w:r w:rsidRPr="001D79C3">
        <w:t xml:space="preserve"> it has become increasingly evident that the Western view of</w:t>
      </w:r>
      <w:r>
        <w:t xml:space="preserve"> </w:t>
      </w:r>
      <w:r w:rsidRPr="001D79C3">
        <w:t>'nation' states are being imposed on almost all the countries of the world. Whereas the European</w:t>
      </w:r>
      <w:r>
        <w:t xml:space="preserve"> </w:t>
      </w:r>
      <w:r w:rsidRPr="001D79C3">
        <w:t>Union is showing us that it is working almost in the une of as Andrew Linklater termed as</w:t>
      </w:r>
      <w:r>
        <w:t xml:space="preserve"> </w:t>
      </w:r>
      <w:r w:rsidRPr="001D79C3">
        <w:t>'supranational'1 1, most Asian states s</w:t>
      </w:r>
      <w:r>
        <w:t>t</w:t>
      </w:r>
      <w:r w:rsidRPr="001D79C3">
        <w:t>ill continue to follow the Westphalian model. The concept of</w:t>
      </w:r>
      <w:r>
        <w:t xml:space="preserve"> </w:t>
      </w:r>
      <w:r w:rsidRPr="001D79C3">
        <w:t>'nation states'</w:t>
      </w:r>
      <w:r>
        <w:t>,</w:t>
      </w:r>
      <w:r w:rsidRPr="001D79C3">
        <w:t xml:space="preserve"> which was emerged by virtue of the Treaty of Westphalia way back in 1648 is a strict</w:t>
      </w:r>
      <w:r>
        <w:t xml:space="preserve"> </w:t>
      </w:r>
      <w:r w:rsidRPr="001D79C3">
        <w:t>and palpable reality in Asia</w:t>
      </w:r>
      <w:r>
        <w:t>,</w:t>
      </w:r>
      <w:r w:rsidRPr="001D79C3">
        <w:t xml:space="preserve"> Southeast Asia in particular. It is in this context that we should think in</w:t>
      </w:r>
      <w:r>
        <w:t xml:space="preserve"> </w:t>
      </w:r>
      <w:r w:rsidRPr="001D79C3">
        <w:t>terms of an Asian alternative to counter the situation. Unlike Western democracies, 'military regime*</w:t>
      </w:r>
      <w:r>
        <w:t xml:space="preserve"> </w:t>
      </w:r>
      <w:r w:rsidRPr="001D79C3">
        <w:t>and 'dictatorship' is a reality, a-la an Asian reality, like Kingship. India, being one of the leading</w:t>
      </w:r>
      <w:r>
        <w:t xml:space="preserve"> </w:t>
      </w:r>
      <w:r w:rsidRPr="001D79C3">
        <w:t>powers of this region must take initiative in accepting this reality and pursue an Asian alternative.</w:t>
      </w:r>
    </w:p>
    <w:p w:rsidR="00C420CB" w:rsidRPr="001D79C3" w:rsidRDefault="00C420CB" w:rsidP="00C420CB">
      <w:r w:rsidRPr="001D79C3">
        <w:t>Conclusion</w:t>
      </w:r>
      <w:r>
        <w:t xml:space="preserve">: </w:t>
      </w:r>
      <w:r w:rsidRPr="001D79C3">
        <w:t>For most of the counties of the world, Myanmar is a country, which is shrouded with mystery,</w:t>
      </w:r>
      <w:r>
        <w:t xml:space="preserve"> </w:t>
      </w:r>
      <w:r w:rsidRPr="001D79C3">
        <w:t>and has plunged into a self-indulged isolation after the advent of General Ne Win. There are certain</w:t>
      </w:r>
      <w:r>
        <w:t xml:space="preserve"> </w:t>
      </w:r>
      <w:r w:rsidRPr="001D79C3">
        <w:t>facts, which needs to be accepted before making any final comments on Indo-Myanmar relations,</w:t>
      </w:r>
      <w:r>
        <w:t xml:space="preserve"> </w:t>
      </w:r>
      <w:r w:rsidRPr="001D79C3">
        <w:t>the illegal drug trafficking, etc. Some of them are:</w:t>
      </w:r>
    </w:p>
    <w:p w:rsidR="00C420CB" w:rsidRPr="001D79C3" w:rsidRDefault="00C420CB" w:rsidP="00C420CB">
      <w:r w:rsidRPr="001D79C3">
        <w:t xml:space="preserve"> </w:t>
      </w:r>
      <w:r w:rsidRPr="001D79C3">
        <w:rPr>
          <w:rFonts w:ascii="Segoe UI Symbol" w:hAnsi="Segoe UI Symbol" w:cs="Segoe UI Symbol"/>
        </w:rPr>
        <w:t>♦</w:t>
      </w:r>
      <w:r w:rsidRPr="001D79C3">
        <w:t xml:space="preserve"> Myanmar is a country strictly ruled by the military generals by their own dictum.</w:t>
      </w:r>
    </w:p>
    <w:p w:rsidR="00C420CB" w:rsidRPr="001D79C3" w:rsidRDefault="00C420CB" w:rsidP="00C420CB">
      <w:r w:rsidRPr="001D79C3">
        <w:t xml:space="preserve"> </w:t>
      </w:r>
      <w:r w:rsidRPr="001D79C3">
        <w:rPr>
          <w:rFonts w:ascii="Segoe UI Symbol" w:hAnsi="Segoe UI Symbol" w:cs="Segoe UI Symbol"/>
        </w:rPr>
        <w:t>♦</w:t>
      </w:r>
      <w:r w:rsidRPr="001D79C3">
        <w:t xml:space="preserve"> Myanamar, like India is incidentally and largely plural in nature, as rightly pointed by Dr.</w:t>
      </w:r>
    </w:p>
    <w:p w:rsidR="00C420CB" w:rsidRPr="001D79C3" w:rsidRDefault="00C420CB" w:rsidP="00C420CB">
      <w:r w:rsidRPr="001D79C3">
        <w:t xml:space="preserve"> David. Steinberg.</w:t>
      </w:r>
    </w:p>
    <w:p w:rsidR="00C420CB" w:rsidRPr="001D79C3" w:rsidRDefault="00C420CB" w:rsidP="00C420CB">
      <w:r w:rsidRPr="001D79C3">
        <w:t xml:space="preserve"> </w:t>
      </w:r>
      <w:r w:rsidRPr="001D79C3">
        <w:rPr>
          <w:rFonts w:ascii="Segoe UI Symbol" w:hAnsi="Segoe UI Symbol" w:cs="Segoe UI Symbol"/>
        </w:rPr>
        <w:t>♦</w:t>
      </w:r>
      <w:r w:rsidRPr="001D79C3">
        <w:t xml:space="preserve"> </w:t>
      </w:r>
      <w:proofErr w:type="gramStart"/>
      <w:r w:rsidRPr="001D79C3">
        <w:t>There</w:t>
      </w:r>
      <w:proofErr w:type="gramEnd"/>
      <w:r w:rsidRPr="001D79C3">
        <w:t xml:space="preserve"> are two strong institutions in Myanmar</w:t>
      </w:r>
      <w:r>
        <w:t>,</w:t>
      </w:r>
      <w:r w:rsidRPr="001D79C3">
        <w:t xml:space="preserve"> viz., the 'military' and the Buddhist 'sangha'.</w:t>
      </w:r>
    </w:p>
    <w:p w:rsidR="00C420CB" w:rsidRPr="001D79C3" w:rsidRDefault="00C420CB" w:rsidP="00C420CB">
      <w:r w:rsidRPr="001D79C3">
        <w:t xml:space="preserve"> </w:t>
      </w:r>
      <w:r w:rsidRPr="001D79C3">
        <w:rPr>
          <w:rFonts w:ascii="Segoe UI Symbol" w:hAnsi="Segoe UI Symbol" w:cs="Segoe UI Symbol"/>
        </w:rPr>
        <w:t>♦</w:t>
      </w:r>
      <w:r w:rsidRPr="001D79C3">
        <w:t xml:space="preserve"> </w:t>
      </w:r>
      <w:proofErr w:type="gramStart"/>
      <w:r w:rsidRPr="001D79C3">
        <w:t>Ironically</w:t>
      </w:r>
      <w:proofErr w:type="gramEnd"/>
      <w:r w:rsidRPr="001D79C3">
        <w:t xml:space="preserve"> after the Ne Win regime, they are somehow interrelated to each other, at least the</w:t>
      </w:r>
    </w:p>
    <w:p w:rsidR="00C420CB" w:rsidRPr="001D79C3" w:rsidRDefault="00C420CB" w:rsidP="00C420CB">
      <w:r w:rsidRPr="001D79C3">
        <w:t xml:space="preserve"> </w:t>
      </w:r>
      <w:proofErr w:type="gramStart"/>
      <w:r w:rsidRPr="001D79C3">
        <w:t>highest</w:t>
      </w:r>
      <w:proofErr w:type="gramEnd"/>
      <w:r w:rsidRPr="001D79C3">
        <w:t xml:space="preserve"> order.</w:t>
      </w:r>
    </w:p>
    <w:p w:rsidR="00C420CB" w:rsidRPr="001D79C3" w:rsidRDefault="00C420CB" w:rsidP="00C420CB">
      <w:r w:rsidRPr="001D79C3">
        <w:t xml:space="preserve"> </w:t>
      </w:r>
      <w:r w:rsidRPr="001D79C3">
        <w:rPr>
          <w:rFonts w:ascii="Segoe UI Symbol" w:hAnsi="Segoe UI Symbol" w:cs="Segoe UI Symbol"/>
        </w:rPr>
        <w:t>♦</w:t>
      </w:r>
      <w:r w:rsidRPr="001D79C3">
        <w:t xml:space="preserve"> The 'Highland Frontier Population' largely controls the military in Myanmar.</w:t>
      </w:r>
    </w:p>
    <w:p w:rsidR="00C420CB" w:rsidRPr="00A51C29" w:rsidRDefault="00C420CB" w:rsidP="00C420CB">
      <w:pPr>
        <w:rPr>
          <w:rStyle w:val="Emphasis"/>
        </w:rPr>
      </w:pPr>
      <w:r w:rsidRPr="001D79C3">
        <w:t xml:space="preserve"> </w:t>
      </w:r>
      <w:r w:rsidRPr="001D79C3">
        <w:rPr>
          <w:rFonts w:ascii="Segoe UI Symbol" w:hAnsi="Segoe UI Symbol" w:cs="Segoe UI Symbol"/>
        </w:rPr>
        <w:t>♦</w:t>
      </w:r>
      <w:r w:rsidRPr="001D79C3">
        <w:t xml:space="preserve"> </w:t>
      </w:r>
      <w:r w:rsidRPr="00A51C29">
        <w:rPr>
          <w:rStyle w:val="StyleUnderline"/>
        </w:rPr>
        <w:t xml:space="preserve">Illegal Drug Trafficking coupled with </w:t>
      </w:r>
      <w:proofErr w:type="gramStart"/>
      <w:r w:rsidRPr="00A51C29">
        <w:rPr>
          <w:rStyle w:val="StyleUnderline"/>
        </w:rPr>
        <w:t>Human</w:t>
      </w:r>
      <w:proofErr w:type="gramEnd"/>
      <w:r w:rsidRPr="00A51C29">
        <w:rPr>
          <w:rStyle w:val="StyleUnderline"/>
        </w:rPr>
        <w:t xml:space="preserve"> trafficking is a reality, which </w:t>
      </w:r>
      <w:r w:rsidRPr="00A51C29">
        <w:rPr>
          <w:rStyle w:val="Emphasis"/>
        </w:rPr>
        <w:t>generates a large</w:t>
      </w:r>
    </w:p>
    <w:p w:rsidR="00C420CB" w:rsidRPr="00A51C29" w:rsidRDefault="00C420CB" w:rsidP="00C420CB">
      <w:pPr>
        <w:rPr>
          <w:rStyle w:val="StyleUnderline"/>
        </w:rPr>
      </w:pPr>
      <w:r w:rsidRPr="00A51C29">
        <w:rPr>
          <w:rStyle w:val="Emphasis"/>
        </w:rPr>
        <w:t xml:space="preserve"> </w:t>
      </w:r>
      <w:proofErr w:type="gramStart"/>
      <w:r w:rsidRPr="00A51C29">
        <w:rPr>
          <w:rStyle w:val="Emphasis"/>
        </w:rPr>
        <w:t>sum</w:t>
      </w:r>
      <w:proofErr w:type="gramEnd"/>
      <w:r w:rsidRPr="00A51C29">
        <w:rPr>
          <w:rStyle w:val="Emphasis"/>
        </w:rPr>
        <w:t xml:space="preserve"> of cash fund, and a shadow economy.</w:t>
      </w:r>
    </w:p>
    <w:p w:rsidR="00C420CB" w:rsidRPr="001D79C3" w:rsidRDefault="00C420CB" w:rsidP="00C420CB">
      <w:r w:rsidRPr="001D79C3">
        <w:t xml:space="preserve"> </w:t>
      </w:r>
      <w:r w:rsidRPr="001D79C3">
        <w:rPr>
          <w:rFonts w:ascii="Segoe UI Symbol" w:hAnsi="Segoe UI Symbol" w:cs="Segoe UI Symbol"/>
        </w:rPr>
        <w:t>♦</w:t>
      </w:r>
      <w:r w:rsidRPr="001D79C3">
        <w:t xml:space="preserve"> It is not possible to fizzle out the whole setup in just one </w:t>
      </w:r>
      <w:proofErr w:type="gramStart"/>
      <w:r w:rsidRPr="001D79C3">
        <w:t>stroke .</w:t>
      </w:r>
      <w:proofErr w:type="gramEnd"/>
    </w:p>
    <w:p w:rsidR="00C420CB" w:rsidRPr="001D79C3" w:rsidRDefault="00C420CB" w:rsidP="00C420CB">
      <w:r w:rsidRPr="001D79C3">
        <w:t xml:space="preserve"> </w:t>
      </w:r>
      <w:r w:rsidRPr="001D79C3">
        <w:rPr>
          <w:rFonts w:ascii="Segoe UI Symbol" w:hAnsi="Segoe UI Symbol" w:cs="Segoe UI Symbol"/>
        </w:rPr>
        <w:t>♦</w:t>
      </w:r>
      <w:r w:rsidRPr="001D79C3">
        <w:t xml:space="preserve"> </w:t>
      </w:r>
      <w:r w:rsidRPr="00A51C29">
        <w:rPr>
          <w:rStyle w:val="StyleUnderline"/>
        </w:rPr>
        <w:t xml:space="preserve">Illicit drugs is intricately </w:t>
      </w:r>
      <w:r w:rsidRPr="00A51C29">
        <w:rPr>
          <w:rStyle w:val="Emphasis"/>
        </w:rPr>
        <w:t>related with the 'anti-establishment setup'</w:t>
      </w:r>
      <w:r w:rsidRPr="00A51C29">
        <w:rPr>
          <w:rStyle w:val="StyleUnderline"/>
        </w:rPr>
        <w:t xml:space="preserve"> of the region </w:t>
      </w:r>
      <w:r w:rsidRPr="001D79C3">
        <w:t>like the</w:t>
      </w:r>
    </w:p>
    <w:p w:rsidR="00C420CB" w:rsidRPr="001D79C3" w:rsidRDefault="00C420CB" w:rsidP="00C420CB">
      <w:r w:rsidRPr="001D79C3">
        <w:t xml:space="preserve"> Kachins</w:t>
      </w:r>
      <w:r>
        <w:t>,</w:t>
      </w:r>
      <w:r w:rsidRPr="001D79C3">
        <w:t xml:space="preserve"> Karens</w:t>
      </w:r>
      <w:r>
        <w:t>,</w:t>
      </w:r>
      <w:r w:rsidRPr="001D79C3">
        <w:t xml:space="preserve"> the Shans and the </w:t>
      </w:r>
      <w:proofErr w:type="gramStart"/>
      <w:r w:rsidRPr="001D79C3">
        <w:t>Wa</w:t>
      </w:r>
      <w:proofErr w:type="gramEnd"/>
      <w:r w:rsidRPr="001D79C3">
        <w:t>.</w:t>
      </w:r>
    </w:p>
    <w:p w:rsidR="00C420CB" w:rsidRPr="001D79C3" w:rsidRDefault="00C420CB" w:rsidP="00C420CB">
      <w:r w:rsidRPr="001D79C3">
        <w:t xml:space="preserve"> </w:t>
      </w:r>
      <w:r w:rsidRPr="001D79C3">
        <w:rPr>
          <w:rFonts w:ascii="Segoe UI Symbol" w:hAnsi="Segoe UI Symbol" w:cs="Segoe UI Symbol"/>
        </w:rPr>
        <w:t>♦</w:t>
      </w:r>
      <w:r w:rsidRPr="001D79C3">
        <w:t xml:space="preserve"> </w:t>
      </w:r>
      <w:proofErr w:type="gramStart"/>
      <w:r w:rsidRPr="001D79C3">
        <w:t>There</w:t>
      </w:r>
      <w:proofErr w:type="gramEnd"/>
      <w:r w:rsidRPr="001D79C3">
        <w:t xml:space="preserve"> is an intricate nexus of Chinese drug-dealers also.</w:t>
      </w:r>
    </w:p>
    <w:p w:rsidR="00C420CB" w:rsidRPr="00A51C29" w:rsidRDefault="00C420CB" w:rsidP="00C420CB">
      <w:pPr>
        <w:rPr>
          <w:rStyle w:val="Emphasis"/>
        </w:rPr>
      </w:pPr>
      <w:r w:rsidRPr="001D79C3">
        <w:t>Nevertheless, these impending factors do not affect the ongoing process of reconciliation of</w:t>
      </w:r>
      <w:r>
        <w:t xml:space="preserve"> </w:t>
      </w:r>
      <w:r w:rsidRPr="001D79C3">
        <w:t>the region. Incidentally, the country is even termed as a 'failed state' by some international scholars.</w:t>
      </w:r>
      <w:r>
        <w:t xml:space="preserve"> </w:t>
      </w:r>
      <w:r w:rsidRPr="001D79C3">
        <w:t>However, as a contrary, almost all the academic world is now trying to reconcile with the fact that</w:t>
      </w:r>
      <w:r>
        <w:t xml:space="preserve"> </w:t>
      </w:r>
      <w:r w:rsidRPr="001D79C3">
        <w:t xml:space="preserve">Myanmar is a 'nation-state', and that it is to continue in the same way. </w:t>
      </w:r>
      <w:r w:rsidRPr="00A51C29">
        <w:rPr>
          <w:rStyle w:val="StyleUnderline"/>
        </w:rPr>
        <w:t>From the point of view of India,</w:t>
      </w:r>
      <w:r>
        <w:rPr>
          <w:rStyle w:val="StyleUnderline"/>
        </w:rPr>
        <w:t xml:space="preserve"> </w:t>
      </w:r>
      <w:r w:rsidRPr="00A51C29">
        <w:rPr>
          <w:rStyle w:val="Emphasis"/>
        </w:rPr>
        <w:t>open door policy in containing the spread of guns and illicit drugs is on the agenda</w:t>
      </w:r>
      <w:r w:rsidRPr="001D79C3">
        <w:t>. Subtly too,</w:t>
      </w:r>
      <w:r w:rsidRPr="00A51C29">
        <w:rPr>
          <w:rStyle w:val="StyleUnderline"/>
        </w:rPr>
        <w:t xml:space="preserve"> in the</w:t>
      </w:r>
      <w:r>
        <w:rPr>
          <w:rStyle w:val="StyleUnderline"/>
        </w:rPr>
        <w:t xml:space="preserve"> </w:t>
      </w:r>
      <w:r w:rsidRPr="00A51C29">
        <w:rPr>
          <w:rStyle w:val="StyleUnderline"/>
        </w:rPr>
        <w:t xml:space="preserve">process strategic encirclement by </w:t>
      </w:r>
      <w:r w:rsidRPr="00A51C29">
        <w:rPr>
          <w:rStyle w:val="Emphasis"/>
        </w:rPr>
        <w:t>China will also be contained.</w:t>
      </w:r>
    </w:p>
    <w:p w:rsidR="00C420CB" w:rsidRPr="001D79C3" w:rsidRDefault="00C420CB" w:rsidP="00C420CB">
      <w:r w:rsidRPr="001D79C3">
        <w:t>Relations with Myanmar went into 'confusion', since India was pursuing the Nehruvian</w:t>
      </w:r>
      <w:r>
        <w:t xml:space="preserve"> </w:t>
      </w:r>
      <w:r w:rsidRPr="001D79C3">
        <w:t>idealism. That proved wrong in the long run. Myanmar on her part went into isolation, since United</w:t>
      </w:r>
      <w:r>
        <w:t xml:space="preserve"> </w:t>
      </w:r>
      <w:r w:rsidRPr="001D79C3">
        <w:t>States of America favoured Dwe Aung San Syu Kyi and her pro-democracy supporters. In the</w:t>
      </w:r>
      <w:r>
        <w:t xml:space="preserve"> </w:t>
      </w:r>
      <w:r w:rsidRPr="001D79C3">
        <w:t>process, the whole region, especially countries under the ASEAN, who are economically powerful,</w:t>
      </w:r>
      <w:r>
        <w:t xml:space="preserve"> </w:t>
      </w:r>
      <w:r w:rsidRPr="001D79C3">
        <w:t>have gone into an age of confusion. The dawn of prudence among various leaders of ASEAN and</w:t>
      </w:r>
      <w:r>
        <w:t xml:space="preserve"> </w:t>
      </w:r>
      <w:r w:rsidRPr="001D79C3">
        <w:t>China, gave birth to the fact that Myanmar cannot be 'let to die a natural death', since she is also a</w:t>
      </w:r>
      <w:r>
        <w:t xml:space="preserve"> </w:t>
      </w:r>
      <w:r w:rsidRPr="001D79C3">
        <w:t>part of this region. Although Myanmar is termed as a 'failed state'12 by some experts, the continuing</w:t>
      </w:r>
      <w:r>
        <w:t xml:space="preserve"> </w:t>
      </w:r>
      <w:r w:rsidRPr="001D79C3">
        <w:t>existence of a government makes it understand that the existence of Myanmar with its form of</w:t>
      </w:r>
      <w:r>
        <w:t xml:space="preserve"> </w:t>
      </w:r>
      <w:r w:rsidRPr="001D79C3">
        <w:t>government is a reality. This reality admits the very basic fact that if Myanmar is allowed to 'decay</w:t>
      </w:r>
      <w:r>
        <w:t xml:space="preserve"> </w:t>
      </w:r>
      <w:r w:rsidRPr="001D79C3">
        <w:t>and die', the whole region will be somehow be affected. It is rather a garrison state where the</w:t>
      </w:r>
      <w:r>
        <w:t xml:space="preserve"> </w:t>
      </w:r>
      <w:r w:rsidRPr="001D79C3">
        <w:t>military wants to be the only arbitrator of power and have destroyed all other political institutions and</w:t>
      </w:r>
      <w:r>
        <w:t xml:space="preserve"> </w:t>
      </w:r>
      <w:r w:rsidRPr="001D79C3">
        <w:t>civil society.</w:t>
      </w:r>
    </w:p>
    <w:p w:rsidR="00C420CB" w:rsidRDefault="00C420CB" w:rsidP="00C420CB">
      <w:r w:rsidRPr="001D79C3">
        <w:t xml:space="preserve">In the quest of India's geo-strategic partnership, </w:t>
      </w:r>
      <w:r w:rsidRPr="001D79C3">
        <w:rPr>
          <w:rStyle w:val="StyleUnderline"/>
        </w:rPr>
        <w:t>Myanmar acquires top priority, being a vital</w:t>
      </w:r>
      <w:r>
        <w:rPr>
          <w:rStyle w:val="StyleUnderline"/>
        </w:rPr>
        <w:t xml:space="preserve"> </w:t>
      </w:r>
      <w:r w:rsidRPr="001D79C3">
        <w:rPr>
          <w:rStyle w:val="StyleUnderline"/>
        </w:rPr>
        <w:t>geo-strategic entity on her eastern flank and sharing a long border with China</w:t>
      </w:r>
      <w:r w:rsidRPr="001D79C3">
        <w:t xml:space="preserve">. </w:t>
      </w:r>
      <w:r w:rsidRPr="001D79C3">
        <w:rPr>
          <w:rStyle w:val="StyleUnderline"/>
        </w:rPr>
        <w:t>Myanmar also</w:t>
      </w:r>
      <w:r>
        <w:rPr>
          <w:rStyle w:val="StyleUnderline"/>
        </w:rPr>
        <w:t xml:space="preserve"> </w:t>
      </w:r>
      <w:r w:rsidRPr="001D79C3">
        <w:rPr>
          <w:rStyle w:val="StyleUnderline"/>
        </w:rPr>
        <w:t xml:space="preserve">provides </w:t>
      </w:r>
      <w:r w:rsidRPr="00A51C29">
        <w:rPr>
          <w:rStyle w:val="Emphasis"/>
        </w:rPr>
        <w:t>the major Eastern littoral to the Bay of Bengal</w:t>
      </w:r>
      <w:r w:rsidRPr="001D79C3">
        <w:rPr>
          <w:rStyle w:val="StyleUnderline"/>
        </w:rPr>
        <w:t xml:space="preserve"> imparting an added </w:t>
      </w:r>
      <w:r w:rsidRPr="00A51C29">
        <w:rPr>
          <w:rStyle w:val="Emphasis"/>
        </w:rPr>
        <w:t>strategic significance to</w:t>
      </w:r>
      <w:r>
        <w:rPr>
          <w:rStyle w:val="Emphasis"/>
        </w:rPr>
        <w:t xml:space="preserve"> </w:t>
      </w:r>
      <w:r w:rsidRPr="00A51C29">
        <w:rPr>
          <w:rStyle w:val="Emphasis"/>
        </w:rPr>
        <w:t xml:space="preserve">the "naval strategy" of India. </w:t>
      </w:r>
      <w:r w:rsidRPr="001D79C3">
        <w:rPr>
          <w:rStyle w:val="StyleUnderline"/>
        </w:rPr>
        <w:t>Myanmar has not yet fully permitted China to turn it into a strategic de-</w:t>
      </w:r>
      <w:r>
        <w:rPr>
          <w:rStyle w:val="StyleUnderline"/>
        </w:rPr>
        <w:t xml:space="preserve"> </w:t>
      </w:r>
      <w:r w:rsidRPr="001D79C3">
        <w:rPr>
          <w:rStyle w:val="StyleUnderline"/>
        </w:rPr>
        <w:t>stabilising entity for India,</w:t>
      </w:r>
      <w:r w:rsidRPr="001D79C3">
        <w:t xml:space="preserve"> like Pakistan, although speculation runs quite high on that agenda. India</w:t>
      </w:r>
      <w:r>
        <w:t xml:space="preserve"> </w:t>
      </w:r>
      <w:r w:rsidRPr="001D79C3">
        <w:t>should therefore make a determined effort to forge a strategic partnership with Myanmar.</w:t>
      </w:r>
    </w:p>
    <w:p w:rsidR="00C420CB" w:rsidRDefault="00C420CB" w:rsidP="001A4010"/>
    <w:p w:rsidR="000138F0" w:rsidRDefault="000138F0" w:rsidP="000138F0">
      <w:pPr>
        <w:pStyle w:val="Heading3"/>
      </w:pPr>
      <w:r>
        <w:t>SCS Tensions High</w:t>
      </w:r>
    </w:p>
    <w:p w:rsidR="000138F0" w:rsidRPr="00FB1FBA" w:rsidRDefault="000138F0" w:rsidP="000138F0"/>
    <w:p w:rsidR="000138F0" w:rsidRDefault="000138F0" w:rsidP="000138F0">
      <w:pPr>
        <w:pStyle w:val="Heading4"/>
        <w:rPr>
          <w:i/>
        </w:rPr>
      </w:pPr>
      <w:r>
        <w:t xml:space="preserve">US air dispatch to Philippines increases tensions – China ready to spark conflict </w:t>
      </w:r>
      <w:r>
        <w:rPr>
          <w:i/>
        </w:rPr>
        <w:t>now</w:t>
      </w:r>
    </w:p>
    <w:p w:rsidR="000138F0" w:rsidRPr="00B80F51" w:rsidRDefault="000138F0" w:rsidP="000138F0">
      <w:r w:rsidRPr="00B80F51">
        <w:rPr>
          <w:rStyle w:val="Style13ptBold"/>
        </w:rPr>
        <w:t>Gady</w:t>
      </w:r>
      <w:r>
        <w:rPr>
          <w:rStyle w:val="Style13ptBold"/>
        </w:rPr>
        <w:t xml:space="preserve"> 6/17/16 -- </w:t>
      </w:r>
      <w:r w:rsidRPr="00B80F51">
        <w:t>Ass</w:t>
      </w:r>
      <w:r>
        <w:t xml:space="preserve">ociate Editor with </w:t>
      </w:r>
      <w:proofErr w:type="gramStart"/>
      <w:r>
        <w:t>The</w:t>
      </w:r>
      <w:proofErr w:type="gramEnd"/>
      <w:r>
        <w:t xml:space="preserve"> Diplomat, Senior Fellow with the EastWest Institute (Franz-Stefan, “US Navy Sends Electronic Attack Warplanes to Philippines Amid South China Sea Tensions”,</w:t>
      </w:r>
      <w:r w:rsidRPr="001319D0">
        <w:t>http://thediplomat.com/2016/06/us-navy-sends-electronic-attack-warplanes-to-philippines-amid-south-china-sea-tensions/</w:t>
      </w:r>
      <w:r>
        <w:t>)//CK</w:t>
      </w:r>
    </w:p>
    <w:p w:rsidR="000138F0" w:rsidRDefault="000138F0" w:rsidP="000138F0">
      <w:r>
        <w:t xml:space="preserve">Amid rising tensions in the South China Sea, </w:t>
      </w:r>
      <w:r w:rsidRPr="00B80F51">
        <w:rPr>
          <w:rStyle w:val="StyleUnderline"/>
        </w:rPr>
        <w:t>the United States Navy dispatched four U.S. Navy EA-18G Growler airborne electronic attack aircraft and about 120 military personnel to Clark Air Base, an air force base located on Luzon Island in the Philippines, according to a U.S. Seventh Fleet press release.</w:t>
      </w:r>
      <w:r>
        <w:t xml:space="preserve"> </w:t>
      </w:r>
    </w:p>
    <w:p w:rsidR="000138F0" w:rsidRDefault="000138F0" w:rsidP="000138F0">
      <w:r w:rsidRPr="008B4323">
        <w:rPr>
          <w:rStyle w:val="StyleUnderline"/>
        </w:rPr>
        <w:t xml:space="preserve">The four </w:t>
      </w:r>
      <w:r w:rsidRPr="00B80F51">
        <w:rPr>
          <w:rStyle w:val="StyleUnderline"/>
        </w:rPr>
        <w:t xml:space="preserve">aircraft and 120 personnel arrived </w:t>
      </w:r>
      <w:r w:rsidRPr="00516BD0">
        <w:t>on June 15</w:t>
      </w:r>
      <w:r w:rsidRPr="00B80F51">
        <w:rPr>
          <w:rStyle w:val="StyleUnderline"/>
        </w:rPr>
        <w:t xml:space="preserve"> </w:t>
      </w:r>
      <w:r w:rsidRPr="00516BD0">
        <w:t>for training with Armed Forces of the Philippines (AFP) FA-50 aircraft</w:t>
      </w:r>
      <w:r w:rsidRPr="00B80F51">
        <w:rPr>
          <w:rStyle w:val="StyleUnderline"/>
        </w:rPr>
        <w:t xml:space="preserve"> </w:t>
      </w:r>
      <w:r w:rsidRPr="00516BD0">
        <w:t>pilots</w:t>
      </w:r>
      <w:r w:rsidRPr="00B80F51">
        <w:rPr>
          <w:rStyle w:val="StyleUnderline"/>
        </w:rPr>
        <w:t xml:space="preserve"> </w:t>
      </w:r>
      <w:r w:rsidRPr="00516BD0">
        <w:t>and</w:t>
      </w:r>
      <w:r w:rsidRPr="00B80F51">
        <w:rPr>
          <w:rStyle w:val="StyleUnderline"/>
        </w:rPr>
        <w:t xml:space="preserve"> to support U.S. and Philippine naval operations in the South China Sea, </w:t>
      </w:r>
      <w:r w:rsidRPr="00516BD0">
        <w:t>as</w:t>
      </w:r>
      <w:r w:rsidRPr="00B80F51">
        <w:rPr>
          <w:rStyle w:val="StyleUnderline"/>
        </w:rPr>
        <w:t xml:space="preserve"> </w:t>
      </w:r>
      <w:r w:rsidRPr="00B80F51">
        <w:rPr>
          <w:rStyle w:val="Emphasis"/>
        </w:rPr>
        <w:t>the statement makes clear with a veiled reference to so-called freedom of navigation operations (FONOPs) in the disputed waters</w:t>
      </w:r>
      <w:r w:rsidRPr="00B80F51">
        <w:rPr>
          <w:rStyle w:val="StyleUnderline"/>
        </w:rPr>
        <w:t>.</w:t>
      </w:r>
      <w:r>
        <w:t xml:space="preserve"> </w:t>
      </w:r>
    </w:p>
    <w:p w:rsidR="000138F0" w:rsidRDefault="000138F0" w:rsidP="000138F0">
      <w:r>
        <w:t xml:space="preserve">“In addition to bilateral training missions, </w:t>
      </w:r>
      <w:r w:rsidRPr="00B80F51">
        <w:rPr>
          <w:rStyle w:val="StyleUnderline"/>
        </w:rPr>
        <w:t>Growler aircraft will suppo</w:t>
      </w:r>
      <w:r w:rsidRPr="00522682">
        <w:rPr>
          <w:rStyle w:val="StyleUnderline"/>
        </w:rPr>
        <w:t>rt routine operations</w:t>
      </w:r>
      <w:r w:rsidRPr="00B80F51">
        <w:rPr>
          <w:rStyle w:val="StyleUnderline"/>
        </w:rPr>
        <w:t xml:space="preserve"> that enhance regional </w:t>
      </w:r>
      <w:r w:rsidRPr="00516BD0">
        <w:t>maritime</w:t>
      </w:r>
      <w:r w:rsidRPr="00B80F51">
        <w:rPr>
          <w:rStyle w:val="StyleUnderline"/>
        </w:rPr>
        <w:t xml:space="preserve"> domain awareness and assure access to the air and maritime domains in accordance with international law,</w:t>
      </w:r>
      <w:r>
        <w:t xml:space="preserve">” the press release reads. </w:t>
      </w:r>
    </w:p>
    <w:p w:rsidR="000138F0" w:rsidRDefault="000138F0" w:rsidP="000138F0">
      <w:r w:rsidRPr="0068302C">
        <w:rPr>
          <w:rStyle w:val="StyleUnderline"/>
        </w:rPr>
        <w:t>Boeing EA-18G Growler aircraft are designed to detect, jam, and destroy enemy radar emissions, as well as disrupt electronic warfare attacks by an adversary</w:t>
      </w:r>
      <w:r>
        <w:t xml:space="preserve">, according to Defense Industry Daily: </w:t>
      </w:r>
    </w:p>
    <w:p w:rsidR="000138F0" w:rsidRDefault="000138F0" w:rsidP="000138F0">
      <w:r>
        <w:t xml:space="preserve"> The EA-18G Growler electronic warfare version is a derivative of the F/A-18F Block II that removes the internal gun, adds electronics within the aircraft to help it detect and jam enemy radars, and mounts four specialized ECM (Electronic CounterMeasures) pods under the wings. </w:t>
      </w:r>
    </w:p>
    <w:p w:rsidR="000138F0" w:rsidRDefault="000138F0" w:rsidP="000138F0">
      <w:r w:rsidRPr="00B80F51">
        <w:rPr>
          <w:rStyle w:val="StyleUnderline"/>
        </w:rPr>
        <w:t xml:space="preserve">The dispatch of electronic warfare planes makes sense given that </w:t>
      </w:r>
      <w:r w:rsidRPr="0068302C">
        <w:rPr>
          <w:rStyle w:val="Emphasis"/>
        </w:rPr>
        <w:t>the U.S. Navy has repeatedly reported difficulties in collecting data in the past due to Chinese electronic countermeasures</w:t>
      </w:r>
      <w:r w:rsidRPr="00B80F51">
        <w:rPr>
          <w:rStyle w:val="StyleUnderline"/>
        </w:rPr>
        <w:t>.</w:t>
      </w:r>
      <w:r>
        <w:t xml:space="preserve"> For example, in April 2015, a Global Hawk Long-Range surveillance drone was not able to gather data on Chinese military installations on the Spratly Islands due to Chinese electronic interference. </w:t>
      </w:r>
    </w:p>
    <w:p w:rsidR="000138F0" w:rsidRDefault="000138F0" w:rsidP="000138F0">
      <w:r>
        <w:t xml:space="preserve">The EA-18G Growler aircraft are part of an air contingent at Clark Air Base stood up on April 16, following a joint announcement by U.S. Secretary of Defense Ash Carter and Philippine Defense Secretary Voltaire Gazmin in Manila. The contingent at Clark Air Base was made possible by a new U.S.-Philippines defense pact. This so-called Enhanced Defense Cooperation Agreement (EDCA) provides U.S. military personnel and equipment access to Philippine military bases on a rotational basis, among other things. </w:t>
      </w:r>
    </w:p>
    <w:p w:rsidR="000138F0" w:rsidRDefault="000138F0" w:rsidP="000138F0">
      <w:r>
        <w:t xml:space="preserve">“The first temporary Air Contingent was comprised of five A-10C Thunderbolt aircraft, three HH-60G Pave Hawk helicopters and approximately 200 personnel deployed from multiple Pacific Air Forces units.  The forces deployed to the Philippines for exercise Balikatan and completed their final mission April 28, 2016,” the press statement notes. </w:t>
      </w:r>
    </w:p>
    <w:p w:rsidR="000138F0" w:rsidRDefault="000138F0" w:rsidP="000138F0">
      <w:r>
        <w:t xml:space="preserve">As I explained last month: </w:t>
      </w:r>
    </w:p>
    <w:p w:rsidR="000138F0" w:rsidRDefault="000138F0" w:rsidP="000138F0">
      <w:r w:rsidRPr="00B80F51">
        <w:rPr>
          <w:rStyle w:val="StyleUnderline"/>
        </w:rPr>
        <w:t>The United States</w:t>
      </w:r>
      <w:r>
        <w:t xml:space="preserve"> (…) </w:t>
      </w:r>
      <w:r w:rsidRPr="00B80F51">
        <w:rPr>
          <w:rStyle w:val="StyleUnderline"/>
        </w:rPr>
        <w:t>dispatched A-10C Thunderbolt II aircraft and HH-60 Pave Hawk helicopters near Scarborough Shoal, 120 nautical miles off the coast of the Philippine</w:t>
      </w:r>
      <w:r>
        <w:t xml:space="preserve">s’ Luzon Island, to demonstrate its commitment to the Philippines, which lays claim to Scarborough Shoal and had administered it until 2012, </w:t>
      </w:r>
      <w:r w:rsidRPr="00B80F51">
        <w:rPr>
          <w:rStyle w:val="StyleUnderline"/>
        </w:rPr>
        <w:t>when China seized the feature by force</w:t>
      </w:r>
      <w:r>
        <w:t xml:space="preserve">. </w:t>
      </w:r>
      <w:r w:rsidRPr="00B80F51">
        <w:rPr>
          <w:rStyle w:val="StyleUnderline"/>
        </w:rPr>
        <w:t>Now China appears to be getting ready to launch a land reclamation campaign on Scarborough Shoal.</w:t>
      </w:r>
      <w:r>
        <w:t xml:space="preserve"> </w:t>
      </w:r>
    </w:p>
    <w:p w:rsidR="000138F0" w:rsidRDefault="000138F0" w:rsidP="000138F0">
      <w:r>
        <w:t>The Philippines have taken China to court over the South China Sea disputes, including Scarborough Shoal. A ruling by the Permanent Court of Arbitration (PCA) in The Hague is expected soon.</w:t>
      </w:r>
    </w:p>
    <w:p w:rsidR="000138F0" w:rsidRDefault="001A1BC0" w:rsidP="001A1BC0">
      <w:pPr>
        <w:pStyle w:val="Heading3"/>
      </w:pPr>
      <w:r>
        <w:t>China Rise Now</w:t>
      </w:r>
    </w:p>
    <w:p w:rsidR="001A1BC0" w:rsidRPr="00B3150E" w:rsidRDefault="001A1BC0" w:rsidP="001A1BC0"/>
    <w:p w:rsidR="001A1BC0" w:rsidRPr="00B3150E" w:rsidRDefault="001A1BC0" w:rsidP="001A1BC0">
      <w:pPr>
        <w:pStyle w:val="Heading4"/>
      </w:pPr>
      <w:r w:rsidRPr="00B3150E">
        <w:t>China Rise Inevitable---XI has expanded Chinese Influence</w:t>
      </w:r>
    </w:p>
    <w:p w:rsidR="001A1BC0" w:rsidRPr="00B3150E" w:rsidRDefault="001A1BC0" w:rsidP="001A1BC0">
      <w:pPr>
        <w:rPr>
          <w:rStyle w:val="Style13ptBold"/>
          <w:b w:val="0"/>
        </w:rPr>
      </w:pPr>
      <w:r w:rsidRPr="00B3150E">
        <w:rPr>
          <w:rStyle w:val="Style13ptBold"/>
        </w:rPr>
        <w:t xml:space="preserve">Huang and Zhen 16 </w:t>
      </w:r>
      <w:r w:rsidRPr="00B3150E">
        <w:t xml:space="preserve">--- Cary Huan and Liu Zhen are writers for South China Morning Post (Cary, Liu, 1/28/26, “The grand plan behind China’s economic diplomacy: ease strain domestically, build status to rival America”, </w:t>
      </w:r>
      <w:hyperlink r:id="rId72" w:history="1">
        <w:r w:rsidRPr="00B3150E">
          <w:rPr>
            <w:rStyle w:val="Hyperlink"/>
          </w:rPr>
          <w:t>http://www.scmp.com/news/china/diplomacy-defence/article/1906531/grand-plan-behind-chinas-economic-diplomacy-ease-strain</w:t>
        </w:r>
      </w:hyperlink>
      <w:r w:rsidRPr="00B3150E">
        <w:t>) JK</w:t>
      </w:r>
    </w:p>
    <w:p w:rsidR="001A1BC0" w:rsidRPr="00B3150E" w:rsidRDefault="001A1BC0" w:rsidP="001A1BC0">
      <w:r w:rsidRPr="00B3150E">
        <w:t>According to Chinese tradition, giving a gift seals a friendship.</w:t>
      </w:r>
    </w:p>
    <w:p w:rsidR="001A1BC0" w:rsidRPr="00B3150E" w:rsidRDefault="001A1BC0" w:rsidP="001A1BC0">
      <w:r w:rsidRPr="00B3150E">
        <w:t>It’s a tradition that’s been underscored recently by globetrotting President Xi Jinping (</w:t>
      </w:r>
      <w:r w:rsidRPr="00B3150E">
        <w:rPr>
          <w:rFonts w:eastAsia="MS Gothic" w:cs="MS Gothic"/>
        </w:rPr>
        <w:t>習近平</w:t>
      </w:r>
      <w:r w:rsidRPr="00B3150E">
        <w:t>) who has left in his wake dozens of top-dollar deals in his efforts to make friends around the world.</w:t>
      </w:r>
    </w:p>
    <w:p w:rsidR="001A1BC0" w:rsidRPr="00B3150E" w:rsidRDefault="001A1BC0" w:rsidP="001A1BC0">
      <w:r w:rsidRPr="00B3150E">
        <w:t xml:space="preserve">Over the past year or so </w:t>
      </w:r>
      <w:r w:rsidRPr="00B3150E">
        <w:rPr>
          <w:rStyle w:val="StyleUnderline"/>
        </w:rPr>
        <w:t xml:space="preserve">Xi has made headlines everywhere </w:t>
      </w:r>
      <w:r w:rsidRPr="00B3150E">
        <w:t xml:space="preserve">from the United States and Britain to France, Africa and the Middle East. Many of those headlines were accompanied by pictures of </w:t>
      </w:r>
      <w:r w:rsidRPr="00B3150E">
        <w:rPr>
          <w:rStyle w:val="StyleUnderline"/>
        </w:rPr>
        <w:t>the Chinese leader smiling broadly and shaking the hands of his foreign counterparts, but it was not the diplomatic niceties that created great media discussion – it was the sheer size of the business deals involved.</w:t>
      </w:r>
    </w:p>
    <w:p w:rsidR="001A1BC0" w:rsidRPr="00B3150E" w:rsidRDefault="001A1BC0" w:rsidP="001A1BC0">
      <w:r w:rsidRPr="00B3150E">
        <w:rPr>
          <w:rStyle w:val="StyleUnderline"/>
        </w:rPr>
        <w:t xml:space="preserve">Xi appears to be treading a similar path to the Chinese emperors </w:t>
      </w:r>
      <w:r w:rsidRPr="00B3150E">
        <w:t>during the legendary surpluses of the Han dynasty, an age characterised by</w:t>
      </w:r>
      <w:r w:rsidRPr="00B3150E">
        <w:rPr>
          <w:rStyle w:val="StyleUnderline"/>
        </w:rPr>
        <w:t xml:space="preserve"> the first Chinese expansion to the west and south</w:t>
      </w:r>
      <w:r w:rsidRPr="00B3150E">
        <w:t>.</w:t>
      </w:r>
    </w:p>
    <w:p w:rsidR="001A1BC0" w:rsidRPr="00B3150E" w:rsidRDefault="001A1BC0" w:rsidP="001A1BC0">
      <w:r w:rsidRPr="00B3150E">
        <w:t xml:space="preserve">Today, </w:t>
      </w:r>
      <w:r w:rsidRPr="00B3150E">
        <w:rPr>
          <w:rStyle w:val="StyleUnderline"/>
        </w:rPr>
        <w:t>Xi is involved in his own expansion plans. He has proposed to revive the ancient Silk Road trade route,</w:t>
      </w:r>
      <w:r w:rsidRPr="00B3150E">
        <w:t xml:space="preserve"> which stretched from China’s old capital of Xi’an as far as ancient Rome, and his backing his vision with pledges of huge Chinese investment.</w:t>
      </w:r>
    </w:p>
    <w:p w:rsidR="001A1BC0" w:rsidRPr="00B3150E" w:rsidRDefault="001A1BC0" w:rsidP="001A1BC0">
      <w:r w:rsidRPr="00B3150E">
        <w:t>Much like the Chinese belief that money makes friends, Xi’s actions have been characterised as cheque book diplomacy by many observers.</w:t>
      </w:r>
    </w:p>
    <w:p w:rsidR="001A1BC0" w:rsidRPr="00B3150E" w:rsidRDefault="001A1BC0" w:rsidP="001A1BC0">
      <w:r w:rsidRPr="00B3150E">
        <w:rPr>
          <w:rStyle w:val="StyleUnderline"/>
        </w:rPr>
        <w:t>China has the money to spend and also the motivation</w:t>
      </w:r>
      <w:r w:rsidRPr="00B3150E">
        <w:t xml:space="preserve"> – it wants to better utilise its more than US$3 trillion in foreign exchange reserves. Most of China’s foreign exchange reserves – the world’s largest – are currently tied up in US treasury bills.</w:t>
      </w:r>
    </w:p>
    <w:p w:rsidR="001A1BC0" w:rsidRPr="00B3150E" w:rsidRDefault="001A1BC0" w:rsidP="001A1BC0">
      <w:pPr>
        <w:rPr>
          <w:rStyle w:val="StyleUnderline"/>
        </w:rPr>
      </w:pPr>
      <w:r w:rsidRPr="00B3150E">
        <w:t xml:space="preserve">In his recent trip to the Middle East, Xi said </w:t>
      </w:r>
      <w:r w:rsidRPr="00B3150E">
        <w:rPr>
          <w:rStyle w:val="StyleUnderline"/>
        </w:rPr>
        <w:t xml:space="preserve">China would set up a US$20 billion common investment fund </w:t>
      </w:r>
      <w:r w:rsidRPr="00B3150E">
        <w:t>with the United Arab Emirates and Qatar</w:t>
      </w:r>
      <w:r w:rsidRPr="001F00EB">
        <w:t xml:space="preserve">, </w:t>
      </w:r>
      <w:r w:rsidRPr="00B3150E">
        <w:rPr>
          <w:rStyle w:val="StyleUnderline"/>
        </w:rPr>
        <w:t>and pledged 230 million yuan</w:t>
      </w:r>
      <w:r w:rsidRPr="00B3150E">
        <w:t xml:space="preserve"> (HK$272 million) </w:t>
      </w:r>
      <w:r w:rsidRPr="00B3150E">
        <w:rPr>
          <w:rStyle w:val="StyleUnderline"/>
        </w:rPr>
        <w:t>of humanitarian aid to the region</w:t>
      </w:r>
      <w:r w:rsidRPr="00B3150E">
        <w:t>.</w:t>
      </w:r>
    </w:p>
    <w:p w:rsidR="001A1BC0" w:rsidRPr="00B3150E" w:rsidRDefault="001A1BC0" w:rsidP="001A1BC0">
      <w:r w:rsidRPr="00B3150E">
        <w:t>Last year was a particularly busy one for</w:t>
      </w:r>
      <w:r w:rsidRPr="00B3150E">
        <w:rPr>
          <w:rStyle w:val="StyleUnderline"/>
        </w:rPr>
        <w:t xml:space="preserve"> Xi</w:t>
      </w:r>
      <w:r w:rsidRPr="00B3150E">
        <w:t>. He</w:t>
      </w:r>
      <w:r w:rsidRPr="00B3150E">
        <w:rPr>
          <w:rStyle w:val="StyleUnderline"/>
        </w:rPr>
        <w:t xml:space="preserve"> paid state visits to 14 countries and held talks with leaders from 74 countries,</w:t>
      </w:r>
      <w:r w:rsidRPr="00B3150E">
        <w:t xml:space="preserve"> sometimes on multiple occasions. During this diplomatic whirlwind China pledged several hundred billions of dollars in direct investment, loans or aid. The pledged amounts – which may be spread over a number of years – equate to several percentage points of China’s annual output, which was over US$10 trillion in gross domestic product last year.</w:t>
      </w:r>
    </w:p>
    <w:p w:rsidR="001A1BC0" w:rsidRPr="00B3150E" w:rsidRDefault="001A1BC0" w:rsidP="001A1BC0">
      <w:r w:rsidRPr="00B3150E">
        <w:t xml:space="preserve">Zhu Zhiqun, a political science professor and director at the China Institute at Bucknell University, said that </w:t>
      </w:r>
      <w:r w:rsidRPr="00B3150E">
        <w:rPr>
          <w:rStyle w:val="StyleUnderline"/>
        </w:rPr>
        <w:t>since Xi took office, China had continued to expand its influence by signing trade and investment deals with countries in every corner of the world.</w:t>
      </w:r>
    </w:p>
    <w:p w:rsidR="001A1BC0" w:rsidRPr="00B3150E" w:rsidRDefault="001A1BC0" w:rsidP="001A1BC0">
      <w:r w:rsidRPr="00B3150E">
        <w:t xml:space="preserve">“Xi’s dollar diplomacy is consistent with China’s new diplomacy that began in the 1990s. </w:t>
      </w:r>
      <w:r w:rsidRPr="00B3150E">
        <w:rPr>
          <w:rStyle w:val="StyleUnderline"/>
        </w:rPr>
        <w:t>It focuses on securing resources, expanding export markets and promoting China’s soft power</w:t>
      </w:r>
      <w:r w:rsidRPr="00B3150E">
        <w:t>,” Zhu said.</w:t>
      </w:r>
    </w:p>
    <w:p w:rsidR="001A1BC0" w:rsidRPr="00B3150E" w:rsidRDefault="001A1BC0" w:rsidP="001A1BC0">
      <w:r w:rsidRPr="00B3150E">
        <w:t>Under conservative estimates, Xi pledged more than two hundred-billion dollars worth of commercial deals, state investments, loans and aid during trips to Pakistan, Russia, Belarus, the US, Britain and South Africa last year.</w:t>
      </w:r>
    </w:p>
    <w:p w:rsidR="001A1BC0" w:rsidRPr="00B3150E" w:rsidRDefault="001A1BC0" w:rsidP="001A1BC0">
      <w:r w:rsidRPr="00B3150E">
        <w:t>Xi began his year of diplomacy by visiting all-weather friend Pakistan, signing up to US$46 billion worth of Chinese investment in a memorandum. Most of the projects involved the construction of renewable energy power plants to relieve the country’ electricity crisis.</w:t>
      </w:r>
    </w:p>
    <w:p w:rsidR="001A1BC0" w:rsidRPr="00B3150E" w:rsidRDefault="001A1BC0" w:rsidP="001A1BC0">
      <w:r w:rsidRPr="00B3150E">
        <w:t>In his visit to Russia in May, Xi oversaw the signing of a US$25 billion contract on high-speed rail financing, natural gas payments and the founding of a capital joint investment bank.</w:t>
      </w:r>
    </w:p>
    <w:p w:rsidR="001A1BC0" w:rsidRPr="00B3150E" w:rsidRDefault="001A1BC0" w:rsidP="001A1BC0">
      <w:r w:rsidRPr="00B3150E">
        <w:t>In Belarus, he signed up to granting US$15.7 billion in government aid, railway financing, fertiliser sales and other such deals.</w:t>
      </w:r>
    </w:p>
    <w:p w:rsidR="001A1BC0" w:rsidRPr="00B3150E" w:rsidRDefault="001A1BC0" w:rsidP="001A1BC0">
      <w:r w:rsidRPr="00B3150E">
        <w:t>In the US in September, China signed a US$38 billion contract to buy 300 Boeing aircrafts, the single largest commercial deal this year. During the visit, Xi saw the completion of a deal to buy US$27.1 billion of American products.</w:t>
      </w:r>
    </w:p>
    <w:p w:rsidR="001A1BC0" w:rsidRPr="00B3150E" w:rsidRDefault="001A1BC0" w:rsidP="001A1BC0">
      <w:r w:rsidRPr="00B3150E">
        <w:t xml:space="preserve">In Britain in October, </w:t>
      </w:r>
      <w:r w:rsidRPr="00B3150E">
        <w:rPr>
          <w:rStyle w:val="StyleUnderline"/>
        </w:rPr>
        <w:t>Beijing pledged to invest US$62 billion in infrastructure and other projects, including investment into a nuclear power plant and energy projects partnering BP</w:t>
      </w:r>
      <w:r w:rsidRPr="00B3150E">
        <w:t>.</w:t>
      </w:r>
    </w:p>
    <w:p w:rsidR="001A1BC0" w:rsidRPr="00B3150E" w:rsidRDefault="001A1BC0" w:rsidP="001A1BC0">
      <w:r w:rsidRPr="00B3150E">
        <w:t>In Africa in November, Xi offered the continent US$60 billion in funding for development of industry, agriculture and infrastructure. A further US$6.5 billion investment and loan will be spent on building electricity facilities and a car factory in South Africa, and US$1.2 billion on a power plant in Zimbabwe.</w:t>
      </w:r>
    </w:p>
    <w:p w:rsidR="001A1BC0" w:rsidRPr="00B3150E" w:rsidRDefault="001A1BC0" w:rsidP="001A1BC0">
      <w:r w:rsidRPr="00B3150E">
        <w:t>Zhu expected Beijing to increase its investment in Africa, Central Asia and Latin America as Beijing continued with its policy of maintaining strong relations with these developing countries.</w:t>
      </w:r>
    </w:p>
    <w:p w:rsidR="001A1BC0" w:rsidRPr="00B3150E" w:rsidRDefault="001A1BC0" w:rsidP="001A1BC0">
      <w:r w:rsidRPr="00B3150E">
        <w:t>Zhu said some investments were also meant to reward all-weather friends such as Pakistan and Zimbabwe.</w:t>
      </w:r>
    </w:p>
    <w:p w:rsidR="001A1BC0" w:rsidRPr="00B3150E" w:rsidRDefault="001A1BC0" w:rsidP="001A1BC0">
      <w:r w:rsidRPr="00B3150E">
        <w:t xml:space="preserve">Some analysts said </w:t>
      </w:r>
      <w:r w:rsidRPr="00B3150E">
        <w:rPr>
          <w:rStyle w:val="StyleUnderline"/>
        </w:rPr>
        <w:t>China’s increasing outward investment was an effort to export the country’s industrial overcapacity, nurture domestic structural reform and boost growth</w:t>
      </w:r>
      <w:r w:rsidRPr="00B3150E">
        <w:t xml:space="preserve">. They said Xi’s missions were designed to </w:t>
      </w:r>
      <w:r w:rsidRPr="00B3150E">
        <w:rPr>
          <w:rStyle w:val="StyleUnderline"/>
        </w:rPr>
        <w:t>expand the market for made-in-China products and help Chinese businesses access natural resources at their source.</w:t>
      </w:r>
    </w:p>
    <w:p w:rsidR="001A1BC0" w:rsidRPr="00B3150E" w:rsidRDefault="001A1BC0" w:rsidP="001A1BC0">
      <w:r w:rsidRPr="00AD4E84">
        <w:rPr>
          <w:rStyle w:val="StyleUnderline"/>
        </w:rPr>
        <w:t>“China’s</w:t>
      </w:r>
      <w:r w:rsidRPr="00B3150E">
        <w:rPr>
          <w:rStyle w:val="StyleUnderline"/>
        </w:rPr>
        <w:t xml:space="preserve"> use of economic diplomacy is a means of easing domestic economic strains</w:t>
      </w:r>
      <w:r w:rsidRPr="00B3150E">
        <w:t>,” said Benjamin Herscovitch, a research manager at China Policy, a Beijing-based policy analysis and advisory firm.</w:t>
      </w:r>
    </w:p>
    <w:p w:rsidR="001A1BC0" w:rsidRPr="00B3150E" w:rsidRDefault="001A1BC0" w:rsidP="001A1BC0">
      <w:pPr>
        <w:rPr>
          <w:rStyle w:val="StyleUnderline"/>
        </w:rPr>
      </w:pPr>
      <w:r w:rsidRPr="00B3150E">
        <w:t xml:space="preserve">Matt Ferchen, a resident scholar at the Carnegie–Tsinghua Centre for Global Policy, said many of Xi’s international economic initiatives, such as the </w:t>
      </w:r>
      <w:r w:rsidRPr="00B3150E">
        <w:rPr>
          <w:rStyle w:val="Emphasis"/>
        </w:rPr>
        <w:t>A</w:t>
      </w:r>
      <w:r w:rsidRPr="00B3150E">
        <w:t>sian</w:t>
      </w:r>
      <w:r w:rsidRPr="00B3150E">
        <w:rPr>
          <w:rStyle w:val="StyleUnderline"/>
        </w:rPr>
        <w:t xml:space="preserve"> </w:t>
      </w:r>
      <w:r w:rsidRPr="00B3150E">
        <w:rPr>
          <w:rStyle w:val="Emphasis"/>
        </w:rPr>
        <w:t>I</w:t>
      </w:r>
      <w:r w:rsidRPr="00B3150E">
        <w:t>nfrastructure</w:t>
      </w:r>
      <w:r w:rsidRPr="00B3150E">
        <w:rPr>
          <w:rStyle w:val="StyleUnderline"/>
        </w:rPr>
        <w:t xml:space="preserve"> </w:t>
      </w:r>
      <w:r w:rsidRPr="00B3150E">
        <w:rPr>
          <w:rStyle w:val="Emphasis"/>
        </w:rPr>
        <w:t>I</w:t>
      </w:r>
      <w:r w:rsidRPr="00B3150E">
        <w:t xml:space="preserve">nvestment </w:t>
      </w:r>
      <w:r w:rsidRPr="00B3150E">
        <w:rPr>
          <w:rStyle w:val="Emphasis"/>
        </w:rPr>
        <w:t>B</w:t>
      </w:r>
      <w:r w:rsidRPr="00B3150E">
        <w:t xml:space="preserve">ank </w:t>
      </w:r>
      <w:r w:rsidRPr="00B3150E">
        <w:rPr>
          <w:rStyle w:val="StyleUnderline"/>
        </w:rPr>
        <w:t xml:space="preserve">and the </w:t>
      </w:r>
      <w:r w:rsidRPr="00B3150E">
        <w:rPr>
          <w:rStyle w:val="Emphasis"/>
        </w:rPr>
        <w:t>O</w:t>
      </w:r>
      <w:r w:rsidRPr="00B3150E">
        <w:rPr>
          <w:rStyle w:val="StyleUnderline"/>
        </w:rPr>
        <w:t xml:space="preserve">ne </w:t>
      </w:r>
      <w:r w:rsidRPr="00B3150E">
        <w:rPr>
          <w:rStyle w:val="Emphasis"/>
        </w:rPr>
        <w:t>B</w:t>
      </w:r>
      <w:r w:rsidRPr="00B3150E">
        <w:rPr>
          <w:rStyle w:val="StyleUnderline"/>
        </w:rPr>
        <w:t xml:space="preserve">elt, </w:t>
      </w:r>
      <w:r w:rsidRPr="00B3150E">
        <w:rPr>
          <w:rStyle w:val="Emphasis"/>
        </w:rPr>
        <w:t>O</w:t>
      </w:r>
      <w:r w:rsidRPr="00B3150E">
        <w:rPr>
          <w:rStyle w:val="StyleUnderline"/>
        </w:rPr>
        <w:t xml:space="preserve">ne </w:t>
      </w:r>
      <w:r w:rsidRPr="00B3150E">
        <w:rPr>
          <w:rStyle w:val="Emphasis"/>
        </w:rPr>
        <w:t>R</w:t>
      </w:r>
      <w:r w:rsidRPr="00B3150E">
        <w:rPr>
          <w:rStyle w:val="StyleUnderline"/>
        </w:rPr>
        <w:t>oad, focused on promoting development, especially financing and building infrastructure in China’s neighbourhood.</w:t>
      </w:r>
    </w:p>
    <w:p w:rsidR="001A1BC0" w:rsidRPr="00B3150E" w:rsidRDefault="001A1BC0" w:rsidP="001A1BC0">
      <w:r w:rsidRPr="00B3150E">
        <w:t xml:space="preserve">“Such </w:t>
      </w:r>
      <w:r w:rsidRPr="00B3150E">
        <w:rPr>
          <w:rStyle w:val="StyleUnderline"/>
        </w:rPr>
        <w:t>initiatives are a combination of a strategic vision for promoting Chinese economic and diplomatic interests in regions</w:t>
      </w:r>
      <w:r w:rsidRPr="00B3150E">
        <w:t xml:space="preserve"> like Southeast and Central Asia and at the same time a reaction to China’s slowing and changing domestic economy,” Ferchen said.</w:t>
      </w:r>
    </w:p>
    <w:p w:rsidR="001A1BC0" w:rsidRPr="00B3150E" w:rsidRDefault="001A1BC0" w:rsidP="001A1BC0">
      <w:pPr>
        <w:rPr>
          <w:rStyle w:val="StyleUnderline"/>
        </w:rPr>
      </w:pPr>
      <w:r w:rsidRPr="00B3150E">
        <w:t xml:space="preserve">Some western diplomats say China under </w:t>
      </w:r>
      <w:r w:rsidRPr="00B3150E">
        <w:rPr>
          <w:rStyle w:val="StyleUnderline"/>
        </w:rPr>
        <w:t>Xi will speed up its ‘go global’ strategy with the aim of competing with the US economically.</w:t>
      </w:r>
    </w:p>
    <w:p w:rsidR="001A1BC0" w:rsidRPr="00B3150E" w:rsidRDefault="001A1BC0" w:rsidP="001A1BC0">
      <w:r w:rsidRPr="00B3150E">
        <w:t>But Beijing also wants to compete with the influence of the US in terms of setting global norms and standards. To that end, Xi has initiated the BRICS Bank, the AIIB and the Silk Road reboot.</w:t>
      </w:r>
    </w:p>
    <w:p w:rsidR="001A1BC0" w:rsidRPr="00B3150E" w:rsidRDefault="001A1BC0" w:rsidP="001A1BC0">
      <w:r w:rsidRPr="00B3150E">
        <w:t xml:space="preserve">Diplomatic analysts said </w:t>
      </w:r>
      <w:r w:rsidRPr="00B3150E">
        <w:rPr>
          <w:rStyle w:val="StyleUnderline"/>
        </w:rPr>
        <w:t>China’s aggressive economic expansion was part of a strategy to expand its sphere of influence under Xi’s new diplomacy to forge a “major power status equalling Washington</w:t>
      </w:r>
      <w:r w:rsidRPr="00B3150E">
        <w:t>”.</w:t>
      </w:r>
    </w:p>
    <w:p w:rsidR="001A1BC0" w:rsidRPr="00B3150E" w:rsidRDefault="001A1BC0" w:rsidP="001A1BC0">
      <w:r w:rsidRPr="00B3150E">
        <w:t xml:space="preserve">Mellahi said there was little doubt </w:t>
      </w:r>
      <w:r w:rsidRPr="00B3150E">
        <w:rPr>
          <w:rStyle w:val="StyleUnderline"/>
          <w:b/>
        </w:rPr>
        <w:t>China had become a significant diplomatic player</w:t>
      </w:r>
      <w:r w:rsidRPr="00B3150E">
        <w:rPr>
          <w:rStyle w:val="StyleUnderline"/>
        </w:rPr>
        <w:t xml:space="preserve"> in a very short period of time. Its diplomatic presence was now felt in all corners of the world</w:t>
      </w:r>
      <w:r w:rsidRPr="00B3150E">
        <w:t>, he said.</w:t>
      </w:r>
    </w:p>
    <w:p w:rsidR="001A1BC0" w:rsidRPr="00B3150E" w:rsidRDefault="001A1BC0" w:rsidP="001A1BC0">
      <w:r w:rsidRPr="00B3150E">
        <w:t xml:space="preserve">“More noticeably </w:t>
      </w:r>
      <w:r w:rsidRPr="00B3150E">
        <w:rPr>
          <w:rStyle w:val="StyleUnderline"/>
        </w:rPr>
        <w:t xml:space="preserve">the recent shift from what one may call passive or responsive diplomacy to a proactive one is </w:t>
      </w:r>
      <w:r w:rsidRPr="00B3150E">
        <w:rPr>
          <w:rStyle w:val="StyleUnderline"/>
          <w:b/>
        </w:rPr>
        <w:t>enabling China to shape the world order and its position</w:t>
      </w:r>
      <w:r w:rsidRPr="00B3150E">
        <w:t xml:space="preserve"> in it,” Mellahi said.</w:t>
      </w:r>
    </w:p>
    <w:p w:rsidR="001A1BC0" w:rsidRPr="00B3150E" w:rsidRDefault="001A1BC0" w:rsidP="001A1BC0">
      <w:r w:rsidRPr="00B3150E">
        <w:t>But some economists question whether such cheque-book diplomacy – rewarding political allies with investment and loans – is commercially smart or sustainable.</w:t>
      </w:r>
    </w:p>
    <w:p w:rsidR="001A1BC0" w:rsidRDefault="001A1BC0" w:rsidP="001A1BC0">
      <w:r w:rsidRPr="00B3150E">
        <w:t>“And even if it has been successful, is it worth the inordinate cost, time, and effort? One has to say that there is no straight answer to this question,” Mellahi said.</w:t>
      </w:r>
    </w:p>
    <w:p w:rsidR="00E34F3F" w:rsidRPr="00B3150E" w:rsidRDefault="00E34F3F" w:rsidP="001A1BC0"/>
    <w:p w:rsidR="001A1BC0" w:rsidRPr="00B3150E" w:rsidRDefault="001A1BC0" w:rsidP="001A1BC0">
      <w:pPr>
        <w:pStyle w:val="Heading4"/>
      </w:pPr>
      <w:r w:rsidRPr="00B3150E">
        <w:t>China Rising—AIIB expanding Soft Power</w:t>
      </w:r>
    </w:p>
    <w:p w:rsidR="001A1BC0" w:rsidRPr="00B3150E" w:rsidRDefault="001A1BC0" w:rsidP="001A1BC0">
      <w:pPr>
        <w:rPr>
          <w:rStyle w:val="Style13ptBold"/>
          <w:b w:val="0"/>
        </w:rPr>
      </w:pPr>
      <w:r w:rsidRPr="00B3150E">
        <w:rPr>
          <w:rStyle w:val="Style13ptBold"/>
        </w:rPr>
        <w:t>Renard 15 ----</w:t>
      </w:r>
      <w:r w:rsidRPr="00B3150E">
        <w:rPr>
          <w:rStyle w:val="Style13ptBold"/>
          <w:b w:val="0"/>
          <w:sz w:val="22"/>
        </w:rPr>
        <w:t xml:space="preserve">Prof Thomas Renard is a Senior Research, Fellow at the Egmont Institute, where he leads research on the EU’s strategic partnerships, and an Adjunct Professor at the Vesalius College (April 15, “The Asian Infrastructure Investment Bank (AIIB) China’s new multilateralism and the erosion of the West”, </w:t>
      </w:r>
      <w:hyperlink r:id="rId73" w:history="1">
        <w:r w:rsidRPr="00B3150E">
          <w:rPr>
            <w:rStyle w:val="Hyperlink"/>
          </w:rPr>
          <w:t>http://www.egmontinstitute.be/wp-content/uploads/2015/04/SPB63-Renard.pdf</w:t>
        </w:r>
      </w:hyperlink>
      <w:r w:rsidRPr="00B3150E">
        <w:rPr>
          <w:rStyle w:val="Style13ptBold"/>
          <w:b w:val="0"/>
          <w:sz w:val="22"/>
        </w:rPr>
        <w:t>) JK</w:t>
      </w:r>
    </w:p>
    <w:p w:rsidR="001A1BC0" w:rsidRPr="00B3150E" w:rsidRDefault="001A1BC0" w:rsidP="001A1BC0">
      <w:r w:rsidRPr="00B3150E">
        <w:t xml:space="preserve">The </w:t>
      </w:r>
      <w:r w:rsidRPr="00B3150E">
        <w:rPr>
          <w:rStyle w:val="StyleUnderline"/>
        </w:rPr>
        <w:t>AIIB is perhaps China’s largest soft power success so far</w:t>
      </w:r>
      <w:r w:rsidRPr="00B3150E">
        <w:t>. To begin with</w:t>
      </w:r>
      <w:r w:rsidRPr="00176974">
        <w:t xml:space="preserve">, </w:t>
      </w:r>
      <w:r w:rsidRPr="00B3150E">
        <w:rPr>
          <w:rStyle w:val="StyleUnderline"/>
        </w:rPr>
        <w:t>Beijing has shown that it is willing to take more leadership and responsibility in the region</w:t>
      </w:r>
      <w:r w:rsidRPr="00B3150E">
        <w:t xml:space="preserve">, in co-operation with regional and global players. This is </w:t>
      </w:r>
      <w:r w:rsidRPr="00B3150E">
        <w:rPr>
          <w:rStyle w:val="StyleUnderline"/>
        </w:rPr>
        <w:t>weakening</w:t>
      </w:r>
      <w:r w:rsidRPr="00B3150E">
        <w:t xml:space="preserve">, at least temporarily, </w:t>
      </w:r>
      <w:r w:rsidRPr="00B3150E">
        <w:rPr>
          <w:rStyle w:val="StyleUnderline"/>
        </w:rPr>
        <w:t xml:space="preserve">the accusations that China is an ‘irresponsible stakeholder’, </w:t>
      </w:r>
      <w:r w:rsidRPr="00B3150E">
        <w:t xml:space="preserve">although </w:t>
      </w:r>
      <w:r w:rsidRPr="00B3150E">
        <w:rPr>
          <w:rStyle w:val="StyleUnderline"/>
        </w:rPr>
        <w:t>the new bank</w:t>
      </w:r>
      <w:r w:rsidRPr="00B3150E">
        <w:t xml:space="preserve"> must obviously still </w:t>
      </w:r>
      <w:r w:rsidRPr="00B3150E">
        <w:rPr>
          <w:rStyle w:val="StyleUnderline"/>
        </w:rPr>
        <w:t>demonstrate its effectiveness</w:t>
      </w:r>
      <w:r w:rsidRPr="00B3150E">
        <w:t xml:space="preserve">. Furthermore, the controversies surrounding the launch of </w:t>
      </w:r>
      <w:r w:rsidRPr="00B3150E">
        <w:rPr>
          <w:rStyle w:val="StyleUnderline"/>
        </w:rPr>
        <w:t>the AIIB strengthened China’s position on the need for a multilateral reform</w:t>
      </w:r>
      <w:r w:rsidRPr="00B3150E">
        <w:t xml:space="preserve">. China not only weakened the argument of those claiming that it disregards multilateralism, but it also shed light on the negative role played by established powers, and specifically the United States, in resisting China’s legitimate demands for a greater role in the multilateral system. Above all, </w:t>
      </w:r>
      <w:r w:rsidRPr="00B3150E">
        <w:rPr>
          <w:rStyle w:val="StyleUnderline"/>
        </w:rPr>
        <w:t>China has successfully divided the ‘West’</w:t>
      </w:r>
      <w:r w:rsidRPr="00B3150E">
        <w:t xml:space="preserve">, as </w:t>
      </w:r>
      <w:r w:rsidRPr="00B3150E">
        <w:rPr>
          <w:rStyle w:val="StyleUnderline"/>
        </w:rPr>
        <w:t>American allies joined the AIIB one after the other. For once, it was the United States that found itself isolated globally, not China.</w:t>
      </w:r>
      <w:r w:rsidRPr="00B3150E">
        <w:t xml:space="preserve"> With the AIIB, </w:t>
      </w:r>
      <w:r w:rsidRPr="00B3150E">
        <w:rPr>
          <w:rStyle w:val="StyleUnderline"/>
        </w:rPr>
        <w:t>China engineered three major divisions in the ‘West’</w:t>
      </w:r>
      <w:r w:rsidRPr="00B3150E">
        <w:t xml:space="preserve">. First, most of </w:t>
      </w:r>
      <w:r w:rsidRPr="00B3150E">
        <w:rPr>
          <w:rStyle w:val="StyleUnderline"/>
        </w:rPr>
        <w:t xml:space="preserve">the American allies in the Asia-Pacific </w:t>
      </w:r>
      <w:r w:rsidRPr="00B3150E">
        <w:t xml:space="preserve">such as Australia or South Korea accepted an invitation </w:t>
      </w:r>
      <w:r w:rsidRPr="00B3150E">
        <w:rPr>
          <w:rStyle w:val="StyleUnderline"/>
        </w:rPr>
        <w:t>to join the</w:t>
      </w:r>
      <w:r w:rsidRPr="00B3150E">
        <w:t xml:space="preserve"> new </w:t>
      </w:r>
      <w:r w:rsidRPr="00B3150E">
        <w:rPr>
          <w:rStyle w:val="StyleUnderline"/>
        </w:rPr>
        <w:t>bank, despite American objections and lobbying efforts.</w:t>
      </w:r>
      <w:r w:rsidRPr="00B3150E">
        <w:t xml:space="preserve"> This constitutes </w:t>
      </w:r>
      <w:r w:rsidRPr="00B3150E">
        <w:rPr>
          <w:rStyle w:val="StyleUnderline"/>
        </w:rPr>
        <w:t>a major blow for Washington</w:t>
      </w:r>
      <w:r w:rsidRPr="00B3150E">
        <w:t xml:space="preserve"> as it stages its much-advertised ‘pivot to Asia’. The US response is expected to come in the form of the Trans-Pacific Partnership (TPP), a regional free trade project that excludes China. Yet it remains uncertain whether this deal will come through at all. This could be yet another blow to the US pivot, perhaps even a fatal one. Second, the transatlantic partnership hasn’t resisted China’s offensive either. The United Kingdom was the first European country to announce its willingness to join the AIIB. US officials complained that this happened with ‘virtually no consultation’, accusing London of ‘constant accommodation of China’. </w:t>
      </w:r>
      <w:r w:rsidRPr="00B3150E">
        <w:rPr>
          <w:rStyle w:val="StyleUnderline"/>
        </w:rPr>
        <w:t>So much for the ‘special relationship’ between the United States and the United Kingdom</w:t>
      </w:r>
      <w:r w:rsidRPr="00B3150E">
        <w:t xml:space="preserve">. On 31 March, 13 additional EU Member States announced their candidacy to the AIIB, including loyal transatlantic partners such as Denmark and the Netherlands, again despite insistent US pressures. Third, </w:t>
      </w:r>
      <w:r w:rsidRPr="00B3150E">
        <w:rPr>
          <w:rStyle w:val="StyleUnderline"/>
        </w:rPr>
        <w:t>the EU itself reacted in a divided manner to China’s proposal</w:t>
      </w:r>
      <w:r w:rsidRPr="00B3150E">
        <w:t xml:space="preserve">. Only a few days after the British government announced its decision, France, Germany and Italy expressed their intention to join the AIIB as founding members. Austria, Denmark, Finland, Hungary, Luxemburg, the Netherlands, Poland, Portugal, Spain and Sweden also joined later. With only 14 EU Member States responding to China’s offer, in an apparent rush, it seems that there was no coordination on this important issue, proving once again to China how easily Europeans can be divided. </w:t>
      </w:r>
      <w:r w:rsidRPr="00B3150E">
        <w:rPr>
          <w:rStyle w:val="StyleUnderline"/>
        </w:rPr>
        <w:t>The AIIB could be a Chinese success story in the long run, as the country shifts from hard to soft power</w:t>
      </w:r>
      <w:r w:rsidRPr="001A1BC0">
        <w:t xml:space="preserve">, </w:t>
      </w:r>
      <w:r w:rsidRPr="00B3150E">
        <w:t xml:space="preserve">and from a negative narrative to a positive one. It is not only a result of China’s rising power, but also of China’s growing influence worldwide. </w:t>
      </w:r>
      <w:r w:rsidRPr="00B3150E">
        <w:rPr>
          <w:rStyle w:val="StyleUnderline"/>
        </w:rPr>
        <w:t>China has shown a new ability to attract followers and to divide its opponents</w:t>
      </w:r>
      <w:r w:rsidRPr="00B3150E">
        <w:t xml:space="preserve"> – even largely discrediting its main opponent, the United States. </w:t>
      </w:r>
      <w:r w:rsidRPr="00B3150E">
        <w:rPr>
          <w:rStyle w:val="StyleUnderline"/>
        </w:rPr>
        <w:t>This could mark a major turning point in global power politics</w:t>
      </w:r>
      <w:r w:rsidRPr="00B3150E">
        <w:t>. But it will take China more than a new bank to undo decades of co-operation and partnership among Western nations.</w:t>
      </w:r>
    </w:p>
    <w:p w:rsidR="001A1BC0" w:rsidRPr="001A1BC0" w:rsidRDefault="001A1BC0" w:rsidP="001A1BC0"/>
    <w:p w:rsidR="0057632C" w:rsidRPr="00CB0CF9" w:rsidRDefault="0057632C" w:rsidP="0057632C">
      <w:pPr>
        <w:pStyle w:val="Heading3"/>
      </w:pPr>
      <w:r w:rsidRPr="00CB0CF9">
        <w:t>Key to U.S.-China Relations</w:t>
      </w:r>
    </w:p>
    <w:p w:rsidR="0057632C" w:rsidRPr="00CB0CF9" w:rsidRDefault="0057632C" w:rsidP="0057632C"/>
    <w:p w:rsidR="0057632C" w:rsidRPr="00CB0CF9" w:rsidRDefault="0057632C" w:rsidP="00E7477F">
      <w:pPr>
        <w:pStyle w:val="Heading4"/>
        <w:rPr>
          <w:rStyle w:val="Style13ptBold"/>
        </w:rPr>
      </w:pPr>
      <w:r>
        <w:t>The AIIB is a</w:t>
      </w:r>
      <w:r w:rsidRPr="00CB0CF9">
        <w:t xml:space="preserve"> test case to expand U.S-China relations --- they can formulate a </w:t>
      </w:r>
      <w:r w:rsidRPr="00CB0CF9">
        <w:rPr>
          <w:u w:val="single"/>
        </w:rPr>
        <w:t>global development partnership</w:t>
      </w:r>
    </w:p>
    <w:p w:rsidR="0057632C" w:rsidRPr="00CB0CF9" w:rsidRDefault="0057632C" w:rsidP="0057632C">
      <w:r w:rsidRPr="00CB0CF9">
        <w:rPr>
          <w:rStyle w:val="Style13ptBold"/>
        </w:rPr>
        <w:t>Minghao, 5/10/16</w:t>
      </w:r>
      <w:r w:rsidRPr="00CB0CF9">
        <w:t xml:space="preserve"> --- research fellow at the Charhar Institute and an adjunct fellow at the Chongyang Institute for Financial Studies at Renmin University of China (Zhao, “How Washington Should Respond to the “Road and Belt”” </w:t>
      </w:r>
      <w:hyperlink r:id="rId74" w:history="1">
        <w:r w:rsidRPr="00CB0CF9">
          <w:rPr>
            <w:rStyle w:val="Hyperlink"/>
          </w:rPr>
          <w:t>http://www.chinausfocus.com/finance-economy/how-washington-should-respond-to-the-road-and-belt/</w:t>
        </w:r>
      </w:hyperlink>
      <w:r w:rsidRPr="00CB0CF9">
        <w:t>, article downloaded 5/11/16, JMP)</w:t>
      </w:r>
    </w:p>
    <w:p w:rsidR="0057632C" w:rsidRPr="00CB0CF9" w:rsidRDefault="0057632C" w:rsidP="0057632C">
      <w:r w:rsidRPr="00CB0CF9">
        <w:rPr>
          <w:rStyle w:val="StyleUnderline"/>
        </w:rPr>
        <w:t>Major American think tanks are beginning to take the “Road and Belt” initiatives seriously.</w:t>
      </w:r>
      <w:r w:rsidRPr="00CB0CF9">
        <w:t xml:space="preserve"> Recently the Center for Strategic and International Studies cosponsored a symposium on the “Road and Belt” with the Chongyang Institute for Financial Studies of Renmin University of China. The CSIS has also launched its own “Reconnecting Asia Research Initiative”. Scholars with the Brookings Institution, Center for American Progress and National Bureau of Asian Research have also started corresponding research projects.</w:t>
      </w:r>
    </w:p>
    <w:p w:rsidR="0057632C" w:rsidRPr="00CB0CF9" w:rsidRDefault="0057632C" w:rsidP="0057632C">
      <w:r w:rsidRPr="00CB0CF9">
        <w:rPr>
          <w:rStyle w:val="StyleUnderline"/>
        </w:rPr>
        <w:t>US “overreaction” to Chinese proposals has created obstacles to development of China-US relations</w:t>
      </w:r>
      <w:r w:rsidRPr="00CB0CF9">
        <w:t xml:space="preserve"> over the past few years. In fact, </w:t>
      </w:r>
      <w:r w:rsidRPr="00CB0CF9">
        <w:rPr>
          <w:rStyle w:val="StyleUnderline"/>
        </w:rPr>
        <w:t>Washington could have responded in more appropriate and smarter ways. The US government took great pains to dissuade European allies from joining the</w:t>
      </w:r>
      <w:r w:rsidRPr="00CB0CF9">
        <w:t xml:space="preserve"> </w:t>
      </w:r>
      <w:r w:rsidRPr="00CB0CF9">
        <w:rPr>
          <w:rStyle w:val="Emphasis"/>
        </w:rPr>
        <w:t>A</w:t>
      </w:r>
      <w:r w:rsidRPr="00CB0CF9">
        <w:t xml:space="preserve">sian </w:t>
      </w:r>
      <w:r w:rsidRPr="00CB0CF9">
        <w:rPr>
          <w:rStyle w:val="Emphasis"/>
        </w:rPr>
        <w:t>I</w:t>
      </w:r>
      <w:r w:rsidRPr="00CB0CF9">
        <w:t xml:space="preserve">nfrastructure </w:t>
      </w:r>
      <w:r w:rsidRPr="00CB0CF9">
        <w:rPr>
          <w:rStyle w:val="Emphasis"/>
        </w:rPr>
        <w:t>I</w:t>
      </w:r>
      <w:r w:rsidRPr="00CB0CF9">
        <w:t xml:space="preserve">nvestment </w:t>
      </w:r>
      <w:r w:rsidRPr="00CB0CF9">
        <w:rPr>
          <w:rStyle w:val="Emphasis"/>
        </w:rPr>
        <w:t>B</w:t>
      </w:r>
      <w:r w:rsidRPr="00CB0CF9">
        <w:t xml:space="preserve">ank headquartered in Beijing, on the grounds that the institution can’t meet the “highest global standards” in management and lending. </w:t>
      </w:r>
      <w:r w:rsidRPr="00CB0CF9">
        <w:rPr>
          <w:rStyle w:val="StyleUnderline"/>
        </w:rPr>
        <w:t>Yet Britain, Germany and France chose to become AIIB founding members despite US opposition</w:t>
      </w:r>
      <w:r w:rsidRPr="00CB0CF9">
        <w:t>.</w:t>
      </w:r>
    </w:p>
    <w:p w:rsidR="0057632C" w:rsidRPr="00CB0CF9" w:rsidRDefault="0057632C" w:rsidP="0057632C">
      <w:r w:rsidRPr="00CB0CF9">
        <w:t xml:space="preserve">Financial Times chief commentator Martin </w:t>
      </w:r>
      <w:r w:rsidRPr="00CB0CF9">
        <w:rPr>
          <w:rStyle w:val="StyleUnderline"/>
        </w:rPr>
        <w:t>Wolf, who had worked with the World Bank</w:t>
      </w:r>
      <w:r w:rsidRPr="00CB0CF9">
        <w:t xml:space="preserve">, said what the US was truly worried about was that China-initiated mechanisms may undermine American influence on the global economy, and Britain’s decision to join the AIIB was a significant blow to the US. Wolf </w:t>
      </w:r>
      <w:r w:rsidRPr="00CB0CF9">
        <w:rPr>
          <w:rStyle w:val="StyleUnderline"/>
        </w:rPr>
        <w:t xml:space="preserve">was straightforward in pointing out </w:t>
      </w:r>
      <w:r w:rsidRPr="00CB0CF9">
        <w:rPr>
          <w:rStyle w:val="Emphasis"/>
        </w:rPr>
        <w:t>that rise of the Chinese economy is both desirable and unavoidable</w:t>
      </w:r>
      <w:r w:rsidRPr="00CB0CF9">
        <w:t xml:space="preserve">, </w:t>
      </w:r>
      <w:r w:rsidRPr="00CB0CF9">
        <w:rPr>
          <w:rStyle w:val="StyleUnderline"/>
        </w:rPr>
        <w:t xml:space="preserve">the world needs fresh mechanisms, and </w:t>
      </w:r>
      <w:r w:rsidRPr="00CB0CF9">
        <w:rPr>
          <w:rStyle w:val="Emphasis"/>
        </w:rPr>
        <w:t>will not stop its progress just because the US refuses to participate</w:t>
      </w:r>
      <w:r w:rsidRPr="00CB0CF9">
        <w:t>. (Martin Wolf, “A Rebuff of China’s AIIB Is Folly”, Financial Times, March 24, 2015)</w:t>
      </w:r>
    </w:p>
    <w:p w:rsidR="0057632C" w:rsidRPr="00CB0CF9" w:rsidRDefault="0057632C" w:rsidP="0057632C">
      <w:r w:rsidRPr="00CB0CF9">
        <w:t>On April 13, AIIB president Jin Liqun and World Bank president Jim Yong Kim signed their institutions’ first framework agreement on joint fundraising. The agreement will allow the two parties to jointly fund development programs, meaning that the two international institutions have taken an important step forward in meeting the world’s tremendous demands for infrastructure. Before that, the AIIB had agreed with the US-and-Japan-dominated Asian Development Bank, European Bank for Reconstruction and Development, and the British Department for International Development on fundraising for development projects. The AIIB is expected to approve about $1.2 billion in fundraising programs, including support for road construction in Pakistan and Central Asia.</w:t>
      </w:r>
    </w:p>
    <w:p w:rsidR="0057632C" w:rsidRPr="00CB0CF9" w:rsidRDefault="0057632C" w:rsidP="0057632C">
      <w:r w:rsidRPr="00CB0CF9">
        <w:rPr>
          <w:rStyle w:val="Emphasis"/>
        </w:rPr>
        <w:t>For Beijing, the AIIB is a test rather than a so-called triumph against the US.</w:t>
      </w:r>
      <w:r w:rsidRPr="00CB0CF9">
        <w:t xml:space="preserve"> </w:t>
      </w:r>
      <w:r w:rsidRPr="00CB0CF9">
        <w:rPr>
          <w:rStyle w:val="Emphasis"/>
        </w:rPr>
        <w:t>This is the first time for the Chinese to attempt to provide public goods in the field of international development, indicating Beijing is actively embracing multilateralism in global governance.</w:t>
      </w:r>
      <w:r w:rsidRPr="00CB0CF9">
        <w:t xml:space="preserve"> </w:t>
      </w:r>
      <w:r w:rsidRPr="00CB0CF9">
        <w:rPr>
          <w:rStyle w:val="StyleUnderline"/>
        </w:rPr>
        <w:t xml:space="preserve">Chinese leaders have sufficient motivation to support the AIIB to develop in a manner in conformity with the principle of “lean, clean, </w:t>
      </w:r>
      <w:proofErr w:type="gramStart"/>
      <w:r w:rsidRPr="00CB0CF9">
        <w:rPr>
          <w:rStyle w:val="StyleUnderline"/>
        </w:rPr>
        <w:t>green</w:t>
      </w:r>
      <w:proofErr w:type="gramEnd"/>
      <w:r w:rsidRPr="00CB0CF9">
        <w:rPr>
          <w:rStyle w:val="StyleUnderline"/>
        </w:rPr>
        <w:t>”.</w:t>
      </w:r>
      <w:r w:rsidRPr="00CB0CF9">
        <w:t xml:space="preserve"> The AIIB is expected to demonstrate higher efficiency, zero tolerance to corruption, and commitment to sustainable development. In particular, the AIIB hopes its staff would be a third of the World Bank’s when its registered capital equals that of the latter.</w:t>
      </w:r>
    </w:p>
    <w:p w:rsidR="0057632C" w:rsidRPr="00CB0CF9" w:rsidRDefault="0057632C" w:rsidP="0057632C">
      <w:r w:rsidRPr="00CB0CF9">
        <w:t>Fundraising needs for infrastructure investments will reach $10 trillion in the next decade. There will be no competition between the AIIB and other multilateral development institutions, such as the World Bank and Asian Development Bank. Instead, there is broad room for them to cooperate. Jin has stated on multiple occasions that American companies would not be excluded from the AIIB’s scope of business. American lawyer Natalie Lichtenstein, who had worked for the World Bank for nearly 30 years, has been hired by the AIIB as an adviser. The AIIB has its eyes on talents’ qualifications and capabilities, not which country’s passport he or she holds.</w:t>
      </w:r>
    </w:p>
    <w:p w:rsidR="0057632C" w:rsidRPr="00CB0CF9" w:rsidRDefault="0057632C" w:rsidP="0057632C">
      <w:r w:rsidRPr="00CB0CF9">
        <w:rPr>
          <w:rStyle w:val="StyleUnderline"/>
        </w:rPr>
        <w:t>Beijing has</w:t>
      </w:r>
      <w:r w:rsidRPr="00CB0CF9">
        <w:t xml:space="preserve"> also </w:t>
      </w:r>
      <w:r w:rsidRPr="00CB0CF9">
        <w:rPr>
          <w:rStyle w:val="StyleUnderline"/>
        </w:rPr>
        <w:t>been open to Washington regarding the “Road and Belt”</w:t>
      </w:r>
      <w:r w:rsidRPr="00CB0CF9">
        <w:t xml:space="preserve">. During his visit to the US in September 2015, </w:t>
      </w:r>
      <w:r w:rsidRPr="00CB0CF9">
        <w:rPr>
          <w:rStyle w:val="StyleUnderline"/>
        </w:rPr>
        <w:t>Chinese President Xi Jinping stated in explicit terms that the US is welcome to participate in the initiative</w:t>
      </w:r>
      <w:r w:rsidRPr="00CB0CF9">
        <w:t>.</w:t>
      </w:r>
    </w:p>
    <w:p w:rsidR="0057632C" w:rsidRPr="00CB0CF9" w:rsidRDefault="0057632C" w:rsidP="0057632C">
      <w:r w:rsidRPr="00CB0CF9">
        <w:rPr>
          <w:rStyle w:val="StyleUnderline"/>
        </w:rPr>
        <w:t>In order to promote Afghan economic development and economic integration in Central and South Asia, the US put forward the “New Silk Road” program in 2011.</w:t>
      </w:r>
      <w:r w:rsidRPr="00CB0CF9">
        <w:t xml:space="preserve"> By 2014, the program had been further focused on four main fields, namely developing regional energy markets, promoting trade and transportation, upgrading customs and border control, enhancing business and personnel exchanges. </w:t>
      </w:r>
      <w:r w:rsidRPr="00CB0CF9">
        <w:rPr>
          <w:rStyle w:val="StyleUnderline"/>
        </w:rPr>
        <w:t>This is very similar to the goals of the China-proposed “Silk Road Economic Belt”, so it should be possible to dovetail the two programs.</w:t>
      </w:r>
    </w:p>
    <w:p w:rsidR="0057632C" w:rsidRPr="00CB0CF9" w:rsidRDefault="0057632C" w:rsidP="0057632C">
      <w:r w:rsidRPr="00CB0CF9">
        <w:t xml:space="preserve">In fact, </w:t>
      </w:r>
      <w:r w:rsidRPr="00CB0CF9">
        <w:rPr>
          <w:rStyle w:val="StyleUnderline"/>
        </w:rPr>
        <w:t>China and the US have already been collaborating on Afghan affairs in the past few years. Now they need to take one bolder step forward. They can jointly support construction of such infrastructure facilities as power grid, upgrade of border facilities, and negotiations on border trade agreements. China and the US can also cooperate under such frameworks as the Central Asia Regional Economic Cooperation Program.</w:t>
      </w:r>
      <w:r w:rsidRPr="00CB0CF9">
        <w:t xml:space="preserve"> In June 2015, Richard </w:t>
      </w:r>
      <w:r w:rsidRPr="00CB0CF9">
        <w:rPr>
          <w:rStyle w:val="StyleUnderline"/>
        </w:rPr>
        <w:t>Hoagland, a senior official with the US Department of State, talked with officials with China’s National Development and Reform Commission on how to make the “New Silk Road” and “Silk Road Economic Belt” mutually complementary</w:t>
      </w:r>
      <w:r w:rsidRPr="00CB0CF9">
        <w:t>.</w:t>
      </w:r>
    </w:p>
    <w:p w:rsidR="0057632C" w:rsidRPr="00CB0CF9" w:rsidRDefault="0057632C" w:rsidP="0057632C">
      <w:r w:rsidRPr="00CB0CF9">
        <w:rPr>
          <w:rStyle w:val="StyleUnderline"/>
        </w:rPr>
        <w:t>Beijing does not expect</w:t>
      </w:r>
      <w:r w:rsidRPr="00CB0CF9">
        <w:t xml:space="preserve"> the </w:t>
      </w:r>
      <w:r w:rsidRPr="00CB0CF9">
        <w:rPr>
          <w:rStyle w:val="StyleUnderline"/>
        </w:rPr>
        <w:t>Obama</w:t>
      </w:r>
      <w:r w:rsidRPr="00CB0CF9">
        <w:t xml:space="preserve"> administration </w:t>
      </w:r>
      <w:r w:rsidRPr="00CB0CF9">
        <w:rPr>
          <w:rStyle w:val="StyleUnderline"/>
        </w:rPr>
        <w:t xml:space="preserve">to enthusiastically support the “Road and Belt”, but it does hope that the American side can be serious about the tremendous potential for the two countries to </w:t>
      </w:r>
      <w:r w:rsidRPr="00CB0CF9">
        <w:rPr>
          <w:rStyle w:val="Emphasis"/>
        </w:rPr>
        <w:t>formulate a global development partnership</w:t>
      </w:r>
      <w:r w:rsidRPr="00CB0CF9">
        <w:rPr>
          <w:rStyle w:val="StyleUnderline"/>
        </w:rPr>
        <w:t>. The “Road and Belt” has offered a window of opportunities. The US should not overreact to every Chinese proposals. They are not in a zero-sum game. As veteran China expert</w:t>
      </w:r>
      <w:r w:rsidRPr="00CB0CF9">
        <w:t xml:space="preserve"> Harry </w:t>
      </w:r>
      <w:r w:rsidRPr="00CB0CF9">
        <w:rPr>
          <w:rStyle w:val="StyleUnderline"/>
        </w:rPr>
        <w:t>Harding said, “</w:t>
      </w:r>
      <w:proofErr w:type="gramStart"/>
      <w:r w:rsidRPr="00CB0CF9">
        <w:rPr>
          <w:rStyle w:val="StyleUnderline"/>
        </w:rPr>
        <w:t>a</w:t>
      </w:r>
      <w:proofErr w:type="gramEnd"/>
      <w:r w:rsidRPr="00CB0CF9">
        <w:rPr>
          <w:rStyle w:val="StyleUnderline"/>
        </w:rPr>
        <w:t xml:space="preserve"> more successful and confident</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would regard the rise of China with greater equanimity”</w:t>
      </w:r>
      <w:r w:rsidRPr="00CB0CF9">
        <w:t xml:space="preserve">. </w:t>
      </w:r>
      <w:r w:rsidRPr="00CB0CF9">
        <w:rPr>
          <w:rStyle w:val="StyleUnderline"/>
        </w:rPr>
        <w:t>In the realm of international development, Washington doesn’t need to panic, it should instead be confident and take a different attitude – let China succeed.</w:t>
      </w:r>
    </w:p>
    <w:p w:rsidR="0057632C" w:rsidRDefault="0057632C" w:rsidP="0057632C"/>
    <w:p w:rsidR="00E42F41" w:rsidRDefault="00E42F41" w:rsidP="00E42F41">
      <w:pPr>
        <w:pStyle w:val="Heading3"/>
      </w:pPr>
      <w:r>
        <w:t>U.S. O</w:t>
      </w:r>
      <w:r w:rsidR="00D13BF3">
        <w:t>pposition to AIIB Undermines</w:t>
      </w:r>
      <w:r>
        <w:t xml:space="preserve"> Leadership</w:t>
      </w:r>
    </w:p>
    <w:p w:rsidR="00E42F41" w:rsidRDefault="00E42F41" w:rsidP="00E42F41"/>
    <w:p w:rsidR="00D13BF3" w:rsidRPr="001C3B35" w:rsidRDefault="00D13BF3" w:rsidP="00D13BF3">
      <w:pPr>
        <w:pStyle w:val="Heading4"/>
      </w:pPr>
      <w:r>
        <w:t xml:space="preserve">Washington’s position on the AIIB makes the US look hypocritical and misguided --- joining solves this </w:t>
      </w:r>
    </w:p>
    <w:p w:rsidR="00D13BF3" w:rsidRPr="00417B00" w:rsidRDefault="00D13BF3" w:rsidP="00D13BF3">
      <w:r>
        <w:t xml:space="preserve">Amitai </w:t>
      </w:r>
      <w:r w:rsidRPr="00816098">
        <w:rPr>
          <w:b/>
        </w:rPr>
        <w:t>Etzioni</w:t>
      </w:r>
      <w:r>
        <w:rPr>
          <w:b/>
        </w:rPr>
        <w:t xml:space="preserve"> 16 </w:t>
      </w:r>
      <w:r w:rsidR="0031499B" w:rsidRPr="00745592">
        <w:t xml:space="preserve">--- </w:t>
      </w:r>
      <w:r w:rsidRPr="00745592">
        <w:t xml:space="preserve">Professor of International Affairs at George Washington </w:t>
      </w:r>
      <w:proofErr w:type="gramStart"/>
      <w:r w:rsidRPr="00745592">
        <w:t>University(</w:t>
      </w:r>
      <w:proofErr w:type="gramEnd"/>
      <w:r w:rsidRPr="00745592">
        <w:t>Amitai; “The Asian Infrastructure Investment Bank: A Case Study of Multifaceted Containment; Asian Perspective; https://icps.gwu.edu</w:t>
      </w:r>
      <w:r>
        <w:t>/sites/icps.gwu.edu/files/downloads/Etzioni_AIIB.pdf)//pk</w:t>
      </w:r>
    </w:p>
    <w:p w:rsidR="00D13BF3" w:rsidRDefault="00D13BF3" w:rsidP="00D13BF3">
      <w:pPr>
        <w:rPr>
          <w:rStyle w:val="StyleUnderline"/>
        </w:rPr>
      </w:pPr>
      <w:r>
        <w:t xml:space="preserve">Although </w:t>
      </w:r>
      <w:r w:rsidRPr="0008310D">
        <w:t>some</w:t>
      </w:r>
      <w:r w:rsidRPr="004E41F7">
        <w:t xml:space="preserve"> </w:t>
      </w:r>
      <w:r w:rsidRPr="00417B00">
        <w:rPr>
          <w:rStyle w:val="StyleUnderline"/>
        </w:rPr>
        <w:t>analysts</w:t>
      </w:r>
      <w:r w:rsidRPr="004E41F7">
        <w:t xml:space="preserve"> have </w:t>
      </w:r>
      <w:r w:rsidRPr="00417B00">
        <w:rPr>
          <w:rStyle w:val="StyleUnderline"/>
        </w:rPr>
        <w:t>emphasized the importance of</w:t>
      </w:r>
      <w:r>
        <w:rPr>
          <w:rStyle w:val="StyleUnderline"/>
        </w:rPr>
        <w:t xml:space="preserve"> </w:t>
      </w:r>
      <w:r w:rsidRPr="00417B00">
        <w:rPr>
          <w:rStyle w:val="StyleUnderline"/>
        </w:rPr>
        <w:t xml:space="preserve">China’s becoming a “responsible stakeholder” </w:t>
      </w:r>
      <w:r w:rsidRPr="0008310D">
        <w:t>in the international order,</w:t>
      </w:r>
      <w:r w:rsidRPr="004E41F7">
        <w:t xml:space="preserve"> </w:t>
      </w:r>
      <w:r w:rsidRPr="00417B00">
        <w:rPr>
          <w:rStyle w:val="StyleUnderline"/>
        </w:rPr>
        <w:t>the U</w:t>
      </w:r>
      <w:r w:rsidRPr="0008310D">
        <w:t>nited</w:t>
      </w:r>
      <w:r w:rsidRPr="004E41F7">
        <w:t xml:space="preserve"> </w:t>
      </w:r>
      <w:r w:rsidRPr="00417B00">
        <w:rPr>
          <w:rStyle w:val="StyleUnderline"/>
        </w:rPr>
        <w:t>S</w:t>
      </w:r>
      <w:r w:rsidRPr="0008310D">
        <w:t>tates</w:t>
      </w:r>
      <w:r w:rsidRPr="004E41F7">
        <w:t xml:space="preserve"> </w:t>
      </w:r>
      <w:r w:rsidRPr="00417B00">
        <w:rPr>
          <w:rStyle w:val="StyleUnderline"/>
        </w:rPr>
        <w:t>has</w:t>
      </w:r>
      <w:r w:rsidRPr="004E41F7">
        <w:t xml:space="preserve"> </w:t>
      </w:r>
      <w:r w:rsidRPr="0008310D">
        <w:t>in effect</w:t>
      </w:r>
      <w:r w:rsidRPr="00417B00">
        <w:rPr>
          <w:rStyle w:val="StyleUnderline"/>
        </w:rPr>
        <w:t xml:space="preserve"> blocked China’s </w:t>
      </w:r>
      <w:r w:rsidRPr="0008310D">
        <w:t>full</w:t>
      </w:r>
      <w:r w:rsidRPr="00417B00">
        <w:rPr>
          <w:rStyle w:val="StyleUnderline"/>
        </w:rPr>
        <w:t xml:space="preserve"> participation</w:t>
      </w:r>
      <w:r>
        <w:rPr>
          <w:rStyle w:val="StyleUnderline"/>
        </w:rPr>
        <w:t xml:space="preserve"> </w:t>
      </w:r>
      <w:r w:rsidRPr="00417B00">
        <w:rPr>
          <w:rStyle w:val="StyleUnderline"/>
        </w:rPr>
        <w:t xml:space="preserve">in </w:t>
      </w:r>
      <w:r w:rsidRPr="0008310D">
        <w:t xml:space="preserve">a range of </w:t>
      </w:r>
      <w:r w:rsidRPr="00417B00">
        <w:rPr>
          <w:rStyle w:val="StyleUnderline"/>
        </w:rPr>
        <w:t>existing international institutions and attempted</w:t>
      </w:r>
      <w:r>
        <w:rPr>
          <w:rStyle w:val="StyleUnderline"/>
        </w:rPr>
        <w:t xml:space="preserve"> </w:t>
      </w:r>
      <w:r w:rsidRPr="00417B00">
        <w:rPr>
          <w:rStyle w:val="StyleUnderline"/>
        </w:rPr>
        <w:t>to undermine China’s efforts to create and lead new</w:t>
      </w:r>
      <w:r>
        <w:rPr>
          <w:rStyle w:val="StyleUnderline"/>
        </w:rPr>
        <w:t xml:space="preserve"> </w:t>
      </w:r>
      <w:r w:rsidRPr="00417B00">
        <w:rPr>
          <w:rStyle w:val="StyleUnderline"/>
        </w:rPr>
        <w:t xml:space="preserve">international </w:t>
      </w:r>
      <w:r w:rsidRPr="0008310D">
        <w:rPr>
          <w:rStyle w:val="StyleUnderline"/>
        </w:rPr>
        <w:t>institutions.</w:t>
      </w:r>
      <w:r>
        <w:t xml:space="preserve"> In this article I examine those US efforts, </w:t>
      </w:r>
      <w:r w:rsidRPr="00417B00">
        <w:rPr>
          <w:rStyle w:val="StyleUnderline"/>
        </w:rPr>
        <w:t>particularly with regard to the A</w:t>
      </w:r>
      <w:r w:rsidRPr="0008310D">
        <w:t>sian</w:t>
      </w:r>
      <w:r w:rsidRPr="00417B00">
        <w:rPr>
          <w:rStyle w:val="StyleUnderline"/>
        </w:rPr>
        <w:t xml:space="preserve"> I</w:t>
      </w:r>
      <w:r w:rsidRPr="0008310D">
        <w:t xml:space="preserve">nfrastructure </w:t>
      </w:r>
      <w:r w:rsidRPr="00417B00">
        <w:rPr>
          <w:rStyle w:val="StyleUnderline"/>
        </w:rPr>
        <w:t>I</w:t>
      </w:r>
      <w:r w:rsidRPr="0008310D">
        <w:t xml:space="preserve">nvestment </w:t>
      </w:r>
      <w:r w:rsidRPr="00417B00">
        <w:rPr>
          <w:rStyle w:val="StyleUnderline"/>
        </w:rPr>
        <w:t>B</w:t>
      </w:r>
      <w:r w:rsidRPr="0008310D">
        <w:t>ank</w:t>
      </w:r>
      <w:r>
        <w:t xml:space="preserve">, where </w:t>
      </w:r>
      <w:r w:rsidRPr="00417B00">
        <w:rPr>
          <w:rStyle w:val="StyleUnderline"/>
        </w:rPr>
        <w:t>the U</w:t>
      </w:r>
      <w:r w:rsidRPr="0008310D">
        <w:t xml:space="preserve">nited </w:t>
      </w:r>
      <w:r w:rsidRPr="00417B00">
        <w:rPr>
          <w:rStyle w:val="StyleUnderline"/>
        </w:rPr>
        <w:t>S</w:t>
      </w:r>
      <w:r w:rsidRPr="0008310D">
        <w:t xml:space="preserve">tates </w:t>
      </w:r>
      <w:r w:rsidRPr="00417B00">
        <w:rPr>
          <w:rStyle w:val="StyleUnderline"/>
        </w:rPr>
        <w:t>attempted to block other states</w:t>
      </w:r>
      <w:r>
        <w:rPr>
          <w:rStyle w:val="StyleUnderline"/>
        </w:rPr>
        <w:t xml:space="preserve"> </w:t>
      </w:r>
      <w:r w:rsidRPr="00417B00">
        <w:rPr>
          <w:rStyle w:val="StyleUnderline"/>
        </w:rPr>
        <w:t>from becoming members.</w:t>
      </w:r>
      <w:r>
        <w:t xml:space="preserve"> I explore </w:t>
      </w:r>
      <w:r w:rsidRPr="00417B00">
        <w:rPr>
          <w:rStyle w:val="StyleUnderline"/>
        </w:rPr>
        <w:t>the difference between multifaceted</w:t>
      </w:r>
      <w:r>
        <w:rPr>
          <w:rStyle w:val="StyleUnderline"/>
        </w:rPr>
        <w:t xml:space="preserve"> </w:t>
      </w:r>
      <w:r w:rsidRPr="00417B00">
        <w:rPr>
          <w:rStyle w:val="StyleUnderline"/>
        </w:rPr>
        <w:t>and aggression-limiting containment and propose that the</w:t>
      </w:r>
      <w:r>
        <w:rPr>
          <w:rStyle w:val="StyleUnderline"/>
        </w:rPr>
        <w:t xml:space="preserve"> </w:t>
      </w:r>
      <w:r w:rsidRPr="00417B00">
        <w:rPr>
          <w:rStyle w:val="StyleUnderline"/>
        </w:rPr>
        <w:t>U</w:t>
      </w:r>
      <w:r w:rsidRPr="0008310D">
        <w:t xml:space="preserve">nited </w:t>
      </w:r>
      <w:r w:rsidRPr="00417B00">
        <w:rPr>
          <w:rStyle w:val="StyleUnderline"/>
        </w:rPr>
        <w:t>S</w:t>
      </w:r>
      <w:r w:rsidRPr="0008310D">
        <w:t>tates</w:t>
      </w:r>
      <w:r w:rsidRPr="00417B00">
        <w:rPr>
          <w:rStyle w:val="StyleUnderline"/>
        </w:rPr>
        <w:t xml:space="preserve"> apply the latter to help stabilize Sino-US relations.</w:t>
      </w:r>
      <w:r>
        <w:rPr>
          <w:rStyle w:val="StyleUnderline"/>
        </w:rPr>
        <w:t xml:space="preserve"> </w:t>
      </w:r>
    </w:p>
    <w:p w:rsidR="00D13BF3" w:rsidRDefault="00D13BF3" w:rsidP="00D13BF3">
      <w:r>
        <w:t xml:space="preserve">KEYWORDS: international finance, containment, Asian Infrastructure Investment Bank, international institutions, China, engagement. </w:t>
      </w:r>
    </w:p>
    <w:p w:rsidR="00D13BF3" w:rsidRPr="00F74219" w:rsidRDefault="00D13BF3" w:rsidP="00D13BF3">
      <w:pPr>
        <w:rPr>
          <w:u w:val="single"/>
        </w:rPr>
      </w:pPr>
      <w:r>
        <w:t xml:space="preserve">IN 2013, CHINA LAUNCHED A NEW MULTILATERAL DEVELOPMENT BANK called the Asian Infrastructure Investment Bank (AIIB). </w:t>
      </w:r>
      <w:r w:rsidRPr="00417B00">
        <w:rPr>
          <w:rStyle w:val="StyleUnderline"/>
        </w:rPr>
        <w:t>The</w:t>
      </w:r>
      <w:r>
        <w:rPr>
          <w:rStyle w:val="StyleUnderline"/>
        </w:rPr>
        <w:t xml:space="preserve"> </w:t>
      </w:r>
      <w:r w:rsidRPr="00417B00">
        <w:rPr>
          <w:rStyle w:val="StyleUnderline"/>
        </w:rPr>
        <w:t>U</w:t>
      </w:r>
      <w:r w:rsidRPr="0008310D">
        <w:t xml:space="preserve">nited </w:t>
      </w:r>
      <w:r w:rsidRPr="00417B00">
        <w:rPr>
          <w:rStyle w:val="StyleUnderline"/>
        </w:rPr>
        <w:t>S</w:t>
      </w:r>
      <w:r w:rsidRPr="0008310D">
        <w:t>tates</w:t>
      </w:r>
      <w:r w:rsidRPr="007D533F">
        <w:t xml:space="preserve"> </w:t>
      </w:r>
      <w:r w:rsidRPr="00417B00">
        <w:rPr>
          <w:rStyle w:val="StyleUnderline"/>
        </w:rPr>
        <w:t>refused to join the bank and pressured its allies</w:t>
      </w:r>
      <w:r>
        <w:rPr>
          <w:rStyle w:val="StyleUnderline"/>
        </w:rPr>
        <w:t xml:space="preserve"> </w:t>
      </w:r>
      <w:r w:rsidRPr="00417B00">
        <w:rPr>
          <w:rStyle w:val="StyleUnderline"/>
        </w:rPr>
        <w:t>and other states to do the same</w:t>
      </w:r>
      <w:r>
        <w:t xml:space="preserve">; nevertheless, as I discuss below, many states applied to be founding members of the new international institution. </w:t>
      </w:r>
      <w:r w:rsidRPr="00417B00">
        <w:rPr>
          <w:rStyle w:val="StyleUnderline"/>
        </w:rPr>
        <w:t>The U</w:t>
      </w:r>
      <w:r w:rsidRPr="0008310D">
        <w:t xml:space="preserve">nited </w:t>
      </w:r>
      <w:r w:rsidRPr="00417B00">
        <w:rPr>
          <w:rStyle w:val="StyleUnderline"/>
        </w:rPr>
        <w:t>S</w:t>
      </w:r>
      <w:r w:rsidRPr="0008310D">
        <w:t xml:space="preserve">tates </w:t>
      </w:r>
      <w:r w:rsidRPr="00417B00">
        <w:rPr>
          <w:rStyle w:val="StyleUnderline"/>
        </w:rPr>
        <w:t>offered a variety of explanations</w:t>
      </w:r>
      <w:r>
        <w:rPr>
          <w:rStyle w:val="StyleUnderline"/>
        </w:rPr>
        <w:t xml:space="preserve"> </w:t>
      </w:r>
      <w:r w:rsidRPr="00417B00">
        <w:rPr>
          <w:rStyle w:val="StyleUnderline"/>
        </w:rPr>
        <w:t xml:space="preserve">for its position, but these rationales do not stand up </w:t>
      </w:r>
      <w:r w:rsidRPr="0008310D">
        <w:t>well</w:t>
      </w:r>
      <w:r>
        <w:rPr>
          <w:rStyle w:val="StyleUnderline"/>
        </w:rPr>
        <w:t xml:space="preserve"> </w:t>
      </w:r>
      <w:r w:rsidRPr="00417B00">
        <w:rPr>
          <w:rStyle w:val="StyleUnderline"/>
        </w:rPr>
        <w:t xml:space="preserve">to </w:t>
      </w:r>
      <w:r w:rsidRPr="0008310D">
        <w:t>close</w:t>
      </w:r>
      <w:r w:rsidRPr="00417B00">
        <w:rPr>
          <w:rStyle w:val="StyleUnderline"/>
        </w:rPr>
        <w:t xml:space="preserve"> examination.</w:t>
      </w:r>
      <w:r>
        <w:t xml:space="preserve"> The launching of the AIIB and the US response are by themselves of limited importance and likely to be soon forgotten as a minor diplomatic brouhaha. However, </w:t>
      </w:r>
      <w:r w:rsidRPr="00417B00">
        <w:rPr>
          <w:rStyle w:val="StyleUnderline"/>
        </w:rPr>
        <w:t>the</w:t>
      </w:r>
      <w:r>
        <w:rPr>
          <w:rStyle w:val="StyleUnderline"/>
        </w:rPr>
        <w:t xml:space="preserve"> </w:t>
      </w:r>
      <w:r w:rsidRPr="00417B00">
        <w:rPr>
          <w:rStyle w:val="StyleUnderline"/>
        </w:rPr>
        <w:t>formation of the bank and the US response cast light on two</w:t>
      </w:r>
      <w:r>
        <w:rPr>
          <w:rStyle w:val="StyleUnderline"/>
        </w:rPr>
        <w:t xml:space="preserve"> </w:t>
      </w:r>
      <w:r w:rsidRPr="00417B00">
        <w:rPr>
          <w:rStyle w:val="StyleUnderline"/>
        </w:rPr>
        <w:t>issues of much greater importance: the difficulties the U</w:t>
      </w:r>
      <w:r w:rsidRPr="0008310D">
        <w:t>nited</w:t>
      </w:r>
      <w:r>
        <w:rPr>
          <w:rStyle w:val="StyleUnderline"/>
        </w:rPr>
        <w:t xml:space="preserve"> </w:t>
      </w:r>
      <w:r w:rsidRPr="00417B00">
        <w:rPr>
          <w:rStyle w:val="StyleUnderline"/>
        </w:rPr>
        <w:t>States faces when seeking to integrate China into existing international</w:t>
      </w:r>
      <w:r>
        <w:rPr>
          <w:rStyle w:val="StyleUnderline"/>
        </w:rPr>
        <w:t xml:space="preserve"> </w:t>
      </w:r>
      <w:r w:rsidRPr="00417B00">
        <w:rPr>
          <w:rStyle w:val="StyleUnderline"/>
        </w:rPr>
        <w:t>institutions, and the difference between multifaceted</w:t>
      </w:r>
      <w:r>
        <w:rPr>
          <w:rStyle w:val="StyleUnderline"/>
        </w:rPr>
        <w:t xml:space="preserve"> </w:t>
      </w:r>
      <w:r w:rsidRPr="00417B00">
        <w:rPr>
          <w:rStyle w:val="StyleUnderline"/>
        </w:rPr>
        <w:t>containment and aggression-limiting containment.</w:t>
      </w:r>
    </w:p>
    <w:p w:rsidR="00D13BF3" w:rsidRDefault="00D13BF3" w:rsidP="00D13BF3">
      <w:r>
        <w:t>China Launches the AIIB</w:t>
      </w:r>
    </w:p>
    <w:p w:rsidR="00D13BF3" w:rsidRDefault="00D13BF3" w:rsidP="00D13BF3">
      <w:r>
        <w:t xml:space="preserve">China’s proposal to create a new development bank was designed specifically to cater to Asia and to the development of regional infrastructure (Keatley 2015). From the outset, the AIIB was formed as a multilateral institution. States were invited to participate by providing funds for the new bank and participating in its management. By late October 2014, twenty-one Asian states had signed a memorandum of understanding to establish the bank (Reisen 2015; Runde et al. 2015), indicating their intentions to serve as founding members (Xinhuanet 2014). China furnished most of the bank’s initial $50 billion in capital (BBC News 2015), but its voting stake is estimated to be about 28.5 percent of the total (Takahashi 2015). 1 Like other such banks, the AIIB is very likely to raise considerably more funds by issuing bonds. </w:t>
      </w:r>
    </w:p>
    <w:p w:rsidR="00D13BF3" w:rsidRDefault="00D13BF3" w:rsidP="00D13BF3">
      <w:r w:rsidRPr="00417B00">
        <w:rPr>
          <w:rStyle w:val="StyleUnderline"/>
        </w:rPr>
        <w:t>Despite US opposition to the AIIB and its calls on its allies and</w:t>
      </w:r>
      <w:r>
        <w:rPr>
          <w:rStyle w:val="StyleUnderline"/>
        </w:rPr>
        <w:t xml:space="preserve"> </w:t>
      </w:r>
      <w:r w:rsidRPr="00417B00">
        <w:rPr>
          <w:rStyle w:val="StyleUnderline"/>
        </w:rPr>
        <w:t>other states to steer clear of the new ban</w:t>
      </w:r>
      <w:r>
        <w:t xml:space="preserve">k (The Economist 2015c), on April 16, 2015, </w:t>
      </w:r>
      <w:r w:rsidRPr="00417B00">
        <w:t>China released a list of fifty-seven prospective</w:t>
      </w:r>
      <w:r>
        <w:t xml:space="preserve"> </w:t>
      </w:r>
      <w:r w:rsidRPr="00417B00">
        <w:t>founding members of the bank. The list includes nearly all Asian</w:t>
      </w:r>
      <w:r>
        <w:t xml:space="preserve"> </w:t>
      </w:r>
      <w:r w:rsidRPr="00417B00">
        <w:t>and many Western European countries, such as the United Kingdom,</w:t>
      </w:r>
      <w:r>
        <w:t xml:space="preserve"> </w:t>
      </w:r>
      <w:r w:rsidRPr="00417B00">
        <w:t>France, Germany, and Italy, as well as all four of the other</w:t>
      </w:r>
      <w:r>
        <w:t xml:space="preserve"> </w:t>
      </w:r>
      <w:r w:rsidRPr="00417B00">
        <w:t>BRICS countries—Brazil, Russia, India, and South Africa (Tiezzi</w:t>
      </w:r>
      <w:r>
        <w:t xml:space="preserve"> </w:t>
      </w:r>
      <w:r w:rsidRPr="00417B00">
        <w:t xml:space="preserve">2015). </w:t>
      </w:r>
      <w:r>
        <w:t>Several states that initially did not seek to join, due to US pressure, are reconsidering their position, including Japan (Sender 2015). These founding members began to negotiate the AIIB charter in May 2015 (Xinhuanet 2015). In response, the United States suggested collaboration between the AIIB and existing multilateral financial institutions such as the World Bank and the Asian Development Bank (ADB) (Talley 2015a).</w:t>
      </w:r>
    </w:p>
    <w:p w:rsidR="00D13BF3" w:rsidRDefault="00D13BF3" w:rsidP="00D13BF3">
      <w:r w:rsidRPr="00C303BB">
        <w:rPr>
          <w:rStyle w:val="StyleUnderline"/>
        </w:rPr>
        <w:t xml:space="preserve">Experts have </w:t>
      </w:r>
      <w:r w:rsidRPr="0008310D">
        <w:t>nearly universally</w:t>
      </w:r>
      <w:r w:rsidRPr="00C303BB">
        <w:rPr>
          <w:rStyle w:val="StyleUnderline"/>
        </w:rPr>
        <w:t xml:space="preserve"> concluded that the US attempts</w:t>
      </w:r>
      <w:r>
        <w:rPr>
          <w:rStyle w:val="StyleUnderline"/>
        </w:rPr>
        <w:t xml:space="preserve"> </w:t>
      </w:r>
      <w:r w:rsidRPr="00C303BB">
        <w:rPr>
          <w:rStyle w:val="StyleUnderline"/>
        </w:rPr>
        <w:t>to block the establishment of the AIIB were embarrassing and</w:t>
      </w:r>
      <w:r>
        <w:rPr>
          <w:rStyle w:val="StyleUnderline"/>
        </w:rPr>
        <w:t xml:space="preserve"> </w:t>
      </w:r>
      <w:r w:rsidRPr="00C303BB">
        <w:rPr>
          <w:rStyle w:val="StyleUnderline"/>
        </w:rPr>
        <w:t>misguided.</w:t>
      </w:r>
      <w:r>
        <w:t xml:space="preserve"> </w:t>
      </w:r>
      <w:r w:rsidRPr="00C303BB">
        <w:rPr>
          <w:rStyle w:val="StyleUnderline"/>
        </w:rPr>
        <w:t>The Economist characterized the AIIB story as one of</w:t>
      </w:r>
      <w:r>
        <w:rPr>
          <w:rStyle w:val="StyleUnderline"/>
        </w:rPr>
        <w:t xml:space="preserve"> </w:t>
      </w:r>
      <w:r w:rsidRPr="00C303BB">
        <w:rPr>
          <w:rStyle w:val="StyleUnderline"/>
        </w:rPr>
        <w:t>“a victorious campaign against American-led scepticism</w:t>
      </w:r>
      <w:r>
        <w:t xml:space="preserve">. . . . </w:t>
      </w:r>
      <w:r w:rsidRPr="00C303BB">
        <w:rPr>
          <w:rStyle w:val="StyleUnderline"/>
        </w:rPr>
        <w:t>American attempts to persuade its friends to shun the AIIB</w:t>
      </w:r>
      <w:r>
        <w:rPr>
          <w:rStyle w:val="StyleUnderline"/>
        </w:rPr>
        <w:t xml:space="preserve"> </w:t>
      </w:r>
      <w:r w:rsidRPr="00C303BB">
        <w:rPr>
          <w:rStyle w:val="StyleUnderline"/>
        </w:rPr>
        <w:t xml:space="preserve">seemed </w:t>
      </w:r>
      <w:r w:rsidRPr="0008310D">
        <w:t>merely</w:t>
      </w:r>
      <w:r w:rsidRPr="00C303BB">
        <w:rPr>
          <w:rStyle w:val="StyleUnderline"/>
        </w:rPr>
        <w:t xml:space="preserve"> churlish</w:t>
      </w:r>
      <w:r>
        <w:t xml:space="preserve">” (The Economist 2015b). Robert </w:t>
      </w:r>
      <w:r w:rsidRPr="00C303BB">
        <w:rPr>
          <w:rStyle w:val="StyleUnderline"/>
        </w:rPr>
        <w:t>Zoellick</w:t>
      </w:r>
      <w:r>
        <w:rPr>
          <w:rStyle w:val="StyleUnderline"/>
        </w:rPr>
        <w:t xml:space="preserve"> </w:t>
      </w:r>
      <w:r w:rsidRPr="00C303BB">
        <w:rPr>
          <w:rStyle w:val="StyleUnderline"/>
        </w:rPr>
        <w:t xml:space="preserve">wrote </w:t>
      </w:r>
      <w:r w:rsidRPr="0008310D">
        <w:t>in June 2015</w:t>
      </w:r>
      <w:r w:rsidRPr="00C303BB">
        <w:rPr>
          <w:rStyle w:val="StyleUnderline"/>
        </w:rPr>
        <w:t xml:space="preserve"> that the Obama administration’s treatment of</w:t>
      </w:r>
      <w:r>
        <w:rPr>
          <w:rStyle w:val="StyleUnderline"/>
        </w:rPr>
        <w:t xml:space="preserve"> </w:t>
      </w:r>
      <w:r w:rsidRPr="00C303BB">
        <w:rPr>
          <w:rStyle w:val="StyleUnderline"/>
        </w:rPr>
        <w:t>the AIIB has been an “embarrassing experience”</w:t>
      </w:r>
      <w:r>
        <w:t xml:space="preserve"> (Zoellick 2015). Hugh White, the Australian strategist, called US blocking efforts 174 The </w:t>
      </w:r>
      <w:r w:rsidRPr="00C303BB">
        <w:rPr>
          <w:rStyle w:val="StyleUnderline"/>
        </w:rPr>
        <w:t>A</w:t>
      </w:r>
      <w:r w:rsidRPr="0008310D">
        <w:t>sian</w:t>
      </w:r>
      <w:r w:rsidRPr="00C303BB">
        <w:rPr>
          <w:rStyle w:val="StyleUnderline"/>
        </w:rPr>
        <w:t xml:space="preserve"> I</w:t>
      </w:r>
      <w:r w:rsidRPr="0008310D">
        <w:t xml:space="preserve">nfrastructure </w:t>
      </w:r>
      <w:r w:rsidRPr="00C303BB">
        <w:rPr>
          <w:rStyle w:val="StyleUnderline"/>
        </w:rPr>
        <w:t>I</w:t>
      </w:r>
      <w:r w:rsidRPr="0008310D">
        <w:t>nvestment</w:t>
      </w:r>
      <w:r w:rsidRPr="00C303BB">
        <w:rPr>
          <w:rStyle w:val="StyleUnderline"/>
        </w:rPr>
        <w:t xml:space="preserve"> B</w:t>
      </w:r>
      <w:r w:rsidRPr="0008310D">
        <w:t>ank</w:t>
      </w:r>
      <w:r>
        <w:rPr>
          <w:rStyle w:val="StyleUnderline"/>
        </w:rPr>
        <w:t xml:space="preserve"> </w:t>
      </w:r>
      <w:r w:rsidRPr="00C303BB">
        <w:rPr>
          <w:rStyle w:val="StyleUnderline"/>
        </w:rPr>
        <w:t>“a massive diplomatic failure”</w:t>
      </w:r>
      <w:r>
        <w:t xml:space="preserve"> (White 2015). Lawrence </w:t>
      </w:r>
      <w:r w:rsidRPr="00C303BB">
        <w:rPr>
          <w:rStyle w:val="StyleUnderline"/>
        </w:rPr>
        <w:t>Summers,</w:t>
      </w:r>
      <w:r>
        <w:rPr>
          <w:rStyle w:val="StyleUnderline"/>
        </w:rPr>
        <w:t xml:space="preserve"> </w:t>
      </w:r>
      <w:r w:rsidRPr="00C303BB">
        <w:rPr>
          <w:rStyle w:val="StyleUnderline"/>
        </w:rPr>
        <w:t>the former US treasury secretary, called it a “failure of strategy</w:t>
      </w:r>
      <w:r>
        <w:rPr>
          <w:rStyle w:val="StyleUnderline"/>
        </w:rPr>
        <w:t xml:space="preserve"> </w:t>
      </w:r>
      <w:r w:rsidRPr="00C303BB">
        <w:rPr>
          <w:rStyle w:val="StyleUnderline"/>
        </w:rPr>
        <w:t>and tactics”</w:t>
      </w:r>
      <w:r>
        <w:t xml:space="preserve"> (Summers 2015), and Robert </w:t>
      </w:r>
      <w:r w:rsidRPr="00C303BB">
        <w:rPr>
          <w:rStyle w:val="StyleUnderline"/>
        </w:rPr>
        <w:t>Keatley, a career journalist</w:t>
      </w:r>
      <w:r>
        <w:rPr>
          <w:rStyle w:val="StyleUnderline"/>
        </w:rPr>
        <w:t xml:space="preserve"> </w:t>
      </w:r>
      <w:r w:rsidRPr="00C303BB">
        <w:rPr>
          <w:rStyle w:val="StyleUnderline"/>
        </w:rPr>
        <w:t>with extensive experience in China, said the effort “failed</w:t>
      </w:r>
      <w:r>
        <w:rPr>
          <w:rStyle w:val="StyleUnderline"/>
        </w:rPr>
        <w:t xml:space="preserve"> </w:t>
      </w:r>
      <w:r w:rsidRPr="00C303BB">
        <w:rPr>
          <w:rStyle w:val="StyleUnderline"/>
        </w:rPr>
        <w:t>miserably</w:t>
      </w:r>
      <w:r>
        <w:t xml:space="preserve">” (Keatley 2015). 2 </w:t>
      </w:r>
      <w:r w:rsidRPr="00C303BB">
        <w:rPr>
          <w:rStyle w:val="StyleUnderline"/>
        </w:rPr>
        <w:t>Other experts chimed in to call it “a</w:t>
      </w:r>
      <w:r>
        <w:rPr>
          <w:rStyle w:val="StyleUnderline"/>
        </w:rPr>
        <w:t xml:space="preserve"> </w:t>
      </w:r>
      <w:r w:rsidRPr="00C303BB">
        <w:rPr>
          <w:rStyle w:val="StyleUnderline"/>
        </w:rPr>
        <w:t>major strategic blunder,” “a new and embarrassing low,” “ironic,”</w:t>
      </w:r>
      <w:r>
        <w:rPr>
          <w:rStyle w:val="StyleUnderline"/>
        </w:rPr>
        <w:t xml:space="preserve"> </w:t>
      </w:r>
      <w:r w:rsidRPr="00C303BB">
        <w:rPr>
          <w:rStyle w:val="StyleUnderline"/>
        </w:rPr>
        <w:t>“hypocritical,” and a “folly”</w:t>
      </w:r>
      <w:r>
        <w:t xml:space="preserve"> (Roach et al. 2015). Madeleine Albright simply said, “We screwed it up” (Wang 2015).</w:t>
      </w:r>
    </w:p>
    <w:p w:rsidR="00D13BF3" w:rsidRDefault="00D13BF3" w:rsidP="00D13BF3">
      <w:r>
        <w:t>Rationales for the US Position</w:t>
      </w:r>
    </w:p>
    <w:p w:rsidR="00D13BF3" w:rsidRDefault="00D13BF3" w:rsidP="00D13BF3">
      <w:r w:rsidRPr="00C303BB">
        <w:rPr>
          <w:rStyle w:val="StyleUnderline"/>
        </w:rPr>
        <w:t xml:space="preserve">The </w:t>
      </w:r>
      <w:r w:rsidRPr="0008310D">
        <w:rPr>
          <w:rStyle w:val="StyleUnderline"/>
        </w:rPr>
        <w:t>U</w:t>
      </w:r>
      <w:r w:rsidRPr="0008310D">
        <w:t>nited</w:t>
      </w:r>
      <w:r w:rsidRPr="0008310D">
        <w:rPr>
          <w:rStyle w:val="StyleUnderline"/>
        </w:rPr>
        <w:t xml:space="preserve"> S</w:t>
      </w:r>
      <w:r w:rsidRPr="0008310D">
        <w:t>tates</w:t>
      </w:r>
      <w:r w:rsidRPr="00C303BB">
        <w:rPr>
          <w:rStyle w:val="StyleUnderline"/>
        </w:rPr>
        <w:t xml:space="preserve"> advanced </w:t>
      </w:r>
      <w:r w:rsidRPr="0008310D">
        <w:rPr>
          <w:rStyle w:val="StyleUnderline"/>
        </w:rPr>
        <w:t>several</w:t>
      </w:r>
      <w:r w:rsidRPr="00C303BB">
        <w:rPr>
          <w:rStyle w:val="StyleUnderline"/>
        </w:rPr>
        <w:t xml:space="preserve"> arguments to justify its position</w:t>
      </w:r>
      <w:r>
        <w:rPr>
          <w:rStyle w:val="StyleUnderline"/>
        </w:rPr>
        <w:t xml:space="preserve"> </w:t>
      </w:r>
      <w:r w:rsidRPr="00C303BB">
        <w:rPr>
          <w:rStyle w:val="StyleUnderline"/>
        </w:rPr>
        <w:t xml:space="preserve">on the AIIB; </w:t>
      </w:r>
      <w:r w:rsidRPr="0008310D">
        <w:t>however</w:t>
      </w:r>
      <w:r w:rsidRPr="00C303BB">
        <w:rPr>
          <w:rStyle w:val="StyleUnderline"/>
        </w:rPr>
        <w:t>, none of these stand up to close scrutiny.</w:t>
      </w:r>
      <w:r>
        <w:rPr>
          <w:rStyle w:val="StyleUnderline"/>
        </w:rPr>
        <w:t xml:space="preserve"> </w:t>
      </w:r>
      <w:r>
        <w:t xml:space="preserve">Most notably, </w:t>
      </w:r>
      <w:r w:rsidRPr="00C303BB">
        <w:rPr>
          <w:rStyle w:val="StyleUnderline"/>
        </w:rPr>
        <w:t>the U</w:t>
      </w:r>
      <w:r w:rsidRPr="0008310D">
        <w:t>nited</w:t>
      </w:r>
      <w:r w:rsidRPr="00C303BB">
        <w:rPr>
          <w:rStyle w:val="StyleUnderline"/>
        </w:rPr>
        <w:t xml:space="preserve"> S</w:t>
      </w:r>
      <w:r w:rsidRPr="0008310D">
        <w:t>tates</w:t>
      </w:r>
      <w:r w:rsidRPr="00C303BB">
        <w:rPr>
          <w:rStyle w:val="StyleUnderline"/>
        </w:rPr>
        <w:t xml:space="preserve"> expressed concerns that the AIIB</w:t>
      </w:r>
      <w:r>
        <w:rPr>
          <w:rStyle w:val="StyleUnderline"/>
        </w:rPr>
        <w:t xml:space="preserve"> </w:t>
      </w:r>
      <w:r w:rsidRPr="00C303BB">
        <w:rPr>
          <w:rStyle w:val="StyleUnderline"/>
        </w:rPr>
        <w:t xml:space="preserve">will fail to follow proper accounting procedures </w:t>
      </w:r>
      <w:r w:rsidRPr="0008310D">
        <w:t>or what management experts call “best practices”</w:t>
      </w:r>
      <w:r>
        <w:t xml:space="preserve"> (Lulu 2015). </w:t>
      </w:r>
      <w:r w:rsidRPr="00C303BB">
        <w:rPr>
          <w:rStyle w:val="StyleUnderline"/>
        </w:rPr>
        <w:t>The National Security</w:t>
      </w:r>
      <w:r>
        <w:rPr>
          <w:rStyle w:val="StyleUnderline"/>
        </w:rPr>
        <w:t xml:space="preserve"> </w:t>
      </w:r>
      <w:r w:rsidRPr="00C303BB">
        <w:rPr>
          <w:rStyle w:val="StyleUnderline"/>
        </w:rPr>
        <w:t>Council maintained that “We believe any new multilateral</w:t>
      </w:r>
      <w:r>
        <w:rPr>
          <w:rStyle w:val="StyleUnderline"/>
        </w:rPr>
        <w:t xml:space="preserve"> </w:t>
      </w:r>
      <w:r w:rsidRPr="00C303BB">
        <w:rPr>
          <w:rStyle w:val="StyleUnderline"/>
        </w:rPr>
        <w:t>institution should incorporate the high standards of the World</w:t>
      </w:r>
      <w:r>
        <w:rPr>
          <w:rStyle w:val="StyleUnderline"/>
        </w:rPr>
        <w:t xml:space="preserve"> </w:t>
      </w:r>
      <w:r w:rsidRPr="00C303BB">
        <w:rPr>
          <w:rStyle w:val="StyleUnderline"/>
        </w:rPr>
        <w:t>Bank and the regional development banks.</w:t>
      </w:r>
      <w:r>
        <w:t xml:space="preserve"> Based on many discussions, we have concerns about whether the AIIB will meet these high standards, particularly related to governance, and environmental and social safeguards” (Watt, Lewis, and Branigan 2015). </w:t>
      </w:r>
      <w:r w:rsidRPr="00C303BB">
        <w:rPr>
          <w:rStyle w:val="StyleUnderline"/>
        </w:rPr>
        <w:t>The U</w:t>
      </w:r>
      <w:r w:rsidRPr="0008310D">
        <w:t>nited</w:t>
      </w:r>
      <w:r w:rsidRPr="00C303BB">
        <w:rPr>
          <w:rStyle w:val="StyleUnderline"/>
        </w:rPr>
        <w:t xml:space="preserve"> S</w:t>
      </w:r>
      <w:r w:rsidRPr="0008310D">
        <w:t>tates</w:t>
      </w:r>
      <w:r w:rsidRPr="00C303BB">
        <w:rPr>
          <w:rStyle w:val="StyleUnderline"/>
        </w:rPr>
        <w:t xml:space="preserve"> has </w:t>
      </w:r>
      <w:r w:rsidRPr="0008310D">
        <w:t>also</w:t>
      </w:r>
      <w:r w:rsidRPr="00C303BB">
        <w:rPr>
          <w:rStyle w:val="StyleUnderline"/>
        </w:rPr>
        <w:t xml:space="preserve"> expressed concerns about “unhealthy</w:t>
      </w:r>
      <w:r>
        <w:rPr>
          <w:rStyle w:val="StyleUnderline"/>
        </w:rPr>
        <w:t xml:space="preserve"> </w:t>
      </w:r>
      <w:r w:rsidRPr="00C303BB">
        <w:rPr>
          <w:rStyle w:val="StyleUnderline"/>
        </w:rPr>
        <w:t>debt buildups, human-rights abuses, and environmental risks</w:t>
      </w:r>
      <w:r>
        <w:t xml:space="preserve">” (Talley 2015a), </w:t>
      </w:r>
      <w:r w:rsidRPr="00C303BB">
        <w:rPr>
          <w:rStyle w:val="StyleUnderline"/>
        </w:rPr>
        <w:t xml:space="preserve">as well as </w:t>
      </w:r>
      <w:r w:rsidRPr="0008310D">
        <w:t>about</w:t>
      </w:r>
      <w:r w:rsidRPr="00C303BB">
        <w:rPr>
          <w:rStyle w:val="StyleUnderline"/>
        </w:rPr>
        <w:t xml:space="preserve"> China’s ability to </w:t>
      </w:r>
      <w:r w:rsidRPr="0008310D">
        <w:t>model or</w:t>
      </w:r>
      <w:r w:rsidRPr="00C303BB">
        <w:rPr>
          <w:rStyle w:val="StyleUnderline"/>
        </w:rPr>
        <w:t xml:space="preserve"> enforce</w:t>
      </w:r>
      <w:r>
        <w:rPr>
          <w:rStyle w:val="StyleUnderline"/>
        </w:rPr>
        <w:t xml:space="preserve"> </w:t>
      </w:r>
      <w:r w:rsidRPr="00C303BB">
        <w:rPr>
          <w:rStyle w:val="StyleUnderline"/>
        </w:rPr>
        <w:t>transparency, good governance, anticorruption mechanisms, protections</w:t>
      </w:r>
      <w:r>
        <w:rPr>
          <w:rStyle w:val="StyleUnderline"/>
        </w:rPr>
        <w:t xml:space="preserve"> </w:t>
      </w:r>
      <w:r w:rsidRPr="00C303BB">
        <w:rPr>
          <w:rStyle w:val="StyleUnderline"/>
        </w:rPr>
        <w:t>for the poor and vulnerable, and i</w:t>
      </w:r>
      <w:r w:rsidRPr="0008310D">
        <w:t>ntellectual</w:t>
      </w:r>
      <w:r w:rsidRPr="00C303BB">
        <w:rPr>
          <w:rStyle w:val="StyleUnderline"/>
        </w:rPr>
        <w:t xml:space="preserve"> p</w:t>
      </w:r>
      <w:r w:rsidRPr="0008310D">
        <w:t>roperty</w:t>
      </w:r>
      <w:r>
        <w:rPr>
          <w:rStyle w:val="StyleUnderline"/>
        </w:rPr>
        <w:t xml:space="preserve"> </w:t>
      </w:r>
      <w:r w:rsidRPr="00C303BB">
        <w:rPr>
          <w:rStyle w:val="StyleUnderline"/>
        </w:rPr>
        <w:t xml:space="preserve">rights within the AIIB </w:t>
      </w:r>
      <w:r w:rsidRPr="0008310D">
        <w:t>and in AIIB-funded projects</w:t>
      </w:r>
      <w:r>
        <w:t xml:space="preserve"> (Chakravorti 2015; Perlez 2015). </w:t>
      </w:r>
      <w:r w:rsidRPr="00C303BB">
        <w:rPr>
          <w:rStyle w:val="StyleUnderline"/>
        </w:rPr>
        <w:t>Many of these concerns, especially about standards</w:t>
      </w:r>
      <w:r>
        <w:rPr>
          <w:rStyle w:val="StyleUnderline"/>
        </w:rPr>
        <w:t xml:space="preserve"> </w:t>
      </w:r>
      <w:r w:rsidRPr="00C303BB">
        <w:rPr>
          <w:rStyle w:val="StyleUnderline"/>
        </w:rPr>
        <w:t>of governance and transparency in lending, have been</w:t>
      </w:r>
      <w:r>
        <w:rPr>
          <w:rStyle w:val="StyleUnderline"/>
        </w:rPr>
        <w:t xml:space="preserve"> </w:t>
      </w:r>
      <w:r w:rsidRPr="00C303BB">
        <w:rPr>
          <w:rStyle w:val="StyleUnderline"/>
        </w:rPr>
        <w:t>advanced directly by Obama</w:t>
      </w:r>
      <w:r w:rsidRPr="00F27200">
        <w:t xml:space="preserve"> administration </w:t>
      </w:r>
      <w:r w:rsidRPr="0008310D">
        <w:rPr>
          <w:rStyle w:val="StyleUnderline"/>
        </w:rPr>
        <w:t>officials</w:t>
      </w:r>
      <w:r>
        <w:t xml:space="preserve"> (Junio 2014; Kuo and Tang 2015). </w:t>
      </w:r>
      <w:r w:rsidRPr="00A603F6">
        <w:rPr>
          <w:rStyle w:val="Emphasis"/>
        </w:rPr>
        <w:t>These arguments ignore the alternative of joining the AIIB and</w:t>
      </w:r>
      <w:r w:rsidRPr="00D13BF3">
        <w:t>,</w:t>
      </w:r>
      <w:r w:rsidRPr="00A603F6">
        <w:rPr>
          <w:rStyle w:val="Emphasis"/>
        </w:rPr>
        <w:t xml:space="preserve"> </w:t>
      </w:r>
      <w:r w:rsidRPr="0008310D">
        <w:t>along with other Western states</w:t>
      </w:r>
      <w:r w:rsidRPr="007D533F">
        <w:t xml:space="preserve">, </w:t>
      </w:r>
      <w:r w:rsidRPr="00A603F6">
        <w:rPr>
          <w:rStyle w:val="Emphasis"/>
        </w:rPr>
        <w:t>working to ensure that it follows proper practices</w:t>
      </w:r>
      <w:r w:rsidRPr="00C303BB">
        <w:rPr>
          <w:rStyle w:val="StyleUnderline"/>
        </w:rPr>
        <w:t xml:space="preserve"> (</w:t>
      </w:r>
      <w:r>
        <w:t>Keatley 2015).</w:t>
      </w:r>
    </w:p>
    <w:p w:rsidR="00D13BF3" w:rsidRDefault="00D13BF3" w:rsidP="00D13BF3">
      <w:pPr>
        <w:rPr>
          <w:rStyle w:val="StyleUnderline"/>
        </w:rPr>
      </w:pPr>
      <w:r>
        <w:t xml:space="preserve">Moreover, </w:t>
      </w:r>
      <w:r w:rsidRPr="00C303BB">
        <w:rPr>
          <w:rStyle w:val="StyleUnderline"/>
        </w:rPr>
        <w:t>the U</w:t>
      </w:r>
      <w:r w:rsidRPr="0008310D">
        <w:t xml:space="preserve">nited </w:t>
      </w:r>
      <w:r w:rsidRPr="00C303BB">
        <w:rPr>
          <w:rStyle w:val="StyleUnderline"/>
        </w:rPr>
        <w:t>S</w:t>
      </w:r>
      <w:r w:rsidRPr="0008310D">
        <w:t>tates</w:t>
      </w:r>
      <w:r w:rsidRPr="000440D4">
        <w:t xml:space="preserve"> participates </w:t>
      </w:r>
      <w:r w:rsidRPr="0008310D">
        <w:t>in and</w:t>
      </w:r>
      <w:r w:rsidRPr="00C303BB">
        <w:rPr>
          <w:rStyle w:val="StyleUnderline"/>
        </w:rPr>
        <w:t xml:space="preserve"> supports numerous</w:t>
      </w:r>
      <w:r>
        <w:rPr>
          <w:rStyle w:val="StyleUnderline"/>
        </w:rPr>
        <w:t xml:space="preserve"> </w:t>
      </w:r>
      <w:r w:rsidRPr="00C303BB">
        <w:rPr>
          <w:rStyle w:val="StyleUnderline"/>
        </w:rPr>
        <w:t xml:space="preserve">international organizations that do not </w:t>
      </w:r>
      <w:r w:rsidRPr="0008310D">
        <w:t>fully</w:t>
      </w:r>
      <w:r w:rsidRPr="00510238">
        <w:t xml:space="preserve"> </w:t>
      </w:r>
      <w:r w:rsidRPr="00C303BB">
        <w:rPr>
          <w:rStyle w:val="StyleUnderline"/>
        </w:rPr>
        <w:t>embrace best practices,</w:t>
      </w:r>
      <w:r>
        <w:rPr>
          <w:rStyle w:val="StyleUnderline"/>
        </w:rPr>
        <w:t xml:space="preserve"> </w:t>
      </w:r>
      <w:r w:rsidRPr="00C303BB">
        <w:rPr>
          <w:rStyle w:val="StyleUnderline"/>
        </w:rPr>
        <w:t>the U</w:t>
      </w:r>
      <w:r w:rsidRPr="0008310D">
        <w:t>nited</w:t>
      </w:r>
      <w:r w:rsidRPr="00C303BB">
        <w:rPr>
          <w:rStyle w:val="StyleUnderline"/>
        </w:rPr>
        <w:t xml:space="preserve"> N</w:t>
      </w:r>
      <w:r w:rsidRPr="0008310D">
        <w:t>ations</w:t>
      </w:r>
      <w:r w:rsidRPr="00C303BB">
        <w:rPr>
          <w:rStyle w:val="StyleUnderline"/>
        </w:rPr>
        <w:t xml:space="preserve"> being one major example. Claims that the</w:t>
      </w:r>
      <w:r>
        <w:rPr>
          <w:rStyle w:val="StyleUnderline"/>
        </w:rPr>
        <w:t xml:space="preserve"> </w:t>
      </w:r>
      <w:r w:rsidRPr="00C303BB">
        <w:rPr>
          <w:rStyle w:val="StyleUnderline"/>
        </w:rPr>
        <w:t>AIIB will not promote human rights are well-founded</w:t>
      </w:r>
      <w:r>
        <w:t xml:space="preserve">, </w:t>
      </w:r>
      <w:r w:rsidRPr="00C303BB">
        <w:rPr>
          <w:rStyle w:val="StyleUnderline"/>
        </w:rPr>
        <w:t>but to</w:t>
      </w:r>
      <w:r>
        <w:rPr>
          <w:rStyle w:val="StyleUnderline"/>
        </w:rPr>
        <w:t xml:space="preserve"> </w:t>
      </w:r>
      <w:r w:rsidRPr="00C303BB">
        <w:rPr>
          <w:rStyle w:val="StyleUnderline"/>
        </w:rPr>
        <w:t>demand that China</w:t>
      </w:r>
      <w:r w:rsidRPr="00FA2794">
        <w:t>—</w:t>
      </w:r>
      <w:r w:rsidRPr="0008310D">
        <w:t>or any other state</w:t>
      </w:r>
      <w:r w:rsidRPr="00FA2794">
        <w:t>—</w:t>
      </w:r>
      <w:r w:rsidRPr="00C303BB">
        <w:rPr>
          <w:rStyle w:val="StyleUnderline"/>
        </w:rPr>
        <w:t>change its regime ethos</w:t>
      </w:r>
      <w:r>
        <w:rPr>
          <w:rStyle w:val="StyleUnderline"/>
        </w:rPr>
        <w:t xml:space="preserve"> </w:t>
      </w:r>
      <w:r w:rsidRPr="00C303BB">
        <w:rPr>
          <w:rStyle w:val="StyleUnderline"/>
        </w:rPr>
        <w:t>and embrace values championed by the West for its economic development</w:t>
      </w:r>
      <w:r>
        <w:rPr>
          <w:rStyle w:val="StyleUnderline"/>
        </w:rPr>
        <w:t xml:space="preserve"> </w:t>
      </w:r>
      <w:r w:rsidRPr="00C303BB">
        <w:rPr>
          <w:rStyle w:val="StyleUnderline"/>
        </w:rPr>
        <w:t>assistance to be welcomed seems in effect to rule out any</w:t>
      </w:r>
      <w:r>
        <w:rPr>
          <w:rStyle w:val="StyleUnderline"/>
        </w:rPr>
        <w:t xml:space="preserve"> </w:t>
      </w:r>
      <w:r w:rsidRPr="00C303BB">
        <w:rPr>
          <w:rStyle w:val="StyleUnderline"/>
        </w:rPr>
        <w:t>participation in international enterprises and institutions.</w:t>
      </w:r>
    </w:p>
    <w:p w:rsidR="00D13BF3" w:rsidRPr="00816610" w:rsidRDefault="00D13BF3" w:rsidP="00E42F41"/>
    <w:p w:rsidR="00E42F41" w:rsidRDefault="00E42F41" w:rsidP="00E7477F">
      <w:pPr>
        <w:pStyle w:val="Heading4"/>
      </w:pPr>
      <w:r>
        <w:t xml:space="preserve">US resistance to AIIB undermines its global leadership – adapting to a changing global economic architecture is key  </w:t>
      </w:r>
    </w:p>
    <w:p w:rsidR="00E42F41" w:rsidRPr="00E238A5" w:rsidRDefault="00E42F41" w:rsidP="00E42F41">
      <w:pPr>
        <w:rPr>
          <w:rStyle w:val="Style13ptBold"/>
        </w:rPr>
      </w:pPr>
      <w:r>
        <w:rPr>
          <w:rStyle w:val="Style13ptBold"/>
        </w:rPr>
        <w:t xml:space="preserve">Chow 16 </w:t>
      </w:r>
      <w:r w:rsidRPr="00E238A5">
        <w:t xml:space="preserve">[Daniel C.K, professor at University of Maryland, writes and teaches about international business, trade, and Chinese law, “Why China Established the Asia Infrastructure Investment Bank”, Public Law and Legal Theory Working, No. 333, 2/25/16, SSRN] MG </w:t>
      </w:r>
    </w:p>
    <w:p w:rsidR="00E42F41" w:rsidRPr="00911111" w:rsidRDefault="00E42F41" w:rsidP="00E42F41">
      <w:pPr>
        <w:rPr>
          <w:rStyle w:val="StyleUnderline"/>
        </w:rPr>
      </w:pPr>
      <w:r>
        <w:t xml:space="preserve">From the United States perspective, the AIIB was an unwanted intrusive in the multilateral financial system. The United States opposed the AIIB for what it viewed as sound and convincing reasons and not as a vendetta against China. </w:t>
      </w:r>
      <w:r w:rsidRPr="006B0EED">
        <w:rPr>
          <w:rStyle w:val="StyleUnderline"/>
        </w:rPr>
        <w:t xml:space="preserve">The United States viewed the AIIB as an unwanted rival to the World Bank and </w:t>
      </w:r>
      <w:r w:rsidRPr="00C203DF">
        <w:t xml:space="preserve">the International Monetary Fund </w:t>
      </w:r>
      <w:r w:rsidRPr="006B0EED">
        <w:rPr>
          <w:rStyle w:val="StyleUnderline"/>
        </w:rPr>
        <w:t>(IMF)</w:t>
      </w:r>
      <w:r w:rsidRPr="003C0818">
        <w:t>,</w:t>
      </w:r>
      <w:r>
        <w:t xml:space="preserve"> two venerable international financial </w:t>
      </w:r>
      <w:r w:rsidRPr="006B0EED">
        <w:t>i</w:t>
      </w:r>
      <w:r>
        <w:t xml:space="preserve">nstitutions that have served as the bedrock of the international financial system since the Bretton Woods conference held in Bretton New Hampshire at the end of the Second World War.15 The World Bank makes loans developing to countries to promote infrastructure and economic development and the IMF makes loans to countries faced with balance of payment problems.16 Given China’s track record, the United States argued that the AIIB would become a rival to the World Bank and IMF in lending but would not follow best practices in international lending by these institutions, such as making loans to countries conditional on the recipients’ commitment to transparency, non-corruption in government, environmental sustainability, and recognition of workers’ rates, among other conditions.17 Instead, argued the United States, China would attached few if any conditions to its </w:t>
      </w:r>
      <w:r w:rsidRPr="00911111">
        <w:t xml:space="preserve">loans; China has a track record of making loans to unstable governments, financing construction for unnecessary infrastructure projects, and suddenly uprooting entire villages without adequate compensation.18 Instead, </w:t>
      </w:r>
      <w:r w:rsidRPr="003C0818">
        <w:rPr>
          <w:rStyle w:val="StyleUnderline"/>
        </w:rPr>
        <w:t>according to the</w:t>
      </w:r>
      <w:r w:rsidRPr="003C0818">
        <w:t xml:space="preserve"> </w:t>
      </w:r>
      <w:r w:rsidRPr="003C0818">
        <w:rPr>
          <w:rStyle w:val="Emphasis"/>
        </w:rPr>
        <w:t>U</w:t>
      </w:r>
      <w:r w:rsidRPr="003C0818">
        <w:t xml:space="preserve">nited </w:t>
      </w:r>
      <w:r w:rsidRPr="003C0818">
        <w:rPr>
          <w:rStyle w:val="Emphasis"/>
        </w:rPr>
        <w:t>S</w:t>
      </w:r>
      <w:r w:rsidRPr="003C0818">
        <w:t xml:space="preserve">tates, </w:t>
      </w:r>
      <w:r w:rsidRPr="003C0818">
        <w:rPr>
          <w:rStyle w:val="StyleUnderline"/>
        </w:rPr>
        <w:t>China would</w:t>
      </w:r>
      <w:r w:rsidRPr="006B0EED">
        <w:rPr>
          <w:rStyle w:val="StyleUnderline"/>
        </w:rPr>
        <w:t xml:space="preserve"> use the AIIB to further its own global ambitions and dictate its own rules for international trade, which stand in stark contrast to the rules of the current multilateral trading system dominated by the</w:t>
      </w:r>
      <w:r w:rsidRPr="003C0818">
        <w:t xml:space="preserve"> </w:t>
      </w:r>
      <w:r w:rsidRPr="003C0818">
        <w:rPr>
          <w:rStyle w:val="Emphasis"/>
        </w:rPr>
        <w:t>U</w:t>
      </w:r>
      <w:r w:rsidRPr="003C0818">
        <w:t xml:space="preserve">nited </w:t>
      </w:r>
      <w:r w:rsidRPr="003C0818">
        <w:rPr>
          <w:rStyle w:val="Emphasis"/>
        </w:rPr>
        <w:t>S</w:t>
      </w:r>
      <w:r w:rsidRPr="003C0818">
        <w:t xml:space="preserve">tates and </w:t>
      </w:r>
      <w:r>
        <w:t xml:space="preserve">its close allies.19 What proved unexpected and surprising to the United States was that these pleas were ignored by almost all of the countries to which they were directed (Japan is the one exception).20 As one commentator noted, </w:t>
      </w:r>
      <w:r w:rsidRPr="006B0EED">
        <w:rPr>
          <w:rStyle w:val="StyleUnderline"/>
        </w:rPr>
        <w:t>every country decided that a small improvement in ties with China was more important than a small deterioration in ties with the United States</w:t>
      </w:r>
      <w:r w:rsidRPr="008714B2">
        <w:t xml:space="preserve">.21 </w:t>
      </w:r>
      <w:r w:rsidRPr="006B0EED">
        <w:rPr>
          <w:rStyle w:val="StyleUnderline"/>
        </w:rPr>
        <w:t>This is a calculation that few countries might have made just a few decades ago</w:t>
      </w:r>
      <w:r w:rsidRPr="008714B2">
        <w:t>.</w:t>
      </w:r>
      <w:r w:rsidRPr="006B0EED">
        <w:t xml:space="preserve">22 </w:t>
      </w:r>
      <w:r w:rsidRPr="002F6DE4">
        <w:rPr>
          <w:rStyle w:val="StyleUnderline"/>
        </w:rPr>
        <w:t>A telling blow is that many of the United States’ closest western European all</w:t>
      </w:r>
      <w:r w:rsidRPr="006B0EED">
        <w:rPr>
          <w:rStyle w:val="StyleUnderline"/>
        </w:rPr>
        <w:t>ies chose to join the AIIB.</w:t>
      </w:r>
      <w:r w:rsidRPr="008714B2">
        <w:t xml:space="preserve"> Especially galling to the United States was the decision by </w:t>
      </w:r>
      <w:r w:rsidRPr="006B0EED">
        <w:rPr>
          <w:rStyle w:val="StyleUnderline"/>
        </w:rPr>
        <w:t>Britain, the United States’ strongest ally</w:t>
      </w:r>
      <w:r w:rsidRPr="008714B2">
        <w:t xml:space="preserve">, to </w:t>
      </w:r>
      <w:r w:rsidRPr="006B0EED">
        <w:rPr>
          <w:rStyle w:val="StyleUnderline"/>
        </w:rPr>
        <w:t>ignore its pleas to shun the AIIB</w:t>
      </w:r>
      <w:r w:rsidRPr="008714B2">
        <w:t xml:space="preserve">. In most cases, United States opposition to any important foreign policy decision would be enough to dissuade Britain, and </w:t>
      </w:r>
      <w:r w:rsidRPr="006B0EED">
        <w:rPr>
          <w:rStyle w:val="StyleUnderline"/>
        </w:rPr>
        <w:t>it is unprecedented for Britain to take sides with China in a contentious battle over international financial governance</w:t>
      </w:r>
      <w:r w:rsidRPr="008714B2">
        <w:t xml:space="preserve"> between the United States and its emerging rival, China.23 But that is exactly what happened in this case, </w:t>
      </w:r>
      <w:r w:rsidRPr="00911111">
        <w:rPr>
          <w:rStyle w:val="StyleUnderline"/>
        </w:rPr>
        <w:t>a diplomatic defeat that angered the United States.24</w:t>
      </w:r>
    </w:p>
    <w:p w:rsidR="00E42F41" w:rsidRPr="008714B2" w:rsidRDefault="00E42F41" w:rsidP="00E42F41">
      <w:r w:rsidRPr="008714B2">
        <w:t xml:space="preserve">An indication of how serious a threat the AIIB poses to the United State is contained in </w:t>
      </w:r>
      <w:r w:rsidRPr="006B0EED">
        <w:rPr>
          <w:rStyle w:val="StyleUnderline"/>
        </w:rPr>
        <w:t>a statement by former Harvard University President and former United States Treasury Secretary Lawrence Summers:</w:t>
      </w:r>
      <w:r w:rsidRPr="008714B2">
        <w:t xml:space="preserve"> </w:t>
      </w:r>
    </w:p>
    <w:p w:rsidR="00E42F41" w:rsidRPr="00611E80" w:rsidRDefault="00E42F41" w:rsidP="00E42F41">
      <w:pPr>
        <w:rPr>
          <w:color w:val="FF0000"/>
        </w:rPr>
      </w:pPr>
      <w:r w:rsidRPr="006B0EED">
        <w:rPr>
          <w:rStyle w:val="StyleUnderline"/>
        </w:rPr>
        <w:t>This past month may be remembered as the moment the United States lost its role as the underwriter of the global economic system.</w:t>
      </w:r>
      <w:r w:rsidRPr="008714B2">
        <w:t xml:space="preserve"> . . . I can think of no event since Bretton Woods comparable to the combination of China’s effort to establish a major new institution and the failure of the United States to persuade dozens of its traditional allies, starting with Britain, to stay out. . . .</w:t>
      </w:r>
      <w:r w:rsidRPr="00911111">
        <w:rPr>
          <w:rStyle w:val="Emphasis"/>
        </w:rPr>
        <w:t>This failure of strategy and tactics was a long time coming, and it should lead to a comprehensive review of the U.S. approach to global economics.</w:t>
      </w:r>
      <w:r w:rsidRPr="008714B2">
        <w:t xml:space="preserve"> With China’s economic size rivaling that of the United States and emerging markets accounting for at least half of world output, </w:t>
      </w:r>
      <w:r w:rsidRPr="006B0EED">
        <w:rPr>
          <w:rStyle w:val="StyleUnderline"/>
        </w:rPr>
        <w:t>the global economic architecture needs substantial adjustment. Political pressures from all sides in the United States have rendered the architecture increasingly dysfunctional.</w:t>
      </w:r>
      <w:r w:rsidRPr="002F6DE4">
        <w:t xml:space="preserve">25 </w:t>
      </w:r>
    </w:p>
    <w:p w:rsidR="00E42F41" w:rsidRDefault="00E42F41" w:rsidP="00E42F41">
      <w:r w:rsidRPr="008714B2">
        <w:t>What would lead a former U.S. cabinet official whose primary role was to oversee the U.S. financial and banking system to suggest such a seismic shift in economic power from the United States to China? Jin Liqun, President of the AIIB stated in reference to the United States, “History has never set any precedent that an empire is capable of governing the world forever.”26 Why does the establishment of the AIIB portend this possible shift in power to China? As developed in this article, there are at least three reasons, and all of them should be of major concern for the United States going forward.</w:t>
      </w:r>
    </w:p>
    <w:p w:rsidR="00E42F41" w:rsidRPr="00911111" w:rsidRDefault="00E42F41" w:rsidP="00E42F41">
      <w:r>
        <w:t>First</w:t>
      </w:r>
      <w:r w:rsidRPr="00B87A7D">
        <w:t xml:space="preserve">, </w:t>
      </w:r>
      <w:r w:rsidRPr="00911111">
        <w:rPr>
          <w:rStyle w:val="StyleUnderline"/>
        </w:rPr>
        <w:t>the establishment of the AIIB brings within the control of the Chinese Communist Party for the first time a prestigious multilateral organization consisting of many of the closest allies of the United States</w:t>
      </w:r>
      <w:r>
        <w:t xml:space="preserve"> but without the presence of the United States or Japan.27 As with any powerful institution in China, the AIIB, with its permanent headquarters in Beijing, will ultimately be under the control of the Chinese Communist Party and the Party may use the AIIB as an instrument to pursue its policy goals, as further explained below.28 It is possible that the Party will act with a light touch and not use the AIIB to further its policy goals, but such a move would be inconsistent with the Party’s long history and ambitions. The Party has dominated every government or non-governmental organization of any importance in China since the founding of the People’s Republic of China</w:t>
      </w:r>
      <w:proofErr w:type="gramStart"/>
      <w:r>
        <w:t>;29</w:t>
      </w:r>
      <w:proofErr w:type="gramEnd"/>
      <w:r>
        <w:t xml:space="preserve"> it is possible, although unlikely, that the AIIB will be an exception. Rather, more likely is that the Party’s role may not be apparent to AIIB members, but there will be no doubt that behind the scenes, </w:t>
      </w:r>
      <w:r w:rsidRPr="00911111">
        <w:rPr>
          <w:rStyle w:val="StyleUnderline"/>
        </w:rPr>
        <w:t>the Party will exercise ultimate control over the AIIB</w:t>
      </w:r>
      <w:r>
        <w:t xml:space="preserve">.30 </w:t>
      </w:r>
      <w:r w:rsidRPr="00911111">
        <w:rPr>
          <w:rStyle w:val="StyleUnderline"/>
        </w:rPr>
        <w:t>Control over the AIIB, a powerful and prestigious multilateral organization housed in China, will only enhance the Party’s own status and prestige within China</w:t>
      </w:r>
      <w:r>
        <w:t xml:space="preserve"> and among the Chinese populace, further entrenching its authority and power in the State.31 This is </w:t>
      </w:r>
      <w:r w:rsidRPr="00911111">
        <w:t xml:space="preserve">an important achievement for the State-Party obtained through establishing the AIIB. </w:t>
      </w:r>
    </w:p>
    <w:p w:rsidR="00E42F41" w:rsidRPr="00911111" w:rsidRDefault="00E42F41" w:rsidP="00E42F41">
      <w:r w:rsidRPr="00911111">
        <w:t xml:space="preserve">Second, </w:t>
      </w:r>
      <w:r w:rsidRPr="00911111">
        <w:rPr>
          <w:rStyle w:val="StyleUnderline"/>
        </w:rPr>
        <w:t>the State-Party in China may intend to use the AIIB to write its own rules for international trade in the twenty first century.</w:t>
      </w:r>
      <w:r w:rsidRPr="008766C6">
        <w:t>32 China might use the AIIB to compete directly with the World Bank and the IMF in international lending for</w:t>
      </w:r>
      <w:r w:rsidRPr="00911111">
        <w:t xml:space="preserve"> development and for balance of payment problems.33 Both the World Bank and the IMF are institutions dominated by the United States and a few other developed countries.34 In particular, </w:t>
      </w:r>
      <w:r w:rsidRPr="00911111">
        <w:rPr>
          <w:rStyle w:val="StyleUnderline"/>
        </w:rPr>
        <w:t>the World Bank and IMF serve as to promote U.S. policies in recipient countries</w:t>
      </w:r>
      <w:r w:rsidRPr="00911111">
        <w:t xml:space="preserve">.35 These policies are embodied in the so-called Washington Consensus, a set of political and economic conditions that are attached to the granting of loans by the World Bank and the IMF.36 These conditions further the policy goals of the United States in promoting western style capitalism in recipient countries, many of them countries in the developing world.37 The World Bank and the IMF also tie issues of environmental protection and sustainability and workers’ rights to loans.38 By using the World Bank, the IMF and its own free trade agreements, </w:t>
      </w:r>
      <w:r w:rsidRPr="00AC6367">
        <w:rPr>
          <w:rStyle w:val="StyleUnderline"/>
        </w:rPr>
        <w:t>the United States has been for many years setting the rules for international trade by creating conditions for trade</w:t>
      </w:r>
      <w:r w:rsidRPr="00911111">
        <w:t xml:space="preserve"> with the United States.39 This model has now come under challenge by China’s establishment of the AIIB.40 By contrast</w:t>
      </w:r>
      <w:r w:rsidRPr="00604A20">
        <w:t xml:space="preserve">, </w:t>
      </w:r>
      <w:r w:rsidRPr="00911111">
        <w:rPr>
          <w:rStyle w:val="StyleUnderline"/>
        </w:rPr>
        <w:t>China may use the AIIB to issue loans with fewer or no conditions, which might be more appealing to many recipient countries</w:t>
      </w:r>
      <w:r w:rsidRPr="00911111">
        <w:t>.41</w:t>
      </w:r>
      <w:r w:rsidRPr="00911111">
        <w:rPr>
          <w:rStyle w:val="StyleUnderline"/>
        </w:rPr>
        <w:t xml:space="preserve"> China holds the view that each nation has the sovereign right to decide for itself how to conduct its internal affairs </w:t>
      </w:r>
      <w:r w:rsidRPr="00911111">
        <w:t xml:space="preserve">and should not be made to subject to intrusive political and economic conditions as a cost of engaging in international trade.42 This position stands in direct contrast to the United States’ position of using international loans to actively promote its policy goals of western capitalism and political reforms in environmental protection and workers’ rights.43 </w:t>
      </w:r>
      <w:r w:rsidRPr="00911111">
        <w:rPr>
          <w:rStyle w:val="StyleUnderline"/>
        </w:rPr>
        <w:t>The AIIB and other future initiatives may challenge the prevailing view that only nations that comply with the conditions set forth by the United States can engage in international trade</w:t>
      </w:r>
      <w:r w:rsidRPr="00911111">
        <w:t xml:space="preserve">. In other words, the AIIB might make its loans based on the “Beijing Consensus,” a competing ideological view to the Washington Consensus that is now considered to be the standard in the multilateral financial system. Moreover, </w:t>
      </w:r>
      <w:r w:rsidRPr="00911111">
        <w:rPr>
          <w:rStyle w:val="StyleUnderline"/>
        </w:rPr>
        <w:t xml:space="preserve">the AIIB may represent the first step in China displacing the United States as the final arbiter of the rules of international trade. </w:t>
      </w:r>
      <w:r w:rsidRPr="00911111">
        <w:rPr>
          <w:rStyle w:val="Emphasis"/>
        </w:rPr>
        <w:t>The AIIB is the first important blow to the United States’ dominance</w:t>
      </w:r>
      <w:r w:rsidRPr="00911111">
        <w:rPr>
          <w:rStyle w:val="StyleUnderline"/>
        </w:rPr>
        <w:t xml:space="preserve"> over international trade and may portend that China, not the United States, will write the rules of international trade in the future</w:t>
      </w:r>
      <w:r w:rsidRPr="00911111">
        <w:t xml:space="preserve">. </w:t>
      </w:r>
      <w:r w:rsidRPr="00911111">
        <w:rPr>
          <w:rStyle w:val="StyleUnderline"/>
        </w:rPr>
        <w:t>Whether the United States or China will write the rules of international trade in the future is yet to be decided.</w:t>
      </w:r>
      <w:r w:rsidRPr="00911111">
        <w:t xml:space="preserve"> </w:t>
      </w:r>
    </w:p>
    <w:p w:rsidR="00E42F41" w:rsidRPr="00911111" w:rsidRDefault="00E42F41" w:rsidP="00E42F41">
      <w:r w:rsidRPr="00911111">
        <w:t xml:space="preserve">Third, </w:t>
      </w:r>
      <w:r w:rsidRPr="00911111">
        <w:rPr>
          <w:rStyle w:val="StyleUnderline"/>
        </w:rPr>
        <w:t>China may use the AIIB to promote its own policy goals in the same way that the United States has used the World Bank,</w:t>
      </w:r>
      <w:r w:rsidRPr="00911111">
        <w:t xml:space="preserve"> the IMF, and free trade agreements to pursue its policy goals.44 China’s industrial policy goals are a cluster of mercantilist policies designed by the State-Party to foster and strengthen its massive state-owned enterprises (SOEs).45 China’s SOEs control all important economic sectors in China and the State-Party has make it a priority to develop “national champions,” i.e. SOEs that can compete with the most powerful multinational companies in the world.46 The AIIB may allow the State-Party to create business opportunities for SOEs in recipient countries.</w:t>
      </w:r>
      <w:r w:rsidRPr="00B844D2">
        <w:t xml:space="preserve">47 </w:t>
      </w:r>
      <w:r w:rsidRPr="00911111">
        <w:rPr>
          <w:rStyle w:val="StyleUnderline"/>
        </w:rPr>
        <w:t>The stated goal of the AIIB is to make loans to developing countries for infrastructure projects</w:t>
      </w:r>
      <w:r w:rsidRPr="00911111">
        <w:t xml:space="preserve">,48 such as the building of roads, dams, power plants, rail transport, and air transport (including airports). </w:t>
      </w:r>
      <w:r w:rsidRPr="00911111">
        <w:rPr>
          <w:rStyle w:val="StyleUnderline"/>
        </w:rPr>
        <w:t>Many of China’s massive SOEs can provide these services under the auspices of the AIIB.</w:t>
      </w:r>
      <w:r w:rsidRPr="00911111">
        <w:t xml:space="preserve"> In other words, the AIIB can lend money to developing countries to pay SOEs from China to build their infrastructure projects. These projects will help to absorb some of the excess capacity that these SOEs are experiencing, created by years of building and overbuilding infrastructure projects in China.49 </w:t>
      </w:r>
      <w:proofErr w:type="gramStart"/>
      <w:r w:rsidRPr="00911111">
        <w:t>From</w:t>
      </w:r>
      <w:proofErr w:type="gramEnd"/>
      <w:r w:rsidRPr="00911111">
        <w:t xml:space="preserve"> China’s perspective, this may seem perfectly sensible. After all, the United States has been promoting its own policy goals for decades through the use of the World Bank and the IMF, and more recently, through its free trade agreements. Why shouldn’t China pursue its policy goals through the AIIB? This would seem to a sensible and practical course of action. </w:t>
      </w:r>
      <w:r w:rsidRPr="00911111">
        <w:rPr>
          <w:rStyle w:val="StyleUnderline"/>
        </w:rPr>
        <w:t>How successful China is in using the AIIB as a policy tool will depend on whether the other members</w:t>
      </w:r>
      <w:r w:rsidRPr="00911111">
        <w:t xml:space="preserve"> of the AIIB, such as Britain</w:t>
      </w:r>
      <w:r w:rsidRPr="0054401B">
        <w:t xml:space="preserve">, </w:t>
      </w:r>
      <w:r w:rsidRPr="00911111">
        <w:rPr>
          <w:rStyle w:val="StyleUnderline"/>
        </w:rPr>
        <w:t>will stand up to China and hold China accountable for international best practices or allow China to pursue its industrial policy goals in exchange for economic opportunities from China</w:t>
      </w:r>
      <w:r w:rsidRPr="00911111">
        <w:t>.50 This is a development worth further watching.</w:t>
      </w:r>
      <w:r>
        <w:t xml:space="preserve"> </w:t>
      </w:r>
    </w:p>
    <w:p w:rsidR="00E42F41" w:rsidRDefault="00E42F41" w:rsidP="00E42F41">
      <w:r w:rsidRPr="00911111">
        <w:t>This article will develop these themes as follows. Part II will discuss the history of the Bretton Woods institutions, including the reasons for the formation of the World Bank and the IMF. Part II will also discuss the current composition of the World Bank and IMF and how the United States uses both institutions to advance its policy goals. This Part will also discuss China’s limited role in the World Bank and IMF and why prospects are dim for China to exercise an expanded role. Part III will then examine how the United States uses the World Bank and the IMF to further its own policy interests through a series of policies called the Washington Consensus and why China objects to this approach. Part IV will examine how China can challenge the Washington Consensus by using the AIIB to forge the Beijing Consensus as a policy tool to further its own policy goals. Part V will draw some conclusions for the future of international trade and the growing divide between the United States and China on international trade and the growing competition on who will write the rules for international trade in the twenty first century.</w:t>
      </w:r>
    </w:p>
    <w:p w:rsidR="00E42F41" w:rsidRDefault="00E42F41" w:rsidP="0057632C"/>
    <w:p w:rsidR="005141D0" w:rsidRDefault="005141D0" w:rsidP="005141D0">
      <w:pPr>
        <w:pStyle w:val="Heading3"/>
      </w:pPr>
      <w:r>
        <w:t>AT: AIIB hurts US Leadership</w:t>
      </w:r>
    </w:p>
    <w:p w:rsidR="005141D0" w:rsidRDefault="005141D0" w:rsidP="005141D0"/>
    <w:p w:rsidR="009C458B" w:rsidRDefault="009C458B" w:rsidP="009C458B">
      <w:pPr>
        <w:pStyle w:val="Heading4"/>
      </w:pPr>
      <w:r>
        <w:t xml:space="preserve">New Chinese institutions </w:t>
      </w:r>
      <w:r w:rsidR="003209FC">
        <w:t>won’t undermine U.S. leadership --- U.S. should engage it to ensure transparency</w:t>
      </w:r>
    </w:p>
    <w:p w:rsidR="009C458B" w:rsidRDefault="009C458B" w:rsidP="009C458B">
      <w:r>
        <w:rPr>
          <w:b/>
        </w:rPr>
        <w:t xml:space="preserve">Fontaine and Hooper 2016 --- </w:t>
      </w:r>
      <w:r>
        <w:t xml:space="preserve">Fontaine --- president of the Center for a New American Security. Hooper --- senior fellow in Asia-Pacific Security at the Center for a New American Security. (4/20/16, Richard Fontaine and </w:t>
      </w:r>
      <w:proofErr w:type="gramStart"/>
      <w:r>
        <w:t>Mira  Rapp</w:t>
      </w:r>
      <w:proofErr w:type="gramEnd"/>
      <w:r>
        <w:t xml:space="preserve">-Hooper, “How China Sees World Order”,  </w:t>
      </w:r>
      <w:hyperlink r:id="rId75" w:history="1">
        <w:r w:rsidRPr="00DA2105">
          <w:rPr>
            <w:rStyle w:val="Hyperlink"/>
          </w:rPr>
          <w:t>http://nationalinterest.org/feature/how-china-sees-world-order-15846</w:t>
        </w:r>
      </w:hyperlink>
      <w:r>
        <w:t>)//ET</w:t>
      </w:r>
    </w:p>
    <w:p w:rsidR="009C458B" w:rsidRDefault="009C458B" w:rsidP="009C458B">
      <w:r>
        <w:t xml:space="preserve">Second, </w:t>
      </w:r>
      <w:r w:rsidRPr="00FB6653">
        <w:rPr>
          <w:rStyle w:val="StyleUnderline"/>
        </w:rPr>
        <w:t xml:space="preserve">there is a </w:t>
      </w:r>
      <w:r w:rsidRPr="00AF7A76">
        <w:rPr>
          <w:rStyle w:val="StyleUnderline"/>
        </w:rPr>
        <w:t>difference between Chinese attempts to erode existing international rules (and America’s dominant role in setting them</w:t>
      </w:r>
      <w:r w:rsidRPr="004B5972">
        <w:rPr>
          <w:rStyle w:val="StyleUnderline"/>
        </w:rPr>
        <w:t>) a</w:t>
      </w:r>
      <w:r w:rsidRPr="00FB6653">
        <w:rPr>
          <w:rStyle w:val="StyleUnderline"/>
        </w:rPr>
        <w:t>nd a move toward wholesale replacement. Even in the maritime order, which represents</w:t>
      </w:r>
      <w:r>
        <w:t xml:space="preserve"> perhaps </w:t>
      </w:r>
      <w:r w:rsidRPr="00FB6653">
        <w:rPr>
          <w:rStyle w:val="StyleUnderline"/>
        </w:rPr>
        <w:t xml:space="preserve">Beijing’s most visible </w:t>
      </w:r>
      <w:r w:rsidRPr="00AF7A76">
        <w:rPr>
          <w:rStyle w:val="StyleUnderline"/>
        </w:rPr>
        <w:t>transgressions, China often opts for ambiguity in its strategy, rather than attempting to advance new rules of its own.</w:t>
      </w:r>
      <w:r>
        <w:t xml:space="preserve"> Beijing insists that Chinese behavior is consistent with the Law of the Sea, not that the law should be scrapped or modified. Similarly, China’s manifest violations of existing human-</w:t>
      </w:r>
      <w:r w:rsidRPr="00FB6653">
        <w:t>rights conventions, and its support for authoritarianism in general, in no way translate into a new Chinese-backed human-rights regime. Where China is not advancing replacement regimes, U.S. leaders should adopt strategies that unambiguously reaffirm and reinforce existing rules with the help of allies and partners. They must highlight Beijing’s rejectionist positions as anomalous and endeavor to limit their influence.</w:t>
      </w:r>
    </w:p>
    <w:p w:rsidR="009C458B" w:rsidRPr="00FB6653" w:rsidRDefault="009C458B" w:rsidP="009C458B">
      <w:pPr>
        <w:rPr>
          <w:rStyle w:val="StyleUnderline"/>
        </w:rPr>
      </w:pPr>
      <w:r>
        <w:t xml:space="preserve">Third, </w:t>
      </w:r>
      <w:r w:rsidRPr="00FB6653">
        <w:rPr>
          <w:rStyle w:val="StyleUnderline"/>
        </w:rPr>
        <w:t>as China and others offer concepts for alternative institutions</w:t>
      </w:r>
      <w:r>
        <w:t>, the United States should not adopt knee-jerk rejectionism itself. Here</w:t>
      </w:r>
      <w:r w:rsidRPr="00AF7A76">
        <w:t xml:space="preserve"> the </w:t>
      </w:r>
      <w:r w:rsidRPr="00AF7A76">
        <w:rPr>
          <w:rStyle w:val="StyleUnderline"/>
        </w:rPr>
        <w:t>Obama</w:t>
      </w:r>
      <w:r w:rsidRPr="00AF7A76">
        <w:t xml:space="preserve"> administration’s </w:t>
      </w:r>
      <w:r w:rsidRPr="00FB6653">
        <w:rPr>
          <w:rStyle w:val="StyleUnderline"/>
        </w:rPr>
        <w:t xml:space="preserve">opposition to the Asian Infrastructure Investment Bank is </w:t>
      </w:r>
      <w:r w:rsidRPr="00FB6653">
        <w:rPr>
          <w:rStyle w:val="Emphasis"/>
        </w:rPr>
        <w:t>a case study in what not to do</w:t>
      </w:r>
      <w:r>
        <w:t xml:space="preserve">. The AIIB may have its flaws, but </w:t>
      </w:r>
      <w:r w:rsidRPr="00FB6653">
        <w:rPr>
          <w:rStyle w:val="StyleUnderline"/>
        </w:rPr>
        <w:t>opposing the very existence of a source of capital for countries that need it is a fool’s errand</w:t>
      </w:r>
      <w:r>
        <w:t xml:space="preserve">. Instead, </w:t>
      </w:r>
      <w:r w:rsidRPr="00E90270">
        <w:rPr>
          <w:rStyle w:val="StyleUnderline"/>
        </w:rPr>
        <w:t xml:space="preserve">the </w:t>
      </w:r>
      <w:r w:rsidRPr="00FB6653">
        <w:rPr>
          <w:rStyle w:val="StyleUnderline"/>
        </w:rPr>
        <w:t xml:space="preserve">United States should focus its efforts on </w:t>
      </w:r>
      <w:r w:rsidRPr="00FB6653">
        <w:rPr>
          <w:rStyle w:val="Emphasis"/>
        </w:rPr>
        <w:t>encouraging transparency</w:t>
      </w:r>
      <w:r w:rsidRPr="00FB6653">
        <w:rPr>
          <w:rStyle w:val="StyleUnderline"/>
        </w:rPr>
        <w:t xml:space="preserve"> in the bank’s governance and raising its </w:t>
      </w:r>
      <w:r w:rsidRPr="00FB6653">
        <w:rPr>
          <w:rStyle w:val="Emphasis"/>
        </w:rPr>
        <w:t>lending standards</w:t>
      </w:r>
      <w:r w:rsidRPr="00FB6653">
        <w:rPr>
          <w:rStyle w:val="StyleUnderline"/>
        </w:rPr>
        <w:t>.</w:t>
      </w:r>
    </w:p>
    <w:p w:rsidR="009C458B" w:rsidRDefault="009C458B" w:rsidP="009C458B">
      <w:r w:rsidRPr="00FB6653">
        <w:t>New regimes and organizations do not automatically lead to the erosion of the</w:t>
      </w:r>
      <w:r>
        <w:t xml:space="preserve"> prevailing order; the specific rules in question and the organization’s intent make all the difference. American support or opposition should be calibrated accordingly. In some cases, </w:t>
      </w:r>
      <w:r w:rsidRPr="00FB6653">
        <w:rPr>
          <w:rStyle w:val="StyleUnderline"/>
        </w:rPr>
        <w:t xml:space="preserve">as with the AIIB, a China leading a new and rules-bound multilateral organization is </w:t>
      </w:r>
      <w:r w:rsidRPr="00FB6653">
        <w:rPr>
          <w:rStyle w:val="Emphasis"/>
        </w:rPr>
        <w:t>precisely what the United States should want</w:t>
      </w:r>
      <w:r w:rsidRPr="00FB6653">
        <w:rPr>
          <w:rStyle w:val="StyleUnderline"/>
        </w:rPr>
        <w:t xml:space="preserve"> to see</w:t>
      </w:r>
      <w:r>
        <w:t xml:space="preserve">, </w:t>
      </w:r>
      <w:r w:rsidRPr="00FB6653">
        <w:rPr>
          <w:rStyle w:val="Emphasis"/>
        </w:rPr>
        <w:t>if the governance and standards are right</w:t>
      </w:r>
      <w:r>
        <w:t xml:space="preserve">. Similarly, it remains to be seen how China will try to implement its </w:t>
      </w:r>
      <w:r w:rsidRPr="00FB6653">
        <w:rPr>
          <w:rStyle w:val="StyleUnderline"/>
        </w:rPr>
        <w:t>One Belt, One Road initiative</w:t>
      </w:r>
      <w:r>
        <w:t xml:space="preserve">, but the project </w:t>
      </w:r>
      <w:r w:rsidRPr="00FB6653">
        <w:rPr>
          <w:rStyle w:val="StyleUnderline"/>
        </w:rPr>
        <w:t>may develop infrastructure</w:t>
      </w:r>
      <w:r>
        <w:t xml:space="preserve"> in Central Asia in ways </w:t>
      </w:r>
      <w:r w:rsidRPr="00FB6653">
        <w:rPr>
          <w:rStyle w:val="StyleUnderline"/>
        </w:rPr>
        <w:t>that</w:t>
      </w:r>
      <w:r>
        <w:t xml:space="preserve"> actually </w:t>
      </w:r>
      <w:r w:rsidRPr="00FB6653">
        <w:rPr>
          <w:rStyle w:val="StyleUnderline"/>
        </w:rPr>
        <w:t>complement U.S. interests</w:t>
      </w:r>
      <w:r>
        <w:t>.</w:t>
      </w:r>
    </w:p>
    <w:p w:rsidR="009C458B" w:rsidRPr="00072147" w:rsidRDefault="009C458B" w:rsidP="005141D0"/>
    <w:p w:rsidR="005141D0" w:rsidRDefault="005141D0" w:rsidP="005141D0">
      <w:pPr>
        <w:pStyle w:val="Heading4"/>
      </w:pPr>
      <w:r>
        <w:t>Chinese leadership in development funding won’t lead to a decline of American hegemony in the region</w:t>
      </w:r>
    </w:p>
    <w:p w:rsidR="005141D0" w:rsidRPr="004F00CB" w:rsidRDefault="005141D0" w:rsidP="005141D0">
      <w:pPr>
        <w:rPr>
          <w:rStyle w:val="Style13ptBold"/>
          <w:b w:val="0"/>
          <w:sz w:val="16"/>
          <w:szCs w:val="16"/>
        </w:rPr>
      </w:pPr>
      <w:r>
        <w:rPr>
          <w:rStyle w:val="Style13ptBold"/>
        </w:rPr>
        <w:t xml:space="preserve">Chiang 15 </w:t>
      </w:r>
      <w:r>
        <w:rPr>
          <w:rStyle w:val="Style13ptBold"/>
          <w:b w:val="0"/>
          <w:sz w:val="16"/>
          <w:szCs w:val="16"/>
        </w:rPr>
        <w:t xml:space="preserve">(Min-Hua Chiang, Professor of international economics at </w:t>
      </w:r>
      <w:r w:rsidRPr="004F00CB">
        <w:rPr>
          <w:rStyle w:val="Style13ptBold"/>
          <w:b w:val="0"/>
          <w:sz w:val="16"/>
          <w:szCs w:val="16"/>
        </w:rPr>
        <w:t>East Asian Institute</w:t>
      </w:r>
      <w:r>
        <w:rPr>
          <w:rStyle w:val="Style13ptBold"/>
          <w:b w:val="0"/>
          <w:sz w:val="16"/>
          <w:szCs w:val="16"/>
        </w:rPr>
        <w:t xml:space="preserve">, </w:t>
      </w:r>
      <w:r w:rsidRPr="004F00CB">
        <w:rPr>
          <w:rStyle w:val="Style13ptBold"/>
          <w:b w:val="0"/>
          <w:sz w:val="16"/>
          <w:szCs w:val="16"/>
        </w:rPr>
        <w:t>National University of Singapore</w:t>
      </w:r>
      <w:r>
        <w:rPr>
          <w:rStyle w:val="Style13ptBold"/>
          <w:b w:val="0"/>
          <w:sz w:val="16"/>
          <w:szCs w:val="16"/>
        </w:rPr>
        <w:t xml:space="preserve">, December 9, 2015, </w:t>
      </w:r>
      <w:r w:rsidRPr="004F00CB">
        <w:rPr>
          <w:rStyle w:val="Style13ptBold"/>
          <w:b w:val="0"/>
          <w:sz w:val="16"/>
          <w:szCs w:val="16"/>
        </w:rPr>
        <w:t>The US hegemony, East Asia and global governance</w:t>
      </w:r>
      <w:r>
        <w:rPr>
          <w:rStyle w:val="Style13ptBold"/>
          <w:b w:val="0"/>
          <w:sz w:val="16"/>
          <w:szCs w:val="16"/>
        </w:rPr>
        <w:t xml:space="preserve">, Bandung: Journal of the Global South, </w:t>
      </w:r>
      <w:r w:rsidRPr="00296B81">
        <w:rPr>
          <w:rStyle w:val="Style13ptBold"/>
          <w:b w:val="0"/>
          <w:sz w:val="16"/>
          <w:szCs w:val="16"/>
        </w:rPr>
        <w:t>http://link.springer.com/article/10.1186/s40728-015-0023-9</w:t>
      </w:r>
      <w:r>
        <w:rPr>
          <w:rStyle w:val="Style13ptBold"/>
          <w:b w:val="0"/>
          <w:sz w:val="16"/>
          <w:szCs w:val="16"/>
        </w:rPr>
        <w:t xml:space="preserve"> // PD) </w:t>
      </w:r>
    </w:p>
    <w:p w:rsidR="005141D0" w:rsidRPr="00864F6C" w:rsidRDefault="005141D0" w:rsidP="005141D0">
      <w:r>
        <w:t xml:space="preserve">The two books come at the time when the political economy in East Asia and in the world is changing. In November 2014, Asia-Pacific economies’ agreement to work towards a Chinese-backed Free Trade Area of the Asia-Pacific (FTAAP) during the Asia-Pacific Economic Cooperation (APEC) summit is widely considered as giving Beijing a bigger role in managing regional economic integration. </w:t>
      </w:r>
      <w:r w:rsidRPr="004F00CB">
        <w:rPr>
          <w:rStyle w:val="StyleUnderline"/>
        </w:rPr>
        <w:t xml:space="preserve">Up to April 2015, 57 countries, including several US traditional allies, were approved as founding members of China-led </w:t>
      </w:r>
      <w:r w:rsidRPr="003618B4">
        <w:t>Asia Infrastructure Investment Bank</w:t>
      </w:r>
      <w:r w:rsidRPr="00D26837">
        <w:t xml:space="preserve"> </w:t>
      </w:r>
      <w:r w:rsidRPr="004F00CB">
        <w:rPr>
          <w:rStyle w:val="StyleUnderline"/>
        </w:rPr>
        <w:t>(AIIB). The establishment of AIIB is often regarded as a potential competitor to the US-led International Monetary Fund (IMF) and World Bank</w:t>
      </w:r>
      <w:r>
        <w:t xml:space="preserve">. Several countries’ rush to be part of AIIB shows that the US-led AWO has already lost its attractiveness. </w:t>
      </w:r>
      <w:r w:rsidRPr="004F00CB">
        <w:rPr>
          <w:rStyle w:val="StyleUnderline"/>
        </w:rPr>
        <w:t>The AIIB could probably take that US influence away and affect geo-political governance by giving financial loans to countries in need</w:t>
      </w:r>
      <w:r>
        <w:t xml:space="preserve">. In response, American officials have welcomed the Chinese plan and expressed that FTAAP does not conflict with Washington’s preferred Trans-Pacific Partnership (TPP) which excludes China. As for AIIB, </w:t>
      </w:r>
      <w:r w:rsidRPr="003618B4">
        <w:t>President</w:t>
      </w:r>
      <w:r w:rsidRPr="004F00CB">
        <w:rPr>
          <w:rStyle w:val="StyleUnderline"/>
        </w:rPr>
        <w:t xml:space="preserve"> </w:t>
      </w:r>
      <w:r w:rsidRPr="00864F6C">
        <w:t>Obama also stated that the US never opposed AIIB and wants to cooperate with it.</w:t>
      </w:r>
    </w:p>
    <w:p w:rsidR="005141D0" w:rsidRDefault="005141D0" w:rsidP="005141D0">
      <w:r>
        <w:t xml:space="preserve">Although the reconstitution of the world order in the future is still uncertain, the world seems shifting towards what Reich and Lebow described about China’s greater contribution in keeping the global economic stability and US role mostly in provision of the security to ensure the global peace and development. China has claimed that AIIB will be an institution led by developing countries. Hence, the success of AIIB will confirm Acharya’s idea about a multiplex world in the future. However, the new development does not preclude the future uncertainties and the questions still remain. Can this multiplex world order successfully replace the US-dominated global order? Can this new world order be sustainable? In fact, </w:t>
      </w:r>
      <w:r w:rsidRPr="004F00CB">
        <w:rPr>
          <w:rStyle w:val="StyleUnderline"/>
        </w:rPr>
        <w:t>even with the emergence of other countries in managing global affairs, it is still difficult for an existing power to give its influence away to other countries. The US has been accelerating the TPP negotiations to counterbalance China’s growing influence in spite of TPP’s insignificant economic benefits to America (Chiang 2014)</w:t>
      </w:r>
      <w:r>
        <w:t>. At the annual APEC summit in 2014, President Obama told a group of business leaders that: “There should be no doubt that the United States of America remains entirely committed when it comes to Asia……The United States is not just here in Asia to check a box. We believe our shared future is here in Asia.”</w:t>
      </w:r>
    </w:p>
    <w:p w:rsidR="005141D0" w:rsidRDefault="005141D0" w:rsidP="005141D0">
      <w:pPr>
        <w:rPr>
          <w:rStyle w:val="Emphasis"/>
        </w:rPr>
      </w:pPr>
      <w:r w:rsidRPr="004F00CB">
        <w:t xml:space="preserve">This article argues that </w:t>
      </w:r>
      <w:r w:rsidRPr="004F00CB">
        <w:rPr>
          <w:rStyle w:val="Emphasis"/>
        </w:rPr>
        <w:t>although the US has gradually lost its multiple functions in the global governance, this does not mean a decline of US hegemony</w:t>
      </w:r>
      <w:r w:rsidRPr="004F00CB">
        <w:t xml:space="preserve">. The main reason is that there are no better choices, particularly for East Asian countries. </w:t>
      </w:r>
      <w:r w:rsidRPr="004F00CB">
        <w:rPr>
          <w:rStyle w:val="StyleUnderline"/>
        </w:rPr>
        <w:t>Unless China could act as a consumption engine and a security provider, the center-periphery connections between the US and Asia can hardly be broken off</w:t>
      </w:r>
      <w:r w:rsidRPr="004F00CB">
        <w:t xml:space="preserve">. Developing countries in Asia may have interest to form an institutionalized network so that their voice can be heard widely and the risk of over dependence on the US economy can be diversified. However, </w:t>
      </w:r>
      <w:r w:rsidRPr="004F00CB">
        <w:rPr>
          <w:rStyle w:val="StyleUnderline"/>
        </w:rPr>
        <w:t>as China’s economy is also highly linked with the US, any China-backed initiatives or institutions will not change the nature of global political economy dominated by America</w:t>
      </w:r>
      <w:r w:rsidRPr="004F00CB">
        <w:t xml:space="preserve">. </w:t>
      </w:r>
      <w:r w:rsidRPr="004F00CB">
        <w:rPr>
          <w:rStyle w:val="StyleUnderline"/>
        </w:rPr>
        <w:t xml:space="preserve">As long as China is not able to challenge the US economically and militarily, the development of institutionalized network will not be a threat to the US dominance. </w:t>
      </w:r>
      <w:r w:rsidRPr="004F00CB">
        <w:rPr>
          <w:rStyle w:val="Emphasis"/>
        </w:rPr>
        <w:t>On the contrary, it could be a supportive mechanism to the US in maintaining global rules and order.</w:t>
      </w:r>
    </w:p>
    <w:p w:rsidR="005141D0" w:rsidRDefault="005141D0" w:rsidP="0057632C"/>
    <w:p w:rsidR="003855A8" w:rsidRDefault="003855A8" w:rsidP="003855A8">
      <w:pPr>
        <w:pStyle w:val="Heading4"/>
      </w:pPr>
      <w:r>
        <w:t xml:space="preserve">No risk the AIIB challenges U.S. leadership --- small projects in Asia can’t spillover </w:t>
      </w:r>
    </w:p>
    <w:p w:rsidR="003855A8" w:rsidRPr="00B27C9D" w:rsidRDefault="003855A8" w:rsidP="003855A8">
      <w:r w:rsidRPr="00B27C9D">
        <w:rPr>
          <w:b/>
        </w:rPr>
        <w:t>Zhao 2016</w:t>
      </w:r>
      <w:r w:rsidR="007312E1">
        <w:rPr>
          <w:b/>
        </w:rPr>
        <w:t xml:space="preserve"> </w:t>
      </w:r>
      <w:r w:rsidRPr="007312E1">
        <w:t xml:space="preserve">--- a visiting senior fellow at ISEAS Yusof Ishak Institute, Singapore researching economics and politics in south </w:t>
      </w:r>
      <w:proofErr w:type="gramStart"/>
      <w:r w:rsidRPr="007312E1">
        <w:t>east</w:t>
      </w:r>
      <w:proofErr w:type="gramEnd"/>
      <w:r w:rsidRPr="007312E1">
        <w:t xml:space="preserve"> Asia. (5/14/16, Hong Zhao, “The AIIB: Its Impact on Global Financial Governance”, IPP Review. http</w:t>
      </w:r>
      <w:r>
        <w:t>://ippreview.com/index.php/Home/Blog/single/id/138.html)//ET</w:t>
      </w:r>
    </w:p>
    <w:p w:rsidR="003855A8" w:rsidRDefault="003855A8" w:rsidP="003855A8">
      <w:r>
        <w:t>Impact on Global Financial Governance</w:t>
      </w:r>
    </w:p>
    <w:p w:rsidR="003855A8" w:rsidRPr="004E3FFD" w:rsidRDefault="003855A8" w:rsidP="003855A8">
      <w:r>
        <w:t xml:space="preserve">Global financial governance is also called international financial governance. It is viewed as the application of governance in the global </w:t>
      </w:r>
      <w:r w:rsidRPr="004E3FFD">
        <w:t>financial sector. The ultimate goal is to facilitate productive and sustainable economic activity that serves the interests of all stakeholders in the international economic order.</w:t>
      </w:r>
    </w:p>
    <w:p w:rsidR="003855A8" w:rsidRDefault="003855A8" w:rsidP="003855A8">
      <w:r w:rsidRPr="004E3FFD">
        <w:t>The current global financial governance system is large and complex.</w:t>
      </w:r>
      <w:r>
        <w:t xml:space="preserve"> Although a new system has emerged, </w:t>
      </w:r>
      <w:r w:rsidRPr="004E3FFD">
        <w:rPr>
          <w:rStyle w:val="StyleUnderline"/>
        </w:rPr>
        <w:t>the “Bretton Woods system”</w:t>
      </w:r>
      <w:r>
        <w:t xml:space="preserve"> — which was established after the Second World War — </w:t>
      </w:r>
      <w:r w:rsidRPr="00AC3C48">
        <w:rPr>
          <w:rStyle w:val="Emphasis"/>
        </w:rPr>
        <w:t>still dominates development lending and international financial regulations</w:t>
      </w:r>
      <w:r w:rsidRPr="004E3FFD">
        <w:rPr>
          <w:rStyle w:val="StyleUnderline"/>
        </w:rPr>
        <w:t>.</w:t>
      </w:r>
      <w:r>
        <w:t xml:space="preserve"> </w:t>
      </w:r>
      <w:r w:rsidRPr="004E3FFD">
        <w:rPr>
          <w:rStyle w:val="StyleUnderline"/>
        </w:rPr>
        <w:t>The</w:t>
      </w:r>
      <w:r w:rsidRPr="00BA7C53">
        <w:t xml:space="preserve"> International Monetary Fund </w:t>
      </w:r>
      <w:r w:rsidRPr="004E3FFD">
        <w:rPr>
          <w:rStyle w:val="StyleUnderline"/>
        </w:rPr>
        <w:t>(IMF), the World Bank, and four regional MDBs</w:t>
      </w:r>
      <w:r>
        <w:t xml:space="preserve"> — the Asian Development Bank, the Africa Development Bank, the Inter-American Bank, and the European Reconstruction and Development Bank — </w:t>
      </w:r>
      <w:r w:rsidRPr="004E3FFD">
        <w:rPr>
          <w:rStyle w:val="StyleUnderline"/>
        </w:rPr>
        <w:t>comprise the architecture of current global economic governance.</w:t>
      </w:r>
      <w:r>
        <w:t xml:space="preserve"> This system has formed its decision-making and procedural rules based on subscribed shares and voting power.</w:t>
      </w:r>
    </w:p>
    <w:p w:rsidR="003855A8" w:rsidRDefault="003855A8" w:rsidP="003855A8">
      <w:r>
        <w:t>For a long time, this traditional global financial governance system has faced many problems, including rigid mechanisms, bureaucracy, and low efficiency. Given the fact that global financial governance is a typical collective action, its practice is largely restricted by collective action. On one hand, the larger the size of the collective, the more difficult the concerted action will be; on the other, only when any new action gets support from the biggest beneficiary (usually the US), can it be started and implemented. The logic of collective action leads to the reform of global financial governance which is largely lagging behind dynamic changes in the global financial landscape. This is the fundamental reason for the various problems and challenges faced by the current global financial governance system.</w:t>
      </w:r>
    </w:p>
    <w:p w:rsidR="003855A8" w:rsidRPr="00062EB2" w:rsidRDefault="003855A8" w:rsidP="003855A8">
      <w:pPr>
        <w:rPr>
          <w:bCs/>
          <w:u w:val="single"/>
        </w:rPr>
      </w:pPr>
      <w:r>
        <w:t xml:space="preserve">Since the global financial crisis of 2008, </w:t>
      </w:r>
      <w:r w:rsidRPr="00B27C9D">
        <w:rPr>
          <w:rStyle w:val="StyleUnderline"/>
        </w:rPr>
        <w:t>China and other emerging economies have called for reforms to the global financial governance system,</w:t>
      </w:r>
      <w:r>
        <w:t xml:space="preserve"> </w:t>
      </w:r>
      <w:r w:rsidRPr="00B27C9D">
        <w:rPr>
          <w:rStyle w:val="StyleUnderline"/>
        </w:rPr>
        <w:t>such as reevaluating the existing international financial governance structures</w:t>
      </w:r>
      <w:r>
        <w:t xml:space="preserve">, especially the issues of the undervalued quota shares of China and other emerging countries in the IMF and World Bank, </w:t>
      </w:r>
      <w:r w:rsidRPr="00B27C9D">
        <w:rPr>
          <w:rStyle w:val="StyleUnderline"/>
        </w:rPr>
        <w:t xml:space="preserve">and giving emerging countries a greater say in global financial rule-making. </w:t>
      </w:r>
      <w:r w:rsidRPr="00B27C9D">
        <w:t>This is not only a great challenge facing the current global financial governance system, but also the background for the establishment of the AIIB.</w:t>
      </w:r>
    </w:p>
    <w:p w:rsidR="003855A8" w:rsidRDefault="003855A8" w:rsidP="003855A8">
      <w:r>
        <w:t>China and other emerging economies have called for reforms to the global financial governance system, such as reevaluating the existing international financial governance structures and giving emerging countries a greater say in global financial rule-making.</w:t>
      </w:r>
    </w:p>
    <w:p w:rsidR="003855A8" w:rsidRDefault="003855A8" w:rsidP="003855A8">
      <w:r w:rsidRPr="00B27C9D">
        <w:rPr>
          <w:rStyle w:val="StyleUnderline"/>
        </w:rPr>
        <w:t xml:space="preserve">What sort of impact can the AIIB can </w:t>
      </w:r>
      <w:r w:rsidRPr="00097613">
        <w:rPr>
          <w:rStyle w:val="StyleUnderline"/>
        </w:rPr>
        <w:t>have on global financial governance?</w:t>
      </w:r>
      <w:r>
        <w:t xml:space="preserve"> Viewing from the current situation, </w:t>
      </w:r>
      <w:r w:rsidRPr="00B27C9D">
        <w:rPr>
          <w:rStyle w:val="StyleUnderline"/>
        </w:rPr>
        <w:t>we can say that the impact will be limited</w:t>
      </w:r>
      <w:r>
        <w:t xml:space="preserve">. </w:t>
      </w:r>
      <w:r w:rsidRPr="00B27C9D">
        <w:rPr>
          <w:rStyle w:val="StyleUnderline"/>
        </w:rPr>
        <w:t>This is because China has explicitly positioned the AIIB as a MDB whose main task is “to foster sustainable economic development, create wealth and improve infrastructure connectivity in Asia by investing in infrastructure and other productive sectors.”</w:t>
      </w:r>
      <w:r>
        <w:t xml:space="preserve">4 </w:t>
      </w:r>
      <w:r w:rsidRPr="003336BE">
        <w:rPr>
          <w:rStyle w:val="Emphasis"/>
        </w:rPr>
        <w:t>This position has made it difficult for the AIIB and China to create a strong impact on the global monetary system reform and international financial supervision cooperation, let alone “shake or challenge America’s core interests in global financial field.”</w:t>
      </w:r>
      <w:r>
        <w:t xml:space="preserve"> The Stratfor Report also holds that </w:t>
      </w:r>
      <w:r w:rsidRPr="003336BE">
        <w:rPr>
          <w:rStyle w:val="StyleUnderline"/>
        </w:rPr>
        <w:t>“China’s</w:t>
      </w:r>
      <w:r w:rsidRPr="00D86C02">
        <w:rPr>
          <w:rStyle w:val="StyleUnderline"/>
        </w:rPr>
        <w:t xml:space="preserve"> new bank does not signal a tectonic shift on the global order away from the US;”</w:t>
      </w:r>
      <w:r>
        <w:t xml:space="preserve"> “without the onset of a massive disruption, </w:t>
      </w:r>
      <w:r w:rsidRPr="00D86C02">
        <w:rPr>
          <w:rStyle w:val="StyleUnderline"/>
        </w:rPr>
        <w:t>this state of affairs is unlikely to change anytime soon.”</w:t>
      </w:r>
      <w:r>
        <w:t>5</w:t>
      </w:r>
    </w:p>
    <w:p w:rsidR="003855A8" w:rsidRDefault="003855A8" w:rsidP="0057632C"/>
    <w:p w:rsidR="00673418" w:rsidRDefault="00673418" w:rsidP="00673418">
      <w:pPr>
        <w:pStyle w:val="Heading3"/>
      </w:pPr>
      <w:r>
        <w:t>AT: AIIB Takeover</w:t>
      </w:r>
    </w:p>
    <w:p w:rsidR="00673418" w:rsidRPr="00776125" w:rsidRDefault="00673418" w:rsidP="00673418"/>
    <w:p w:rsidR="00673418" w:rsidRPr="00952B56" w:rsidRDefault="00673418" w:rsidP="00673418">
      <w:pPr>
        <w:pStyle w:val="Heading4"/>
      </w:pPr>
      <w:r w:rsidRPr="00952B56">
        <w:t xml:space="preserve">AIIB funded projects will be uniquely less threatening to the rest of the region </w:t>
      </w:r>
    </w:p>
    <w:p w:rsidR="00673418" w:rsidRPr="0042539E" w:rsidRDefault="00673418" w:rsidP="00673418">
      <w:r w:rsidRPr="0042539E">
        <w:rPr>
          <w:rStyle w:val="Style13ptBold"/>
        </w:rPr>
        <w:t>Jin 15</w:t>
      </w:r>
      <w:r>
        <w:t xml:space="preserve"> – Senior Fellow for International Economic law at the Fujitsu Research Institute (Jianmin, “</w:t>
      </w:r>
      <w:r w:rsidRPr="0042539E">
        <w:t xml:space="preserve">The True Intent </w:t>
      </w:r>
      <w:proofErr w:type="gramStart"/>
      <w:r w:rsidRPr="0042539E">
        <w:t>Behind</w:t>
      </w:r>
      <w:proofErr w:type="gramEnd"/>
      <w:r w:rsidRPr="0042539E">
        <w:t xml:space="preserve"> China’s AIIB Strategy</w:t>
      </w:r>
      <w:r>
        <w:t xml:space="preserve">”, FRI, 8/25/2015, </w:t>
      </w:r>
      <w:hyperlink r:id="rId76" w:history="1">
        <w:r w:rsidRPr="00E84C0B">
          <w:rPr>
            <w:rStyle w:val="Hyperlink"/>
          </w:rPr>
          <w:t>http://www.fujitsu.com/jp/group/fri/en/column/message/2015/2015-08-25.html</w:t>
        </w:r>
      </w:hyperlink>
      <w:r>
        <w:t>), “LJH”</w:t>
      </w:r>
    </w:p>
    <w:p w:rsidR="00673418" w:rsidRPr="0042539E" w:rsidRDefault="00673418" w:rsidP="00673418">
      <w:r w:rsidRPr="0042539E">
        <w:t xml:space="preserve">Despite the ability to interpret the AIIB from an economically practical point-of-view, </w:t>
      </w:r>
      <w:r w:rsidRPr="0077470A">
        <w:rPr>
          <w:rStyle w:val="Emphasis"/>
        </w:rPr>
        <w:t>many political and diplomatic analyses in other countries interpret the bank as a challenge to the existing international financial system or an attempt to expand regional clout</w:t>
      </w:r>
      <w:r w:rsidRPr="0042539E">
        <w:t>.(*5) If one assumes such geopolitical motives on China’s part, however, the independent establishment of the SRIF, which facility would allow China to achieve such goals, makes it difficult to understand why it would require the multilateral AIIB. An example of such a move was the US’s Marshall Plan, an independent gambit meant to revitalize the European economy while simultaneously grabbing geopolitical power. </w:t>
      </w:r>
    </w:p>
    <w:p w:rsidR="00673418" w:rsidRPr="0042539E" w:rsidRDefault="00673418" w:rsidP="00673418">
      <w:r w:rsidRPr="0042539E">
        <w:t xml:space="preserve">The following interpretation by Brookings Institution fellow Erica Downs is a rather more pragmatic one: </w:t>
      </w:r>
      <w:r w:rsidRPr="0030635C">
        <w:rPr>
          <w:rStyle w:val="StyleUnderline"/>
        </w:rPr>
        <w:t>“China’s</w:t>
      </w:r>
      <w:r w:rsidRPr="0077470A">
        <w:rPr>
          <w:rStyle w:val="StyleUnderline"/>
        </w:rPr>
        <w:t xml:space="preserve"> expanding footprint in Asia might be perceived as less threatening to other countries if projects involving Chinese firms are funded by the AIIB instead of” buy mechanisms (financing) such as the C</w:t>
      </w:r>
      <w:r w:rsidRPr="0042539E">
        <w:t xml:space="preserve">hina </w:t>
      </w:r>
      <w:r w:rsidRPr="0077470A">
        <w:rPr>
          <w:rStyle w:val="StyleUnderline"/>
        </w:rPr>
        <w:t>D</w:t>
      </w:r>
      <w:r w:rsidRPr="0042539E">
        <w:t xml:space="preserve">evelopment </w:t>
      </w:r>
      <w:r w:rsidRPr="0077470A">
        <w:rPr>
          <w:rStyle w:val="StyleUnderline"/>
        </w:rPr>
        <w:t>B</w:t>
      </w:r>
      <w:r w:rsidRPr="0042539E">
        <w:t xml:space="preserve">ank </w:t>
      </w:r>
      <w:r w:rsidRPr="0077470A">
        <w:rPr>
          <w:rStyle w:val="StyleUnderline"/>
        </w:rPr>
        <w:t>or the Export-Import Bank</w:t>
      </w:r>
      <w:r w:rsidRPr="0042539E">
        <w:t xml:space="preserve"> of China. “China could use AIIB to legitimize its economic expansion.”(*6) Rather than using political and diplomatic influence for an all-out attack on the existing international financial system, </w:t>
      </w:r>
      <w:r w:rsidRPr="0077470A">
        <w:rPr>
          <w:rStyle w:val="Emphasis"/>
        </w:rPr>
        <w:t xml:space="preserve">China is trying to globalize its economy using the soft power of offering multichannel economic profits and thereby spread its collaborative influence </w:t>
      </w:r>
      <w:r w:rsidRPr="0042539E">
        <w:t>even farther. </w:t>
      </w:r>
    </w:p>
    <w:p w:rsidR="00673418" w:rsidRDefault="00673418" w:rsidP="00673418">
      <w:r w:rsidRPr="0042539E">
        <w:t xml:space="preserve">The recent explosion in Chinese capital and products has elicited much criticism from emerging and developing countries in Asia and Africa about the “Chinese Threat” and China’s “New Colonialism.” </w:t>
      </w:r>
      <w:r w:rsidRPr="0077470A">
        <w:rPr>
          <w:rStyle w:val="StyleUnderline"/>
        </w:rPr>
        <w:t>Similar to the way in which China has been swapping economic profit for strategic advantag</w:t>
      </w:r>
      <w:r w:rsidRPr="0042539E">
        <w:t>e (i.e., providing economic benefits to its partners in order to ameliorate the “Chinese Threat” stigma) through bilateral FTAs</w:t>
      </w:r>
      <w:proofErr w:type="gramStart"/>
      <w:r w:rsidRPr="0042539E">
        <w:t>,(</w:t>
      </w:r>
      <w:proofErr w:type="gramEnd"/>
      <w:r w:rsidRPr="0042539E">
        <w:t xml:space="preserve">*7) </w:t>
      </w:r>
      <w:r w:rsidRPr="0077470A">
        <w:rPr>
          <w:rStyle w:val="Emphasis"/>
        </w:rPr>
        <w:t>the AIIB can be seen as such a multilateral swap</w:t>
      </w:r>
      <w:r w:rsidRPr="0042539E">
        <w:t>. </w:t>
      </w:r>
    </w:p>
    <w:p w:rsidR="00673418" w:rsidRPr="00CB0CF9" w:rsidRDefault="00673418" w:rsidP="0057632C"/>
    <w:p w:rsidR="005B2FBE" w:rsidRDefault="005B2FBE" w:rsidP="005B2FBE">
      <w:pPr>
        <w:pStyle w:val="Heading3"/>
      </w:pPr>
      <w:r>
        <w:t xml:space="preserve">AT: China’s Rise Hostile </w:t>
      </w:r>
    </w:p>
    <w:p w:rsidR="005B2FBE" w:rsidRPr="006D1D57" w:rsidRDefault="005B2FBE" w:rsidP="005B2FBE"/>
    <w:p w:rsidR="005B2FBE" w:rsidRPr="00D00708" w:rsidRDefault="005B2FBE" w:rsidP="00E7477F">
      <w:pPr>
        <w:pStyle w:val="Heading4"/>
        <w:rPr>
          <w:rStyle w:val="Style13ptBold"/>
          <w:bCs w:val="0"/>
          <w:sz w:val="22"/>
        </w:rPr>
      </w:pPr>
      <w:r>
        <w:t>China’s rise will be peaceful – studies of other great powers don’t account for China’s unique strategy</w:t>
      </w:r>
    </w:p>
    <w:p w:rsidR="005B2FBE" w:rsidRDefault="005B2FBE" w:rsidP="005B2FBE">
      <w:r w:rsidRPr="00D00708">
        <w:rPr>
          <w:rStyle w:val="Style13ptBold"/>
        </w:rPr>
        <w:t xml:space="preserve">Kai </w:t>
      </w:r>
      <w:r>
        <w:rPr>
          <w:rStyle w:val="Style13ptBold"/>
        </w:rPr>
        <w:t>16</w:t>
      </w:r>
      <w:r w:rsidRPr="00D00708">
        <w:t xml:space="preserve"> [Jin, lecturer at the Graduate School of International Studies (GSIS), Yonsei University, Ph.D. IR from GSIS, “The Biggest Misunderstanding About China's Economic Diplomacy”, The Diplomat, 3/3/16, </w:t>
      </w:r>
      <w:hyperlink r:id="rId77" w:history="1">
        <w:r w:rsidRPr="00D00708">
          <w:rPr>
            <w:rStyle w:val="Hyperlink"/>
          </w:rPr>
          <w:t>http://thediplomat.com/2016/03/the-biggest-misunderstanding-about-chinas-economic-diplomacy/</w:t>
        </w:r>
      </w:hyperlink>
      <w:r w:rsidRPr="00D00708">
        <w:t xml:space="preserve">] MG </w:t>
      </w:r>
    </w:p>
    <w:p w:rsidR="005B2FBE" w:rsidRPr="00F65F5E" w:rsidRDefault="005B2FBE" w:rsidP="005B2FBE">
      <w:pPr>
        <w:rPr>
          <w:rStyle w:val="StyleUnderline"/>
        </w:rPr>
      </w:pPr>
      <w:r w:rsidRPr="0078603A">
        <w:t xml:space="preserve">A commentary by Vasily Kashin, published by Russian news agency Sputnik on March 1, straightforwardly wrote that China has overestimated the effect of its “economic diplomacy,” and has underestimated the influence of factors like politics, ideology, and military relations. </w:t>
      </w:r>
      <w:r w:rsidRPr="00F65F5E">
        <w:rPr>
          <w:rStyle w:val="StyleUnderline"/>
        </w:rPr>
        <w:t>Kashin argues that China has upheld a rather naive belief that as long as it increases trade and investment, it will eventually catch up with the United States in terms of global influence. Kashin</w:t>
      </w:r>
      <w:r w:rsidRPr="0078603A">
        <w:t xml:space="preserve"> further </w:t>
      </w:r>
      <w:r w:rsidRPr="00F65F5E">
        <w:rPr>
          <w:rStyle w:val="StyleUnderline"/>
        </w:rPr>
        <w:t>points that these policy mistakes from China have made it possible for the U</w:t>
      </w:r>
      <w:r w:rsidRPr="0078603A">
        <w:t xml:space="preserve">nited </w:t>
      </w:r>
      <w:r w:rsidRPr="00F65F5E">
        <w:rPr>
          <w:rStyle w:val="StyleUnderline"/>
        </w:rPr>
        <w:t>States to strengthen its traditional alliance relations in the region – and that China cannot win the game without starting to build its own alliance system.</w:t>
      </w:r>
    </w:p>
    <w:p w:rsidR="005B2FBE" w:rsidRPr="0084387A" w:rsidRDefault="005B2FBE" w:rsidP="005B2FBE">
      <w:pPr>
        <w:rPr>
          <w:u w:val="single"/>
        </w:rPr>
      </w:pPr>
      <w:r w:rsidRPr="0078603A">
        <w:rPr>
          <w:rStyle w:val="StyleUnderline"/>
        </w:rPr>
        <w:t>Kashin is not the first commentator to make the argument that China is trying</w:t>
      </w:r>
      <w:r w:rsidRPr="0078603A">
        <w:t xml:space="preserve"> – and failing – </w:t>
      </w:r>
      <w:r w:rsidRPr="0078603A">
        <w:rPr>
          <w:rStyle w:val="StyleUnderline"/>
        </w:rPr>
        <w:t>to “buy” influence</w:t>
      </w:r>
      <w:r w:rsidRPr="0078603A">
        <w:t xml:space="preserve">. </w:t>
      </w:r>
      <w:r w:rsidRPr="0078603A">
        <w:rPr>
          <w:rStyle w:val="StyleUnderline"/>
        </w:rPr>
        <w:t>But this line of thinking includes several assumptions that are misleading</w:t>
      </w:r>
      <w:r w:rsidRPr="0078603A">
        <w:t xml:space="preserve">, or at least out of context. Left unchecked, </w:t>
      </w:r>
      <w:r w:rsidRPr="0078603A">
        <w:rPr>
          <w:rStyle w:val="StyleUnderline"/>
        </w:rPr>
        <w:t>that may eventually lead to a misperception of China’s overall rise in contemporary world politics.</w:t>
      </w:r>
    </w:p>
    <w:p w:rsidR="005B2FBE" w:rsidRPr="0078603A" w:rsidRDefault="005B2FBE" w:rsidP="005B2FBE">
      <w:r w:rsidRPr="0078603A">
        <w:t xml:space="preserve">First of all, in a broad context, all politics is economics, as many war histories have already shown. Compared to the long history of U.S. economic diplomacy, </w:t>
      </w:r>
      <w:r w:rsidRPr="0078603A">
        <w:rPr>
          <w:rStyle w:val="StyleUnderline"/>
        </w:rPr>
        <w:t xml:space="preserve">China’s polices may have their limits in a world system that is still dominated by the United States, but they definitely </w:t>
      </w:r>
      <w:r w:rsidRPr="00B31FF7">
        <w:rPr>
          <w:rStyle w:val="Emphasis"/>
        </w:rPr>
        <w:t>serve the very core interest of a rising China: to develop peacefully</w:t>
      </w:r>
      <w:r w:rsidRPr="00B31FF7">
        <w:t>.</w:t>
      </w:r>
    </w:p>
    <w:p w:rsidR="005B2FBE" w:rsidRDefault="005B2FBE" w:rsidP="005B2FBE">
      <w:pPr>
        <w:rPr>
          <w:rStyle w:val="StyleUnderline"/>
        </w:rPr>
      </w:pPr>
      <w:r w:rsidRPr="0078603A">
        <w:t xml:space="preserve">However, </w:t>
      </w:r>
      <w:r w:rsidRPr="0078603A">
        <w:rPr>
          <w:rStyle w:val="StyleUnderline"/>
        </w:rPr>
        <w:t>the difference between China’s international behaviors</w:t>
      </w:r>
      <w:r w:rsidRPr="0078603A">
        <w:t xml:space="preserve">, whether political or economic, </w:t>
      </w:r>
      <w:r w:rsidRPr="0078603A">
        <w:rPr>
          <w:rStyle w:val="StyleUnderline"/>
        </w:rPr>
        <w:t>and those of former rising</w:t>
      </w:r>
      <w:r w:rsidRPr="0078603A">
        <w:t xml:space="preserve"> </w:t>
      </w:r>
      <w:r w:rsidRPr="0078603A">
        <w:rPr>
          <w:rStyle w:val="StyleUnderline"/>
        </w:rPr>
        <w:t>great powers</w:t>
      </w:r>
      <w:r w:rsidRPr="0078603A">
        <w:t xml:space="preserve"> — including the incumbent United States — </w:t>
      </w:r>
      <w:r w:rsidRPr="0078603A">
        <w:rPr>
          <w:rStyle w:val="StyleUnderline"/>
        </w:rPr>
        <w:t xml:space="preserve">is that in the past decades </w:t>
      </w:r>
      <w:r w:rsidRPr="00DA5EC0">
        <w:rPr>
          <w:rStyle w:val="Emphasis"/>
        </w:rPr>
        <w:t>China has</w:t>
      </w:r>
      <w:r w:rsidRPr="0078603A">
        <w:t xml:space="preserve"> very much </w:t>
      </w:r>
      <w:r w:rsidRPr="00DA5EC0">
        <w:rPr>
          <w:rStyle w:val="Emphasis"/>
        </w:rPr>
        <w:t>focused on common development rather than obsessively seeking to form classical alliances</w:t>
      </w:r>
      <w:r w:rsidRPr="0078603A">
        <w:rPr>
          <w:rStyle w:val="StyleUnderline"/>
        </w:rPr>
        <w:t xml:space="preserve"> or rely on a balance of power</w:t>
      </w:r>
      <w:r w:rsidRPr="0078603A">
        <w:t xml:space="preserve">. </w:t>
      </w:r>
      <w:r w:rsidRPr="0084387A">
        <w:rPr>
          <w:rStyle w:val="Emphasis"/>
        </w:rPr>
        <w:t>This has been a rising China’s grand strategy for decades and it will not be easily altered in the future.</w:t>
      </w:r>
    </w:p>
    <w:p w:rsidR="005B2FBE" w:rsidRPr="001842A1" w:rsidRDefault="005B2FBE" w:rsidP="005B2FBE">
      <w:pPr>
        <w:rPr>
          <w:u w:val="single"/>
        </w:rPr>
      </w:pPr>
      <w:r w:rsidRPr="0078603A">
        <w:rPr>
          <w:rStyle w:val="StyleUnderline"/>
        </w:rPr>
        <w:t>When China speaks of “non-alignment” and “non-interference,” this is not mere rhetoric. It is exactly how China has been rising and will probably continue to rise, even in this constantly changing world.</w:t>
      </w:r>
      <w:r w:rsidRPr="0078603A">
        <w:t xml:space="preserve"> By aligning with other powers and starting to build another alliance system, China would simply be repeating the moves of great powers in the past. By interfering in the internal affairs of other states, China would put itself in danger of being genuinely regarded as a threat</w:t>
      </w:r>
      <w:r w:rsidRPr="0002396F">
        <w:t xml:space="preserve">. </w:t>
      </w:r>
      <w:r w:rsidRPr="0078603A">
        <w:rPr>
          <w:rStyle w:val="StyleUnderline"/>
        </w:rPr>
        <w:t>By avoiding both these paths</w:t>
      </w:r>
      <w:r w:rsidRPr="0078603A">
        <w:t xml:space="preserve">, however, </w:t>
      </w:r>
      <w:r w:rsidRPr="0078603A">
        <w:rPr>
          <w:rStyle w:val="StyleUnderline"/>
        </w:rPr>
        <w:t xml:space="preserve">China’s overall rise will be different. Interpreting China’s economic policies through the lens of other great powers’ ambitions </w:t>
      </w:r>
      <w:r w:rsidRPr="0078603A">
        <w:t xml:space="preserve">– and judging its success on that criteria – </w:t>
      </w:r>
      <w:r w:rsidRPr="0078603A">
        <w:rPr>
          <w:rStyle w:val="StyleUnderline"/>
        </w:rPr>
        <w:t>misses the point.</w:t>
      </w:r>
    </w:p>
    <w:p w:rsidR="005B2FBE" w:rsidRPr="0078603A" w:rsidRDefault="005B2FBE" w:rsidP="005B2FBE">
      <w:r w:rsidRPr="0078603A">
        <w:t xml:space="preserve">As China rises, it may be unavoidable that there are worries, concerns, and even criticisms over its economic diplomacy. But that does not change the fact that </w:t>
      </w:r>
      <w:r w:rsidRPr="00DA5EC0">
        <w:rPr>
          <w:rStyle w:val="StyleUnderline"/>
        </w:rPr>
        <w:t>China does not intend to repeat the history of previous rising and falling powers.</w:t>
      </w:r>
    </w:p>
    <w:p w:rsidR="005B2FBE" w:rsidRDefault="005B2FBE" w:rsidP="005B2FBE"/>
    <w:p w:rsidR="00F72EBA" w:rsidRPr="00D976C9" w:rsidRDefault="00F72EBA" w:rsidP="00F72EBA">
      <w:pPr>
        <w:pStyle w:val="Heading4"/>
      </w:pPr>
      <w:r>
        <w:t xml:space="preserve">China rise isn’t a threat --- China has no incentive to be aggressive --- your </w:t>
      </w:r>
      <w:proofErr w:type="gramStart"/>
      <w:r>
        <w:t>ev</w:t>
      </w:r>
      <w:proofErr w:type="gramEnd"/>
      <w:r>
        <w:t xml:space="preserve"> is hype</w:t>
      </w:r>
    </w:p>
    <w:p w:rsidR="00F72EBA" w:rsidRDefault="00F72EBA" w:rsidP="00F72EBA">
      <w:r>
        <w:t xml:space="preserve">Jeffrey A. </w:t>
      </w:r>
      <w:r w:rsidRPr="00027650">
        <w:rPr>
          <w:rStyle w:val="Style13ptBold"/>
        </w:rPr>
        <w:t>Bader 16</w:t>
      </w:r>
      <w:r>
        <w:rPr>
          <w:b/>
        </w:rPr>
        <w:t xml:space="preserve"> </w:t>
      </w:r>
      <w:r w:rsidRPr="009F1D5B">
        <w:t>--- senior fellow in the John L. Thornton China Center at the Brookings Institution(Jeffrey; “What</w:t>
      </w:r>
      <w:r>
        <w:t xml:space="preserve"> does China really want?”; 2/11; Brookings; http://www.brookings.edu/blogs/order-from-chaos/posts/2016/02/11-china-worldview-xi-jinping-bader)//pk</w:t>
      </w:r>
    </w:p>
    <w:p w:rsidR="00F72EBA" w:rsidRDefault="00F72EBA" w:rsidP="00F72EBA">
      <w:r>
        <w:t>What does China really want?</w:t>
      </w:r>
    </w:p>
    <w:p w:rsidR="00F72EBA" w:rsidRDefault="00F72EBA" w:rsidP="00F72EBA">
      <w:r w:rsidRPr="00D976C9">
        <w:rPr>
          <w:rStyle w:val="StyleUnderline"/>
        </w:rPr>
        <w:t>There are countries whose worldview and foreign policy are subject to dramatic swings reflecting the perspective of their changing leaders</w:t>
      </w:r>
      <w:r>
        <w:t>. Russia under Vladimir Putin is a prime example—he is personally a driving force behind much of his country’s strategy and approach, at home and abroad.</w:t>
      </w:r>
    </w:p>
    <w:p w:rsidR="00F72EBA" w:rsidRDefault="00F72EBA" w:rsidP="00F72EBA">
      <w:r w:rsidRPr="00D976C9">
        <w:rPr>
          <w:rStyle w:val="StyleUnderline"/>
        </w:rPr>
        <w:t>China today is a contrary case</w:t>
      </w:r>
      <w:r>
        <w:t xml:space="preserve">. </w:t>
      </w:r>
      <w:r w:rsidRPr="00D976C9">
        <w:rPr>
          <w:rStyle w:val="StyleUnderline"/>
        </w:rPr>
        <w:t>Its foreign policy has undergone significant change in recent years,</w:t>
      </w:r>
      <w:r>
        <w:t xml:space="preserve"> </w:t>
      </w:r>
      <w:r w:rsidRPr="00D976C9">
        <w:rPr>
          <w:rStyle w:val="StyleUnderline"/>
        </w:rPr>
        <w:t>but the underlying strategy and directions in which it has gone are well grounded in its modern history and evolving national interests,</w:t>
      </w:r>
      <w:r>
        <w:t xml:space="preserve"> not the whim of an erratic leader.</w:t>
      </w:r>
    </w:p>
    <w:p w:rsidR="00F72EBA" w:rsidRDefault="00F72EBA" w:rsidP="00F72EBA">
      <w:pPr>
        <w:tabs>
          <w:tab w:val="left" w:pos="12004"/>
        </w:tabs>
      </w:pPr>
      <w:r>
        <w:t>China’s priorities</w:t>
      </w:r>
      <w:r>
        <w:tab/>
      </w:r>
    </w:p>
    <w:p w:rsidR="00F72EBA" w:rsidRPr="00D976C9" w:rsidRDefault="00F72EBA" w:rsidP="00F72EBA">
      <w:pPr>
        <w:rPr>
          <w:rStyle w:val="StyleUnderline"/>
        </w:rPr>
      </w:pPr>
      <w:r>
        <w:t>To be sure, Xi Jinping is a decisive figure, both bold and innovative</w:t>
      </w:r>
      <w:r w:rsidRPr="000A0C2D">
        <w:t xml:space="preserve">. </w:t>
      </w:r>
      <w:r w:rsidRPr="00D976C9">
        <w:rPr>
          <w:rStyle w:val="StyleUnderline"/>
        </w:rPr>
        <w:t>Actions like creation of the A</w:t>
      </w:r>
      <w:r>
        <w:t xml:space="preserve">sian </w:t>
      </w:r>
      <w:r w:rsidRPr="00D976C9">
        <w:rPr>
          <w:rStyle w:val="StyleUnderline"/>
        </w:rPr>
        <w:t>I</w:t>
      </w:r>
      <w:r>
        <w:t xml:space="preserve">nfrastructure </w:t>
      </w:r>
      <w:r w:rsidRPr="00D976C9">
        <w:rPr>
          <w:rStyle w:val="StyleUnderline"/>
        </w:rPr>
        <w:t>I</w:t>
      </w:r>
      <w:r>
        <w:t xml:space="preserve">nvestment </w:t>
      </w:r>
      <w:r w:rsidRPr="00D976C9">
        <w:rPr>
          <w:rStyle w:val="StyleUnderline"/>
        </w:rPr>
        <w:t>B</w:t>
      </w:r>
      <w:r>
        <w:t xml:space="preserve">ank and island-building in the South China Sea </w:t>
      </w:r>
      <w:r w:rsidRPr="00D976C9">
        <w:rPr>
          <w:rStyle w:val="StyleUnderline"/>
        </w:rPr>
        <w:t>reflect the temperament of a man not afraid to lead</w:t>
      </w:r>
      <w:r>
        <w:t xml:space="preserve">, for better or worse. In the light of such steps, </w:t>
      </w:r>
      <w:r w:rsidRPr="00D976C9">
        <w:rPr>
          <w:rStyle w:val="StyleUnderline"/>
        </w:rPr>
        <w:t>observers outside China have wondered whether China is a revisionist power seeking to undermine the global system of norms in its own interest and whether Xi’s boldness will elide into aggressiveness.</w:t>
      </w:r>
    </w:p>
    <w:p w:rsidR="00F72EBA" w:rsidRDefault="00F72EBA" w:rsidP="00F72EBA">
      <w:r>
        <w:t xml:space="preserve">Rather than seeing modern China as an example of the great man theory of history, it would be better to look at underlying trends and fundamentals. </w:t>
      </w:r>
      <w:r w:rsidRPr="00D976C9">
        <w:rPr>
          <w:rStyle w:val="StyleUnderline"/>
        </w:rPr>
        <w:t>China’s spectacular economic growth in the last three and a half decades has expanded its capacity and influence. It is not surprising that a country with massive global trade and investment ties, as well as an emerging first-class military facilitated by its economic growth</w:t>
      </w:r>
      <w:r>
        <w:t>—neither of which existed a generation ago—</w:t>
      </w:r>
      <w:r w:rsidRPr="00D976C9">
        <w:rPr>
          <w:rStyle w:val="StyleUnderline"/>
        </w:rPr>
        <w:t>thinks about its interests differently.</w:t>
      </w:r>
      <w:r>
        <w:t xml:space="preserve"> A product of the major developments of post-1949 China—Maoism, the Cultural Revolution, exile to the countryside, the reforms of the Deng period, and the subsequent surge in economic strength—Xi embodies these achievements and contradictions, as do his policies.</w:t>
      </w:r>
    </w:p>
    <w:p w:rsidR="00F72EBA" w:rsidRDefault="00F72EBA" w:rsidP="00F72EBA">
      <w:r w:rsidRPr="00D976C9">
        <w:rPr>
          <w:rStyle w:val="StyleUnderline"/>
        </w:rPr>
        <w:t xml:space="preserve">Its priority remains </w:t>
      </w:r>
      <w:r w:rsidRPr="00D976C9">
        <w:rPr>
          <w:rStyle w:val="Emphasis"/>
        </w:rPr>
        <w:t>economic development and domestic stability</w:t>
      </w:r>
      <w:r>
        <w:t>.</w:t>
      </w:r>
    </w:p>
    <w:p w:rsidR="00F72EBA" w:rsidRDefault="00F72EBA" w:rsidP="00F72EBA">
      <w:r w:rsidRPr="00D976C9">
        <w:rPr>
          <w:rStyle w:val="Emphasis"/>
        </w:rPr>
        <w:t>Notwithstanding its rapid rise toward major power status, China has generally not sought to undermine the global system</w:t>
      </w:r>
      <w:r>
        <w:t xml:space="preserve">. </w:t>
      </w:r>
      <w:r w:rsidRPr="00D976C9">
        <w:rPr>
          <w:rStyle w:val="StyleUnderline"/>
        </w:rPr>
        <w:t>The country,</w:t>
      </w:r>
      <w:r>
        <w:t xml:space="preserve"> </w:t>
      </w:r>
      <w:r w:rsidRPr="00D976C9">
        <w:rPr>
          <w:rStyle w:val="StyleUnderline"/>
        </w:rPr>
        <w:t xml:space="preserve">based on interests and ideology, has long enjoyed a wary relationship with a global </w:t>
      </w:r>
      <w:r w:rsidRPr="001D3A8D">
        <w:rPr>
          <w:rStyle w:val="StyleUnderline"/>
        </w:rPr>
        <w:t>system that it did not create—and that ambivalence continues.</w:t>
      </w:r>
      <w:r>
        <w:t xml:space="preserve"> </w:t>
      </w:r>
      <w:r w:rsidRPr="00D976C9">
        <w:rPr>
          <w:rStyle w:val="Emphasis"/>
        </w:rPr>
        <w:t>But China is not behaving in a way designed to undermine the fundamental pillars of the global political, economic, and security system.</w:t>
      </w:r>
      <w:r>
        <w:t xml:space="preserve"> </w:t>
      </w:r>
      <w:r w:rsidRPr="00D976C9">
        <w:rPr>
          <w:rStyle w:val="Emphasis"/>
        </w:rPr>
        <w:t>Its priority remains economic development and domestic stability</w:t>
      </w:r>
      <w:r>
        <w:t xml:space="preserve">, </w:t>
      </w:r>
      <w:r w:rsidRPr="00D976C9">
        <w:rPr>
          <w:rStyle w:val="StyleUnderline"/>
        </w:rPr>
        <w:t>neither of which is assured</w:t>
      </w:r>
      <w:r>
        <w:t xml:space="preserve"> and neither of which would be aided </w:t>
      </w:r>
      <w:r w:rsidRPr="00D976C9">
        <w:rPr>
          <w:rStyle w:val="StyleUnderline"/>
        </w:rPr>
        <w:t>by reckless adventurism abroad</w:t>
      </w:r>
      <w:r>
        <w:t xml:space="preserve">. </w:t>
      </w:r>
      <w:r w:rsidRPr="00D976C9">
        <w:rPr>
          <w:rStyle w:val="StyleUnderline"/>
        </w:rPr>
        <w:t>Suggestions that China is seeking to expel the U</w:t>
      </w:r>
      <w:r>
        <w:t xml:space="preserve">nited </w:t>
      </w:r>
      <w:r w:rsidRPr="00D976C9">
        <w:rPr>
          <w:rStyle w:val="StyleUnderline"/>
        </w:rPr>
        <w:t>S</w:t>
      </w:r>
      <w:r>
        <w:t xml:space="preserve">tates </w:t>
      </w:r>
      <w:r w:rsidRPr="00D976C9">
        <w:rPr>
          <w:rStyle w:val="StyleUnderline"/>
        </w:rPr>
        <w:t>from the western Pacific</w:t>
      </w:r>
      <w:r>
        <w:t xml:space="preserve"> and create an “Asia for Asians” </w:t>
      </w:r>
      <w:r w:rsidRPr="00D976C9">
        <w:rPr>
          <w:rStyle w:val="StyleUnderline"/>
        </w:rPr>
        <w:t xml:space="preserve">are </w:t>
      </w:r>
      <w:r w:rsidRPr="00D976C9">
        <w:rPr>
          <w:rStyle w:val="Emphasis"/>
        </w:rPr>
        <w:t>overblown</w:t>
      </w:r>
      <w:r w:rsidRPr="00D976C9">
        <w:rPr>
          <w:rStyle w:val="StyleUnderline"/>
        </w:rPr>
        <w:t>.</w:t>
      </w:r>
      <w:r>
        <w:t xml:space="preserve"> </w:t>
      </w:r>
      <w:r w:rsidRPr="00D976C9">
        <w:t>Its conduct in its own neighborhood, however, especially in maritime areas, has stoked understandable anxiety that it is not a status quo power in Asia.</w:t>
      </w:r>
    </w:p>
    <w:p w:rsidR="00F72EBA" w:rsidRDefault="00F72EBA" w:rsidP="005B2FBE"/>
    <w:p w:rsidR="005B2FBE" w:rsidRDefault="005B2FBE" w:rsidP="00E7477F">
      <w:pPr>
        <w:pStyle w:val="Heading4"/>
      </w:pPr>
      <w:r>
        <w:t xml:space="preserve">China’s rise will be peaceful – studies show no correlation between Chinese economic growth and participation in international organizations and conflict  </w:t>
      </w:r>
    </w:p>
    <w:p w:rsidR="005B2FBE" w:rsidRDefault="005B2FBE" w:rsidP="005B2FBE">
      <w:r w:rsidRPr="00632388">
        <w:rPr>
          <w:rStyle w:val="Style13ptBold"/>
        </w:rPr>
        <w:t>Xiang 15</w:t>
      </w:r>
      <w:r>
        <w:t xml:space="preserve"> [Jun, Assistant Professor of Economics and Global Affairs at Rutgers University, “Aggressive or Peaceful Rise? An Empirical Assessment of China’s Militarized Conflict, 1979–2010”, Peace Economics, Peace Science and Public Policy, Volume 21, Issue 3, August 2015, </w:t>
      </w:r>
      <w:r w:rsidRPr="00632388">
        <w:t>https://www.degruyter.com/view/j/peps.2015.21.issue-3/peps-2015-0004/peps-2015-0004.xml</w:t>
      </w:r>
      <w:r>
        <w:t>] MG</w:t>
      </w:r>
    </w:p>
    <w:p w:rsidR="005B2FBE" w:rsidRDefault="005B2FBE" w:rsidP="005B2FBE">
      <w:r>
        <w:t xml:space="preserve">1 Introduction &lt;&lt;&lt;In recent years, </w:t>
      </w:r>
      <w:r w:rsidRPr="003C7F58">
        <w:rPr>
          <w:rStyle w:val="StyleUnderline"/>
        </w:rPr>
        <w:t>the topic of China’s rise has attracted a great deal of attention in both the media and in academia. As a result of China’s increased and steady economic growth since the early 1990s, China has often been perceived as an emerging potential threat</w:t>
      </w:r>
      <w:r>
        <w:t xml:space="preserve">. </w:t>
      </w:r>
      <w:r w:rsidRPr="003C7F58">
        <w:rPr>
          <w:rStyle w:val="StyleUnderline"/>
        </w:rPr>
        <w:t xml:space="preserve">All of the major American newspapers </w:t>
      </w:r>
      <w:r w:rsidRPr="00632388">
        <w:t>– The Chicago Tribune, The Los Angeles Times, The New York Times, The Wall Street Journal, and The Washington Post –</w:t>
      </w:r>
      <w:r w:rsidRPr="003C7F58">
        <w:rPr>
          <w:rStyle w:val="StyleUnderline"/>
        </w:rPr>
        <w:t xml:space="preserve"> have devoted increasing attention to China’s rise</w:t>
      </w:r>
      <w:r>
        <w:t xml:space="preserve">. The New York Times, for example, has significantly expanded its coverage of the topic of “Chinese military spending,” from just four articles published in 1999 to 30 articles in 2013.1 </w:t>
      </w:r>
      <w:r w:rsidRPr="003C7F58">
        <w:rPr>
          <w:rStyle w:val="StyleUnderline"/>
        </w:rPr>
        <w:t>Many articles in these newspapers argue a rising China poses a threat to the US, and they tend to focus on China’s economic strength and military strength and how its political system is fundamentally different.</w:t>
      </w:r>
      <w:r>
        <w:t xml:space="preserve">2 The title of one article published in The New York Times in 2006 adequately sums up this view, “Letter from China: Is it a ‘peaceful rise’? U.S. shouldn’t bet on it.” In that article, Howard French argues that China is set on challenging America’s standing in the world, and that “the first element in China’s recent playbook is to stay out of the way while the United States undermines its own position in the world” (French 2006). Similarly, the topic of China’s rise and its implications has been extensively debated in academic writings since the early 1990s. </w:t>
      </w:r>
      <w:r w:rsidRPr="003C7F58">
        <w:rPr>
          <w:rStyle w:val="StyleUnderline"/>
        </w:rPr>
        <w:t>Using various theoretical arguments, existing research has generated divergent conclusions on China’s rise. On the one hand, many scholars argue that China rises peacefully. China has significantly benefited from growing trade with other countries, and an increased participation in existing international organizations has led China to be more cooperative</w:t>
      </w:r>
      <w:r>
        <w:t xml:space="preserve">. Moreover, the history of Chinese international relations demonstrates significantly more peace than conflict, which predicts China will continue in that trajectory. </w:t>
      </w:r>
      <w:r w:rsidRPr="003C7F58">
        <w:rPr>
          <w:rStyle w:val="StyleUnderline"/>
        </w:rPr>
        <w:t>On the other hand, realists argue that because China is likely to challenge the status quo, a rising China poses a threat to international security. One well-known example is that John Mearsheimer</w:t>
      </w:r>
      <w:r>
        <w:t xml:space="preserve">, one of the most influential scholars in this field, has consistently argued since the early 2000s that China’s rise is likely to be unpeaceful (e.g. Mearsheimer 2001, 2006, 2009, 2010). To provide a more comprehensive picture of the existing debate, </w:t>
      </w:r>
      <w:r w:rsidRPr="003C7F58">
        <w:rPr>
          <w:rStyle w:val="StyleUnderline"/>
        </w:rPr>
        <w:t>we conduct a search of journal articles that examine China’s rise and list them</w:t>
      </w:r>
      <w:r>
        <w:t xml:space="preserve"> in Table 1.3 </w:t>
      </w:r>
      <w:proofErr w:type="gramStart"/>
      <w:r>
        <w:t>To</w:t>
      </w:r>
      <w:proofErr w:type="gramEnd"/>
      <w:r>
        <w:t xml:space="preserve"> significantly reduce the number of search results, our search is restricted to the articles that investigate China’s militarized conflict. In the table, the articles are ordered by their proposition on China’s rise, from peaceful to non-peaceful. As shown in Table 1, the conclusions on China’s rise are quite divergent: while many scholars propose a peaceful rise, a lot of other scholars are uncertain of China’s rise or argue that China’s rise is likely to be non-peaceful. A more thorough discussion of these articles will be provided in the theoretical section. Table 1 Overview of studies on China’s rise. Surprisingly, despite the ample scholarship on this topic and the existing divergent conclusions, a large-N empirical assessment of China’s rise is missing in the existing research.4 Although a glance of China’s history reveals that China has not been engaged in a major militarized conflict since its war with Vietnam in 1979, it does not necessarily mean that China’s rise is peaceful up to today. </w:t>
      </w:r>
      <w:r w:rsidRPr="00E35094">
        <w:rPr>
          <w:rStyle w:val="StyleUnderline"/>
        </w:rPr>
        <w:t>Likewise, an observation of China’s increased territorial disputes in recent years</w:t>
      </w:r>
      <w:r>
        <w:t xml:space="preserve"> (e.g. on the South China Sea and the Diaoyu Islands) </w:t>
      </w:r>
      <w:r w:rsidRPr="00E35094">
        <w:rPr>
          <w:rStyle w:val="StyleUnderline"/>
        </w:rPr>
        <w:t>does not necessarily imply China’s rise is characterized by aggressiveness</w:t>
      </w:r>
      <w:r>
        <w:t xml:space="preserve">. To assess whether China rises peacefully, </w:t>
      </w:r>
      <w:r w:rsidRPr="003C7F58">
        <w:rPr>
          <w:rStyle w:val="StyleUnderline"/>
        </w:rPr>
        <w:t>we need to examine whether China’s growing GDP and military spending increase its militarized conflict in a systematic way</w:t>
      </w:r>
      <w:r>
        <w:t xml:space="preserve">. In addition, the success of this empirical investigation depends on our control of other important factors that also influence China’s use of force. Without taking into account all the relevant independent variables, the inference on China’s rise can be highly biased due to the well-known omitted variable bias. As a result, a systematic empirical analysis is necessary and critically important In this study, </w:t>
      </w:r>
      <w:r w:rsidRPr="003C7F58">
        <w:rPr>
          <w:rStyle w:val="StyleUnderline"/>
        </w:rPr>
        <w:t>we conduct an empirical analysis to examine how China’s increased economic power and military power affected China’s interstate conflict from 1979 to 2010</w:t>
      </w:r>
      <w:r>
        <w:t>.5 While it is also important to investigate other aspects of China’s rise</w:t>
      </w:r>
      <w:proofErr w:type="gramStart"/>
      <w:r>
        <w:t>,6</w:t>
      </w:r>
      <w:proofErr w:type="gramEnd"/>
      <w:r>
        <w:t xml:space="preserve"> </w:t>
      </w:r>
      <w:r w:rsidRPr="003C7F58">
        <w:rPr>
          <w:rStyle w:val="StyleUnderline"/>
        </w:rPr>
        <w:t>this study focuses on militarized conflict because it is arguably the most salient issue in security studies</w:t>
      </w:r>
      <w:r>
        <w:t xml:space="preserve">. </w:t>
      </w:r>
      <w:r w:rsidRPr="003C7F58">
        <w:rPr>
          <w:rStyle w:val="StyleUnderline"/>
        </w:rPr>
        <w:t xml:space="preserve">Based on a number of regression analyses, we find that </w:t>
      </w:r>
      <w:r w:rsidRPr="003C7F58">
        <w:rPr>
          <w:rStyle w:val="Emphasis"/>
        </w:rPr>
        <w:t>China’s increased GDP, military spending, and Composite Index of National Capability (CINC) score did not lead to more conflict with other states</w:t>
      </w:r>
      <w:r w:rsidRPr="003C7F58">
        <w:rPr>
          <w:rStyle w:val="StyleUnderline"/>
        </w:rPr>
        <w:t xml:space="preserve"> during the period 1979–2010</w:t>
      </w:r>
      <w:r>
        <w:t xml:space="preserve">. Furthermore, our empirical analysis demonstrates that both </w:t>
      </w:r>
      <w:r w:rsidRPr="003C7F58">
        <w:rPr>
          <w:rStyle w:val="StyleUnderline"/>
        </w:rPr>
        <w:t>trade and international organizations exerted little or no effect on China’s militarized conflict. These surprising yet interesting findings revise the conventional wisdom that participating in trade and international organizations significantly reduces China’s involvement in militarized conflict.</w:t>
      </w:r>
      <w:r>
        <w:t xml:space="preserve"> </w:t>
      </w:r>
    </w:p>
    <w:p w:rsidR="0057632C" w:rsidRDefault="00A054A2" w:rsidP="00A054A2">
      <w:pPr>
        <w:pStyle w:val="Heading3"/>
      </w:pPr>
      <w:r>
        <w:t>AT: Containment Good – Plan is Aggression Limiting Containment</w:t>
      </w:r>
    </w:p>
    <w:p w:rsidR="00A054A2" w:rsidRDefault="00A054A2" w:rsidP="001A4010"/>
    <w:p w:rsidR="00A054A2" w:rsidRDefault="00A054A2" w:rsidP="00A054A2">
      <w:pPr>
        <w:pStyle w:val="Heading4"/>
      </w:pPr>
      <w:r>
        <w:t>The plan is an example of aggression limiting containment --- that is the only way to solve China’s rise</w:t>
      </w:r>
    </w:p>
    <w:p w:rsidR="00A054A2" w:rsidRPr="00214EC4" w:rsidRDefault="00A054A2" w:rsidP="00A054A2">
      <w:r>
        <w:t xml:space="preserve">Amitai </w:t>
      </w:r>
      <w:r w:rsidRPr="00816098">
        <w:rPr>
          <w:b/>
        </w:rPr>
        <w:t>Etzioni</w:t>
      </w:r>
      <w:r>
        <w:rPr>
          <w:b/>
        </w:rPr>
        <w:t xml:space="preserve"> 16</w:t>
      </w:r>
      <w:r w:rsidR="005C3546">
        <w:rPr>
          <w:b/>
        </w:rPr>
        <w:t xml:space="preserve"> </w:t>
      </w:r>
      <w:r w:rsidR="005C3546" w:rsidRPr="005C3546">
        <w:t xml:space="preserve">--- </w:t>
      </w:r>
      <w:r w:rsidRPr="005C3546">
        <w:t>Professor of International Affairs at George Washington University (Amitai; “The Asian Infrastructure Investment Bank: A Case Study of Multifaceted Containment; Asian Perspective; https://icps.gwu.edu</w:t>
      </w:r>
      <w:r>
        <w:t>/sites/icps.gwu.edu/files/downloads/Etzioni_AIIB.pdf)//pk</w:t>
      </w:r>
    </w:p>
    <w:p w:rsidR="00A054A2" w:rsidRDefault="00A054A2" w:rsidP="00A054A2">
      <w:r>
        <w:t xml:space="preserve">However, the record so far suggests that the United States and its allies have shown great reluctance to make such changes. Freud famously held that there are no accidents, and that behaviors that seem random or irrational can be shown to serve “subterranean” needs (Etzioni 2014). The same holds for societies and states. </w:t>
      </w:r>
      <w:r w:rsidRPr="00D82253">
        <w:rPr>
          <w:rStyle w:val="StyleUnderline"/>
        </w:rPr>
        <w:t>The formation of the AIIB and</w:t>
      </w:r>
      <w:r w:rsidRPr="00274319">
        <w:t xml:space="preserve">, </w:t>
      </w:r>
      <w:r>
        <w:t>above all</w:t>
      </w:r>
      <w:r w:rsidRPr="00274319">
        <w:t xml:space="preserve">, </w:t>
      </w:r>
      <w:r w:rsidRPr="00D82253">
        <w:rPr>
          <w:rStyle w:val="StyleUnderline"/>
        </w:rPr>
        <w:t>the US reaction</w:t>
      </w:r>
      <w:r>
        <w:rPr>
          <w:rStyle w:val="StyleUnderline"/>
        </w:rPr>
        <w:t xml:space="preserve"> </w:t>
      </w:r>
      <w:r w:rsidRPr="00D82253">
        <w:rPr>
          <w:rStyle w:val="StyleUnderline"/>
        </w:rPr>
        <w:t>to the bank’s launch are not accidental; they reflect a basic underlying</w:t>
      </w:r>
      <w:r>
        <w:rPr>
          <w:rStyle w:val="StyleUnderline"/>
        </w:rPr>
        <w:t xml:space="preserve"> </w:t>
      </w:r>
      <w:r w:rsidRPr="00D82253">
        <w:rPr>
          <w:rStyle w:val="StyleUnderline"/>
        </w:rPr>
        <w:t>power structure and the established power’s strong reluctance</w:t>
      </w:r>
      <w:r>
        <w:rPr>
          <w:rStyle w:val="StyleUnderline"/>
        </w:rPr>
        <w:t xml:space="preserve"> </w:t>
      </w:r>
      <w:r w:rsidRPr="00D82253">
        <w:rPr>
          <w:rStyle w:val="StyleUnderline"/>
        </w:rPr>
        <w:t>to accommodate a rising one.</w:t>
      </w:r>
      <w:r>
        <w:t xml:space="preserve"> Moreover, as the next part of my discussion indicates, </w:t>
      </w:r>
      <w:r w:rsidRPr="00D82253">
        <w:rPr>
          <w:rStyle w:val="StyleUnderline"/>
        </w:rPr>
        <w:t>the US reaction to China’s rise has taken</w:t>
      </w:r>
      <w:r>
        <w:rPr>
          <w:rStyle w:val="StyleUnderline"/>
        </w:rPr>
        <w:t xml:space="preserve"> </w:t>
      </w:r>
      <w:r w:rsidRPr="00D82253">
        <w:rPr>
          <w:rStyle w:val="StyleUnderline"/>
        </w:rPr>
        <w:t>a particularly tension-engendering form that could be avoided</w:t>
      </w:r>
      <w:r>
        <w:rPr>
          <w:rStyle w:val="StyleUnderline"/>
        </w:rPr>
        <w:t xml:space="preserve"> </w:t>
      </w:r>
      <w:r w:rsidRPr="00D82253">
        <w:rPr>
          <w:rStyle w:val="StyleUnderline"/>
        </w:rPr>
        <w:t>without undermining the US role as a superpower</w:t>
      </w:r>
      <w:r>
        <w:t>.</w:t>
      </w:r>
    </w:p>
    <w:p w:rsidR="00A054A2" w:rsidRPr="00473ED2" w:rsidRDefault="00A054A2" w:rsidP="00A054A2">
      <w:pPr>
        <w:rPr>
          <w:rStyle w:val="StyleUnderline"/>
        </w:rPr>
      </w:pPr>
      <w:r>
        <w:t xml:space="preserve"> </w:t>
      </w:r>
      <w:r w:rsidRPr="00473ED2">
        <w:rPr>
          <w:rStyle w:val="StyleUnderline"/>
        </w:rPr>
        <w:t>Multifaceted Versus Aggression-Limiting Containment</w:t>
      </w:r>
    </w:p>
    <w:p w:rsidR="00A054A2" w:rsidRDefault="00A054A2" w:rsidP="00A054A2">
      <w:r w:rsidRPr="00473ED2">
        <w:t>US officials often state that the United States does not seek to contain China</w:t>
      </w:r>
      <w:r>
        <w:t xml:space="preserve"> (Carpenter 2011). In April 2014, for example, President Obama stated, “Our goal is not to counter China. Our goal is not to contain China” (Manesca 2014). Secretary of State John Kerry repeated the sentiment a month later, stating that the “U.S. does not seek to contain China” (BBC News 2014a). However, </w:t>
      </w:r>
      <w:r w:rsidRPr="00D82253">
        <w:rPr>
          <w:rStyle w:val="StyleUnderline"/>
        </w:rPr>
        <w:t>there are often great discrepancies between the statements made</w:t>
      </w:r>
      <w:r>
        <w:rPr>
          <w:rStyle w:val="StyleUnderline"/>
        </w:rPr>
        <w:t xml:space="preserve"> </w:t>
      </w:r>
      <w:r w:rsidRPr="00D82253">
        <w:rPr>
          <w:rStyle w:val="StyleUnderline"/>
        </w:rPr>
        <w:t>by top officials and the conduct of the states they speak for</w:t>
      </w:r>
      <w:r>
        <w:t xml:space="preserve">. </w:t>
      </w:r>
      <w:r w:rsidRPr="00D82253">
        <w:rPr>
          <w:rStyle w:val="StyleUnderline"/>
        </w:rPr>
        <w:t>The</w:t>
      </w:r>
      <w:r>
        <w:rPr>
          <w:rStyle w:val="StyleUnderline"/>
        </w:rPr>
        <w:t xml:space="preserve"> </w:t>
      </w:r>
      <w:r w:rsidRPr="00D82253">
        <w:rPr>
          <w:rStyle w:val="StyleUnderline"/>
        </w:rPr>
        <w:t xml:space="preserve">actions of the </w:t>
      </w:r>
      <w:r w:rsidRPr="00F74219">
        <w:t xml:space="preserve">United </w:t>
      </w:r>
      <w:r w:rsidRPr="00F74219">
        <w:rPr>
          <w:rStyle w:val="StyleUnderline"/>
        </w:rPr>
        <w:t>S</w:t>
      </w:r>
      <w:r w:rsidRPr="00F74219">
        <w:t xml:space="preserve">tates </w:t>
      </w:r>
      <w:r w:rsidRPr="00D82253">
        <w:rPr>
          <w:rStyle w:val="StyleUnderline"/>
        </w:rPr>
        <w:t xml:space="preserve">reflect a containment </w:t>
      </w:r>
      <w:r w:rsidRPr="00473ED2">
        <w:rPr>
          <w:rStyle w:val="StyleUnderline"/>
        </w:rPr>
        <w:t>strategy that seems to have evolved</w:t>
      </w:r>
      <w:r w:rsidRPr="00473ED2">
        <w:t>—rather</w:t>
      </w:r>
      <w:r>
        <w:t xml:space="preserve"> than developed—through complex interactions among various agencies, with the Pentagon being particularly influential (Etzioni 2013).</w:t>
      </w:r>
    </w:p>
    <w:p w:rsidR="00A054A2" w:rsidRDefault="00A054A2" w:rsidP="00A054A2">
      <w:r w:rsidRPr="00473ED2">
        <w:rPr>
          <w:rStyle w:val="StyleUnderline"/>
        </w:rPr>
        <w:t>The strategy’s main element involves positioning US or allied military forces along China’s borders and in the regional areas into which China might seek to expand</w:t>
      </w:r>
      <w:r>
        <w:t xml:space="preserve">. Thus, </w:t>
      </w:r>
      <w:r w:rsidRPr="00473ED2">
        <w:rPr>
          <w:rStyle w:val="StyleUnderline"/>
        </w:rPr>
        <w:t>the United States</w:t>
      </w:r>
      <w:r w:rsidRPr="00CF262B">
        <w:t xml:space="preserve"> </w:t>
      </w:r>
      <w:r>
        <w:t xml:space="preserve">has announced that it views the contested Senkaku Islands as being covered by the Treaty of Mutual Cooperation and Security between the United States and Japan; encouraged Japan to build up its military; developed military ties with Vietnam; reopened its military bases in the </w:t>
      </w:r>
      <w:r w:rsidRPr="00F563AB">
        <w:t xml:space="preserve">Philippines; provided India with nuclear know-how and access to uranium, in violation of the Nuclear Nonproliferation Treaty, as a means of inciting India to “balance” China; and moved troops and naval vessels to the Asia Pacific region. </w:t>
      </w:r>
      <w:r w:rsidRPr="00473ED2">
        <w:rPr>
          <w:rStyle w:val="Emphasis"/>
        </w:rPr>
        <w:t>All these moves draw a red line that, if crossed by China, could lead to war</w:t>
      </w:r>
      <w:r>
        <w:t xml:space="preserve">. </w:t>
      </w:r>
      <w:r w:rsidRPr="00473ED2">
        <w:rPr>
          <w:rStyle w:val="Emphasis"/>
        </w:rPr>
        <w:t xml:space="preserve">The so-called Asia pivot thus appears to be “a thinly veiled China containment strategy” </w:t>
      </w:r>
      <w:r>
        <w:t xml:space="preserve">(Roach et al. 2015). </w:t>
      </w:r>
    </w:p>
    <w:p w:rsidR="00A054A2" w:rsidRDefault="00A054A2" w:rsidP="00A054A2">
      <w:r>
        <w:t xml:space="preserve">John </w:t>
      </w:r>
      <w:r w:rsidRPr="00473ED2">
        <w:rPr>
          <w:rStyle w:val="Emphasis"/>
        </w:rPr>
        <w:t>Mearsheimer has pointed out that involving regional states in various military alliances raises the risk that the U</w:t>
      </w:r>
      <w:r w:rsidRPr="00F74219">
        <w:t xml:space="preserve">nited </w:t>
      </w:r>
      <w:r w:rsidRPr="00473ED2">
        <w:rPr>
          <w:rStyle w:val="Emphasis"/>
        </w:rPr>
        <w:t>S</w:t>
      </w:r>
      <w:r w:rsidRPr="00F74219">
        <w:t>tates</w:t>
      </w:r>
      <w:r w:rsidRPr="00473ED2">
        <w:rPr>
          <w:rStyle w:val="Emphasis"/>
        </w:rPr>
        <w:t xml:space="preserve"> and China will engage in war due to reckless actions taken by one of the allies</w:t>
      </w:r>
      <w:r>
        <w:t xml:space="preserve"> (Mearsheimer 2014). Barry </w:t>
      </w:r>
      <w:r w:rsidRPr="00473ED2">
        <w:rPr>
          <w:rStyle w:val="Emphasis"/>
        </w:rPr>
        <w:t>Posen concurs and points out that an alliance with the United States gives allies a false sense of security and encourages them “to challenge more powerful states, confident that Washington will save them in the end”</w:t>
      </w:r>
      <w:r w:rsidRPr="00B8287B">
        <w:t xml:space="preserve"> (</w:t>
      </w:r>
      <w:r>
        <w:t>Posen 2013). (This point also applies to China in its relations with North Korea.)</w:t>
      </w:r>
    </w:p>
    <w:p w:rsidR="00A054A2" w:rsidRPr="00F74219" w:rsidRDefault="00A054A2" w:rsidP="00A054A2">
      <w:pPr>
        <w:rPr>
          <w:rStyle w:val="StyleUnderline"/>
          <w:b/>
          <w:iCs/>
        </w:rPr>
      </w:pPr>
      <w:r>
        <w:t>At the same time, one may argue that the most basic foundation of the international order, supported even by many who do not necessarily accept the liberal elements of that order, is that states may not use force to change the status quo and must not invade other states. Thus</w:t>
      </w:r>
      <w:r w:rsidRPr="00F35729">
        <w:t xml:space="preserve">, one might argue that </w:t>
      </w:r>
      <w:r w:rsidRPr="00D82253">
        <w:rPr>
          <w:rStyle w:val="StyleUnderline"/>
        </w:rPr>
        <w:t>for the U</w:t>
      </w:r>
      <w:r w:rsidRPr="00F74219">
        <w:t>nited</w:t>
      </w:r>
      <w:r>
        <w:rPr>
          <w:rStyle w:val="StyleUnderline"/>
        </w:rPr>
        <w:t xml:space="preserve"> </w:t>
      </w:r>
      <w:r w:rsidRPr="00D82253">
        <w:rPr>
          <w:rStyle w:val="StyleUnderline"/>
        </w:rPr>
        <w:t>S</w:t>
      </w:r>
      <w:r w:rsidRPr="00F74219">
        <w:t>tates</w:t>
      </w:r>
      <w:r w:rsidRPr="00D82253">
        <w:rPr>
          <w:rStyle w:val="StyleUnderline"/>
        </w:rPr>
        <w:t xml:space="preserve"> to position its military forces or allied forces in places into</w:t>
      </w:r>
      <w:r>
        <w:rPr>
          <w:rStyle w:val="StyleUnderline"/>
        </w:rPr>
        <w:t xml:space="preserve"> </w:t>
      </w:r>
      <w:r w:rsidRPr="00D82253">
        <w:rPr>
          <w:rStyle w:val="StyleUnderline"/>
        </w:rPr>
        <w:t>which China might expand would help stabilize the international</w:t>
      </w:r>
      <w:r>
        <w:rPr>
          <w:rStyle w:val="StyleUnderline"/>
        </w:rPr>
        <w:t xml:space="preserve"> </w:t>
      </w:r>
      <w:r w:rsidRPr="00D82253">
        <w:rPr>
          <w:rStyle w:val="StyleUnderline"/>
        </w:rPr>
        <w:t>orde</w:t>
      </w:r>
      <w:r>
        <w:t xml:space="preserve">r. However, </w:t>
      </w:r>
      <w:r w:rsidRPr="00E20F4B">
        <w:rPr>
          <w:rStyle w:val="StyleUnderline"/>
        </w:rPr>
        <w:t>the same cannot be said of other elements of US policy toward China, as highlighted by the US response to the AIIB’s launch, which itself was of limited import.</w:t>
      </w:r>
    </w:p>
    <w:p w:rsidR="00A054A2" w:rsidRDefault="00A054A2" w:rsidP="00A054A2">
      <w:r>
        <w:t xml:space="preserve">To proceed, </w:t>
      </w:r>
      <w:r w:rsidRPr="00E20F4B">
        <w:rPr>
          <w:rStyle w:val="Emphasis"/>
        </w:rPr>
        <w:t>I must introduce a distinction between a strategy of all-encompassing containment and a strategy that combines some forms of containment (especially military) with competition (especially economic and ideational) and integration (especially the governance of international institutions).</w:t>
      </w:r>
      <w:r>
        <w:t xml:space="preserve"> To distinguish between these two kinds of containment, I refer to the first kind as multifaceted containment and the second as aggression-limiting containment. </w:t>
      </w:r>
      <w:r w:rsidRPr="00D82253">
        <w:rPr>
          <w:rStyle w:val="StyleUnderline"/>
        </w:rPr>
        <w:t>Multifaceted containment seeks to block practically</w:t>
      </w:r>
      <w:r>
        <w:rPr>
          <w:rStyle w:val="StyleUnderline"/>
        </w:rPr>
        <w:t xml:space="preserve"> </w:t>
      </w:r>
      <w:r w:rsidRPr="00D82253">
        <w:rPr>
          <w:rStyle w:val="StyleUnderline"/>
        </w:rPr>
        <w:t>any and all gains by another power, whether territorial, economic,</w:t>
      </w:r>
      <w:r>
        <w:rPr>
          <w:rStyle w:val="StyleUnderline"/>
        </w:rPr>
        <w:t xml:space="preserve"> </w:t>
      </w:r>
      <w:r w:rsidRPr="00D82253">
        <w:rPr>
          <w:rStyle w:val="StyleUnderline"/>
        </w:rPr>
        <w:t>or status</w:t>
      </w:r>
      <w:r>
        <w:t xml:space="preserve"> (such as voting rights). By contrast</w:t>
      </w:r>
      <w:r w:rsidRPr="00D82253">
        <w:rPr>
          <w:rStyle w:val="StyleUnderline"/>
        </w:rPr>
        <w:t xml:space="preserve">, </w:t>
      </w:r>
      <w:r w:rsidRPr="00CA3C05">
        <w:rPr>
          <w:rStyle w:val="Emphasis"/>
        </w:rPr>
        <w:t>aggre</w:t>
      </w:r>
      <w:r w:rsidRPr="004E512D">
        <w:rPr>
          <w:rStyle w:val="Emphasis"/>
        </w:rPr>
        <w:t>ssion-limiting containment seeks to block only those advances that are made through the use of force, while granting room for competition and cooperation</w:t>
      </w:r>
      <w:r w:rsidRPr="00E20F4B">
        <w:t xml:space="preserve">. </w:t>
      </w:r>
      <w:r>
        <w:t>It is useful to think about aggression-limiting containment as a flashing red light in some lanes and a green one in others, as opposed to a barrier that blocks all lanes.</w:t>
      </w:r>
    </w:p>
    <w:p w:rsidR="00A054A2" w:rsidRDefault="00A054A2" w:rsidP="00A054A2">
      <w:r>
        <w:t>In a previous book I examined the ways the United States sought to contain the USSR during the Cold War and showed that the United States practiced multifaceted containment (Etzioni 1964). Thus, if the USSR sought landing rights for its civilian aviation in Bolivia, the United States sought to block it. If the USSR granted foreign aid to Ghana, the United States pressured Ghana to reject it. The United States sought to suppress USSR ideological and cultural outreach. The USSR treated the United States the same, and the result was high levels of tension that led several times to the brink of nuclear war. When President John F. Kennedy unveiled his Strategy of Peace, he scaled back these nonmilitary forms of containment, which resulted in considerably diminished tensions—a détente (Etzioni 2008).</w:t>
      </w:r>
    </w:p>
    <w:p w:rsidR="00A054A2" w:rsidRDefault="00A054A2" w:rsidP="00A054A2">
      <w:r w:rsidRPr="00840206">
        <w:rPr>
          <w:rStyle w:val="StyleUnderline"/>
        </w:rPr>
        <w:t>US efforts to contain China have not been limited to countering Chinese aggression,</w:t>
      </w:r>
      <w:r>
        <w:t xml:space="preserve"> such as by posting military forces, building military alliances, conducting more military exercises, or ordering major weapons systems to respond to a possible attack from China. Instead, </w:t>
      </w:r>
      <w:r w:rsidRPr="00D82253">
        <w:rPr>
          <w:rStyle w:val="StyleUnderline"/>
        </w:rPr>
        <w:t>the U</w:t>
      </w:r>
      <w:r w:rsidRPr="00F74219">
        <w:t xml:space="preserve">nited </w:t>
      </w:r>
      <w:r w:rsidRPr="00D82253">
        <w:rPr>
          <w:rStyle w:val="StyleUnderline"/>
        </w:rPr>
        <w:t>S</w:t>
      </w:r>
      <w:r w:rsidRPr="00F74219">
        <w:t>tates</w:t>
      </w:r>
      <w:r w:rsidRPr="00D82253">
        <w:rPr>
          <w:rStyle w:val="StyleUnderline"/>
        </w:rPr>
        <w:t xml:space="preserve"> has also sought to block</w:t>
      </w:r>
      <w:r>
        <w:rPr>
          <w:rStyle w:val="StyleUnderline"/>
        </w:rPr>
        <w:t xml:space="preserve"> </w:t>
      </w:r>
      <w:r w:rsidRPr="00D82253">
        <w:rPr>
          <w:rStyle w:val="StyleUnderline"/>
        </w:rPr>
        <w:t>China in nonmilitary sectors.</w:t>
      </w:r>
      <w:r>
        <w:t xml:space="preserve"> For example, </w:t>
      </w:r>
      <w:r w:rsidRPr="004E512D">
        <w:rPr>
          <w:rStyle w:val="StyleUnderline"/>
        </w:rPr>
        <w:t>the U</w:t>
      </w:r>
      <w:r w:rsidRPr="00F74219">
        <w:t>nited</w:t>
      </w:r>
      <w:r w:rsidRPr="004E512D">
        <w:rPr>
          <w:rStyle w:val="StyleUnderline"/>
        </w:rPr>
        <w:t xml:space="preserve"> S</w:t>
      </w:r>
      <w:r w:rsidRPr="00F74219">
        <w:t xml:space="preserve">tates </w:t>
      </w:r>
      <w:r w:rsidRPr="004E512D">
        <w:rPr>
          <w:rStyle w:val="StyleUnderline"/>
        </w:rPr>
        <w:t>pressured states on China’s borders to resist China’s economic overtures, blocked Chinese efforts to begin negotiations on a free trade zone spanning the Pacific</w:t>
      </w:r>
      <w:r>
        <w:t xml:space="preserve"> (Davis 2014), cautioned regional states against depending too strongly on China for humanitarian aid, and pledged $187 million to Cambodia, Laos, Thailand, and Vietnam in an effort to decrease China’s influence over those states (Var 2015). </w:t>
      </w:r>
      <w:r w:rsidRPr="004E512D">
        <w:rPr>
          <w:rStyle w:val="StyleUnderline"/>
        </w:rPr>
        <w:t xml:space="preserve">The United States also seems to be </w:t>
      </w:r>
      <w:r w:rsidRPr="004E512D">
        <w:rPr>
          <w:rStyle w:val="Emphasis"/>
        </w:rPr>
        <w:t>diplomatically and economically</w:t>
      </w:r>
      <w:r w:rsidRPr="004E512D">
        <w:rPr>
          <w:rStyle w:val="StyleUnderline"/>
        </w:rPr>
        <w:t xml:space="preserve"> working to halt the expansion of China’s relative influence in Africa</w:t>
      </w:r>
      <w:r>
        <w:t xml:space="preserve"> (Sun and Olin-Ammentorp 2014) and Latin America (Noesselt and Landivar 2013).</w:t>
      </w:r>
    </w:p>
    <w:p w:rsidR="00A054A2" w:rsidRPr="004E512D" w:rsidRDefault="00A054A2" w:rsidP="00A054A2">
      <w:pPr>
        <w:rPr>
          <w:rStyle w:val="StyleUnderline"/>
        </w:rPr>
      </w:pPr>
      <w:r w:rsidRPr="00D82253">
        <w:rPr>
          <w:rStyle w:val="StyleUnderline"/>
        </w:rPr>
        <w:t>The U</w:t>
      </w:r>
      <w:r w:rsidRPr="00F74219">
        <w:t>nited</w:t>
      </w:r>
      <w:r w:rsidRPr="00D82253">
        <w:rPr>
          <w:rStyle w:val="StyleUnderline"/>
        </w:rPr>
        <w:t xml:space="preserve"> S</w:t>
      </w:r>
      <w:r w:rsidRPr="00F74219">
        <w:t>tates</w:t>
      </w:r>
      <w:r w:rsidRPr="00D82253">
        <w:rPr>
          <w:rStyle w:val="StyleUnderline"/>
        </w:rPr>
        <w:t xml:space="preserve"> has encouraged states in the region to handle</w:t>
      </w:r>
      <w:r>
        <w:rPr>
          <w:rStyle w:val="StyleUnderline"/>
        </w:rPr>
        <w:t xml:space="preserve"> </w:t>
      </w:r>
      <w:r w:rsidRPr="00D82253">
        <w:rPr>
          <w:rStyle w:val="StyleUnderline"/>
        </w:rPr>
        <w:t>China multilaterally</w:t>
      </w:r>
      <w:r>
        <w:t xml:space="preserve">. For example, without involving its military, Washington has quietly favored the involvement of ASEAN (the ten-nation Association of Southeast Asian Nations) in solving territorial disputes in the South China Sea (Barnes 2013). China would prefer bilateral negotiations because they increase the likelihood that the dispute would be resolved according to China’s specifications (Duong 2011). </w:t>
      </w:r>
      <w:r w:rsidRPr="007C793F">
        <w:rPr>
          <w:rStyle w:val="Emphasis"/>
        </w:rPr>
        <w:t>US actions regarding the AIIB</w:t>
      </w:r>
      <w:r w:rsidRPr="004E512D">
        <w:rPr>
          <w:rStyle w:val="StyleUnderline"/>
        </w:rPr>
        <w:t xml:space="preserve"> fit this pattern. They </w:t>
      </w:r>
      <w:r w:rsidRPr="007C793F">
        <w:rPr>
          <w:rStyle w:val="Emphasis"/>
        </w:rPr>
        <w:t>seem to indicate that the</w:t>
      </w:r>
      <w:r w:rsidRPr="007C793F">
        <w:t xml:space="preserve"> </w:t>
      </w:r>
      <w:r w:rsidRPr="007C793F">
        <w:rPr>
          <w:rStyle w:val="Emphasis"/>
        </w:rPr>
        <w:t>U</w:t>
      </w:r>
      <w:r w:rsidRPr="00F74219">
        <w:t xml:space="preserve">nited </w:t>
      </w:r>
      <w:r w:rsidRPr="007C793F">
        <w:rPr>
          <w:rStyle w:val="Emphasis"/>
        </w:rPr>
        <w:t>S</w:t>
      </w:r>
      <w:r w:rsidRPr="00F74219">
        <w:t xml:space="preserve">tates </w:t>
      </w:r>
      <w:r w:rsidRPr="007C793F">
        <w:rPr>
          <w:rStyle w:val="Emphasis"/>
        </w:rPr>
        <w:t>is leaning toward multifaceted containment in its drive to contain China</w:t>
      </w:r>
      <w:r w:rsidRPr="004E512D">
        <w:rPr>
          <w:rStyle w:val="StyleUnderline"/>
        </w:rPr>
        <w:t>.</w:t>
      </w:r>
    </w:p>
    <w:p w:rsidR="00A054A2" w:rsidRDefault="00A054A2" w:rsidP="00A054A2">
      <w:r w:rsidRPr="00AC7C32">
        <w:t>There are strong reasons for the United States and the international community to oppose changes to the status quo brought about by the use of force and to provide institutional channels through which differences can be worked out in an equitable and peaceful way. The United States and its allies should facilitate Chinese membership in existing international institutions and modify them to accommodate the legitimate considerations of China and other new members, as well as to grant them a proper voice in managing these institutions. Moreover, containment that is limited to curbing actual aggression and not the “aggressive” articulation of claims or “aggressive” speech is much less conflict-prone than multifaceted containment. Such aggression-limiting containment provides outlets for the energy generated by the rising power, rather than bottling it up everywhere it turns.</w:t>
      </w:r>
    </w:p>
    <w:p w:rsidR="00A054A2" w:rsidRPr="00D82253" w:rsidRDefault="00A054A2" w:rsidP="00A054A2">
      <w:pPr>
        <w:rPr>
          <w:rStyle w:val="StyleUnderline"/>
        </w:rPr>
      </w:pPr>
      <w:r w:rsidRPr="00AF6507">
        <w:rPr>
          <w:rStyle w:val="Emphasis"/>
        </w:rPr>
        <w:t>Aggression-limiting containment also enables the rising power to find legitimate ways to attend to its core interests. This generalization applies in particular to the AIIB</w:t>
      </w:r>
      <w:r>
        <w:t xml:space="preserve">. </w:t>
      </w:r>
      <w:r w:rsidRPr="00C82295">
        <w:rPr>
          <w:rStyle w:val="StyleUnderline"/>
        </w:rPr>
        <w:t>China has a strong interest in ensuring a secure flow of raw materials and energy because its economy depends on massive imports of these goods.</w:t>
      </w:r>
      <w:r>
        <w:t xml:space="preserve"> China specifically favors development of land-based pathways across Central Asia to secure its flows of raw materials and energy. </w:t>
      </w:r>
      <w:r w:rsidRPr="004E512D">
        <w:rPr>
          <w:rStyle w:val="Emphasis"/>
        </w:rPr>
        <w:t>The AIIB is one building block in such a strategy</w:t>
      </w:r>
      <w:r w:rsidRPr="00D82253">
        <w:rPr>
          <w:rStyle w:val="StyleUnderline"/>
        </w:rPr>
        <w:t>. The</w:t>
      </w:r>
      <w:r>
        <w:rPr>
          <w:rStyle w:val="StyleUnderline"/>
        </w:rPr>
        <w:t xml:space="preserve"> </w:t>
      </w:r>
      <w:r w:rsidRPr="00D82253">
        <w:rPr>
          <w:rStyle w:val="StyleUnderline"/>
        </w:rPr>
        <w:t>U</w:t>
      </w:r>
      <w:r w:rsidRPr="00F74219">
        <w:t>nited</w:t>
      </w:r>
      <w:r w:rsidRPr="00D82253">
        <w:rPr>
          <w:rStyle w:val="StyleUnderline"/>
        </w:rPr>
        <w:t xml:space="preserve"> S</w:t>
      </w:r>
      <w:r w:rsidRPr="00F74219">
        <w:t xml:space="preserve">tates </w:t>
      </w:r>
      <w:r w:rsidRPr="00D82253">
        <w:rPr>
          <w:rStyle w:val="StyleUnderline"/>
        </w:rPr>
        <w:t>does not claim that it is charged with controlling</w:t>
      </w:r>
      <w:r>
        <w:rPr>
          <w:rStyle w:val="StyleUnderline"/>
        </w:rPr>
        <w:t xml:space="preserve"> </w:t>
      </w:r>
      <w:r w:rsidRPr="00D82253">
        <w:rPr>
          <w:rStyle w:val="StyleUnderline"/>
        </w:rPr>
        <w:t>the roads, railways, pipelines, and other elements of the infrastructure</w:t>
      </w:r>
      <w:r>
        <w:rPr>
          <w:rStyle w:val="StyleUnderline"/>
        </w:rPr>
        <w:t xml:space="preserve"> </w:t>
      </w:r>
      <w:r w:rsidRPr="00D82253">
        <w:rPr>
          <w:rStyle w:val="StyleUnderline"/>
        </w:rPr>
        <w:t>of Central Asia the same way it insists on its obligation</w:t>
      </w:r>
      <w:r>
        <w:rPr>
          <w:rStyle w:val="StyleUnderline"/>
        </w:rPr>
        <w:t xml:space="preserve"> </w:t>
      </w:r>
      <w:r w:rsidRPr="00D82253">
        <w:rPr>
          <w:rStyle w:val="StyleUnderline"/>
        </w:rPr>
        <w:t>to uphold the freedom of navigation in the South and East China</w:t>
      </w:r>
      <w:r>
        <w:rPr>
          <w:rStyle w:val="StyleUnderline"/>
        </w:rPr>
        <w:t xml:space="preserve"> </w:t>
      </w:r>
      <w:r w:rsidRPr="00D82253">
        <w:rPr>
          <w:rStyle w:val="StyleUnderline"/>
        </w:rPr>
        <w:t>Seas and the rest of the world.</w:t>
      </w:r>
    </w:p>
    <w:p w:rsidR="00A054A2" w:rsidRPr="004E512D" w:rsidRDefault="00A054A2" w:rsidP="00A054A2">
      <w:r>
        <w:t xml:space="preserve">The United States and China have a variety of “Track I” channels for cooperating on and discussing issues important to the two states. For example, in September 2015, the two states held joint </w:t>
      </w:r>
      <w:r w:rsidRPr="004E512D">
        <w:t>meetings to address cyber security concerns and are reported to have arrived at an “important consensus” about how best to fight cyber attacks (Williams 2015). On the military side, in June 2014 China for the first time was invited to join naval drills held by the United States (CBS News 2014), and in June 2015 the two countries signed an agreement to “deepen” their military cooperation (Reuters 2015). Since 2009, the two states have held annual meetings known as the US-China Strategic and Economic Dialogue, of which there have now been seven rounds (Dollar and Wang 2015).</w:t>
      </w:r>
    </w:p>
    <w:p w:rsidR="00A054A2" w:rsidRDefault="00A054A2" w:rsidP="00A054A2">
      <w:r w:rsidRPr="004E512D">
        <w:t xml:space="preserve">However, Track I diplomacy does not seem to be leading to much change regarding the main substantive points of contention between the two states. As James Clad and Ron Wahid point out, the veneer of positivity that follows these meetings “evaporate[s]” quickly (Clad and Wahid 2015). Nor do the United States and China seem to have moved toward supporting the development of extensive unofficial (Track II) channels for resolving conflict between the two states. Clusters of Track II initiatives and organizations to which both </w:t>
      </w:r>
      <w:proofErr w:type="gramStart"/>
      <w:r w:rsidRPr="004E512D">
        <w:t>US</w:t>
      </w:r>
      <w:proofErr w:type="gramEnd"/>
      <w:r w:rsidRPr="004E512D">
        <w:t xml:space="preserve"> and Chinese experts and scholarly institutions are parties include the Northeast Asia Cooperation Dialogue (NEACD) and the Council for Security Cooperation in the Asia Pacific (CSCAP). Track II diplomacy between the two has arguably helped ease tensions in the past (Homans 2011), but little scholarship seems to exist on the extent or effectiveness of diplomacy between experts from both countries. Indeed, participants in Track II meetings have noted a serious disconnect between what the experts say and resulting policy or government action (Wheeler 2014). The underdevelopment of Sino-American Track II diplomatic channels contrasts starkly with the relative wealth</w:t>
      </w:r>
      <w:r>
        <w:t xml:space="preserve"> and longevity of such channels for resolving US-Russia tensions during and since the Cold War (Schweitzer 2004; Wheeler 2014). </w:t>
      </w:r>
    </w:p>
    <w:p w:rsidR="00A054A2" w:rsidRPr="00D82253" w:rsidRDefault="00A054A2" w:rsidP="00A054A2">
      <w:pPr>
        <w:rPr>
          <w:rStyle w:val="Emphasis"/>
        </w:rPr>
      </w:pPr>
      <w:r w:rsidRPr="00D82253">
        <w:rPr>
          <w:rStyle w:val="StyleUnderline"/>
        </w:rPr>
        <w:t>My study of the US reaction to the AIIB thus reveals that the</w:t>
      </w:r>
      <w:r>
        <w:rPr>
          <w:rStyle w:val="StyleUnderline"/>
        </w:rPr>
        <w:t xml:space="preserve"> </w:t>
      </w:r>
      <w:r w:rsidRPr="00D82253">
        <w:rPr>
          <w:rStyle w:val="StyleUnderline"/>
        </w:rPr>
        <w:t>U</w:t>
      </w:r>
      <w:r w:rsidRPr="00CA3C05">
        <w:t xml:space="preserve">nited </w:t>
      </w:r>
      <w:r w:rsidRPr="00D82253">
        <w:rPr>
          <w:rStyle w:val="StyleUnderline"/>
        </w:rPr>
        <w:t>S</w:t>
      </w:r>
      <w:r w:rsidRPr="00CA3C05">
        <w:t>tates</w:t>
      </w:r>
      <w:r w:rsidRPr="00C82295">
        <w:t xml:space="preserve"> </w:t>
      </w:r>
      <w:r w:rsidRPr="00D82253">
        <w:rPr>
          <w:rStyle w:val="StyleUnderline"/>
        </w:rPr>
        <w:t xml:space="preserve">leans toward multifaceted </w:t>
      </w:r>
      <w:r w:rsidRPr="004E512D">
        <w:rPr>
          <w:rStyle w:val="StyleUnderline"/>
        </w:rPr>
        <w:t>containment. It also reveals which steps the U</w:t>
      </w:r>
      <w:r w:rsidRPr="00CA3C05">
        <w:t>nited</w:t>
      </w:r>
      <w:r w:rsidRPr="004E512D">
        <w:rPr>
          <w:rStyle w:val="StyleUnderline"/>
        </w:rPr>
        <w:t xml:space="preserve"> S</w:t>
      </w:r>
      <w:r w:rsidRPr="00CA3C05">
        <w:t>tates</w:t>
      </w:r>
      <w:r w:rsidRPr="004E512D">
        <w:rPr>
          <w:rStyle w:val="StyleUnderline"/>
        </w:rPr>
        <w:t xml:space="preserve"> should take if it chooses to implement the much less conflict-prone </w:t>
      </w:r>
      <w:r w:rsidRPr="00C82295">
        <w:rPr>
          <w:rStyle w:val="StyleUnderline"/>
        </w:rPr>
        <w:t>strategy of aggression limiting containment.</w:t>
      </w:r>
    </w:p>
    <w:p w:rsidR="00A054A2" w:rsidRDefault="00A054A2" w:rsidP="00A054A2">
      <w:pPr>
        <w:rPr>
          <w:rStyle w:val="StyleUnderline"/>
        </w:rPr>
      </w:pPr>
      <w:r>
        <w:t xml:space="preserve">Conclusion: In 2013, </w:t>
      </w:r>
      <w:r w:rsidRPr="00D82253">
        <w:rPr>
          <w:rStyle w:val="StyleUnderline"/>
        </w:rPr>
        <w:t>when China launched the AIIB, the U</w:t>
      </w:r>
      <w:r w:rsidRPr="00CA3C05">
        <w:t xml:space="preserve">nited </w:t>
      </w:r>
      <w:r w:rsidRPr="00D82253">
        <w:rPr>
          <w:rStyle w:val="StyleUnderline"/>
        </w:rPr>
        <w:t>S</w:t>
      </w:r>
      <w:r w:rsidRPr="00CA3C05">
        <w:t>tates</w:t>
      </w:r>
      <w:r w:rsidRPr="00D82253">
        <w:rPr>
          <w:rStyle w:val="StyleUnderline"/>
        </w:rPr>
        <w:t xml:space="preserve"> sought to</w:t>
      </w:r>
      <w:r>
        <w:rPr>
          <w:rStyle w:val="StyleUnderline"/>
        </w:rPr>
        <w:t xml:space="preserve"> </w:t>
      </w:r>
      <w:r w:rsidRPr="00D82253">
        <w:rPr>
          <w:rStyle w:val="StyleUnderline"/>
        </w:rPr>
        <w:t>undermine the bank by urging its allies and other states to refuse to</w:t>
      </w:r>
      <w:r>
        <w:rPr>
          <w:rStyle w:val="StyleUnderline"/>
        </w:rPr>
        <w:t xml:space="preserve"> </w:t>
      </w:r>
      <w:r w:rsidRPr="00D82253">
        <w:rPr>
          <w:rStyle w:val="StyleUnderline"/>
        </w:rPr>
        <w:t>join it</w:t>
      </w:r>
      <w:r>
        <w:t xml:space="preserve">. However, </w:t>
      </w:r>
      <w:r w:rsidRPr="00D82253">
        <w:rPr>
          <w:rStyle w:val="StyleUnderline"/>
        </w:rPr>
        <w:t>many states ignored this pressure. US explanations</w:t>
      </w:r>
      <w:r>
        <w:rPr>
          <w:rStyle w:val="StyleUnderline"/>
        </w:rPr>
        <w:t xml:space="preserve"> </w:t>
      </w:r>
      <w:r w:rsidRPr="00D82253">
        <w:rPr>
          <w:rStyle w:val="StyleUnderline"/>
        </w:rPr>
        <w:t>for its position are rather unconvincing</w:t>
      </w:r>
      <w:r>
        <w:t xml:space="preserve">. </w:t>
      </w:r>
      <w:r w:rsidRPr="00D82253">
        <w:rPr>
          <w:rStyle w:val="StyleUnderline"/>
        </w:rPr>
        <w:t>Although the US response to</w:t>
      </w:r>
      <w:r>
        <w:rPr>
          <w:rStyle w:val="StyleUnderline"/>
        </w:rPr>
        <w:t xml:space="preserve"> </w:t>
      </w:r>
      <w:r w:rsidRPr="00D82253">
        <w:rPr>
          <w:rStyle w:val="StyleUnderline"/>
        </w:rPr>
        <w:t>the AIIB is of limited importance, it illustrates two important issues.</w:t>
      </w:r>
      <w:r>
        <w:rPr>
          <w:rStyle w:val="StyleUnderline"/>
        </w:rPr>
        <w:t xml:space="preserve"> </w:t>
      </w:r>
      <w:r>
        <w:t xml:space="preserve">First, </w:t>
      </w:r>
      <w:r w:rsidRPr="00120F8D">
        <w:rPr>
          <w:rStyle w:val="Emphasis"/>
        </w:rPr>
        <w:t>the US claim that it seeks to integrate China into existing international institutions</w:t>
      </w:r>
      <w:r w:rsidRPr="00120F8D">
        <w:t xml:space="preserve"> </w:t>
      </w:r>
      <w:r>
        <w:t xml:space="preserve">(Etzioni 2015) </w:t>
      </w:r>
      <w:r w:rsidRPr="00120F8D">
        <w:rPr>
          <w:rStyle w:val="Emphasis"/>
        </w:rPr>
        <w:t>falls short when matched against its opposition to the AIIB</w:t>
      </w:r>
      <w:r w:rsidRPr="00D82253">
        <w:rPr>
          <w:rStyle w:val="StyleUnderline"/>
        </w:rPr>
        <w:t>. Second, a difference exists between all</w:t>
      </w:r>
      <w:r>
        <w:rPr>
          <w:rStyle w:val="StyleUnderline"/>
        </w:rPr>
        <w:t>-</w:t>
      </w:r>
      <w:r w:rsidRPr="00D82253">
        <w:rPr>
          <w:rStyle w:val="StyleUnderline"/>
        </w:rPr>
        <w:t>encompassing</w:t>
      </w:r>
      <w:r>
        <w:rPr>
          <w:rStyle w:val="StyleUnderline"/>
        </w:rPr>
        <w:t xml:space="preserve"> </w:t>
      </w:r>
      <w:r w:rsidRPr="00D82253">
        <w:rPr>
          <w:rStyle w:val="StyleUnderline"/>
        </w:rPr>
        <w:t>multifaceted containment</w:t>
      </w:r>
      <w:r>
        <w:t xml:space="preserve"> (which includes economic and ideational containment), </w:t>
      </w:r>
      <w:r w:rsidRPr="00D82253">
        <w:rPr>
          <w:rStyle w:val="StyleUnderline"/>
        </w:rPr>
        <w:t>which the United States seems to be</w:t>
      </w:r>
      <w:r>
        <w:rPr>
          <w:rStyle w:val="StyleUnderline"/>
        </w:rPr>
        <w:t xml:space="preserve"> </w:t>
      </w:r>
      <w:r w:rsidRPr="00D82253">
        <w:rPr>
          <w:rStyle w:val="StyleUnderline"/>
        </w:rPr>
        <w:t>practicing against China today, and aggression-limiting containment,</w:t>
      </w:r>
      <w:r>
        <w:rPr>
          <w:rStyle w:val="StyleUnderline"/>
        </w:rPr>
        <w:t xml:space="preserve"> </w:t>
      </w:r>
      <w:r w:rsidRPr="00D82253">
        <w:rPr>
          <w:rStyle w:val="StyleUnderline"/>
        </w:rPr>
        <w:t>which seeks to contain only acts of aggression.</w:t>
      </w:r>
    </w:p>
    <w:p w:rsidR="00A054A2" w:rsidRPr="00607641" w:rsidRDefault="00A054A2" w:rsidP="00A054A2"/>
    <w:p w:rsidR="00D30512" w:rsidRPr="00205FBA" w:rsidRDefault="00D30512" w:rsidP="00D30512">
      <w:pPr>
        <w:pStyle w:val="Heading4"/>
      </w:pPr>
      <w:r>
        <w:t>Joining the AIIB solves Chinese aggression through an aggression limiting containment policy</w:t>
      </w:r>
    </w:p>
    <w:p w:rsidR="00D30512" w:rsidRDefault="00D30512" w:rsidP="00D30512">
      <w:r>
        <w:t xml:space="preserve">KORI </w:t>
      </w:r>
      <w:r w:rsidRPr="0055275D">
        <w:rPr>
          <w:b/>
        </w:rPr>
        <w:t>SCHAKE</w:t>
      </w:r>
      <w:r>
        <w:t xml:space="preserve"> </w:t>
      </w:r>
      <w:r w:rsidRPr="0055275D">
        <w:rPr>
          <w:b/>
        </w:rPr>
        <w:t>AND</w:t>
      </w:r>
      <w:r>
        <w:t xml:space="preserve"> ANJA </w:t>
      </w:r>
      <w:r w:rsidRPr="0055275D">
        <w:rPr>
          <w:b/>
        </w:rPr>
        <w:t>MANUEL</w:t>
      </w:r>
      <w:r>
        <w:t xml:space="preserve"> </w:t>
      </w:r>
      <w:r>
        <w:rPr>
          <w:b/>
        </w:rPr>
        <w:t xml:space="preserve">5/24 </w:t>
      </w:r>
      <w:r>
        <w:t xml:space="preserve">–*research fellow at Stanford University’s Hoover Institution, </w:t>
      </w:r>
      <w:r w:rsidRPr="00BD6BC6">
        <w:t>AND</w:t>
      </w:r>
      <w:r>
        <w:t>**</w:t>
      </w:r>
      <w:r w:rsidRPr="0052118B">
        <w:rPr>
          <w:color w:val="FF0000"/>
        </w:rPr>
        <w:t xml:space="preserve"> </w:t>
      </w:r>
      <w:r>
        <w:t>co-founder and principal at the consulting firm RiceHadleyGates LLC, and a lecturer in the International Policy Studies program at Stanford University (Kori, Anja; “How to Manage a Rising Power—or Two”; 2016; The Atlantic; http://www.theatlantic.com/international/archive/2016/05/china-india-rising-powers/484106/)//pk</w:t>
      </w:r>
    </w:p>
    <w:p w:rsidR="00D30512" w:rsidRDefault="00D30512" w:rsidP="00D30512">
      <w:r w:rsidRPr="0055275D">
        <w:rPr>
          <w:rStyle w:val="Emphasis"/>
        </w:rPr>
        <w:t>When new countries rise to power, the transition can end badly, often in war</w:t>
      </w:r>
      <w:r>
        <w:t xml:space="preserve">. Harvard’s Graham </w:t>
      </w:r>
      <w:r w:rsidRPr="0055275D">
        <w:rPr>
          <w:rStyle w:val="Emphasis"/>
        </w:rPr>
        <w:t>Allison has argued</w:t>
      </w:r>
      <w:r w:rsidRPr="00251CDF">
        <w:t xml:space="preserve"> in The Atlantic </w:t>
      </w:r>
      <w:r w:rsidRPr="0055275D">
        <w:rPr>
          <w:rStyle w:val="Emphasis"/>
        </w:rPr>
        <w:t>that “judging by the historical record, war is more likely than not” between the United States, the world’s current reigning superpower, and China, a rising military and economic force</w:t>
      </w:r>
      <w:r>
        <w:t>. There is considerable debate on this point, but American pundits and presidential candidates often talk as if China were already an American adversary; Donald Trump has warned, for example, that China will “take us down.” Yet few in the United States seem worried about Asia’s other rising giant, India.</w:t>
      </w:r>
    </w:p>
    <w:p w:rsidR="00D30512" w:rsidRDefault="00D30512" w:rsidP="00D30512">
      <w:r>
        <w:t>To the contrary, there’s a temptation to support India, a like-minded democracy, as a counterweight against the growing power of authoritarian China. But if American leaders feel confident India can accumulate power without becoming an antagonist, can they find a way to make the same true for China?</w:t>
      </w:r>
    </w:p>
    <w:p w:rsidR="00D30512" w:rsidRDefault="00D30512" w:rsidP="00D30512">
      <w:r>
        <w:t>The United States is not the only world power to have faced the rise of two potential challengers simultaneously. The British Empire encountered a similar situation in the late 19th century, as two other powers encroached on its dominance in world politics. Both these rivals had strong economies, were rapidly industrializing, and sought a place for themselves in the international order. One, Germany, was a monarchy, and the other, the United States, was a democracy. Both shared some, but not all, of Britain’s values. Yet Britain handled each very differently.</w:t>
      </w:r>
    </w:p>
    <w:p w:rsidR="00D30512" w:rsidRDefault="00D30512" w:rsidP="00D30512">
      <w:r>
        <w:t>The Thucydides Trap: Are the U.S. and China Headed for War?</w:t>
      </w:r>
    </w:p>
    <w:p w:rsidR="00D30512" w:rsidRPr="0055275D" w:rsidRDefault="00D30512" w:rsidP="00D30512">
      <w:pPr>
        <w:rPr>
          <w:rStyle w:val="StyleUnderline"/>
        </w:rPr>
      </w:pPr>
      <w:r>
        <w:t xml:space="preserve">The analogy is, like all historical analogies, imperfect. But it yields a view of the possible paths America could follow as it navigates a similar environment. Over several decades, </w:t>
      </w:r>
      <w:r w:rsidRPr="0055275D">
        <w:rPr>
          <w:rStyle w:val="StyleUnderline"/>
        </w:rPr>
        <w:t>Britain’s leaders chose to accommodate the rise of the United States,</w:t>
      </w:r>
      <w:r>
        <w:t xml:space="preserve"> </w:t>
      </w:r>
      <w:r w:rsidRPr="0055275D">
        <w:rPr>
          <w:rStyle w:val="StyleUnderline"/>
        </w:rPr>
        <w:t>believing that the country would generally align itself with the rules of the international system Britain had established</w:t>
      </w:r>
      <w:r>
        <w:t xml:space="preserve">. British leaders tolerated many disagreements with their U.S. counterparts as America’s power grew—including America’s land grab in the Mexican War, and its practice of slavery, which the British </w:t>
      </w:r>
      <w:r w:rsidRPr="0055275D">
        <w:t xml:space="preserve">outlawed in 1831. But Britain also set clear, consistent boundaries, for example by threatening war over America’s audacious 1845 claims on the Oregon Territory, over which it shared sovereignty with Britain. </w:t>
      </w:r>
      <w:r w:rsidRPr="0055275D">
        <w:rPr>
          <w:rStyle w:val="StyleUnderline"/>
        </w:rPr>
        <w:t>The two avoided major conflicts and ul</w:t>
      </w:r>
      <w:r>
        <w:rPr>
          <w:rStyle w:val="StyleUnderline"/>
        </w:rPr>
        <w:t>timately became staunch allies.</w:t>
      </w:r>
    </w:p>
    <w:p w:rsidR="00D30512" w:rsidRDefault="00D30512" w:rsidP="00D30512">
      <w:r>
        <w:t xml:space="preserve">By contrast, </w:t>
      </w:r>
      <w:r w:rsidRPr="0055275D">
        <w:rPr>
          <w:rStyle w:val="StyleUnderline"/>
        </w:rPr>
        <w:t>while Britain made some friendly overtures to Germany as well, it treated Germany mostly as a rival to be balanced</w:t>
      </w:r>
      <w:r>
        <w:t xml:space="preserve">. The scramble for African colonies after the Suez Canal opened in 1869, and the fact that railroads began cutting into the advantages of Britain’s maritime dominance, fueled the rivalry. </w:t>
      </w:r>
      <w:r w:rsidRPr="005020D7">
        <w:rPr>
          <w:rStyle w:val="StyleUnderline"/>
        </w:rPr>
        <w:t xml:space="preserve">Both countries rapidly built up their navies in the lead-up to World War I, and ultimately </w:t>
      </w:r>
      <w:r w:rsidRPr="005020D7">
        <w:rPr>
          <w:rStyle w:val="Emphasis"/>
        </w:rPr>
        <w:t>fought two devastating wars</w:t>
      </w:r>
      <w:r w:rsidRPr="005020D7">
        <w:rPr>
          <w:rStyle w:val="StyleUnderline"/>
        </w:rPr>
        <w:t>.</w:t>
      </w:r>
    </w:p>
    <w:p w:rsidR="00D30512" w:rsidRDefault="00D30512" w:rsidP="00D30512">
      <w:r w:rsidRPr="0055275D">
        <w:rPr>
          <w:rStyle w:val="StyleUnderline"/>
        </w:rPr>
        <w:t>Some may argue that the history of the 20th century justifies British judgment that Germany was uniquely dangerous</w:t>
      </w:r>
      <w:r>
        <w:t>—</w:t>
      </w:r>
      <w:r w:rsidRPr="0055275D">
        <w:rPr>
          <w:rStyle w:val="StyleUnderline"/>
        </w:rPr>
        <w:t>and extrapolate the parallel to contemporary China</w:t>
      </w:r>
      <w:r>
        <w:t>. But Britain might have been in a much stronger position to handle the rise of fascism following World War I if it had remained aloof from the continental struggle of 1914 to 1918 that devastated British power. And it merits remembering that American international behavior in the 19th century was not so different from that of Germany, irrespective of its domestic political creed.</w:t>
      </w:r>
    </w:p>
    <w:p w:rsidR="00D30512" w:rsidRDefault="00D30512" w:rsidP="00D30512">
      <w:r>
        <w:t>The British-American alliance was by no means inevitable just because the United States was a like-minded state. Britain had as much in common with Germany politically in the 19th century as it did with the United States. British efforts to cooperate with America predate Britain’s own move towards democracy in the 1860s. Prior to that, both Britain and Germany were monarchies. The British fought two wars against the United States, the Revolutionary War beginning in 1775, and the War of 1812. Far from being preordained, today’s British-American alliance was the result of steady, thoughtful policies and an effort to find common cause.</w:t>
      </w:r>
    </w:p>
    <w:p w:rsidR="00D30512" w:rsidRPr="00205FBA" w:rsidRDefault="00D30512" w:rsidP="00D30512">
      <w:pPr>
        <w:rPr>
          <w:rStyle w:val="StyleUnderline"/>
        </w:rPr>
      </w:pPr>
      <w:r w:rsidRPr="00205FBA">
        <w:rPr>
          <w:rStyle w:val="StyleUnderline"/>
        </w:rPr>
        <w:t>China’s military build-up and intimidation of weaker states</w:t>
      </w:r>
      <w:r>
        <w:t>—in particular its efforts to build on islands claimed by other powers in the South China Sea—</w:t>
      </w:r>
      <w:r w:rsidRPr="00205FBA">
        <w:rPr>
          <w:rStyle w:val="Emphasis"/>
        </w:rPr>
        <w:t>mirrors the aggression of a rising Germany at the turn of the 20th century</w:t>
      </w:r>
      <w:r>
        <w:t xml:space="preserve">. But </w:t>
      </w:r>
      <w:r w:rsidRPr="00205FBA">
        <w:rPr>
          <w:rStyle w:val="StyleUnderline"/>
        </w:rPr>
        <w:t>what if American leaders adopted toward both China and India the same perspective the 19th-century British hel</w:t>
      </w:r>
      <w:r>
        <w:rPr>
          <w:rStyle w:val="StyleUnderline"/>
        </w:rPr>
        <w:t>d toward the upstart Americans?</w:t>
      </w:r>
    </w:p>
    <w:p w:rsidR="00D30512" w:rsidRDefault="00D30512" w:rsidP="00D30512">
      <w:r>
        <w:t>Just as Britain benefited by creating incentives for the United States to become a responsible power, America’s own economic strength depends on trading and investing with both China and India, which are the engines of world growth, with joint populations approaching 3 billion people.</w:t>
      </w:r>
    </w:p>
    <w:p w:rsidR="00D30512" w:rsidRDefault="00D30512" w:rsidP="00D30512">
      <w:r>
        <w:t>Some Americans worry that free trade is threatening U.S. jobs, which are being shipped to places like China and India where labor is cheaper, even while those countries remain protectionist and don’t play fair. During its own rise, the United States was also deeply protectionist—and it was Britain that helped nudge the country toward open trade. British companies invested heavily in America, and in the late 19th century, American companies began to invest in Britain. Understanding that their intervention would likely make U.S. politicians resist, British leaders also wisely stayed out of a lengthy U.S. domestic monetary dispute in the 1890s about moving away from U.K.-dominated gold to a silver standard, a decision that would make American debts payable in a domestically generated currency. It is a debate oddly reminiscent of the current one about the prospect of China’s renminbi becoming one of the world’s international reserve currencies.</w:t>
      </w:r>
    </w:p>
    <w:p w:rsidR="00D30512" w:rsidRPr="00205FBA" w:rsidRDefault="00D30512" w:rsidP="00D30512">
      <w:r w:rsidRPr="00205FBA">
        <w:t>The British-American alliance was by no means inevitable just because the United States was a like-minded state.</w:t>
      </w:r>
    </w:p>
    <w:p w:rsidR="00D30512" w:rsidRDefault="00D30512" w:rsidP="00D30512">
      <w:r w:rsidRPr="00205FBA">
        <w:t>It is true that China, and to some extent India, have taken actions that harm the American economy, making cooperation harder. China coddles its “national champions,” permits cyber-spying on U.S. companies, and recently passed a vaguely worded law requiring tech companies to decrypt sensitive user data, and thus expose their users to Chinese government spying when asked. India restricts investment in many sectors, including insurance, petroleum refining, banking, and air transport. Through the World Trade Organization and diplomacy, Washington has ways to combat these practices, and impose consequences when Chi</w:t>
      </w:r>
      <w:r>
        <w:t>na or India breaks trade rules.</w:t>
      </w:r>
    </w:p>
    <w:p w:rsidR="00D30512" w:rsidRDefault="00D30512" w:rsidP="00D30512">
      <w:r>
        <w:t>Despite these frustrations, American trade with and investment in China and India is already helping all three economies grow. Chinese investment has directly created more than 80,000 jobs in the United States, with $58.7 billion invested between 2013 and 2015 alone. American exports to China indirectly support hundreds of thousands more jobs in the United States. Indian foreign direct investment is thought to have created at least 90,000 direct jobs in the United States in total; the Indian tech industry alone is estimated to have indirectly supported more than 400,000 U.S. jobs in 2015. Economic cooperation benefits all three.</w:t>
      </w:r>
    </w:p>
    <w:p w:rsidR="00D30512" w:rsidRPr="00115551" w:rsidRDefault="00D30512" w:rsidP="00D30512">
      <w:pPr>
        <w:rPr>
          <w:u w:val="single"/>
        </w:rPr>
      </w:pPr>
      <w:r w:rsidRPr="005020D7">
        <w:rPr>
          <w:rStyle w:val="Emphasis"/>
        </w:rPr>
        <w:t>Military relations are the most difficult to get right and the most likely to lead to catastrophic consequences</w:t>
      </w:r>
      <w:r w:rsidRPr="00205FBA">
        <w:rPr>
          <w:rStyle w:val="StyleUnderline"/>
        </w:rPr>
        <w:t xml:space="preserve"> if leaders in the United States, China, or India mismanage them</w:t>
      </w:r>
      <w:r>
        <w:t xml:space="preserve">. </w:t>
      </w:r>
      <w:r w:rsidRPr="00205FBA">
        <w:rPr>
          <w:rStyle w:val="StyleUnderline"/>
        </w:rPr>
        <w:t>Current trends are not promising: The U</w:t>
      </w:r>
      <w:r>
        <w:t xml:space="preserve">nited </w:t>
      </w:r>
      <w:r w:rsidRPr="00205FBA">
        <w:rPr>
          <w:rStyle w:val="StyleUnderline"/>
        </w:rPr>
        <w:t>S</w:t>
      </w:r>
      <w:r>
        <w:t xml:space="preserve">tates </w:t>
      </w:r>
      <w:r w:rsidRPr="00205FBA">
        <w:rPr>
          <w:rStyle w:val="StyleUnderline"/>
        </w:rPr>
        <w:t>is being neither assertive nor inclusive enough</w:t>
      </w:r>
      <w:r w:rsidRPr="005020D7">
        <w:rPr>
          <w:rStyle w:val="StyleUnderline"/>
        </w:rPr>
        <w:t xml:space="preserve">. </w:t>
      </w:r>
      <w:r w:rsidRPr="00205FBA">
        <w:rPr>
          <w:rStyle w:val="Emphasis"/>
        </w:rPr>
        <w:t>In practice if not explicitly, China departed from its previous policy of “peaceful rise” around 2008.</w:t>
      </w:r>
      <w:r>
        <w:t xml:space="preserve"> In addition to the country’s activities in the South and East China Seas, </w:t>
      </w:r>
      <w:r w:rsidRPr="00205FBA">
        <w:rPr>
          <w:rStyle w:val="StyleUnderline"/>
        </w:rPr>
        <w:t xml:space="preserve">Chinese troops recently moved several times into Indian </w:t>
      </w:r>
      <w:proofErr w:type="gramStart"/>
      <w:r w:rsidRPr="00205FBA">
        <w:rPr>
          <w:rStyle w:val="StyleUnderline"/>
        </w:rPr>
        <w:t>territory</w:t>
      </w:r>
      <w:proofErr w:type="gramEnd"/>
      <w:r w:rsidRPr="00205FBA">
        <w:rPr>
          <w:rStyle w:val="StyleUnderline"/>
        </w:rPr>
        <w:t xml:space="preserve"> over their disputed Himalayan border.</w:t>
      </w:r>
    </w:p>
    <w:p w:rsidR="00D30512" w:rsidRDefault="00D30512" w:rsidP="00D30512">
      <w:r w:rsidRPr="00205FBA">
        <w:rPr>
          <w:rStyle w:val="StyleUnderline"/>
        </w:rPr>
        <w:t>American leaders have been hesitant in their reaction, allowing China to declare exclusive air and sea zones, build islands with military installations, and harass ships in disputed waters</w:t>
      </w:r>
      <w:r>
        <w:t xml:space="preserve">. This was met with little more than rhetorical objections—and there were several years in which the U.S. conducted no patrols in the South China Sea. </w:t>
      </w:r>
      <w:r w:rsidRPr="00205FBA">
        <w:rPr>
          <w:rStyle w:val="StyleUnderline"/>
        </w:rPr>
        <w:t>Just recently, the U.S. military restarted freedom-of-navigation patrols. America has ways to oppose China more consistently where their interests differ</w:t>
      </w:r>
      <w:r>
        <w:t xml:space="preserve">. </w:t>
      </w:r>
      <w:r w:rsidRPr="00205FBA">
        <w:t>It could, for example, conduct regular freedom-of-navigation exercises with other countries in the South China Sea and thus leave China’s military less likely to wonder whether the U.S. is willing to enforce</w:t>
      </w:r>
      <w:r>
        <w:t xml:space="preserve"> this point.</w:t>
      </w:r>
    </w:p>
    <w:p w:rsidR="00D30512" w:rsidRDefault="00D30512" w:rsidP="00D30512">
      <w:r>
        <w:t>Military relations are the most difficult to get right.</w:t>
      </w:r>
    </w:p>
    <w:p w:rsidR="00D30512" w:rsidRDefault="00D30512" w:rsidP="00D30512">
      <w:r w:rsidRPr="00205FBA">
        <w:t>This is not inconsistent with accommodating China’s legitimate interests—such as protecting the sea-lanes vital to China’s trade and economic health—and finding creative ways to give China the stature all rising powers crave. Including China in many joint exercises and establishing procedures to manage incidents at sea are useful starting points. The United States can also, for example, invite China to participate in some U.S.-South Korean exercises aimed at deterring North Korea, to build trust from each other’s mutual concerns about North Korea’s erratic behavior. This kind of cooperation comes more easily to</w:t>
      </w:r>
      <w:r>
        <w:t xml:space="preserve"> America and India, and the two militaries exercise frequently together, given their mutual worries about China.</w:t>
      </w:r>
    </w:p>
    <w:p w:rsidR="00D30512" w:rsidRDefault="00D30512" w:rsidP="00D30512">
      <w:r w:rsidRPr="00205FBA">
        <w:rPr>
          <w:rStyle w:val="StyleUnderline"/>
        </w:rPr>
        <w:t>It is lucky that China and India are rising into a world where the institutional order is fairly well-developed</w:t>
      </w:r>
      <w:r>
        <w:t>. When the United States rose, by contrast, great-power wars were a normal occurrence, but Britain went out of its way cooperate with the United States even where there were disagreements. In the 1890s, for example, both countries together established an international court of arbitration to settle their commercial disputes.</w:t>
      </w:r>
    </w:p>
    <w:p w:rsidR="00D30512" w:rsidRDefault="00D30512" w:rsidP="00D30512">
      <w:r w:rsidRPr="00205FBA">
        <w:rPr>
          <w:rStyle w:val="StyleUnderline"/>
        </w:rPr>
        <w:t>The United States cannot expect China and India to accept</w:t>
      </w:r>
      <w:r>
        <w:t xml:space="preserve">, </w:t>
      </w:r>
      <w:r w:rsidRPr="00205FBA">
        <w:rPr>
          <w:rStyle w:val="StyleUnderline"/>
        </w:rPr>
        <w:t>without some changes, the institutions America helped create after World War II</w:t>
      </w:r>
      <w:r>
        <w:t xml:space="preserve">. Chinese President </w:t>
      </w:r>
      <w:r w:rsidRPr="00205FBA">
        <w:rPr>
          <w:rStyle w:val="StyleUnderline"/>
        </w:rPr>
        <w:t>Xi Jinping emphasized in a 2015 visit to the U</w:t>
      </w:r>
      <w:r>
        <w:t xml:space="preserve">nited </w:t>
      </w:r>
      <w:r w:rsidRPr="00205FBA">
        <w:rPr>
          <w:rStyle w:val="StyleUnderline"/>
        </w:rPr>
        <w:t>S</w:t>
      </w:r>
      <w:r>
        <w:t xml:space="preserve">tates </w:t>
      </w:r>
      <w:r w:rsidRPr="00205FBA">
        <w:rPr>
          <w:rStyle w:val="StyleUnderline"/>
        </w:rPr>
        <w:t xml:space="preserve">that China doesn’t </w:t>
      </w:r>
      <w:r w:rsidRPr="00205FBA">
        <w:rPr>
          <w:rStyle w:val="Emphasis"/>
        </w:rPr>
        <w:t>want to undermine existing institutions</w:t>
      </w:r>
      <w:r w:rsidRPr="00205FBA">
        <w:rPr>
          <w:rStyle w:val="StyleUnderline"/>
        </w:rPr>
        <w:t xml:space="preserve"> but seeks more influence to match its new position in the world</w:t>
      </w:r>
      <w:r>
        <w:t xml:space="preserve">. To underscore this point, China recently almost tripled its contribution to the United Nations budget, increased Chinese peacekeepers by several thousand, and committed several billion dollars in aid for the poorest countries to meet the UN’s sustainable development </w:t>
      </w:r>
      <w:r w:rsidRPr="00DF3E3B">
        <w:t xml:space="preserve">goals. </w:t>
      </w:r>
      <w:r w:rsidRPr="00DF3E3B">
        <w:rPr>
          <w:rStyle w:val="StyleUnderline"/>
        </w:rPr>
        <w:t>There are ways to make room for both China and India in existing institutions</w:t>
      </w:r>
      <w:r w:rsidRPr="00DF3E3B">
        <w:t xml:space="preserve">—by allowing them to have more voting rights in the IMF and World Bank, as both institutions recently, belatedly, did; by supporting India for a UN Security Council seat, as President Obama has done; and </w:t>
      </w:r>
      <w:r w:rsidRPr="00DF3E3B">
        <w:rPr>
          <w:rStyle w:val="StyleUnderline"/>
        </w:rPr>
        <w:t>by joining China’s new</w:t>
      </w:r>
      <w:r w:rsidRPr="00DF3E3B">
        <w:t xml:space="preserve"> Asian Infrastructure </w:t>
      </w:r>
      <w:r w:rsidRPr="00DF3E3B">
        <w:rPr>
          <w:rStyle w:val="StyleUnderline"/>
        </w:rPr>
        <w:t>Investment Bank, which the U.S. has refused to do</w:t>
      </w:r>
      <w:r w:rsidRPr="00DF3E3B">
        <w:t>.</w:t>
      </w:r>
    </w:p>
    <w:p w:rsidR="00D30512" w:rsidRPr="00205FBA" w:rsidRDefault="00D30512" w:rsidP="00D30512">
      <w:pPr>
        <w:rPr>
          <w:rStyle w:val="StyleUnderline"/>
        </w:rPr>
      </w:pPr>
      <w:r w:rsidRPr="00205FBA">
        <w:rPr>
          <w:rStyle w:val="StyleUnderline"/>
        </w:rPr>
        <w:t>Cooperation is not automatic. It must be practiced.</w:t>
      </w:r>
    </w:p>
    <w:p w:rsidR="00D30512" w:rsidRDefault="00D30512" w:rsidP="00D30512">
      <w:r w:rsidRPr="00205FBA">
        <w:rPr>
          <w:rStyle w:val="StyleUnderline"/>
        </w:rPr>
        <w:t>The most important step the United States can take to ensure good relations with China and India</w:t>
      </w:r>
      <w:r>
        <w:t xml:space="preserve"> is not dramatic at all: </w:t>
      </w:r>
      <w:r w:rsidRPr="00205FBA">
        <w:rPr>
          <w:rStyle w:val="StyleUnderline"/>
        </w:rPr>
        <w:t>It is to prioritize goodwill and make cooperation the dominant element of its interactions</w:t>
      </w:r>
      <w:r>
        <w:t>. Cooperation is not automatic. It must be practiced at the level of diplomacy, business, and interpersonal relations. Britain did this in important ways with the United States in the 19th century. For example, British private capital contributed greatly to the westward expansion of U.S. railroads, and during the Spanish-American War, the British government let the U.S. use the one existing trans-Pacific cable to get information to the U.S. fleet in the Philippines.</w:t>
      </w:r>
    </w:p>
    <w:p w:rsidR="00D30512" w:rsidRPr="00115551" w:rsidRDefault="00D30512" w:rsidP="00D30512">
      <w:pPr>
        <w:rPr>
          <w:u w:val="single"/>
        </w:rPr>
      </w:pPr>
      <w:r w:rsidRPr="00205FBA">
        <w:rPr>
          <w:rStyle w:val="StyleUnderline"/>
        </w:rPr>
        <w:t>Prioritizing goodwill won’t preclude disagreements or competition</w:t>
      </w:r>
      <w:r>
        <w:t xml:space="preserve">. </w:t>
      </w:r>
      <w:r w:rsidRPr="00205FBA">
        <w:rPr>
          <w:rStyle w:val="StyleUnderline"/>
        </w:rPr>
        <w:t>But it does mean resolving conflicts in private and prioritizing joint problem-solving in public.</w:t>
      </w:r>
    </w:p>
    <w:p w:rsidR="00D30512" w:rsidRDefault="00D30512" w:rsidP="00D30512">
      <w:r w:rsidRPr="00205FBA">
        <w:rPr>
          <w:rStyle w:val="StyleUnderline"/>
        </w:rPr>
        <w:t>With India, the United States has already taken important steps in this direction</w:t>
      </w:r>
      <w:r>
        <w:t>. In 2005, the United States agreed to negotiate a civil nuclear-energy agreement with India, which powerfully demonstrated that it supports India’s rise. Those negotiations (in which one of the present authors took part) were often difficult, but they taught each side how to work together. The nuclear agreement has unlocked cooperative behavior on topics from defense sales to intelligence sharing to agricultural partnerships.</w:t>
      </w:r>
    </w:p>
    <w:p w:rsidR="00D30512" w:rsidRDefault="00D30512" w:rsidP="00D30512">
      <w:r>
        <w:t>The nascent Chinese-American work on climate change, announced in December 2014 after months of tough, private negotiations, is a fantastic start. This agreement then helped prod other countries (including recalcitrant India) into action and achieve a successful outcome at the Paris climate talks in 2015.</w:t>
      </w:r>
    </w:p>
    <w:p w:rsidR="00D30512" w:rsidRDefault="00D30512" w:rsidP="00D30512">
      <w:r w:rsidRPr="00205FBA">
        <w:rPr>
          <w:rStyle w:val="StyleUnderline"/>
        </w:rPr>
        <w:t>America is already well down the path of peaceful accommodation with India.</w:t>
      </w:r>
      <w:r>
        <w:t xml:space="preserve"> </w:t>
      </w:r>
      <w:r w:rsidRPr="00205FBA">
        <w:rPr>
          <w:rStyle w:val="Emphasis"/>
        </w:rPr>
        <w:t>Where China is concerned, it should not leave that path untraveled</w:t>
      </w:r>
      <w:r>
        <w:t>.</w:t>
      </w:r>
    </w:p>
    <w:p w:rsidR="00D30512" w:rsidRPr="00DF3E3B" w:rsidRDefault="00D30512" w:rsidP="00D30512"/>
    <w:p w:rsidR="00A054A2" w:rsidRDefault="004F14AE" w:rsidP="004F14AE">
      <w:pPr>
        <w:pStyle w:val="Heading3"/>
      </w:pPr>
      <w:r>
        <w:t xml:space="preserve">AT: Containment Good – Fails </w:t>
      </w:r>
    </w:p>
    <w:p w:rsidR="004F14AE" w:rsidRDefault="004F14AE" w:rsidP="004F14AE"/>
    <w:p w:rsidR="004F14AE" w:rsidRPr="00B3150E" w:rsidRDefault="004F14AE" w:rsidP="004F14AE">
      <w:pPr>
        <w:pStyle w:val="Heading4"/>
      </w:pPr>
      <w:r w:rsidRPr="00B3150E">
        <w:t>Containment Fails--- Engagement is Superior</w:t>
      </w:r>
    </w:p>
    <w:p w:rsidR="004F14AE" w:rsidRPr="00B3150E" w:rsidRDefault="004F14AE" w:rsidP="004F14AE">
      <w:pPr>
        <w:rPr>
          <w:bCs/>
          <w:sz w:val="26"/>
        </w:rPr>
      </w:pPr>
      <w:r w:rsidRPr="00B3150E">
        <w:rPr>
          <w:rStyle w:val="Style13ptBold"/>
        </w:rPr>
        <w:t xml:space="preserve">Mendis 4/21/16 </w:t>
      </w:r>
      <w:r w:rsidRPr="00B3150E">
        <w:rPr>
          <w:rStyle w:val="Style13ptBold"/>
          <w:b w:val="0"/>
        </w:rPr>
        <w:t>--</w:t>
      </w:r>
      <w:r w:rsidRPr="00B3150E">
        <w:rPr>
          <w:shd w:val="clear" w:color="auto" w:fill="FFFFFF"/>
        </w:rPr>
        <w:t xml:space="preserve">a Rajawali senior fellow of the Kennedy School of Government’s Ash Center for Democratic Governance and Innovation at Harvard University, is the author of Peaceful War: How the Chinese Dream and American Destiny Create a Pacific New World Order (2014), Commercial Providence: The Secret Destiny of the American Empire (2010), and Trade for Peace (2009). He served as a Pentagon professor and US diplomat during the Clinton and Bush administrations, and is currently serving as a commissioner to the US National Commission for UNESCO, an appointment by the Obama administration(Patrick, 4/21/16, “The Eagle and the Dragon”, </w:t>
      </w:r>
      <w:hyperlink r:id="rId78" w:history="1">
        <w:r w:rsidRPr="00B3150E">
          <w:rPr>
            <w:rStyle w:val="Hyperlink"/>
            <w:shd w:val="clear" w:color="auto" w:fill="FFFFFF"/>
          </w:rPr>
          <w:t>http://hir.harvard.edu/the-eagle-and-the-dragon/</w:t>
        </w:r>
      </w:hyperlink>
      <w:r w:rsidRPr="00B3150E">
        <w:rPr>
          <w:shd w:val="clear" w:color="auto" w:fill="FFFFFF"/>
        </w:rPr>
        <w:t>) JK</w:t>
      </w:r>
    </w:p>
    <w:p w:rsidR="004F14AE" w:rsidRPr="00B3150E" w:rsidRDefault="004F14AE" w:rsidP="004F14AE">
      <w:pPr>
        <w:rPr>
          <w:rStyle w:val="StyleUnderline"/>
        </w:rPr>
      </w:pPr>
      <w:r w:rsidRPr="00B3150E">
        <w:t xml:space="preserve">In all this, </w:t>
      </w:r>
      <w:r w:rsidRPr="00B3150E">
        <w:rPr>
          <w:rStyle w:val="StyleUnderline"/>
        </w:rPr>
        <w:t xml:space="preserve">economic </w:t>
      </w:r>
      <w:r w:rsidRPr="00DF7A68">
        <w:rPr>
          <w:rStyle w:val="StyleUnderline"/>
        </w:rPr>
        <w:t>engagement is more effective strategy than involving the military containment and potential naval blockade of China’s oil and materials flows through the South and East China Seas. Such containment</w:t>
      </w:r>
      <w:r w:rsidRPr="00B3150E">
        <w:rPr>
          <w:rStyle w:val="StyleUnderline"/>
        </w:rPr>
        <w:t xml:space="preserve"> </w:t>
      </w:r>
      <w:r w:rsidRPr="00B3150E">
        <w:rPr>
          <w:rStyle w:val="StyleUnderline"/>
          <w:u w:val="none"/>
        </w:rPr>
        <w:t>in the contested sea of Chinese-rebuilt artificial islands in the Paracel and Spratly archipelagoes</w:t>
      </w:r>
      <w:r w:rsidRPr="00B3150E">
        <w:rPr>
          <w:rStyle w:val="StyleUnderline"/>
        </w:rPr>
        <w:t xml:space="preserve"> has negative economic implications not only for China and its neighbors but also for US businesses and consumers</w:t>
      </w:r>
      <w:r w:rsidRPr="00B3150E">
        <w:t xml:space="preserve">. American defense planners may have also overlooked the fact that </w:t>
      </w:r>
      <w:r w:rsidRPr="00DF7A68">
        <w:rPr>
          <w:rStyle w:val="StyleUnderline"/>
        </w:rPr>
        <w:t>the primary trade and investment drivers of economic engagement with China are steadily helping Bei</w:t>
      </w:r>
      <w:r w:rsidRPr="00B3150E">
        <w:rPr>
          <w:u w:val="single"/>
        </w:rPr>
        <w:t>jing to narrow its power gap with Washington, especially through the increasing defense expenditure and modernization of Chinese military</w:t>
      </w:r>
      <w:r w:rsidRPr="00B3150E">
        <w:t>. Eventually</w:t>
      </w:r>
      <w:r w:rsidRPr="001A27BD">
        <w:t xml:space="preserve">, </w:t>
      </w:r>
      <w:r w:rsidRPr="00B3150E">
        <w:rPr>
          <w:rStyle w:val="StyleUnderline"/>
        </w:rPr>
        <w:t xml:space="preserve">it is counterproductive to have a costly military strategy of containment as Beijing increases its military budget to match the American force posture as the security guarantor to its regional allies, </w:t>
      </w:r>
      <w:r w:rsidRPr="00B3150E">
        <w:t xml:space="preserve">from which China has also benefited. The other forward and backward linkages of economic engagement, especially through people-to-people interactions, tourism, and student exchanges, make a win-win economic growth and produce an increasingly larger middle class who will demand greater democratic freedoms as China becomes wealthier. In fact, the </w:t>
      </w:r>
      <w:r w:rsidRPr="00B3150E">
        <w:rPr>
          <w:rStyle w:val="StyleUnderline"/>
        </w:rPr>
        <w:t>containment component may not only have drained the limited US resources but has also antagonized the Chinese people and party officials who have now turned to America for the Jeffersonian freedoms of religion, press, and assembly.</w:t>
      </w:r>
    </w:p>
    <w:p w:rsidR="004F14AE" w:rsidRPr="004F14AE" w:rsidRDefault="004F14AE" w:rsidP="004F14AE"/>
    <w:p w:rsidR="0086721A" w:rsidRPr="00CB0CF9" w:rsidRDefault="0019413A" w:rsidP="0086721A">
      <w:pPr>
        <w:pStyle w:val="Heading3"/>
      </w:pPr>
      <w:r>
        <w:t>AT: Containment Good –</w:t>
      </w:r>
      <w:r w:rsidR="0086721A" w:rsidRPr="00CB0CF9">
        <w:t xml:space="preserve"> Long Swaine </w:t>
      </w:r>
      <w:proofErr w:type="gramStart"/>
      <w:r w:rsidR="0086721A" w:rsidRPr="00CB0CF9">
        <w:t>ev</w:t>
      </w:r>
      <w:proofErr w:type="gramEnd"/>
    </w:p>
    <w:p w:rsidR="0086721A" w:rsidRPr="00CB0CF9" w:rsidRDefault="0086721A" w:rsidP="0086721A"/>
    <w:p w:rsidR="0086721A" w:rsidRPr="00CB0CF9" w:rsidRDefault="0086721A" w:rsidP="00E7477F">
      <w:pPr>
        <w:pStyle w:val="Heading4"/>
        <w:rPr>
          <w:rFonts w:eastAsia="Calibri"/>
        </w:rPr>
      </w:pPr>
      <w:r w:rsidRPr="00CB0CF9">
        <w:rPr>
          <w:rFonts w:eastAsia="Calibri"/>
        </w:rPr>
        <w:t>Containment strategy is wrong on every level</w:t>
      </w:r>
    </w:p>
    <w:p w:rsidR="0086721A" w:rsidRPr="00CB0CF9" w:rsidRDefault="0086721A" w:rsidP="0086721A">
      <w:pPr>
        <w:pStyle w:val="ListParagraph"/>
        <w:numPr>
          <w:ilvl w:val="0"/>
          <w:numId w:val="11"/>
        </w:numPr>
      </w:pPr>
      <w:r w:rsidRPr="00CB0CF9">
        <w:rPr>
          <w:rFonts w:eastAsia="Calibri" w:cs="Times New Roman"/>
        </w:rPr>
        <w:t>Competitive framing leads to escalatory aggression – kills coop and causes war</w:t>
      </w:r>
    </w:p>
    <w:p w:rsidR="0086721A" w:rsidRPr="00CB0CF9" w:rsidRDefault="0086721A" w:rsidP="0086721A">
      <w:pPr>
        <w:pStyle w:val="ListParagraph"/>
        <w:numPr>
          <w:ilvl w:val="0"/>
          <w:numId w:val="11"/>
        </w:numPr>
      </w:pPr>
      <w:r w:rsidRPr="00CB0CF9">
        <w:rPr>
          <w:rFonts w:eastAsia="Calibri" w:cs="Times New Roman"/>
        </w:rPr>
        <w:t>Containment strategy based on litany of flawed assumptions about Chinese strategy – author indict</w:t>
      </w:r>
    </w:p>
    <w:p w:rsidR="0086721A" w:rsidRPr="00CB0CF9" w:rsidRDefault="0086721A" w:rsidP="0086721A">
      <w:pPr>
        <w:pStyle w:val="ListParagraph"/>
        <w:numPr>
          <w:ilvl w:val="0"/>
          <w:numId w:val="11"/>
        </w:numPr>
      </w:pPr>
      <w:r w:rsidRPr="00CB0CF9">
        <w:rPr>
          <w:rFonts w:eastAsia="Calibri" w:cs="Times New Roman"/>
        </w:rPr>
        <w:t>Containment is impossible, produces worse escalation and locks in conflict narrative</w:t>
      </w:r>
    </w:p>
    <w:p w:rsidR="0086721A" w:rsidRPr="00CB0CF9" w:rsidRDefault="0086721A" w:rsidP="0086721A">
      <w:pPr>
        <w:rPr>
          <w:rFonts w:eastAsia="Calibri" w:cs="Times New Roman"/>
        </w:rPr>
      </w:pPr>
      <w:r w:rsidRPr="00CB0CF9">
        <w:rPr>
          <w:rStyle w:val="Style13ptBold"/>
        </w:rPr>
        <w:t>Swaine, 15</w:t>
      </w:r>
      <w:r w:rsidRPr="00CB0CF9">
        <w:rPr>
          <w:rFonts w:eastAsia="Calibri" w:cs="Times New Roman"/>
          <w:b/>
          <w:sz w:val="16"/>
          <w:szCs w:val="16"/>
        </w:rPr>
        <w:t xml:space="preserve"> </w:t>
      </w:r>
      <w:r w:rsidRPr="00CB0CF9">
        <w:rPr>
          <w:rFonts w:eastAsia="Calibri" w:cs="Times New Roman"/>
        </w:rPr>
        <w:t xml:space="preserve">– Michael D., senior associate at the Carnegie Endowment for International Peace and one of the most prominent American analysts in Chinese security studies (“Beyond American Predominance in the Western Pacific: The Need for a Stable U.S.-China Balance of Power,” Carnegie Endowment for International Peace, 4/20/15, </w:t>
      </w:r>
      <w:hyperlink r:id="rId79" w:history="1">
        <w:r w:rsidRPr="00CB0CF9">
          <w:rPr>
            <w:rFonts w:eastAsia="Calibri" w:cs="Times New Roman"/>
          </w:rPr>
          <w:t>http://carnegieendowment.org/2015/04/20/beyond-american-predominance-in-western-pacific-need-for-stable-u.s.-china-balance-of-power/i7gi</w:t>
        </w:r>
      </w:hyperlink>
      <w:r w:rsidRPr="00CB0CF9">
        <w:rPr>
          <w:rFonts w:eastAsia="Calibri" w:cs="Times New Roman"/>
        </w:rPr>
        <w:t xml:space="preserve"> //Red)</w:t>
      </w:r>
    </w:p>
    <w:p w:rsidR="0086721A" w:rsidRPr="00CB0CF9" w:rsidRDefault="0086721A" w:rsidP="0086721A">
      <w:pPr>
        <w:rPr>
          <w:rFonts w:eastAsia="Calibri" w:cs="Times New Roman"/>
        </w:rPr>
      </w:pPr>
      <w:r w:rsidRPr="00CB0CF9">
        <w:rPr>
          <w:rFonts w:eastAsia="Calibri" w:cs="Times New Roman"/>
        </w:rPr>
        <w:t xml:space="preserve">In 2011, I argued in a book entitled America’s Challenge: Engaging a Rising China in the Twenty-First Century, that, </w:t>
      </w:r>
      <w:r w:rsidRPr="00CB0CF9">
        <w:rPr>
          <w:rFonts w:eastAsia="Calibri" w:cs="Times New Roman"/>
          <w:u w:val="single"/>
        </w:rPr>
        <w:t>while Washington and Beijing are by no means fated to enter into a hot or even a cold war, the competing assumptions they hold regarding</w:t>
      </w:r>
      <w:r w:rsidRPr="00CB0CF9">
        <w:rPr>
          <w:rFonts w:eastAsia="Calibri" w:cs="Times New Roman"/>
        </w:rPr>
        <w:t xml:space="preserve"> the necessary </w:t>
      </w:r>
      <w:r w:rsidRPr="00CB0CF9">
        <w:rPr>
          <w:rFonts w:eastAsia="Calibri" w:cs="Times New Roman"/>
          <w:u w:val="single"/>
        </w:rPr>
        <w:t>conditions for long-term stability</w:t>
      </w:r>
      <w:r w:rsidRPr="00CB0CF9">
        <w:rPr>
          <w:rFonts w:eastAsia="Calibri" w:cs="Times New Roman"/>
        </w:rPr>
        <w:t xml:space="preserve"> and prosperity in Asia, </w:t>
      </w:r>
      <w:r w:rsidRPr="00CB0CF9">
        <w:rPr>
          <w:rFonts w:eastAsia="Calibri" w:cs="Times New Roman"/>
          <w:u w:val="single"/>
        </w:rPr>
        <w:t>if not moderated through</w:t>
      </w:r>
      <w:r w:rsidRPr="00CB0CF9">
        <w:rPr>
          <w:rFonts w:eastAsia="Calibri" w:cs="Times New Roman"/>
        </w:rPr>
        <w:t xml:space="preserve"> a process of </w:t>
      </w:r>
      <w:r w:rsidRPr="00CB0CF9">
        <w:rPr>
          <w:rFonts w:eastAsia="Calibri" w:cs="Times New Roman"/>
          <w:u w:val="single"/>
        </w:rPr>
        <w:t xml:space="preserve">mutual accommodation, would likely result in steady movement toward </w:t>
      </w:r>
      <w:r w:rsidRPr="00CB0CF9">
        <w:rPr>
          <w:rFonts w:eastAsia="Calibri" w:cs="Times New Roman"/>
          <w:b/>
          <w:u w:val="single"/>
        </w:rPr>
        <w:t>a zero-sum, adversarial mind-set</w:t>
      </w:r>
      <w:r w:rsidRPr="00CB0CF9">
        <w:rPr>
          <w:rFonts w:eastAsia="Calibri" w:cs="Times New Roman"/>
          <w:u w:val="single"/>
        </w:rPr>
        <w:t>.</w:t>
      </w:r>
      <w:r w:rsidRPr="00CB0CF9">
        <w:rPr>
          <w:rFonts w:eastAsia="Calibri" w:cs="Times New Roman"/>
        </w:rPr>
        <w:t xml:space="preserve"> I wrote that </w:t>
      </w:r>
      <w:r w:rsidRPr="00CB0CF9">
        <w:rPr>
          <w:rFonts w:eastAsia="Calibri" w:cs="Times New Roman"/>
          <w:b/>
          <w:u w:val="single"/>
        </w:rPr>
        <w:t>this dynamic could eventually polarize the region and undermine</w:t>
      </w:r>
      <w:r w:rsidRPr="00CB0CF9">
        <w:rPr>
          <w:rFonts w:eastAsia="Calibri" w:cs="Times New Roman"/>
        </w:rPr>
        <w:t xml:space="preserve"> the goals of continued </w:t>
      </w:r>
      <w:r w:rsidRPr="00CB0CF9">
        <w:rPr>
          <w:rFonts w:eastAsia="Calibri" w:cs="Times New Roman"/>
          <w:b/>
          <w:u w:val="single"/>
        </w:rPr>
        <w:t>peace and prosperity</w:t>
      </w:r>
      <w:r w:rsidRPr="00CB0CF9">
        <w:rPr>
          <w:rFonts w:eastAsia="Calibri" w:cs="Times New Roman"/>
        </w:rPr>
        <w:t xml:space="preserve"> toward which all sides strive. Unfortunately, in the past three years, </w:t>
      </w:r>
      <w:r w:rsidRPr="00CB0CF9">
        <w:rPr>
          <w:rFonts w:eastAsia="Calibri" w:cs="Times New Roman"/>
          <w:u w:val="single"/>
        </w:rPr>
        <w:t>this type of mind-set has deepened</w:t>
      </w:r>
      <w:r w:rsidRPr="00CB0CF9">
        <w:rPr>
          <w:rFonts w:eastAsia="Calibri" w:cs="Times New Roman"/>
        </w:rPr>
        <w:t xml:space="preserve">, </w:t>
      </w:r>
      <w:r w:rsidRPr="00CB0CF9">
        <w:rPr>
          <w:rFonts w:eastAsia="Calibri" w:cs="Times New Roman"/>
          <w:u w:val="single"/>
        </w:rPr>
        <w:t>in and out of both governments and across much of Asia.</w:t>
      </w:r>
      <w:r w:rsidRPr="00CB0CF9">
        <w:rPr>
          <w:rFonts w:eastAsia="Calibri" w:cs="Times New Roman"/>
        </w:rPr>
        <w:t xml:space="preserve"> Indeed, the international media, along with a coterie of regional and international relations specialists, increasingly seem to interpret every action taken by one government, no matter how small, as being by necessity designed to diminish the position of the other.</w:t>
      </w:r>
    </w:p>
    <w:p w:rsidR="0086721A" w:rsidRPr="00CB0CF9" w:rsidRDefault="0086721A" w:rsidP="0086721A">
      <w:pPr>
        <w:rPr>
          <w:rFonts w:eastAsia="Calibri" w:cs="Times New Roman"/>
        </w:rPr>
      </w:pPr>
      <w:r w:rsidRPr="00CB0CF9">
        <w:rPr>
          <w:rFonts w:eastAsia="Calibri" w:cs="Times New Roman"/>
        </w:rPr>
        <w:t xml:space="preserve">Even </w:t>
      </w:r>
      <w:r w:rsidRPr="00CB0CF9">
        <w:rPr>
          <w:rFonts w:eastAsia="Calibri" w:cs="Times New Roman"/>
          <w:b/>
          <w:u w:val="single"/>
        </w:rPr>
        <w:t>more worrisome, this deepening mind-set is driving policy</w:t>
      </w:r>
      <w:r w:rsidRPr="00CB0CF9">
        <w:rPr>
          <w:rFonts w:eastAsia="Calibri" w:cs="Times New Roman"/>
        </w:rPr>
        <w:t xml:space="preserve"> statements and recommendations in Beijing and Washington </w:t>
      </w:r>
      <w:r w:rsidRPr="00CB0CF9">
        <w:rPr>
          <w:rFonts w:eastAsia="Calibri" w:cs="Times New Roman"/>
          <w:b/>
          <w:u w:val="single"/>
        </w:rPr>
        <w:t>that serve to reinforce and strengthen, rather than moderate, the differences</w:t>
      </w:r>
      <w:r w:rsidRPr="00CB0CF9">
        <w:rPr>
          <w:rFonts w:eastAsia="Calibri" w:cs="Times New Roman"/>
        </w:rPr>
        <w:t xml:space="preserve"> between the two sides. While China’s leader, Xi Jinping, speaks of the need to develop an “Asia for Asians” and to create a new regional security architecture as an alternative to the “Cold War era” U.S.-led bilateral alliance structure, American policymakers and analysts criticize Beijing for establishing an air defense identification zone (ADIZ) in the East China Sea of the sort long possessed by Washington and Tokyo and encourage other Asian states to resist joining Chinese-initiated economic institutions, such as the Asian Infrastructure Investment Bank.</w:t>
      </w:r>
    </w:p>
    <w:p w:rsidR="0086721A" w:rsidRPr="00CB0CF9" w:rsidRDefault="0086721A" w:rsidP="0086721A">
      <w:pPr>
        <w:rPr>
          <w:rFonts w:eastAsia="Calibri" w:cs="Times New Roman"/>
        </w:rPr>
      </w:pPr>
      <w:r w:rsidRPr="00CB0CF9">
        <w:rPr>
          <w:rFonts w:eastAsia="Calibri" w:cs="Times New Roman"/>
        </w:rPr>
        <w:t>Clashing Assumptions on the Foundations of the Asian Order</w:t>
      </w:r>
    </w:p>
    <w:p w:rsidR="0086721A" w:rsidRPr="00CB0CF9" w:rsidRDefault="0086721A" w:rsidP="0086721A">
      <w:pPr>
        <w:rPr>
          <w:rFonts w:eastAsia="Calibri" w:cs="Times New Roman"/>
        </w:rPr>
      </w:pPr>
      <w:r w:rsidRPr="00CB0CF9">
        <w:rPr>
          <w:rFonts w:eastAsia="Calibri" w:cs="Times New Roman"/>
          <w:u w:val="single"/>
        </w:rPr>
        <w:t>The core assumptions underlying this</w:t>
      </w:r>
      <w:r w:rsidRPr="00CB0CF9">
        <w:rPr>
          <w:rFonts w:eastAsia="Calibri" w:cs="Times New Roman"/>
        </w:rPr>
        <w:t xml:space="preserve"> negative </w:t>
      </w:r>
      <w:r w:rsidRPr="00CB0CF9">
        <w:rPr>
          <w:rFonts w:eastAsia="Calibri" w:cs="Times New Roman"/>
          <w:u w:val="single"/>
        </w:rPr>
        <w:t>dynamic juxtapose</w:t>
      </w:r>
      <w:r w:rsidRPr="00CB0CF9">
        <w:rPr>
          <w:rFonts w:eastAsia="Calibri" w:cs="Times New Roman"/>
        </w:rPr>
        <w:t xml:space="preserve">, on the one side, </w:t>
      </w:r>
      <w:r w:rsidRPr="00CB0CF9">
        <w:rPr>
          <w:rFonts w:eastAsia="Calibri" w:cs="Times New Roman"/>
          <w:u w:val="single"/>
        </w:rPr>
        <w:t>the post–World War II American notion that long-term order and prosperity depend on</w:t>
      </w:r>
      <w:r w:rsidRPr="00CB0CF9">
        <w:rPr>
          <w:rFonts w:eastAsia="Calibri" w:cs="Times New Roman"/>
        </w:rPr>
        <w:t xml:space="preserve"> the </w:t>
      </w:r>
      <w:r w:rsidRPr="00CB0CF9">
        <w:rPr>
          <w:rFonts w:eastAsia="Calibri" w:cs="Times New Roman"/>
          <w:u w:val="single"/>
        </w:rPr>
        <w:t>unique leadership</w:t>
      </w:r>
      <w:r w:rsidRPr="00CB0CF9">
        <w:rPr>
          <w:rFonts w:eastAsia="Calibri" w:cs="Times New Roman"/>
        </w:rPr>
        <w:t xml:space="preserve"> role </w:t>
      </w:r>
      <w:r w:rsidRPr="00CB0CF9">
        <w:rPr>
          <w:rFonts w:eastAsia="Calibri" w:cs="Times New Roman"/>
          <w:u w:val="single"/>
        </w:rPr>
        <w:t>and dominant military power of the U</w:t>
      </w:r>
      <w:r w:rsidRPr="00CB0CF9">
        <w:rPr>
          <w:rFonts w:eastAsia="Calibri" w:cs="Times New Roman"/>
        </w:rPr>
        <w:t xml:space="preserve">nited </w:t>
      </w:r>
      <w:r w:rsidRPr="00CB0CF9">
        <w:rPr>
          <w:rFonts w:eastAsia="Calibri" w:cs="Times New Roman"/>
          <w:u w:val="single"/>
        </w:rPr>
        <w:t>S</w:t>
      </w:r>
      <w:r w:rsidRPr="00CB0CF9">
        <w:rPr>
          <w:rFonts w:eastAsia="Calibri" w:cs="Times New Roman"/>
        </w:rPr>
        <w:t xml:space="preserve">tates as a security guarantor, dispute arbiter, deterrent force, supporter of international law, and provider of public goods for states located in critical regions of the world, including the maritime Asia-Pacific. Indeed, for virtually all U.S. officials and many Asian leaders, American military predominance, meaning the clear ability to defeat any potential military challenge to U.S. and allied interests anywhere along the Asian littoral and across the Western Pacific, from the continental United States to the Indian Ocean, has provided the foundation for a seventy-year-long period of relative peace and economic growth throughout most of the region. </w:t>
      </w:r>
      <w:r w:rsidRPr="00CB0CF9">
        <w:rPr>
          <w:rFonts w:eastAsia="Calibri" w:cs="Times New Roman"/>
          <w:u w:val="single"/>
        </w:rPr>
        <w:t>In this view, U.S.</w:t>
      </w:r>
      <w:r w:rsidRPr="00CB0CF9">
        <w:rPr>
          <w:rFonts w:eastAsia="Calibri" w:cs="Times New Roman"/>
        </w:rPr>
        <w:t xml:space="preserve"> maritime </w:t>
      </w:r>
      <w:r w:rsidRPr="00CB0CF9">
        <w:rPr>
          <w:rFonts w:eastAsia="Calibri" w:cs="Times New Roman"/>
          <w:u w:val="single"/>
        </w:rPr>
        <w:t>primacy has forestalled arms races and armed disputes over long-standing rivalries</w:t>
      </w:r>
      <w:r w:rsidRPr="00CB0CF9">
        <w:rPr>
          <w:rFonts w:eastAsia="Calibri" w:cs="Times New Roman"/>
        </w:rPr>
        <w:t xml:space="preserve"> and permitted a sustained focus on peaceful economic development.</w:t>
      </w:r>
    </w:p>
    <w:p w:rsidR="0086721A" w:rsidRPr="00CB0CF9" w:rsidRDefault="0086721A" w:rsidP="0086721A">
      <w:pPr>
        <w:rPr>
          <w:rFonts w:eastAsia="Calibri" w:cs="Times New Roman"/>
        </w:rPr>
      </w:pPr>
      <w:r w:rsidRPr="00CB0CF9">
        <w:rPr>
          <w:rFonts w:eastAsia="Calibri" w:cs="Times New Roman"/>
        </w:rPr>
        <w:t xml:space="preserve">On the other side, </w:t>
      </w:r>
      <w:r w:rsidRPr="00CB0CF9">
        <w:rPr>
          <w:rFonts w:eastAsia="Calibri" w:cs="Times New Roman"/>
          <w:u w:val="single"/>
        </w:rPr>
        <w:t>the Chinese espouse the belief that order and prosperity</w:t>
      </w:r>
      <w:r w:rsidRPr="00CB0CF9">
        <w:rPr>
          <w:rFonts w:eastAsia="Calibri" w:cs="Times New Roman"/>
        </w:rPr>
        <w:t xml:space="preserve">, especially </w:t>
      </w:r>
      <w:r w:rsidRPr="00CB0CF9">
        <w:rPr>
          <w:rFonts w:eastAsia="Calibri" w:cs="Times New Roman"/>
          <w:u w:val="single"/>
        </w:rPr>
        <w:t>in an increasingly multipolar and interdependent world</w:t>
      </w:r>
      <w:r w:rsidRPr="00CB0CF9">
        <w:rPr>
          <w:rFonts w:eastAsia="Calibri" w:cs="Times New Roman"/>
        </w:rPr>
        <w:t xml:space="preserve">, </w:t>
      </w:r>
      <w:r w:rsidRPr="00CB0CF9">
        <w:rPr>
          <w:rFonts w:eastAsia="Calibri" w:cs="Times New Roman"/>
          <w:u w:val="single"/>
        </w:rPr>
        <w:t>should rely on a largely benign and roughly equal balance of power between the major nations</w:t>
      </w:r>
      <w:r w:rsidRPr="00CB0CF9">
        <w:rPr>
          <w:rFonts w:eastAsia="Calibri" w:cs="Times New Roman"/>
        </w:rPr>
        <w:t xml:space="preserve">, </w:t>
      </w:r>
      <w:r w:rsidRPr="00CB0CF9">
        <w:rPr>
          <w:rFonts w:eastAsia="Calibri" w:cs="Times New Roman"/>
          <w:u w:val="single"/>
        </w:rPr>
        <w:t>rooted in the need to cooperate</w:t>
      </w:r>
      <w:r w:rsidRPr="00CB0CF9">
        <w:rPr>
          <w:rFonts w:eastAsia="Calibri" w:cs="Times New Roman"/>
        </w:rPr>
        <w:t xml:space="preserve"> to manage an arguably increasing number of common challenges and mediated, whenever possible, through international institutions such as the United Nations. In this more broadly dispersed yet hierarchical power structure, stronger powers have a duty both to guide and shape smaller powers in mutually beneficial directions, not to dominate and manipulate them. In this world</w:t>
      </w:r>
      <w:r w:rsidRPr="00CB0CF9">
        <w:rPr>
          <w:rFonts w:eastAsia="Calibri" w:cs="Times New Roman"/>
          <w:u w:val="single"/>
        </w:rPr>
        <w:t>, no single power should have the ability or the intention to keep other powers in a condition of military or political subservience</w:t>
      </w:r>
      <w:r w:rsidRPr="00CB0CF9">
        <w:rPr>
          <w:rFonts w:eastAsia="Calibri" w:cs="Times New Roman"/>
        </w:rPr>
        <w:t>, and no power should seriously infringe on the sovereignty of another power without the endorsement of the international community.</w:t>
      </w:r>
    </w:p>
    <w:p w:rsidR="0086721A" w:rsidRPr="00CB0CF9" w:rsidRDefault="0086721A" w:rsidP="0086721A">
      <w:pPr>
        <w:rPr>
          <w:rFonts w:eastAsia="Calibri" w:cs="Times New Roman"/>
        </w:rPr>
      </w:pPr>
      <w:r w:rsidRPr="00CB0CF9">
        <w:rPr>
          <w:rFonts w:eastAsia="Calibri" w:cs="Times New Roman"/>
        </w:rPr>
        <w:t>To some extent, these U.S. and Chinese views are self-serving. While taking on many burdens across the globe in defending public goods such as sea lines of communication and enduring persistent trade deficits in order to stimulate global development, Washington nonetheless benefits enormously from a U.S.-led international order in which its views and preferences are given special consideration. Its military power and economic clout ensure a privileged position in major finance, trade, and security-oriented regimes, meaning that the makeup, purpose, and rules of those regimes largely reflect its power and interests, operate in ways that affirm U.S. views on the most critical issues, and cannot be changed in major ways without Washington’s approval. Conversely, the Chinese seem to believe that a genuine balance-of-power system and a strengthened process of rules-based, international decisionmaking—meaning that no single power has the clear unilateral ability to compel others to accept its rules and procedures—will benefit China by giving it a greater voice among nations and serving to restrain a supposedly arrogant, unilateralist, and at times threatening the United States.</w:t>
      </w:r>
    </w:p>
    <w:p w:rsidR="0086721A" w:rsidRPr="00CB0CF9" w:rsidRDefault="0086721A" w:rsidP="0086721A">
      <w:pPr>
        <w:rPr>
          <w:rFonts w:eastAsia="Calibri" w:cs="Times New Roman"/>
        </w:rPr>
      </w:pPr>
      <w:r w:rsidRPr="00CB0CF9">
        <w:rPr>
          <w:rFonts w:eastAsia="Calibri" w:cs="Times New Roman"/>
        </w:rPr>
        <w:t>Aside from such obvious self-interest, however, policy communities in both nations genuinely believe that their preferred international distribution of power best reflects the current and future reality of the international system: For most Americans, despite the forces of globalization, which are creating ever more dispersed and interdependent levels of economic, political, social, and military power among nations, peace and stability only results from the unique ability of a single, relatively benign superpower to shape, lead, and deter major threats to global peace and prosperity. For the Chinese, all major industrialized powers seek to control the international order in ways that can and at times do weaken or threaten lesser (and especially developing) powers and to varying degrees diminish the overall stability and prosperity of the system. However, in light of the steady diffusion of power occurring across the international system, many Chinese also believe that even the most powerful states will need to overcome their drive for dominance and cooperate in unprecedented ways.</w:t>
      </w:r>
    </w:p>
    <w:p w:rsidR="0086721A" w:rsidRPr="00CB0CF9" w:rsidRDefault="0086721A" w:rsidP="0086721A">
      <w:pPr>
        <w:rPr>
          <w:rFonts w:eastAsia="Calibri" w:cs="Times New Roman"/>
        </w:rPr>
      </w:pPr>
      <w:r w:rsidRPr="00CB0CF9">
        <w:rPr>
          <w:rFonts w:eastAsia="Calibri" w:cs="Times New Roman"/>
        </w:rPr>
        <w:t xml:space="preserve">Despite such stark differences, </w:t>
      </w:r>
      <w:r w:rsidRPr="00CB0CF9">
        <w:rPr>
          <w:rFonts w:eastAsia="Calibri" w:cs="Times New Roman"/>
          <w:u w:val="single"/>
        </w:rPr>
        <w:t>these views coexisted more or less peacefully for many decades</w:t>
      </w:r>
      <w:r w:rsidRPr="00CB0CF9">
        <w:rPr>
          <w:rFonts w:eastAsia="Calibri" w:cs="Times New Roman"/>
        </w:rPr>
        <w:t xml:space="preserve"> after World War II, </w:t>
      </w:r>
      <w:r w:rsidRPr="00CB0CF9">
        <w:rPr>
          <w:rFonts w:eastAsia="Calibri" w:cs="Times New Roman"/>
          <w:u w:val="single"/>
        </w:rPr>
        <w:t>primarily because Beijing had neither the capacity nor the desire to alter the U.S.-dominated order</w:t>
      </w:r>
      <w:r w:rsidRPr="00CB0CF9">
        <w:rPr>
          <w:rFonts w:eastAsia="Calibri" w:cs="Times New Roman"/>
        </w:rPr>
        <w:t>, both globally and in maritime Asia. From the 1950s through the late 1970s, China was wracked by economically and socially destructive Maoist ideological campaigns and internecine political struggles, and it was threatened by the Soviet Union, its huge, better-armed continental neighbor to the north. Such problems not only distracted China’s leaders for decades but also eventually compelled them to embark on an unprecedented overture to the West, both to counter the Soviet Union and to facilitate the kind of market-driven economic development strategy that was needed to reestablish China as a major regional and possibly global power. In fact, under such conditions, many Chinese viewed American predominance in maritime Asia and the U.S.-led alliance system that sustained it as on balance beneficial to China. It kept the Soviets largely out of the region, kept Japan nonmilitarized and oriented toward peace, and allowed Beijing’s Asian neighbors to concentrate on outward-oriented, beneficial economic growth instead of disruptive arms races or historical rivalries. Washington was only too happy to oblige Beijing in sustaining such an order.</w:t>
      </w:r>
    </w:p>
    <w:p w:rsidR="0086721A" w:rsidRPr="00CB0CF9" w:rsidRDefault="0086721A" w:rsidP="0086721A">
      <w:pPr>
        <w:rPr>
          <w:rFonts w:eastAsia="Calibri" w:cs="Times New Roman"/>
        </w:rPr>
      </w:pPr>
      <w:r w:rsidRPr="00CB0CF9">
        <w:rPr>
          <w:rFonts w:eastAsia="Calibri" w:cs="Times New Roman"/>
          <w:u w:val="single"/>
        </w:rPr>
        <w:t>All this is now changing</w:t>
      </w:r>
      <w:r w:rsidRPr="00CB0CF9">
        <w:rPr>
          <w:rFonts w:eastAsia="Calibri" w:cs="Times New Roman"/>
        </w:rPr>
        <w:t xml:space="preserve">, at least in Asia. </w:t>
      </w:r>
      <w:r w:rsidRPr="00CB0CF9">
        <w:rPr>
          <w:rFonts w:eastAsia="Calibri" w:cs="Times New Roman"/>
          <w:u w:val="single"/>
        </w:rPr>
        <w:t>China’s</w:t>
      </w:r>
      <w:r w:rsidRPr="00CB0CF9">
        <w:rPr>
          <w:rFonts w:eastAsia="Calibri" w:cs="Times New Roman"/>
        </w:rPr>
        <w:t xml:space="preserve"> overseas trade- and investment-driven </w:t>
      </w:r>
      <w:r w:rsidRPr="00CB0CF9">
        <w:rPr>
          <w:rFonts w:eastAsia="Calibri" w:cs="Times New Roman"/>
          <w:u w:val="single"/>
        </w:rPr>
        <w:t xml:space="preserve">economic success, the collapse of the Soviet Union </w:t>
      </w:r>
      <w:r w:rsidRPr="00CB0CF9">
        <w:rPr>
          <w:rFonts w:eastAsia="Calibri" w:cs="Times New Roman"/>
        </w:rPr>
        <w:t xml:space="preserve">and other Communist regimes, </w:t>
      </w:r>
      <w:r w:rsidRPr="00CB0CF9">
        <w:rPr>
          <w:rFonts w:eastAsia="Calibri" w:cs="Times New Roman"/>
          <w:u w:val="single"/>
        </w:rPr>
        <w:t>and the fear</w:t>
      </w:r>
      <w:r w:rsidRPr="00CB0CF9">
        <w:rPr>
          <w:rFonts w:eastAsia="Calibri" w:cs="Times New Roman"/>
        </w:rPr>
        <w:t>—intensified by the massive Tiananmen demonstrations and bloody crackdown of 1989 as well as the more recent color revolutions—</w:t>
      </w:r>
      <w:r w:rsidRPr="00CB0CF9">
        <w:rPr>
          <w:rFonts w:eastAsia="Calibri" w:cs="Times New Roman"/>
          <w:u w:val="single"/>
        </w:rPr>
        <w:t>that the Chinese regime could</w:t>
      </w:r>
      <w:r w:rsidRPr="00CB0CF9">
        <w:rPr>
          <w:rFonts w:eastAsia="Calibri" w:cs="Times New Roman"/>
        </w:rPr>
        <w:t xml:space="preserve"> be the next to </w:t>
      </w:r>
      <w:r w:rsidRPr="00CB0CF9">
        <w:rPr>
          <w:rFonts w:eastAsia="Calibri" w:cs="Times New Roman"/>
          <w:u w:val="single"/>
        </w:rPr>
        <w:t>fall, have vastly increased China’s dependence on and influence over external economic, political, and social forces across Asia and beyond</w:t>
      </w:r>
      <w:r w:rsidRPr="00CB0CF9">
        <w:rPr>
          <w:rFonts w:eastAsia="Calibri" w:cs="Times New Roman"/>
        </w:rPr>
        <w:t xml:space="preserve">, </w:t>
      </w:r>
      <w:r w:rsidRPr="00CB0CF9">
        <w:rPr>
          <w:rFonts w:eastAsia="Calibri" w:cs="Times New Roman"/>
          <w:u w:val="single"/>
        </w:rPr>
        <w:t>while deepening its sense of vulnerability and suspicion toward the U</w:t>
      </w:r>
      <w:r w:rsidRPr="00CB0CF9">
        <w:rPr>
          <w:rFonts w:eastAsia="Calibri" w:cs="Times New Roman"/>
        </w:rPr>
        <w:t xml:space="preserve">nited </w:t>
      </w:r>
      <w:r w:rsidRPr="00CB0CF9">
        <w:rPr>
          <w:rFonts w:eastAsia="Calibri" w:cs="Times New Roman"/>
          <w:u w:val="single"/>
        </w:rPr>
        <w:t>S</w:t>
      </w:r>
      <w:r w:rsidRPr="00CB0CF9">
        <w:rPr>
          <w:rFonts w:eastAsia="Calibri" w:cs="Times New Roman"/>
        </w:rPr>
        <w:t>tates. Prior to the reform era, China’s wealth and power derived largely from domestic sources, many located far from its coastline, and its security relied, by necessity, on a largely peasant-based but massive army and only rudimentary air and naval forces. These factors, along with its acquisition of a small nuclear weapons arsenal in the 1960s, made it possible for Beijing to rely on a security strategy of nuclear deterrence through a modest second-strike capability and attrition through a protracted conventional defense centered on “luring the enemy in deep.”1</w:t>
      </w:r>
    </w:p>
    <w:p w:rsidR="0086721A" w:rsidRPr="00CB0CF9" w:rsidRDefault="0086721A" w:rsidP="0086721A">
      <w:pPr>
        <w:rPr>
          <w:rFonts w:eastAsia="Calibri" w:cs="Times New Roman"/>
        </w:rPr>
      </w:pPr>
      <w:r w:rsidRPr="00CB0CF9">
        <w:rPr>
          <w:rFonts w:eastAsia="Calibri" w:cs="Times New Roman"/>
        </w:rPr>
        <w:t xml:space="preserve">This strategy can no longer provide adequate security for China. Beijing must now defend against threats before they can reach the Chinese homeland and vital coastal economic centers. </w:t>
      </w:r>
      <w:r w:rsidRPr="00CB0CF9">
        <w:rPr>
          <w:rFonts w:eastAsia="Calibri" w:cs="Times New Roman"/>
          <w:u w:val="single"/>
        </w:rPr>
        <w:t>For the first time in its history, Beijing now has both the ability and the motivation to seek to diminish significantly if not eliminate the potential threat to its domestic and growing regional economic interests posed by America’s long-standing predominance in the Western Pacific</w:t>
      </w:r>
      <w:r w:rsidRPr="00CB0CF9">
        <w:rPr>
          <w:rFonts w:eastAsia="Calibri" w:cs="Times New Roman"/>
        </w:rPr>
        <w:t xml:space="preserve">. Indeed, </w:t>
      </w:r>
      <w:r w:rsidRPr="00CB0CF9">
        <w:rPr>
          <w:rFonts w:eastAsia="Calibri" w:cs="Times New Roman"/>
          <w:b/>
          <w:u w:val="single"/>
        </w:rPr>
        <w:t>its ongoing acquisition of military capabilities designed in large part to counter</w:t>
      </w:r>
      <w:r w:rsidRPr="00CB0CF9">
        <w:rPr>
          <w:rFonts w:eastAsia="Calibri" w:cs="Times New Roman"/>
        </w:rPr>
        <w:t xml:space="preserve"> or complicate </w:t>
      </w:r>
      <w:r w:rsidRPr="00CB0CF9">
        <w:rPr>
          <w:rFonts w:eastAsia="Calibri" w:cs="Times New Roman"/>
          <w:b/>
          <w:u w:val="single"/>
        </w:rPr>
        <w:t>U.S. and allied air, naval, missile, space, and cyber operations along its maritime periphery,</w:t>
      </w:r>
      <w:r w:rsidRPr="00CB0CF9">
        <w:rPr>
          <w:rFonts w:eastAsia="Calibri" w:cs="Times New Roman"/>
        </w:rPr>
        <w:t xml:space="preserve"> as well as its increasing economic and political-diplomatic initiatives across the Asian littoral and its call for a new, post–Cold War cooperative security architecture for the Asia-Pacific, partly serve such ends. Moreover, the desire to reduce America’s past maritime superiority and economic power has become more achievable and hence more compelling to many Chinese as a result not only of China’s continued economic success but also of the troubles now plaguing America and the West, from anemic economic growth and domestic political dysfunction to image concerns resulting from arguably unjust Middle East wars and apparent egregious human rights abuses.</w:t>
      </w:r>
    </w:p>
    <w:p w:rsidR="0086721A" w:rsidRPr="00CB0CF9" w:rsidRDefault="0086721A" w:rsidP="0086721A">
      <w:pPr>
        <w:rPr>
          <w:rFonts w:eastAsia="Calibri" w:cs="Times New Roman"/>
        </w:rPr>
      </w:pPr>
      <w:r w:rsidRPr="00CB0CF9">
        <w:rPr>
          <w:rFonts w:eastAsia="Calibri" w:cs="Times New Roman"/>
          <w:u w:val="single"/>
        </w:rPr>
        <w:t>This should not be surprising to anyone who understands</w:t>
      </w:r>
      <w:r w:rsidRPr="00CB0CF9">
        <w:rPr>
          <w:rFonts w:eastAsia="Calibri" w:cs="Times New Roman"/>
        </w:rPr>
        <w:t xml:space="preserve"> modern Chinese history and </w:t>
      </w:r>
      <w:r w:rsidRPr="00CB0CF9">
        <w:rPr>
          <w:rFonts w:eastAsia="Calibri" w:cs="Times New Roman"/>
          <w:u w:val="single"/>
        </w:rPr>
        <w:t>great power transitions</w:t>
      </w:r>
      <w:r w:rsidRPr="00CB0CF9">
        <w:rPr>
          <w:rFonts w:eastAsia="Calibri" w:cs="Times New Roman"/>
        </w:rPr>
        <w:t xml:space="preserve">. </w:t>
      </w:r>
      <w:r w:rsidRPr="00CB0CF9">
        <w:rPr>
          <w:rFonts w:eastAsia="Calibri" w:cs="Times New Roman"/>
          <w:u w:val="single"/>
        </w:rPr>
        <w:t>Beijing</w:t>
      </w:r>
      <w:r w:rsidRPr="00CB0CF9">
        <w:rPr>
          <w:rFonts w:eastAsia="Calibri" w:cs="Times New Roman"/>
        </w:rPr>
        <w:t xml:space="preserve"> has an ongoing and likely long-term and deep incentive to work with the United States and the West to sustain continued, mutually beneficial economic growth and to address a growing array of common global and regional concerns, from pandemics to climate change and terrorism. At the same time, it </w:t>
      </w:r>
      <w:r w:rsidRPr="00CB0CF9">
        <w:rPr>
          <w:rFonts w:eastAsia="Calibri" w:cs="Times New Roman"/>
          <w:u w:val="single"/>
        </w:rPr>
        <w:t>understandably wishes to reduce its vulnerability to potential future threats from the U</w:t>
      </w:r>
      <w:r w:rsidRPr="00CB0CF9">
        <w:rPr>
          <w:rFonts w:eastAsia="Calibri" w:cs="Times New Roman"/>
        </w:rPr>
        <w:t xml:space="preserve">nited </w:t>
      </w:r>
      <w:r w:rsidRPr="00CB0CF9">
        <w:rPr>
          <w:rFonts w:eastAsia="Calibri" w:cs="Times New Roman"/>
          <w:u w:val="single"/>
        </w:rPr>
        <w:t>S</w:t>
      </w:r>
      <w:r w:rsidRPr="00CB0CF9">
        <w:rPr>
          <w:rFonts w:eastAsia="Calibri" w:cs="Times New Roman"/>
        </w:rPr>
        <w:t xml:space="preserve">tates </w:t>
      </w:r>
      <w:r w:rsidRPr="00CB0CF9">
        <w:rPr>
          <w:rFonts w:eastAsia="Calibri" w:cs="Times New Roman"/>
          <w:u w:val="single"/>
        </w:rPr>
        <w:t>and other</w:t>
      </w:r>
      <w:r w:rsidRPr="00CB0CF9">
        <w:rPr>
          <w:rFonts w:eastAsia="Calibri" w:cs="Times New Roman"/>
        </w:rPr>
        <w:t xml:space="preserve"> politically and militarily </w:t>
      </w:r>
      <w:r w:rsidRPr="00CB0CF9">
        <w:rPr>
          <w:rFonts w:eastAsia="Calibri" w:cs="Times New Roman"/>
          <w:u w:val="single"/>
        </w:rPr>
        <w:t>strong nations</w:t>
      </w:r>
      <w:r w:rsidRPr="00CB0CF9">
        <w:rPr>
          <w:rFonts w:eastAsia="Calibri" w:cs="Times New Roman"/>
        </w:rPr>
        <w:t xml:space="preserve">, </w:t>
      </w:r>
      <w:r w:rsidRPr="00CB0CF9">
        <w:rPr>
          <w:rFonts w:eastAsia="Calibri" w:cs="Times New Roman"/>
          <w:u w:val="single"/>
        </w:rPr>
        <w:t>while increasing its overall influence along its strategically important maritime periphery</w:t>
      </w:r>
      <w:r w:rsidRPr="00CB0CF9">
        <w:rPr>
          <w:rFonts w:eastAsia="Calibri" w:cs="Times New Roman"/>
        </w:rPr>
        <w:t xml:space="preserve">. As Beijing’s overseas power and influence grow, its foreign interests expand, and its domestic nationalist backers become more assertive, </w:t>
      </w:r>
      <w:r w:rsidRPr="00CB0CF9">
        <w:rPr>
          <w:rFonts w:eastAsia="Calibri" w:cs="Times New Roman"/>
          <w:u w:val="single"/>
        </w:rPr>
        <w:t>it will naturally become less willing to accept or acquiesce in international political and economic relationships, norms, and power structures that it believes disproportionately and unjustly favor Western powers</w:t>
      </w:r>
      <w:r w:rsidRPr="00CB0CF9">
        <w:rPr>
          <w:rFonts w:eastAsia="Calibri" w:cs="Times New Roman"/>
        </w:rPr>
        <w:t xml:space="preserve">; put China at a strategic, political, or economic disadvantage; or generally fail to reflect movement toward a more multipolar global and regional power structure. </w:t>
      </w:r>
      <w:r w:rsidRPr="00CB0CF9">
        <w:rPr>
          <w:rFonts w:eastAsia="Calibri" w:cs="Times New Roman"/>
          <w:b/>
          <w:u w:val="single"/>
        </w:rPr>
        <w:t>It will also likely become more fearful that a declining</w:t>
      </w:r>
      <w:r w:rsidRPr="00CB0CF9">
        <w:rPr>
          <w:rFonts w:eastAsia="Calibri" w:cs="Times New Roman"/>
        </w:rPr>
        <w:t xml:space="preserve"> (in relative terms) </w:t>
      </w:r>
      <w:r w:rsidRPr="00CB0CF9">
        <w:rPr>
          <w:rFonts w:eastAsia="Calibri" w:cs="Times New Roman"/>
          <w:b/>
          <w:u w:val="single"/>
        </w:rPr>
        <w:t>Washington will regard an increasingly influential China as a threat to be countered through ever more forceful or deliberate measures.</w:t>
      </w:r>
      <w:r w:rsidRPr="00CB0CF9">
        <w:rPr>
          <w:rFonts w:eastAsia="Calibri" w:cs="Times New Roman"/>
        </w:rPr>
        <w:t xml:space="preserve"> Indeed, this view is already widespread among many Chinese observers.</w:t>
      </w:r>
    </w:p>
    <w:p w:rsidR="0086721A" w:rsidRPr="00CB0CF9" w:rsidRDefault="0086721A" w:rsidP="0086721A">
      <w:pPr>
        <w:rPr>
          <w:rFonts w:eastAsia="Calibri" w:cs="Times New Roman"/>
        </w:rPr>
      </w:pPr>
      <w:r w:rsidRPr="00CB0CF9">
        <w:rPr>
          <w:rFonts w:eastAsia="Calibri" w:cs="Times New Roman"/>
          <w:b/>
          <w:u w:val="single"/>
        </w:rPr>
        <w:t>One does not need to cast Beijing as an evil or predatory entity to understand the forces driving such beliefs</w:t>
      </w:r>
      <w:r w:rsidRPr="00CB0CF9">
        <w:rPr>
          <w:rFonts w:eastAsia="Calibri" w:cs="Times New Roman"/>
        </w:rPr>
        <w:t xml:space="preserve">. </w:t>
      </w:r>
      <w:r w:rsidRPr="00CB0CF9">
        <w:rPr>
          <w:rFonts w:eastAsia="Calibri" w:cs="Times New Roman"/>
          <w:u w:val="single"/>
        </w:rPr>
        <w:t>They stem from national self-interest, historical insecurity</w:t>
      </w:r>
      <w:r w:rsidRPr="00CB0CF9">
        <w:rPr>
          <w:rFonts w:eastAsia="Calibri" w:cs="Times New Roman"/>
        </w:rPr>
        <w:t xml:space="preserve"> (and </w:t>
      </w:r>
      <w:r w:rsidRPr="00CB0CF9">
        <w:rPr>
          <w:rFonts w:eastAsia="Calibri" w:cs="Times New Roman"/>
          <w:u w:val="single"/>
        </w:rPr>
        <w:t>nationalist pride</w:t>
      </w:r>
      <w:r w:rsidRPr="00CB0CF9">
        <w:rPr>
          <w:rFonts w:eastAsia="Calibri" w:cs="Times New Roman"/>
        </w:rPr>
        <w:t xml:space="preserve">), </w:t>
      </w:r>
      <w:r w:rsidRPr="00CB0CF9">
        <w:rPr>
          <w:rFonts w:eastAsia="Calibri" w:cs="Times New Roman"/>
          <w:u w:val="single"/>
        </w:rPr>
        <w:t>suspicion, fear, and uncertainty</w:t>
      </w:r>
      <w:r w:rsidRPr="00CB0CF9">
        <w:rPr>
          <w:rFonts w:eastAsia="Calibri" w:cs="Times New Roman"/>
        </w:rPr>
        <w:t>. To some degree, they also stem from a level of opportunism, driven in part by fear, but also in part by the understandable desire to take advantage of China’s growing regional and global influence and America’s apparent relative decline in order to strengthen Chinese leverage in possible future disputes.</w:t>
      </w:r>
    </w:p>
    <w:p w:rsidR="0086721A" w:rsidRPr="00CB0CF9" w:rsidRDefault="0086721A" w:rsidP="0086721A">
      <w:pPr>
        <w:rPr>
          <w:rFonts w:eastAsia="Calibri" w:cs="Times New Roman"/>
        </w:rPr>
      </w:pPr>
      <w:r w:rsidRPr="00CB0CF9">
        <w:rPr>
          <w:rFonts w:eastAsia="Calibri" w:cs="Times New Roman"/>
        </w:rPr>
        <w:t>At the same time, heightened Chinese nationalism, arising from a combination of impressive economic success and a much greater public awareness, through social media and other means, of China’s external policies and influence, has greatly accentuated a self-righteous assertiveness in Chinese foreign and defense policy. Many Chinese observers now believe that Beijing’s past weakness and its need to cooperate with the United States and the West in general had made it too accommodating or passive in dealing with many perceived challenges to China’s vital national interests, from U.S. support for Taiwan and Asian disputants over maritime claims, to close-in U.S. surveillance and intelligence-gathering activities along the Chinese coast. For these analysts, China’s growing capabilities and influence, along with its expanding interests, make it both possible and necessary for Beijing to defend such interests in a more deliberate and in some cases a more forceful manner. Moreover, the intensity of emotion and resolve that usually accompanies such views is often associated with deep resentment of the allegedly sanctimonious arrogance of a hegemonic America.</w:t>
      </w:r>
    </w:p>
    <w:p w:rsidR="0086721A" w:rsidRPr="00CB0CF9" w:rsidRDefault="0086721A" w:rsidP="0086721A">
      <w:pPr>
        <w:rPr>
          <w:rFonts w:eastAsia="Calibri" w:cs="Times New Roman"/>
        </w:rPr>
      </w:pPr>
      <w:r w:rsidRPr="00CB0CF9">
        <w:rPr>
          <w:rFonts w:eastAsia="Calibri" w:cs="Times New Roman"/>
        </w:rPr>
        <w:t xml:space="preserve">The more extreme variants of this ultranationalist viewpoint threaten to transform China’s long-standing peaceful development policy, keyed to the maintenance of amicable relations with the United States and other powers, into a much more hard-edged approach that is deliberately and perhaps openly calibrated to undermine U.S. influence in Asia. In fact, there have been indications of some possible first steps in this direction, reflected in the so-called bottom-line concept of Xi Jinping’s foreign policy, which stresses the need for China to stand resolute in managing territorial and sovereignty issues, such as the disputes with Japan over the Diaoyu/Senkaku Islands in the East China Sea and with Vietnam, the Philippines, and others over the Spratly Islands in the South China Sea. Despite a continued stress on the search for “win-win” outcomes with all powers, such trends could eventually weaken existing Chinese support for a cooperative and peace-oriented foreign policy and for movement toward a genuine balance of power in the Asia-Pacific region, favoring instead a more Sino-centric Asian order. </w:t>
      </w:r>
    </w:p>
    <w:p w:rsidR="0086721A" w:rsidRPr="00CB0CF9" w:rsidRDefault="0086721A" w:rsidP="0086721A">
      <w:pPr>
        <w:rPr>
          <w:rFonts w:eastAsia="Calibri" w:cs="Times New Roman"/>
        </w:rPr>
      </w:pPr>
      <w:r w:rsidRPr="00CB0CF9">
        <w:rPr>
          <w:rFonts w:eastAsia="Calibri" w:cs="Times New Roman"/>
        </w:rPr>
        <w:t xml:space="preserve">On the U.S. side, for </w:t>
      </w:r>
      <w:r w:rsidRPr="00CB0CF9">
        <w:rPr>
          <w:rFonts w:eastAsia="Calibri" w:cs="Times New Roman"/>
          <w:u w:val="single"/>
        </w:rPr>
        <w:t>an arguably growing number of American and some foreign observers</w:t>
      </w:r>
      <w:r w:rsidRPr="00CB0CF9">
        <w:rPr>
          <w:rFonts w:eastAsia="Calibri" w:cs="Times New Roman"/>
        </w:rPr>
        <w:t xml:space="preserve">, </w:t>
      </w:r>
      <w:r w:rsidRPr="00CB0CF9">
        <w:rPr>
          <w:rFonts w:eastAsia="Calibri" w:cs="Times New Roman"/>
          <w:u w:val="single"/>
        </w:rPr>
        <w:t>Beijing’s de facto challenge to American predominance in the Western Pacific is a mere prelude to a larger effort to eject the U</w:t>
      </w:r>
      <w:r w:rsidRPr="00CB0CF9">
        <w:rPr>
          <w:rFonts w:eastAsia="Calibri" w:cs="Times New Roman"/>
        </w:rPr>
        <w:t xml:space="preserve">nited </w:t>
      </w:r>
      <w:r w:rsidRPr="00CB0CF9">
        <w:rPr>
          <w:rFonts w:eastAsia="Calibri" w:cs="Times New Roman"/>
          <w:u w:val="single"/>
        </w:rPr>
        <w:t>S</w:t>
      </w:r>
      <w:r w:rsidRPr="00CB0CF9">
        <w:rPr>
          <w:rFonts w:eastAsia="Calibri" w:cs="Times New Roman"/>
        </w:rPr>
        <w:t xml:space="preserve">tates </w:t>
      </w:r>
      <w:r w:rsidRPr="00CB0CF9">
        <w:rPr>
          <w:rFonts w:eastAsia="Calibri" w:cs="Times New Roman"/>
          <w:u w:val="single"/>
        </w:rPr>
        <w:t>from Asia and eventually replace it</w:t>
      </w:r>
      <w:r w:rsidRPr="00CB0CF9">
        <w:rPr>
          <w:rFonts w:eastAsia="Calibri" w:cs="Times New Roman"/>
        </w:rPr>
        <w:t xml:space="preserve"> as the regional (and for some, global) superpower. Chinese support for a multipolar, balance-of-power system is thus seen as a mere tactical feint designed to undermine U.S. power while Beijing prepares to become the new hegemon. Indeed, for such observers, Beijing’s greater assertiveness regarding maritime territorial disputes as well as U.S. and Japanese intelligence and surveillance activities along its coastline constitute strategic gambits designed to “test” U.S. and allied resolve and ultimately to create “no-go” zones essential for the establishment of Chinese control over the Western Pacific. Such an outcome would directly threaten both U.S. and allied interests in an open, secure, and peaceful Asia-Pacific region. </w:t>
      </w:r>
      <w:r w:rsidRPr="00CB0CF9">
        <w:rPr>
          <w:rFonts w:eastAsia="Calibri" w:cs="Times New Roman"/>
          <w:u w:val="single"/>
        </w:rPr>
        <w:t>Given this supposedly unambiguous threat, for these observers, the only logical course of action for the U</w:t>
      </w:r>
      <w:r w:rsidRPr="00CB0CF9">
        <w:rPr>
          <w:rFonts w:eastAsia="Calibri" w:cs="Times New Roman"/>
        </w:rPr>
        <w:t xml:space="preserve">nited </w:t>
      </w:r>
      <w:r w:rsidRPr="00CB0CF9">
        <w:rPr>
          <w:rFonts w:eastAsia="Calibri" w:cs="Times New Roman"/>
          <w:u w:val="single"/>
        </w:rPr>
        <w:t>S</w:t>
      </w:r>
      <w:r w:rsidRPr="00CB0CF9">
        <w:rPr>
          <w:rFonts w:eastAsia="Calibri" w:cs="Times New Roman"/>
        </w:rPr>
        <w:t xml:space="preserve">tates </w:t>
      </w:r>
      <w:r w:rsidRPr="00CB0CF9">
        <w:rPr>
          <w:rFonts w:eastAsia="Calibri" w:cs="Times New Roman"/>
          <w:u w:val="single"/>
        </w:rPr>
        <w:t xml:space="preserve">is to decisively disabuse Beijing of its aspirations by </w:t>
      </w:r>
      <w:r w:rsidRPr="00CB0CF9">
        <w:rPr>
          <w:rFonts w:eastAsia="Calibri" w:cs="Times New Roman"/>
          <w:b/>
          <w:u w:val="single"/>
        </w:rPr>
        <w:t>enhancing American predominance and thereby increasing, rather than reducing, Chinese vulnerability</w:t>
      </w:r>
      <w:r w:rsidRPr="00CB0CF9">
        <w:rPr>
          <w:rFonts w:eastAsia="Calibri" w:cs="Times New Roman"/>
        </w:rPr>
        <w:t xml:space="preserve"> in the Western Pacific.</w:t>
      </w:r>
    </w:p>
    <w:p w:rsidR="0086721A" w:rsidRPr="00CB0CF9" w:rsidRDefault="0086721A" w:rsidP="0086721A">
      <w:pPr>
        <w:rPr>
          <w:rFonts w:eastAsia="Calibri" w:cs="Times New Roman"/>
        </w:rPr>
      </w:pPr>
      <w:r w:rsidRPr="00CB0CF9">
        <w:rPr>
          <w:rFonts w:eastAsia="Calibri" w:cs="Times New Roman"/>
          <w:u w:val="single"/>
        </w:rPr>
        <w:t>This view is</w:t>
      </w:r>
      <w:r w:rsidRPr="00CB0CF9">
        <w:rPr>
          <w:rFonts w:eastAsia="Calibri" w:cs="Times New Roman"/>
        </w:rPr>
        <w:t xml:space="preserve"> held not only by scholars and policy analysts outside Washington. It is also fairly </w:t>
      </w:r>
      <w:r w:rsidRPr="00CB0CF9">
        <w:rPr>
          <w:rFonts w:eastAsia="Calibri" w:cs="Times New Roman"/>
          <w:u w:val="single"/>
        </w:rPr>
        <w:t>common among U.S. government officials</w:t>
      </w:r>
      <w:r w:rsidRPr="00CB0CF9">
        <w:rPr>
          <w:rFonts w:eastAsia="Calibri" w:cs="Times New Roman"/>
        </w:rPr>
        <w:t xml:space="preserve">, both civilian and military. </w:t>
      </w:r>
      <w:r w:rsidRPr="00CB0CF9">
        <w:rPr>
          <w:rFonts w:eastAsia="Calibri" w:cs="Times New Roman"/>
          <w:u w:val="single"/>
        </w:rPr>
        <w:t>It offers a black-and-white, Manichean-type solution to a supposedly clear-cut threat, and one that is extremely appealing to</w:t>
      </w:r>
      <w:r w:rsidRPr="00CB0CF9">
        <w:rPr>
          <w:rFonts w:eastAsia="Calibri" w:cs="Times New Roman"/>
        </w:rPr>
        <w:t xml:space="preserve"> those many </w:t>
      </w:r>
      <w:r w:rsidRPr="00CB0CF9">
        <w:rPr>
          <w:rFonts w:eastAsia="Calibri" w:cs="Times New Roman"/>
          <w:u w:val="single"/>
        </w:rPr>
        <w:t>U.S. policymakers and analysts</w:t>
      </w:r>
      <w:r w:rsidRPr="00CB0CF9">
        <w:rPr>
          <w:rFonts w:eastAsia="Calibri" w:cs="Times New Roman"/>
        </w:rPr>
        <w:t xml:space="preserve"> convinced of the huge merits (and necessity) of continued American predominance in maritime Asia. In fact, even for those who reject the notion that Beijing is working to dislodge the United States from the region, predominance remains the best insurance against an uncertain future, for the reasons outlined above. While the type of U.S. predominance in Asia espoused by most U.S. observers can vary somewhat, depending in part on how one views China’s capabilities and intentions, the bottom line for virtually all such individuals is the need for a clear U.S. ability to prevail in any important military-political contingency involving China. Moreover, this view is reinforced, in their minds, by the notion that America’s allies and friends also supposedly desire and require continued U.S. maritime predominance.</w:t>
      </w:r>
    </w:p>
    <w:p w:rsidR="0086721A" w:rsidRPr="00CB0CF9" w:rsidRDefault="0086721A" w:rsidP="0086721A">
      <w:pPr>
        <w:rPr>
          <w:rFonts w:eastAsia="Calibri" w:cs="Times New Roman"/>
          <w:b/>
          <w:u w:val="single"/>
        </w:rPr>
      </w:pPr>
      <w:r w:rsidRPr="00CB0CF9">
        <w:rPr>
          <w:rFonts w:eastAsia="Calibri" w:cs="Times New Roman"/>
          <w:b/>
          <w:u w:val="single"/>
        </w:rPr>
        <w:t>The problem with this outlook is that it is based on an inaccurate, increasingly unrealistic, and dangerous assessment of both the threat the U</w:t>
      </w:r>
      <w:r w:rsidRPr="00CB0CF9">
        <w:rPr>
          <w:rFonts w:eastAsia="Calibri" w:cs="Times New Roman"/>
        </w:rPr>
        <w:t xml:space="preserve">nited </w:t>
      </w:r>
      <w:r w:rsidRPr="00CB0CF9">
        <w:rPr>
          <w:rFonts w:eastAsia="Calibri" w:cs="Times New Roman"/>
          <w:b/>
          <w:u w:val="single"/>
        </w:rPr>
        <w:t>S</w:t>
      </w:r>
      <w:r w:rsidRPr="00CB0CF9">
        <w:rPr>
          <w:rFonts w:eastAsia="Calibri" w:cs="Times New Roman"/>
        </w:rPr>
        <w:t xml:space="preserve">tates </w:t>
      </w:r>
      <w:r w:rsidRPr="00CB0CF9">
        <w:rPr>
          <w:rFonts w:eastAsia="Calibri" w:cs="Times New Roman"/>
          <w:b/>
          <w:u w:val="single"/>
        </w:rPr>
        <w:t>confronts</w:t>
      </w:r>
      <w:r w:rsidRPr="00CB0CF9">
        <w:rPr>
          <w:rFonts w:eastAsia="Calibri" w:cs="Times New Roman"/>
        </w:rPr>
        <w:t xml:space="preserve"> in Asia </w:t>
      </w:r>
      <w:r w:rsidRPr="00CB0CF9">
        <w:rPr>
          <w:rFonts w:eastAsia="Calibri" w:cs="Times New Roman"/>
          <w:b/>
          <w:u w:val="single"/>
        </w:rPr>
        <w:t>and the likely consequences of the remedy proposed</w:t>
      </w:r>
      <w:r w:rsidRPr="00CB0CF9">
        <w:rPr>
          <w:rFonts w:eastAsia="Calibri" w:cs="Times New Roman"/>
        </w:rPr>
        <w:t xml:space="preserve">. </w:t>
      </w:r>
      <w:r w:rsidRPr="00CB0CF9">
        <w:rPr>
          <w:rFonts w:eastAsia="Calibri" w:cs="Times New Roman"/>
          <w:u w:val="single"/>
        </w:rPr>
        <w:t>Beijing’s de facto attempts to limit or end U.S. predominance</w:t>
      </w:r>
      <w:r w:rsidRPr="00CB0CF9">
        <w:rPr>
          <w:rFonts w:eastAsia="Calibri" w:cs="Times New Roman"/>
        </w:rPr>
        <w:t xml:space="preserve"> along its maritime periphery </w:t>
      </w:r>
      <w:r w:rsidRPr="00CB0CF9">
        <w:rPr>
          <w:rFonts w:eastAsia="Calibri" w:cs="Times New Roman"/>
          <w:u w:val="single"/>
        </w:rPr>
        <w:t>are motivated almost entirely by uncertainties</w:t>
      </w:r>
      <w:r w:rsidRPr="00CB0CF9">
        <w:rPr>
          <w:rFonts w:eastAsia="Calibri" w:cs="Times New Roman"/>
        </w:rPr>
        <w:t xml:space="preserve">, fears, </w:t>
      </w:r>
      <w:r w:rsidRPr="00CB0CF9">
        <w:rPr>
          <w:rFonts w:eastAsia="Calibri" w:cs="Times New Roman"/>
          <w:u w:val="single"/>
        </w:rPr>
        <w:t>insecurities, and a certain level of opportunism</w:t>
      </w:r>
      <w:r w:rsidRPr="00CB0CF9">
        <w:rPr>
          <w:rFonts w:eastAsia="Calibri" w:cs="Times New Roman"/>
        </w:rPr>
        <w:t xml:space="preserve">, </w:t>
      </w:r>
      <w:r w:rsidRPr="00CB0CF9">
        <w:rPr>
          <w:rFonts w:eastAsia="Calibri" w:cs="Times New Roman"/>
          <w:b/>
          <w:u w:val="single"/>
        </w:rPr>
        <w:t>not a grand strategic vision of Chinese predominance</w:t>
      </w:r>
      <w:r w:rsidRPr="00CB0CF9">
        <w:rPr>
          <w:rFonts w:eastAsia="Calibri" w:cs="Times New Roman"/>
        </w:rPr>
        <w:t xml:space="preserve">, despite the arguably growing expression of ultranationalist views within China. </w:t>
      </w:r>
      <w:r w:rsidRPr="00CB0CF9">
        <w:rPr>
          <w:rFonts w:eastAsia="Calibri" w:cs="Times New Roman"/>
          <w:b/>
          <w:u w:val="single"/>
        </w:rPr>
        <w:t>Those who view China as an aspiring hegemon seeking America’s subordination and ultimate ejection from Asia almost without exception base their argument on shaky theoretical postulates and faulty historical analogies or on the decidedly non-authoritative views of a few Chinese analysts, not current, hard evidence regarding either Chinese strategies and doctrines or Chinese behavior, past and present.</w:t>
      </w:r>
    </w:p>
    <w:p w:rsidR="0086721A" w:rsidRPr="00CB0CF9" w:rsidRDefault="0086721A" w:rsidP="0086721A">
      <w:pPr>
        <w:rPr>
          <w:rFonts w:eastAsia="Calibri" w:cs="Times New Roman"/>
        </w:rPr>
      </w:pPr>
      <w:r w:rsidRPr="00CB0CF9">
        <w:rPr>
          <w:rFonts w:eastAsia="Calibri" w:cs="Times New Roman"/>
          <w:u w:val="single"/>
        </w:rPr>
        <w:t>Such observers argue that all rising powers seek hard-power dominance</w:t>
      </w:r>
      <w:r w:rsidRPr="00CB0CF9">
        <w:rPr>
          <w:rFonts w:eastAsia="Calibri" w:cs="Times New Roman"/>
        </w:rPr>
        <w:t xml:space="preserve"> in an anarchic interstate system and that China is a power that always sought to dominate its world. However, </w:t>
      </w:r>
      <w:r w:rsidRPr="00CB0CF9">
        <w:rPr>
          <w:rFonts w:eastAsia="Calibri" w:cs="Times New Roman"/>
          <w:u w:val="single"/>
        </w:rPr>
        <w:t>such absolutist beliefs run counter to the very mixed record of power grabbing and power balancing, aggression and restraint, deterrence and reassurance that has characterized great power relations historically</w:t>
      </w:r>
      <w:r w:rsidRPr="00CB0CF9">
        <w:rPr>
          <w:rFonts w:eastAsia="Calibri" w:cs="Times New Roman"/>
        </w:rPr>
        <w:t xml:space="preserve">. They also ignore the fact that, </w:t>
      </w:r>
      <w:r w:rsidRPr="00CB0CF9">
        <w:rPr>
          <w:rFonts w:eastAsia="Calibri" w:cs="Times New Roman"/>
          <w:u w:val="single"/>
        </w:rPr>
        <w:t>in the premodern era, Chinese predominance within its part of Asia most often consisted of pragmatic and mutually beneficial exchanges of ritualistic deference for material gains, not Chinese hard-power control</w:t>
      </w:r>
      <w:r w:rsidRPr="00CB0CF9">
        <w:rPr>
          <w:rFonts w:eastAsia="Calibri" w:cs="Times New Roman"/>
        </w:rPr>
        <w:t xml:space="preserve">. While implying a preference for symbolically hierarchical relationships with smaller neighbors, China’s premodern approach did not amount to a demand for clear-cut dominance and subordination. Moreover, </w:t>
      </w:r>
      <w:r w:rsidRPr="00CB0CF9">
        <w:rPr>
          <w:rFonts w:eastAsia="Calibri" w:cs="Times New Roman"/>
          <w:b/>
          <w:u w:val="single"/>
        </w:rPr>
        <w:t>the advent of modern, independent, and in most cases strong nation-states along China’s borders; the forces of economic globalization; and the existence of nuclear weapons have enormously reduced, if not eliminated, both the willingness and the ability of Chinese leaders today to dominate Asia and carve out an exclusionary sphere of influence, especially in hard-power terms</w:t>
      </w:r>
      <w:r w:rsidRPr="00CB0CF9">
        <w:rPr>
          <w:rFonts w:eastAsia="Calibri" w:cs="Times New Roman"/>
        </w:rPr>
        <w:t xml:space="preserve">. </w:t>
      </w:r>
      <w:r w:rsidRPr="00CB0CF9">
        <w:rPr>
          <w:rFonts w:eastAsia="Calibri" w:cs="Times New Roman"/>
          <w:b/>
          <w:u w:val="single"/>
        </w:rPr>
        <w:t>By necessity, their objective is to reduce their considerable vulnerability and increase their political, diplomatic, and economic leverage</w:t>
      </w:r>
      <w:r w:rsidRPr="00CB0CF9">
        <w:rPr>
          <w:rFonts w:eastAsia="Calibri" w:cs="Times New Roman"/>
        </w:rPr>
        <w:t xml:space="preserve"> in their own backyard to a level where Chinese interests must be reflected in those major political, economic, and security actions undertaken by neighboring states. This is a much less ambitious and in many ways understandable goal for a continental great power. And it does not necessarily threaten vital U.S. or allied interests.</w:t>
      </w:r>
    </w:p>
    <w:p w:rsidR="0086721A" w:rsidRPr="00CB0CF9" w:rsidRDefault="0086721A" w:rsidP="0086721A">
      <w:pPr>
        <w:rPr>
          <w:rFonts w:eastAsia="Calibri" w:cs="Times New Roman"/>
        </w:rPr>
      </w:pPr>
      <w:r w:rsidRPr="00CB0CF9">
        <w:rPr>
          <w:rFonts w:eastAsia="Calibri" w:cs="Times New Roman"/>
        </w:rPr>
        <w:t>The Unsustainability of American Predominance and the Chinese Response</w:t>
      </w:r>
    </w:p>
    <w:p w:rsidR="0086721A" w:rsidRPr="00CB0CF9" w:rsidRDefault="0086721A" w:rsidP="0086721A">
      <w:pPr>
        <w:rPr>
          <w:rFonts w:eastAsia="Calibri" w:cs="Times New Roman"/>
        </w:rPr>
      </w:pPr>
      <w:r w:rsidRPr="00CB0CF9">
        <w:rPr>
          <w:rFonts w:eastAsia="Calibri" w:cs="Times New Roman"/>
        </w:rPr>
        <w:t xml:space="preserve">While continued American predominance cannot, at present, be justified on the basis of a Chinese drive for predominance, what of the widespread argument in U.S. policy circles that such predominance is necessary regardless of Chinese intentions, as the best possible means of ensuring regional (and global) order? </w:t>
      </w:r>
      <w:r w:rsidRPr="00CB0CF9">
        <w:rPr>
          <w:rFonts w:eastAsia="Calibri" w:cs="Times New Roman"/>
          <w:u w:val="single"/>
        </w:rPr>
        <w:t>While deeply rooted in both American exceptionalism and beliefs about the benefits of hegemonic power in the international order, the notion that unequivocal U.S. predominance</w:t>
      </w:r>
      <w:r w:rsidRPr="00CB0CF9">
        <w:rPr>
          <w:rFonts w:eastAsia="Calibri" w:cs="Times New Roman"/>
        </w:rPr>
        <w:t xml:space="preserve"> in the Western Pacific </w:t>
      </w:r>
      <w:r w:rsidRPr="00CB0CF9">
        <w:rPr>
          <w:rFonts w:eastAsia="Calibri" w:cs="Times New Roman"/>
          <w:u w:val="single"/>
        </w:rPr>
        <w:t>constitutes the only basis for long-term stability and prosperity</w:t>
      </w:r>
      <w:r w:rsidRPr="00CB0CF9">
        <w:rPr>
          <w:rFonts w:eastAsia="Calibri" w:cs="Times New Roman"/>
        </w:rPr>
        <w:t xml:space="preserve"> across the Asia-Pacific </w:t>
      </w:r>
      <w:r w:rsidRPr="00CB0CF9">
        <w:rPr>
          <w:rFonts w:eastAsia="Calibri" w:cs="Times New Roman"/>
          <w:b/>
          <w:u w:val="single"/>
        </w:rPr>
        <w:t>is a dangerous, increasingly obsolete concept</w:t>
      </w:r>
      <w:r w:rsidRPr="00CB0CF9">
        <w:rPr>
          <w:rFonts w:eastAsia="Calibri" w:cs="Times New Roman"/>
        </w:rPr>
        <w:t>, for several reasons.</w:t>
      </w:r>
    </w:p>
    <w:p w:rsidR="0086721A" w:rsidRPr="00CB0CF9" w:rsidRDefault="0086721A" w:rsidP="0086721A">
      <w:pPr>
        <w:rPr>
          <w:rFonts w:eastAsia="Calibri" w:cs="Times New Roman"/>
        </w:rPr>
      </w:pPr>
      <w:r w:rsidRPr="00CB0CF9">
        <w:rPr>
          <w:rFonts w:eastAsia="Calibri" w:cs="Times New Roman"/>
        </w:rPr>
        <w:t xml:space="preserve">First, </w:t>
      </w:r>
      <w:r w:rsidRPr="00CB0CF9">
        <w:rPr>
          <w:rFonts w:eastAsia="Calibri" w:cs="Times New Roman"/>
          <w:b/>
          <w:u w:val="single"/>
        </w:rPr>
        <w:t>it is inconceivable that Beijing would accept the unambiguously superior level of American predominance</w:t>
      </w:r>
      <w:r w:rsidRPr="00CB0CF9">
        <w:rPr>
          <w:rFonts w:eastAsia="Calibri" w:cs="Times New Roman"/>
          <w:u w:val="single"/>
        </w:rPr>
        <w:t xml:space="preserve"> that</w:t>
      </w:r>
      <w:r w:rsidRPr="00CB0CF9">
        <w:rPr>
          <w:rFonts w:eastAsia="Calibri" w:cs="Times New Roman"/>
        </w:rPr>
        <w:t xml:space="preserve"> the many </w:t>
      </w:r>
      <w:r w:rsidRPr="00CB0CF9">
        <w:rPr>
          <w:rFonts w:eastAsia="Calibri" w:cs="Times New Roman"/>
          <w:u w:val="single"/>
        </w:rPr>
        <w:t>proponents</w:t>
      </w:r>
      <w:r w:rsidRPr="00CB0CF9">
        <w:rPr>
          <w:rFonts w:eastAsia="Calibri" w:cs="Times New Roman"/>
        </w:rPr>
        <w:t xml:space="preserve"> of this course of action </w:t>
      </w:r>
      <w:r w:rsidRPr="00CB0CF9">
        <w:rPr>
          <w:rFonts w:eastAsia="Calibri" w:cs="Times New Roman"/>
          <w:u w:val="single"/>
        </w:rPr>
        <w:t>believe is required</w:t>
      </w:r>
      <w:r w:rsidRPr="00CB0CF9">
        <w:rPr>
          <w:rFonts w:eastAsia="Calibri" w:cs="Times New Roman"/>
        </w:rPr>
        <w:t xml:space="preserve"> to ensure long-term regional stability in the face of a rising China, </w:t>
      </w:r>
      <w:r w:rsidRPr="00CB0CF9">
        <w:rPr>
          <w:rFonts w:eastAsia="Calibri" w:cs="Times New Roman"/>
          <w:u w:val="single"/>
        </w:rPr>
        <w:t>involving total U.S. “freedom of action” and a clear “ability to prevail” militarily</w:t>
      </w:r>
      <w:r w:rsidRPr="00CB0CF9">
        <w:rPr>
          <w:rFonts w:eastAsia="Calibri" w:cs="Times New Roman"/>
        </w:rPr>
        <w:t xml:space="preserve"> without excessive costs in any conceivable contingency occurring up to China’s mainland borders. The United States would never tolerate such predominance by any power along its borders, and why should an increasingly strong China? Given China’s expanding interests and capabilities, </w:t>
      </w:r>
      <w:r w:rsidRPr="00CB0CF9">
        <w:rPr>
          <w:rFonts w:eastAsia="Calibri" w:cs="Times New Roman"/>
          <w:b/>
          <w:u w:val="single"/>
        </w:rPr>
        <w:t>any effort to sustain an unambiguous, absolute level of American military superiority along Beijing’s maritime periphery will virtually guarantee an increasingly destabilizing and economically draining arms race, much greater levels of regional polarization and friction than at present, and reduced incentives on the part of both Washington and Beijing to work together to address a growing array of common global challenges.</w:t>
      </w:r>
      <w:r w:rsidRPr="00CB0CF9">
        <w:rPr>
          <w:rFonts w:eastAsia="Calibri" w:cs="Times New Roman"/>
        </w:rPr>
        <w:t xml:space="preserve"> </w:t>
      </w:r>
    </w:p>
    <w:p w:rsidR="0086721A" w:rsidRPr="00CB0CF9" w:rsidRDefault="0086721A" w:rsidP="0086721A">
      <w:pPr>
        <w:rPr>
          <w:rFonts w:eastAsia="Calibri" w:cs="Times New Roman"/>
        </w:rPr>
      </w:pPr>
      <w:r w:rsidRPr="00CB0CF9">
        <w:rPr>
          <w:rFonts w:eastAsia="Calibri" w:cs="Times New Roman"/>
          <w:u w:val="single"/>
        </w:rPr>
        <w:t>U.S. efforts to sustain and enhance its military superiority</w:t>
      </w:r>
      <w:r w:rsidRPr="00CB0CF9">
        <w:rPr>
          <w:rFonts w:eastAsia="Calibri" w:cs="Times New Roman"/>
        </w:rPr>
        <w:t xml:space="preserve"> in China’s backyard </w:t>
      </w:r>
      <w:r w:rsidRPr="00CB0CF9">
        <w:rPr>
          <w:rFonts w:eastAsia="Calibri" w:cs="Times New Roman"/>
          <w:u w:val="single"/>
        </w:rPr>
        <w:t>will further stoke Beijing’s worst fears and beliefs about American containment</w:t>
      </w:r>
      <w:r w:rsidRPr="00CB0CF9">
        <w:rPr>
          <w:rFonts w:eastAsia="Calibri" w:cs="Times New Roman"/>
        </w:rPr>
        <w:t xml:space="preserve">, </w:t>
      </w:r>
      <w:r w:rsidRPr="00CB0CF9">
        <w:rPr>
          <w:rFonts w:eastAsia="Calibri" w:cs="Times New Roman"/>
          <w:u w:val="single"/>
        </w:rPr>
        <w:t>sentiments inevitably reinforced by domestic nationalist pressures, ideologically informed beliefs about supposed U.S. imperialist motives, and China’s general commitment to the enhancement of a multipolar order</w:t>
      </w:r>
      <w:r w:rsidRPr="00CB0CF9">
        <w:rPr>
          <w:rFonts w:eastAsia="Calibri" w:cs="Times New Roman"/>
        </w:rPr>
        <w:t xml:space="preserve">. In fact, </w:t>
      </w:r>
      <w:r w:rsidRPr="00CB0CF9">
        <w:rPr>
          <w:rFonts w:eastAsia="Calibri" w:cs="Times New Roman"/>
          <w:u w:val="single"/>
        </w:rPr>
        <w:t>by locking in a clear level of long-term vulnerability and weakness for Beijing that prevents any assured defense of Chinese territory or any effective wielding of influence over regional-security-related issues</w:t>
      </w:r>
      <w:r w:rsidRPr="00CB0CF9">
        <w:rPr>
          <w:rFonts w:eastAsia="Calibri" w:cs="Times New Roman"/>
        </w:rPr>
        <w:t xml:space="preserve"> (</w:t>
      </w:r>
      <w:r w:rsidRPr="00CB0CF9">
        <w:rPr>
          <w:rFonts w:eastAsia="Calibri" w:cs="Times New Roman"/>
          <w:u w:val="single"/>
        </w:rPr>
        <w:t>such as</w:t>
      </w:r>
      <w:r w:rsidRPr="00CB0CF9">
        <w:rPr>
          <w:rFonts w:eastAsia="Calibri" w:cs="Times New Roman"/>
        </w:rPr>
        <w:t xml:space="preserve"> maritime territorial disputes, Taiwan, or </w:t>
      </w:r>
      <w:r w:rsidRPr="00CB0CF9">
        <w:rPr>
          <w:rFonts w:eastAsia="Calibri" w:cs="Times New Roman"/>
          <w:u w:val="single"/>
        </w:rPr>
        <w:t>the fate of the Korean Peninsula</w:t>
      </w:r>
      <w:r w:rsidRPr="00CB0CF9">
        <w:rPr>
          <w:rFonts w:eastAsia="Calibri" w:cs="Times New Roman"/>
        </w:rPr>
        <w:t xml:space="preserve">), </w:t>
      </w:r>
      <w:r w:rsidRPr="00CB0CF9">
        <w:rPr>
          <w:rFonts w:eastAsia="Calibri" w:cs="Times New Roman"/>
          <w:u w:val="single"/>
        </w:rPr>
        <w:t>absolute U.S. military superiority would virtually guarantee fierce and sustained domestic criticism of any Chinese leadership that accepted it.</w:t>
      </w:r>
      <w:r w:rsidRPr="00CB0CF9">
        <w:rPr>
          <w:rFonts w:eastAsia="Calibri" w:cs="Times New Roman"/>
        </w:rPr>
        <w:t xml:space="preserve"> This will be especially true if, as expected, Chinese economic power continues to grow, bolstering Chinese self-confidence. Under such conditions, </w:t>
      </w:r>
      <w:r w:rsidRPr="00CB0CF9">
        <w:rPr>
          <w:rFonts w:eastAsia="Calibri" w:cs="Times New Roman"/>
          <w:u w:val="single"/>
        </w:rPr>
        <w:t>effectively resisting a U.S. effort to sustain predominance along China’s maritime periphery would become a matter of political survival for future Chinese leaders</w:t>
      </w:r>
      <w:r w:rsidRPr="00CB0CF9">
        <w:rPr>
          <w:rFonts w:eastAsia="Calibri" w:cs="Times New Roman"/>
        </w:rPr>
        <w:t>.</w:t>
      </w:r>
    </w:p>
    <w:p w:rsidR="0086721A" w:rsidRPr="00CB0CF9" w:rsidRDefault="0086721A" w:rsidP="0086721A">
      <w:pPr>
        <w:rPr>
          <w:rFonts w:eastAsia="Calibri" w:cs="Times New Roman"/>
        </w:rPr>
      </w:pPr>
      <w:r w:rsidRPr="00CB0CF9">
        <w:rPr>
          <w:rFonts w:eastAsia="Calibri" w:cs="Times New Roman"/>
        </w:rPr>
        <w:t xml:space="preserve">Second, and equally important, </w:t>
      </w:r>
      <w:r w:rsidRPr="00CB0CF9">
        <w:rPr>
          <w:rFonts w:eastAsia="Calibri" w:cs="Times New Roman"/>
          <w:b/>
          <w:u w:val="single"/>
        </w:rPr>
        <w:t>it is far from clear that American military predominance</w:t>
      </w:r>
      <w:r w:rsidRPr="00CB0CF9">
        <w:rPr>
          <w:rFonts w:eastAsia="Calibri" w:cs="Times New Roman"/>
        </w:rPr>
        <w:t xml:space="preserve"> in the Asia-Pacific region </w:t>
      </w:r>
      <w:r w:rsidRPr="00CB0CF9">
        <w:rPr>
          <w:rFonts w:eastAsia="Calibri" w:cs="Times New Roman"/>
          <w:b/>
          <w:u w:val="single"/>
        </w:rPr>
        <w:t>can be sustained</w:t>
      </w:r>
      <w:r w:rsidRPr="00CB0CF9">
        <w:rPr>
          <w:rFonts w:eastAsia="Calibri" w:cs="Times New Roman"/>
        </w:rPr>
        <w:t xml:space="preserve"> on a consistent basis, just as it is virtually impossible that China could establish its own predominance in the region. Two Carnegie reports on the long-term security environment in Asia, China’s Military and the U.S.-Japan Alliance in 2030 and Conflict and Cooperation in the Asia-Pacific Region,2 concluded that, </w:t>
      </w:r>
      <w:r w:rsidRPr="00CB0CF9">
        <w:rPr>
          <w:rFonts w:eastAsia="Calibri" w:cs="Times New Roman"/>
          <w:u w:val="single"/>
        </w:rPr>
        <w:t>while the U</w:t>
      </w:r>
      <w:r w:rsidRPr="00CB0CF9">
        <w:rPr>
          <w:rFonts w:eastAsia="Calibri" w:cs="Times New Roman"/>
        </w:rPr>
        <w:t xml:space="preserve">nited </w:t>
      </w:r>
      <w:r w:rsidRPr="00CB0CF9">
        <w:rPr>
          <w:rFonts w:eastAsia="Calibri" w:cs="Times New Roman"/>
          <w:u w:val="single"/>
        </w:rPr>
        <w:t>S</w:t>
      </w:r>
      <w:r w:rsidRPr="00CB0CF9">
        <w:rPr>
          <w:rFonts w:eastAsia="Calibri" w:cs="Times New Roman"/>
        </w:rPr>
        <w:t xml:space="preserve">tates </w:t>
      </w:r>
      <w:r w:rsidRPr="00CB0CF9">
        <w:rPr>
          <w:rFonts w:eastAsia="Calibri" w:cs="Times New Roman"/>
          <w:u w:val="single"/>
        </w:rPr>
        <w:t>will remain the strongest military power on a global level indefinitely</w:t>
      </w:r>
      <w:r w:rsidRPr="00CB0CF9">
        <w:rPr>
          <w:rFonts w:eastAsia="Calibri" w:cs="Times New Roman"/>
        </w:rPr>
        <w:t xml:space="preserve">, </w:t>
      </w:r>
      <w:r w:rsidRPr="00CB0CF9">
        <w:rPr>
          <w:rFonts w:eastAsia="Calibri" w:cs="Times New Roman"/>
          <w:b/>
          <w:u w:val="single"/>
        </w:rPr>
        <w:t>Washington will almost certainly confront increasingly severe, economically induced defense spending limitations</w:t>
      </w:r>
      <w:r w:rsidRPr="00CB0CF9">
        <w:rPr>
          <w:rFonts w:eastAsia="Calibri" w:cs="Times New Roman"/>
          <w:u w:val="single"/>
        </w:rPr>
        <w:t xml:space="preserve"> that will constrain efforts to decisively keep well ahead of a growing Chinese military</w:t>
      </w:r>
      <w:r w:rsidRPr="00CB0CF9">
        <w:rPr>
          <w:rFonts w:eastAsia="Calibri" w:cs="Times New Roman"/>
        </w:rPr>
        <w:t xml:space="preserve"> and paramilitary presence within approximately 1,500 nautical miles of the Chinese coastline, that is, the area covered by the so-called first and second island chains. </w:t>
      </w:r>
      <w:r w:rsidRPr="00CB0CF9">
        <w:rPr>
          <w:rFonts w:eastAsia="Calibri" w:cs="Times New Roman"/>
          <w:b/>
          <w:u w:val="single"/>
        </w:rPr>
        <w:t>This will occur despite Washington’s repeated assertion that the rebalance to Asia will sustain America’s predominant position in the region</w:t>
      </w:r>
      <w:r w:rsidRPr="00CB0CF9">
        <w:rPr>
          <w:rFonts w:eastAsia="Calibri" w:cs="Times New Roman"/>
        </w:rPr>
        <w:t xml:space="preserve">. Moreover, </w:t>
      </w:r>
      <w:r w:rsidRPr="00CB0CF9">
        <w:rPr>
          <w:rFonts w:eastAsia="Calibri" w:cs="Times New Roman"/>
          <w:u w:val="single"/>
        </w:rPr>
        <w:t>such largely economic constraints will almost certainly be magnified by the persistence of tensions and conflicts in other parts of the world</w:t>
      </w:r>
      <w:r w:rsidRPr="00CB0CF9">
        <w:rPr>
          <w:rFonts w:eastAsia="Calibri" w:cs="Times New Roman"/>
        </w:rPr>
        <w:t xml:space="preserve">, such as the Middle East and Central Europe. </w:t>
      </w:r>
      <w:r w:rsidRPr="00CB0CF9">
        <w:rPr>
          <w:rFonts w:eastAsia="Calibri" w:cs="Times New Roman"/>
          <w:u w:val="single"/>
        </w:rPr>
        <w:t>These events are likely to complicate any U.S. effort to shift forces</w:t>
      </w:r>
      <w:r w:rsidRPr="00CB0CF9">
        <w:rPr>
          <w:rFonts w:eastAsia="Calibri" w:cs="Times New Roman"/>
        </w:rPr>
        <w:t xml:space="preserve"> (and resources) to the Asia-Pacific.</w:t>
      </w:r>
    </w:p>
    <w:p w:rsidR="0086721A" w:rsidRPr="00CB0CF9" w:rsidRDefault="0086721A" w:rsidP="0086721A">
      <w:pPr>
        <w:rPr>
          <w:rFonts w:eastAsia="Calibri" w:cs="Times New Roman"/>
        </w:rPr>
      </w:pPr>
      <w:r w:rsidRPr="00CB0CF9">
        <w:rPr>
          <w:rFonts w:eastAsia="Calibri" w:cs="Times New Roman"/>
        </w:rPr>
        <w:t>Of course, a continuing U.S. capacity to shift military assets from other parts of the globe to Asia in a crisis or conflict could conceivably correct America’s relative military decline in the Western Pacific. But such a surge-based “solution” would require considerable time to implement, while any future threatening Chinese military action, for example, with regard to Taiwan or maritime disputes near its border, would almost certainly involve a very rapid strike aimed at establishing a fait accompli that could prove extremely difficult and costly to undo. Equally important, a growing day-to-day Chinese capability and presence along the Asian littoral and a perceived relative U.S. military decline in daily presence would inevitably affect the security calculations of other Asian states, especially American allies and friends, regardless of the overall ramp-up capacity of the U.S. military in any confrontation. In the current, increasingly competitive U.S.-China relationship, a clear relative shift in day-to-day regional power toward China would likely cause such states to hedge more deliberately against a U.S. failure to prevail in a crisis or conflict by developing stronger, more independent, and potentially destabilizing military capabilities and/or by accommodating Chinese interests, possibly at the expense of the United States, for example, by spurning past or future security arrangements with Washington.</w:t>
      </w:r>
    </w:p>
    <w:p w:rsidR="0086721A" w:rsidRPr="00CB0CF9" w:rsidRDefault="0086721A" w:rsidP="0086721A">
      <w:pPr>
        <w:rPr>
          <w:rFonts w:eastAsia="Calibri" w:cs="Times New Roman"/>
        </w:rPr>
      </w:pPr>
      <w:r w:rsidRPr="00CB0CF9">
        <w:rPr>
          <w:rFonts w:eastAsia="Calibri" w:cs="Times New Roman"/>
        </w:rPr>
        <w:t xml:space="preserve">The limits on U.S. maritime predominance do not mean that China will eventually grow into the position of Asia’s next military hegemon, however. The above-mentioned Carnegie reports also concluded that American military power in Asia will remain very strong under all but the most unlikely, worst-case scenarios involving a U.S. withdrawal from the region. While China’s regional military capabilities will continue to grow significantly in key areas such as submarines and surface warships, ballistic and cruise missiles, offensive aircraft, air defense, and joint warfare, they will not provide an unambiguous level of superiority over U.S. forces in the Western Pacific, and certainly not in any other region. Therefore, </w:t>
      </w:r>
      <w:r w:rsidRPr="00CB0CF9">
        <w:rPr>
          <w:rFonts w:eastAsia="Calibri" w:cs="Times New Roman"/>
          <w:u w:val="single"/>
        </w:rPr>
        <w:t>any eventual Chinese attempt to establish predominance in Asia would almost inevitably fail</w:t>
      </w:r>
      <w:r w:rsidRPr="00CB0CF9">
        <w:rPr>
          <w:rFonts w:eastAsia="Calibri" w:cs="Times New Roman"/>
        </w:rPr>
        <w:t>, and not only because of U.S. capabilities and resolve, but also because such an effort would drive regional states much closer to the United States. The result would be either a cold or a hot war in Asia, with intensifying polarization, arms races, and an increased likelihood of crises and conflicts.</w:t>
      </w:r>
    </w:p>
    <w:p w:rsidR="0086721A" w:rsidRPr="00CB0CF9" w:rsidRDefault="0086721A" w:rsidP="0086721A">
      <w:pPr>
        <w:rPr>
          <w:rFonts w:eastAsia="Calibri" w:cs="Times New Roman"/>
          <w:b/>
          <w:u w:val="single"/>
        </w:rPr>
      </w:pPr>
      <w:r w:rsidRPr="00CB0CF9">
        <w:rPr>
          <w:rFonts w:eastAsia="Calibri" w:cs="Times New Roman"/>
        </w:rPr>
        <w:t xml:space="preserve">The </w:t>
      </w:r>
      <w:r w:rsidRPr="00CB0CF9">
        <w:rPr>
          <w:rFonts w:eastAsia="Calibri" w:cs="Times New Roman"/>
          <w:u w:val="single"/>
        </w:rPr>
        <w:t>Chinese leaders understand this and hence might only seek some form of predominance</w:t>
      </w:r>
      <w:r w:rsidRPr="00CB0CF9">
        <w:rPr>
          <w:rFonts w:eastAsia="Calibri" w:cs="Times New Roman"/>
        </w:rPr>
        <w:t xml:space="preserve"> (as opposed to acting opportunistically and in a more limited manner) </w:t>
      </w:r>
      <w:r w:rsidRPr="00CB0CF9">
        <w:rPr>
          <w:rFonts w:eastAsia="Calibri" w:cs="Times New Roman"/>
          <w:u w:val="single"/>
        </w:rPr>
        <w:t>if American words and actions were to convince them that even the minimal level of security they seek were to require it</w:t>
      </w:r>
      <w:r w:rsidRPr="00CB0CF9">
        <w:rPr>
          <w:rFonts w:eastAsia="Calibri" w:cs="Times New Roman"/>
        </w:rPr>
        <w:t xml:space="preserve">. </w:t>
      </w:r>
      <w:r w:rsidRPr="00CB0CF9">
        <w:rPr>
          <w:rFonts w:eastAsia="Calibri" w:cs="Times New Roman"/>
          <w:u w:val="single"/>
        </w:rPr>
        <w:t>Such a belief could emerge if Washington insists on maintaining its own historical level of military superiority</w:t>
      </w:r>
      <w:r w:rsidRPr="00CB0CF9">
        <w:rPr>
          <w:rFonts w:eastAsia="Calibri" w:cs="Times New Roman"/>
        </w:rPr>
        <w:t xml:space="preserve"> in Asia by attempting to neutralize entirely Chinese military capabilities right up to China’s 12-nautical-mile territorial waters and airspace or to develop a force capable of blockading China from a distance. Variants of operational concepts currently under consideration in U.S. policy circles, such as Air-Sea Battle or Offshore Control (the former designed to defeat Beijing through preemptive, precision strikes deep into Chinese territory, and the latter to throttle China via a blockade along the first island chain bordering the eastern and southern Chinese mainland), contain such features. Indeed, </w:t>
      </w:r>
      <w:r w:rsidRPr="00CB0CF9">
        <w:rPr>
          <w:rFonts w:eastAsia="Calibri" w:cs="Times New Roman"/>
          <w:b/>
          <w:u w:val="single"/>
        </w:rPr>
        <w:t>any effort to sustain U.S. predominance in the face of a growing relative decline in U.S. capabilities alongside steady increases in Chinese power and influence will almost certainly intensify the U.S.-China security competition, deepen tensions between the two powers, and greatly unsettle U.S. allies and friends.</w:t>
      </w:r>
    </w:p>
    <w:p w:rsidR="0086721A" w:rsidRPr="00CB0CF9" w:rsidRDefault="0086721A" w:rsidP="0086721A">
      <w:pPr>
        <w:rPr>
          <w:rFonts w:eastAsia="Calibri" w:cs="Times New Roman"/>
        </w:rPr>
      </w:pPr>
      <w:r w:rsidRPr="00CB0CF9">
        <w:rPr>
          <w:rFonts w:eastAsia="Calibri" w:cs="Times New Roman"/>
        </w:rPr>
        <w:t xml:space="preserve">Fortunately, </w:t>
      </w:r>
      <w:r w:rsidRPr="00CB0CF9">
        <w:rPr>
          <w:rFonts w:eastAsia="Calibri" w:cs="Times New Roman"/>
          <w:b/>
          <w:u w:val="single"/>
        </w:rPr>
        <w:t>this zero-sum dynamic has yet to emerge, but growing suspicions and beliefs in both capitals</w:t>
      </w:r>
      <w:r w:rsidRPr="00CB0CF9">
        <w:rPr>
          <w:rFonts w:eastAsia="Calibri" w:cs="Times New Roman"/>
        </w:rPr>
        <w:t>—</w:t>
      </w:r>
      <w:r w:rsidRPr="00CB0CF9">
        <w:rPr>
          <w:rFonts w:eastAsia="Calibri" w:cs="Times New Roman"/>
          <w:u w:val="single"/>
        </w:rPr>
        <w:t>founded on the above clashing assumptions</w:t>
      </w:r>
      <w:r w:rsidRPr="00CB0CF9">
        <w:rPr>
          <w:rFonts w:eastAsia="Calibri" w:cs="Times New Roman"/>
        </w:rPr>
        <w:t xml:space="preserve"> held by each side regarding the necessary conditions for long-term order and prosperity in Asia—</w:t>
      </w:r>
      <w:r w:rsidRPr="00CB0CF9">
        <w:rPr>
          <w:rFonts w:eastAsia="Calibri" w:cs="Times New Roman"/>
          <w:u w:val="single"/>
        </w:rPr>
        <w:t>are certainly moving events in this direction</w:t>
      </w:r>
      <w:r w:rsidRPr="00CB0CF9">
        <w:rPr>
          <w:rFonts w:eastAsia="Calibri" w:cs="Times New Roman"/>
        </w:rPr>
        <w:t>.</w:t>
      </w:r>
    </w:p>
    <w:p w:rsidR="0086721A" w:rsidRPr="00CB0CF9" w:rsidRDefault="0086721A" w:rsidP="0086721A">
      <w:pPr>
        <w:rPr>
          <w:rFonts w:eastAsia="Calibri" w:cs="Times New Roman"/>
        </w:rPr>
      </w:pPr>
      <w:r w:rsidRPr="00CB0CF9">
        <w:rPr>
          <w:rFonts w:eastAsia="Calibri" w:cs="Times New Roman"/>
        </w:rPr>
        <w:t xml:space="preserve">Of course, a fundamental shift in the Asian power balance and its likely consequences will become moot if China’s economy collapses or declines to such a level that it is unable to meaningfully challenge American maritime predominance. Indeed, for some analysts of the Asian security scene, such a possibility is real enough to justify a rejection of any consideration of alternatives to such predominance. But the above-mentioned reports, China’s Military and the U.S.-Japan Alliance in 2030 and Conflict and Cooperation in the Asia-Pacific Region, found that such an adverse outcome for China is highly unlikely in any foreseeable time frame. Equally important, </w:t>
      </w:r>
      <w:r w:rsidRPr="00CB0CF9">
        <w:rPr>
          <w:rFonts w:eastAsia="Calibri" w:cs="Times New Roman"/>
          <w:b/>
          <w:u w:val="single"/>
        </w:rPr>
        <w:t>a major delay in adjusting to current and likely future realities</w:t>
      </w:r>
      <w:r w:rsidRPr="00CB0CF9">
        <w:rPr>
          <w:rFonts w:eastAsia="Calibri" w:cs="Times New Roman"/>
        </w:rPr>
        <w:t xml:space="preserve"> due to a misplaced belief in China’s ultimate decline </w:t>
      </w:r>
      <w:r w:rsidRPr="00CB0CF9">
        <w:rPr>
          <w:rFonts w:eastAsia="Calibri" w:cs="Times New Roman"/>
          <w:b/>
          <w:u w:val="single"/>
        </w:rPr>
        <w:t>will make it far more difficult to undertake adjustments years hence, given both the long lead time required to implement them and the likelihood that mutual suspicions will have by then deepened to the point where neither side is willing to make the required accommodations</w:t>
      </w:r>
      <w:r w:rsidRPr="00CB0CF9">
        <w:rPr>
          <w:rFonts w:eastAsia="Calibri" w:cs="Times New Roman"/>
        </w:rPr>
        <w:t>.</w:t>
      </w:r>
    </w:p>
    <w:p w:rsidR="0086721A" w:rsidRDefault="0086721A" w:rsidP="000944E8"/>
    <w:p w:rsidR="00625DDD" w:rsidRDefault="00625DDD" w:rsidP="00625DDD">
      <w:pPr>
        <w:pStyle w:val="Heading2"/>
      </w:pPr>
      <w:r>
        <w:t>Solvency</w:t>
      </w:r>
    </w:p>
    <w:p w:rsidR="00625DDD" w:rsidRDefault="00625DDD" w:rsidP="00625DDD"/>
    <w:p w:rsidR="00625DDD" w:rsidRDefault="00625DDD" w:rsidP="00625DDD">
      <w:pPr>
        <w:pStyle w:val="Heading3"/>
      </w:pPr>
      <w:r>
        <w:t>AT: China “Says No”</w:t>
      </w:r>
    </w:p>
    <w:p w:rsidR="00625DDD" w:rsidRDefault="00625DDD" w:rsidP="00625DDD"/>
    <w:p w:rsidR="00625DDD" w:rsidRDefault="00625DDD" w:rsidP="00625DDD">
      <w:pPr>
        <w:pStyle w:val="Heading4"/>
      </w:pPr>
      <w:r>
        <w:t>China still wants US to join</w:t>
      </w:r>
    </w:p>
    <w:p w:rsidR="00625DDD" w:rsidRPr="0056615D" w:rsidRDefault="00625DDD" w:rsidP="00625DDD">
      <w:r>
        <w:t xml:space="preserve">Wu </w:t>
      </w:r>
      <w:r w:rsidRPr="0021295C">
        <w:rPr>
          <w:b/>
        </w:rPr>
        <w:t>Jianmin</w:t>
      </w:r>
      <w:r>
        <w:rPr>
          <w:b/>
        </w:rPr>
        <w:t xml:space="preserve"> 15 - </w:t>
      </w:r>
      <w:r>
        <w:t xml:space="preserve">The late Ambassador Wu Jianmin was Executive Vice Chairman of China Institute for Innovation and Development </w:t>
      </w:r>
      <w:proofErr w:type="gramStart"/>
      <w:r>
        <w:t>Strategy(</w:t>
      </w:r>
      <w:proofErr w:type="gramEnd"/>
      <w:r>
        <w:t xml:space="preserve">Wu; “What Went Wrong With U.S. Strategy on China’s New Bank and What Should Washington Do Now?”; March 30th ; https://www.chinafile.com/conversation/what-went-wrong-us-strategy-chinas-new-bank-and-what-should-washington-do-now)//pk </w:t>
      </w:r>
    </w:p>
    <w:p w:rsidR="00625DDD" w:rsidRPr="00F74219" w:rsidRDefault="00625DDD" w:rsidP="00625DDD">
      <w:pPr>
        <w:rPr>
          <w:u w:val="single"/>
        </w:rPr>
      </w:pPr>
      <w:r>
        <w:t xml:space="preserve">What should Washington do now? I hope that common sense will prevail in Washington. People can make mistakes. No one is infallible. When one realizes one’s mistake, the smartest thing to do is to correct it as soon as possible. </w:t>
      </w:r>
      <w:r w:rsidRPr="00301BA8">
        <w:rPr>
          <w:rStyle w:val="StyleUnderline"/>
        </w:rPr>
        <w:t xml:space="preserve">China keeps saying that the door is open for the U.S. to join in the AIIB. </w:t>
      </w:r>
      <w:r w:rsidRPr="00301BA8">
        <w:rPr>
          <w:rStyle w:val="Emphasis"/>
        </w:rPr>
        <w:t>I hope the U.S. will do it.</w:t>
      </w:r>
      <w:r w:rsidRPr="00301BA8">
        <w:rPr>
          <w:rStyle w:val="StyleUnderline"/>
        </w:rPr>
        <w:t xml:space="preserve"> This is not a matter of losing face. If the U.S. stays put, it will lose more face. It’s up to Washington to make the choice.</w:t>
      </w:r>
    </w:p>
    <w:p w:rsidR="00625DDD" w:rsidRPr="00625DDD" w:rsidRDefault="00625DDD" w:rsidP="00625DDD"/>
    <w:p w:rsidR="002E74A0" w:rsidRDefault="002E74A0" w:rsidP="002E74A0">
      <w:pPr>
        <w:pStyle w:val="Heading3"/>
      </w:pPr>
      <w:r>
        <w:t>AT: Brexit Hurts AIIB</w:t>
      </w:r>
    </w:p>
    <w:p w:rsidR="002E74A0" w:rsidRDefault="002E74A0" w:rsidP="002E74A0"/>
    <w:p w:rsidR="002E74A0" w:rsidRDefault="002E74A0" w:rsidP="002E74A0">
      <w:pPr>
        <w:pStyle w:val="Heading4"/>
      </w:pPr>
      <w:r>
        <w:t>Brexit has no impact on AIIB stability</w:t>
      </w:r>
    </w:p>
    <w:p w:rsidR="002E74A0" w:rsidRDefault="002E74A0" w:rsidP="002E74A0">
      <w:r w:rsidRPr="0099424D">
        <w:rPr>
          <w:rStyle w:val="Style13ptBold"/>
        </w:rPr>
        <w:t>Haruda 16</w:t>
      </w:r>
      <w:r>
        <w:t xml:space="preserve"> - </w:t>
      </w:r>
      <w:r w:rsidRPr="0099424D">
        <w:t>Nikkei staff writer</w:t>
      </w:r>
      <w:r>
        <w:t xml:space="preserve"> (Issaku, “</w:t>
      </w:r>
      <w:r w:rsidRPr="0099424D">
        <w:t>AIIB head underscores cooperation with UK, EU after Brexit</w:t>
      </w:r>
      <w:r>
        <w:t xml:space="preserve">”, Nikkei Asian Review, 6/25/2016, </w:t>
      </w:r>
      <w:hyperlink r:id="rId80" w:history="1">
        <w:r w:rsidRPr="005D0588">
          <w:rPr>
            <w:rStyle w:val="Hyperlink"/>
          </w:rPr>
          <w:t>http://asia.nikkei.com/Politics-Economy/Economy/AIIB-head-underscores-cooperation-with-UK-EU-after-Brexit</w:t>
        </w:r>
      </w:hyperlink>
      <w:r>
        <w:t>), “LJH”</w:t>
      </w:r>
    </w:p>
    <w:p w:rsidR="002E74A0" w:rsidRPr="0099424D" w:rsidRDefault="002E74A0" w:rsidP="002E74A0">
      <w:r w:rsidRPr="0099424D">
        <w:rPr>
          <w:rStyle w:val="Emphasis"/>
        </w:rPr>
        <w:t>The A</w:t>
      </w:r>
      <w:r w:rsidRPr="0099424D">
        <w:t xml:space="preserve">sian </w:t>
      </w:r>
      <w:r w:rsidRPr="0099424D">
        <w:rPr>
          <w:rStyle w:val="Emphasis"/>
        </w:rPr>
        <w:t>I</w:t>
      </w:r>
      <w:r w:rsidRPr="0099424D">
        <w:t xml:space="preserve">nfrastructure </w:t>
      </w:r>
      <w:r w:rsidRPr="0099424D">
        <w:rPr>
          <w:rStyle w:val="Emphasis"/>
        </w:rPr>
        <w:t>I</w:t>
      </w:r>
      <w:r w:rsidRPr="0099424D">
        <w:t xml:space="preserve">nvestment </w:t>
      </w:r>
      <w:r w:rsidRPr="0099424D">
        <w:rPr>
          <w:rStyle w:val="Emphasis"/>
        </w:rPr>
        <w:t>B</w:t>
      </w:r>
      <w:r w:rsidRPr="0099424D">
        <w:t xml:space="preserve">ank </w:t>
      </w:r>
      <w:r w:rsidRPr="0099424D">
        <w:rPr>
          <w:rStyle w:val="Emphasis"/>
        </w:rPr>
        <w:t>will continue working closely with the U.K. and other European countries despite Britain's departure from the European Union, AIIB President Jin Liqun said</w:t>
      </w:r>
      <w:r w:rsidRPr="00175092">
        <w:t xml:space="preserve"> on Saturday.</w:t>
      </w:r>
    </w:p>
    <w:p w:rsidR="002E74A0" w:rsidRPr="0099424D" w:rsidRDefault="002E74A0" w:rsidP="002E74A0">
      <w:r w:rsidRPr="004332DD">
        <w:rPr>
          <w:rStyle w:val="StyleUnderline"/>
        </w:rPr>
        <w:t>Jin</w:t>
      </w:r>
      <w:r w:rsidRPr="0099424D">
        <w:t xml:space="preserve"> told a press conference that </w:t>
      </w:r>
      <w:r w:rsidRPr="004332DD">
        <w:t xml:space="preserve">he </w:t>
      </w:r>
      <w:r w:rsidRPr="004332DD">
        <w:rPr>
          <w:rStyle w:val="StyleUnderline"/>
        </w:rPr>
        <w:t>is somewhat concerned about the outcome of Thursday's Brexit referendum</w:t>
      </w:r>
      <w:r w:rsidRPr="0099424D">
        <w:t xml:space="preserve">, in which a majority of Britons voted to leave the EU, </w:t>
      </w:r>
      <w:r w:rsidRPr="0099424D">
        <w:rPr>
          <w:rStyle w:val="StyleUnderline"/>
        </w:rPr>
        <w:t>considering the impact it might have on the global financial market</w:t>
      </w:r>
      <w:r w:rsidRPr="0099424D">
        <w:t>. Among the 57 member countries, the U.K. is the 10th-largest contributor to the AIIB's budget.</w:t>
      </w:r>
    </w:p>
    <w:p w:rsidR="002E74A0" w:rsidRPr="0099424D" w:rsidRDefault="002E74A0" w:rsidP="002E74A0">
      <w:r w:rsidRPr="0099424D">
        <w:t xml:space="preserve">On Saturday, </w:t>
      </w:r>
      <w:r w:rsidRPr="0099424D">
        <w:rPr>
          <w:rStyle w:val="StyleUnderline"/>
        </w:rPr>
        <w:t>the China-led AIIB held its first annual meeting here since it began operations in January. The meeting showed the bank's cautiousness in setting out on its journey</w:t>
      </w:r>
      <w:r w:rsidRPr="0099424D">
        <w:t>.</w:t>
      </w:r>
    </w:p>
    <w:p w:rsidR="002E74A0" w:rsidRPr="0099424D" w:rsidRDefault="002E74A0" w:rsidP="002E74A0">
      <w:r w:rsidRPr="0099424D">
        <w:t>Among the keenly watched first-ever loan projects announced at the meeting, only one is an AIIB-exclusive project. The other three are syndicated loans with the World Bank, the Asian Development Bank and the European Bank for Reconstruction and Development.</w:t>
      </w:r>
    </w:p>
    <w:p w:rsidR="002E74A0" w:rsidRPr="0099424D" w:rsidRDefault="002E74A0" w:rsidP="002E74A0">
      <w:r w:rsidRPr="0099424D">
        <w:t>The projects involve low-risk lending to public-sector entities. In addition, the $1.2 billion target for lending in 2016, also announced at the meeting, is relatively small, given the bank is sitting on $100 billion. The AIIB's approach with is initial loans was conservative, a participant said.</w:t>
      </w:r>
    </w:p>
    <w:p w:rsidR="002E74A0" w:rsidRPr="007D37E8" w:rsidRDefault="002E74A0" w:rsidP="002E74A0">
      <w:r w:rsidRPr="0099424D">
        <w:rPr>
          <w:rStyle w:val="StyleUnderline"/>
        </w:rPr>
        <w:t>The bank also announced a plan to increase the number of member countries early next year. Jin told journalists that 24 countries have already expressed interest</w:t>
      </w:r>
      <w:r w:rsidRPr="0099424D">
        <w:t>.</w:t>
      </w:r>
    </w:p>
    <w:p w:rsidR="002E74A0" w:rsidRPr="0099424D" w:rsidRDefault="002E74A0" w:rsidP="002E74A0">
      <w:pPr>
        <w:pStyle w:val="Heading4"/>
      </w:pPr>
      <w:r w:rsidRPr="0099424D">
        <w:t>No impact from Brexit – UK role in AIIB still stable</w:t>
      </w:r>
    </w:p>
    <w:p w:rsidR="002E74A0" w:rsidRDefault="002E74A0" w:rsidP="002E74A0">
      <w:r w:rsidRPr="0099424D">
        <w:rPr>
          <w:rStyle w:val="Style13ptBold"/>
        </w:rPr>
        <w:t>Brunei times 16</w:t>
      </w:r>
      <w:r>
        <w:t xml:space="preserve"> – AP (The Brunei Times, “Brexit has no impact on AIIB”, 6/26/2016, </w:t>
      </w:r>
      <w:hyperlink r:id="rId81" w:anchor="sthash.a8HfJlVd.Wq8nch6p.dpbs" w:history="1">
        <w:r w:rsidRPr="005D0588">
          <w:rPr>
            <w:rStyle w:val="Hyperlink"/>
          </w:rPr>
          <w:t>http://www.bt.com.bn/news-asia/2016/06/26/%E2%80%98brexit-has-no-impact-aiib%E2%80%99#sthash.a8HfJlVd.Wq8nch6p.dpbs</w:t>
        </w:r>
      </w:hyperlink>
      <w:r>
        <w:t>), “LJH”</w:t>
      </w:r>
    </w:p>
    <w:p w:rsidR="002E74A0" w:rsidRPr="0099424D" w:rsidRDefault="002E74A0" w:rsidP="002E74A0">
      <w:pPr>
        <w:rPr>
          <w:rStyle w:val="Emphasis"/>
        </w:rPr>
      </w:pPr>
      <w:r w:rsidRPr="0099424D">
        <w:rPr>
          <w:rStyle w:val="Emphasis"/>
        </w:rPr>
        <w:t>A NEW Chinese-led development bank has approved its first loans and expects to suffer no impact from Britain’s vote to leave the European Union, the bank’s president said Saturday at its first annual meeting.</w:t>
      </w:r>
    </w:p>
    <w:p w:rsidR="002E74A0" w:rsidRPr="0099424D" w:rsidRDefault="002E74A0" w:rsidP="002E74A0">
      <w:r w:rsidRPr="0099424D">
        <w:t xml:space="preserve">The Asian Infrastructure Investment Bank </w:t>
      </w:r>
      <w:r w:rsidRPr="0099424D">
        <w:rPr>
          <w:rStyle w:val="Emphasis"/>
        </w:rPr>
        <w:t>(AIIB)</w:t>
      </w:r>
      <w:r w:rsidRPr="0099424D">
        <w:t xml:space="preserve">, launched in January with 57 member governments, </w:t>
      </w:r>
      <w:r w:rsidRPr="0099424D">
        <w:rPr>
          <w:rStyle w:val="Emphasis"/>
        </w:rPr>
        <w:t>already has received expressions of interest from possible additional members</w:t>
      </w:r>
      <w:r w:rsidRPr="0099424D">
        <w:t>, said Jin Liqun at a news conference.</w:t>
      </w:r>
    </w:p>
    <w:p w:rsidR="002E74A0" w:rsidRPr="0099424D" w:rsidRDefault="002E74A0" w:rsidP="002E74A0">
      <w:r w:rsidRPr="0099424D">
        <w:t>He said observers from 24 other nations attended the meeting.</w:t>
      </w:r>
    </w:p>
    <w:p w:rsidR="002E74A0" w:rsidRPr="0099424D" w:rsidRDefault="002E74A0" w:rsidP="002E74A0">
      <w:pPr>
        <w:rPr>
          <w:rStyle w:val="StyleUnderline"/>
        </w:rPr>
      </w:pPr>
      <w:r w:rsidRPr="0099424D">
        <w:rPr>
          <w:rStyle w:val="StyleUnderline"/>
        </w:rPr>
        <w:t>The bank reflects China’ rapidly growing financial might and desire for a bigger voice in global finance, which is dominated by the United States and Europe.</w:t>
      </w:r>
    </w:p>
    <w:p w:rsidR="002E74A0" w:rsidRPr="0099424D" w:rsidRDefault="002E74A0" w:rsidP="002E74A0">
      <w:r w:rsidRPr="0099424D">
        <w:t xml:space="preserve">Despite initial US opposition, the </w:t>
      </w:r>
      <w:r w:rsidRPr="0099424D">
        <w:rPr>
          <w:rStyle w:val="StyleUnderline"/>
        </w:rPr>
        <w:t>AIIB attracted unexpectedly wide support from American allies including Britain, France, Australia and South Korea</w:t>
      </w:r>
      <w:r w:rsidRPr="0099424D">
        <w:t>. Washington and Japan have refrained from seeking membership.</w:t>
      </w:r>
    </w:p>
    <w:p w:rsidR="002E74A0" w:rsidRPr="0099424D" w:rsidRDefault="002E74A0" w:rsidP="002E74A0">
      <w:r w:rsidRPr="0099424D">
        <w:t>The bank’s board approved a total of US$509 million in loans Friday for a power project in Bangladesh, slum-upgrading in Indonesia and road-building in Pakistan and Tajikistan, according to Jin, a former chairman of China’s sovereign wealth fund.</w:t>
      </w:r>
    </w:p>
    <w:p w:rsidR="002E74A0" w:rsidRPr="0099424D" w:rsidRDefault="002E74A0" w:rsidP="002E74A0">
      <w:r w:rsidRPr="0099424D">
        <w:t>“We have quite strong demand from borrowing countries,” he said.</w:t>
      </w:r>
    </w:p>
    <w:p w:rsidR="002E74A0" w:rsidRPr="0099424D" w:rsidRDefault="002E74A0" w:rsidP="002E74A0">
      <w:r w:rsidRPr="0099424D">
        <w:t>Jin noted the shockwaves in financial markets following the vote by Britain, one of the AIIB’s biggest shareholders, to leave the EU but said the Asian bank would not be affected.</w:t>
      </w:r>
    </w:p>
    <w:p w:rsidR="002E74A0" w:rsidRPr="00202359" w:rsidRDefault="002E74A0" w:rsidP="002E74A0">
      <w:pPr>
        <w:rPr>
          <w:rStyle w:val="Emphasis"/>
        </w:rPr>
      </w:pPr>
      <w:r w:rsidRPr="00202359">
        <w:rPr>
          <w:rStyle w:val="Emphasis"/>
        </w:rPr>
        <w:t>“This decision does not affect our bank’s future development,” he said. “I believe the UK will continue to play an important role in the development of this bank.”</w:t>
      </w:r>
    </w:p>
    <w:p w:rsidR="002E74A0" w:rsidRPr="0099424D" w:rsidRDefault="002E74A0" w:rsidP="002E74A0">
      <w:r w:rsidRPr="0099424D">
        <w:t>The Asian Development Bank has estimated developing Asian economies need to invest US$8 trillion in roads, railways, ports and other infrastructure in the decade through 2020.</w:t>
      </w:r>
    </w:p>
    <w:p w:rsidR="002E74A0" w:rsidRPr="0099424D" w:rsidRDefault="002E74A0" w:rsidP="002E74A0">
      <w:r w:rsidRPr="0099424D">
        <w:t>China, the world’s second-largest economy, has the bank’s biggest voting stake with 26 per cent of shares and has pledged to put up most of its initial US$50 billion in capital but has no veto power. India has the second-largest voting stake at 7.5 and Russia is third with 5.9 per cent.</w:t>
      </w:r>
    </w:p>
    <w:p w:rsidR="002E74A0" w:rsidRPr="0099424D" w:rsidRDefault="002E74A0" w:rsidP="002E74A0">
      <w:pPr>
        <w:rPr>
          <w:rStyle w:val="StyleUnderline"/>
        </w:rPr>
      </w:pPr>
      <w:r w:rsidRPr="0099424D">
        <w:rPr>
          <w:rStyle w:val="StyleUnderline"/>
        </w:rPr>
        <w:t>“AIIB is owned by all its members,” said Jin. “This is not China’s bank.”</w:t>
      </w:r>
    </w:p>
    <w:p w:rsidR="002E74A0" w:rsidRPr="0099424D" w:rsidRDefault="002E74A0" w:rsidP="002E74A0">
      <w:r w:rsidRPr="0099424D">
        <w:t>China has chosen not to borrow from the AIIB to avoid “crowding out” other borrowers but might do so in “special cases”, Jin said.</w:t>
      </w:r>
    </w:p>
    <w:p w:rsidR="002E74A0" w:rsidRPr="0099424D" w:rsidRDefault="002E74A0" w:rsidP="002E74A0">
      <w:r w:rsidRPr="0099424D">
        <w:t>The bank’s staff of 39 is expected to grow to 100 by the end of the year, according to a report by Jin to the board. At the news conference, he said staff will be recruited worldwide, regardless of citizenship. He noted its controller, who is in charge of accounting, is from Japan, a non-member country.</w:t>
      </w:r>
    </w:p>
    <w:p w:rsidR="002E74A0" w:rsidRPr="0099424D" w:rsidRDefault="002E74A0" w:rsidP="002E74A0">
      <w:r w:rsidRPr="0099424D">
        <w:rPr>
          <w:rStyle w:val="StyleUnderline"/>
        </w:rPr>
        <w:t>The AIIB initially was seen as a potential rival to the World Bank and Asian Development Bank, and US officials argued it might undercut them by failing to enforce environmental and other standards. But the Asian bank forged cooperative relations with them and pledged to adhere to global standards</w:t>
      </w:r>
      <w:r w:rsidRPr="0099424D">
        <w:t>.</w:t>
      </w:r>
    </w:p>
    <w:p w:rsidR="002E74A0" w:rsidRPr="0099424D" w:rsidRDefault="002E74A0" w:rsidP="002E74A0">
      <w:r w:rsidRPr="0099424D">
        <w:t>In a reflection of that cooperation, the World Bank contributed to the Indonesia project. Money for the Pakistan project also came from the ADB and the British government. The Tajikistan project is co-financed by the European Bank for Reconstruction and Development.</w:t>
      </w:r>
    </w:p>
    <w:p w:rsidR="002E74A0" w:rsidRPr="0099424D" w:rsidRDefault="002E74A0" w:rsidP="002E74A0">
      <w:pPr>
        <w:rPr>
          <w:rStyle w:val="Emphasis"/>
        </w:rPr>
      </w:pPr>
      <w:r w:rsidRPr="0099424D">
        <w:t xml:space="preserve">Jin said the </w:t>
      </w:r>
      <w:r w:rsidRPr="0099424D">
        <w:rPr>
          <w:rStyle w:val="Emphasis"/>
        </w:rPr>
        <w:t>AIIB will require any lending project to be financially sustainable, “environmentally benign” and “socially acceptable”. He said it would look for possible “green infrastructure” projects.</w:t>
      </w:r>
    </w:p>
    <w:p w:rsidR="002E74A0" w:rsidRPr="0099424D" w:rsidRDefault="002E74A0" w:rsidP="002E74A0">
      <w:r w:rsidRPr="0099424D">
        <w:t>“We have set very high standards for projects we can finance,” said Jin.</w:t>
      </w:r>
    </w:p>
    <w:p w:rsidR="002E74A0" w:rsidRPr="0099424D" w:rsidRDefault="002E74A0" w:rsidP="002E74A0">
      <w:r w:rsidRPr="0099424D">
        <w:t>The bank’s lending target this year is US$500 million to US$1.2 billion, and it might exceed that, according to Jin’s report to the board.</w:t>
      </w:r>
    </w:p>
    <w:p w:rsidR="002E74A0" w:rsidRPr="0099424D" w:rsidRDefault="002E74A0" w:rsidP="002E74A0">
      <w:r w:rsidRPr="0099424D">
        <w:t>Its launch coincides with a Chinese government initiative dubbed “One Belt, One Road” to build ports and other infrastructure to expand trade links between China and Europe.</w:t>
      </w:r>
    </w:p>
    <w:p w:rsidR="002E74A0" w:rsidRPr="0099424D" w:rsidRDefault="002E74A0" w:rsidP="002E74A0">
      <w:r w:rsidRPr="0099424D">
        <w:t>Jin said the bank would support countries targeted by the Chinese initiative but would make its own lending decisions.</w:t>
      </w:r>
    </w:p>
    <w:p w:rsidR="002E74A0" w:rsidRPr="007D37E8" w:rsidRDefault="002E74A0" w:rsidP="002E74A0"/>
    <w:p w:rsidR="002E74A0" w:rsidRPr="002E74A0" w:rsidRDefault="002E74A0" w:rsidP="002E74A0"/>
    <w:p w:rsidR="00AC0EAB" w:rsidRPr="00CB0CF9" w:rsidRDefault="00AC0EAB" w:rsidP="00AC0EAB">
      <w:pPr>
        <w:pStyle w:val="Heading2"/>
      </w:pPr>
      <w:r w:rsidRPr="00CB0CF9">
        <w:t>Off Case</w:t>
      </w:r>
    </w:p>
    <w:p w:rsidR="00AC0EAB" w:rsidRDefault="00AC0EAB" w:rsidP="000944E8"/>
    <w:p w:rsidR="00A2295E" w:rsidRDefault="00A2295E" w:rsidP="00A2295E">
      <w:pPr>
        <w:pStyle w:val="Heading3"/>
      </w:pPr>
      <w:r>
        <w:t xml:space="preserve">AT: CP </w:t>
      </w:r>
      <w:r w:rsidR="0014384C">
        <w:t>Existing IFIs</w:t>
      </w:r>
      <w:r w:rsidR="007A784E">
        <w:t xml:space="preserve"> --- Not Solve China Rise</w:t>
      </w:r>
    </w:p>
    <w:p w:rsidR="00A2295E" w:rsidRDefault="00A2295E" w:rsidP="00A2295E"/>
    <w:p w:rsidR="006F0865" w:rsidRDefault="006F0865" w:rsidP="006F0865">
      <w:pPr>
        <w:pStyle w:val="Heading4"/>
      </w:pPr>
      <w:r>
        <w:t>The CP fails to solve the China rise advantage --- implementation in the squo would mean the US would add hundreds of conditions to the CP--- empirics prove</w:t>
      </w:r>
    </w:p>
    <w:p w:rsidR="006F0865" w:rsidRDefault="006F0865" w:rsidP="006F0865">
      <w:r>
        <w:t xml:space="preserve">Amitai </w:t>
      </w:r>
      <w:r w:rsidRPr="00816098">
        <w:rPr>
          <w:b/>
        </w:rPr>
        <w:t>Etzioni</w:t>
      </w:r>
      <w:r>
        <w:rPr>
          <w:b/>
        </w:rPr>
        <w:t xml:space="preserve"> 16 - </w:t>
      </w:r>
      <w:r w:rsidRPr="00816098">
        <w:t>Prof</w:t>
      </w:r>
      <w:r>
        <w:t xml:space="preserve">essor of International Affairs at George Washington </w:t>
      </w:r>
      <w:proofErr w:type="gramStart"/>
      <w:r>
        <w:t>University(</w:t>
      </w:r>
      <w:proofErr w:type="gramEnd"/>
      <w:r>
        <w:t>Amitai; “The Asian Infrastructure Investment Bank: A Case Study of Multifaceted Containment; Asian Perspective; https://icps.gwu.edu/sites/icps.gwu.edu/files/downloads/Etzioni_AIIB.pdf)//pk</w:t>
      </w:r>
    </w:p>
    <w:p w:rsidR="006F0865" w:rsidRDefault="006F0865" w:rsidP="006F0865">
      <w:r>
        <w:t>Integrating China into the Liberal International Order</w:t>
      </w:r>
    </w:p>
    <w:p w:rsidR="006F0865" w:rsidRDefault="006F0865" w:rsidP="006F0865">
      <w:r w:rsidRPr="00C303BB">
        <w:rPr>
          <w:rStyle w:val="StyleUnderline"/>
        </w:rPr>
        <w:t>Some supporters of the US rejection of the AIIB argue that China</w:t>
      </w:r>
      <w:r>
        <w:rPr>
          <w:rStyle w:val="StyleUnderline"/>
        </w:rPr>
        <w:t xml:space="preserve"> </w:t>
      </w:r>
      <w:r w:rsidRPr="00C303BB">
        <w:rPr>
          <w:rStyle w:val="StyleUnderline"/>
        </w:rPr>
        <w:t>should not form its own international institutions but rather</w:t>
      </w:r>
      <w:r>
        <w:rPr>
          <w:rStyle w:val="StyleUnderline"/>
        </w:rPr>
        <w:t xml:space="preserve"> </w:t>
      </w:r>
      <w:r w:rsidRPr="00C303BB">
        <w:rPr>
          <w:rStyle w:val="StyleUnderline"/>
        </w:rPr>
        <w:t>should increase its contributions to existing ones</w:t>
      </w:r>
      <w:r>
        <w:t xml:space="preserve">. They hold that the AIIB and similar institutions are destined to compete with the liberal international order as it currently exists. </w:t>
      </w:r>
      <w:r w:rsidRPr="003777D9">
        <w:rPr>
          <w:rStyle w:val="StyleUnderline"/>
        </w:rPr>
        <w:t>The AIIB, these</w:t>
      </w:r>
      <w:r>
        <w:rPr>
          <w:rStyle w:val="StyleUnderline"/>
        </w:rPr>
        <w:t xml:space="preserve"> </w:t>
      </w:r>
      <w:r w:rsidRPr="003777D9">
        <w:rPr>
          <w:rStyle w:val="StyleUnderline"/>
        </w:rPr>
        <w:t>critics say, will cause “a fraying of global governance”</w:t>
      </w:r>
      <w:r>
        <w:t xml:space="preserve"> (Kahn and Albert 2015) </w:t>
      </w:r>
      <w:r w:rsidRPr="003777D9">
        <w:rPr>
          <w:rStyle w:val="StyleUnderline"/>
        </w:rPr>
        <w:t>by “asking countries to choose between the existing</w:t>
      </w:r>
      <w:r>
        <w:rPr>
          <w:rStyle w:val="StyleUnderline"/>
        </w:rPr>
        <w:t xml:space="preserve"> </w:t>
      </w:r>
      <w:r w:rsidRPr="003777D9">
        <w:rPr>
          <w:rStyle w:val="StyleUnderline"/>
        </w:rPr>
        <w:t>arrangements or the new ones,” thereby “[helping] to undermine</w:t>
      </w:r>
      <w:r>
        <w:rPr>
          <w:rStyle w:val="StyleUnderline"/>
        </w:rPr>
        <w:t xml:space="preserve"> </w:t>
      </w:r>
      <w:r w:rsidRPr="003777D9">
        <w:rPr>
          <w:rStyle w:val="StyleUnderline"/>
        </w:rPr>
        <w:t>and destroy the current international world order</w:t>
      </w:r>
      <w:r>
        <w:t xml:space="preserve">” (Zakaria 2014). </w:t>
      </w:r>
      <w:r w:rsidRPr="003777D9">
        <w:rPr>
          <w:rStyle w:val="StyleUnderline"/>
        </w:rPr>
        <w:t>They argue that China should learn to abide by the prevailing</w:t>
      </w:r>
      <w:r>
        <w:rPr>
          <w:rStyle w:val="StyleUnderline"/>
        </w:rPr>
        <w:t xml:space="preserve"> </w:t>
      </w:r>
      <w:r w:rsidRPr="003777D9">
        <w:rPr>
          <w:rStyle w:val="StyleUnderline"/>
        </w:rPr>
        <w:t>international rules and should join and contribute to the already</w:t>
      </w:r>
      <w:r>
        <w:rPr>
          <w:rStyle w:val="StyleUnderline"/>
        </w:rPr>
        <w:t xml:space="preserve"> </w:t>
      </w:r>
      <w:r w:rsidRPr="003777D9">
        <w:rPr>
          <w:rStyle w:val="StyleUnderline"/>
        </w:rPr>
        <w:t>existing international institutions</w:t>
      </w:r>
      <w:r>
        <w:t xml:space="preserve"> formed by the West. G. John Ikenberry and Robert B. Zoellick, among others, have articulated this position, although they recognize that the liberal international order may require some limited modifications to accommodate China (Ikenberry 2008; Zoellick 2005).</w:t>
      </w:r>
    </w:p>
    <w:p w:rsidR="006F0865" w:rsidRDefault="006F0865" w:rsidP="006F0865">
      <w:r w:rsidRPr="00C303BB">
        <w:rPr>
          <w:rStyle w:val="StyleUnderline"/>
        </w:rPr>
        <w:t>My examination of what took place when China did seek to</w:t>
      </w:r>
      <w:r>
        <w:rPr>
          <w:rStyle w:val="StyleUnderline"/>
        </w:rPr>
        <w:t xml:space="preserve"> </w:t>
      </w:r>
      <w:r w:rsidRPr="00C303BB">
        <w:rPr>
          <w:rStyle w:val="StyleUnderline"/>
        </w:rPr>
        <w:t>join existing international institutions and accepted their rules</w:t>
      </w:r>
      <w:r>
        <w:rPr>
          <w:rStyle w:val="StyleUnderline"/>
        </w:rPr>
        <w:t xml:space="preserve"> </w:t>
      </w:r>
      <w:r w:rsidRPr="00C303BB">
        <w:rPr>
          <w:rStyle w:val="StyleUnderline"/>
        </w:rPr>
        <w:t xml:space="preserve">suggests that </w:t>
      </w:r>
      <w:r w:rsidRPr="001641A3">
        <w:rPr>
          <w:rStyle w:val="Emphasis"/>
        </w:rPr>
        <w:t>the U</w:t>
      </w:r>
      <w:r w:rsidRPr="0008310D">
        <w:t>nited</w:t>
      </w:r>
      <w:r w:rsidRPr="001641A3">
        <w:t xml:space="preserve"> </w:t>
      </w:r>
      <w:r w:rsidRPr="001641A3">
        <w:rPr>
          <w:rStyle w:val="Emphasis"/>
        </w:rPr>
        <w:t>S</w:t>
      </w:r>
      <w:r w:rsidRPr="0008310D">
        <w:t>tates</w:t>
      </w:r>
      <w:r w:rsidRPr="008C4EAA">
        <w:t xml:space="preserve"> </w:t>
      </w:r>
      <w:r w:rsidRPr="001641A3">
        <w:rPr>
          <w:rStyle w:val="Emphasis"/>
        </w:rPr>
        <w:t>is actually following a policy rather different from one that seeks to integrate China into the existing liberal international order</w:t>
      </w:r>
      <w:r>
        <w:t>. To ferret out the nature of this policy, I next examine the main developments in China’s role in three international institutions and one treaty, namely, the World Trade Organization (WTO), the World Bank, the International Monetary Fund (IMF), and the Trans-Pacific Partnership (TPP).</w:t>
      </w:r>
    </w:p>
    <w:p w:rsidR="006F0865" w:rsidRDefault="006F0865" w:rsidP="006F0865">
      <w:r>
        <w:t>The World Trade Organization</w:t>
      </w:r>
    </w:p>
    <w:p w:rsidR="006F0865" w:rsidRDefault="006F0865" w:rsidP="006F0865">
      <w:r w:rsidRPr="002A2049">
        <w:rPr>
          <w:rStyle w:val="StyleUnderline"/>
        </w:rPr>
        <w:t>The U</w:t>
      </w:r>
      <w:r w:rsidRPr="0008310D">
        <w:t xml:space="preserve">nited </w:t>
      </w:r>
      <w:r w:rsidRPr="002A2049">
        <w:rPr>
          <w:rStyle w:val="StyleUnderline"/>
        </w:rPr>
        <w:t>S</w:t>
      </w:r>
      <w:r w:rsidRPr="0008310D">
        <w:t xml:space="preserve">tates </w:t>
      </w:r>
      <w:r w:rsidRPr="002A2049">
        <w:rPr>
          <w:rStyle w:val="StyleUnderline"/>
        </w:rPr>
        <w:t>made it difficult for China to join and exercise influence commensurate with its status in the WTO</w:t>
      </w:r>
      <w:r w:rsidRPr="00DB567C">
        <w:t>. Some</w:t>
      </w:r>
      <w:r>
        <w:t xml:space="preserve"> argued that the United States should block entirely China’s participation in the WTO (Mastel 2001). </w:t>
      </w:r>
      <w:r w:rsidRPr="0008310D">
        <w:t>Instead</w:t>
      </w:r>
      <w:r w:rsidRPr="002A2049">
        <w:rPr>
          <w:rStyle w:val="StyleUnderline"/>
        </w:rPr>
        <w:t>, the U</w:t>
      </w:r>
      <w:r w:rsidRPr="0008310D">
        <w:t>nited</w:t>
      </w:r>
      <w:r w:rsidRPr="002A2049">
        <w:rPr>
          <w:rStyle w:val="StyleUnderline"/>
        </w:rPr>
        <w:t xml:space="preserve"> S</w:t>
      </w:r>
      <w:r w:rsidRPr="0008310D">
        <w:t>tates</w:t>
      </w:r>
      <w:r w:rsidRPr="002A2049">
        <w:rPr>
          <w:rStyle w:val="StyleUnderline"/>
        </w:rPr>
        <w:t xml:space="preserve"> engaged in fifteen years of negotiations </w:t>
      </w:r>
      <w:r>
        <w:t>(Bhat 2009), ending only in 2001— one of the “longest accession negotiations in the history of the GATT/WTO” (</w:t>
      </w:r>
      <w:proofErr w:type="gramStart"/>
      <w:r>
        <w:t>Gao</w:t>
      </w:r>
      <w:proofErr w:type="gramEnd"/>
      <w:r>
        <w:t xml:space="preserve"> 2011, 142–143). </w:t>
      </w:r>
      <w:r w:rsidRPr="00ED33FE">
        <w:rPr>
          <w:rStyle w:val="Emphasis"/>
        </w:rPr>
        <w:t>The resulting terms of the accession were particularly exacting</w:t>
      </w:r>
      <w:r>
        <w:t xml:space="preserve"> (WTO 2001). </w:t>
      </w:r>
      <w:r w:rsidRPr="00ED33FE">
        <w:rPr>
          <w:rStyle w:val="Emphasis"/>
        </w:rPr>
        <w:t>In all, China had to make 685 commitments</w:t>
      </w:r>
      <w:r>
        <w:t xml:space="preserve"> (Bhat 2009), </w:t>
      </w:r>
      <w:r w:rsidRPr="00ED33FE">
        <w:rPr>
          <w:rStyle w:val="Emphasis"/>
        </w:rPr>
        <w:t>leading to 7,000 reductions in trade barrier</w:t>
      </w:r>
      <w:r w:rsidRPr="002A2049">
        <w:rPr>
          <w:rStyle w:val="StyleUnderline"/>
        </w:rPr>
        <w:t>s</w:t>
      </w:r>
      <w:r>
        <w:t xml:space="preserve"> (The Economist 2011). </w:t>
      </w:r>
      <w:r w:rsidRPr="00ED33FE">
        <w:rPr>
          <w:rStyle w:val="Emphasis"/>
        </w:rPr>
        <w:t>These terms were notably more stringent than those demanded of other countries that sought membership</w:t>
      </w:r>
      <w:r>
        <w:t xml:space="preserve"> (Lardy 2001). Observers called these “the most onerous requirements placed on any member to join the organization” (Webster 2014), “the most complex and ambitious commitment made to GATT/WTO over the years” (Bhat 2009, 218), and “steep” (The Economist 2011). Another observer noted, </w:t>
      </w:r>
      <w:r w:rsidRPr="002A2049">
        <w:rPr>
          <w:rStyle w:val="StyleUnderline"/>
        </w:rPr>
        <w:t>“Never in the history of the world has a country committed so much, on a voluntary basis, to change as China has done to adhere to the rules of the W</w:t>
      </w:r>
      <w:r>
        <w:t xml:space="preserve">orld </w:t>
      </w:r>
      <w:r w:rsidRPr="002A2049">
        <w:rPr>
          <w:rStyle w:val="StyleUnderline"/>
        </w:rPr>
        <w:t>T</w:t>
      </w:r>
      <w:r>
        <w:t xml:space="preserve">rade </w:t>
      </w:r>
      <w:r w:rsidRPr="00ED33FE">
        <w:rPr>
          <w:rStyle w:val="StyleUnderline"/>
        </w:rPr>
        <w:t>O</w:t>
      </w:r>
      <w:r>
        <w:t xml:space="preserve">rganization” (Chan 2003, 2). </w:t>
      </w:r>
      <w:r w:rsidRPr="002A2049">
        <w:rPr>
          <w:rStyle w:val="StyleUnderline"/>
        </w:rPr>
        <w:t xml:space="preserve">Indeed, China viewed these concessions as deeply embarrassing </w:t>
      </w:r>
      <w:r>
        <w:t>(Asia Briefing 2014).</w:t>
      </w:r>
    </w:p>
    <w:p w:rsidR="006F0865" w:rsidRDefault="006F0865" w:rsidP="006F0865">
      <w:r>
        <w:t>The World Bank</w:t>
      </w:r>
    </w:p>
    <w:p w:rsidR="006F0865" w:rsidRDefault="006F0865" w:rsidP="006F0865">
      <w:r w:rsidRPr="00ED33FE">
        <w:rPr>
          <w:rStyle w:val="StyleUnderline"/>
        </w:rPr>
        <w:t>China joined the World Bank in 1980 but has expressed discontent with its voting share in the organization</w:t>
      </w:r>
      <w:r>
        <w:t xml:space="preserve">. </w:t>
      </w:r>
      <w:r w:rsidRPr="00ED33FE">
        <w:rPr>
          <w:rStyle w:val="StyleUnderline"/>
        </w:rPr>
        <w:t>The U</w:t>
      </w:r>
      <w:r w:rsidRPr="0008310D">
        <w:t xml:space="preserve">nited </w:t>
      </w:r>
      <w:r w:rsidRPr="00ED33FE">
        <w:rPr>
          <w:rStyle w:val="StyleUnderline"/>
        </w:rPr>
        <w:t>S</w:t>
      </w:r>
      <w:r w:rsidRPr="0008310D">
        <w:t>tates</w:t>
      </w:r>
      <w:r>
        <w:t xml:space="preserve">, which traditionally nominates one of its own as the bank’s leader, </w:t>
      </w:r>
      <w:r w:rsidRPr="00ED33FE">
        <w:rPr>
          <w:rStyle w:val="StyleUnderline"/>
        </w:rPr>
        <w:t>has permitted only very limited reform of voting rights.</w:t>
      </w:r>
      <w:r>
        <w:t xml:space="preserve"> In 2001 the voting structure of the bank was “determined by each country’s 178 The Asian Infrastructure Investment Bank shares and capital contribution to the Bank’s coffers,” such that the United States held 16.96 percent of the bank’s shares and 16.49 percent of the votes on the bank’s executive board (Bridgeman 2001, 1017). In practice, the world’s five richest countries controlled roughly 40 percent of the votes on the executive board, compared to a mere 4 percent controlled by forty-four countries in Africa (Simms 2008). </w:t>
      </w:r>
      <w:r w:rsidRPr="00ED33FE">
        <w:rPr>
          <w:rStyle w:val="StyleUnderline"/>
        </w:rPr>
        <w:t>The U</w:t>
      </w:r>
      <w:r w:rsidRPr="0008310D">
        <w:t xml:space="preserve">nited </w:t>
      </w:r>
      <w:r w:rsidRPr="00ED33FE">
        <w:rPr>
          <w:rStyle w:val="StyleUnderline"/>
        </w:rPr>
        <w:t>S</w:t>
      </w:r>
      <w:r w:rsidRPr="0008310D">
        <w:t>tates</w:t>
      </w:r>
      <w:r w:rsidRPr="00ED33FE">
        <w:rPr>
          <w:rStyle w:val="StyleUnderline"/>
        </w:rPr>
        <w:t xml:space="preserve"> exercised “de facto veto power” over attempts to amend the bank’s charter, and the bank president was, “by gentlemen’s agreement, always American and traditionally the exclusive choice of the US president</w:t>
      </w:r>
      <w:r>
        <w:t xml:space="preserve">” (Weaver 2007, 499). After years of calls for reform of the World Bank’s voting structure, </w:t>
      </w:r>
      <w:r w:rsidRPr="00ED33FE">
        <w:rPr>
          <w:rStyle w:val="StyleUnderline"/>
        </w:rPr>
        <w:t>the World Bank’s voting structure was updated</w:t>
      </w:r>
      <w:r>
        <w:t xml:space="preserve"> so that some of the most important emerging economies, including China, were afforded a somewhat greater voice (Stumm 2011). </w:t>
      </w:r>
      <w:r w:rsidRPr="00ED33FE">
        <w:rPr>
          <w:rStyle w:val="StyleUnderline"/>
        </w:rPr>
        <w:t>Nevertheless, the current voting structure of the World Bank remains a weighted system</w:t>
      </w:r>
      <w:r>
        <w:t xml:space="preserve"> in which each member state has an equal number of “basic votes” as well as further votes determined by the amount of funds the state is committed to contributing to the bank’s pool of lending capital (its “quota”) (Posner and Sykes 2014</w:t>
      </w:r>
      <w:r w:rsidRPr="001641A3">
        <w:t xml:space="preserve">). </w:t>
      </w:r>
      <w:r w:rsidRPr="00ED33FE">
        <w:rPr>
          <w:rStyle w:val="Emphasis"/>
        </w:rPr>
        <w:t>In practice</w:t>
      </w:r>
      <w:r w:rsidRPr="00ED33FE">
        <w:rPr>
          <w:rStyle w:val="StyleUnderline"/>
        </w:rPr>
        <w:t xml:space="preserve">, the shift amounted to a 3.13 percent change in the balance of voting power between developed and emerging economies, and </w:t>
      </w:r>
      <w:r w:rsidRPr="00ED33FE">
        <w:rPr>
          <w:rStyle w:val="Emphasis"/>
        </w:rPr>
        <w:t>the U</w:t>
      </w:r>
      <w:r w:rsidRPr="0008310D">
        <w:t xml:space="preserve">nited </w:t>
      </w:r>
      <w:r w:rsidRPr="00ED33FE">
        <w:rPr>
          <w:rStyle w:val="Emphasis"/>
        </w:rPr>
        <w:t>S</w:t>
      </w:r>
      <w:r w:rsidRPr="0008310D">
        <w:t>tates</w:t>
      </w:r>
      <w:r w:rsidRPr="00CA69BB">
        <w:t xml:space="preserve"> </w:t>
      </w:r>
      <w:r w:rsidRPr="00ED33FE">
        <w:rPr>
          <w:rStyle w:val="Emphasis"/>
        </w:rPr>
        <w:t>did not lose any of its voting share</w:t>
      </w:r>
      <w:r w:rsidRPr="00ED33FE">
        <w:rPr>
          <w:rStyle w:val="StyleUnderline"/>
        </w:rPr>
        <w:t>.</w:t>
      </w:r>
      <w:r>
        <w:t xml:space="preserve"> </w:t>
      </w:r>
      <w:r w:rsidRPr="00ED33FE">
        <w:rPr>
          <w:rStyle w:val="StyleUnderline"/>
        </w:rPr>
        <w:t>The change was called “primarily symbolic</w:t>
      </w:r>
      <w:r w:rsidRPr="00CA69BB">
        <w:rPr>
          <w:rStyle w:val="StyleUnderline"/>
        </w:rPr>
        <w:t>”</w:t>
      </w:r>
      <w:r>
        <w:t xml:space="preserve"> (Wroughton 20</w:t>
      </w:r>
      <w:r w:rsidRPr="00ED33FE">
        <w:t>15). Even under the new voting structure, China has a voting share of only 4.42 percent, compared to 16.4 percent for the United States and 7.9 percent for Japan (Xinhuanet 2010), a situation at odds with China’s economic size and global role.</w:t>
      </w:r>
    </w:p>
    <w:p w:rsidR="006F0865" w:rsidRDefault="006F0865" w:rsidP="006F0865">
      <w:r w:rsidRPr="00ED33FE">
        <w:rPr>
          <w:rStyle w:val="StyleUnderline"/>
        </w:rPr>
        <w:t>The voting structure thus remains “overwhelmingly dominated by rich countries” and “illegitimate and outdated</w:t>
      </w:r>
      <w:r>
        <w:t xml:space="preserve">” (Bretton Woods Project 2010). </w:t>
      </w:r>
      <w:r w:rsidRPr="00ED33FE">
        <w:rPr>
          <w:rStyle w:val="StyleUnderline"/>
        </w:rPr>
        <w:t>China’s move to establish the AIIB is reported to reflect “China’s open dissatisfaction” with the influence the U</w:t>
      </w:r>
      <w:r w:rsidRPr="0008310D">
        <w:t>nited</w:t>
      </w:r>
      <w:r w:rsidRPr="00ED33FE">
        <w:rPr>
          <w:rStyle w:val="StyleUnderline"/>
        </w:rPr>
        <w:t xml:space="preserve"> S</w:t>
      </w:r>
      <w:r w:rsidRPr="0008310D">
        <w:t xml:space="preserve">tates </w:t>
      </w:r>
      <w:r w:rsidRPr="00ED33FE">
        <w:rPr>
          <w:rStyle w:val="StyleUnderline"/>
        </w:rPr>
        <w:t>wields at the World Bank</w:t>
      </w:r>
      <w:r>
        <w:t xml:space="preserve"> and other existing international financial institutions (Ma 2015). This dissatisfaction is largely attributed to the United States (The Economist 2015a). </w:t>
      </w:r>
      <w:r w:rsidRPr="00ED33FE">
        <w:rPr>
          <w:rStyle w:val="StyleUnderline"/>
        </w:rPr>
        <w:t>Many analysts agree that China’s establishment of the AIIB was in part caused by “the U.S. Congress’ refusal to approve legislation giving China greater voting rights at the IMF and World Bank following the global financial crisis”</w:t>
      </w:r>
      <w:r>
        <w:t xml:space="preserve"> (Bello 2015).</w:t>
      </w:r>
    </w:p>
    <w:p w:rsidR="006F0865" w:rsidRDefault="006F0865" w:rsidP="006F0865">
      <w:r>
        <w:t>The International Monetary Fund</w:t>
      </w:r>
    </w:p>
    <w:p w:rsidR="006F0865" w:rsidRDefault="006F0865" w:rsidP="006F0865">
      <w:r>
        <w:t>When the IMF was first conceptualized, the member states that planned to contribute most to its funding reserves rejected a one country one-vote voting system on the grounds that their contributions warranted greater power over the ways their money was disbursed to developing countries (Rapkin and Strand 2006). Thus, the IMF’s voting system was formed in such a way that each member state’s votes correlate to the amount of funding they provide, which in turn correlates to the size of their economy (Rapkin and Strand 2006). As of 2006, this meant that each member state received “250 ‘basic’ votes, plus one additional vote for every 100,000 SDR [an IMF reserve currency] of its quota” (Rapkin and Strand 2006, 306–307). Thus, the voting share of any given member state is based on a complex and, some say, obscure set of formulas to determine the amount of funding it is obliged to contribute to the collective pool of reserve funds (quota). These formulas incorporate select metrics of economic size. Member states negotiate quotas every five years based on the results of the formulas (Rapkin and Strand 2006).</w:t>
      </w:r>
    </w:p>
    <w:p w:rsidR="006F0865" w:rsidRDefault="006F0865" w:rsidP="006F0865">
      <w:r>
        <w:t xml:space="preserve">The IMF’s voting system and the quotas accorded to each member state have come under considerable criticism, in particular that the system shortchanges states such as China. Although a bias exists that favors developing and emerging economies, which are technically overrepresented in voting share compared to their economic size, </w:t>
      </w:r>
      <w:r w:rsidRPr="00ED33FE">
        <w:rPr>
          <w:rStyle w:val="StyleUnderline"/>
        </w:rPr>
        <w:t>many smaller member states still “[lacked] meaningful, equitable, or effective voice” in the IMF insofar as even this overrepresentation paled in comparison to the voting power wielded by the U</w:t>
      </w:r>
      <w:r w:rsidRPr="00F74219">
        <w:t xml:space="preserve">nited </w:t>
      </w:r>
      <w:r w:rsidRPr="00ED33FE">
        <w:rPr>
          <w:rStyle w:val="StyleUnderline"/>
        </w:rPr>
        <w:t>S</w:t>
      </w:r>
      <w:r w:rsidRPr="00F74219">
        <w:t>tates</w:t>
      </w:r>
      <w:r>
        <w:t xml:space="preserve"> (Rapkin and Strand 2006, 307). Proposed reforms included changing the number of basic votes allocated to member states in order to dilute the impact of quota share on voting share, consensually negotiated quota redistributions without amending the charter, implementing consensus-based decisionmaking, changing the structure of the executive board to increase the representation of developing and emerging economies, divorcing voting share from quota share and instead pegging them to economic importance, and adding or revising variables to the formulas used to determine quotas (Rapkin and Strand 2006).</w:t>
      </w:r>
    </w:p>
    <w:p w:rsidR="006F0865" w:rsidRDefault="006F0865" w:rsidP="006F0865">
      <w:r w:rsidRPr="0008310D">
        <w:t xml:space="preserve">Although </w:t>
      </w:r>
      <w:r w:rsidRPr="00ED33FE">
        <w:rPr>
          <w:rStyle w:val="StyleUnderline"/>
        </w:rPr>
        <w:t>the Obama administration negotiated alterations to the IMF’s voting structure</w:t>
      </w:r>
      <w:r>
        <w:t xml:space="preserve"> that would have accorded China and other “emerging economies” more influence</w:t>
      </w:r>
      <w:r w:rsidRPr="00CA69BB">
        <w:t xml:space="preserve">, </w:t>
      </w:r>
      <w:r w:rsidRPr="00ED33FE">
        <w:rPr>
          <w:rStyle w:val="StyleUnderline"/>
        </w:rPr>
        <w:t>Congress has blocked these alterations even though European countries</w:t>
      </w:r>
      <w:r w:rsidRPr="00CA69BB">
        <w:t xml:space="preserve">, </w:t>
      </w:r>
      <w:r w:rsidRPr="00ED33FE">
        <w:rPr>
          <w:rStyle w:val="Emphasis"/>
        </w:rPr>
        <w:t>not the U</w:t>
      </w:r>
      <w:r w:rsidRPr="00F74219">
        <w:t>nited</w:t>
      </w:r>
      <w:r w:rsidRPr="00ED33FE">
        <w:rPr>
          <w:rStyle w:val="Emphasis"/>
        </w:rPr>
        <w:t xml:space="preserve"> S</w:t>
      </w:r>
      <w:r w:rsidRPr="00F74219">
        <w:t xml:space="preserve">tates, </w:t>
      </w:r>
      <w:r w:rsidRPr="00ED33FE">
        <w:rPr>
          <w:rStyle w:val="StyleUnderline"/>
        </w:rPr>
        <w:t>would lose voting share</w:t>
      </w:r>
      <w:r>
        <w:t xml:space="preserve"> (Frankel 2014; Nelson and Weiss 2015; Weisman 2015; Yukhananov 2014). As of April 2015, 147 of the IMF’s 188 members had accepted an amendment that would restructure the executive board. That agreement, which China ratified, represents 77.24 percent of the votes, just shy of the 85 percent needed to adopt the amendment. The United States, however, has so far failed to ratify it (IMF 2015a).</w:t>
      </w:r>
    </w:p>
    <w:p w:rsidR="006F0865" w:rsidRDefault="006F0865" w:rsidP="006F0865">
      <w:r>
        <w:t>The same outcome holds for quota allocations that would “shift voting power to emerging economies” (Nelson and Weiss 2015). The Obama administration has called on Congress to ratify that reform, but Republicans in the House of Representatives blocked it, including the capital increase the Obama administration agreed to in 2010. The other members of the G20 economic group’s finance ministers presented the United States with “an ultimatum,” threatening that “if the 2010 reforms are not ratified by year-end, we will call on the IMF to build on its existing work and develop options for next steps,” bypassing the United States (Callaghan 2014). As of 2015, the format of the IMF’s voting system has not changed from what I described above with regard to equal “basic” votes and further votes based on special drawing rights (Posner and Sykes 2014).</w:t>
      </w:r>
    </w:p>
    <w:p w:rsidR="006F0865" w:rsidRDefault="006F0865" w:rsidP="006F0865">
      <w:r>
        <w:t xml:space="preserve">The Trans-Pacific Partnership </w:t>
      </w:r>
    </w:p>
    <w:p w:rsidR="006F0865" w:rsidRDefault="006F0865" w:rsidP="006F0865">
      <w:r w:rsidRPr="00AD4C69">
        <w:rPr>
          <w:rStyle w:val="StyleUnderline"/>
        </w:rPr>
        <w:t>The U</w:t>
      </w:r>
      <w:r w:rsidRPr="00F74219">
        <w:t>nited</w:t>
      </w:r>
      <w:r w:rsidRPr="00AD4C69">
        <w:rPr>
          <w:rStyle w:val="StyleUnderline"/>
        </w:rPr>
        <w:t xml:space="preserve"> S</w:t>
      </w:r>
      <w:r w:rsidRPr="00F74219">
        <w:t xml:space="preserve">tates, </w:t>
      </w:r>
      <w:r>
        <w:t xml:space="preserve">in effect, </w:t>
      </w:r>
      <w:r w:rsidRPr="00AD4C69">
        <w:rPr>
          <w:rStyle w:val="StyleUnderline"/>
        </w:rPr>
        <w:t>has excluded China from the negotiations that could have led to its participating in the TPP</w:t>
      </w:r>
      <w:r>
        <w:t>, a largescale trade agreement that was agreed upon in October 2015. Though at that time the TPP had not yet been approved by the various legislators of the eleven signatory countries, it had a foundation in the 2005 Trans-Pacific Strategic Economic Partnership (TPSEP) among Brunei, Chile, New Zealand, and Singapore. The United States became involved informally in the expansion of the TPSEP in 2008–2009 (Gordon 2014) and then led the negotiations to form the TPP (Hsiang 2014). Those talks included twelve nations: Australia, Brunei, Canada, Chile, Japan, Malaysia, Mexico, New Zealand, Peru, Singapore, the United States, and Vietnam.</w:t>
      </w:r>
    </w:p>
    <w:p w:rsidR="006F0865" w:rsidRDefault="006F0865" w:rsidP="006F0865">
      <w:r>
        <w:t>Although US officials have stated that China is welcome to join the TPP, Washington in effect has set prerequisites for inclusion that China would be unable to meet without profound regime changes, prerequisites that have not been used to justify excluding Singapore or Vietnam from the negotiations. There are many benefits to joining the TPP, given that its members represent 40 percent of the world’s GDP and 26 percent of global trade (BBC News 2014b). The economic benefits to the United States by 2025 include a rise in US exports of around $120 billion for manufactured goods and $200 billion for services (Meltzer 2012). Another estimate says that the United States is expected to realize income gains of $59 billion a year in 2020 thanks to the provisions of the TPP (Petri, Plummer, and Zhai 2012). Japan is expected to see its GDP grow by 2 percent, or $100 billion over ten years (BDP International 2015).</w:t>
      </w:r>
    </w:p>
    <w:p w:rsidR="006F0865" w:rsidRDefault="006F0865" w:rsidP="006F0865">
      <w:r>
        <w:t>It is in China’s economic interest to join the TPP (Cheng 2014). The benefits of joining the TPP would hypothetically include a 4.7 percent boost to its national income over ten years (Asia Briefing 2014). China’s central bank’s chief economist, meanwhile, stated that China’s joining the TPP would “increase the size of its economy by about 2 percent” (Bloomberg Business 2014). It would also confer a degree of legitimacy upon China, would offer China the opportunity to help shape the formation of an important multilateral trade agreement, and would help China reform its economy (BBC News 2014b). Accordingly, Chinese officials have expressed openness to joining the TPP (Tiezzi 2014), and the chief economist at China’s central bank has advocated joining (Bloomberg Business 2014). A statement on China’s commerce ministry’s website in May 2013 echoed this sentiment (Keck 2013). In February 2015, US deputy secretary of state Antony Blinken stated that China’s attitude toward the TPP had shifted from one of “rejecting” the TPP to becoming “quite interested” in participation in the negotiations and eventual partnership (BDP International 2015).</w:t>
      </w:r>
    </w:p>
    <w:p w:rsidR="006F0865" w:rsidRDefault="006F0865" w:rsidP="006F0865">
      <w:r>
        <w:t>The United States claims that excluding China from the TPP negotiations does not signal that the TPP is a means of containing</w:t>
      </w:r>
      <w:proofErr w:type="gramStart"/>
      <w:r>
        <w:t>,  isolating</w:t>
      </w:r>
      <w:proofErr w:type="gramEnd"/>
      <w:r>
        <w:t xml:space="preserve">, or otherwise negatively impacting China, contrary to China’s complaints (Gordon 2014). Indeed, US officials indicated that China could participate in the negotiations. National Security Adviser Susan Rice stated in November 2013, “We welcome any nation that is willing to live up to the high standards of this agreement to join and share in the benefits of the TPP, and that includes China” (Rice 2013). Her statement echoed almost verbatim the statement made by then Secretary of State Hillary Clinton in 2012: “We welcome the interest of any nation willing to meet the 21st century standards of the TPP, including China” (Tapper and the Lead Staff 2015). </w:t>
      </w:r>
      <w:r w:rsidRPr="00AD4C69">
        <w:rPr>
          <w:rStyle w:val="Emphasis"/>
        </w:rPr>
        <w:t>The problem is that the standards the U</w:t>
      </w:r>
      <w:r w:rsidRPr="00CA3C05">
        <w:t>nited</w:t>
      </w:r>
      <w:r w:rsidRPr="00AD4C69">
        <w:rPr>
          <w:rStyle w:val="Emphasis"/>
        </w:rPr>
        <w:t xml:space="preserve"> S</w:t>
      </w:r>
      <w:r w:rsidRPr="00CA3C05">
        <w:t>tates</w:t>
      </w:r>
      <w:r w:rsidRPr="00CD7287">
        <w:t xml:space="preserve"> </w:t>
      </w:r>
      <w:r w:rsidRPr="00AD4C69">
        <w:rPr>
          <w:rStyle w:val="Emphasis"/>
        </w:rPr>
        <w:t>has set for China to qualify are so high as to have effectively precluded its participation</w:t>
      </w:r>
      <w:r>
        <w:t xml:space="preserve">. </w:t>
      </w:r>
      <w:r w:rsidRPr="00AD4C69">
        <w:rPr>
          <w:rStyle w:val="StyleUnderline"/>
        </w:rPr>
        <w:t xml:space="preserve">These include respect for human rights, transparency, and crackdowns on hacking and cyber industrial espionage </w:t>
      </w:r>
      <w:r>
        <w:t xml:space="preserve">(Holliday 2013). </w:t>
      </w:r>
      <w:r w:rsidRPr="00AD4C69">
        <w:rPr>
          <w:rStyle w:val="StyleUnderline"/>
        </w:rPr>
        <w:t xml:space="preserve">China would also have to meet demanding definitions of free trade and open markets </w:t>
      </w:r>
      <w:r>
        <w:t xml:space="preserve">(Bradsher 2015), </w:t>
      </w:r>
      <w:r w:rsidRPr="00AD4C69">
        <w:rPr>
          <w:rStyle w:val="StyleUnderline"/>
        </w:rPr>
        <w:t>including reductions to trade barriers that one Chinese official said were “an American trap for China, a threshold we can’t possibly reach”</w:t>
      </w:r>
      <w:r>
        <w:t xml:space="preserve"> (Tiezzi 2014).</w:t>
      </w:r>
    </w:p>
    <w:p w:rsidR="006F0865" w:rsidRPr="00AD4C69" w:rsidRDefault="006F0865" w:rsidP="006F0865">
      <w:r w:rsidRPr="0008310D">
        <w:t>Several</w:t>
      </w:r>
      <w:r w:rsidRPr="00CD7287">
        <w:t xml:space="preserve"> </w:t>
      </w:r>
      <w:r w:rsidRPr="00AD4C69">
        <w:rPr>
          <w:rStyle w:val="StyleUnderline"/>
        </w:rPr>
        <w:t>commentators and officials with access to the negotiations hold that the Obama administration views the issue in terms of curbing China’s influence in the Asia Pacific</w:t>
      </w:r>
      <w:r>
        <w:t xml:space="preserve"> (Pilling 2013). </w:t>
      </w:r>
      <w:r w:rsidRPr="00AD4C69">
        <w:rPr>
          <w:rStyle w:val="StyleUnderline"/>
        </w:rPr>
        <w:t>They suggest that the efforts to form the TPP are intended in part to exclude and isolate China</w:t>
      </w:r>
      <w:r>
        <w:t xml:space="preserve"> (Blackwill and Tellis 2015; Yuan 2012). Thus, </w:t>
      </w:r>
      <w:r w:rsidRPr="00AD4C69">
        <w:rPr>
          <w:rStyle w:val="StyleUnderline"/>
        </w:rPr>
        <w:t>according to US senator Charles E. Schumer, the Obama administration has privately emphasized the TPP’s centrality to the project of preventing China from developing a sphere of influence in the Asia Pacific</w:t>
      </w:r>
      <w:r>
        <w:t>: “</w:t>
      </w:r>
      <w:r w:rsidRPr="00AD4C69">
        <w:rPr>
          <w:rStyle w:val="StyleUnderline"/>
        </w:rPr>
        <w:t>When the administration sells me on this, it’s all geopolitics</w:t>
      </w:r>
      <w:r>
        <w:t xml:space="preserve">, not economics: </w:t>
      </w:r>
      <w:r w:rsidRPr="00AD4C69">
        <w:rPr>
          <w:rStyle w:val="StyleUnderline"/>
        </w:rPr>
        <w:t>We want to keep these countries in our orbit, not China’s</w:t>
      </w:r>
      <w:r>
        <w:t xml:space="preserve">” (Bradsher 2015). Indeed, </w:t>
      </w:r>
      <w:r w:rsidRPr="00AD4C69">
        <w:rPr>
          <w:rStyle w:val="StyleUnderline"/>
        </w:rPr>
        <w:t>the United States is reaching out to Vietnam</w:t>
      </w:r>
      <w:r>
        <w:t xml:space="preserve"> to become part of the TPP despite, according to the US State Department, </w:t>
      </w:r>
      <w:r w:rsidRPr="00AD4C69">
        <w:rPr>
          <w:rStyle w:val="StyleUnderline"/>
        </w:rPr>
        <w:t>its poor human rights record, as part of a broader coordinated response to the rise of China</w:t>
      </w:r>
      <w:r>
        <w:t xml:space="preserve"> (Nakamura 2015).</w:t>
      </w:r>
    </w:p>
    <w:p w:rsidR="006F0865" w:rsidRDefault="006F0865" w:rsidP="006F0865">
      <w:r w:rsidRPr="00AD4C69">
        <w:t>An expert from the Carnegie Endowment for International Peace advocates using economic arrangements to “consolidate the economic and technological power of the West” while “mitigating” the “dangers of China’s rise . . . through an economic strategy,” namely, “keeping China out of these regional FTAs [free trade agreements, including the TPP] for as long as possible” (Tellis 2013, 115). Other parties to the TPP perceive the partnership largely as a means of countering Chinese influence (Washington Post 2015), thus making the success of the TPP central to continued US influence and credibility among these states (The Economist 2014).</w:t>
      </w:r>
    </w:p>
    <w:p w:rsidR="006F0865" w:rsidRPr="00F74219" w:rsidRDefault="006F0865" w:rsidP="006F0865">
      <w:pPr>
        <w:rPr>
          <w:u w:val="single"/>
        </w:rPr>
      </w:pPr>
      <w:r>
        <w:t xml:space="preserve">In short, </w:t>
      </w:r>
      <w:r w:rsidRPr="00AD4C69">
        <w:rPr>
          <w:rStyle w:val="StyleUnderline"/>
        </w:rPr>
        <w:t>while the U</w:t>
      </w:r>
      <w:r w:rsidRPr="00F74219">
        <w:t>nited</w:t>
      </w:r>
      <w:r w:rsidRPr="00AD4C69">
        <w:rPr>
          <w:rStyle w:val="StyleUnderline"/>
        </w:rPr>
        <w:t xml:space="preserve"> S</w:t>
      </w:r>
      <w:r w:rsidRPr="00F74219">
        <w:t>tates</w:t>
      </w:r>
      <w:r w:rsidRPr="00AD4C69">
        <w:rPr>
          <w:rStyle w:val="StyleUnderline"/>
        </w:rPr>
        <w:t xml:space="preserve"> merely placed considerable hurdles in China’s way when China tried to accede to the WTO and gain more of a vote in the World Bank, Congress has blocked the changes to the IMF’s voting structure agreed to by the Obama administration, and the U</w:t>
      </w:r>
      <w:r w:rsidRPr="00F74219">
        <w:t xml:space="preserve">nited </w:t>
      </w:r>
      <w:r w:rsidRPr="00AD4C69">
        <w:rPr>
          <w:rStyle w:val="StyleUnderline"/>
        </w:rPr>
        <w:t>S</w:t>
      </w:r>
      <w:r w:rsidRPr="00F74219">
        <w:t xml:space="preserve">tates </w:t>
      </w:r>
      <w:r w:rsidRPr="00AD4C69">
        <w:rPr>
          <w:rStyle w:val="StyleUnderline"/>
        </w:rPr>
        <w:t>is excluding China from negotiations about the TPP.</w:t>
      </w:r>
    </w:p>
    <w:p w:rsidR="006F0865" w:rsidRDefault="006F0865" w:rsidP="006F0865">
      <w:r>
        <w:t>Major Implications</w:t>
      </w:r>
    </w:p>
    <w:p w:rsidR="006F0865" w:rsidRDefault="006F0865" w:rsidP="006F0865">
      <w:r>
        <w:t>Preserving Predominance</w:t>
      </w:r>
    </w:p>
    <w:p w:rsidR="006F0865" w:rsidRPr="00D82253" w:rsidRDefault="006F0865" w:rsidP="006F0865">
      <w:pPr>
        <w:rPr>
          <w:rStyle w:val="StyleUnderline"/>
        </w:rPr>
      </w:pPr>
      <w:r w:rsidRPr="00D82253">
        <w:t>Calls to integrate China into the prevailing liberal international</w:t>
      </w:r>
      <w:r>
        <w:t xml:space="preserve"> </w:t>
      </w:r>
      <w:r w:rsidRPr="00D82253">
        <w:t>order, which was</w:t>
      </w:r>
      <w:r>
        <w:t xml:space="preserve"> formed largely by the United States in line with the values it cherishes and its status as a dominant power after World War II, often suggest that China should abide by the existing rules because they are good in and of themselves (Kissinger 2014). However, as the preceding discussion suggests, </w:t>
      </w:r>
      <w:r w:rsidRPr="00CD7287">
        <w:rPr>
          <w:rStyle w:val="Emphasis"/>
        </w:rPr>
        <w:t>those ideas for integrating China depend on continued predominance in international institutions and in the world order</w:t>
      </w:r>
      <w:r w:rsidRPr="00772336">
        <w:rPr>
          <w:rStyle w:val="StyleUnderline"/>
        </w:rPr>
        <w:t>. It is not enough</w:t>
      </w:r>
      <w:r w:rsidRPr="00D82253">
        <w:rPr>
          <w:rStyle w:val="StyleUnderline"/>
        </w:rPr>
        <w:t xml:space="preserve"> for</w:t>
      </w:r>
      <w:r>
        <w:rPr>
          <w:rStyle w:val="StyleUnderline"/>
        </w:rPr>
        <w:t xml:space="preserve"> </w:t>
      </w:r>
      <w:r w:rsidRPr="00D82253">
        <w:rPr>
          <w:rStyle w:val="StyleUnderline"/>
        </w:rPr>
        <w:t>China to play by the rules; it must not gain a significant share of</w:t>
      </w:r>
      <w:r>
        <w:rPr>
          <w:rStyle w:val="StyleUnderline"/>
        </w:rPr>
        <w:t xml:space="preserve"> </w:t>
      </w:r>
      <w:r w:rsidRPr="00D82253">
        <w:rPr>
          <w:rStyle w:val="StyleUnderline"/>
        </w:rPr>
        <w:t>the power to make the rules. To argue that the United States is out</w:t>
      </w:r>
      <w:r>
        <w:rPr>
          <w:rStyle w:val="StyleUnderline"/>
        </w:rPr>
        <w:t xml:space="preserve"> </w:t>
      </w:r>
      <w:r w:rsidRPr="00D82253">
        <w:rPr>
          <w:rStyle w:val="StyleUnderline"/>
        </w:rPr>
        <w:t>to have its cake</w:t>
      </w:r>
      <w:r w:rsidRPr="00CD7287">
        <w:t xml:space="preserve"> (</w:t>
      </w:r>
      <w:r>
        <w:t>by asking states to make concessions in order to qualify as members of the liberal international order</w:t>
      </w:r>
      <w:r w:rsidRPr="00CD7287">
        <w:t xml:space="preserve">) </w:t>
      </w:r>
      <w:r w:rsidRPr="00D82253">
        <w:rPr>
          <w:rStyle w:val="StyleUnderline"/>
        </w:rPr>
        <w:t>and eat it</w:t>
      </w:r>
      <w:r>
        <w:rPr>
          <w:rStyle w:val="StyleUnderline"/>
        </w:rPr>
        <w:t xml:space="preserve"> </w:t>
      </w:r>
      <w:r w:rsidRPr="00D82253">
        <w:rPr>
          <w:rStyle w:val="StyleUnderline"/>
        </w:rPr>
        <w:t>too</w:t>
      </w:r>
      <w:r w:rsidRPr="00CD7287">
        <w:t xml:space="preserve"> </w:t>
      </w:r>
      <w:r>
        <w:t>(by dominating the system</w:t>
      </w:r>
      <w:r w:rsidRPr="00CD7287">
        <w:t xml:space="preserve">) </w:t>
      </w:r>
      <w:r w:rsidRPr="00D82253">
        <w:rPr>
          <w:rStyle w:val="StyleUnderline"/>
        </w:rPr>
        <w:t>may be to put the thesis too</w:t>
      </w:r>
      <w:r>
        <w:rPr>
          <w:rStyle w:val="StyleUnderline"/>
        </w:rPr>
        <w:t xml:space="preserve"> </w:t>
      </w:r>
      <w:r w:rsidRPr="00D82253">
        <w:rPr>
          <w:rStyle w:val="StyleUnderline"/>
        </w:rPr>
        <w:t>strongly.</w:t>
      </w:r>
      <w:r>
        <w:t xml:space="preserve"> Indeed, </w:t>
      </w:r>
      <w:r w:rsidRPr="00D82253">
        <w:rPr>
          <w:rStyle w:val="StyleUnderline"/>
        </w:rPr>
        <w:t>the U</w:t>
      </w:r>
      <w:r w:rsidRPr="00CA3C05">
        <w:t xml:space="preserve">nited </w:t>
      </w:r>
      <w:r w:rsidRPr="00D82253">
        <w:rPr>
          <w:rStyle w:val="StyleUnderline"/>
        </w:rPr>
        <w:t>S</w:t>
      </w:r>
      <w:r w:rsidRPr="00CA3C05">
        <w:t>tates</w:t>
      </w:r>
      <w:r w:rsidRPr="00CD7287">
        <w:t xml:space="preserve"> </w:t>
      </w:r>
      <w:r w:rsidRPr="00D82253">
        <w:rPr>
          <w:rStyle w:val="StyleUnderline"/>
        </w:rPr>
        <w:t>seems to share power within</w:t>
      </w:r>
      <w:r>
        <w:rPr>
          <w:rStyle w:val="StyleUnderline"/>
        </w:rPr>
        <w:t xml:space="preserve"> </w:t>
      </w:r>
      <w:r w:rsidRPr="00D82253">
        <w:rPr>
          <w:rStyle w:val="StyleUnderline"/>
        </w:rPr>
        <w:t>these institutions to some limited extent</w:t>
      </w:r>
      <w:r>
        <w:t xml:space="preserve">, especially with close allies such as the United Kingdom and Japan. </w:t>
      </w:r>
      <w:r w:rsidRPr="00D82253">
        <w:rPr>
          <w:rStyle w:val="StyleUnderline"/>
        </w:rPr>
        <w:t>However, the</w:t>
      </w:r>
      <w:r>
        <w:rPr>
          <w:rStyle w:val="StyleUnderline"/>
        </w:rPr>
        <w:t xml:space="preserve"> </w:t>
      </w:r>
      <w:r w:rsidRPr="00D82253">
        <w:rPr>
          <w:rStyle w:val="StyleUnderline"/>
        </w:rPr>
        <w:t>U</w:t>
      </w:r>
      <w:r w:rsidRPr="00CA3C05">
        <w:t>nited</w:t>
      </w:r>
      <w:r w:rsidRPr="00D82253">
        <w:rPr>
          <w:rStyle w:val="StyleUnderline"/>
        </w:rPr>
        <w:t xml:space="preserve"> S</w:t>
      </w:r>
      <w:r w:rsidRPr="00CA3C05">
        <w:t xml:space="preserve">tates </w:t>
      </w:r>
      <w:r w:rsidRPr="00D82253">
        <w:rPr>
          <w:rStyle w:val="StyleUnderline"/>
        </w:rPr>
        <w:t>is clearly unwilling to accord China influence in</w:t>
      </w:r>
      <w:r>
        <w:rPr>
          <w:rStyle w:val="StyleUnderline"/>
        </w:rPr>
        <w:t xml:space="preserve"> </w:t>
      </w:r>
      <w:r w:rsidRPr="00D82253">
        <w:rPr>
          <w:rStyle w:val="StyleUnderline"/>
        </w:rPr>
        <w:t>these institutions that would be commensurate with China’s size,</w:t>
      </w:r>
      <w:r>
        <w:rPr>
          <w:rStyle w:val="StyleUnderline"/>
        </w:rPr>
        <w:t xml:space="preserve"> </w:t>
      </w:r>
      <w:r w:rsidRPr="00D82253">
        <w:rPr>
          <w:rStyle w:val="StyleUnderline"/>
        </w:rPr>
        <w:t>contributions, or growing power.</w:t>
      </w:r>
    </w:p>
    <w:p w:rsidR="006F0865" w:rsidRDefault="006F0865" w:rsidP="006F0865">
      <w:r w:rsidRPr="0008310D">
        <w:t>Moreover</w:t>
      </w:r>
      <w:r>
        <w:t xml:space="preserve">, as power transition theorists point out, </w:t>
      </w:r>
      <w:r w:rsidRPr="005427B0">
        <w:rPr>
          <w:rStyle w:val="Emphasis"/>
        </w:rPr>
        <w:t>when a new power rises, the established power must make some concessions in order to avoid war. When it comes to rule making, these theorists suggest that the United States should agree to some modifications to the rules and not just to the distribution of power over the institutions as they are.</w:t>
      </w:r>
      <w:r>
        <w:t xml:space="preserve"> For example, </w:t>
      </w:r>
      <w:r w:rsidRPr="00D82253">
        <w:rPr>
          <w:rStyle w:val="StyleUnderline"/>
        </w:rPr>
        <w:t>Ikenberry states that</w:t>
      </w:r>
      <w:r>
        <w:rPr>
          <w:rStyle w:val="StyleUnderline"/>
        </w:rPr>
        <w:t xml:space="preserve"> </w:t>
      </w:r>
      <w:r w:rsidRPr="00D82253">
        <w:rPr>
          <w:rStyle w:val="StyleUnderline"/>
        </w:rPr>
        <w:t>China should be permitted to influence the international order to</w:t>
      </w:r>
      <w:r>
        <w:rPr>
          <w:rStyle w:val="StyleUnderline"/>
        </w:rPr>
        <w:t xml:space="preserve"> </w:t>
      </w:r>
      <w:r w:rsidRPr="00D82253">
        <w:rPr>
          <w:rStyle w:val="StyleUnderline"/>
        </w:rPr>
        <w:t>some extent,</w:t>
      </w:r>
      <w:r>
        <w:t xml:space="preserve"> in accordance with its own values. He writes that “The challenges of reforming and renegotiating [the] liberal world order are, if anything, welcome ones” (Ikenberry 2011, 81). </w:t>
      </w:r>
      <w:r w:rsidRPr="00D82253">
        <w:rPr>
          <w:rStyle w:val="StyleUnderline"/>
        </w:rPr>
        <w:t>These</w:t>
      </w:r>
      <w:r>
        <w:rPr>
          <w:rStyle w:val="StyleUnderline"/>
        </w:rPr>
        <w:t xml:space="preserve"> </w:t>
      </w:r>
      <w:r w:rsidRPr="00D82253">
        <w:rPr>
          <w:rStyle w:val="StyleUnderline"/>
        </w:rPr>
        <w:t>modifications will be relatively minor</w:t>
      </w:r>
      <w:r>
        <w:t xml:space="preserve">, he holds, </w:t>
      </w:r>
      <w:r w:rsidRPr="005427B0">
        <w:rPr>
          <w:rStyle w:val="StyleUnderline"/>
        </w:rPr>
        <w:t>in part</w:t>
      </w:r>
      <w:r w:rsidRPr="00D82253">
        <w:rPr>
          <w:rStyle w:val="StyleUnderline"/>
        </w:rPr>
        <w:t xml:space="preserve"> because</w:t>
      </w:r>
      <w:r>
        <w:rPr>
          <w:rStyle w:val="StyleUnderline"/>
        </w:rPr>
        <w:t xml:space="preserve"> </w:t>
      </w:r>
      <w:r w:rsidRPr="00D82253">
        <w:rPr>
          <w:rStyle w:val="StyleUnderline"/>
        </w:rPr>
        <w:t>“all the great powers have alignments of interests that will continue</w:t>
      </w:r>
      <w:r>
        <w:rPr>
          <w:rStyle w:val="StyleUnderline"/>
        </w:rPr>
        <w:t xml:space="preserve"> </w:t>
      </w:r>
      <w:r w:rsidRPr="00D82253">
        <w:rPr>
          <w:rStyle w:val="StyleUnderline"/>
        </w:rPr>
        <w:t>to bring them together to negotiate and cooperate over the</w:t>
      </w:r>
      <w:r>
        <w:rPr>
          <w:rStyle w:val="StyleUnderline"/>
        </w:rPr>
        <w:t xml:space="preserve"> </w:t>
      </w:r>
      <w:r w:rsidRPr="00D82253">
        <w:rPr>
          <w:rStyle w:val="StyleUnderline"/>
        </w:rPr>
        <w:t xml:space="preserve">management of the system. </w:t>
      </w:r>
      <w:r>
        <w:t xml:space="preserve">All the great powers—old and new— are status quo powers. All are beneficiaries of an open world economy and the various services that the liberal international order provides for capitalist trading states” (Ikenberry 2011). </w:t>
      </w:r>
    </w:p>
    <w:p w:rsidR="006F0865" w:rsidRDefault="006F0865" w:rsidP="00A2295E"/>
    <w:p w:rsidR="007A784E" w:rsidRDefault="007A784E" w:rsidP="007A784E">
      <w:pPr>
        <w:pStyle w:val="Heading3"/>
      </w:pPr>
      <w:r>
        <w:t>AT: CP Existing IFIs --- New AIIB Model Superior</w:t>
      </w:r>
    </w:p>
    <w:p w:rsidR="007A784E" w:rsidRDefault="007A784E" w:rsidP="007A784E"/>
    <w:p w:rsidR="007A2589" w:rsidRDefault="007A2589" w:rsidP="007A2589">
      <w:pPr>
        <w:pStyle w:val="Heading4"/>
      </w:pPr>
      <w:r>
        <w:t>***note when prepping file --- these cards could also be useful to answer version of the co-fina</w:t>
      </w:r>
      <w:r w:rsidR="00A9376F">
        <w:t>n</w:t>
      </w:r>
      <w:r>
        <w:t>cing argument.</w:t>
      </w:r>
    </w:p>
    <w:p w:rsidR="007A2589" w:rsidRPr="007A2589" w:rsidRDefault="007A2589" w:rsidP="007A2589"/>
    <w:p w:rsidR="007A784E" w:rsidRPr="001D452B" w:rsidRDefault="007A784E" w:rsidP="007A784E">
      <w:pPr>
        <w:pStyle w:val="Heading4"/>
      </w:pPr>
      <w:r>
        <w:t>The AIIB should develop it</w:t>
      </w:r>
      <w:r w:rsidR="00E834D5">
        <w:t>s</w:t>
      </w:r>
      <w:r>
        <w:t xml:space="preserve"> </w:t>
      </w:r>
      <w:r w:rsidRPr="007A784E">
        <w:rPr>
          <w:u w:val="single"/>
        </w:rPr>
        <w:t>own new standards</w:t>
      </w:r>
      <w:r>
        <w:t xml:space="preserve"> --- will be preferred over the existing MDBs</w:t>
      </w:r>
    </w:p>
    <w:p w:rsidR="007A784E" w:rsidRPr="001D452B" w:rsidRDefault="007A784E" w:rsidP="007A784E">
      <w:r w:rsidRPr="00CB0CF9">
        <w:rPr>
          <w:rStyle w:val="Style13ptBold"/>
        </w:rPr>
        <w:t>Morris, 15</w:t>
      </w:r>
      <w:r w:rsidRPr="00CB0CF9">
        <w:t xml:space="preserve"> --- Senior Fellow, Director of Rethinking US Development Policy at Center for Global Development (Scott, “How China and the United States Can Come To Terms on the AIIB,”</w:t>
      </w:r>
      <w:r>
        <w:t xml:space="preserve">; 1/19; </w:t>
      </w:r>
      <w:hyperlink r:id="rId82" w:history="1">
        <w:r w:rsidRPr="00CB0CF9">
          <w:rPr>
            <w:rStyle w:val="Hyperlink"/>
          </w:rPr>
          <w:t>http://www.boaoreview.com/Opinions/Finance/20150119/483.html</w:t>
        </w:r>
      </w:hyperlink>
      <w:r>
        <w:rPr>
          <w:rStyle w:val="Hyperlink"/>
        </w:rPr>
        <w:t>)</w:t>
      </w:r>
      <w:r>
        <w:t>//pk</w:t>
      </w:r>
    </w:p>
    <w:p w:rsidR="007A784E" w:rsidRPr="001D452B" w:rsidRDefault="007A784E" w:rsidP="007A784E">
      <w:pPr>
        <w:rPr>
          <w:rStyle w:val="Emphasis"/>
        </w:rPr>
      </w:pPr>
      <w:r w:rsidRPr="00CB0CF9">
        <w:t xml:space="preserve">Fourth, </w:t>
      </w:r>
      <w:r w:rsidRPr="001D452B">
        <w:rPr>
          <w:rStyle w:val="StyleUnderline"/>
        </w:rPr>
        <w:t>other areas of operational standards and safeguards are more challenging</w:t>
      </w:r>
      <w:r w:rsidRPr="00CB0CF9">
        <w:t xml:space="preserve">, and </w:t>
      </w:r>
      <w:r w:rsidRPr="001D452B">
        <w:rPr>
          <w:rStyle w:val="StyleUnderline"/>
        </w:rPr>
        <w:t xml:space="preserve">the </w:t>
      </w:r>
      <w:r w:rsidRPr="001D452B">
        <w:rPr>
          <w:rStyle w:val="Emphasis"/>
        </w:rPr>
        <w:t>Chinese would do well to avoid a wholesale adoption of existing MDB rules</w:t>
      </w:r>
      <w:r w:rsidRPr="00CB0CF9">
        <w:t xml:space="preserve">, even as they take steps to demonstrate a firm commitment to underlying principles. Like procurement, </w:t>
      </w:r>
      <w:r w:rsidRPr="001D452B">
        <w:rPr>
          <w:rStyle w:val="Emphasis"/>
        </w:rPr>
        <w:t xml:space="preserve">rules related to environmental and social standards are under active review at the existing MDBs, where more regulation over the years has too often been falsely equated with more effective standards. </w:t>
      </w:r>
    </w:p>
    <w:p w:rsidR="007A784E" w:rsidRPr="001D452B" w:rsidRDefault="007A784E" w:rsidP="007A784E">
      <w:pPr>
        <w:rPr>
          <w:rStyle w:val="Emphasis"/>
        </w:rPr>
      </w:pPr>
      <w:r w:rsidRPr="001D452B">
        <w:rPr>
          <w:rStyle w:val="Emphasis"/>
        </w:rPr>
        <w:t>Starting with a clean slate, the AIIB has the opportunity to explore a new path for these standards</w:t>
      </w:r>
      <w:r w:rsidRPr="00CB0CF9">
        <w:t xml:space="preserve">. </w:t>
      </w:r>
      <w:r w:rsidRPr="002C55F6">
        <w:rPr>
          <w:rStyle w:val="Emphasis"/>
        </w:rPr>
        <w:t>The new institution will be facing skeptics in the West when it comes to social and environmental issues, so the Chinese would do well to demonstrate a serious approach early on.</w:t>
      </w:r>
      <w:r w:rsidRPr="001D452B">
        <w:rPr>
          <w:rStyle w:val="Emphasis"/>
        </w:rPr>
        <w:t xml:space="preserve"> </w:t>
      </w:r>
    </w:p>
    <w:p w:rsidR="007A784E" w:rsidRDefault="007A784E" w:rsidP="007A784E">
      <w:r w:rsidRPr="001D452B">
        <w:rPr>
          <w:rStyle w:val="StyleUnderline"/>
        </w:rPr>
        <w:t>There are a number of areas where the AIIB could usefully depart from the norms of the existing MDBs entirely</w:t>
      </w:r>
      <w:r w:rsidRPr="00CB0CF9">
        <w:t xml:space="preserve">. For example, would the Bretton Woods architects have so quickly established resident boards of directors, with annual costs in the tens of millions of dollars, in an era of instantaneous global communications? </w:t>
      </w:r>
    </w:p>
    <w:p w:rsidR="007A784E" w:rsidRDefault="007A784E" w:rsidP="007A784E"/>
    <w:p w:rsidR="00A054FF" w:rsidRPr="007A784E" w:rsidRDefault="00A054FF" w:rsidP="00CC64C0">
      <w:pPr>
        <w:pStyle w:val="Heading4"/>
      </w:pPr>
      <w:r>
        <w:t xml:space="preserve">Countries will just avoid taking risky projects to existing banks --- effective AIIB is key to create a new model of efficiency </w:t>
      </w:r>
      <w:r w:rsidR="00CC64C0">
        <w:t>for MDBs</w:t>
      </w:r>
    </w:p>
    <w:p w:rsidR="00A2295E" w:rsidRPr="00A2295E" w:rsidRDefault="00A2295E" w:rsidP="00A2295E">
      <w:r w:rsidRPr="00B43DFF">
        <w:rPr>
          <w:rStyle w:val="Style13ptBold"/>
        </w:rPr>
        <w:t>Dollar 16</w:t>
      </w:r>
      <w:r w:rsidRPr="00350FF2">
        <w:t> (David, Senior fellow with the Foreign Policy and Global Economy and Development programs at the Brookings Institute, May 16, 2016, “China as a Global Investor”, Asia Working Group, </w:t>
      </w:r>
      <w:hyperlink r:id="rId83" w:tgtFrame="_blank" w:history="1">
        <w:r w:rsidRPr="00A2295E">
          <w:rPr>
            <w:rStyle w:val="Hyperlink"/>
          </w:rPr>
          <w:t>http://www.brookings.edu/~/media/research/files/papers/2016/05/china-as-a-global-investor-dollar/china-as-a-global-investor_asia-working-paper-4.pdf //</w:t>
        </w:r>
      </w:hyperlink>
      <w:r w:rsidRPr="00A2295E">
        <w:t> PD)</w:t>
      </w:r>
    </w:p>
    <w:p w:rsidR="00A2295E" w:rsidRPr="00A2295E" w:rsidRDefault="00A2295E" w:rsidP="00A2295E">
      <w:pPr>
        <w:rPr>
          <w:rStyle w:val="StyleUnderline"/>
        </w:rPr>
      </w:pPr>
      <w:r w:rsidRPr="00A2295E">
        <w:rPr>
          <w:rStyle w:val="StyleUnderline"/>
        </w:rPr>
        <w:t>A second issue raised by China’s emergence as a major global investor concerns environmental and social safeguards</w:t>
      </w:r>
      <w:r w:rsidRPr="00A2295E">
        <w:rPr>
          <w:sz w:val="14"/>
        </w:rPr>
        <w:t xml:space="preserve">. China is a major funder of mining and infrastructure projects. Such projects normally carry significant environmental risks and often involve the involuntary resettlement of large numbers of </w:t>
      </w:r>
      <w:r w:rsidRPr="00824B5E">
        <w:rPr>
          <w:sz w:val="16"/>
          <w:szCs w:val="16"/>
        </w:rPr>
        <w:t xml:space="preserve">people. So far, China has been reluctant to subscribe to any international standards for environmental and social </w:t>
      </w:r>
      <w:r w:rsidRPr="00D8161A">
        <w:rPr>
          <w:sz w:val="16"/>
          <w:szCs w:val="16"/>
        </w:rPr>
        <w:t>safeguards. Its position is that it follows the laws and regulations of the host country. This is a reasonable point of view consistent with China’s general position that countries should not interfere in each other’s internal affairs. The problem, however, is that the implementation of environmental and social regulations is often weak, especially in the countries with weak governance. Private financial institutions from Western countries have generally subscribed to international environmental and social standards under the rubric of the Equator Principles. The principles are “a risk management framework, adopted by financial institutions, for determining, assessing and managing environmental and social risk in projects. It is primarily intended to provide a minimum standard for due diligence to support responsible risk decision-making. Currently, 83 Equator Principles Financial Institutions (EPFIs) in 36 countries have officially adopted the EP, covering over 70 percent of international Project Finance debt in emerging markets.” Large Chinese banks such as EXIM Bank and China Development Bank have not been willing to join. Only one small Chinese bank, Industrial Bank, has joined so far. The multilateral development banks that fund infrastructure in the developing world have even more stringent standards. Led by the World Bank, these standards have been developed since the 1990s, primarily in response to pressure from civil society groups in wealthy countries. The safeguards are an area of tension between the rich countries that fund the multilateral banks and the developing countries</w:t>
      </w:r>
      <w:r w:rsidRPr="00D8161A">
        <w:rPr>
          <w:sz w:val="16"/>
        </w:rPr>
        <w:t xml:space="preserve"> that borrow from the banks. This tension is captured in a 2015 study by the Intergovernmental Group of Twenty Four, which was established in 1971 to coordinate the positions of developing countries on monetary and development issues:</w:t>
      </w:r>
      <w:r w:rsidRPr="00D8161A">
        <w:rPr>
          <w:rStyle w:val="apple-converted-space"/>
          <w:rFonts w:eastAsiaTheme="majorEastAsia" w:cs="Arial"/>
          <w:color w:val="000000"/>
          <w:sz w:val="16"/>
          <w:szCs w:val="16"/>
        </w:rPr>
        <w:t xml:space="preserve"> </w:t>
      </w:r>
      <w:r w:rsidRPr="00A2295E">
        <w:rPr>
          <w:rStyle w:val="StyleUnderline"/>
        </w:rPr>
        <w:t>One aspect of the business practices of the World Bank and major RMDBs that has a particularly strong impact on infrastructure investment is environmental and social safeguard policies</w:t>
      </w:r>
      <w:r w:rsidRPr="00D8161A">
        <w:rPr>
          <w:sz w:val="16"/>
        </w:rPr>
        <w:t>.</w:t>
      </w:r>
      <w:r w:rsidRPr="00D8161A">
        <w:rPr>
          <w:rStyle w:val="apple-converted-space"/>
          <w:rFonts w:eastAsiaTheme="majorEastAsia" w:cs="Arial"/>
          <w:color w:val="000000"/>
          <w:sz w:val="16"/>
          <w:szCs w:val="16"/>
        </w:rPr>
        <w:t xml:space="preserve"> </w:t>
      </w:r>
      <w:r w:rsidRPr="00A2295E">
        <w:rPr>
          <w:rStyle w:val="StyleUnderline"/>
        </w:rPr>
        <w:t>Safeguards comprise procedures and restrictions on different types of lending operations meant to “safeguard” the project from having negative impacts on the environment and social groups</w:t>
      </w:r>
      <w:r w:rsidRPr="00D8161A">
        <w:rPr>
          <w:sz w:val="16"/>
        </w:rPr>
        <w:t>. Safeguards were first instituted at the World Bank in the 1990s, and the other major RMDBs followed suit in subsequent years.</w:t>
      </w:r>
      <w:r w:rsidRPr="00D8161A">
        <w:rPr>
          <w:rStyle w:val="apple-converted-space"/>
          <w:rFonts w:eastAsiaTheme="majorEastAsia" w:cs="Arial"/>
          <w:color w:val="000000"/>
          <w:sz w:val="16"/>
          <w:szCs w:val="16"/>
        </w:rPr>
        <w:t xml:space="preserve"> </w:t>
      </w:r>
      <w:r w:rsidRPr="00A2295E">
        <w:rPr>
          <w:rStyle w:val="StyleUnderline"/>
        </w:rPr>
        <w:t>The World Bank’s safeguards are still considered the most comprehensive and rigorous</w:t>
      </w:r>
      <w:r w:rsidRPr="00D8161A">
        <w:rPr>
          <w:sz w:val="16"/>
        </w:rPr>
        <w:t xml:space="preserve">, but the safeguards of the AsDB, IADB, and AfDB have been gradually tightened over the years such that the differences between them are relatively small, particularly on the hot-button issues of environmental assessment and resettlement. As a project undergoes the initial screening process, MDB staff members determine whether it triggers any of the </w:t>
      </w:r>
      <w:r w:rsidRPr="00D8161A">
        <w:rPr>
          <w:sz w:val="16"/>
          <w:szCs w:val="16"/>
        </w:rPr>
        <w:t>MDB’s applicable safeguards. Should that be the case, a separate series of special requirements must be followed before the loan can be approved and disbursed. The most frequently triggered safeguards in the case of the World Bank relate to environmental assessment and involuntary resettlement, and most frequently affect investment projects in the transportation, energy, and urban sectors. The required procedures are extraordinarily detailed and specific, and in many cases (notably, the World Bank’s IBRD and IDA) extremely difficult for borrowers and even staff to fully understand. Requirements often include time-consuming, lengthy studies to be undertaken by third-party experts (usually at the government’s cost),</w:t>
      </w:r>
      <w:r w:rsidRPr="00D8161A">
        <w:rPr>
          <w:sz w:val="16"/>
        </w:rPr>
        <w:t xml:space="preserve"> lengthy consultations with affected parties (sometimes including unelected non-governmental organizations), extensive mitigations measures, and lengthy mandatory prior public disclosure and comment periods during which time the project cannot move ahead. These requirements supersede whatever national laws may be in place in the borrowing country—a particularly troubling point of principle for many borrowing countries, beyond the practical impacts of safeguards.</w:t>
      </w:r>
      <w:r w:rsidRPr="00D8161A">
        <w:rPr>
          <w:rStyle w:val="apple-converted-space"/>
          <w:rFonts w:eastAsiaTheme="majorEastAsia" w:cs="Arial"/>
          <w:color w:val="000000"/>
          <w:sz w:val="16"/>
          <w:szCs w:val="16"/>
        </w:rPr>
        <w:t xml:space="preserve"> </w:t>
      </w:r>
      <w:r w:rsidRPr="007F0F73">
        <w:rPr>
          <w:rStyle w:val="StyleUnderline"/>
        </w:rPr>
        <w:t xml:space="preserve">It is fair to say that these procedures developed by the World Bank are the gold standard of environmental and social safeguards in infrastructure projects. However, </w:t>
      </w:r>
      <w:r w:rsidRPr="007F0F73">
        <w:rPr>
          <w:rStyle w:val="Emphasis"/>
        </w:rPr>
        <w:t>they have had a number of unintended consequences. It has become time-consuming and expensive to do infrastructure projects with the World Bank, and as a result, developing countries have turned to other sources of funding</w:t>
      </w:r>
      <w:r w:rsidRPr="00D8161A">
        <w:rPr>
          <w:sz w:val="16"/>
        </w:rPr>
        <w:t>. Infrastructure was the original core business of the World Bank, accounting for 70 percent of lending in the 1950s and 1960s. That has steadily declined to about 30 percent in the 2000s. Looked at another way, all of the multilateral development banks together provided about $50 billion of infrastructure financing in 2013, well under one percent of total infrastructure spending in developing countries. Hence, the multilateral banks have developed gold-plated standards, but they apply to only a tiny fraction of investment.</w:t>
      </w:r>
      <w:r w:rsidRPr="00D8161A">
        <w:rPr>
          <w:rStyle w:val="apple-converted-space"/>
          <w:rFonts w:eastAsiaTheme="majorEastAsia" w:cs="Arial"/>
          <w:color w:val="000000"/>
          <w:sz w:val="16"/>
          <w:szCs w:val="16"/>
        </w:rPr>
        <w:t xml:space="preserve"> </w:t>
      </w:r>
      <w:r w:rsidRPr="007A2589">
        <w:rPr>
          <w:rStyle w:val="Emphasis"/>
        </w:rPr>
        <w:t>Given this situation, the emergence of China as a major funder of mining and infrastructure projects has been welcomed by most developing countries.</w:t>
      </w:r>
      <w:r w:rsidRPr="00D8161A">
        <w:rPr>
          <w:sz w:val="16"/>
        </w:rPr>
        <w:t xml:space="preserve"> China is seen as more flexible and less bureaucratic. It completes infrastructure projects relatively quickly so that the benefits are seen sooner. However,</w:t>
      </w:r>
      <w:r w:rsidRPr="00D8161A">
        <w:rPr>
          <w:rStyle w:val="apple-converted-space"/>
          <w:rFonts w:eastAsiaTheme="majorEastAsia" w:cs="Arial"/>
          <w:color w:val="000000"/>
          <w:sz w:val="16"/>
          <w:szCs w:val="16"/>
        </w:rPr>
        <w:t xml:space="preserve"> </w:t>
      </w:r>
      <w:r w:rsidRPr="00A2295E">
        <w:rPr>
          <w:rStyle w:val="StyleUnderline"/>
        </w:rPr>
        <w:t>China’s approach of relying on recipient country’s own laws and regulations also has its risks</w:t>
      </w:r>
      <w:r w:rsidRPr="00D8161A">
        <w:rPr>
          <w:sz w:val="16"/>
        </w:rPr>
        <w:t xml:space="preserve">. In Gabon, Sinopec was found exploring for oil in Loango National Park before any environmental impact study had been undertaken. </w:t>
      </w:r>
      <w:r w:rsidRPr="00A2295E">
        <w:rPr>
          <w:rStyle w:val="StyleUnderline"/>
        </w:rPr>
        <w:t>Several Chinese-funded infrastructure projects on the continent will have large environmental consequences</w:t>
      </w:r>
      <w:r w:rsidRPr="00D8161A">
        <w:rPr>
          <w:sz w:val="16"/>
        </w:rPr>
        <w:t xml:space="preserve">, including the Kongou Dam in Gabon, the Bui Dam in Ghana, and the Lower Kafue Gorge Dam in Zambia. All these cases call for careful balance of development needs versus environmental risks. This issue of environmental </w:t>
      </w:r>
      <w:r w:rsidRPr="00D8161A">
        <w:rPr>
          <w:rFonts w:cs="Arial"/>
          <w:color w:val="222222"/>
          <w:sz w:val="16"/>
          <w:szCs w:val="19"/>
        </w:rPr>
        <w:t xml:space="preserve">and social safeguards was a key factor in the brouhaha around the founding of the Asian Infrastructure Investment Bank. </w:t>
      </w:r>
      <w:r w:rsidRPr="00A2295E">
        <w:rPr>
          <w:rStyle w:val="StyleUnderline"/>
        </w:rPr>
        <w:t>China proposed the new bank partly in response to its frustration with the slow reform of existing institutions</w:t>
      </w:r>
      <w:r w:rsidRPr="00D8161A">
        <w:rPr>
          <w:rFonts w:cs="Arial"/>
          <w:color w:val="222222"/>
          <w:sz w:val="16"/>
          <w:szCs w:val="19"/>
        </w:rPr>
        <w:t xml:space="preserve">, including the IMF, World Bank, and Asian Development Bank. The new bank is also a way for China to put its excess savings to use through a multilateral format, to complement (and perhaps provide some competition with) its bilateral efforts. </w:t>
      </w:r>
      <w:r w:rsidRPr="00A2295E">
        <w:rPr>
          <w:rStyle w:val="StyleUnderline"/>
        </w:rPr>
        <w:t>The U.S. opposed the effort primarily out of concerns of governance, including the issue of environmental and social safeguards</w:t>
      </w:r>
      <w:r w:rsidRPr="00D8161A">
        <w:rPr>
          <w:rFonts w:cs="Arial"/>
          <w:color w:val="222222"/>
          <w:sz w:val="16"/>
          <w:szCs w:val="19"/>
        </w:rPr>
        <w:t xml:space="preserve">. </w:t>
      </w:r>
      <w:r w:rsidRPr="00D8161A">
        <w:rPr>
          <w:sz w:val="16"/>
        </w:rPr>
        <w:t xml:space="preserve">Other major Western nations, such as the United Kingdom, Germany, France, and Australia, all chose to fight these battles from the inside. AIIB has promulgated environmental and social policies, which on paper, are similar to the principles embodied in World Bank safeguards: environmental and social assessments to analyze risks; public disclosure of key information in a timely manner; consultation with affected parties; and decision-making that incorporates these risks. </w:t>
      </w:r>
      <w:r w:rsidRPr="00A2295E">
        <w:rPr>
          <w:rStyle w:val="StyleUnderline"/>
        </w:rPr>
        <w:t>The AIIB approach</w:t>
      </w:r>
      <w:r w:rsidRPr="00D8161A">
        <w:rPr>
          <w:sz w:val="16"/>
        </w:rPr>
        <w:t>,</w:t>
      </w:r>
      <w:r w:rsidRPr="00D8161A">
        <w:rPr>
          <w:rFonts w:cs="Arial"/>
          <w:color w:val="222222"/>
          <w:sz w:val="16"/>
          <w:szCs w:val="19"/>
        </w:rPr>
        <w:t xml:space="preserve"> however, </w:t>
      </w:r>
      <w:r w:rsidRPr="00A2295E">
        <w:rPr>
          <w:rStyle w:val="StyleUnderline"/>
        </w:rPr>
        <w:t>differs from that of the World Bank by avoiding detailed prescriptions</w:t>
      </w:r>
      <w:r w:rsidRPr="00D8161A">
        <w:rPr>
          <w:rFonts w:cs="Arial"/>
          <w:color w:val="222222"/>
          <w:sz w:val="16"/>
          <w:szCs w:val="19"/>
        </w:rPr>
        <w:t xml:space="preserve"> for how to manage the process. </w:t>
      </w:r>
      <w:r w:rsidRPr="00730893">
        <w:rPr>
          <w:rStyle w:val="Emphasis"/>
        </w:rPr>
        <w:t>My own experience in the World Bank was that the application of safeguards created two problems.</w:t>
      </w:r>
      <w:r w:rsidRPr="00A2295E">
        <w:rPr>
          <w:rStyle w:val="StyleUnderline"/>
        </w:rPr>
        <w:t xml:space="preserve"> </w:t>
      </w:r>
      <w:r w:rsidRPr="00D8161A">
        <w:rPr>
          <w:rFonts w:cs="Arial"/>
          <w:color w:val="222222"/>
          <w:sz w:val="16"/>
          <w:szCs w:val="19"/>
        </w:rPr>
        <w:t xml:space="preserve">First, </w:t>
      </w:r>
      <w:r w:rsidRPr="00A2295E">
        <w:rPr>
          <w:rStyle w:val="StyleUnderline"/>
        </w:rPr>
        <w:t>the detailed regulations</w:t>
      </w:r>
      <w:r w:rsidRPr="00D8161A">
        <w:rPr>
          <w:rFonts w:cs="Arial"/>
          <w:color w:val="222222"/>
          <w:sz w:val="16"/>
          <w:szCs w:val="19"/>
        </w:rPr>
        <w:t>—literally hundreds of pages—</w:t>
      </w:r>
      <w:r w:rsidRPr="00A2295E">
        <w:rPr>
          <w:rStyle w:val="StyleUnderline"/>
        </w:rPr>
        <w:t>inevitably made implementation slow and bureaucratic</w:t>
      </w:r>
      <w:r w:rsidRPr="00D8161A">
        <w:rPr>
          <w:rFonts w:cs="Arial"/>
          <w:color w:val="222222"/>
          <w:sz w:val="16"/>
          <w:szCs w:val="19"/>
        </w:rPr>
        <w:t xml:space="preserve">. Second, </w:t>
      </w:r>
      <w:r w:rsidRPr="00A2295E">
        <w:rPr>
          <w:rStyle w:val="StyleUnderline"/>
        </w:rPr>
        <w:t>management tended to be very risk-averse so that the response to problems was often additional studies at extra expense</w:t>
      </w:r>
      <w:r w:rsidRPr="00D8161A">
        <w:rPr>
          <w:rFonts w:cs="Arial"/>
          <w:color w:val="222222"/>
          <w:sz w:val="16"/>
          <w:szCs w:val="19"/>
        </w:rPr>
        <w:t xml:space="preserve">. </w:t>
      </w:r>
      <w:r w:rsidRPr="0073425C">
        <w:rPr>
          <w:rStyle w:val="Emphasis"/>
        </w:rPr>
        <w:t>Developing countries have learned not to take complicated, risky projects to the existing banks, when in fact those are exactly the projects where the world would benefit the most from the assistance of multilateral institutions.</w:t>
      </w:r>
      <w:r w:rsidRPr="00D8161A">
        <w:rPr>
          <w:rFonts w:cs="Arial"/>
          <w:color w:val="222222"/>
          <w:sz w:val="16"/>
          <w:szCs w:val="19"/>
        </w:rPr>
        <w:t xml:space="preserve"> </w:t>
      </w:r>
      <w:r w:rsidRPr="00D8161A">
        <w:rPr>
          <w:sz w:val="16"/>
        </w:rPr>
        <w:t xml:space="preserve">AIIB’s website indicates that its environmental and social guidelines should be implemented “in proportion to the risk.” </w:t>
      </w:r>
      <w:r w:rsidRPr="00A2295E">
        <w:rPr>
          <w:rStyle w:val="Emphasis"/>
        </w:rPr>
        <w:t>AIIB’s leadership hopes that the bank can meet international standards but be more timely and cost-effective</w:t>
      </w:r>
      <w:r w:rsidRPr="00D8161A">
        <w:rPr>
          <w:sz w:val="16"/>
        </w:rPr>
        <w:t xml:space="preserve">. This is largely a matter of implementation and it will take experience on the ground and time to see if the effort is a success. </w:t>
      </w:r>
      <w:r w:rsidRPr="00A2295E">
        <w:rPr>
          <w:rStyle w:val="StyleUnderline"/>
        </w:rPr>
        <w:t>AIIB is the first major multilateral bank in which developing countries have the majority of the shareholding, so it follows that the preferences of the bank would align more with developing countries</w:t>
      </w:r>
      <w:r w:rsidRPr="00D8161A">
        <w:rPr>
          <w:sz w:val="16"/>
        </w:rPr>
        <w:t xml:space="preserve">. This could be a very positive innovation: since most investment and growth now take place in developing countries, </w:t>
      </w:r>
      <w:r w:rsidRPr="00A2295E">
        <w:rPr>
          <w:rStyle w:val="StyleUnderline"/>
        </w:rPr>
        <w:t xml:space="preserve">it would be more efficient if development bank activities reflected the preferences of those countries. </w:t>
      </w:r>
      <w:r w:rsidRPr="00E02900">
        <w:rPr>
          <w:rStyle w:val="Emphasis"/>
        </w:rPr>
        <w:t>If AIIB’s activities can put pressure on the World Bank and the ADB to streamline their procedures and speed up their infrastructure projects, then this would be a positive change to the global system that emanated from China.</w:t>
      </w:r>
    </w:p>
    <w:p w:rsidR="00A2295E" w:rsidRDefault="00A2295E" w:rsidP="00A2295E"/>
    <w:p w:rsidR="00AF0FFA" w:rsidRDefault="00AF0FFA" w:rsidP="00AF0FFA">
      <w:pPr>
        <w:pStyle w:val="Heading3"/>
      </w:pPr>
      <w:r>
        <w:t>AT: CP Existing IFIs --- Its Standards Fail</w:t>
      </w:r>
    </w:p>
    <w:p w:rsidR="00AF0FFA" w:rsidRPr="00BA315B" w:rsidRDefault="00AF0FFA" w:rsidP="00AF0FFA"/>
    <w:p w:rsidR="00AF0FFA" w:rsidRDefault="00AF0FFA" w:rsidP="00AF0FFA">
      <w:pPr>
        <w:pStyle w:val="Heading4"/>
      </w:pPr>
      <w:r>
        <w:t>U.S. led Bretton Woods institutions empirically fail at standards now</w:t>
      </w:r>
    </w:p>
    <w:p w:rsidR="00AF0FFA" w:rsidRPr="00F910B2" w:rsidRDefault="00AF0FFA" w:rsidP="00AF0FFA">
      <w:r w:rsidRPr="00F910B2">
        <w:rPr>
          <w:b/>
        </w:rPr>
        <w:t>Callaghan and Hubbard</w:t>
      </w:r>
      <w:r>
        <w:t xml:space="preserve"> </w:t>
      </w:r>
      <w:r>
        <w:rPr>
          <w:b/>
        </w:rPr>
        <w:t>16</w:t>
      </w:r>
      <w:r w:rsidRPr="00966FF2">
        <w:t xml:space="preserve"> – Mike Callaghan is a Nonresident Fellow at the Lowy Ins</w:t>
      </w:r>
      <w:r>
        <w:t xml:space="preserve">titute for International Policy*** Sir Roland Wilson Ph.D. scholar at the Crawford School of Public </w:t>
      </w:r>
      <w:proofErr w:type="gramStart"/>
      <w:r>
        <w:t>Policy(</w:t>
      </w:r>
      <w:proofErr w:type="gramEnd"/>
      <w:r>
        <w:t xml:space="preserve">1/15/16, Callaghan and Hubbard. “THE ASIAN INFRASTRUCTURE INVESTMENT BANK: MULTILATERALISM ON THE SILK ROAD MIKE CALLAGHAN AND PAUL HUBBARD”; 2016; </w:t>
      </w:r>
      <w:hyperlink r:id="rId84" w:history="1">
        <w:r w:rsidRPr="00DA2105">
          <w:rPr>
            <w:rStyle w:val="Hyperlink"/>
          </w:rPr>
          <w:t>http://www.eaber.org/sites/default/files/documents/EABER%20Working%20Paper%20116%20Callaghan%20and%20Hubbard.pdf)//ET</w:t>
        </w:r>
      </w:hyperlink>
    </w:p>
    <w:p w:rsidR="00AF0FFA" w:rsidRPr="00F910B2" w:rsidRDefault="00AF0FFA" w:rsidP="00AF0FFA">
      <w:pPr>
        <w:rPr>
          <w:b/>
        </w:rPr>
      </w:pPr>
      <w:r>
        <w:t xml:space="preserve">To deflect criticism that the AIIB will not meet the environmental and social standards espoused by the World Bank and ADB, China’s President Xi </w:t>
      </w:r>
      <w:r w:rsidRPr="00F910B2">
        <w:rPr>
          <w:rStyle w:val="StyleUnderline"/>
        </w:rPr>
        <w:t>Jinping gave assurances that the new bank would adhere to the ‘good practices’ of existing international lending institutions</w:t>
      </w:r>
      <w:r>
        <w:t xml:space="preserve"> (Rodney and Junio 2014</w:t>
      </w:r>
      <w:r w:rsidRPr="00765650">
        <w:t xml:space="preserve">). </w:t>
      </w:r>
      <w:r w:rsidRPr="00F910B2">
        <w:rPr>
          <w:rStyle w:val="StyleUnderline"/>
        </w:rPr>
        <w:t xml:space="preserve">The AIIB has made a very good start by putting out for public consultation a draft Environmental and Social Framework. </w:t>
      </w:r>
      <w:r>
        <w:t xml:space="preserve">The first test it will face in terms of the priority it places on such issues is how it responds to the comments it receives on this framework, particularly from civil society representatives. To ignore all comments would give the impression that the AIIB is going through the motions on safeguard policies. However it is one thing to have a robust set of safeguard policies, and it is another thing to put them into practice. In March 2015, </w:t>
      </w:r>
      <w:r w:rsidRPr="00F910B2">
        <w:rPr>
          <w:rStyle w:val="StyleUnderline"/>
        </w:rPr>
        <w:t xml:space="preserve">the World Bank admitted that it </w:t>
      </w:r>
      <w:r w:rsidRPr="00F910B2">
        <w:rPr>
          <w:rStyle w:val="Emphasis"/>
        </w:rPr>
        <w:t>failed to follow its own rules</w:t>
      </w:r>
      <w:r>
        <w:t xml:space="preserve"> </w:t>
      </w:r>
      <w:r w:rsidRPr="00F910B2">
        <w:rPr>
          <w:rStyle w:val="StyleUnderline"/>
        </w:rPr>
        <w:t>for protecting the poor swept aside by dams, roads and other big projects</w:t>
      </w:r>
      <w:r>
        <w:t xml:space="preserve"> that it had financed (“World Bank Acknowledges Shortcomings in Resettlement Projects, Announces Action Plan to Fix Problems” 2015). </w:t>
      </w:r>
      <w:r w:rsidRPr="00F910B2">
        <w:rPr>
          <w:rStyle w:val="StyleUnderline"/>
        </w:rPr>
        <w:t>This followed after the International Consortium of Investigative Journalists identified</w:t>
      </w:r>
      <w:r>
        <w:t xml:space="preserve"> </w:t>
      </w:r>
      <w:r w:rsidRPr="00D6480B">
        <w:rPr>
          <w:rStyle w:val="Emphasis"/>
        </w:rPr>
        <w:t xml:space="preserve">‘systematic gaps’ </w:t>
      </w:r>
      <w:r w:rsidRPr="00F910B2">
        <w:rPr>
          <w:rStyle w:val="StyleUnderline"/>
        </w:rPr>
        <w:t xml:space="preserve">in the bank’s projections for people who lose homes or jobs because of development processes. </w:t>
      </w:r>
      <w:r w:rsidRPr="00F910B2">
        <w:rPr>
          <w:rStyle w:val="Emphasis"/>
        </w:rPr>
        <w:t>The World Bank admitted that it was not following its own policies</w:t>
      </w:r>
      <w:r w:rsidRPr="00F910B2">
        <w:rPr>
          <w:rStyle w:val="StyleUnderline"/>
        </w:rPr>
        <w:t xml:space="preserve"> after an internal audit</w:t>
      </w:r>
      <w:r>
        <w:t>, with the World Bank President stating ‘We took a hard look at ourselves on resettlement and what we found caused me deep concern’ (“World Bank Acknowledges Shortcomings in Resettlement Projects, Announces Action Plan to Fix Problems” 2015). In response, the World Bank has indicated that it will tighten its safeguard standards.</w:t>
      </w:r>
    </w:p>
    <w:p w:rsidR="00AF0FFA" w:rsidRDefault="00AF0FFA" w:rsidP="00A2295E"/>
    <w:p w:rsidR="009F4D87" w:rsidRDefault="009F4D87" w:rsidP="009F4D87">
      <w:pPr>
        <w:pStyle w:val="Heading3"/>
      </w:pPr>
      <w:r>
        <w:t>AT: CP Existing IFIs --- Conditionality Bad</w:t>
      </w:r>
    </w:p>
    <w:p w:rsidR="009F4D87" w:rsidRDefault="009F4D87" w:rsidP="009F4D87"/>
    <w:p w:rsidR="009F4D87" w:rsidRPr="008B6542" w:rsidRDefault="009F4D87" w:rsidP="009F4D87">
      <w:pPr>
        <w:pStyle w:val="Heading4"/>
      </w:pPr>
      <w:r>
        <w:t>Conditionality is biased and empirically crashes economies and makes the Bretton Woods system fail</w:t>
      </w:r>
    </w:p>
    <w:p w:rsidR="009F4D87" w:rsidRDefault="009F4D87" w:rsidP="009F4D87">
      <w:r>
        <w:rPr>
          <w:b/>
        </w:rPr>
        <w:t>L</w:t>
      </w:r>
      <w:r w:rsidRPr="00260A24">
        <w:rPr>
          <w:b/>
        </w:rPr>
        <w:t>iao</w:t>
      </w:r>
      <w:r>
        <w:rPr>
          <w:b/>
        </w:rPr>
        <w:t xml:space="preserve"> 2015</w:t>
      </w:r>
      <w:r>
        <w:t xml:space="preserve"> --- J.D. from Harvard Law and BA in Economics. Previously an International Corporate Attorney and now the Director in the Legal Services Vertical at </w:t>
      </w:r>
      <w:proofErr w:type="gramStart"/>
      <w:r>
        <w:t xml:space="preserve">Globality </w:t>
      </w:r>
      <w:r w:rsidRPr="00260A24">
        <w:t xml:space="preserve"> </w:t>
      </w:r>
      <w:r>
        <w:t>(</w:t>
      </w:r>
      <w:proofErr w:type="gramEnd"/>
      <w:r>
        <w:t xml:space="preserve">7/27/15, Rebecca Liao, “Out of the Bretton Woods”, Foreign Affairs. https://www.foreignaffairs.com/articles/asia/2015-07-27/out-bretton-woods)//ET </w:t>
      </w:r>
    </w:p>
    <w:p w:rsidR="009F4D87" w:rsidRDefault="009F4D87" w:rsidP="009F4D87">
      <w:r>
        <w:t>&lt;</w:t>
      </w:r>
      <w:r w:rsidRPr="008B6542">
        <w:rPr>
          <w:rStyle w:val="StyleUnderline"/>
        </w:rPr>
        <w:t>The second grievance has to do with the conditionality of IMF and World Bank loans</w:t>
      </w:r>
      <w:r>
        <w:t xml:space="preserve">. Good institutions and economic policies, the thinking went, would lead to a greater likelihood that loans would be repaid and decrease the chances that a bailout would be needed in the future. And so </w:t>
      </w:r>
      <w:r w:rsidRPr="008B6542">
        <w:rPr>
          <w:rStyle w:val="StyleUnderline"/>
        </w:rPr>
        <w:t>loans were given only to those who promised to slash national budgets to avoid running deficits</w:t>
      </w:r>
      <w:r>
        <w:t xml:space="preserve"> (with welfare programs usually the first to go), lower tariffs, and increase the openness of financial markets. </w:t>
      </w:r>
      <w:r w:rsidRPr="008B6542">
        <w:rPr>
          <w:rStyle w:val="StyleUnderline"/>
        </w:rPr>
        <w:t>Within the World Bank, the</w:t>
      </w:r>
      <w:r>
        <w:t xml:space="preserve"> set of informal criteria known as the </w:t>
      </w:r>
      <w:r w:rsidRPr="008B6542">
        <w:rPr>
          <w:rStyle w:val="StyleUnderline"/>
        </w:rPr>
        <w:t>Millennium Development Goals</w:t>
      </w:r>
      <w:r>
        <w:t xml:space="preserve"> </w:t>
      </w:r>
      <w:r w:rsidRPr="008B6542">
        <w:rPr>
          <w:rStyle w:val="StyleUnderline"/>
        </w:rPr>
        <w:t>evaluate how well a country has put its funds to use:</w:t>
      </w:r>
      <w:r>
        <w:t xml:space="preserve"> humanitarian measures, such as infant mortality and the prevalence of epidemics, are benchmarked </w:t>
      </w:r>
      <w:r w:rsidRPr="008B6542">
        <w:rPr>
          <w:rStyle w:val="StyleUnderline"/>
        </w:rPr>
        <w:t>alongside assessments of a nation’s democratic practices and government transparency</w:t>
      </w:r>
      <w:r>
        <w:t xml:space="preserve">. </w:t>
      </w:r>
    </w:p>
    <w:p w:rsidR="009F4D87" w:rsidRPr="008B6542" w:rsidRDefault="009F4D87" w:rsidP="009F4D87">
      <w:pPr>
        <w:rPr>
          <w:rStyle w:val="StyleUnderline"/>
        </w:rPr>
      </w:pPr>
      <w:r w:rsidRPr="008B6542">
        <w:rPr>
          <w:rStyle w:val="StyleUnderline"/>
        </w:rPr>
        <w:t>During the Asian financial crisis of 1997, criticism of conditionality reached a head</w:t>
      </w:r>
      <w:r>
        <w:t xml:space="preserve">. When the Thai bhat collapsed in the summer of that year, </w:t>
      </w:r>
      <w:r w:rsidRPr="008B6542">
        <w:rPr>
          <w:rStyle w:val="StyleUnderline"/>
        </w:rPr>
        <w:t xml:space="preserve">many blamed the IMF for forcing the country to open up its financial markets </w:t>
      </w:r>
      <w:r w:rsidRPr="008B6542">
        <w:rPr>
          <w:rStyle w:val="Emphasis"/>
        </w:rPr>
        <w:t>before there was a proper regulatory infrastructure</w:t>
      </w:r>
      <w:r>
        <w:t xml:space="preserve"> in place. During the crisis, the Thai economy became vulnerable to speculation, and it paid the price when investors lost their bets. That same program of openness was applied through </w:t>
      </w:r>
      <w:r w:rsidRPr="008B6542">
        <w:rPr>
          <w:rStyle w:val="StyleUnderline"/>
        </w:rPr>
        <w:t>IMF</w:t>
      </w:r>
      <w:r>
        <w:t xml:space="preserve"> lending in much of Asia, including </w:t>
      </w:r>
      <w:r w:rsidRPr="008B6542">
        <w:rPr>
          <w:rStyle w:val="StyleUnderline"/>
        </w:rPr>
        <w:t xml:space="preserve">programs in Indonesia and South Korea that subjected those countries to </w:t>
      </w:r>
      <w:r w:rsidRPr="008B6542">
        <w:rPr>
          <w:rStyle w:val="Emphasis"/>
        </w:rPr>
        <w:t>financial contagion</w:t>
      </w:r>
      <w:r w:rsidRPr="009C6A48">
        <w:t xml:space="preserve">. </w:t>
      </w:r>
      <w:r>
        <w:t xml:space="preserve">The IMF’s solution to the crisis was to implement austerity measures in the countries most heavily affected. </w:t>
      </w:r>
      <w:r w:rsidRPr="008B6542">
        <w:rPr>
          <w:rStyle w:val="StyleUnderline"/>
        </w:rPr>
        <w:t>As a condition of IMF bailouts, Indonesia and Thailand both had to slash their fiscal budgets, doing away with critical social services in the process</w:t>
      </w:r>
      <w:r w:rsidRPr="00236448">
        <w:t>,</w:t>
      </w:r>
      <w:r>
        <w:t xml:space="preserve"> so that the interest on the loans could be repaid. </w:t>
      </w:r>
      <w:r w:rsidRPr="008B6542">
        <w:rPr>
          <w:rStyle w:val="StyleUnderline"/>
        </w:rPr>
        <w:t>Unemployment skyrocketed as a result</w:t>
      </w:r>
      <w:r>
        <w:t xml:space="preserve">, and </w:t>
      </w:r>
      <w:r w:rsidRPr="008B6542">
        <w:rPr>
          <w:rStyle w:val="StyleUnderline"/>
        </w:rPr>
        <w:t>Indonesians then took to the streets to protest the loss of jobs</w:t>
      </w:r>
      <w:r>
        <w:t xml:space="preserve">, stagnation in real wages (due to inflation), and the abolition of the nation’s fuel subsidy. </w:t>
      </w:r>
      <w:r w:rsidRPr="008B6542">
        <w:t>In addition, the IMF recommended to South Korea that it immediately focus its central bank on independence and controlling inflation, a policy that would have done very little to further the recovery and would have instead encouraged the bank to remain unresponsive to politically popular measures, even if they</w:t>
      </w:r>
      <w:r>
        <w:t xml:space="preserve"> were beneficial. South Korea decided to ignore the advice. For its part, </w:t>
      </w:r>
      <w:r w:rsidRPr="008B6542">
        <w:rPr>
          <w:rStyle w:val="StyleUnderline"/>
        </w:rPr>
        <w:t>Indonesia closed 16 private banks, leaving depositors without cover and driving them from the financial system altogether.</w:t>
      </w:r>
    </w:p>
    <w:p w:rsidR="009F4D87" w:rsidRDefault="009F4D87" w:rsidP="009F4D87">
      <w:r w:rsidRPr="008B6542">
        <w:rPr>
          <w:rStyle w:val="StyleUnderline"/>
        </w:rPr>
        <w:t>Latin America was</w:t>
      </w:r>
      <w:r>
        <w:t xml:space="preserve"> perhaps the </w:t>
      </w:r>
      <w:r w:rsidRPr="008B6542">
        <w:rPr>
          <w:rStyle w:val="StyleUnderline"/>
        </w:rPr>
        <w:t>hardest-hit economic region outside of Asia</w:t>
      </w:r>
      <w:r>
        <w:t xml:space="preserve"> in 1997. </w:t>
      </w:r>
      <w:r w:rsidRPr="008B6542">
        <w:rPr>
          <w:rStyle w:val="StyleUnderline"/>
        </w:rPr>
        <w:t xml:space="preserve">The IMF instituted the same policies there, and the reaction from local populations was even more pronounced. </w:t>
      </w:r>
      <w:r>
        <w:t xml:space="preserve">Without a safety net in the face of skyrocketing unemployment, </w:t>
      </w:r>
      <w:r w:rsidRPr="008B6542">
        <w:rPr>
          <w:rStyle w:val="StyleUnderline"/>
        </w:rPr>
        <w:t xml:space="preserve">urban violence and the rise of shadow economies spread </w:t>
      </w:r>
      <w:r>
        <w:t>throughout Argentina, Brazil, and Mexico, among other countries. As a result, many economies in Latin America have turned to alternative sources of funding that come without neoliberal policy conditions, and they have allowed their IMF agreements to expire.</w:t>
      </w:r>
    </w:p>
    <w:p w:rsidR="009F4D87" w:rsidRPr="008B6542" w:rsidRDefault="009F4D87" w:rsidP="009F4D87">
      <w:pPr>
        <w:rPr>
          <w:rStyle w:val="StyleUnderline"/>
        </w:rPr>
      </w:pPr>
      <w:r w:rsidRPr="008B6542">
        <w:rPr>
          <w:rStyle w:val="StyleUnderline"/>
        </w:rPr>
        <w:t xml:space="preserve">IMF </w:t>
      </w:r>
      <w:r w:rsidRPr="008B6542">
        <w:rPr>
          <w:rStyle w:val="Emphasis"/>
        </w:rPr>
        <w:t>conditionality has not resulted in better economic policies</w:t>
      </w:r>
      <w:r w:rsidRPr="008B6542">
        <w:rPr>
          <w:rStyle w:val="StyleUnderline"/>
        </w:rPr>
        <w:t xml:space="preserve"> over the long term</w:t>
      </w:r>
      <w:r>
        <w:t xml:space="preserve">. Checking in a few years after these crises, IMF rescue policies yielded disappointing results. In the early 2000s, </w:t>
      </w:r>
      <w:r w:rsidRPr="008B6542">
        <w:rPr>
          <w:rStyle w:val="StyleUnderline"/>
        </w:rPr>
        <w:t>the affected East Asian countries had incomes that were 30 percent lower than what would have been expected</w:t>
      </w:r>
      <w:r>
        <w:t xml:space="preserve"> if the economy continued to grow at pre-crisis rates. For example, </w:t>
      </w:r>
      <w:r w:rsidRPr="008B6542">
        <w:rPr>
          <w:rStyle w:val="StyleUnderline"/>
        </w:rPr>
        <w:t>Indonesia had 5.3 percent less output in 2001 than it did in 1997.</w:t>
      </w:r>
      <w:r>
        <w:t xml:space="preserve"> </w:t>
      </w:r>
      <w:r w:rsidRPr="008B6542">
        <w:rPr>
          <w:rStyle w:val="StyleUnderline"/>
        </w:rPr>
        <w:t>Thailand</w:t>
      </w:r>
      <w:r>
        <w:t xml:space="preserve">, which seemed to fare better under the IMF emergency measures than its neighbors, </w:t>
      </w:r>
      <w:r w:rsidRPr="008B6542">
        <w:rPr>
          <w:rStyle w:val="StyleUnderline"/>
        </w:rPr>
        <w:t>still had not returned to its pre-1997 level of growth. After Latin American countries began their IMF-guided transition</w:t>
      </w:r>
      <w:r>
        <w:t xml:space="preserve"> to free markets following the hyperinflation of the 1980s, </w:t>
      </w:r>
      <w:r w:rsidRPr="008B6542">
        <w:rPr>
          <w:rStyle w:val="StyleUnderline"/>
        </w:rPr>
        <w:t>annual growth fell from 2.8 percent to 0.3 percent.</w:t>
      </w:r>
    </w:p>
    <w:p w:rsidR="009F4D87" w:rsidRDefault="009F4D87" w:rsidP="009F4D87">
      <w:r>
        <w:t xml:space="preserve">Other regions of the world that saw much IMF activity during the same period suffered similarly. </w:t>
      </w:r>
      <w:r w:rsidRPr="008B6542">
        <w:rPr>
          <w:rStyle w:val="StyleUnderline"/>
        </w:rPr>
        <w:t>Sub-Saharan Africa’s growth dropped to -0.8 percent per annum,</w:t>
      </w:r>
      <w:r>
        <w:t xml:space="preserve"> in stark contrast to the 1.6 percent year on year growth in the twenty years prior. Postcommunist Eastern Europe only had five countries produce growth at 80 percent or more of their pre-1989 levels.</w:t>
      </w:r>
    </w:p>
    <w:p w:rsidR="009F4D87" w:rsidRDefault="009F4D87" w:rsidP="009F4D87">
      <w:r w:rsidRPr="008B6542">
        <w:rPr>
          <w:rStyle w:val="StyleUnderline"/>
        </w:rPr>
        <w:t>IMF</w:t>
      </w:r>
      <w:r>
        <w:t xml:space="preserve"> conditionality has not resulted in better economic policies over the long term, either. In fact, these </w:t>
      </w:r>
      <w:r w:rsidRPr="008B6542">
        <w:rPr>
          <w:rStyle w:val="StyleUnderline"/>
        </w:rPr>
        <w:t>policies generally worsen structural adjustment programs, negating their effectiveness as a true impetus for reform</w:t>
      </w:r>
      <w:r>
        <w:t xml:space="preserve">. Perhaps </w:t>
      </w:r>
      <w:r w:rsidRPr="008B6542">
        <w:rPr>
          <w:rStyle w:val="StyleUnderline"/>
        </w:rPr>
        <w:t xml:space="preserve">even more troubling is the </w:t>
      </w:r>
      <w:r w:rsidRPr="008B6542">
        <w:rPr>
          <w:rStyle w:val="Emphasis"/>
        </w:rPr>
        <w:t>lenience that the IMF and World Bank demonstrate toward democratic countries</w:t>
      </w:r>
      <w:r w:rsidRPr="00E913FA">
        <w:rPr>
          <w:rStyle w:val="StyleUnderline"/>
        </w:rPr>
        <w:t xml:space="preserve"> </w:t>
      </w:r>
      <w:r w:rsidRPr="008B6542">
        <w:rPr>
          <w:rStyle w:val="StyleUnderline"/>
        </w:rPr>
        <w:t>in enforcing the conditions of economic reform programs</w:t>
      </w:r>
      <w:r>
        <w:t>, allowing leaders to pause reforms ahead of elections to endear themselves to the public. According to a 2007 study by German economist Axel Dreher and George Washington University professor Nathan Jensen, U.S. allies also enjoy a lower number of conditions than other countries receiving loans. &gt;</w:t>
      </w:r>
    </w:p>
    <w:p w:rsidR="009F4D87" w:rsidRPr="009F4D87" w:rsidRDefault="009F4D87" w:rsidP="009F4D87"/>
    <w:p w:rsidR="000748FA" w:rsidRDefault="000748FA" w:rsidP="000748FA">
      <w:pPr>
        <w:pStyle w:val="Heading3"/>
      </w:pPr>
      <w:r>
        <w:t>AT: CP Existing IFIs --- Doesn’t Solve Burma</w:t>
      </w:r>
    </w:p>
    <w:p w:rsidR="000748FA" w:rsidRPr="00EA78FA" w:rsidRDefault="000748FA" w:rsidP="000748FA"/>
    <w:p w:rsidR="000748FA" w:rsidRDefault="000748FA" w:rsidP="000748FA">
      <w:pPr>
        <w:pStyle w:val="Heading4"/>
      </w:pPr>
      <w:r>
        <w:t>Bretton Woods Institutions fail --- it’s legally impossible for the U.S. to assist Burma</w:t>
      </w:r>
    </w:p>
    <w:p w:rsidR="000748FA" w:rsidRPr="0018436D" w:rsidRDefault="000748FA" w:rsidP="000748FA">
      <w:r w:rsidRPr="0018436D">
        <w:rPr>
          <w:b/>
        </w:rPr>
        <w:t>Kipgen</w:t>
      </w:r>
      <w:r>
        <w:rPr>
          <w:b/>
        </w:rPr>
        <w:t xml:space="preserve"> </w:t>
      </w:r>
      <w:r w:rsidRPr="00701EC5">
        <w:rPr>
          <w:b/>
        </w:rPr>
        <w:t>2013</w:t>
      </w:r>
      <w:r>
        <w:rPr>
          <w:b/>
        </w:rPr>
        <w:t xml:space="preserve"> --- </w:t>
      </w:r>
      <w:r w:rsidRPr="00701EC5">
        <w:t>General</w:t>
      </w:r>
      <w:r w:rsidRPr="0018436D">
        <w:t xml:space="preserve"> Secretary of the US-based Kuki International Forum.</w:t>
      </w:r>
      <w:r>
        <w:t xml:space="preserve"> (4/6/2013, Nehginpao Kipgen, “US–Burma Relations: Change of Politics under the Bush and Obama Administrations”, </w:t>
      </w:r>
      <w:proofErr w:type="gramStart"/>
      <w:r>
        <w:t>From</w:t>
      </w:r>
      <w:proofErr w:type="gramEnd"/>
      <w:r>
        <w:t xml:space="preserve"> the journal strategic analysis. http://www.tandfonline.com/doi/pdf/10.1080/09700161.2012.755772)//ET</w:t>
      </w:r>
    </w:p>
    <w:p w:rsidR="000748FA" w:rsidRDefault="000748FA" w:rsidP="000748FA">
      <w:r>
        <w:t>Section 138 of the Customs and Trade Act of 1990 required the US president to impose economic sanctions on Burma unless the president perceives that certain conditions relating to human rights and counter-narcotics have been met. Section 307, as amended by the Foreign Relations Authorization Act, Fiscal Years 1994 and 1995 (P.L. 103–236</w:t>
      </w:r>
      <w:r w:rsidRPr="0018436D">
        <w:t>), withheld US contributions to select international organisations operating</w:t>
      </w:r>
      <w:r>
        <w:t xml:space="preserve"> </w:t>
      </w:r>
      <w:r w:rsidRPr="0018436D">
        <w:t>in Burma. Section 570 of the Foreign Operations, Export Financing, and Related</w:t>
      </w:r>
      <w:r>
        <w:t xml:space="preserve"> </w:t>
      </w:r>
      <w:r w:rsidRPr="0018436D">
        <w:t>Programs Appropriations Act, 1997, imposed various sanctions on Burma unless the</w:t>
      </w:r>
      <w:r>
        <w:t xml:space="preserve"> </w:t>
      </w:r>
      <w:r w:rsidRPr="0018436D">
        <w:t>president certifies that certain standards</w:t>
      </w:r>
      <w:r>
        <w:t xml:space="preserve"> on human rights and democracy have been met. </w:t>
      </w:r>
      <w:r w:rsidRPr="0018436D">
        <w:rPr>
          <w:rStyle w:val="StyleUnderline"/>
        </w:rPr>
        <w:t>The Burmese Freedom and Democracy Act of 2003</w:t>
      </w:r>
      <w:r>
        <w:t xml:space="preserve"> </w:t>
      </w:r>
      <w:r w:rsidRPr="0018436D">
        <w:rPr>
          <w:rStyle w:val="StyleUnderline"/>
        </w:rPr>
        <w:t>required the president to</w:t>
      </w:r>
      <w:r>
        <w:rPr>
          <w:rStyle w:val="StyleUnderline"/>
        </w:rPr>
        <w:t xml:space="preserve"> </w:t>
      </w:r>
      <w:r w:rsidRPr="0018436D">
        <w:rPr>
          <w:rStyle w:val="StyleUnderline"/>
        </w:rPr>
        <w:t>impose bans on the import of several products from Burma</w:t>
      </w:r>
      <w:r w:rsidRPr="0018436D">
        <w:t>; freeze assets of certain</w:t>
      </w:r>
      <w:r>
        <w:t xml:space="preserve"> </w:t>
      </w:r>
      <w:r w:rsidRPr="0018436D">
        <w:t xml:space="preserve">Burmese officials; </w:t>
      </w:r>
      <w:r w:rsidRPr="0018436D">
        <w:rPr>
          <w:rStyle w:val="Emphasis"/>
        </w:rPr>
        <w:t>block US support for loans from international financial institutions</w:t>
      </w:r>
      <w:r w:rsidRPr="002F43F0">
        <w:t xml:space="preserve">; </w:t>
      </w:r>
      <w:r>
        <w:t>and visa bans on certain Burmese officials. The Tom Lantos Block Burmese Junta’s Anti-Democratic Efforts (JADE) Act of 2008 banned direct and indirect import of products of Burmese jadeite and rubies, expanded the list of visa bans for Burmese officials and financial institutions, and imposed further restrictions on accounts that provided services to Burmese officials.8</w:t>
      </w:r>
    </w:p>
    <w:p w:rsidR="000748FA" w:rsidRDefault="000748FA" w:rsidP="00A2295E"/>
    <w:p w:rsidR="009B5E62" w:rsidRDefault="009B5E62" w:rsidP="009B5E62">
      <w:pPr>
        <w:pStyle w:val="Heading3"/>
      </w:pPr>
      <w:r>
        <w:t xml:space="preserve">AT: </w:t>
      </w:r>
      <w:r w:rsidR="004D75C1">
        <w:t xml:space="preserve">Existing </w:t>
      </w:r>
      <w:r>
        <w:t xml:space="preserve">CP IFIs </w:t>
      </w:r>
      <w:r w:rsidR="004D75C1">
        <w:t xml:space="preserve">--- </w:t>
      </w:r>
      <w:r>
        <w:t>Can’t Solve Dams</w:t>
      </w:r>
    </w:p>
    <w:p w:rsidR="009B5E62" w:rsidRPr="004C4486" w:rsidRDefault="009B5E62" w:rsidP="009B5E62"/>
    <w:p w:rsidR="009B5E62" w:rsidRPr="009E75B7" w:rsidRDefault="009B5E62" w:rsidP="009B5E62">
      <w:pPr>
        <w:pStyle w:val="Heading4"/>
      </w:pPr>
      <w:r>
        <w:t>Can’t solve dams --- T</w:t>
      </w:r>
      <w:r w:rsidRPr="009E75B7">
        <w:t xml:space="preserve">he ADB doesn’t implement </w:t>
      </w:r>
      <w:r>
        <w:t xml:space="preserve">dam sustainability </w:t>
      </w:r>
      <w:r w:rsidRPr="009E75B7">
        <w:t>standards</w:t>
      </w:r>
    </w:p>
    <w:p w:rsidR="009B5E62" w:rsidRDefault="009B5E62" w:rsidP="009B5E62">
      <w:r>
        <w:rPr>
          <w:b/>
        </w:rPr>
        <w:t xml:space="preserve">Villamayor-Tomas 2016 --- </w:t>
      </w:r>
      <w:r>
        <w:t xml:space="preserve">Division of Resource Economics, Humboldt University. Mikayel Avagyan – irrigation and water management at Humboldt University. Marit Firlus, Georg </w:t>
      </w:r>
      <w:proofErr w:type="gramStart"/>
      <w:r>
        <w:t>Helbing  and</w:t>
      </w:r>
      <w:proofErr w:type="gramEnd"/>
      <w:r>
        <w:t xml:space="preserve"> Margarita Kabakova – BA’s from Humboldt University (1/18/2016, Sergio Villamayor-Tomas et. Al, “Hydropower vs. fisheries conservation: a test of institutional design principles for common-pool resource management in the lower Mekong basin social-ecological system”, From the Journal Ecology and Society Vol 21 Issue 1. http://www.ecologyandsociety.org/vol21/iss1/art3/ES-2015-8105.pdf)//ET</w:t>
      </w:r>
    </w:p>
    <w:p w:rsidR="009B5E62" w:rsidRDefault="009B5E62" w:rsidP="009B5E62">
      <w:r>
        <w:t xml:space="preserve">Although there is no legally defined relationship between the NMCs and the </w:t>
      </w:r>
      <w:r w:rsidRPr="000A20FE">
        <w:t>MRC, communication and coordination between the two have been integral to the implementation of central programs such as the Water Utilization Project, the Basin Development Plans, and the Mekong Fisheries Program, among others. The Water Utilization Project, for example, describes procedures for data tracking on intrabasin water use and interbasin diversion (Boucher 2012). According to the Mekong River Agreement (MRC 1995b), during the wet season, members are</w:t>
      </w:r>
      <w:r>
        <w:t xml:space="preserve"> required to notify the Joint Committee of intrabasin water use. During the dry season, members are subject to prior consultation, which aims at arriving at an agreement by the Joint Committee. </w:t>
      </w:r>
      <w:r>
        <w:rPr>
          <w:rStyle w:val="StyleUnderline"/>
        </w:rPr>
        <w:t>This system is important to safeguard against possible</w:t>
      </w:r>
      <w:r>
        <w:t xml:space="preserve"> flooding, droughts, </w:t>
      </w:r>
      <w:r w:rsidRPr="00A44ACB">
        <w:t xml:space="preserve">and </w:t>
      </w:r>
      <w:r>
        <w:rPr>
          <w:rStyle w:val="StyleUnderline"/>
        </w:rPr>
        <w:t>problems related to river biodiversity</w:t>
      </w:r>
      <w:r>
        <w:t xml:space="preserve"> (mainly fish resources). </w:t>
      </w:r>
      <w:r>
        <w:rPr>
          <w:rStyle w:val="StyleUnderline"/>
        </w:rPr>
        <w:t>Another relevant example is the Fisheries Program Steering Committee, which includes highlevel representatives of the national fisheries agencies</w:t>
      </w:r>
      <w:r>
        <w:t xml:space="preserve"> and the NMCs. Its main role is to review Fisheries Program progress and effects, and it may recommend actions aiming at maximizing national uptake of the program (MRC 2010a).</w:t>
      </w:r>
    </w:p>
    <w:p w:rsidR="009B5E62" w:rsidRDefault="009B5E62" w:rsidP="009B5E62">
      <w:pPr>
        <w:rPr>
          <w:rStyle w:val="StyleUnderline"/>
        </w:rPr>
      </w:pPr>
      <w:r>
        <w:t xml:space="preserve">The nested enterprises design principle has been also associated with polycentricity and the existence of horizontal coordination mechanisms, i.e. across regimes and programs or policies within regimes (Andersson and Ostrom 2008). The MRC works with different international partners under jointly funded projects. Regional partners include the Asian Development Bank (ADB) and ASEAN. The ADB is a donor to the MRC, is granted observer status to the Commission, and supports the MRC Flood Management and Mitigation and Hydropower Sustainability Programs (Backer 2007). The ASEAN-Mekong Basin Development Cooperation was established in 1996 and has convened annually as an economic development forum, mostly to commission feasibility studies on cross-border infrastructure and trade projects (AMBDC 2014). Overall, however, </w:t>
      </w:r>
      <w:r>
        <w:rPr>
          <w:rStyle w:val="StyleUnderline"/>
        </w:rPr>
        <w:t xml:space="preserve">we did not find evidence </w:t>
      </w:r>
      <w:r>
        <w:t xml:space="preserve">of </w:t>
      </w:r>
      <w:r>
        <w:rPr>
          <w:rStyle w:val="StyleUnderline"/>
        </w:rPr>
        <w:t>any</w:t>
      </w:r>
      <w:r>
        <w:t xml:space="preserve"> coordinated </w:t>
      </w:r>
      <w:r>
        <w:rPr>
          <w:rStyle w:val="StyleUnderline"/>
        </w:rPr>
        <w:t>efforts between the ADB</w:t>
      </w:r>
      <w:r>
        <w:t xml:space="preserve">, ASEAN, and MRC </w:t>
      </w:r>
      <w:r>
        <w:rPr>
          <w:rStyle w:val="StyleUnderline"/>
        </w:rPr>
        <w:t xml:space="preserve">to regulate investments in hydropower developments. </w:t>
      </w:r>
    </w:p>
    <w:p w:rsidR="009B5E62" w:rsidRDefault="009B5E62" w:rsidP="00A2295E"/>
    <w:p w:rsidR="00EC4439" w:rsidRDefault="0014384C" w:rsidP="0014384C">
      <w:pPr>
        <w:pStyle w:val="Heading3"/>
      </w:pPr>
      <w:r>
        <w:t xml:space="preserve">AT: CP Existing IFIs </w:t>
      </w:r>
      <w:r w:rsidR="00AF0FFA">
        <w:t xml:space="preserve">--- </w:t>
      </w:r>
      <w:r>
        <w:t xml:space="preserve">Permutation </w:t>
      </w:r>
    </w:p>
    <w:p w:rsidR="0014384C" w:rsidRDefault="0014384C" w:rsidP="0014384C"/>
    <w:p w:rsidR="000932E0" w:rsidRDefault="000932E0" w:rsidP="000932E0">
      <w:pPr>
        <w:pStyle w:val="Heading4"/>
      </w:pPr>
      <w:r>
        <w:t>Permutation solves --- incorporating China into current institutions and acknowledging new ones is key to recognize China Rise</w:t>
      </w:r>
    </w:p>
    <w:p w:rsidR="000932E0" w:rsidRDefault="000932E0" w:rsidP="000932E0">
      <w:r>
        <w:rPr>
          <w:b/>
        </w:rPr>
        <w:t xml:space="preserve">Fontaine and Hooper 2016 </w:t>
      </w:r>
      <w:r w:rsidRPr="00215ECC">
        <w:t>--- Richard Fontaine is the president of the Center for a New American Security. Mira Rapp-Hooper is a</w:t>
      </w:r>
      <w:r>
        <w:t xml:space="preserve"> senior fellow in Asia-Pacific Security at the Center for a New American Security. (4/20/16, Fontaine and Hooper, “How China Sees World Order”</w:t>
      </w:r>
      <w:proofErr w:type="gramStart"/>
      <w:r>
        <w:t xml:space="preserve">,  </w:t>
      </w:r>
      <w:proofErr w:type="gramEnd"/>
      <w:r>
        <w:fldChar w:fldCharType="begin"/>
      </w:r>
      <w:r>
        <w:instrText xml:space="preserve"> HYPERLINK "http://nationalinterest.org/feature/how-china-sees-world-order-15846" </w:instrText>
      </w:r>
      <w:r>
        <w:fldChar w:fldCharType="separate"/>
      </w:r>
      <w:r w:rsidRPr="00DA2105">
        <w:rPr>
          <w:rStyle w:val="Hyperlink"/>
        </w:rPr>
        <w:t>http://nationalinterest.org/feature/how-china-sees-world-order-15846</w:t>
      </w:r>
      <w:r>
        <w:rPr>
          <w:rStyle w:val="Hyperlink"/>
        </w:rPr>
        <w:fldChar w:fldCharType="end"/>
      </w:r>
      <w:r>
        <w:t>)//ET</w:t>
      </w:r>
    </w:p>
    <w:p w:rsidR="000932E0" w:rsidRPr="00C85B3B" w:rsidRDefault="000932E0" w:rsidP="000932E0">
      <w:pPr>
        <w:rPr>
          <w:rStyle w:val="StyleUnderline"/>
        </w:rPr>
      </w:pPr>
      <w:r w:rsidRPr="00C85B3B">
        <w:rPr>
          <w:rStyle w:val="StyleUnderline"/>
        </w:rPr>
        <w:t>China has long been party to institutions</w:t>
      </w:r>
      <w:r>
        <w:t xml:space="preserve"> and regimes, </w:t>
      </w:r>
      <w:r w:rsidRPr="00C85B3B">
        <w:rPr>
          <w:rStyle w:val="StyleUnderline"/>
        </w:rPr>
        <w:t xml:space="preserve">and its decision to support the prevailing system is not </w:t>
      </w:r>
      <w:r>
        <w:t xml:space="preserve">a </w:t>
      </w:r>
      <w:r w:rsidRPr="00C85B3B">
        <w:rPr>
          <w:rStyle w:val="StyleUnderline"/>
        </w:rPr>
        <w:t>binary</w:t>
      </w:r>
      <w:r>
        <w:t xml:space="preserve"> one: Beijing rejects some rules, accepts others and seeks to rewrite others still. As a result, </w:t>
      </w:r>
      <w:r w:rsidRPr="00C85B3B">
        <w:rPr>
          <w:rStyle w:val="StyleUnderline"/>
        </w:rPr>
        <w:t>there is no</w:t>
      </w:r>
      <w:r w:rsidRPr="00CC4D0B">
        <w:t xml:space="preserve"> </w:t>
      </w:r>
      <w:r w:rsidRPr="00C85B3B">
        <w:t>single answer</w:t>
      </w:r>
      <w:r>
        <w:t xml:space="preserve"> to the question of whether China intends to embrace the rules-based international order, nor is there a </w:t>
      </w:r>
      <w:r w:rsidRPr="00C85B3B">
        <w:rPr>
          <w:rStyle w:val="StyleUnderline"/>
        </w:rPr>
        <w:t>monolithic way to characterize the type of great power that China aspires to be.</w:t>
      </w:r>
    </w:p>
    <w:p w:rsidR="000932E0" w:rsidRDefault="000932E0" w:rsidP="000932E0">
      <w:r w:rsidRPr="00C85B3B">
        <w:rPr>
          <w:rStyle w:val="StyleUnderline"/>
        </w:rPr>
        <w:t xml:space="preserve">In many global institutions, Beijing has proven a willing partner, and it has sought a leadership role in crafting new international regimes. In economic affairs, China seeks </w:t>
      </w:r>
      <w:r w:rsidRPr="00C85B3B">
        <w:rPr>
          <w:rStyle w:val="Emphasis"/>
        </w:rPr>
        <w:t>greater representation</w:t>
      </w:r>
      <w:r w:rsidRPr="00C85B3B">
        <w:rPr>
          <w:rStyle w:val="StyleUnderline"/>
        </w:rPr>
        <w:t xml:space="preserve"> in and revisions to global institutions,</w:t>
      </w:r>
      <w:r>
        <w:t xml:space="preserve"> </w:t>
      </w:r>
      <w:r w:rsidRPr="00CC4D0B">
        <w:rPr>
          <w:rStyle w:val="Emphasis"/>
        </w:rPr>
        <w:t>just as it creates new economic institutions and regimes at the regional level.</w:t>
      </w:r>
      <w:r>
        <w:t xml:space="preserve"> When it comes to security issues close to its borders, China is especially likely to reject prevailing regimes and rules.</w:t>
      </w:r>
    </w:p>
    <w:p w:rsidR="000932E0" w:rsidRDefault="000932E0" w:rsidP="000932E0">
      <w:pPr>
        <w:rPr>
          <w:rStyle w:val="StyleUnderline"/>
        </w:rPr>
      </w:pPr>
      <w:r w:rsidRPr="00C85B3B">
        <w:rPr>
          <w:rStyle w:val="StyleUnderline"/>
        </w:rPr>
        <w:t>Because there is no single international order</w:t>
      </w:r>
      <w:r>
        <w:t xml:space="preserve">, and because Chinese participation is diverse and complex, </w:t>
      </w:r>
      <w:r w:rsidRPr="00C85B3B">
        <w:rPr>
          <w:rStyle w:val="Emphasis"/>
        </w:rPr>
        <w:t>U.S. leaders cannot simply absorb China into a preexisting structure.</w:t>
      </w:r>
      <w:r>
        <w:t xml:space="preserve"> </w:t>
      </w:r>
      <w:r w:rsidRPr="00C85B3B">
        <w:rPr>
          <w:rStyle w:val="StyleUnderline"/>
        </w:rPr>
        <w:t>If American policymakers hope to increase China’s participation in the web of institutions,</w:t>
      </w:r>
      <w:r>
        <w:t xml:space="preserve"> regimes, rules </w:t>
      </w:r>
      <w:r w:rsidRPr="00C85B3B">
        <w:rPr>
          <w:rStyle w:val="StyleUnderline"/>
        </w:rPr>
        <w:t>and norms that together constitute world order, they must craft an engagement strategy that is as nimble as Beijing’s international participation itself.</w:t>
      </w:r>
    </w:p>
    <w:p w:rsidR="000932E0" w:rsidRDefault="000932E0" w:rsidP="0014384C"/>
    <w:p w:rsidR="0014384C" w:rsidRPr="00821EEA" w:rsidRDefault="0014384C" w:rsidP="0014384C">
      <w:pPr>
        <w:pStyle w:val="Heading4"/>
      </w:pPr>
      <w:r>
        <w:t xml:space="preserve">AIIB not a threat to current IFIs </w:t>
      </w:r>
      <w:r w:rsidRPr="00821EEA">
        <w:t xml:space="preserve">--- more capital is necessary to net reduce poverty </w:t>
      </w:r>
      <w:r w:rsidR="000932E0">
        <w:t xml:space="preserve">which proves there is </w:t>
      </w:r>
      <w:r w:rsidR="000932E0" w:rsidRPr="000932E0">
        <w:rPr>
          <w:u w:val="single"/>
        </w:rPr>
        <w:t>double solvency</w:t>
      </w:r>
      <w:r w:rsidR="000932E0">
        <w:t xml:space="preserve"> for the permutation</w:t>
      </w:r>
    </w:p>
    <w:p w:rsidR="0014384C" w:rsidRDefault="0014384C" w:rsidP="0014384C">
      <w:r w:rsidRPr="00CE36CC">
        <w:rPr>
          <w:rStyle w:val="Style13ptBold"/>
        </w:rPr>
        <w:t>Fernholz 15</w:t>
      </w:r>
      <w:r>
        <w:t xml:space="preserve"> – Reporter for the Quartz, </w:t>
      </w:r>
      <w:r w:rsidRPr="005D661C">
        <w:rPr>
          <w:rStyle w:val="Style13ptBold"/>
        </w:rPr>
        <w:t>interviewing</w:t>
      </w:r>
      <w:r>
        <w:t xml:space="preserve"> Jim Yong </w:t>
      </w:r>
      <w:r w:rsidRPr="005D661C">
        <w:rPr>
          <w:rStyle w:val="Style13ptBold"/>
        </w:rPr>
        <w:t>Kim, president of the World Bank</w:t>
      </w:r>
      <w:r>
        <w:t xml:space="preserve"> (Tim, “World Bank President Jim Kim on Asian Infrastructure Investment, Africa Rising and his Bromance with Jack Ma”, 4/11/15, </w:t>
      </w:r>
      <w:hyperlink r:id="rId85" w:history="1">
        <w:r w:rsidRPr="000F479D">
          <w:rPr>
            <w:rStyle w:val="Hyperlink"/>
          </w:rPr>
          <w:t>http://qz.com/381115/world-bank-president-jim-kim-on-asian-infrastructure-investment-africa-rising-and-his-bromance-with-jack-ma/</w:t>
        </w:r>
      </w:hyperlink>
      <w:r>
        <w:rPr>
          <w:rStyle w:val="Hyperlink"/>
        </w:rPr>
        <w:t>)//CK</w:t>
      </w:r>
    </w:p>
    <w:p w:rsidR="0014384C" w:rsidRDefault="0014384C" w:rsidP="0014384C">
      <w:r>
        <w:t>It’s a heady time for global development finance. The World Bank is articulating a plan to end extreme poverty by 2030, and a new infrastructure fund created by China has raised eyebrows in Washington and dollars around the world. All the while, private-sector innovations are reshaping the needs of emerging market economies.</w:t>
      </w:r>
    </w:p>
    <w:p w:rsidR="0014384C" w:rsidRDefault="0014384C" w:rsidP="0014384C">
      <w:r>
        <w:t>Jim Yong Kim, the HIV doctor and former Dartmouth College president who has headed up the World Bank since 2012, stopped by Quartz’s headquarters in New York this week to talk about the fast-changing world of development finance and his goal of ridding the world of extreme poverty. This transcript has been lightly edited for length and clarity.</w:t>
      </w:r>
    </w:p>
    <w:p w:rsidR="0014384C" w:rsidRPr="00EC1604" w:rsidRDefault="0014384C" w:rsidP="0014384C">
      <w:pPr>
        <w:rPr>
          <w:i/>
        </w:rPr>
      </w:pPr>
      <w:r w:rsidRPr="00EC1604">
        <w:rPr>
          <w:i/>
        </w:rPr>
        <w:t>On the Asian Infrastructure Investment Bank</w:t>
      </w:r>
    </w:p>
    <w:p w:rsidR="0014384C" w:rsidRDefault="0014384C" w:rsidP="0014384C">
      <w:r>
        <w:t>Quartz: The US hasn’t exactly been thrilled with China’s new infrastructure bank. How do you feel about it?</w:t>
      </w:r>
    </w:p>
    <w:p w:rsidR="0014384C" w:rsidRDefault="0014384C" w:rsidP="0014384C">
      <w:r>
        <w:t xml:space="preserve">Kim: As we sit back and look at the new development plan—17 goals, 169 targets— [and the goals of] the United Nations, that’s a multitrillion-dollar agenda. You know, </w:t>
      </w:r>
      <w:r w:rsidRPr="00EC1604">
        <w:rPr>
          <w:rStyle w:val="StyleUnderline"/>
        </w:rPr>
        <w:t>all the multilateral development banks together are less than $200 billion</w:t>
      </w:r>
      <w:r>
        <w:t xml:space="preserve">. [So] how are we going to get there? We’ve been saying again and again and again that </w:t>
      </w:r>
      <w:r w:rsidRPr="00EC1604">
        <w:rPr>
          <w:rStyle w:val="StyleUnderline"/>
        </w:rPr>
        <w:t>it’s going to take a new kind of collaboration</w:t>
      </w:r>
      <w:r>
        <w:t>.</w:t>
      </w:r>
    </w:p>
    <w:p w:rsidR="0014384C" w:rsidRDefault="0014384C" w:rsidP="0014384C">
      <w:r w:rsidRPr="00EC1604">
        <w:rPr>
          <w:rStyle w:val="StyleUnderline"/>
        </w:rPr>
        <w:t>There’s not anywhere near enough financing for infrastructure in Asia</w:t>
      </w:r>
      <w:r>
        <w:t xml:space="preserve">. And </w:t>
      </w:r>
      <w:r w:rsidRPr="00EC1604">
        <w:rPr>
          <w:rStyle w:val="StyleUnderline"/>
        </w:rPr>
        <w:t>China</w:t>
      </w:r>
      <w:r>
        <w:t xml:space="preserve">, they’ve </w:t>
      </w:r>
      <w:r w:rsidRPr="00EC1604">
        <w:rPr>
          <w:rStyle w:val="StyleUnderline"/>
        </w:rPr>
        <w:t>defined Asia very broadly</w:t>
      </w:r>
      <w:r>
        <w:t>—from Japan to the Middle East is really Asia now.</w:t>
      </w:r>
    </w:p>
    <w:p w:rsidR="0014384C" w:rsidRPr="00EC1604" w:rsidRDefault="0014384C" w:rsidP="0014384C">
      <w:pPr>
        <w:rPr>
          <w:rStyle w:val="StyleUnderline"/>
        </w:rPr>
      </w:pPr>
      <w:r w:rsidRPr="00EC1604">
        <w:rPr>
          <w:rStyle w:val="StyleUnderline"/>
        </w:rPr>
        <w:t>We look forward to working very closely with them. We just want them to use international standards.</w:t>
      </w:r>
    </w:p>
    <w:p w:rsidR="0014384C" w:rsidRDefault="0014384C" w:rsidP="0014384C">
      <w:r w:rsidRPr="00EC1604">
        <w:rPr>
          <w:rStyle w:val="Emphasis"/>
        </w:rPr>
        <w:t>The enemy is poverty, not another institution</w:t>
      </w:r>
      <w:r>
        <w:t>.</w:t>
      </w:r>
    </w:p>
    <w:p w:rsidR="0014384C" w:rsidRPr="00EC1604" w:rsidRDefault="0014384C" w:rsidP="0014384C">
      <w:pPr>
        <w:rPr>
          <w:i/>
        </w:rPr>
      </w:pPr>
      <w:r w:rsidRPr="00EC1604">
        <w:rPr>
          <w:i/>
        </w:rPr>
        <w:t>On the shortage of “bankable” projects</w:t>
      </w:r>
    </w:p>
    <w:p w:rsidR="0014384C" w:rsidRDefault="0014384C" w:rsidP="0014384C">
      <w:r>
        <w:t>Q: What’s been the holdup in financing all this infrastructure?</w:t>
      </w:r>
    </w:p>
    <w:p w:rsidR="0014384C" w:rsidRDefault="0014384C" w:rsidP="0014384C">
      <w:r>
        <w:t xml:space="preserve">K: </w:t>
      </w:r>
      <w:r w:rsidRPr="00EC1604">
        <w:rPr>
          <w:rStyle w:val="StyleUnderline"/>
        </w:rPr>
        <w:t>The problem is not capital.</w:t>
      </w:r>
      <w:r>
        <w:t xml:space="preserve"> There’s so much capital sitting on the sidelines. We have very low interest rates; pension funds and sovereign wealth funds are sitting around thinking, isn’t there a better way for us to use our equity and have it grow a little bit more vigorously? And of course one potential area of investment would be infrastructure in developing countries.</w:t>
      </w:r>
    </w:p>
    <w:p w:rsidR="0014384C" w:rsidRDefault="0014384C" w:rsidP="0014384C">
      <w:r>
        <w:t xml:space="preserve">But the key is, </w:t>
      </w:r>
      <w:r w:rsidRPr="00EC1604">
        <w:rPr>
          <w:rStyle w:val="StyleUnderline"/>
        </w:rPr>
        <w:t>there are not enough bankable projects</w:t>
      </w:r>
      <w:r>
        <w:t xml:space="preserve">—bankable projects </w:t>
      </w:r>
      <w:r w:rsidRPr="00EC1604">
        <w:rPr>
          <w:rStyle w:val="StyleUnderline"/>
        </w:rPr>
        <w:t>meaning, have you done all the work to,</w:t>
      </w:r>
      <w:r>
        <w:t xml:space="preserve"> say, </w:t>
      </w:r>
      <w:r w:rsidRPr="00EC1604">
        <w:rPr>
          <w:rStyle w:val="StyleUnderline"/>
        </w:rPr>
        <w:t>ensure that a hydroelectric power facility in the Democratic Republic of Congo [meets lending requirements</w:t>
      </w:r>
      <w:r>
        <w:t xml:space="preserve">]. </w:t>
      </w:r>
      <w:r w:rsidRPr="00EC1604">
        <w:rPr>
          <w:rStyle w:val="StyleUnderline"/>
        </w:rPr>
        <w:t>None of the</w:t>
      </w:r>
      <w:r>
        <w:t xml:space="preserve"> individual multilateral </w:t>
      </w:r>
      <w:r w:rsidRPr="00EC1604">
        <w:rPr>
          <w:rStyle w:val="StyleUnderline"/>
        </w:rPr>
        <w:t>development banks can fund it unless we get involved and</w:t>
      </w:r>
      <w:r>
        <w:t xml:space="preserve"> </w:t>
      </w:r>
      <w:r w:rsidRPr="00EC1604">
        <w:rPr>
          <w:rStyle w:val="StyleUnderline"/>
        </w:rPr>
        <w:t>do all the project preparation</w:t>
      </w:r>
      <w:r>
        <w:t xml:space="preserve">—literally </w:t>
      </w:r>
      <w:r w:rsidRPr="00FA5348">
        <w:rPr>
          <w:rStyle w:val="StyleUnderline"/>
        </w:rPr>
        <w:t>things</w:t>
      </w:r>
      <w:r w:rsidRPr="00EC1604">
        <w:rPr>
          <w:rStyle w:val="StyleUnderline"/>
        </w:rPr>
        <w:t xml:space="preserve"> like looking at the species of fish in the river to make sure we don’t make some species extinct over time</w:t>
      </w:r>
      <w:r>
        <w:t xml:space="preserve">. </w:t>
      </w:r>
      <w:r w:rsidRPr="00EC1604">
        <w:rPr>
          <w:rStyle w:val="StyleUnderline"/>
        </w:rPr>
        <w:t>You</w:t>
      </w:r>
      <w:r>
        <w:t xml:space="preserve"> [also] </w:t>
      </w:r>
      <w:r w:rsidRPr="00EC1604">
        <w:rPr>
          <w:rStyle w:val="StyleUnderline"/>
        </w:rPr>
        <w:t>have</w:t>
      </w:r>
      <w:r w:rsidRPr="00EC1604">
        <w:t xml:space="preserve"> to create</w:t>
      </w:r>
      <w:r>
        <w:t xml:space="preserve"> almost a governance corridor to protect it, </w:t>
      </w:r>
      <w:r w:rsidRPr="00EC1604">
        <w:rPr>
          <w:rStyle w:val="StyleUnderline"/>
        </w:rPr>
        <w:t xml:space="preserve">to make sure that upheavals in governments </w:t>
      </w:r>
      <w:r>
        <w:t xml:space="preserve">in that area </w:t>
      </w:r>
      <w:r w:rsidRPr="00EC1604">
        <w:rPr>
          <w:rStyle w:val="StyleUnderline"/>
        </w:rPr>
        <w:t>are not going to lead to the stopping of this project</w:t>
      </w:r>
      <w:r>
        <w:t>.</w:t>
      </w:r>
    </w:p>
    <w:p w:rsidR="0014384C" w:rsidRDefault="0014384C" w:rsidP="0014384C">
      <w:r>
        <w:t>The good news is it’s all possible and it could be a very good investment, but unless groups like the World Bank and the African Development Bank get involved, it really won’t happen.</w:t>
      </w:r>
    </w:p>
    <w:p w:rsidR="0014384C" w:rsidRDefault="0014384C" w:rsidP="0014384C"/>
    <w:p w:rsidR="00EA213D" w:rsidRDefault="00EA213D" w:rsidP="00EA213D">
      <w:pPr>
        <w:pStyle w:val="Heading4"/>
      </w:pPr>
      <w:r>
        <w:t>It’s too late for the CP—mistrust and bad decision making—perm is the only option to bring China’s support back into the IMF and World Bank</w:t>
      </w:r>
    </w:p>
    <w:p w:rsidR="00EA213D" w:rsidRDefault="00EA213D" w:rsidP="00EA213D">
      <w:r>
        <w:t xml:space="preserve">Martin Neil </w:t>
      </w:r>
      <w:r w:rsidRPr="00FC4D99">
        <w:rPr>
          <w:rStyle w:val="Style13ptBold"/>
        </w:rPr>
        <w:t>Baily</w:t>
      </w:r>
      <w:r>
        <w:t>, 9-10-</w:t>
      </w:r>
      <w:r w:rsidRPr="00FC4D99">
        <w:rPr>
          <w:rStyle w:val="Style13ptBold"/>
        </w:rPr>
        <w:t>2015</w:t>
      </w:r>
      <w:r>
        <w:t>, (</w:t>
      </w:r>
      <w:r w:rsidRPr="00FC4D99">
        <w:rPr>
          <w:sz w:val="16"/>
          <w:szCs w:val="16"/>
        </w:rPr>
        <w:t xml:space="preserve">re-joined Brookings in September 2007 to develop a program of research on business and the economy. He is studying financial regulation, growth, and how to speed the recovery. He is a Senior Advisor to the McKinsey Global Institute and to the Albright Stonebridge Group. He is the co-chair of the Financial Regulatory Reform Initiative of the Bipartisan Policy Center, and a member of the Squam Lake Group of financial economists. Dr. Baily is a Director of The Phoenix Companies of Hartford CT. In August 1999 Dr. Baily was appointed as Chairman of the Council of Economic Advisers. As Chairman, Dr. Baily served as economic adviser to the President, was a member of the President’s Cabinet and directed the staff of this White House agency. He completed his term as Chairman on January 19, 2001. Dr. Baily previously served as one of the three Members of the President’s Council of Economic Advisers from October 1994 until August 1996. Baily has served as a Senior Advisor to the McKinsey Global Institute for many years and was an adviser to the Congressional Budget Office from 2006-09. Dr. Baily was a Principal at McKinsey &amp; Company at the Global Institute in Washington, D. C. from September 1996 to July 1999 and from 2001 to 2007 he was a Senior </w:t>
      </w:r>
      <w:r w:rsidRPr="00AF7BEA">
        <w:rPr>
          <w:sz w:val="16"/>
          <w:szCs w:val="16"/>
        </w:rPr>
        <w:t>Fellow at the Peterson Institute where he published books on the European economy and on pension reform. Baily was the co-chair of the Taskforce on Financial Reform convened by the Pew Charitable Trusts. Dr. Baily earned his Ph.D. in economics in 1972 at the Massachusetts Institute of Technology. After teaching at MIT and Yale, he became a Senior Fellow at the Brookings Institution in 1979 and a Professor of Economics at the University of Maryland in 1989. He is the author of many professional articles and books, testifies regularly to House and Senate committees and is often quoted in the press."The World Bank and IMF need reform but it may be too late to bring China back," Brookings Institution, http://www.brookings.edu/research/opinions/2015/09/10-world-bank-imf-reform-too-late-for-china-baily//)HBJ</w:t>
      </w:r>
    </w:p>
    <w:p w:rsidR="00EA213D" w:rsidRPr="00A76F7F" w:rsidRDefault="00EA213D" w:rsidP="00EA213D">
      <w:pPr>
        <w:rPr>
          <w:rStyle w:val="StyleUnderline"/>
        </w:rPr>
      </w:pPr>
      <w:r w:rsidRPr="00A76F7F">
        <w:rPr>
          <w:rStyle w:val="StyleUnderline"/>
        </w:rPr>
        <w:t>The eurozone crisis,</w:t>
      </w:r>
      <w:r w:rsidRPr="000A2A34">
        <w:rPr>
          <w:sz w:val="16"/>
        </w:rPr>
        <w:t xml:space="preserve"> which includes the Greek crisis but is not restricted to it, </w:t>
      </w:r>
      <w:r w:rsidRPr="00A76F7F">
        <w:rPr>
          <w:rStyle w:val="StyleUnderline"/>
        </w:rPr>
        <w:t xml:space="preserve">has undermined the credibility of the EU institutions </w:t>
      </w:r>
      <w:r w:rsidRPr="000A2A34">
        <w:rPr>
          <w:sz w:val="16"/>
        </w:rPr>
        <w:t xml:space="preserve">and left millions of Europeans disillusioned with the European Project. The euro was either introduced too early, or it included countries that should never have been included, or both were true. High rates of inflation left countries in the periphery uncompetitive and the constraint of a single currency removed a key adjustment mechanism. Capital flows allowed this problem to be papered over until the global financial crisis hit. The leaders of the international institutions, the European Commission, the European Central Bank, and the International Monetary Fund, together with the governments of the stronger economies, were asked to figure out a solution and they emphasized fiscal consolidation, which they made a condition for assistance with heavy debt burdens. The eurozone as a whole has paid the price, with real GDP in the first quarter of 2015 being about 1.5 percent below its peak in the first quarter of 2008, seven years earlier, and with a current unemployment rate of 11 percent. By contrast, the sluggish U.S. recovery looks rocket-powered, with GDP 8.6 percent above its previous peak and an unemployment rate of 5.5 percent. The burden of the euro crisis has been very unevenly distributed, with Greece facing unemployment of 25 percent and rising, Spain 23 percent, Italy 12 percent, and Ireland 9.7 percent, while German unemployment is 4.7 percent. It is not surprising that so many Europeans are unhappy with their policy leaders who moved too quickly into a currency union and then dealt with the crisis in a way that pushed countries into economic depression. The common currency has been a boon to Germany, with its $287 billion current account surplus, but the bane of the southern periphery. Greece bears considerable culpability for its own problems, having failed to collect taxes or open up an economy full of competitive restrictions, but that does not excuse the policy failures among Europe’s leaders. A plague on both sides in the Greek crisis! </w:t>
      </w:r>
      <w:r w:rsidRPr="00A76F7F">
        <w:rPr>
          <w:rStyle w:val="StyleUnderline"/>
        </w:rPr>
        <w:t xml:space="preserve">During the Great Moderation, it seemed that the Bretton Woods institutions were losing their usefulness because private markets could provide needed funding. The financial crisis and the global recession that followed it shattered this belief. The IMF did not foresee the crisis, nor was it a central player in dealing with the period of greatest peril </w:t>
      </w:r>
      <w:r w:rsidRPr="000A2A34">
        <w:rPr>
          <w:sz w:val="16"/>
        </w:rPr>
        <w:t xml:space="preserve">from 2007 to 2009. National treasuries, the Federal Reserve, and the European Central Bank were the only institutions that had the resources and the power to deal with the bank failures, the shortage of liquidity, and the freezing up of markets. Still, the IMF became relevant again and played an important role in the euro crisis, although at the cost of sharing the unpopularity of the policy response to that crisis. </w:t>
      </w:r>
      <w:r w:rsidRPr="00A76F7F">
        <w:rPr>
          <w:rStyle w:val="StyleUnderline"/>
        </w:rPr>
        <w:t>China’s</w:t>
      </w:r>
      <w:r w:rsidRPr="000A2A34">
        <w:rPr>
          <w:sz w:val="16"/>
        </w:rPr>
        <w:t xml:space="preserve"> new </w:t>
      </w:r>
      <w:r w:rsidRPr="00A76F7F">
        <w:rPr>
          <w:rStyle w:val="StyleUnderline"/>
        </w:rPr>
        <w:t>A</w:t>
      </w:r>
      <w:r w:rsidRPr="000A2A34">
        <w:rPr>
          <w:sz w:val="16"/>
        </w:rPr>
        <w:t xml:space="preserve">sian </w:t>
      </w:r>
      <w:r w:rsidRPr="00A76F7F">
        <w:rPr>
          <w:rStyle w:val="StyleUnderline"/>
        </w:rPr>
        <w:t>I</w:t>
      </w:r>
      <w:r w:rsidRPr="000A2A34">
        <w:rPr>
          <w:sz w:val="16"/>
        </w:rPr>
        <w:t xml:space="preserve">nfrastructure </w:t>
      </w:r>
      <w:r w:rsidRPr="00A76F7F">
        <w:rPr>
          <w:rStyle w:val="StyleUnderline"/>
        </w:rPr>
        <w:t>I</w:t>
      </w:r>
      <w:r w:rsidRPr="000A2A34">
        <w:rPr>
          <w:sz w:val="16"/>
        </w:rPr>
        <w:t xml:space="preserve">nvestment </w:t>
      </w:r>
      <w:r w:rsidRPr="00A76F7F">
        <w:rPr>
          <w:rStyle w:val="StyleUnderline"/>
        </w:rPr>
        <w:t>B</w:t>
      </w:r>
      <w:r w:rsidRPr="000A2A34">
        <w:rPr>
          <w:sz w:val="16"/>
        </w:rPr>
        <w:t>ank</w:t>
      </w:r>
      <w:r w:rsidRPr="00F20371">
        <w:t xml:space="preserve"> </w:t>
      </w:r>
      <w:r w:rsidRPr="00A76F7F">
        <w:rPr>
          <w:rStyle w:val="StyleUnderline"/>
        </w:rPr>
        <w:t xml:space="preserve">is the result of </w:t>
      </w:r>
      <w:r w:rsidRPr="00F21255">
        <w:rPr>
          <w:rStyle w:val="Emphasis"/>
        </w:rPr>
        <w:t>China’s growing power and influence and the failure of the West, particularly the U</w:t>
      </w:r>
      <w:r w:rsidRPr="000A2A34">
        <w:rPr>
          <w:sz w:val="16"/>
        </w:rPr>
        <w:t xml:space="preserve">nited </w:t>
      </w:r>
      <w:r w:rsidRPr="00F21255">
        <w:rPr>
          <w:rStyle w:val="Emphasis"/>
        </w:rPr>
        <w:t>S</w:t>
      </w:r>
      <w:r w:rsidRPr="000A2A34">
        <w:rPr>
          <w:sz w:val="16"/>
        </w:rPr>
        <w:t xml:space="preserve">tates, </w:t>
      </w:r>
      <w:r w:rsidRPr="00F21255">
        <w:rPr>
          <w:rStyle w:val="Emphasis"/>
        </w:rPr>
        <w:t>to come to terms with this seismic shift</w:t>
      </w:r>
      <w:r w:rsidRPr="000A2A34">
        <w:rPr>
          <w:sz w:val="16"/>
        </w:rPr>
        <w:t xml:space="preserve">. The Trans-Pacific Partnership trade negotiations have deliberately excluded China, the largest economy in Asia and largest trading partner in the world. </w:t>
      </w:r>
      <w:r w:rsidRPr="00A76F7F">
        <w:rPr>
          <w:rStyle w:val="StyleUnderline"/>
        </w:rPr>
        <w:t xml:space="preserve">Reform of the governance structure of the World Bank and the IMF has stalled with disproportionate power still held by the </w:t>
      </w:r>
      <w:r w:rsidRPr="006B1624">
        <w:rPr>
          <w:rStyle w:val="Emphasis"/>
        </w:rPr>
        <w:t>U</w:t>
      </w:r>
      <w:r w:rsidRPr="000A2A34">
        <w:rPr>
          <w:sz w:val="16"/>
        </w:rPr>
        <w:t xml:space="preserve">nited </w:t>
      </w:r>
      <w:r w:rsidRPr="006B1624">
        <w:rPr>
          <w:rStyle w:val="Emphasis"/>
        </w:rPr>
        <w:t>S</w:t>
      </w:r>
      <w:r w:rsidRPr="000A2A34">
        <w:rPr>
          <w:sz w:val="16"/>
        </w:rPr>
        <w:t xml:space="preserve">tates </w:t>
      </w:r>
      <w:r w:rsidRPr="00A76F7F">
        <w:rPr>
          <w:rStyle w:val="StyleUnderline"/>
        </w:rPr>
        <w:t>and Europe</w:t>
      </w:r>
      <w:r w:rsidRPr="000A2A34">
        <w:rPr>
          <w:sz w:val="16"/>
        </w:rPr>
        <w:t xml:space="preserve">. Unsurprisingly, </w:t>
      </w:r>
      <w:r w:rsidRPr="00EA68C9">
        <w:rPr>
          <w:rStyle w:val="Emphasis"/>
        </w:rPr>
        <w:t>China has decided to exercise its influence in other ways, establishing the new Asian bank and increasing the role of the yuan in international transactions.</w:t>
      </w:r>
      <w:r w:rsidRPr="000A2A34">
        <w:rPr>
          <w:sz w:val="16"/>
        </w:rPr>
        <w:t xml:space="preserve"> </w:t>
      </w:r>
      <w:r w:rsidRPr="006B1624">
        <w:rPr>
          <w:rStyle w:val="Emphasis"/>
        </w:rPr>
        <w:t>U.S. policymakers underestimated China’s strength and the willingness of other countries to cooperate with it, and the result has been to reduce the role and influence of the Bretton Woods institutions.</w:t>
      </w:r>
      <w:r>
        <w:rPr>
          <w:u w:val="single"/>
        </w:rPr>
        <w:t xml:space="preserve"> </w:t>
      </w:r>
      <w:r w:rsidRPr="000A2A34">
        <w:rPr>
          <w:sz w:val="16"/>
        </w:rPr>
        <w:t xml:space="preserve">Can the old institutions be reinvented and made more </w:t>
      </w:r>
      <w:r w:rsidRPr="006B1624">
        <w:rPr>
          <w:sz w:val="16"/>
          <w:szCs w:val="16"/>
        </w:rPr>
        <w:t>effective? In Europe, the biggest problem is that bad decisions were made by national governments and by the international institutions (alt</w:t>
      </w:r>
      <w:r w:rsidRPr="000A2A34">
        <w:rPr>
          <w:sz w:val="16"/>
        </w:rPr>
        <w:t xml:space="preserve">hough the ECB policies have been generally good). </w:t>
      </w:r>
      <w:r w:rsidRPr="006D2268">
        <w:rPr>
          <w:rStyle w:val="Emphasis"/>
        </w:rPr>
        <w:t>The World Bank and IMF do need to reform their governance, but it may be too late to bring China back into the fold.</w:t>
      </w:r>
    </w:p>
    <w:p w:rsidR="00EA213D" w:rsidRPr="0014384C" w:rsidRDefault="00EA213D" w:rsidP="0014384C"/>
    <w:p w:rsidR="00036DC0" w:rsidRDefault="00036DC0" w:rsidP="00036DC0">
      <w:pPr>
        <w:pStyle w:val="Heading3"/>
      </w:pPr>
      <w:r>
        <w:t>-</w:t>
      </w:r>
      <w:r w:rsidR="00FE56E1">
        <w:t>-- AT: Fragmentation</w:t>
      </w:r>
    </w:p>
    <w:p w:rsidR="00036DC0" w:rsidRDefault="00036DC0" w:rsidP="00036DC0"/>
    <w:p w:rsidR="00706920" w:rsidRPr="00B37066" w:rsidRDefault="00706920" w:rsidP="00706920">
      <w:pPr>
        <w:pStyle w:val="Heading4"/>
      </w:pPr>
      <w:r>
        <w:t xml:space="preserve">Turn --- engaging AIIB is essential --- failure makes it more likely China will </w:t>
      </w:r>
      <w:r w:rsidRPr="00604970">
        <w:rPr>
          <w:u w:val="single"/>
        </w:rPr>
        <w:t>circumvent the international system</w:t>
      </w:r>
    </w:p>
    <w:p w:rsidR="00706920" w:rsidRDefault="00706920" w:rsidP="00706920">
      <w:r>
        <w:t xml:space="preserve">Mikko </w:t>
      </w:r>
      <w:r w:rsidRPr="0021295C">
        <w:rPr>
          <w:b/>
        </w:rPr>
        <w:t>Huotari</w:t>
      </w:r>
      <w:r>
        <w:rPr>
          <w:b/>
        </w:rPr>
        <w:t xml:space="preserve"> 15 </w:t>
      </w:r>
      <w:r>
        <w:t>Mikko Huotari is heading the Foreign Policy and Economic Relations Program at the Mercator Institute for China Studies (MERICS)</w:t>
      </w:r>
      <w:r w:rsidR="003A2281">
        <w:t xml:space="preserve"> </w:t>
      </w:r>
      <w:r>
        <w:t>(Mikko; “What Went Wrong With U.S. Strategy on China’s New Bank and What Should Washington Do Now?</w:t>
      </w:r>
      <w:proofErr w:type="gramStart"/>
      <w:r>
        <w:t>”;</w:t>
      </w:r>
      <w:proofErr w:type="gramEnd"/>
      <w:r>
        <w:t xml:space="preserve"> March 27th ; https://www.chinafile.com/conversation/what-went-wrong-us-strategy-chinas-new-bank-and-what-should-washington-do-now)//pk</w:t>
      </w:r>
    </w:p>
    <w:p w:rsidR="00706920" w:rsidRPr="00F74219" w:rsidRDefault="00706920" w:rsidP="00706920">
      <w:pPr>
        <w:rPr>
          <w:u w:val="single"/>
        </w:rPr>
      </w:pPr>
      <w:r w:rsidRPr="00D821A6">
        <w:t>More profoundly,</w:t>
      </w:r>
      <w:r w:rsidRPr="00AB3473">
        <w:t xml:space="preserve"> </w:t>
      </w:r>
      <w:r w:rsidRPr="00D821A6">
        <w:rPr>
          <w:rStyle w:val="StyleUnderline"/>
        </w:rPr>
        <w:t xml:space="preserve">both Europe and the U.S. heavily depend on the success of China’s structural transformation, of which the AIIB </w:t>
      </w:r>
      <w:r w:rsidRPr="00D821A6">
        <w:t xml:space="preserve">and other financial initiatives by China </w:t>
      </w:r>
      <w:r w:rsidRPr="00D821A6">
        <w:rPr>
          <w:rStyle w:val="StyleUnderline"/>
        </w:rPr>
        <w:t>are an external manifestation. I</w:t>
      </w:r>
      <w:r>
        <w:t xml:space="preserve">n fact, </w:t>
      </w:r>
      <w:r w:rsidRPr="00D821A6">
        <w:rPr>
          <w:rStyle w:val="StyleUnderline"/>
        </w:rPr>
        <w:t>the AIIB is just one of the mechanisms of China’s ongoing and welcome experimental financial internationalization</w:t>
      </w:r>
      <w:r w:rsidRPr="00D821A6">
        <w:t xml:space="preserve"> in which a flurry of outbound financing instruments are currently being tested.</w:t>
      </w:r>
      <w:r w:rsidRPr="00D821A6">
        <w:rPr>
          <w:rStyle w:val="StyleUnderline"/>
        </w:rPr>
        <w:t xml:space="preserve"> </w:t>
      </w:r>
      <w:r w:rsidRPr="00512D55">
        <w:rPr>
          <w:rStyle w:val="Emphasis"/>
        </w:rPr>
        <w:t>Attempting to block precisely the one initiative that comes closest to “Western” understandings of international financial governance does not seem a wise strategy.</w:t>
      </w:r>
      <w:r w:rsidRPr="00D821A6">
        <w:rPr>
          <w:rStyle w:val="StyleUnderline"/>
        </w:rPr>
        <w:t xml:space="preserve"> </w:t>
      </w:r>
      <w:r>
        <w:t>On the contrary</w:t>
      </w:r>
      <w:r w:rsidRPr="00B65A95">
        <w:t xml:space="preserve">, </w:t>
      </w:r>
      <w:r w:rsidRPr="00F04D88">
        <w:rPr>
          <w:rStyle w:val="Emphasis"/>
        </w:rPr>
        <w:t>the AIIB in its multilateral shape should be seen as a “victory of the system,”</w:t>
      </w:r>
      <w:r w:rsidRPr="00D821A6">
        <w:rPr>
          <w:rStyle w:val="StyleUnderline"/>
        </w:rPr>
        <w:t xml:space="preserve"> the result of Chinese learning and as another channel to further integrate and socialize China into multilateral rule-making.</w:t>
      </w:r>
    </w:p>
    <w:p w:rsidR="00706920" w:rsidRDefault="00706920" w:rsidP="00706920">
      <w:pPr>
        <w:rPr>
          <w:rStyle w:val="StyleUnderline"/>
        </w:rPr>
      </w:pPr>
      <w:r w:rsidRPr="00D821A6">
        <w:rPr>
          <w:rStyle w:val="StyleUnderline"/>
        </w:rPr>
        <w:t>We need to work with China not against it</w:t>
      </w:r>
      <w:r>
        <w:t>. Framing</w:t>
      </w:r>
      <w:r w:rsidRPr="00D821A6">
        <w:t xml:space="preserve"> issues in black or white, with or against “us” will not help in the long run</w:t>
      </w:r>
      <w:r>
        <w:t xml:space="preserve">. </w:t>
      </w:r>
      <w:r w:rsidRPr="00D821A6">
        <w:rPr>
          <w:rStyle w:val="StyleUnderline"/>
        </w:rPr>
        <w:t xml:space="preserve">The competition that AIIB and other China-centered initiatives will pose is a wake-up call to strengthen and adapt the existing institutions to new </w:t>
      </w:r>
      <w:r w:rsidRPr="00B37066">
        <w:rPr>
          <w:rStyle w:val="StyleUnderline"/>
        </w:rPr>
        <w:t>realities. It also challenges</w:t>
      </w:r>
      <w:r w:rsidRPr="00D821A6">
        <w:rPr>
          <w:rStyle w:val="StyleUnderline"/>
        </w:rPr>
        <w:t xml:space="preserve"> us to find better ways to improve the linkages and networking of complementing financial arrangements and forms of currency cooperation</w:t>
      </w:r>
      <w:r>
        <w:t xml:space="preserve">. </w:t>
      </w:r>
      <w:r w:rsidRPr="00B37066">
        <w:rPr>
          <w:rStyle w:val="Emphasis"/>
        </w:rPr>
        <w:t>Efforts at keeping China at bay in international rule-making for the 21st century will almost certainly backfire and reinforce Chinese determination to circumvent the existing order</w:t>
      </w:r>
      <w:r w:rsidRPr="00D821A6">
        <w:rPr>
          <w:rStyle w:val="StyleUnderline"/>
        </w:rPr>
        <w:t>.</w:t>
      </w:r>
    </w:p>
    <w:p w:rsidR="00706920" w:rsidRDefault="00706920" w:rsidP="00706920">
      <w:pPr>
        <w:rPr>
          <w:rStyle w:val="StyleUnderline"/>
        </w:rPr>
      </w:pPr>
    </w:p>
    <w:p w:rsidR="00190B59" w:rsidRDefault="00190B59" w:rsidP="00190B59">
      <w:pPr>
        <w:pStyle w:val="Heading4"/>
      </w:pPr>
      <w:r>
        <w:t>New MDB’s don’t trade off with the Bretton Woods system --- IMF, World Bank and credit ratings prove</w:t>
      </w:r>
    </w:p>
    <w:p w:rsidR="00190B59" w:rsidRDefault="00190B59" w:rsidP="00190B59">
      <w:pPr>
        <w:rPr>
          <w:b/>
        </w:rPr>
      </w:pPr>
      <w:r>
        <w:rPr>
          <w:b/>
        </w:rPr>
        <w:t xml:space="preserve">Paradise 2016 --- </w:t>
      </w:r>
      <w:r>
        <w:t xml:space="preserve">writing from the EastAsia International College, Yonsei University, Wonju, Republic of Korea. (4/7/2016, </w:t>
      </w:r>
      <w:r w:rsidRPr="00EF5319">
        <w:t>James F. Paradise</w:t>
      </w:r>
      <w:r>
        <w:t>, “The Role of “Parallel Institutions” in China’s Growing Participation in Global Economic Governance”, Journal of Chinese Political Science. Accessed from Springer Link Database)//ET</w:t>
      </w:r>
      <w:r>
        <w:rPr>
          <w:b/>
        </w:rPr>
        <w:t xml:space="preserve"> </w:t>
      </w:r>
    </w:p>
    <w:p w:rsidR="00190B59" w:rsidRDefault="00190B59" w:rsidP="00190B59">
      <w:r>
        <w:t>Institutional Rivalry?</w:t>
      </w:r>
    </w:p>
    <w:p w:rsidR="00190B59" w:rsidRDefault="00190B59" w:rsidP="00190B59">
      <w:r>
        <w:t>China is trying to assure the world that its intentions are benign. Among the headlines in the English-language Chinese press are: New Development Bank Supplement to Existing International Financial System^ [66], China Welcomes All Countries to Join AIIB^ [131], BAIIB Kindles Hope for Asian Prosperity^ [82], Maritime Silk Road Strategy Not a Political Tool^ [37] and ‘Belt and Road’ Platform for Cooperation, No Challenge to Global Order^ [84].</w:t>
      </w:r>
    </w:p>
    <w:p w:rsidR="00190B59" w:rsidRDefault="00190B59" w:rsidP="00190B59">
      <w:r>
        <w:t>Driving these characterizations is China’s desire to allay fears that its activities are threatening and disruptive, a push to make the international economic system fairer and considerations related to its two-pronged approach to international institutions</w:t>
      </w:r>
      <w:r w:rsidRPr="005B5AC1">
        <w:t xml:space="preserve">. </w:t>
      </w:r>
      <w:r w:rsidRPr="00C63E3D">
        <w:rPr>
          <w:rStyle w:val="StyleUnderline"/>
        </w:rPr>
        <w:t>For China,</w:t>
      </w:r>
      <w:r>
        <w:rPr>
          <w:rStyle w:val="StyleUnderline"/>
        </w:rPr>
        <w:t xml:space="preserve"> </w:t>
      </w:r>
      <w:r w:rsidRPr="00C63E3D">
        <w:rPr>
          <w:rStyle w:val="StyleUnderline"/>
        </w:rPr>
        <w:t>the issue is not whether it should focus on traditional institutions or create new ones; the</w:t>
      </w:r>
      <w:r>
        <w:rPr>
          <w:rStyle w:val="StyleUnderline"/>
        </w:rPr>
        <w:t xml:space="preserve"> </w:t>
      </w:r>
      <w:r w:rsidRPr="00C63E3D">
        <w:rPr>
          <w:rStyle w:val="StyleUnderline"/>
        </w:rPr>
        <w:t>issue is how does it manage both</w:t>
      </w:r>
      <w:r>
        <w:t xml:space="preserve">? One area where this is very clear is the international trade arena. </w:t>
      </w:r>
      <w:r w:rsidRPr="00C63E3D">
        <w:rPr>
          <w:rStyle w:val="StyleUnderline"/>
        </w:rPr>
        <w:t xml:space="preserve">In its report to the WTO </w:t>
      </w:r>
      <w:r>
        <w:t xml:space="preserve">for its 2014 Trade Policy Review, </w:t>
      </w:r>
      <w:r w:rsidRPr="00C63E3D">
        <w:rPr>
          <w:rStyle w:val="StyleUnderline"/>
        </w:rPr>
        <w:t>China wrote:</w:t>
      </w:r>
      <w:r>
        <w:rPr>
          <w:rStyle w:val="StyleUnderline"/>
        </w:rPr>
        <w:t xml:space="preserve"> </w:t>
      </w:r>
      <w:r w:rsidRPr="00C63E3D">
        <w:rPr>
          <w:rStyle w:val="StyleUnderline"/>
        </w:rPr>
        <w:t xml:space="preserve">While </w:t>
      </w:r>
      <w:r w:rsidRPr="00C63E3D">
        <w:rPr>
          <w:rStyle w:val="Emphasis"/>
        </w:rPr>
        <w:t>committing to the multilateral trade system</w:t>
      </w:r>
      <w:r w:rsidRPr="00C63E3D">
        <w:rPr>
          <w:rStyle w:val="StyleUnderline"/>
        </w:rPr>
        <w:t xml:space="preserve"> and rules as the cornerstone of</w:t>
      </w:r>
      <w:r>
        <w:rPr>
          <w:rStyle w:val="StyleUnderline"/>
        </w:rPr>
        <w:t xml:space="preserve"> </w:t>
      </w:r>
      <w:r w:rsidRPr="00C63E3D">
        <w:rPr>
          <w:rStyle w:val="StyleUnderline"/>
        </w:rPr>
        <w:t>its foreign economic and trade relations, China continues to promote trade and</w:t>
      </w:r>
      <w:r>
        <w:rPr>
          <w:rStyle w:val="StyleUnderline"/>
        </w:rPr>
        <w:t xml:space="preserve"> </w:t>
      </w:r>
      <w:r w:rsidRPr="00C63E3D">
        <w:rPr>
          <w:rStyle w:val="StyleUnderline"/>
        </w:rPr>
        <w:t>investment liberalization and facilitation through regional, sub-regional and bilateral</w:t>
      </w:r>
      <w:r>
        <w:rPr>
          <w:rStyle w:val="StyleUnderline"/>
        </w:rPr>
        <w:t xml:space="preserve"> </w:t>
      </w:r>
      <w:r w:rsidRPr="00C63E3D">
        <w:rPr>
          <w:rStyle w:val="StyleUnderline"/>
        </w:rPr>
        <w:t>opening up and cooperation</w:t>
      </w:r>
      <w:r w:rsidRPr="00C63E3D">
        <w:t>, strives to expand the interest convergence with</w:t>
      </w:r>
      <w:r>
        <w:t xml:space="preserve"> </w:t>
      </w:r>
      <w:r w:rsidRPr="00C63E3D">
        <w:t>various states and regions with a view to achieving a mutual</w:t>
      </w:r>
      <w:r>
        <w:t xml:space="preserve"> benefits and win-win situation. </w:t>
      </w:r>
      <w:r w:rsidRPr="00C63E3D">
        <w:rPr>
          <w:rStyle w:val="StyleUnderline"/>
        </w:rPr>
        <w:t>China is of the view that in the global trade development, the major role</w:t>
      </w:r>
      <w:r>
        <w:rPr>
          <w:rStyle w:val="StyleUnderline"/>
        </w:rPr>
        <w:t xml:space="preserve"> </w:t>
      </w:r>
      <w:r w:rsidRPr="00C63E3D">
        <w:rPr>
          <w:rStyle w:val="StyleUnderline"/>
        </w:rPr>
        <w:t>of the multilateral trade system and the complementary role of bilateral and</w:t>
      </w:r>
      <w:r>
        <w:rPr>
          <w:rStyle w:val="StyleUnderline"/>
        </w:rPr>
        <w:t xml:space="preserve"> </w:t>
      </w:r>
      <w:r w:rsidRPr="00C63E3D">
        <w:rPr>
          <w:rStyle w:val="StyleUnderline"/>
        </w:rPr>
        <w:t>regional liberalization could stay in parallel and help each other forward</w:t>
      </w:r>
      <w:r>
        <w:t xml:space="preserve"> [124: 24]. Another area where </w:t>
      </w:r>
      <w:r w:rsidRPr="00C63E3D">
        <w:rPr>
          <w:rStyle w:val="StyleUnderline"/>
        </w:rPr>
        <w:t>China may be pursuing a hedging strategy is the World Bank</w:t>
      </w:r>
      <w:r>
        <w:rPr>
          <w:rStyle w:val="StyleUnderline"/>
        </w:rPr>
        <w:t xml:space="preserve"> </w:t>
      </w:r>
      <w:r w:rsidRPr="00C63E3D">
        <w:rPr>
          <w:rStyle w:val="StyleUnderline"/>
        </w:rPr>
        <w:t xml:space="preserve">and </w:t>
      </w:r>
      <w:r w:rsidRPr="00A25F3A">
        <w:rPr>
          <w:rStyle w:val="StyleUnderline"/>
        </w:rPr>
        <w:t>IMF.</w:t>
      </w:r>
      <w:r w:rsidRPr="00DC1139">
        <w:t xml:space="preserve"> </w:t>
      </w:r>
      <w:r w:rsidRPr="00C63E3D">
        <w:rPr>
          <w:rStyle w:val="Emphasis"/>
        </w:rPr>
        <w:t>China remains committed to these institutions, and is trying to reform them</w:t>
      </w:r>
      <w:r w:rsidRPr="00557CEA">
        <w:rPr>
          <w:rStyle w:val="StyleUnderline"/>
        </w:rPr>
        <w:t xml:space="preserve">, even as it </w:t>
      </w:r>
      <w:r w:rsidRPr="00C63E3D">
        <w:rPr>
          <w:rStyle w:val="StyleUnderline"/>
        </w:rPr>
        <w:t>goes ahead with creating new multilateral lending institutions</w:t>
      </w:r>
      <w:r>
        <w:t>. With emerging economies in need of a great deal of funds for infrastructure development and the Bretton Woods institutions and the Asian Development Bank and other regional lending institutions unlikely or unable to pony up the necessary funds, China is taking its own initiatives, with support from and in collaboration with others.</w:t>
      </w:r>
    </w:p>
    <w:p w:rsidR="00190B59" w:rsidRDefault="00190B59" w:rsidP="00190B59">
      <w:r w:rsidRPr="00C63E3D">
        <w:rPr>
          <w:rStyle w:val="StyleUnderline"/>
        </w:rPr>
        <w:t xml:space="preserve">A third example where </w:t>
      </w:r>
      <w:r w:rsidRPr="00C63E3D">
        <w:rPr>
          <w:rStyle w:val="Emphasis"/>
        </w:rPr>
        <w:t>China is not seeking to entirely replace an older institutional</w:t>
      </w:r>
      <w:r>
        <w:rPr>
          <w:rStyle w:val="StyleUnderline"/>
        </w:rPr>
        <w:t xml:space="preserve"> </w:t>
      </w:r>
      <w:r w:rsidRPr="00C63E3D">
        <w:rPr>
          <w:rStyle w:val="StyleUnderline"/>
        </w:rPr>
        <w:t>structure is the international credit ratings business where</w:t>
      </w:r>
      <w:r>
        <w:t xml:space="preserve">, as noted earlier, </w:t>
      </w:r>
      <w:r w:rsidRPr="00C63E3D">
        <w:rPr>
          <w:rStyle w:val="StyleUnderline"/>
        </w:rPr>
        <w:t>China</w:t>
      </w:r>
      <w:r>
        <w:rPr>
          <w:rStyle w:val="StyleUnderline"/>
        </w:rPr>
        <w:t xml:space="preserve"> </w:t>
      </w:r>
      <w:r w:rsidRPr="00C63E3D">
        <w:rPr>
          <w:rStyle w:val="StyleUnderline"/>
        </w:rPr>
        <w:t>embraces a dual rating model</w:t>
      </w:r>
      <w:r>
        <w:t>^ through UCRG.</w:t>
      </w:r>
    </w:p>
    <w:p w:rsidR="00190B59" w:rsidRDefault="00190B59" w:rsidP="00190B59">
      <w:r>
        <w:t>Out of China’s institution building could come good things for China – and the world. For China, major benefits include having more control of its economic destiny, higher economic growth, increased exports, new foreign investment opportunities and greater soft power. 30 For the world, benefits include new sources of funding for infrastructure, easier and cheaper foreign exchange transactions in some cases, greater trade opportunities and possibly more favorable credit ratings in selected cases. Some might also argue that the diffusion of new norms and practices through the organizations and regimes that China is creating or co-creating will provide a necessary counterbalance to Western-dominated international organizations that have not always served developing countries well or in some cases even developed countries. Regardless of whether one believes this, institutional rivalry – to the extent it exists – could provide a boost to all institutions by forcing them to compete.</w:t>
      </w:r>
    </w:p>
    <w:p w:rsidR="00190B59" w:rsidRDefault="00190B59" w:rsidP="00190B59">
      <w:r w:rsidRPr="00C63E3D">
        <w:rPr>
          <w:rStyle w:val="StyleUnderline"/>
        </w:rPr>
        <w:t>For China, the challenge is to make better international institutions</w:t>
      </w:r>
      <w:r>
        <w:t xml:space="preserve">. To do that – in areas such as infrastructure lending where the AIIB is aiming to be lean, clean and green^, to operate on business principles^, to have zero tolerance for corruption^ and to be transparent31 – China and its partners may wish to learn from the legacy institutions, both through positive example and negative example. Whether the new institutions will be able to achieve their goals is, at this point, an open question as some of them have not even commenced operations. Further uncertainty exists about how the new institutions will interact amongst themselves, be they institutions that China has supported or sponsored or institutions that are being spearheaded by the United States, such as the TPP, which is an effort to give substance to President Barack Obama’s pivot to Asia.^ One thing that seems safe to say is that there could be network effects with China’s initiatives as the One Belt, One Road^ plan is partly financed through the Silk Road Fund and the AIIB. On the other hand, there has been a suggestion that the AIIB could take the wind out of the sails of the BRICS development bank^ [92]. Further ahead, one wonders if the TPP and the FTAAP both exist, could the TPP be absorbed by the </w:t>
      </w:r>
      <w:proofErr w:type="gramStart"/>
      <w:r>
        <w:t>FTAAP?</w:t>
      </w:r>
      <w:proofErr w:type="gramEnd"/>
    </w:p>
    <w:p w:rsidR="00190B59" w:rsidRDefault="00190B59" w:rsidP="00190B59">
      <w:r>
        <w:t xml:space="preserve">Implications There are two implications of this analysis. One is that China is not a status quo power where the status quo is defined in terms of adherence to and belief in Western norms and practices. Even though China is a member of major international economic organizations heavily influenced by Western countries, attempts to dutifully follow their rules, either for tactical reasons or because it has deeply internalized them and is a team player on many issues, the whole thrust of China’s creation of alternative institutions is to usher in a new world in which it is in greater control of its destiny. China wants to create a fairer, more democratic and inclusive world in which rising countries have more power in determining how institutions operate and what they strive for. </w:t>
      </w:r>
      <w:r w:rsidRPr="00C63E3D">
        <w:rPr>
          <w:rStyle w:val="StyleUnderline"/>
        </w:rPr>
        <w:t xml:space="preserve">Where possible, </w:t>
      </w:r>
      <w:r w:rsidRPr="00C63E3D">
        <w:rPr>
          <w:rStyle w:val="Emphasis"/>
        </w:rPr>
        <w:t>China has tried to reform existing institutions from within</w:t>
      </w:r>
      <w:r w:rsidRPr="00C63E3D">
        <w:rPr>
          <w:rStyle w:val="StyleUnderline"/>
        </w:rPr>
        <w:t>, where</w:t>
      </w:r>
      <w:r>
        <w:rPr>
          <w:rStyle w:val="StyleUnderline"/>
        </w:rPr>
        <w:t xml:space="preserve"> </w:t>
      </w:r>
      <w:r w:rsidRPr="00C63E3D">
        <w:rPr>
          <w:rStyle w:val="StyleUnderline"/>
        </w:rPr>
        <w:t>not, it has sometimes set up new institution</w:t>
      </w:r>
      <w:r>
        <w:t xml:space="preserve">s whose origins in some cases are complex and may have arisen for other reasons. </w:t>
      </w:r>
      <w:r w:rsidRPr="00C63E3D">
        <w:rPr>
          <w:rStyle w:val="Emphasis"/>
        </w:rPr>
        <w:t>None of this means that China wants to overturn</w:t>
      </w:r>
      <w:r>
        <w:rPr>
          <w:rStyle w:val="Emphasis"/>
        </w:rPr>
        <w:t xml:space="preserve"> </w:t>
      </w:r>
      <w:r w:rsidRPr="00C63E3D">
        <w:rPr>
          <w:rStyle w:val="Emphasis"/>
        </w:rPr>
        <w:t>the existing order</w:t>
      </w:r>
      <w:r w:rsidRPr="00C63E3D">
        <w:rPr>
          <w:rStyle w:val="StyleUnderline"/>
        </w:rPr>
        <w:t xml:space="preserve"> from which it has benefited greatly through things such as multilateral</w:t>
      </w:r>
      <w:r>
        <w:rPr>
          <w:rStyle w:val="StyleUnderline"/>
        </w:rPr>
        <w:t xml:space="preserve"> </w:t>
      </w:r>
      <w:r w:rsidRPr="00C63E3D">
        <w:rPr>
          <w:rStyle w:val="StyleUnderline"/>
        </w:rPr>
        <w:t>trade rules and dispute settlement procedures; what it is seeking to do is to improve</w:t>
      </w:r>
      <w:r>
        <w:rPr>
          <w:rStyle w:val="StyleUnderline"/>
        </w:rPr>
        <w:t xml:space="preserve"> </w:t>
      </w:r>
      <w:r w:rsidRPr="00C63E3D">
        <w:rPr>
          <w:rStyle w:val="StyleUnderline"/>
        </w:rPr>
        <w:t>or update it</w:t>
      </w:r>
      <w:r>
        <w:t>. This thrust has been pronounced under Xi Jinping who is ruling during a time of growing Chinese economic might and efforts by some in foreign countries to contain China’s rise.</w:t>
      </w:r>
    </w:p>
    <w:p w:rsidR="00135D2E" w:rsidRDefault="00190B59" w:rsidP="00190B59">
      <w:r w:rsidRPr="00C63E3D">
        <w:t>A second implication of this analysis is China is not a free rider^.</w:t>
      </w:r>
      <w:r>
        <w:t xml:space="preserve"> </w:t>
      </w:r>
      <w:r w:rsidRPr="00C63E3D">
        <w:rPr>
          <w:rStyle w:val="StyleUnderline"/>
        </w:rPr>
        <w:t>Be it providing</w:t>
      </w:r>
      <w:r>
        <w:rPr>
          <w:rStyle w:val="StyleUnderline"/>
        </w:rPr>
        <w:t xml:space="preserve"> </w:t>
      </w:r>
      <w:r w:rsidRPr="00C63E3D">
        <w:rPr>
          <w:rStyle w:val="StyleUnderline"/>
        </w:rPr>
        <w:t>money through its Silk Road Fund, the AIIB or the BRICS bank or offering technical or</w:t>
      </w:r>
      <w:r>
        <w:rPr>
          <w:rStyle w:val="StyleUnderline"/>
        </w:rPr>
        <w:t xml:space="preserve"> </w:t>
      </w:r>
      <w:r w:rsidRPr="00C63E3D">
        <w:rPr>
          <w:rStyle w:val="StyleUnderline"/>
        </w:rPr>
        <w:t>other assistance through its One Belt, One Road</w:t>
      </w:r>
      <w:r>
        <w:t xml:space="preserve">^ initiative, </w:t>
      </w:r>
      <w:r w:rsidRPr="00C63E3D">
        <w:rPr>
          <w:rStyle w:val="StyleUnderline"/>
        </w:rPr>
        <w:t>China is starting to do the</w:t>
      </w:r>
      <w:r>
        <w:rPr>
          <w:rStyle w:val="StyleUnderline"/>
        </w:rPr>
        <w:t xml:space="preserve"> </w:t>
      </w:r>
      <w:r w:rsidRPr="00C63E3D">
        <w:rPr>
          <w:rStyle w:val="StyleUnderline"/>
        </w:rPr>
        <w:t>heavy lifting</w:t>
      </w:r>
      <w:r w:rsidRPr="00BA5C47">
        <w:t xml:space="preserve">, </w:t>
      </w:r>
      <w:r>
        <w:t>providing global public goods in the spirit of win-win^ cooperation, one of the Chinese government’s favorite expressions that at times may mask the disproportionate benefits that accrue to China. Chipping in to help the world is not new to China, which came up with a four trillion yuan economic stimulus package during the global financial crisis of the late 2000s, refrained from devaluing its currency during the Asian Financial Crisis of 1997–98 (though possibly not during August 2015 when the yuan rapidly depreciated over a few-day period in what many Westerners described as a devaluation to boost exports but others interpreted as the result of greater reliance on market forces for exchange rate determination for the renminbi) and has helped the world in other ways, not the least of which has been acting as a major contributor to global economic growth. While some Chinese statements may be overblown, such as its trumpeting of common prosperity^ and its downplaying of hegemonic ambitions, China does seem to be playing the role of responsible stakeholder^, though in a way that is defined an</w:t>
      </w:r>
      <w:r w:rsidR="00C64293">
        <w:t xml:space="preserve">d operationalized by China.32 </w:t>
      </w:r>
    </w:p>
    <w:p w:rsidR="00706920" w:rsidRPr="00211567" w:rsidRDefault="00706920" w:rsidP="00706920"/>
    <w:p w:rsidR="00706920" w:rsidRDefault="00086A9D" w:rsidP="00706920">
      <w:pPr>
        <w:pStyle w:val="Heading4"/>
      </w:pPr>
      <w:r>
        <w:t>No fragmentation</w:t>
      </w:r>
      <w:r w:rsidR="00706920" w:rsidRPr="00473ED2">
        <w:t xml:space="preserve"> --- the AIIB can easily coexist with existing financial institutions</w:t>
      </w:r>
    </w:p>
    <w:p w:rsidR="00706920" w:rsidRPr="00473ED2" w:rsidRDefault="00706920" w:rsidP="00706920">
      <w:r>
        <w:t xml:space="preserve">Amitai </w:t>
      </w:r>
      <w:r w:rsidRPr="00816098">
        <w:rPr>
          <w:b/>
        </w:rPr>
        <w:t>Etzioni</w:t>
      </w:r>
      <w:r>
        <w:rPr>
          <w:b/>
        </w:rPr>
        <w:t xml:space="preserve"> 16</w:t>
      </w:r>
      <w:r w:rsidR="00F701AA">
        <w:rPr>
          <w:b/>
        </w:rPr>
        <w:t xml:space="preserve"> </w:t>
      </w:r>
      <w:r w:rsidR="005C3785" w:rsidRPr="005C3785">
        <w:t xml:space="preserve">--- </w:t>
      </w:r>
      <w:r w:rsidRPr="005C3785">
        <w:t>Professor of International Affairs at George Washington University</w:t>
      </w:r>
      <w:r w:rsidR="00316087">
        <w:t xml:space="preserve"> </w:t>
      </w:r>
      <w:r w:rsidRPr="005C3785">
        <w:t>(Amitai; “The Asian Infrastructure Investment</w:t>
      </w:r>
      <w:r>
        <w:t xml:space="preserve"> Bank: A Case Study of Multifaceted Containment; Asian Perspective; https://icps.gwu.edu/sites/icps.gwu.edu/files/downloads/Etzioni_AIIB.pdf)//pk</w:t>
      </w:r>
    </w:p>
    <w:p w:rsidR="00706920" w:rsidRDefault="00706920" w:rsidP="00706920">
      <w:r>
        <w:t xml:space="preserve">In addition, </w:t>
      </w:r>
      <w:r w:rsidRPr="00C303BB">
        <w:rPr>
          <w:rStyle w:val="StyleUnderline"/>
        </w:rPr>
        <w:t>the U</w:t>
      </w:r>
      <w:r w:rsidRPr="0008310D">
        <w:t xml:space="preserve">nited </w:t>
      </w:r>
      <w:r w:rsidRPr="00C303BB">
        <w:rPr>
          <w:rStyle w:val="StyleUnderline"/>
        </w:rPr>
        <w:t>S</w:t>
      </w:r>
      <w:r w:rsidRPr="0008310D">
        <w:t>tates</w:t>
      </w:r>
      <w:r w:rsidRPr="00C303BB">
        <w:rPr>
          <w:rStyle w:val="StyleUnderline"/>
        </w:rPr>
        <w:t xml:space="preserve"> </w:t>
      </w:r>
      <w:r w:rsidRPr="0008310D">
        <w:t>has</w:t>
      </w:r>
      <w:r w:rsidRPr="00C303BB">
        <w:rPr>
          <w:rStyle w:val="StyleUnderline"/>
        </w:rPr>
        <w:t xml:space="preserve"> justified its opposition on</w:t>
      </w:r>
      <w:r>
        <w:rPr>
          <w:rStyle w:val="StyleUnderline"/>
        </w:rPr>
        <w:t xml:space="preserve"> </w:t>
      </w:r>
      <w:r w:rsidRPr="00C303BB">
        <w:rPr>
          <w:rStyle w:val="StyleUnderline"/>
        </w:rPr>
        <w:t>the grounds that the AIIB will compete with other multilateral</w:t>
      </w:r>
      <w:r>
        <w:rPr>
          <w:rStyle w:val="StyleUnderline"/>
        </w:rPr>
        <w:t xml:space="preserve"> </w:t>
      </w:r>
      <w:r w:rsidRPr="00C303BB">
        <w:rPr>
          <w:rStyle w:val="StyleUnderline"/>
        </w:rPr>
        <w:t xml:space="preserve">financial organizations, </w:t>
      </w:r>
      <w:r>
        <w:t xml:space="preserve">most notably the World Bank and the ADB. </w:t>
      </w:r>
      <w:r w:rsidRPr="007B22EB">
        <w:rPr>
          <w:rStyle w:val="StyleUnderline"/>
        </w:rPr>
        <w:t>However, the AIIB</w:t>
      </w:r>
      <w:r w:rsidRPr="00C303BB">
        <w:rPr>
          <w:rStyle w:val="StyleUnderline"/>
        </w:rPr>
        <w:t xml:space="preserve"> specializes in infrastructure; the other</w:t>
      </w:r>
      <w:r>
        <w:rPr>
          <w:rStyle w:val="StyleUnderline"/>
        </w:rPr>
        <w:t xml:space="preserve"> </w:t>
      </w:r>
      <w:r w:rsidRPr="00C303BB">
        <w:rPr>
          <w:rStyle w:val="StyleUnderline"/>
        </w:rPr>
        <w:t xml:space="preserve">organizations do not. </w:t>
      </w:r>
      <w:r>
        <w:t xml:space="preserve">Moreover, the Asia Pacific’s need for infrastructure funding is huge and unmet—by some estimates, as high as $800 billion a year (Talley 2015a). Another estimate puts the number at $8 trillion between 2010 and 2020 (The Economist 2015c; Talley 2015a). As Matthew Goodman of the Center for Strategic and International Studies puts it, </w:t>
      </w:r>
      <w:r w:rsidRPr="00462241">
        <w:rPr>
          <w:rStyle w:val="StyleUnderline"/>
        </w:rPr>
        <w:t>“There’s</w:t>
      </w:r>
      <w:r w:rsidRPr="00C303BB">
        <w:rPr>
          <w:rStyle w:val="StyleUnderline"/>
        </w:rPr>
        <w:t xml:space="preserve"> a big infrastructure</w:t>
      </w:r>
      <w:r>
        <w:rPr>
          <w:rStyle w:val="StyleUnderline"/>
        </w:rPr>
        <w:t xml:space="preserve"> </w:t>
      </w:r>
      <w:r w:rsidRPr="00C303BB">
        <w:rPr>
          <w:rStyle w:val="StyleUnderline"/>
        </w:rPr>
        <w:t>gap in Asia, [and] existing institutions are not filling it”</w:t>
      </w:r>
      <w:r w:rsidRPr="00095FBD">
        <w:t xml:space="preserve"> </w:t>
      </w:r>
      <w:r>
        <w:t xml:space="preserve">(Watt, Lewis, and Branigan 2015). </w:t>
      </w:r>
      <w:r w:rsidRPr="00C303BB">
        <w:rPr>
          <w:rStyle w:val="StyleUnderline"/>
        </w:rPr>
        <w:t>There is ample room for all of</w:t>
      </w:r>
      <w:r>
        <w:rPr>
          <w:rStyle w:val="StyleUnderline"/>
        </w:rPr>
        <w:t xml:space="preserve"> </w:t>
      </w:r>
      <w:r w:rsidRPr="00C303BB">
        <w:rPr>
          <w:rStyle w:val="StyleUnderline"/>
        </w:rPr>
        <w:t>the development banks to invest.</w:t>
      </w:r>
      <w:r>
        <w:t xml:space="preserve"> Indeed, </w:t>
      </w:r>
      <w:r w:rsidRPr="00C303BB">
        <w:rPr>
          <w:rStyle w:val="StyleUnderline"/>
        </w:rPr>
        <w:t>World Bank president</w:t>
      </w:r>
      <w:r>
        <w:rPr>
          <w:rStyle w:val="StyleUnderline"/>
        </w:rPr>
        <w:t xml:space="preserve"> </w:t>
      </w:r>
      <w:r w:rsidRPr="00C303BB">
        <w:rPr>
          <w:rStyle w:val="StyleUnderline"/>
        </w:rPr>
        <w:t>Jim Yong Kim states that “From the perspective simply of the</w:t>
      </w:r>
      <w:r>
        <w:rPr>
          <w:rStyle w:val="StyleUnderline"/>
        </w:rPr>
        <w:t xml:space="preserve"> </w:t>
      </w:r>
      <w:r w:rsidRPr="00C303BB">
        <w:rPr>
          <w:rStyle w:val="StyleUnderline"/>
        </w:rPr>
        <w:t>need for more infrastructure spending, there’s no doubt that from</w:t>
      </w:r>
      <w:r>
        <w:rPr>
          <w:rStyle w:val="StyleUnderline"/>
        </w:rPr>
        <w:t xml:space="preserve"> </w:t>
      </w:r>
      <w:r w:rsidRPr="00C303BB">
        <w:rPr>
          <w:rStyle w:val="StyleUnderline"/>
        </w:rPr>
        <w:t>our perspective, we welcome the entry of the A</w:t>
      </w:r>
      <w:r w:rsidRPr="00CA3C05">
        <w:t xml:space="preserve">sian </w:t>
      </w:r>
      <w:r w:rsidRPr="00C303BB">
        <w:rPr>
          <w:rStyle w:val="StyleUnderline"/>
        </w:rPr>
        <w:t>I</w:t>
      </w:r>
      <w:r w:rsidRPr="00CA3C05">
        <w:t>nfrastructure</w:t>
      </w:r>
      <w:r>
        <w:rPr>
          <w:rStyle w:val="StyleUnderline"/>
        </w:rPr>
        <w:t xml:space="preserve"> </w:t>
      </w:r>
      <w:r w:rsidRPr="00C303BB">
        <w:rPr>
          <w:rStyle w:val="StyleUnderline"/>
        </w:rPr>
        <w:t>I</w:t>
      </w:r>
      <w:r w:rsidRPr="00CA3C05">
        <w:t>nvestment</w:t>
      </w:r>
      <w:r w:rsidRPr="00C303BB">
        <w:rPr>
          <w:rStyle w:val="StyleUnderline"/>
        </w:rPr>
        <w:t xml:space="preserve"> B</w:t>
      </w:r>
      <w:r w:rsidRPr="00CA3C05">
        <w:t xml:space="preserve">ank” </w:t>
      </w:r>
      <w:r>
        <w:t>(Yglesias 2015).</w:t>
      </w:r>
    </w:p>
    <w:p w:rsidR="00706920" w:rsidRDefault="00706920" w:rsidP="00036DC0"/>
    <w:p w:rsidR="00A5214C" w:rsidRPr="00515E66" w:rsidRDefault="00A5214C" w:rsidP="00A5214C">
      <w:pPr>
        <w:pStyle w:val="Heading4"/>
      </w:pPr>
      <w:r w:rsidRPr="00515E66">
        <w:t xml:space="preserve">No fragmentation – banks are not competitive </w:t>
      </w:r>
      <w:r>
        <w:t>and supplement each other</w:t>
      </w:r>
    </w:p>
    <w:p w:rsidR="00A5214C" w:rsidRPr="00C662BA" w:rsidRDefault="00A5214C" w:rsidP="00A5214C">
      <w:r w:rsidRPr="00C662BA">
        <w:rPr>
          <w:rStyle w:val="Style13ptBold"/>
        </w:rPr>
        <w:t>Abdenur 15</w:t>
      </w:r>
      <w:r w:rsidRPr="00C662BA">
        <w:t xml:space="preserve"> - Professor at the Institute of International Relations at PUC-Rio (Adriana, “The New Multilateral Development Banks and the Future of Development: What Role for the UN?</w:t>
      </w:r>
      <w:proofErr w:type="gramStart"/>
      <w:r w:rsidRPr="00C662BA">
        <w:t>”,</w:t>
      </w:r>
      <w:proofErr w:type="gramEnd"/>
      <w:r w:rsidRPr="00C662BA">
        <w:t xml:space="preserve"> United Nations University Centre for Policy Research, November 2015, </w:t>
      </w:r>
      <w:hyperlink r:id="rId86" w:history="1">
        <w:r w:rsidRPr="00C662BA">
          <w:rPr>
            <w:rStyle w:val="Hyperlink"/>
          </w:rPr>
          <w:t>http://ssc.undp.org/content/dam/ssc/documents/news/2015/UNUCPR_TheNewMultilateralDevelopmentBanks_Abdenur_.pdf</w:t>
        </w:r>
      </w:hyperlink>
      <w:r w:rsidRPr="00C662BA">
        <w:t>), “LJH”</w:t>
      </w:r>
    </w:p>
    <w:p w:rsidR="00A5214C" w:rsidRPr="007D37E8" w:rsidRDefault="00A5214C" w:rsidP="00A5214C">
      <w:pPr>
        <w:rPr>
          <w:rStyle w:val="Emphasis"/>
          <w:b w:val="0"/>
          <w:iCs w:val="0"/>
          <w:u w:val="none"/>
        </w:rPr>
      </w:pPr>
      <w:r>
        <w:t xml:space="preserve">Far from emerging within a vacuum, </w:t>
      </w:r>
      <w:r w:rsidRPr="00C662BA">
        <w:rPr>
          <w:rStyle w:val="Emphasis"/>
        </w:rPr>
        <w:t>these multilateral banks are part of a broader trend toward the decentralization of financing and other aspects of development cooperation. They seem to be long-term projects rather than short-term stopgap measures, and the United Nations must adapt accordingly if it is to maintain or expand its own relevance as a coordinating mechanism as well as a resource in development</w:t>
      </w:r>
      <w:r>
        <w:t xml:space="preserve">. </w:t>
      </w:r>
      <w:r w:rsidRPr="00C662BA">
        <w:rPr>
          <w:rStyle w:val="StyleUnderline"/>
        </w:rPr>
        <w:t>To do so, a clearer division of labor must be achieved, much in the mold of what is happening in the field of international security, in which regional organizations like the African Union (AU) have emerged that act under the tacit umbrella of the United Nations, both operatively and normatively</w:t>
      </w:r>
      <w:r>
        <w:t xml:space="preserve">. While this relationship is not devoid of contradictions, it can be used as inspiration for an analogous arrangement in international development: one in which regional and transregional organizations develop geographic as well as sectoral niches for which the United Nations provides effective coordination mechanisms. </w:t>
      </w:r>
      <w:r w:rsidRPr="00C662BA">
        <w:rPr>
          <w:rStyle w:val="StyleUnderline"/>
        </w:rPr>
        <w:t>Such an arrangement, however, will not emerge spontaneously; rather, it depends on the linkage of these new organizations to the UN Development System, preferably one in which existing arrangements within the Economic and Social Council (ECOSOC) are strengthened and rendered effective conveners of a wider variety of development actors.</w:t>
      </w:r>
      <w:r>
        <w:t xml:space="preserve"> Should the UN be maintaining or trying to expand its relevance as a coordinating mechanism? The answer arises out of functional necessity: however flawed the UN may be, including in international development, it is the only body that is capable of taking on such a role. With discussions of how to finance and implement the 2030 Agenda well underway, it is clear that member states, as well as the organization in its own right, have not abandoned aspirations of a more effective coordination role</w:t>
      </w:r>
      <w:r w:rsidRPr="00C662BA">
        <w:rPr>
          <w:rStyle w:val="StyleUnderline"/>
        </w:rPr>
        <w:t>. The reconfiguration of the field calls for such a coordinating platform – but not for the reasons usually cited (namely, the rise of a menacing China and the decline of a supposedly well-ordered field into a dangerously unstructured hodgepodge of donor agencies and multilateral initiatives)</w:t>
      </w:r>
      <w:r>
        <w:t xml:space="preserve">. The field of international development is neither anarchic nor imperiled by a hostile rising superpower. </w:t>
      </w:r>
      <w:r w:rsidRPr="00C662BA">
        <w:rPr>
          <w:rStyle w:val="StyleUnderline"/>
        </w:rPr>
        <w:t>Those concerned with the creation of institutions like the AIIB and the NDB have often pointed to a “fragmented governance system.”18 However</w:t>
      </w:r>
      <w:r w:rsidRPr="00952A74">
        <w:rPr>
          <w:rStyle w:val="StyleUnderline"/>
        </w:rPr>
        <w:t xml:space="preserve">, </w:t>
      </w:r>
      <w:r w:rsidRPr="00C662BA">
        <w:rPr>
          <w:rStyle w:val="Emphasis"/>
        </w:rPr>
        <w:t>fragmentation is not the most accurate way to portray the emergence of these institutions. In addition to connoting the lack of an organizational principle, the notion of a fragmented system presumes that key actors involved in the creation of these new banks stand diametrically opposed to established norms of international developmen</w:t>
      </w:r>
      <w:r w:rsidRPr="00C662BA">
        <w:rPr>
          <w:rStyle w:val="StyleUnderline"/>
        </w:rPr>
        <w:t>t.</w:t>
      </w:r>
      <w:r>
        <w:t xml:space="preserve"> While leading players, including China, have often opposed attempts by the OECD-DAC to establish the norms of the field</w:t>
      </w:r>
      <w:r w:rsidRPr="006D42BB">
        <w:t xml:space="preserve">, </w:t>
      </w:r>
      <w:r w:rsidRPr="00C662BA">
        <w:rPr>
          <w:rStyle w:val="Emphasis"/>
        </w:rPr>
        <w:t>this assumption in fact exaggerates the contestatory nature of the new development banks</w:t>
      </w:r>
      <w:r>
        <w:t xml:space="preserve">. That their founding documents make provisions for cooperation with the Bretton Woods Institutions attests to the willingness to work within the existing system (even as those states work to change it) rather than a desire to upend it entirely. In addition, </w:t>
      </w:r>
      <w:r w:rsidRPr="00C662BA">
        <w:rPr>
          <w:rStyle w:val="StyleUnderline"/>
        </w:rPr>
        <w:t xml:space="preserve">this view tends to minimize </w:t>
      </w:r>
      <w:r w:rsidRPr="00C662BA">
        <w:t>(if not ignore altogether)</w:t>
      </w:r>
      <w:r w:rsidRPr="00C662BA">
        <w:rPr>
          <w:rStyle w:val="StyleUnderline"/>
        </w:rPr>
        <w:t xml:space="preserve"> the current and potential role of the United Nations, not only as a mechanism for the provision of development assistance, but also in coordinating the broadening gamut of actors involved</w:t>
      </w:r>
      <w:r>
        <w:t xml:space="preserve">. Moreover, while the surge in South-South development cooperation has been considerable, it exists alongside North-South aid, rather than replacing it altogether. The persistence of the traditional multilateral finance organizations, both regional and global, attests to the layering of new institutions onto older arrangements rather than the outright replacement of defunct initiatives by novel ones. The same can be said of bilateral aid and cooperation. </w:t>
      </w:r>
      <w:r w:rsidRPr="00C662BA">
        <w:rPr>
          <w:rStyle w:val="StyleUnderline"/>
        </w:rPr>
        <w:t>While, over the past decade, many donors have either reduced or restructured their provision of development assistance (for instance, so as to better align their aid programs with their economic cooperation objectives), others have in fact expanded their assistance.</w:t>
      </w:r>
      <w:r>
        <w:t xml:space="preserve">19 The continued importance of aid is also reflected in OECD aggregate statistics. The dip in DAC aid following the 2008 onset of the global financial crisis was noteworthy, but since then, flows from donor states have recovered; in 2013, although assistance to the poorest countries continued to fall, overall aid to developing countries rebounded to reach an all-time high.20 </w:t>
      </w:r>
      <w:r w:rsidRPr="00C662BA">
        <w:rPr>
          <w:rStyle w:val="StyleUnderline"/>
        </w:rPr>
        <w:t xml:space="preserve">Predictions and announcements of the “end of aid” have thus proven premature. The field of international development must adapt to the expansion of South-South cooperation, but it has not been overtaken by it. Given this scenario, in which South-South cooperation providers and new institutions are layered onto (and intertwined with) traditional donors and institutions, </w:t>
      </w:r>
      <w:r w:rsidRPr="00C662BA">
        <w:rPr>
          <w:rStyle w:val="Emphasis"/>
        </w:rPr>
        <w:t>the United Nations remains the only platform with the legitimacy to coordinate efforts towards global targets and goals.</w:t>
      </w:r>
      <w:r w:rsidRPr="00C662BA">
        <w:rPr>
          <w:rStyle w:val="StyleUnderline"/>
        </w:rPr>
        <w:t xml:space="preserve"> </w:t>
      </w:r>
      <w:r>
        <w:t xml:space="preserve">The inclusiveness of its membership makes it a more appropriate arena than organizations like the OECD, which is often viewed as a “rich countries’ club.” Although the United States and its Western allies are powerful players within the UN Development System, the lack of a central mechanism that locks in their power, as in the case of the UN Security Council on matters of peace and security, means that developing countries may find greater room for maneuver. </w:t>
      </w:r>
      <w:r w:rsidRPr="00C662BA">
        <w:rPr>
          <w:rStyle w:val="StyleUnderline"/>
        </w:rPr>
        <w:t>The UN, despite its flaws, is not a mechanism of cooption. One would be hard pressed to think of another space where South South cooperation providers may be convinced, for instance, to invest in social infrastructure and other development sectors rather than on physical infrastructure alone – or, conversely, where donors could be persuaded to broaden the scope of their own definitions of aid so as to include, or at least rethink, the role of trade and investment</w:t>
      </w:r>
      <w:r>
        <w:t xml:space="preserve">. Hammering out thornier issues, such as the desirability and effectiveness of imposing political conditionalities on international development initiatives, would be no easy task regardless of platform, but at the moment there are no primary arenas other than the United Nations in which these divergences could be plausibly discussed on equal footing. For this to happen, however, developing countries must be – from the start – a part of the process of framing and shaping of discussions, rather than be invited to debates whose basic terms have been pre-set by donor states under the guise of multilateralism. Operationally, this requires another style of accommodation and responsiveness on the part of the United Nations. </w:t>
      </w:r>
      <w:r w:rsidRPr="00C662BA">
        <w:rPr>
          <w:rStyle w:val="Emphasis"/>
        </w:rPr>
        <w:t>Rather than fragmentation, we may imagine the new regional and transregional banks as being nested</w:t>
      </w:r>
      <w:r w:rsidRPr="00C662BA">
        <w:rPr>
          <w:rStyle w:val="StyleUnderline"/>
        </w:rPr>
        <w:t xml:space="preserve"> – both operationally and normatively – </w:t>
      </w:r>
      <w:r w:rsidRPr="00C662BA">
        <w:rPr>
          <w:rStyle w:val="Emphasis"/>
        </w:rPr>
        <w:t>within a broader framework</w:t>
      </w:r>
      <w:r w:rsidRPr="00C662BA">
        <w:rPr>
          <w:rStyle w:val="StyleUnderline"/>
        </w:rPr>
        <w:t xml:space="preserve"> under the loose aegis of the United Nations. Such an arrangement would resemble the emerging architecture in international security, where the rise of regional players more deeply engaged with their geopolitical environs has prompted a renegotiation of the global division of labor over security issues. </w:t>
      </w:r>
      <w:r>
        <w:t xml:space="preserve">UN peacekeeping, for instance, has been increasingly supplemented with regional efforts, such as those led by the African Union. While this arrangement is far from seamless21 – sometimes regional organizations operate on norms other than those promoted by the UN, particularly when UN norms are excessively vague – it offers a template for rethinking about how the field of development may be reorganized. </w:t>
      </w:r>
      <w:r w:rsidRPr="00C662BA">
        <w:rPr>
          <w:rStyle w:val="StyleUnderline"/>
        </w:rPr>
        <w:t>Instead of feeling threatened by the emergence of new hubs of capacity and of normative debates, the UN – like other established institutions in the field of development – must help to bring those discussions into the mainstream.</w:t>
      </w:r>
      <w:r>
        <w:t xml:space="preserve"> Part of the challenge is to boost the effectiveness of the UN as coordinating body. </w:t>
      </w:r>
      <w:r w:rsidRPr="00C662BA">
        <w:rPr>
          <w:rStyle w:val="StyleUnderline"/>
        </w:rPr>
        <w:t>The task requires, first of all, that rising leaderships such as China invest in the political capacity of the organization’s development system. This will require, among other things, working with states that have traditionally been highly resistant to certain deep reforms at the UN, including the United States</w:t>
      </w:r>
      <w:r>
        <w:t xml:space="preserve"> and Russia. Despite its tensions with the US on security issues, on international development China – an increasingly important multilateral player – is well-poised to either offer or back up proposals for change. At the same time, the deepening ties between Beijing and Moscow may prove valuable in catalyzing change in the way that the UN participates in international development. The effort, however, does not depend only on China. A wide range of developing countries – from emerging powers like the IBSA states, Turkey, Indonesia, and Nigeria, to countries that have nurtured closer ties to the United States in recent years, like Colombia and Mexico – must also work in the direction of making the UN into an agile body able to convene a wide variety of actors (state and non-state alike) into action. In addition, improved coordination will depend on the ability of the UN itself, insofar as the organization is more than the sum of its parts, to proactively engage with the emerging organizations. </w:t>
      </w:r>
      <w:r w:rsidRPr="00C662BA">
        <w:rPr>
          <w:rStyle w:val="StyleUnderline"/>
        </w:rPr>
        <w:t>Recent discussions of global development norms</w:t>
      </w:r>
      <w:r>
        <w:t xml:space="preserve">, such as those undertaken through the DAC-led Global Partnership, </w:t>
      </w:r>
      <w:r w:rsidRPr="00C662BA">
        <w:rPr>
          <w:rStyle w:val="StyleUnderline"/>
        </w:rPr>
        <w:t>have essentially weakened the function of bodies like ECOSOC and the Development Cooperation Forum, which – by virtue of their broader memberships – are far more legitimate arenas for coordination in the eyes of nonOECD members</w:t>
      </w:r>
      <w:r>
        <w:t xml:space="preserve">, including the BRICS states. </w:t>
      </w:r>
      <w:r w:rsidRPr="00C662BA">
        <w:rPr>
          <w:rStyle w:val="StyleUnderline"/>
        </w:rPr>
        <w:t>The ambitious framework of the SDGs</w:t>
      </w:r>
      <w:r>
        <w:t xml:space="preserve"> requires, if not centralized decision-making</w:t>
      </w:r>
      <w:r w:rsidRPr="00036DC0">
        <w:t xml:space="preserve">, </w:t>
      </w:r>
      <w:r w:rsidRPr="00036DC0">
        <w:rPr>
          <w:rStyle w:val="StyleUnderline"/>
        </w:rPr>
        <w:t>at least a more inclusive arena where priorities can be determined, modalities defined, and norms debated.</w:t>
      </w:r>
    </w:p>
    <w:p w:rsidR="00A5214C" w:rsidRDefault="00A5214C" w:rsidP="00036DC0"/>
    <w:p w:rsidR="006B0A6B" w:rsidRPr="00CB0CF9" w:rsidRDefault="006B0A6B" w:rsidP="006B0A6B">
      <w:pPr>
        <w:pStyle w:val="Heading4"/>
      </w:pPr>
      <w:r w:rsidRPr="00CB0CF9">
        <w:t xml:space="preserve">AIIB isn’t a threat to other established multilateral development banks --- </w:t>
      </w:r>
      <w:r>
        <w:t>engaging</w:t>
      </w:r>
      <w:r w:rsidRPr="00CB0CF9">
        <w:t xml:space="preserve"> </w:t>
      </w:r>
      <w:proofErr w:type="gramStart"/>
      <w:r w:rsidRPr="00CB0CF9">
        <w:t>is</w:t>
      </w:r>
      <w:proofErr w:type="gramEnd"/>
      <w:r w:rsidRPr="00CB0CF9">
        <w:t xml:space="preserve"> better to </w:t>
      </w:r>
      <w:r w:rsidRPr="00CB0CF9">
        <w:rPr>
          <w:u w:val="single"/>
        </w:rPr>
        <w:t>influence governance</w:t>
      </w:r>
      <w:r w:rsidRPr="00CB0CF9">
        <w:t xml:space="preserve"> of the bank</w:t>
      </w:r>
    </w:p>
    <w:p w:rsidR="006B0A6B" w:rsidRDefault="006B0A6B" w:rsidP="006B0A6B">
      <w:r>
        <w:t xml:space="preserve">Stephen </w:t>
      </w:r>
      <w:r>
        <w:rPr>
          <w:b/>
        </w:rPr>
        <w:t xml:space="preserve">Roach 15 </w:t>
      </w:r>
      <w:r w:rsidR="009C5538">
        <w:t xml:space="preserve">--- </w:t>
      </w:r>
      <w:r>
        <w:t>Senior Fellow at Yale University’s Jackson Institute of Global Affairs and a Senior Lecturer at Yale’s School of Management. (Stephen; “What Went Wrong With U.S. Strategy on China’s New Bank and What Should Washington Do Now?</w:t>
      </w:r>
      <w:proofErr w:type="gramStart"/>
      <w:r>
        <w:t>”;</w:t>
      </w:r>
      <w:proofErr w:type="gramEnd"/>
      <w:r>
        <w:t xml:space="preserve"> March 26th; https://www.chinafile.com/conversation/what-went-wrong-us-strategy-chinas-new-bank-and-what-should-washington-do-now)//pk</w:t>
      </w:r>
    </w:p>
    <w:p w:rsidR="006B0A6B" w:rsidRDefault="006B0A6B" w:rsidP="006B0A6B">
      <w:r w:rsidRPr="00F20D69">
        <w:rPr>
          <w:rStyle w:val="StyleUnderline"/>
        </w:rPr>
        <w:t>The Obama Administration has obviously made a major strategic blunder in resisting the establishment of the</w:t>
      </w:r>
      <w:r>
        <w:t xml:space="preserve"> China-initiated Asian Infrastructure Investment Bank (</w:t>
      </w:r>
      <w:r w:rsidRPr="00F20D69">
        <w:rPr>
          <w:rStyle w:val="StyleUnderline"/>
        </w:rPr>
        <w:t>AIIB</w:t>
      </w:r>
      <w:r>
        <w:t xml:space="preserve">). </w:t>
      </w:r>
      <w:r w:rsidRPr="00F20D69">
        <w:rPr>
          <w:rStyle w:val="StyleUnderline"/>
        </w:rPr>
        <w:t>Many of America’s most loyal allies have rejected the folly of this intransigence</w:t>
      </w:r>
      <w:r w:rsidRPr="00D821A6">
        <w:rPr>
          <w:rStyle w:val="StyleUnderline"/>
        </w:rPr>
        <w:t>. By opting to join</w:t>
      </w:r>
      <w:r>
        <w:t xml:space="preserve"> the start-up of this new international lending institution, </w:t>
      </w:r>
      <w:r w:rsidRPr="00D821A6">
        <w:rPr>
          <w:rStyle w:val="StyleUnderline"/>
        </w:rPr>
        <w:t>they will be much better positioned to shape the governance of the AIIB as insiders rather than voice criticism as outsiders</w:t>
      </w:r>
      <w:r>
        <w:t>, as the U.S. apparently prefers. Washington’s Cold-War style criticism of its allies for their “constant accommodation” of China is a new and embarrassing low in the China debate.</w:t>
      </w:r>
    </w:p>
    <w:p w:rsidR="006B0A6B" w:rsidRDefault="006B0A6B" w:rsidP="006B0A6B">
      <w:r w:rsidRPr="00D821A6">
        <w:rPr>
          <w:rStyle w:val="StyleUnderline"/>
        </w:rPr>
        <w:t xml:space="preserve">It is both ironic and hypocritical that Washington’s response is to circle the wagons around the existing Bretton Woods institutions—the IMF and the World Bank. </w:t>
      </w:r>
      <w:r w:rsidRPr="00D821A6">
        <w:t xml:space="preserve">The U.S. Congress has repeatedly dragged its feet on IMF reforms. And </w:t>
      </w:r>
      <w:r w:rsidRPr="00D821A6">
        <w:rPr>
          <w:rStyle w:val="StyleUnderline"/>
        </w:rPr>
        <w:t>lending programs of the U.S.-dominated World Bank have done little to address infrastructure deficiencies in any part of the world</w:t>
      </w:r>
      <w:r w:rsidRPr="00D821A6">
        <w:t>. The Asian Development Bank estimates an Asian infrastructure void of some $8 trillion over the 2010 to 2020 period. Clearly new lending capacity is needed to meet th</w:t>
      </w:r>
      <w:r>
        <w:t>is daunting challenge.</w:t>
      </w:r>
    </w:p>
    <w:p w:rsidR="006B0A6B" w:rsidRPr="00D821A6" w:rsidRDefault="006B0A6B" w:rsidP="006B0A6B">
      <w:r w:rsidRPr="00D821A6">
        <w:rPr>
          <w:rStyle w:val="StyleUnderline"/>
        </w:rPr>
        <w:t>Nor does the AIIB pose a threat to more established and experienced international lending institutions</w:t>
      </w:r>
      <w:r>
        <w:t xml:space="preserve">. </w:t>
      </w:r>
      <w:r w:rsidRPr="00D821A6">
        <w:rPr>
          <w:rStyle w:val="StyleUnderline"/>
        </w:rPr>
        <w:t>Its initial capital base of $50 billion is less than a third of that which supports the Asian Development Bank and less than a quarter of that held by the World Bank.</w:t>
      </w:r>
      <w:r w:rsidRPr="00D821A6">
        <w:t xml:space="preserve"> Surely, an $80 trillion global economy can afford to support much greater lending capacity than is the case today.</w:t>
      </w:r>
    </w:p>
    <w:p w:rsidR="006B0A6B" w:rsidRDefault="006B0A6B" w:rsidP="006B0A6B">
      <w:r w:rsidRPr="00D821A6">
        <w:t>But there is a more sinister aspect of Washington’s resistance to this China-sponsored initiative. It is but the latest in an increasingly worrisome string of anti-China actions. The Obama Administration has focused on the Trans Pacific</w:t>
      </w:r>
      <w:r>
        <w:t xml:space="preserve"> Partnership as its signature initiative on trade liberalization; unfortunately, TPP excludes China, the source of America’s largest trade imbalance. Yet another anti-China currency manipulation bill has been introduced in the U.S. Senate. And there are ongoing frictions over cyber issues, as well as over territorial claims in the China Sea. Suddenly, America’s Asian pivot seems like nothing more than a thinly veiled China containment strategy.</w:t>
      </w:r>
    </w:p>
    <w:p w:rsidR="006B0A6B" w:rsidRDefault="006B0A6B" w:rsidP="006B0A6B">
      <w:pPr>
        <w:rPr>
          <w:rStyle w:val="StyleUnderline"/>
        </w:rPr>
      </w:pPr>
      <w:r w:rsidRPr="00D821A6">
        <w:rPr>
          <w:rStyle w:val="StyleUnderline"/>
        </w:rPr>
        <w:t xml:space="preserve">Is the rise of China a risk or an opportunity? Washington is clearly fixated on the threat—all but ignoring the benefits that are likely to come with the emergence of a consumer-led Chinese economy. </w:t>
      </w:r>
      <w:r>
        <w:t xml:space="preserve">This shouldn’t be so surprising. History tells us that dominant powers always have trouble with rising powers. Washington is bristling over China’s ascendancy. China, with the baggage of 150 years of a perceived sense of deep humiliation by the West, doesn’t take kindly to that reaction. </w:t>
      </w:r>
      <w:r w:rsidRPr="00D821A6">
        <w:rPr>
          <w:rStyle w:val="StyleUnderline"/>
        </w:rPr>
        <w:t>The AIIB folly only deepens concerns over an increasingly troubled relationship. A rethink by Washington is urgently needed.</w:t>
      </w:r>
    </w:p>
    <w:p w:rsidR="006B0A6B" w:rsidRDefault="006B0A6B" w:rsidP="006B0A6B">
      <w:pPr>
        <w:rPr>
          <w:u w:val="single"/>
        </w:rPr>
      </w:pPr>
    </w:p>
    <w:p w:rsidR="00D86DF3" w:rsidRDefault="00D86DF3" w:rsidP="00D86DF3">
      <w:pPr>
        <w:pStyle w:val="Heading4"/>
      </w:pPr>
      <w:r>
        <w:t>US joining the AIIB allows it to improves and work with other MDBs</w:t>
      </w:r>
    </w:p>
    <w:p w:rsidR="00D86DF3" w:rsidRDefault="00D86DF3" w:rsidP="00D86DF3">
      <w:r>
        <w:t xml:space="preserve">David </w:t>
      </w:r>
      <w:r w:rsidRPr="00355B10">
        <w:rPr>
          <w:b/>
        </w:rPr>
        <w:t>Dollar</w:t>
      </w:r>
      <w:r>
        <w:rPr>
          <w:b/>
        </w:rPr>
        <w:t xml:space="preserve">, 15 </w:t>
      </w:r>
      <w:r>
        <w:t xml:space="preserve">--- senior fellow with the Foreign Policy and Global Economy and Development programs (David; “China's rise as a regional and global power: The AIIB and the 'one belt, one road'”; </w:t>
      </w:r>
      <w:proofErr w:type="gramStart"/>
      <w:r>
        <w:t>Summer</w:t>
      </w:r>
      <w:proofErr w:type="gramEnd"/>
      <w:r>
        <w:t xml:space="preserve"> 2015; Brooking Institute; </w:t>
      </w:r>
      <w:hyperlink r:id="rId87" w:history="1">
        <w:r w:rsidRPr="00604BE0">
          <w:rPr>
            <w:rStyle w:val="Hyperlink"/>
          </w:rPr>
          <w:t>http://www.brookings.edu/research/papers/2015/07/china-regional-global-power-dollar)//pk</w:t>
        </w:r>
      </w:hyperlink>
    </w:p>
    <w:p w:rsidR="00D86DF3" w:rsidRDefault="00D86DF3" w:rsidP="00D86DF3">
      <w:r>
        <w:t>Competition &amp; Cooperation</w:t>
      </w:r>
    </w:p>
    <w:p w:rsidR="00D86DF3" w:rsidRDefault="00D86DF3" w:rsidP="00D86DF3">
      <w:r w:rsidRPr="00355B10">
        <w:rPr>
          <w:rStyle w:val="StyleUnderline"/>
        </w:rPr>
        <w:t>China’s recent economic initiatives appear to be a diplomatic victory for Beijing and a diplomatic setback for Washington.</w:t>
      </w:r>
      <w:r>
        <w:t xml:space="preserve"> Certainly, </w:t>
      </w:r>
      <w:r w:rsidRPr="00355B10">
        <w:rPr>
          <w:rStyle w:val="StyleUnderline"/>
        </w:rPr>
        <w:t>the U</w:t>
      </w:r>
      <w:r w:rsidRPr="00355B10">
        <w:t xml:space="preserve">nited </w:t>
      </w:r>
      <w:r w:rsidRPr="00355B10">
        <w:rPr>
          <w:rStyle w:val="StyleUnderline"/>
        </w:rPr>
        <w:t>S</w:t>
      </w:r>
      <w:r w:rsidRPr="00355B10">
        <w:t xml:space="preserve">tates </w:t>
      </w:r>
      <w:r w:rsidRPr="00355B10">
        <w:rPr>
          <w:rStyle w:val="StyleUnderline"/>
        </w:rPr>
        <w:t>handled badly the emergence of the AIIB. The U</w:t>
      </w:r>
      <w:r>
        <w:t xml:space="preserve">nited </w:t>
      </w:r>
      <w:r w:rsidRPr="00355B10">
        <w:rPr>
          <w:rStyle w:val="StyleUnderline"/>
        </w:rPr>
        <w:t>S</w:t>
      </w:r>
      <w:r>
        <w:t xml:space="preserve">tates </w:t>
      </w:r>
      <w:r w:rsidRPr="00355B10">
        <w:rPr>
          <w:rStyle w:val="StyleUnderline"/>
        </w:rPr>
        <w:t>made a mild effort to dissuade some allies from joining</w:t>
      </w:r>
      <w:r>
        <w:t>, and was then caught flat-footed when European and Asian allies chose to join.</w:t>
      </w:r>
    </w:p>
    <w:p w:rsidR="00D86DF3" w:rsidRPr="00366326" w:rsidRDefault="00D86DF3" w:rsidP="00D86DF3">
      <w:pPr>
        <w:rPr>
          <w:u w:val="single"/>
        </w:rPr>
      </w:pPr>
      <w:r w:rsidRPr="00355B10">
        <w:rPr>
          <w:rStyle w:val="StyleUnderline"/>
        </w:rPr>
        <w:t>The U</w:t>
      </w:r>
      <w:r>
        <w:t xml:space="preserve">nited </w:t>
      </w:r>
      <w:r w:rsidRPr="00355B10">
        <w:rPr>
          <w:rStyle w:val="StyleUnderline"/>
        </w:rPr>
        <w:t>S</w:t>
      </w:r>
      <w:r>
        <w:t xml:space="preserve">tates </w:t>
      </w:r>
      <w:r w:rsidRPr="00355B10">
        <w:rPr>
          <w:rStyle w:val="StyleUnderline"/>
        </w:rPr>
        <w:t>should be pleased that China is shouldering some global responsibility</w:t>
      </w:r>
      <w:r>
        <w:t xml:space="preserve">. With nearly 60 countries joining </w:t>
      </w:r>
      <w:r w:rsidRPr="00355B10">
        <w:rPr>
          <w:rStyle w:val="StyleUnderline"/>
        </w:rPr>
        <w:t xml:space="preserve">the AIIB, it is likely to have governance and standards similar to existing </w:t>
      </w:r>
      <w:r w:rsidRPr="00355B10">
        <w:rPr>
          <w:rStyle w:val="Emphasis"/>
        </w:rPr>
        <w:t>MDBs, and may well be able to improve on their efficiency through competition</w:t>
      </w:r>
      <w:r>
        <w:t xml:space="preserve">. Rather than a challenge to the American-led system, </w:t>
      </w:r>
      <w:r w:rsidRPr="00355B10">
        <w:rPr>
          <w:rStyle w:val="StyleUnderline"/>
        </w:rPr>
        <w:t>the AIIB is likely to be a useful complement to the existing system.</w:t>
      </w:r>
    </w:p>
    <w:p w:rsidR="00D86DF3" w:rsidRPr="00366326" w:rsidRDefault="00D86DF3" w:rsidP="00D86DF3">
      <w:pPr>
        <w:rPr>
          <w:u w:val="single"/>
        </w:rPr>
      </w:pPr>
      <w:r>
        <w:t xml:space="preserve">More generally, the </w:t>
      </w:r>
      <w:r w:rsidRPr="00355B10">
        <w:rPr>
          <w:rStyle w:val="StyleUnderline"/>
        </w:rPr>
        <w:t>AIIB episode reveals clearly that Asian and European countries do not want to choose between China and the United States, and nor is there any reason why they should have to. The U</w:t>
      </w:r>
      <w:r>
        <w:t xml:space="preserve">nited </w:t>
      </w:r>
      <w:r w:rsidRPr="00355B10">
        <w:rPr>
          <w:rStyle w:val="StyleUnderline"/>
        </w:rPr>
        <w:t>S</w:t>
      </w:r>
      <w:r>
        <w:t xml:space="preserve">tates </w:t>
      </w:r>
      <w:r w:rsidRPr="00355B10">
        <w:rPr>
          <w:rStyle w:val="StyleUnderline"/>
        </w:rPr>
        <w:t>made a mistake in its handling of the AIIB, but we should not exaggerate the importance of this incident.</w:t>
      </w:r>
    </w:p>
    <w:p w:rsidR="00D86DF3" w:rsidRPr="00355B10" w:rsidRDefault="00D86DF3" w:rsidP="00D86DF3">
      <w:r>
        <w:t xml:space="preserve">America now looks well-positioned to complete TPP negotiations. </w:t>
      </w:r>
      <w:r w:rsidRPr="00355B10">
        <w:rPr>
          <w:rStyle w:val="StyleUnderline"/>
        </w:rPr>
        <w:t>The AIIB will be funding infrastructure that can be thought of as the “hardware” of integration. Equally</w:t>
      </w:r>
      <w:r>
        <w:t>—if not more—</w:t>
      </w:r>
      <w:r w:rsidRPr="00355B10">
        <w:rPr>
          <w:rStyle w:val="StyleUnderline"/>
        </w:rPr>
        <w:t>important is the “software,” that is, the rules and regulations that govern international trade and investment</w:t>
      </w:r>
      <w:r>
        <w:t xml:space="preserve">. </w:t>
      </w:r>
      <w:r w:rsidRPr="00355B10">
        <w:t>TPP aims to expand trade into new areas, such as services, whilst laying the foundation for twenty-first-century trade.</w:t>
      </w:r>
    </w:p>
    <w:p w:rsidR="00D86DF3" w:rsidRDefault="00D86DF3" w:rsidP="00D86DF3">
      <w:r>
        <w:t>Notice that countries such as Australia, New Zealand, Singapore, South Korea, Malaysia, and Vietnam do not hesitate to participate in both Chinese and American initiatives. This is clearly the smart strategy. For Vietnam, for instance, a turn to the AIIB should improve infrastructure, whereas using the TPP framework ought to enable Hanoi to integrate with the vast and innovative U.S. economy.</w:t>
      </w:r>
    </w:p>
    <w:p w:rsidR="00D86DF3" w:rsidRDefault="00D86DF3" w:rsidP="00D86DF3">
      <w:pPr>
        <w:rPr>
          <w:rStyle w:val="StyleUnderline"/>
        </w:rPr>
      </w:pPr>
      <w:r w:rsidRPr="00366326">
        <w:rPr>
          <w:rStyle w:val="StyleUnderline"/>
        </w:rPr>
        <w:t>There is a risk</w:t>
      </w:r>
      <w:r w:rsidRPr="00355B10">
        <w:rPr>
          <w:rStyle w:val="StyleUnderline"/>
        </w:rPr>
        <w:t xml:space="preserve"> that these competing initiatives will result in the development of trade blocs, but I think it is more likely that the end result will be cooperation. </w:t>
      </w:r>
      <w:r>
        <w:t xml:space="preserve">China would benefit enormously from joining the TPP, because it is still extremely closed in many sectors. </w:t>
      </w:r>
      <w:r w:rsidRPr="00355B10">
        <w:rPr>
          <w:rStyle w:val="StyleUnderline"/>
        </w:rPr>
        <w:t>The U</w:t>
      </w:r>
      <w:r>
        <w:t xml:space="preserve">nited </w:t>
      </w:r>
      <w:r w:rsidRPr="00355B10">
        <w:rPr>
          <w:rStyle w:val="StyleUnderline"/>
        </w:rPr>
        <w:t>S</w:t>
      </w:r>
      <w:r>
        <w:t xml:space="preserve">tates </w:t>
      </w:r>
      <w:r w:rsidRPr="00355B10">
        <w:rPr>
          <w:rStyle w:val="StyleUnderline"/>
        </w:rPr>
        <w:t xml:space="preserve">would benefit from joining the AIIB because it is an important new institution in the fastest growing region of the world economy.  </w:t>
      </w:r>
    </w:p>
    <w:p w:rsidR="00DF553E" w:rsidRDefault="00DF553E" w:rsidP="006B0A6B">
      <w:pPr>
        <w:rPr>
          <w:u w:val="single"/>
        </w:rPr>
      </w:pPr>
    </w:p>
    <w:p w:rsidR="00A5214C" w:rsidRDefault="00A5214C" w:rsidP="00A5214C">
      <w:pPr>
        <w:pStyle w:val="Heading4"/>
      </w:pPr>
      <w:r>
        <w:t>Fragmentation is false --- AIIB is specific to infrastructure unlike the World Bank and ADB</w:t>
      </w:r>
    </w:p>
    <w:p w:rsidR="00A5214C" w:rsidRPr="0056615D" w:rsidRDefault="00A5214C" w:rsidP="00A5214C">
      <w:r>
        <w:t xml:space="preserve">Wu </w:t>
      </w:r>
      <w:r w:rsidRPr="0021295C">
        <w:rPr>
          <w:b/>
        </w:rPr>
        <w:t>Jianmin</w:t>
      </w:r>
      <w:r>
        <w:rPr>
          <w:b/>
        </w:rPr>
        <w:t xml:space="preserve"> 15 - </w:t>
      </w:r>
      <w:r>
        <w:t xml:space="preserve">The late Ambassador Wu Jianmin was Executive Vice Chairman of China Institute for Innovation and Development </w:t>
      </w:r>
      <w:proofErr w:type="gramStart"/>
      <w:r>
        <w:t>Strategy(</w:t>
      </w:r>
      <w:proofErr w:type="gramEnd"/>
      <w:r>
        <w:t xml:space="preserve">Wu; “What Went Wrong With U.S. Strategy on China’s New Bank and What Should Washington Do Now?”; March 30th ; https://www.chinafile.com/conversation/what-went-wrong-us-strategy-chinas-new-bank-and-what-should-washington-do-now)//pk </w:t>
      </w:r>
    </w:p>
    <w:p w:rsidR="00A5214C" w:rsidRPr="0056615D" w:rsidRDefault="00A5214C" w:rsidP="00A5214C">
      <w:r w:rsidRPr="0056615D">
        <w:t>People around the world are talking about the failure of U.S. strategy with regard to the Asia Infrastructure Investment Bank (AIIB) initiated by China. What went wrong? As I see it, three things did.</w:t>
      </w:r>
    </w:p>
    <w:p w:rsidR="00A5214C" w:rsidRPr="0056615D" w:rsidRDefault="00A5214C" w:rsidP="00A5214C">
      <w:r w:rsidRPr="0056615D">
        <w:t xml:space="preserve">First, a misreading of the features of today’s world: a misreading the name of the game of our time and a misreading of the trends in world development. For most of the last century, a zero-sum game theory dominated the practice of international relations. The world witnessed two World Wars, and many regional wars and revolutions. The Cold War followed World War II and featured a confrontation between the two superpowers of the day, the United States and the Soviet Union. If the U.S. won, it would mean a Soviet loss. If the U.S.S.R. won, then the U.S.A. would be seen to lose. Over time, people of the world became sick and tired of the tension. Towards the </w:t>
      </w:r>
      <w:r>
        <w:t xml:space="preserve">end of the </w:t>
      </w:r>
      <w:r w:rsidRPr="0056615D">
        <w:t>last century, this game theory gradually lost its appeal and was replaced by the positive-sum game. We went from confrontation to win-win cooperation.</w:t>
      </w:r>
    </w:p>
    <w:p w:rsidR="00A5214C" w:rsidRDefault="00A5214C" w:rsidP="00A5214C">
      <w:r>
        <w:t>There are dual factors behind this change. First, globalization makes nations deeply interdependent. The interests of different countries are profoundly intertwined. If one tries to hurt the other side, it will suffer the pain, too. It’s no longer an I-win-you-lose scenario. Second, common challenges face mankind—climate change, terrorism, natural disasters, drug trafficking, and pandemics, to name but a few. No country, no matter how powerful, is able to cope with these challenges alone. The human race is bound to unite for its survival.</w:t>
      </w:r>
    </w:p>
    <w:p w:rsidR="00A5214C" w:rsidRDefault="00A5214C" w:rsidP="00A5214C">
      <w:r>
        <w:t xml:space="preserve">What is the trend in world </w:t>
      </w:r>
      <w:r w:rsidRPr="00301BA8">
        <w:t>development? Today we are no longer living in a uni-polar world. It is moving towards multi-polarity</w:t>
      </w:r>
      <w:r w:rsidRPr="00301BA8">
        <w:rPr>
          <w:rStyle w:val="StyleUnderline"/>
        </w:rPr>
        <w:t>.</w:t>
      </w:r>
      <w:r>
        <w:t xml:space="preserve"> The U.S. is no longer in the position to dictate how others should behave. Issues concerning the future of mankind are to be discussed and resolved democratically by all countries involved. Is the U.S. aware of this trend? Does Washington try to adapt to it? I hope America will stop misreading the trends of world development and adapt to the trend towards multipolarity.</w:t>
      </w:r>
    </w:p>
    <w:p w:rsidR="00A5214C" w:rsidRDefault="00A5214C" w:rsidP="00A5214C">
      <w:r w:rsidRPr="00301BA8">
        <w:rPr>
          <w:rStyle w:val="StyleUnderline"/>
        </w:rPr>
        <w:t xml:space="preserve">After misreading, </w:t>
      </w:r>
      <w:r w:rsidRPr="0056615D">
        <w:rPr>
          <w:rStyle w:val="Emphasis"/>
        </w:rPr>
        <w:t>next came misjudgement</w:t>
      </w:r>
      <w:r>
        <w:t xml:space="preserve">. </w:t>
      </w:r>
      <w:r w:rsidRPr="00301BA8">
        <w:rPr>
          <w:rStyle w:val="StyleUnderline"/>
        </w:rPr>
        <w:t>Some Americans suspect that China’s initiative to set up the AIIB is aimed at the U.S</w:t>
      </w:r>
      <w:r>
        <w:t xml:space="preserve">. </w:t>
      </w:r>
      <w:r w:rsidRPr="00301BA8">
        <w:rPr>
          <w:rStyle w:val="StyleUnderline"/>
        </w:rPr>
        <w:t>They asserted that the new bank would undercut the World Bank, the</w:t>
      </w:r>
      <w:r>
        <w:t xml:space="preserve"> International </w:t>
      </w:r>
      <w:r w:rsidRPr="00301BA8">
        <w:rPr>
          <w:rStyle w:val="StyleUnderline"/>
        </w:rPr>
        <w:t>M</w:t>
      </w:r>
      <w:r>
        <w:t xml:space="preserve">onetary </w:t>
      </w:r>
      <w:r w:rsidRPr="00301BA8">
        <w:rPr>
          <w:rStyle w:val="StyleUnderline"/>
        </w:rPr>
        <w:t>F</w:t>
      </w:r>
      <w:r>
        <w:t xml:space="preserve">und, </w:t>
      </w:r>
      <w:r w:rsidRPr="00301BA8">
        <w:rPr>
          <w:rStyle w:val="StyleUnderline"/>
        </w:rPr>
        <w:t>and the A</w:t>
      </w:r>
      <w:r w:rsidRPr="00301BA8">
        <w:t>sia</w:t>
      </w:r>
      <w:r>
        <w:t xml:space="preserve"> </w:t>
      </w:r>
      <w:r w:rsidRPr="00301BA8">
        <w:rPr>
          <w:rStyle w:val="StyleUnderline"/>
        </w:rPr>
        <w:t>D</w:t>
      </w:r>
      <w:r>
        <w:t xml:space="preserve">evelopment </w:t>
      </w:r>
      <w:r w:rsidRPr="00301BA8">
        <w:rPr>
          <w:rStyle w:val="StyleUnderline"/>
        </w:rPr>
        <w:t>B</w:t>
      </w:r>
      <w:r>
        <w:t xml:space="preserve">ank, </w:t>
      </w:r>
      <w:r w:rsidRPr="00301BA8">
        <w:rPr>
          <w:rStyle w:val="StyleUnderline"/>
        </w:rPr>
        <w:t>and increase China’s leverage in the Asia-Pacific region</w:t>
      </w:r>
      <w:r>
        <w:t xml:space="preserve">. I would remind those people that China is a member of the World Bank, the IMF, and the ADB. </w:t>
      </w:r>
      <w:r w:rsidRPr="00301BA8">
        <w:rPr>
          <w:rStyle w:val="StyleUnderline"/>
        </w:rPr>
        <w:t>How could China want to hurt these international financial institutions</w:t>
      </w:r>
      <w:r>
        <w:t xml:space="preserve">? </w:t>
      </w:r>
      <w:r w:rsidRPr="00301BA8">
        <w:rPr>
          <w:rStyle w:val="StyleUnderline"/>
        </w:rPr>
        <w:t>China’s intention in proposing to launch the AIIB is to generate growth in Asia,</w:t>
      </w:r>
      <w:r>
        <w:t xml:space="preserve"> the global growth cente</w:t>
      </w:r>
      <w:r w:rsidRPr="00301BA8">
        <w:t>r.</w:t>
      </w:r>
      <w:r w:rsidRPr="009C6D91">
        <w:t xml:space="preserve"> </w:t>
      </w:r>
      <w:r w:rsidRPr="00301BA8">
        <w:rPr>
          <w:rStyle w:val="StyleUnderline"/>
        </w:rPr>
        <w:t>Infrastructure is the key to the growth and Asia’s demand in this respect is huge:</w:t>
      </w:r>
      <w:r>
        <w:t xml:space="preserve"> about $8 trillion from 2015 to 2020. Obviously, </w:t>
      </w:r>
      <w:r w:rsidRPr="00301BA8">
        <w:rPr>
          <w:rStyle w:val="StyleUnderline"/>
        </w:rPr>
        <w:t>the existing international financial institutions are not able to meet this demand</w:t>
      </w:r>
      <w:r>
        <w:t>. If the infrastructure demand in Asia, especially East Asia, is met, it is bound to stimulate growth. Growth in the Asia-Pacific region will in turn help generate growth in the U.S., Europe, all of Asia, Africa, and Latin America. If the AIIB proves a success, it surely will become a classic example of a positive-sum game and win-win cooperation.</w:t>
      </w:r>
    </w:p>
    <w:p w:rsidR="00A5214C" w:rsidRPr="00F74219" w:rsidRDefault="00A5214C" w:rsidP="00A5214C">
      <w:pPr>
        <w:rPr>
          <w:u w:val="single"/>
        </w:rPr>
      </w:pPr>
      <w:r w:rsidRPr="00301BA8">
        <w:t>Further misjudgment concerns the degree to which traditional U.S. allies will continue to “obey” their “big brother</w:t>
      </w:r>
      <w:r>
        <w:t xml:space="preserve">.” </w:t>
      </w:r>
      <w:r w:rsidRPr="00301BA8">
        <w:rPr>
          <w:rStyle w:val="StyleUnderline"/>
        </w:rPr>
        <w:t>During the Cold War, most U.S. allies stood firmly by Washington’s side. With the Cold War over, that kind of obedience is gone.</w:t>
      </w:r>
    </w:p>
    <w:p w:rsidR="00A5214C" w:rsidRPr="00301BA8" w:rsidRDefault="00A5214C" w:rsidP="00A5214C">
      <w:r w:rsidRPr="00301BA8">
        <w:rPr>
          <w:rStyle w:val="StyleUnderline"/>
        </w:rPr>
        <w:t>Finally, misbehavior</w:t>
      </w:r>
      <w:r>
        <w:t xml:space="preserve">. First, </w:t>
      </w:r>
      <w:r w:rsidRPr="00301BA8">
        <w:rPr>
          <w:rStyle w:val="StyleUnderline"/>
        </w:rPr>
        <w:t>the U.S. refusal to join the AIIB. The second misbehavior was to try to prevent U.S. allies from joining the would-be new bank.</w:t>
      </w:r>
    </w:p>
    <w:p w:rsidR="00A5214C" w:rsidRDefault="00A5214C" w:rsidP="00A5214C">
      <w:pPr>
        <w:rPr>
          <w:rStyle w:val="StyleUnderline"/>
        </w:rPr>
      </w:pPr>
      <w:r w:rsidRPr="00301BA8">
        <w:rPr>
          <w:rStyle w:val="StyleUnderline"/>
        </w:rPr>
        <w:t>Misbehavior is a logical consequence of misreading and misjudging.</w:t>
      </w:r>
    </w:p>
    <w:p w:rsidR="00A5214C" w:rsidRDefault="00A5214C" w:rsidP="006B0A6B">
      <w:pPr>
        <w:rPr>
          <w:u w:val="single"/>
        </w:rPr>
      </w:pPr>
    </w:p>
    <w:p w:rsidR="00706920" w:rsidRDefault="00706920" w:rsidP="00706920">
      <w:pPr>
        <w:pStyle w:val="Heading3"/>
      </w:pPr>
      <w:r>
        <w:t>--- AT: Fragmentation – Decentralization of Institutions Good</w:t>
      </w:r>
    </w:p>
    <w:p w:rsidR="00706920" w:rsidRPr="00706920" w:rsidRDefault="00706920" w:rsidP="00706920"/>
    <w:p w:rsidR="00036DC0" w:rsidRPr="0012106C" w:rsidRDefault="00036DC0" w:rsidP="00036DC0">
      <w:pPr>
        <w:pStyle w:val="Heading4"/>
      </w:pPr>
      <w:r>
        <w:t>D</w:t>
      </w:r>
      <w:r w:rsidRPr="0012106C">
        <w:t>ecentralization of financial institutions good – provides checks and balances and facilitates effective coordination</w:t>
      </w:r>
    </w:p>
    <w:p w:rsidR="00036DC0" w:rsidRDefault="00036DC0" w:rsidP="00036DC0">
      <w:r w:rsidRPr="0012106C">
        <w:rPr>
          <w:rStyle w:val="Style13ptBold"/>
        </w:rPr>
        <w:t>Sohn 15</w:t>
      </w:r>
      <w:r>
        <w:t xml:space="preserve"> - Associate P</w:t>
      </w:r>
      <w:r w:rsidRPr="0012106C">
        <w:t>rofessor in the Department of Politics and Public Administration at the University of Hong Kong</w:t>
      </w:r>
      <w:r>
        <w:t xml:space="preserve"> (Injoo, “</w:t>
      </w:r>
      <w:r w:rsidRPr="0012106C">
        <w:t>AIIB: A plank in China’s hedging strategy</w:t>
      </w:r>
      <w:r>
        <w:t xml:space="preserve">”, Brookings Institution, May 2015, </w:t>
      </w:r>
      <w:hyperlink r:id="rId88" w:history="1">
        <w:r w:rsidRPr="00E84C0B">
          <w:rPr>
            <w:rStyle w:val="Hyperlink"/>
          </w:rPr>
          <w:t>http://www.brookings.edu/research/opinions/2015/05/11-china-asian-infrastructure-investment-bank-sohn</w:t>
        </w:r>
      </w:hyperlink>
      <w:r>
        <w:t>), “LJH”</w:t>
      </w:r>
    </w:p>
    <w:p w:rsidR="00036DC0" w:rsidRPr="0012106C" w:rsidRDefault="00036DC0" w:rsidP="00036DC0">
      <w:pPr>
        <w:rPr>
          <w:rStyle w:val="StyleUnderline"/>
        </w:rPr>
      </w:pPr>
      <w:r w:rsidRPr="0012106C">
        <w:t xml:space="preserve">China has deep uncertainty about the evolution of both global and regional financial institutions, and wants to avoid putting all of its eggs in a single basket. At the global level, the prospects for the fundamental reform of global financial institutions have not been bright, in the eyes of China. The interests of the major G-20 players – of which China is one – do not necessarily coincide. The conservative tendencies of the status quo powers and the bureaucratic inertia in existing international institutions have stalled reform of the International Monetary Fund (IMF) and other organizations. </w:t>
      </w:r>
      <w:r w:rsidRPr="0012106C">
        <w:rPr>
          <w:rStyle w:val="StyleUnderline"/>
        </w:rPr>
        <w:t>At the same time, uncertainty about East Asia’s project to create a cohesive regional financial architecture prevails, both within and outside China.</w:t>
      </w:r>
      <w:r w:rsidRPr="0012106C">
        <w:t xml:space="preserve"> Since the Asian financial crisis in the late 1990s, China and other East Asian countries have implemented the Asian Bond Fund Initiative (ABFI) and the Chiang Mai Initiative Multilateralization (CMIM) currency swap arrangement. </w:t>
      </w:r>
      <w:r w:rsidRPr="0012106C">
        <w:rPr>
          <w:rStyle w:val="StyleUnderline"/>
        </w:rPr>
        <w:t>Despite some modest progress in these regional initiatives, structural diversity, weak regional identity and power competition seem to conspire to impede the rise of a strong overarching regional financial architecture in the near future.</w:t>
      </w:r>
    </w:p>
    <w:p w:rsidR="00036DC0" w:rsidRPr="0012106C" w:rsidRDefault="00036DC0" w:rsidP="00036DC0">
      <w:r w:rsidRPr="0012106C">
        <w:t xml:space="preserve">Against this backdrop, China intends to explore both global and regional options lest it limit the range of strategic options available to it. Beijing seeks greater input in the running of the world economy. At the same time, it is creating non-confrontational means ways to resist the pressure of the status quo powers. At the global level, though it calls for more substantial reforms in the existing global financial architecture, Beijing has been neither a key policy innovator nor a principal opponent of proposed initiatives. </w:t>
      </w:r>
      <w:r w:rsidRPr="0012106C">
        <w:rPr>
          <w:rStyle w:val="StyleUnderline"/>
        </w:rPr>
        <w:t>China has played a constructive role in the institutionalization of the G-20 summit and the creation of the Financial Stability Board,</w:t>
      </w:r>
      <w:r w:rsidRPr="0012106C">
        <w:t xml:space="preserve"> even though it did not take the lead in those global initiatives. At the regional level, China has attempted to reduce the exclusivity of the regional arrangements by advocating a CMIM–IMF linkage, an Asian Bond–Eurobond linkage and an ABFI–Bank of International Settlement (BIS) </w:t>
      </w:r>
      <w:r w:rsidRPr="008A5D12">
        <w:t xml:space="preserve">collaboration. </w:t>
      </w:r>
      <w:r w:rsidRPr="0012106C">
        <w:rPr>
          <w:rStyle w:val="StyleUnderline"/>
        </w:rPr>
        <w:t>This strategic behavior helped the region to develop its supplementary institutions, even as East Asia maintains collaborative relations with the existing global financial institutions.</w:t>
      </w:r>
      <w:r w:rsidRPr="0012106C">
        <w:t xml:space="preserve"> Together, the AIIB, CMIM and ABFI can lessen China’s dependence on the World Bank and IMF’s for development and crisis management support. </w:t>
      </w:r>
      <w:r w:rsidRPr="0012106C">
        <w:rPr>
          <w:rStyle w:val="StyleUnderline"/>
        </w:rPr>
        <w:t>These new institutions might complement (or even outperform) the global institutions in addressing specific pressing regional problems</w:t>
      </w:r>
      <w:r w:rsidRPr="0012106C">
        <w:t>. Regional institutions thus give China a feasible exit option when the existing global institutions become ineffective or irrelevant.</w:t>
      </w:r>
    </w:p>
    <w:p w:rsidR="00036DC0" w:rsidRDefault="00036DC0" w:rsidP="00036DC0">
      <w:pPr>
        <w:rPr>
          <w:rStyle w:val="Emphasis"/>
        </w:rPr>
      </w:pPr>
      <w:r w:rsidRPr="0012106C">
        <w:rPr>
          <w:rStyle w:val="StyleUnderline"/>
        </w:rPr>
        <w:t>China’s hedging strategy – reinforced by a sense of triumph over the positive global response to the establishment of the AIIB – is likely to facilitate the emergence of a more fragmented and multilayered form of global financial governance</w:t>
      </w:r>
      <w:r w:rsidRPr="0012106C">
        <w:t xml:space="preserve">. There are legitimate concerns about this decentralizing trend. </w:t>
      </w:r>
      <w:r w:rsidRPr="0012106C">
        <w:rPr>
          <w:rStyle w:val="Emphasis"/>
        </w:rPr>
        <w:t>However, a fragmented mode of global governance, while not perfect, may be beneficial in some ways. Effective coordination among global, regional and bilateral institutions may be possible so long as key players can learn to pursue public goods together</w:t>
      </w:r>
      <w:r w:rsidRPr="0012106C">
        <w:t xml:space="preserve">. </w:t>
      </w:r>
      <w:r w:rsidRPr="0012106C">
        <w:rPr>
          <w:rStyle w:val="StyleUnderline"/>
        </w:rPr>
        <w:t>Decentralized governance also may offer “checks and balances,” in effect encouraging public goods. Highly centralized power in a single overarching global institution can be often misapplied and, thus, dangerous.</w:t>
      </w:r>
      <w:r w:rsidRPr="0012106C">
        <w:t xml:space="preserve"> </w:t>
      </w:r>
      <w:r w:rsidRPr="0012106C">
        <w:rPr>
          <w:rStyle w:val="Emphasis"/>
        </w:rPr>
        <w:t>Moreover, a decentralized system would also resonate with the normative structure of the post-global recession world: namely, general skepticism of one-size-fits-all solutions</w:t>
      </w:r>
      <w:r w:rsidRPr="0012106C">
        <w:t>. Multilayered international financial governance could prove to be compatible with regional diversity and national variations in capitalism. The decentralizing trend looks messy, but it is a new reality which we may have to accept</w:t>
      </w:r>
      <w:r w:rsidRPr="00822FCB">
        <w:t xml:space="preserve">. </w:t>
      </w:r>
      <w:r w:rsidRPr="0012106C">
        <w:rPr>
          <w:rStyle w:val="Emphasis"/>
        </w:rPr>
        <w:t>The diffusion of interstate power and concomitant increasing number of veto players are likely to make global consensus harder to reach. We should learn to live with China’s evolving hedging strategy and subsequently decentralized global financial governance.</w:t>
      </w:r>
    </w:p>
    <w:p w:rsidR="00FE56E1" w:rsidRDefault="002B5B77" w:rsidP="00FE56E1">
      <w:pPr>
        <w:pStyle w:val="Heading3"/>
      </w:pPr>
      <w:r>
        <w:t>--- AT: Fragmentation –</w:t>
      </w:r>
      <w:r w:rsidR="00FE56E1">
        <w:t xml:space="preserve"> Not Unique</w:t>
      </w:r>
    </w:p>
    <w:p w:rsidR="00FE56E1" w:rsidRPr="00D4668D" w:rsidRDefault="00FE56E1" w:rsidP="00FE56E1"/>
    <w:p w:rsidR="00FE56E1" w:rsidRPr="00D4668D" w:rsidRDefault="00FE56E1" w:rsidP="00FE56E1">
      <w:pPr>
        <w:pStyle w:val="Heading4"/>
      </w:pPr>
      <w:r w:rsidRPr="00D4668D">
        <w:t>U.S. leadership in international institutions inevitably declines --- rising powers and regional complexity</w:t>
      </w:r>
    </w:p>
    <w:p w:rsidR="00FE56E1" w:rsidRDefault="00FE56E1" w:rsidP="00FE56E1">
      <w:r w:rsidRPr="00AD4BE6">
        <w:rPr>
          <w:b/>
        </w:rPr>
        <w:t>IKENBERRY</w:t>
      </w:r>
      <w:r>
        <w:rPr>
          <w:b/>
        </w:rPr>
        <w:t xml:space="preserve"> 2015 </w:t>
      </w:r>
      <w:r w:rsidRPr="004615B3">
        <w:t xml:space="preserve">--- Professor of </w:t>
      </w:r>
      <w:r w:rsidRPr="00AD4BE6">
        <w:t>Politics and International Affairs at Princeton</w:t>
      </w:r>
      <w:r>
        <w:t xml:space="preserve"> (September 2015, G. JOHN </w:t>
      </w:r>
      <w:r w:rsidRPr="00AD4BE6">
        <w:t>IKENBERRY</w:t>
      </w:r>
      <w:r>
        <w:t>, “The Future of Multilateralism: Governing the World in a Post-Hegemonic Era</w:t>
      </w:r>
      <w:proofErr w:type="gramStart"/>
      <w:r>
        <w:t>, ”</w:t>
      </w:r>
      <w:proofErr w:type="gramEnd"/>
      <w:r>
        <w:t xml:space="preserve">Japanese Journal of Political Science, </w:t>
      </w:r>
      <w:hyperlink r:id="rId89" w:history="1">
        <w:r w:rsidRPr="0089699B">
          <w:rPr>
            <w:rStyle w:val="Hyperlink"/>
          </w:rPr>
          <w:t>https://scholar.princeton.edu/sites/default/files/gji3/files/the_future_of_multilateralism-august_2015_0.pdf)//ET</w:t>
        </w:r>
      </w:hyperlink>
    </w:p>
    <w:p w:rsidR="00FE56E1" w:rsidRDefault="00FE56E1" w:rsidP="00FE56E1">
      <w:r>
        <w:rPr>
          <w:rStyle w:val="StyleUnderline"/>
        </w:rPr>
        <w:t>&lt;</w:t>
      </w:r>
      <w:r w:rsidRPr="00260A24">
        <w:rPr>
          <w:rStyle w:val="StyleUnderline"/>
        </w:rPr>
        <w:t>This era of multilateral governance is passing away.</w:t>
      </w:r>
      <w:r>
        <w:t xml:space="preserve"> To some degree, </w:t>
      </w:r>
      <w:r w:rsidRPr="00260A24">
        <w:rPr>
          <w:rStyle w:val="StyleUnderline"/>
        </w:rPr>
        <w:t>it is the very</w:t>
      </w:r>
      <w:r>
        <w:rPr>
          <w:rStyle w:val="StyleUnderline"/>
        </w:rPr>
        <w:t xml:space="preserve"> </w:t>
      </w:r>
      <w:r w:rsidRPr="00260A24">
        <w:rPr>
          <w:rStyle w:val="StyleUnderline"/>
        </w:rPr>
        <w:t>success of the old American-led international order that has created the conditions</w:t>
      </w:r>
      <w:r>
        <w:rPr>
          <w:rStyle w:val="StyleUnderline"/>
        </w:rPr>
        <w:t xml:space="preserve"> </w:t>
      </w:r>
      <w:r w:rsidRPr="00260A24">
        <w:rPr>
          <w:rStyle w:val="StyleUnderline"/>
        </w:rPr>
        <w:t>for its problems.</w:t>
      </w:r>
      <w:r w:rsidRPr="002D7F34">
        <w:t xml:space="preserve"> </w:t>
      </w:r>
      <w:r>
        <w:t xml:space="preserve">First, </w:t>
      </w:r>
      <w:r w:rsidRPr="005C5A3F">
        <w:rPr>
          <w:rStyle w:val="StyleUnderline"/>
        </w:rPr>
        <w:t>the</w:t>
      </w:r>
      <w:r>
        <w:t xml:space="preserve"> </w:t>
      </w:r>
      <w:r w:rsidRPr="005C5A3F">
        <w:rPr>
          <w:rStyle w:val="Emphasis"/>
        </w:rPr>
        <w:t>U</w:t>
      </w:r>
      <w:r>
        <w:t xml:space="preserve">nited </w:t>
      </w:r>
      <w:r w:rsidRPr="005C5A3F">
        <w:rPr>
          <w:rStyle w:val="Emphasis"/>
        </w:rPr>
        <w:t>S</w:t>
      </w:r>
      <w:r>
        <w:t xml:space="preserve">tates </w:t>
      </w:r>
      <w:r w:rsidRPr="005C5A3F">
        <w:rPr>
          <w:rStyle w:val="StyleUnderline"/>
        </w:rPr>
        <w:t>is not in the position today to play the hegemonic role it once did</w:t>
      </w:r>
      <w:r>
        <w:t xml:space="preserve">. The non-Western states that are rising up to contest American hegemony are doing so by operating within the postwar multilateral system. Through trade, investment, and integration into this order they have grown and moved upward. But these states – </w:t>
      </w:r>
      <w:r w:rsidRPr="00260A24">
        <w:rPr>
          <w:rStyle w:val="StyleUnderline"/>
        </w:rPr>
        <w:t>China, India, Brazil, Indonesia, and others – were not ‘present</w:t>
      </w:r>
      <w:r>
        <w:rPr>
          <w:rStyle w:val="StyleUnderline"/>
        </w:rPr>
        <w:t xml:space="preserve"> </w:t>
      </w:r>
      <w:r w:rsidRPr="00260A24">
        <w:rPr>
          <w:rStyle w:val="StyleUnderline"/>
        </w:rPr>
        <w:t>at the creation’ of the postwar American-led order.</w:t>
      </w:r>
      <w:r>
        <w:t xml:space="preserve"> In both their own regions and at the global level, these </w:t>
      </w:r>
      <w:r w:rsidRPr="00260A24">
        <w:rPr>
          <w:rStyle w:val="StyleUnderline"/>
        </w:rPr>
        <w:t xml:space="preserve">states are seeking to </w:t>
      </w:r>
      <w:r w:rsidRPr="00260A24">
        <w:rPr>
          <w:rStyle w:val="Emphasis"/>
        </w:rPr>
        <w:t>renegotiate their position within the system</w:t>
      </w:r>
      <w:r>
        <w:t xml:space="preserve">. They are seeking voice and authority – and a seat at the table. The old political arrangements worked well for half a century. The United States and its partners ran the system. They were the ‘insiders’ who provided leadership and facilitated cooperation. </w:t>
      </w:r>
      <w:r w:rsidRPr="00260A24">
        <w:rPr>
          <w:rStyle w:val="StyleUnderline"/>
        </w:rPr>
        <w:t>The challenge</w:t>
      </w:r>
      <w:r>
        <w:rPr>
          <w:rStyle w:val="StyleUnderline"/>
        </w:rPr>
        <w:t xml:space="preserve"> </w:t>
      </w:r>
      <w:r w:rsidRPr="00260A24">
        <w:rPr>
          <w:rStyle w:val="StyleUnderline"/>
        </w:rPr>
        <w:t>now is to find ways to reorganize the political foundations of the multilateral system –</w:t>
      </w:r>
      <w:r>
        <w:rPr>
          <w:rStyle w:val="StyleUnderline"/>
        </w:rPr>
        <w:t xml:space="preserve"> </w:t>
      </w:r>
      <w:r w:rsidRPr="00260A24">
        <w:rPr>
          <w:rStyle w:val="StyleUnderline"/>
        </w:rPr>
        <w:t>making room for rising states and building new forms of coalition leadership</w:t>
      </w:r>
      <w:r>
        <w:t>.18</w:t>
      </w:r>
    </w:p>
    <w:p w:rsidR="00FE56E1" w:rsidRDefault="00FE56E1" w:rsidP="00FE56E1">
      <w:r w:rsidRPr="00260A24">
        <w:rPr>
          <w:rStyle w:val="StyleUnderline"/>
        </w:rPr>
        <w:t xml:space="preserve">A second source of trouble </w:t>
      </w:r>
      <w:r>
        <w:t xml:space="preserve">for multilateral governance </w:t>
      </w:r>
      <w:r w:rsidRPr="00260A24">
        <w:rPr>
          <w:rStyle w:val="StyleUnderline"/>
        </w:rPr>
        <w:t xml:space="preserve">is the </w:t>
      </w:r>
      <w:r w:rsidRPr="00260A24">
        <w:rPr>
          <w:rStyle w:val="Emphasis"/>
        </w:rPr>
        <w:t>growing intensity and</w:t>
      </w:r>
      <w:r>
        <w:rPr>
          <w:rStyle w:val="Emphasis"/>
        </w:rPr>
        <w:t xml:space="preserve"> </w:t>
      </w:r>
      <w:r w:rsidRPr="00260A24">
        <w:rPr>
          <w:rStyle w:val="Emphasis"/>
        </w:rPr>
        <w:t>complexity of economic and security interdependence.</w:t>
      </w:r>
      <w:r>
        <w:t xml:space="preserve"> This too is in part a product of the success of the old order in providing the conditions for global openness. But the institutional foundations of the system have not kept up with the cascades of complex interdependence. Transnational dangers are mounting – global warming, health pandemics, nuclear proliferation, financial instability, international terrorism. The integration of the global system has generated benefits for all the countries that have participated in it. The problem is not globalization, or ‘hyperconnectivity’ as such, rather it is the lagging efforts of states to regulate it and safeguard themselves from its dangers.19 </w:t>
      </w:r>
      <w:proofErr w:type="gramStart"/>
      <w:r>
        <w:t>These</w:t>
      </w:r>
      <w:proofErr w:type="gramEnd"/>
      <w:r>
        <w:t xml:space="preserve"> are difficult challenges for a system of multilateral governance even under the most optimal conditions. But the diffusion of power and expansion of states that must be part of the governance process have made them all the more difficult.</w:t>
      </w:r>
    </w:p>
    <w:p w:rsidR="00FE56E1" w:rsidRPr="00260A24" w:rsidRDefault="00FE56E1" w:rsidP="00FE56E1">
      <w:pPr>
        <w:rPr>
          <w:rStyle w:val="Emphasis"/>
        </w:rPr>
      </w:pPr>
      <w:r>
        <w:t xml:space="preserve">Third, these </w:t>
      </w:r>
      <w:r w:rsidRPr="00260A24">
        <w:rPr>
          <w:rStyle w:val="StyleUnderline"/>
        </w:rPr>
        <w:t>new sorts of transnational governance challenges interact with the</w:t>
      </w:r>
      <w:r>
        <w:rPr>
          <w:rStyle w:val="StyleUnderline"/>
        </w:rPr>
        <w:t xml:space="preserve"> </w:t>
      </w:r>
      <w:r w:rsidRPr="00260A24">
        <w:rPr>
          <w:rStyle w:val="StyleUnderline"/>
        </w:rPr>
        <w:t xml:space="preserve">expanding number and diversity of states to frustrate cooperation. The new issues </w:t>
      </w:r>
      <w:r w:rsidRPr="005C0024">
        <w:rPr>
          <w:rStyle w:val="StyleUnderline"/>
        </w:rPr>
        <w:t>– such as global warming and the new challenges of trade liberalization and financial regulation – are complex problems</w:t>
      </w:r>
      <w:r w:rsidRPr="00260A24">
        <w:rPr>
          <w:rStyle w:val="StyleUnderline"/>
        </w:rPr>
        <w:t xml:space="preserve"> with distributional costs and differential impacts</w:t>
      </w:r>
      <w:r>
        <w:rPr>
          <w:rStyle w:val="StyleUnderline"/>
        </w:rPr>
        <w:t xml:space="preserve"> </w:t>
      </w:r>
      <w:r w:rsidRPr="00260A24">
        <w:rPr>
          <w:rStyle w:val="StyleUnderline"/>
        </w:rPr>
        <w:t>on economic growth.</w:t>
      </w:r>
      <w:r>
        <w:t xml:space="preserve"> These are particularly hard issues for states coming from very different levels of development to agree on. The questions inevitably come to: who pays and who adjusts? The rising non-Western developing states are necessary players in these international efforts. But with negotiations involving a greater number of states from a greater diversity of national circumstances, agreements will be harder to achieve. </w:t>
      </w:r>
      <w:r w:rsidRPr="00260A24">
        <w:rPr>
          <w:rStyle w:val="Emphasis"/>
        </w:rPr>
        <w:t>The old coalition of states – led by the United States, Western Europe, and</w:t>
      </w:r>
      <w:r>
        <w:rPr>
          <w:rStyle w:val="Emphasis"/>
        </w:rPr>
        <w:t xml:space="preserve"> </w:t>
      </w:r>
      <w:r w:rsidRPr="00260A24">
        <w:rPr>
          <w:rStyle w:val="Emphasis"/>
        </w:rPr>
        <w:t>Japan – cannot step in to solve these governance challenges.</w:t>
      </w:r>
    </w:p>
    <w:p w:rsidR="00FE56E1" w:rsidRDefault="00FE56E1" w:rsidP="00FE56E1">
      <w:r>
        <w:t xml:space="preserve">Fourth, </w:t>
      </w:r>
      <w:r w:rsidRPr="00260A24">
        <w:rPr>
          <w:rStyle w:val="StyleUnderline"/>
        </w:rPr>
        <w:t>the wider American-led security order does not reinforce international</w:t>
      </w:r>
      <w:r>
        <w:rPr>
          <w:rStyle w:val="StyleUnderline"/>
        </w:rPr>
        <w:t xml:space="preserve"> </w:t>
      </w:r>
      <w:r w:rsidRPr="00260A24">
        <w:rPr>
          <w:rStyle w:val="StyleUnderline"/>
        </w:rPr>
        <w:t xml:space="preserve">cooperation in the way it once did. </w:t>
      </w:r>
      <w:r>
        <w:t xml:space="preserve">The United States still operates a worldwide system of security alliances and partnerships. These </w:t>
      </w:r>
      <w:r w:rsidRPr="00260A24">
        <w:rPr>
          <w:rStyle w:val="StyleUnderline"/>
        </w:rPr>
        <w:t>security ties</w:t>
      </w:r>
      <w:r>
        <w:t xml:space="preserve"> still </w:t>
      </w:r>
      <w:r w:rsidRPr="00260A24">
        <w:rPr>
          <w:rStyle w:val="StyleUnderline"/>
        </w:rPr>
        <w:t>help reinforce relations</w:t>
      </w:r>
      <w:r>
        <w:t xml:space="preserve"> </w:t>
      </w:r>
      <w:r w:rsidRPr="00260A24">
        <w:rPr>
          <w:rStyle w:val="StyleUnderline"/>
        </w:rPr>
        <w:t xml:space="preserve">between the United States and its Western European and East Asian allies.20 </w:t>
      </w:r>
      <w:proofErr w:type="gramStart"/>
      <w:r w:rsidRPr="00260A24">
        <w:rPr>
          <w:rStyle w:val="StyleUnderline"/>
        </w:rPr>
        <w:t>But</w:t>
      </w:r>
      <w:proofErr w:type="gramEnd"/>
      <w:r w:rsidRPr="00260A24">
        <w:rPr>
          <w:rStyle w:val="StyleUnderline"/>
        </w:rPr>
        <w:t xml:space="preserve"> this</w:t>
      </w:r>
      <w:r>
        <w:rPr>
          <w:rStyle w:val="StyleUnderline"/>
        </w:rPr>
        <w:t xml:space="preserve"> </w:t>
      </w:r>
      <w:r w:rsidRPr="00260A24">
        <w:rPr>
          <w:rStyle w:val="StyleUnderline"/>
        </w:rPr>
        <w:t>old trilateral core is not at the center of the global system</w:t>
      </w:r>
      <w:r>
        <w:t xml:space="preserve"> in the way it once was. Indeed, Japan and Western Europe have experienced sustained economic weakness over the last decade or more, while other states outside the American alliance system have gained. These </w:t>
      </w:r>
      <w:r w:rsidRPr="00260A24">
        <w:rPr>
          <w:rStyle w:val="StyleUnderline"/>
        </w:rPr>
        <w:t>rising states – most notably China – are not ‘full spectrum’ partners in the way</w:t>
      </w:r>
      <w:r>
        <w:rPr>
          <w:rStyle w:val="StyleUnderline"/>
        </w:rPr>
        <w:t xml:space="preserve"> </w:t>
      </w:r>
      <w:r w:rsidRPr="00260A24">
        <w:rPr>
          <w:rStyle w:val="StyleUnderline"/>
        </w:rPr>
        <w:t xml:space="preserve">Japan and Western European states are. </w:t>
      </w:r>
      <w:r>
        <w:t>Quite the opposite. Rising geopolitical tension between the United States and China (and Russia) will serve to undermine global governance efforts.</w:t>
      </w:r>
    </w:p>
    <w:p w:rsidR="00FE56E1" w:rsidRDefault="00FE56E1" w:rsidP="00FE56E1">
      <w:r>
        <w:t xml:space="preserve">Fifth, </w:t>
      </w:r>
      <w:r w:rsidRPr="00260A24">
        <w:rPr>
          <w:rStyle w:val="StyleUnderline"/>
        </w:rPr>
        <w:t>the American position in the global system has also changed</w:t>
      </w:r>
      <w:r>
        <w:t xml:space="preserve">, and this has diminished its ability to provide multilateral leadership. </w:t>
      </w:r>
      <w:r w:rsidRPr="00260A24">
        <w:rPr>
          <w:rStyle w:val="StyleUnderline"/>
        </w:rPr>
        <w:t>The most obvious change is</w:t>
      </w:r>
      <w:r>
        <w:rPr>
          <w:rStyle w:val="StyleUnderline"/>
        </w:rPr>
        <w:t xml:space="preserve"> </w:t>
      </w:r>
      <w:r w:rsidRPr="00260A24">
        <w:rPr>
          <w:rStyle w:val="StyleUnderline"/>
        </w:rPr>
        <w:t xml:space="preserve">the relative decline of American power. </w:t>
      </w:r>
      <w:r>
        <w:t xml:space="preserve">The United States is still the leading state in the system, and </w:t>
      </w:r>
      <w:r w:rsidRPr="00260A24">
        <w:rPr>
          <w:rStyle w:val="StyleUnderline"/>
        </w:rPr>
        <w:t>China’s challenge to this leadership is mostly measured in terms of</w:t>
      </w:r>
      <w:r>
        <w:rPr>
          <w:rStyle w:val="StyleUnderline"/>
        </w:rPr>
        <w:t xml:space="preserve"> </w:t>
      </w:r>
      <w:r w:rsidRPr="00260A24">
        <w:rPr>
          <w:rStyle w:val="StyleUnderline"/>
        </w:rPr>
        <w:t>aggregate economic size.</w:t>
      </w:r>
      <w:r>
        <w:t xml:space="preserve"> Even if China passes the United States in aggregate GNP, it will still not have the other features of global power – technology, military capacity, alliances, </w:t>
      </w:r>
      <w:proofErr w:type="gramStart"/>
      <w:r>
        <w:t>ideological</w:t>
      </w:r>
      <w:proofErr w:type="gramEnd"/>
      <w:r>
        <w:t xml:space="preserve"> appeal – that will enable it to replace the United States as global leader. </w:t>
      </w:r>
      <w:r w:rsidRPr="00260A24">
        <w:rPr>
          <w:rStyle w:val="StyleUnderline"/>
        </w:rPr>
        <w:t>But even if the United States remains uniquely positioned to provide leadership,</w:t>
      </w:r>
      <w:r>
        <w:rPr>
          <w:rStyle w:val="StyleUnderline"/>
        </w:rPr>
        <w:t xml:space="preserve"> </w:t>
      </w:r>
      <w:r w:rsidRPr="00260A24">
        <w:rPr>
          <w:rStyle w:val="Emphasis"/>
        </w:rPr>
        <w:t>its capacities will inevitably diminish</w:t>
      </w:r>
      <w:r>
        <w:t xml:space="preserve">. One aspect of American leadership over the last century was the connection between American power and global modernization. As noted earlier, for half a century, the United States was widely seen as at the vanguard of global modernization and economic advancement. The international order that the United States led was one that other states wanted to join. To be ‘inside’ the postwar liberal international order was desirable because states within that order were growing, advancing, and modernizing. To be ‘outside’ was to be left behind. </w:t>
      </w:r>
      <w:r w:rsidRPr="005C0024">
        <w:rPr>
          <w:rStyle w:val="StyleUnderline"/>
        </w:rPr>
        <w:t>The linkage between the</w:t>
      </w:r>
      <w:r>
        <w:t xml:space="preserve"> </w:t>
      </w:r>
      <w:r w:rsidRPr="005C0024">
        <w:rPr>
          <w:rStyle w:val="Emphasis"/>
        </w:rPr>
        <w:t>U</w:t>
      </w:r>
      <w:r>
        <w:t xml:space="preserve">nited </w:t>
      </w:r>
      <w:r w:rsidRPr="005C0024">
        <w:rPr>
          <w:rStyle w:val="Emphasis"/>
        </w:rPr>
        <w:t>S</w:t>
      </w:r>
      <w:r>
        <w:t xml:space="preserve">tates </w:t>
      </w:r>
      <w:r w:rsidRPr="005C0024">
        <w:rPr>
          <w:rStyle w:val="StyleUnderline"/>
        </w:rPr>
        <w:t>and a modernizing liberal system has broken down, or at least it appears so. This is not just a result of a weakened America, it is a result of the seeming failures and disappointments of the current liberal multilateral order itself. It is less clear if states want to be on the ‘inside’ of this increasingly fragmented and under-performing system. For these reasons, the multilateral system is in crisis.</w:t>
      </w:r>
      <w:r>
        <w:t>&gt;</w:t>
      </w:r>
    </w:p>
    <w:p w:rsidR="00036DC0" w:rsidRDefault="00036DC0" w:rsidP="00036DC0"/>
    <w:p w:rsidR="0035629F" w:rsidRDefault="0035629F" w:rsidP="0035629F">
      <w:pPr>
        <w:pStyle w:val="Heading3"/>
      </w:pPr>
      <w:r>
        <w:t>AT: CP Japan – Perm Do Both</w:t>
      </w:r>
    </w:p>
    <w:p w:rsidR="0035629F" w:rsidRPr="009127A4" w:rsidRDefault="0035629F" w:rsidP="0035629F"/>
    <w:p w:rsidR="0035629F" w:rsidRDefault="0035629F" w:rsidP="0035629F">
      <w:pPr>
        <w:pStyle w:val="Heading4"/>
      </w:pPr>
      <w:r>
        <w:t>Perm accesses double solvency – brings AIIB governance and lending standards closer to international norms</w:t>
      </w:r>
    </w:p>
    <w:p w:rsidR="0035629F" w:rsidRPr="003E72F3" w:rsidRDefault="0035629F" w:rsidP="0035629F">
      <w:r>
        <w:rPr>
          <w:rStyle w:val="Style13ptBold"/>
        </w:rPr>
        <w:t>EPS 15</w:t>
      </w:r>
      <w:r>
        <w:t xml:space="preserve"> Economists for Peace and Security, an international organization of economists, other social scientists, and citizens concerned about issues of peace, conflict, war, and the world economy (June, 4, 2015; “Japan’s participation in the Asian Infrastructure Investment Bank (AIIB) — A Proposal by the Economists for Peace and Security (EPS),” Japan Foreign Policy Forum, </w:t>
      </w:r>
      <w:hyperlink r:id="rId90" w:history="1">
        <w:r w:rsidRPr="004266CF">
          <w:rPr>
            <w:rStyle w:val="Hyperlink"/>
          </w:rPr>
          <w:t>http://www.japanpolicyforum.jp/archives/diplomacy/pt20150604155900.html</w:t>
        </w:r>
      </w:hyperlink>
      <w:r>
        <w:t>) PK</w:t>
      </w:r>
    </w:p>
    <w:p w:rsidR="0035629F" w:rsidRDefault="0035629F" w:rsidP="0035629F">
      <w:pPr>
        <w:rPr>
          <w:rStyle w:val="Emphasis"/>
        </w:rPr>
      </w:pPr>
      <w:r>
        <w:t xml:space="preserve">Japan joining makes standards transparent and solves the aff/THIS COOULD ALSO BE A </w:t>
      </w:r>
      <w:r w:rsidRPr="001559D1">
        <w:rPr>
          <w:rStyle w:val="StyleUnderline"/>
        </w:rPr>
        <w:t>Japan and the U</w:t>
      </w:r>
      <w:r w:rsidRPr="00117A71">
        <w:t xml:space="preserve">nited </w:t>
      </w:r>
      <w:r w:rsidRPr="001559D1">
        <w:rPr>
          <w:rStyle w:val="StyleUnderline"/>
        </w:rPr>
        <w:t>S</w:t>
      </w:r>
      <w:r w:rsidRPr="00117A71">
        <w:t>tates</w:t>
      </w:r>
      <w:r w:rsidRPr="001B1C15">
        <w:t>, which decided not to take part in the negotiations concerning the Articles of Association,</w:t>
      </w:r>
      <w:r w:rsidRPr="00D22310">
        <w:t xml:space="preserve"> </w:t>
      </w:r>
      <w:r w:rsidRPr="001559D1">
        <w:rPr>
          <w:rStyle w:val="StyleUnderline"/>
        </w:rPr>
        <w:t xml:space="preserve">both recognize that “it is important for the AIIB to base itself on internationally established standards in terms of securing fair governance, considerations for the environmental and social impact, the sustainability of debt, and other aspects.” </w:t>
      </w:r>
      <w:r>
        <w:t xml:space="preserve">This opinion demonstrates exactly what can be done to incorporate the AIIB within the existing international financial order. </w:t>
      </w:r>
      <w:r w:rsidRPr="009127A4">
        <w:rPr>
          <w:rStyle w:val="StyleUnderline"/>
        </w:rPr>
        <w:t xml:space="preserve">It is best that Japan </w:t>
      </w:r>
      <w:r w:rsidRPr="009127A4">
        <w:rPr>
          <w:rStyle w:val="Emphasis"/>
          <w:sz w:val="28"/>
          <w:szCs w:val="28"/>
        </w:rPr>
        <w:t>and the United States</w:t>
      </w:r>
      <w:r w:rsidRPr="009127A4">
        <w:rPr>
          <w:rStyle w:val="StyleUnderline"/>
        </w:rPr>
        <w:t xml:space="preserve"> become involved with the AIIB to ensure that its governance and lending policy/standards are closer to international standards.</w:t>
      </w:r>
    </w:p>
    <w:p w:rsidR="006212A5" w:rsidRDefault="00A01688" w:rsidP="006212A5">
      <w:pPr>
        <w:pStyle w:val="Heading3"/>
      </w:pPr>
      <w:r>
        <w:t>AT: CP Japan –</w:t>
      </w:r>
      <w:r w:rsidR="00687971">
        <w:t xml:space="preserve"> Plan =&gt;</w:t>
      </w:r>
      <w:r w:rsidR="006212A5">
        <w:t xml:space="preserve"> U.S.-China Global Climate Leadership</w:t>
      </w:r>
    </w:p>
    <w:p w:rsidR="006212A5" w:rsidRDefault="006212A5" w:rsidP="006212A5"/>
    <w:p w:rsidR="006212A5" w:rsidRDefault="006212A5" w:rsidP="00203F8B">
      <w:pPr>
        <w:pStyle w:val="Heading4"/>
      </w:pPr>
      <w:r>
        <w:t xml:space="preserve">***note when prepping file --- this evidence is also in the </w:t>
      </w:r>
      <w:r w:rsidR="00203F8B">
        <w:t>1ac but might not be read for time reasons.</w:t>
      </w:r>
    </w:p>
    <w:p w:rsidR="00203F8B" w:rsidRDefault="00203F8B" w:rsidP="00203F8B"/>
    <w:p w:rsidR="00C651C7" w:rsidRPr="00142C22" w:rsidRDefault="00383B92" w:rsidP="00C651C7">
      <w:pPr>
        <w:keepNext/>
        <w:keepLines/>
        <w:spacing w:before="40" w:after="0" w:line="256" w:lineRule="auto"/>
        <w:outlineLvl w:val="3"/>
        <w:rPr>
          <w:rFonts w:eastAsia="Times New Roman" w:cs="Times New Roman"/>
          <w:b/>
          <w:iCs/>
          <w:sz w:val="26"/>
        </w:rPr>
      </w:pPr>
      <w:r>
        <w:rPr>
          <w:rFonts w:eastAsia="Times New Roman" w:cs="Times New Roman"/>
          <w:b/>
          <w:iCs/>
          <w:sz w:val="26"/>
          <w:u w:val="single"/>
        </w:rPr>
        <w:t>H</w:t>
      </w:r>
      <w:r w:rsidR="00C651C7" w:rsidRPr="008F1992">
        <w:rPr>
          <w:rFonts w:eastAsia="Times New Roman" w:cs="Times New Roman"/>
          <w:b/>
          <w:iCs/>
          <w:sz w:val="26"/>
          <w:u w:val="single"/>
        </w:rPr>
        <w:t>armonizing</w:t>
      </w:r>
      <w:r w:rsidR="00C651C7">
        <w:rPr>
          <w:rFonts w:eastAsia="Times New Roman" w:cs="Times New Roman"/>
          <w:b/>
          <w:iCs/>
          <w:sz w:val="26"/>
        </w:rPr>
        <w:t xml:space="preserve"> sustainable investment standards demonstrates U.S.-China global climate leadership</w:t>
      </w:r>
    </w:p>
    <w:p w:rsidR="00C651C7" w:rsidRPr="00142C22" w:rsidRDefault="00C651C7" w:rsidP="00C651C7">
      <w:pPr>
        <w:spacing w:line="256" w:lineRule="auto"/>
        <w:rPr>
          <w:rFonts w:eastAsia="Calibri" w:cs="Times New Roman"/>
          <w:b/>
          <w:bCs/>
          <w:sz w:val="16"/>
          <w:szCs w:val="16"/>
        </w:rPr>
      </w:pPr>
      <w:r w:rsidRPr="00142C22">
        <w:rPr>
          <w:rFonts w:eastAsia="Calibri" w:cs="Times New Roman"/>
          <w:b/>
          <w:bCs/>
          <w:sz w:val="26"/>
        </w:rPr>
        <w:t>Hart et al.</w:t>
      </w:r>
      <w:r>
        <w:rPr>
          <w:rFonts w:eastAsia="Calibri" w:cs="Times New Roman"/>
          <w:b/>
          <w:bCs/>
          <w:sz w:val="26"/>
        </w:rPr>
        <w:t>, 6/13/</w:t>
      </w:r>
      <w:r w:rsidRPr="00142C22">
        <w:rPr>
          <w:rFonts w:eastAsia="Calibri" w:cs="Times New Roman"/>
          <w:b/>
          <w:bCs/>
          <w:sz w:val="26"/>
        </w:rPr>
        <w:t xml:space="preserve">16 </w:t>
      </w:r>
      <w:r w:rsidRPr="00572D56">
        <w:t xml:space="preserve">(Melanie Hart, Pete Ogden, Kelly Sims Gallagher, Melanie Hart is a Senior Fellow and Director of China Policy at the Center for American Progress. Pete Ogden is a Senior Fellow at the Center. Kelly Sims Gallagher is professor of energy and environmental policy at The Fletcher School, Tufts University. 6-13-2016, "Green Finance: The Next Frontier for U.S.-China Climate Cooperation," Center </w:t>
      </w:r>
      <w:proofErr w:type="gramStart"/>
      <w:r w:rsidRPr="00572D56">
        <w:t>For</w:t>
      </w:r>
      <w:proofErr w:type="gramEnd"/>
      <w:r w:rsidRPr="00572D56">
        <w:t xml:space="preserve"> American Progress, </w:t>
      </w:r>
      <w:hyperlink r:id="rId91" w:history="1">
        <w:r w:rsidRPr="00572D56">
          <w:rPr>
            <w:rStyle w:val="Hyperlink"/>
          </w:rPr>
          <w:t>https://www.americanprogress.org/issues/security/report/2016/06/13/139276/green-finance-the-next-frontier-for-u-s-china-climate-cooperation/</w:t>
        </w:r>
      </w:hyperlink>
      <w:r w:rsidRPr="00572D56">
        <w:t xml:space="preserve"> // PD)</w:t>
      </w:r>
    </w:p>
    <w:p w:rsidR="00C651C7" w:rsidRPr="00142C22" w:rsidRDefault="00C651C7" w:rsidP="00C651C7">
      <w:pPr>
        <w:spacing w:line="256" w:lineRule="auto"/>
        <w:rPr>
          <w:rFonts w:eastAsia="Calibri" w:cs="Times New Roman"/>
          <w:sz w:val="16"/>
        </w:rPr>
      </w:pPr>
      <w:r w:rsidRPr="00142C22">
        <w:rPr>
          <w:rFonts w:eastAsia="Calibri" w:cs="Times New Roman"/>
          <w:sz w:val="16"/>
        </w:rPr>
        <w:t xml:space="preserve">International finance: Going green or brown? </w:t>
      </w:r>
      <w:r w:rsidRPr="00142C22">
        <w:rPr>
          <w:rFonts w:eastAsia="Calibri" w:cs="Times New Roman"/>
          <w:u w:val="single"/>
        </w:rPr>
        <w:t xml:space="preserve">In the post-Paris era, the United States and China not only will need to grapple with domestic green finance challenges but also will play critical roles in determining whether the world meets the climate challenge through their roles in overseas investment and assistance. Moreover, there is reason to be concerned that </w:t>
      </w:r>
      <w:r w:rsidRPr="00142C22">
        <w:rPr>
          <w:rFonts w:eastAsia="Calibri" w:cs="Times New Roman"/>
          <w:b/>
          <w:u w:val="single"/>
          <w:bdr w:val="none" w:sz="0" w:space="0" w:color="auto" w:frame="1"/>
        </w:rPr>
        <w:t>absent policy intervention, China’s overseas investments will skew “brown”—toward fossil-fuel-intensive energy infrastructure</w:t>
      </w:r>
      <w:r w:rsidRPr="00142C22">
        <w:rPr>
          <w:rFonts w:eastAsia="Calibri" w:cs="Times New Roman"/>
          <w:u w:val="single"/>
        </w:rPr>
        <w:t xml:space="preserve">—rather than “green”—toward a low-carbon pollution future. </w:t>
      </w:r>
      <w:r w:rsidRPr="00142C22">
        <w:rPr>
          <w:rFonts w:eastAsia="Calibri" w:cs="Times New Roman"/>
          <w:b/>
          <w:u w:val="single"/>
          <w:bdr w:val="none" w:sz="0" w:space="0" w:color="auto" w:frame="1"/>
        </w:rPr>
        <w:t>This would undermine global efforts to achieve the goals of the Paris climate agreement.</w:t>
      </w:r>
      <w:r w:rsidRPr="00142C22">
        <w:rPr>
          <w:rFonts w:eastAsia="Calibri" w:cs="Times New Roman"/>
          <w:sz w:val="16"/>
        </w:rPr>
        <w:t xml:space="preserve"> While this section of the brief focuses on policies in the United States and China that shape and direct overseas investments and assistance, it is important keep in mind the central role of the host country to which the investments flow in all of this. The Paris Agreement provides some very useful parameters in this regard, as virtually every country in the world has committed to a plan to reduce domestic emissions and, collectively, to the goal of limiting global temperature rise to below 2 degrees Celsius. The United States has ramped up its international climate assistance over the past six years, reaching $15.6 billion of public support between 2010 and 2015. This includes bilateral assistance; public support provided by the U.S.’s development finance institution and export credit agency, which in turn leverages significant additional private green finance; and U.S. support though multilateral institutions such as the World Bank. As part of this effort, the United States has committed to provide $3 billion to the Green Climate Fund by 2020 and delivered its first installment of $500 million earlier this year. The other side of the coin is the extent to which the United States is working to limit its public support for overseas assistance and investment and public assistance for highly polluting technologies, infrastructure, and other projects that do not move countries along a path of sustainable economic development consistent with the Paris climate agreement. On this front, the United States also has made progress, though more work remains to be done. In 2013, President Barack Obama announced that the administration would not provide public support for new coal plants overseas except in “rare circumstances,” a policy now shared by the World Bank and a number of other countries around the world. The administration’s announcement also helped make possible a 2015 agreement by all Organisation for Economic Co-operation and Development export credit agencies to eliminate financing for new coal plants that were not ultra-supercritical by 2017, albeit with exceptions for supercritical coal power plants smaller than 500 megawatt capacity and subcritical coal power plants smaller than 300 megawatt capacity built in International Development Association-eligible countries. In addition, in 2014, President Obama issued executive order 13677, which requires U.S. government agencies to factor climate resilience considerations systematically into the federal government’s international development work. In other words, U.S. foreign assistance programs should not promote maladaptation to climate change or worsening resilience. </w:t>
      </w:r>
      <w:r w:rsidRPr="00142C22">
        <w:rPr>
          <w:rFonts w:eastAsia="Calibri" w:cs="Times New Roman"/>
          <w:u w:val="single"/>
        </w:rPr>
        <w:t>In China, the situation is more complicated and, from a climate perspective, potentially perilous if the necessary policy guidelines are not instituted quickly.</w:t>
      </w:r>
      <w:r w:rsidRPr="00142C22">
        <w:rPr>
          <w:rFonts w:eastAsia="Calibri" w:cs="Times New Roman"/>
          <w:sz w:val="16"/>
        </w:rPr>
        <w:t xml:space="preserve"> On one hand, China has for the first time demonstrated a new willingness to participate directly and publicly in international climate aid efforts by launching and then pledging 20 billion renminbi, or $3.2 billion, for the new China South-South Cooperation Fund on Climate Change. China also supports green finance initiatives internationally though the World Bank and other multilateral development banks. In contrast to these instances of positive investment strategies that promote sustainable economic growth and development through cleaner energy, adaptation, and climate resilience, </w:t>
      </w:r>
      <w:r w:rsidRPr="00142C22">
        <w:rPr>
          <w:rFonts w:eastAsia="Calibri" w:cs="Times New Roman"/>
          <w:b/>
          <w:u w:val="single"/>
          <w:bdr w:val="none" w:sz="0" w:space="0" w:color="auto" w:frame="1"/>
        </w:rPr>
        <w:t>the Chinese government does not appear to have any overarching technical guidelines or policies governing its overseas development investments or aid to avoid negative investment outcomes</w:t>
      </w:r>
      <w:r w:rsidRPr="00142C22">
        <w:rPr>
          <w:rFonts w:eastAsia="Calibri" w:cs="Times New Roman"/>
          <w:sz w:val="16"/>
        </w:rPr>
        <w:t xml:space="preserve">. Unlike the United States, for example, </w:t>
      </w:r>
      <w:r w:rsidRPr="00142C22">
        <w:rPr>
          <w:rFonts w:eastAsia="Calibri" w:cs="Times New Roman"/>
          <w:u w:val="single"/>
        </w:rPr>
        <w:t xml:space="preserve">China does not impose limitations on public financing for highly polluting projects in other nations, such as high-emission coal plants. </w:t>
      </w:r>
      <w:r w:rsidRPr="00142C22">
        <w:rPr>
          <w:rFonts w:eastAsia="Calibri" w:cs="Times New Roman"/>
          <w:b/>
          <w:u w:val="single"/>
          <w:bdr w:val="none" w:sz="0" w:space="0" w:color="auto" w:frame="1"/>
        </w:rPr>
        <w:t>The lack of overseas investment guidelines is triggering concerns that China may continue to make green investments at home and brown investments abroad.</w:t>
      </w:r>
      <w:r>
        <w:rPr>
          <w:rFonts w:eastAsia="Calibri" w:cs="Times New Roman"/>
          <w:u w:val="single"/>
        </w:rPr>
        <w:t xml:space="preserve"> </w:t>
      </w:r>
      <w:r w:rsidRPr="00142C22">
        <w:rPr>
          <w:rFonts w:eastAsia="Calibri" w:cs="Times New Roman"/>
          <w:sz w:val="16"/>
        </w:rPr>
        <w:t xml:space="preserve">Some observers speculate that this investment inconsistency could be intentional. Coal, steel, cement, and other pollution-intensive heavy industry sectors are suffering from overcapacity in China. Where overcapacity is particularly acute, investing in heavy industry projects abroad is generally seen as a winning strategy for creating new export markets to absorb excess production in an era of declining demand at home. In the open market, firms would react to weaker demand by scaling back production or closing down. If clean energy policies swing demand from coal to renewable sources, the market should follow suit. In China, however, coal and other heavy industry sectors are dominated by state-owned enterprises with strong local government ties, access to cheap capital, and a tendency to leverage both of those advantages to keep their factories running regardless of the market’s ability to absorb what is produced. One thing those sectors have done when demand slows at home is to seek new markets abroad, often using state funds to do so. China’s new Belt and Road program is the epitome of that strategy. Under the program, Beijing is leveraging the nation’s diplomatic ties to help Chinese companies secure projects in other nations and then backing those projects through the country’s $40 billion Silk Road investment fund. </w:t>
      </w:r>
      <w:r w:rsidRPr="00142C22">
        <w:rPr>
          <w:rFonts w:eastAsia="Calibri" w:cs="Times New Roman"/>
          <w:u w:val="single"/>
        </w:rPr>
        <w:t xml:space="preserve">Some observers are concerned that rising overcapacity in China’s domestic coal sectors combined with unclear environmental and climate standards for outbound investments will </w:t>
      </w:r>
      <w:r w:rsidRPr="00CA6AF4">
        <w:rPr>
          <w:rFonts w:eastAsia="Calibri" w:cs="Times New Roman"/>
          <w:b/>
          <w:u w:val="single"/>
        </w:rPr>
        <w:t>trigger a new wave of overseas Chinese coal investments that could counteract some of the good work China is doing at home to reduce greenhouse gas emissions</w:t>
      </w:r>
      <w:r w:rsidRPr="00142C22">
        <w:rPr>
          <w:rFonts w:eastAsia="Calibri" w:cs="Times New Roman"/>
          <w:u w:val="single"/>
        </w:rPr>
        <w:t xml:space="preserve">. Officials in Shanxi Province—one of China’s biggest coal-producing regions—state that they are actively pushing coal companies to “go out” and build projects in Indonesia, Pakistan, and other Belt and Road nations to draw down the province’s excess coal capacity. If the goal is to maximize coal consumption in other nations, </w:t>
      </w:r>
      <w:r w:rsidRPr="00142C22">
        <w:rPr>
          <w:rFonts w:eastAsia="Calibri" w:cs="Times New Roman"/>
          <w:b/>
          <w:u w:val="single"/>
          <w:bdr w:val="none" w:sz="0" w:space="0" w:color="auto" w:frame="1"/>
        </w:rPr>
        <w:t>those investments could pose significant greenhouse gas emission risks</w:t>
      </w:r>
      <w:r w:rsidRPr="00142C22">
        <w:rPr>
          <w:rFonts w:eastAsia="Calibri" w:cs="Times New Roman"/>
          <w:u w:val="single"/>
        </w:rPr>
        <w:t>.</w:t>
      </w:r>
      <w:r>
        <w:rPr>
          <w:rFonts w:eastAsia="Calibri" w:cs="Times New Roman"/>
          <w:u w:val="single"/>
        </w:rPr>
        <w:t xml:space="preserve"> </w:t>
      </w:r>
      <w:r w:rsidRPr="00142C22">
        <w:rPr>
          <w:rFonts w:eastAsia="Calibri" w:cs="Times New Roman"/>
          <w:sz w:val="16"/>
        </w:rPr>
        <w:t xml:space="preserve">The Global Economic Governance Initiative at Boston University has compiled a new data set on China’s overseas energy investments. Based on this data </w:t>
      </w:r>
      <w:r w:rsidRPr="00ED6CC9">
        <w:rPr>
          <w:sz w:val="16"/>
          <w:szCs w:val="16"/>
        </w:rPr>
        <w:t>set, it appears that between 2001 and 2016, the Chinese government has supported the construction of more than 50 coal-fired power plants abroad. A majority of these power plants—58 percent—use subcritical coal technology, which is the most energy inefficient form of coal-fired power plant and therefore the type that is most carbon intensive. Most of the remainder were supercritical plants, which are approximately 12 percent more efficient than subcritical plants. One such plant, in Egypt, was an ultra-supercritical plant, which is the most energy efficient coal-fired power plant technology available. On an annual basis, this fleet of more than 50 coal-fired power plants was estimated to release 594 million metric tons</w:t>
      </w:r>
      <w:r w:rsidRPr="00142C22">
        <w:rPr>
          <w:rFonts w:eastAsia="Calibri" w:cs="Times New Roman"/>
          <w:sz w:val="16"/>
        </w:rPr>
        <w:t xml:space="preserve"> of carbon dioxide, equivalent to 11 percent of total U.S. emissions in 2015 and 6 percent of total Chinese emissions in 2014—the latest year for which data are available. If a 30-year lifetime for these plants is assumed, they will emit 17,828 metric tons of carbon dioxide cumulatively, equal to slightly more than U.S. and Chinese emissions put together on an annual basis. </w:t>
      </w:r>
      <w:r w:rsidRPr="00142C22">
        <w:rPr>
          <w:rFonts w:eastAsia="Calibri" w:cs="Times New Roman"/>
          <w:b/>
          <w:u w:val="single"/>
          <w:bdr w:val="none" w:sz="0" w:space="0" w:color="auto" w:frame="1"/>
        </w:rPr>
        <w:t>China already is one of the biggest providers of international energy assistance</w:t>
      </w:r>
      <w:r w:rsidRPr="00142C22">
        <w:rPr>
          <w:rFonts w:eastAsia="Calibri" w:cs="Times New Roman"/>
          <w:u w:val="single"/>
        </w:rPr>
        <w:t xml:space="preserve"> through the China Development Bank and the Export-Import Bank of China. Now, it is establishing major new financial institutions, including the</w:t>
      </w:r>
      <w:r w:rsidRPr="00ED6CC9">
        <w:rPr>
          <w:sz w:val="16"/>
          <w:szCs w:val="16"/>
        </w:rPr>
        <w:t xml:space="preserve"> Asian Infrastructure Investment Bank, or </w:t>
      </w:r>
      <w:r w:rsidRPr="00142C22">
        <w:rPr>
          <w:rFonts w:eastAsia="Calibri" w:cs="Times New Roman"/>
          <w:u w:val="single"/>
        </w:rPr>
        <w:t>AIIB</w:t>
      </w:r>
      <w:r w:rsidRPr="00142C22">
        <w:rPr>
          <w:rFonts w:eastAsia="Calibri" w:cs="Times New Roman"/>
          <w:sz w:val="16"/>
        </w:rPr>
        <w:t xml:space="preserve">; the New Development Bank, which is often referred to as the bank of Brazil, Russia, India, China, and South Africa, or the BRICS Development Bank; President Xi’s signature Belt and Road initiative; and China’s South-South Cooperation Fund on Climate Change. In light of this, </w:t>
      </w:r>
      <w:r w:rsidRPr="00142C22">
        <w:rPr>
          <w:rFonts w:eastAsia="Calibri" w:cs="Times New Roman"/>
          <w:b/>
          <w:u w:val="single"/>
          <w:bdr w:val="none" w:sz="0" w:space="0" w:color="auto" w:frame="1"/>
        </w:rPr>
        <w:t>guideline clarifications for both bilateral development aid and overseas investments represent an important opportunity for U.S.-China collaboration going forward</w:t>
      </w:r>
      <w:r w:rsidRPr="00142C22">
        <w:rPr>
          <w:rFonts w:eastAsia="Calibri" w:cs="Times New Roman"/>
          <w:sz w:val="16"/>
        </w:rPr>
        <w:t xml:space="preserve">. Not only would clarified policy statements be useful to guide investments and potentially harmonize standards, but </w:t>
      </w:r>
      <w:r w:rsidRPr="00ED6CC9">
        <w:rPr>
          <w:rFonts w:eastAsia="Calibri" w:cs="Times New Roman"/>
          <w:b/>
          <w:u w:val="single"/>
        </w:rPr>
        <w:t>the two nations could also once again demonstrate joint leadership</w:t>
      </w:r>
      <w:r w:rsidRPr="00142C22">
        <w:rPr>
          <w:rFonts w:eastAsia="Calibri" w:cs="Times New Roman"/>
          <w:u w:val="single"/>
        </w:rPr>
        <w:t>. China and the United States could collaborate on positive, climate-friendly investment strategies—including on specific projects—and establish information-sharing protocols regarding these investments. Moreover, both countries could experiment with a wider range of investment programs, learning from each other’s successes</w:t>
      </w:r>
      <w:r w:rsidRPr="00142C22">
        <w:rPr>
          <w:rFonts w:eastAsia="Calibri" w:cs="Times New Roman"/>
          <w:sz w:val="16"/>
        </w:rPr>
        <w:t xml:space="preserve">. </w:t>
      </w:r>
      <w:r w:rsidRPr="00142C22">
        <w:rPr>
          <w:rFonts w:eastAsia="Calibri" w:cs="Times New Roman"/>
          <w:u w:val="single"/>
        </w:rPr>
        <w:t>The most recent U.S.-China joint statement</w:t>
      </w:r>
      <w:r w:rsidRPr="00142C22">
        <w:rPr>
          <w:rFonts w:eastAsia="Calibri" w:cs="Times New Roman"/>
          <w:sz w:val="16"/>
        </w:rPr>
        <w:t>—on the occasion of President Xi’s September 2015 visit to Washington, D.C.—</w:t>
      </w:r>
      <w:r w:rsidRPr="00142C22">
        <w:rPr>
          <w:rFonts w:eastAsia="Calibri" w:cs="Times New Roman"/>
          <w:u w:val="single"/>
        </w:rPr>
        <w:t>provides a promising diplomatic opening for bilateral engagements</w:t>
      </w:r>
      <w:r w:rsidRPr="00142C22">
        <w:rPr>
          <w:rFonts w:eastAsia="Calibri" w:cs="Times New Roman"/>
          <w:sz w:val="16"/>
        </w:rPr>
        <w:t xml:space="preserve">. During the visit, China pledged to “strengthen green and low-carbon policies and regulations with a view to strictly controlling public investment flowing into projects with high pollution and carbon emissions both domestically and internationally.” For its part, </w:t>
      </w:r>
      <w:r w:rsidRPr="00142C22">
        <w:rPr>
          <w:rFonts w:eastAsia="Calibri" w:cs="Times New Roman"/>
          <w:u w:val="single"/>
        </w:rPr>
        <w:t>the United States reaffirmed its existing commitment to end “public financing for new conventional coal-fired power plants except in the poorest countries</w:t>
      </w:r>
      <w:r w:rsidRPr="00142C22">
        <w:rPr>
          <w:rFonts w:eastAsia="Calibri" w:cs="Times New Roman"/>
          <w:sz w:val="16"/>
        </w:rPr>
        <w:t xml:space="preserve">.” Both nations reiterated these commitments at the June 2016 U.S.-China Strategic and Economic Dialogue, or S&amp;ED, meetings in Beijing. Given this alignment, the United States and China could work to maximize economic benefits for developing countries while minimizing environmental, social, and climate risks. Policy recommendations The United States and China have a near-term opportunity to work together on their respective implementation plans for the Paris climate agreement. </w:t>
      </w:r>
      <w:r w:rsidRPr="00142C22">
        <w:rPr>
          <w:rFonts w:eastAsia="Calibri" w:cs="Times New Roman"/>
          <w:u w:val="single"/>
        </w:rPr>
        <w:t>It is critical for both nations to get the implementation right</w:t>
      </w:r>
      <w:r w:rsidRPr="00142C22">
        <w:rPr>
          <w:rFonts w:eastAsia="Calibri" w:cs="Times New Roman"/>
          <w:sz w:val="16"/>
        </w:rPr>
        <w:t xml:space="preserve">—not only because they are the world’s largest greenhouse gas emitters but also </w:t>
      </w:r>
      <w:r w:rsidRPr="00142C22">
        <w:rPr>
          <w:rFonts w:eastAsia="Calibri" w:cs="Times New Roman"/>
          <w:u w:val="single"/>
        </w:rPr>
        <w:t xml:space="preserve">because </w:t>
      </w:r>
      <w:r w:rsidRPr="00142C22">
        <w:rPr>
          <w:rFonts w:eastAsia="Calibri" w:cs="Times New Roman"/>
          <w:b/>
          <w:u w:val="single"/>
          <w:bdr w:val="none" w:sz="0" w:space="0" w:color="auto" w:frame="1"/>
        </w:rPr>
        <w:t>U.S. and Chinese policy successes can provide a blueprint for the rest of the world to follow</w:t>
      </w:r>
      <w:r w:rsidRPr="00142C22">
        <w:rPr>
          <w:rFonts w:eastAsia="Calibri" w:cs="Times New Roman"/>
          <w:sz w:val="16"/>
        </w:rPr>
        <w:t xml:space="preserve">. To that end, </w:t>
      </w:r>
      <w:r w:rsidRPr="00142C22">
        <w:rPr>
          <w:rFonts w:eastAsia="Calibri" w:cs="Times New Roman"/>
          <w:u w:val="single"/>
        </w:rPr>
        <w:t>U.S. and Chinese leaders should</w:t>
      </w:r>
      <w:r w:rsidRPr="00142C22">
        <w:rPr>
          <w:rFonts w:eastAsia="Calibri" w:cs="Times New Roman"/>
          <w:sz w:val="16"/>
        </w:rPr>
        <w:t xml:space="preserve"> expand cooperation as follows: Enhance bilateral cooperation on domestic policy. This would include work in the areas of gases other than carbon dioxide, improved measurement capabilities for land-use change and the forestry sector, technological innovation, and resilience. Devise common definitions for “climate finance” and “green finance” and set up a new collaborative initiative on domestic clean energy finance policy. The United States and China have different economic and political systems, so the same financing solutions will not always apply in both nations. However, China and the United States have enough in common that both would benefit from the exchange of best practices and lessons learned as they relate to clean energy finance. </w:t>
      </w:r>
      <w:r w:rsidRPr="00142C22">
        <w:rPr>
          <w:rFonts w:eastAsia="Calibri" w:cs="Times New Roman"/>
          <w:u w:val="single"/>
        </w:rPr>
        <w:t xml:space="preserve">Clarify guidelines for both bilateral development aid and overseas investments. </w:t>
      </w:r>
      <w:r w:rsidRPr="00142C22">
        <w:rPr>
          <w:rFonts w:eastAsia="Calibri" w:cs="Times New Roman"/>
          <w:b/>
          <w:u w:val="single"/>
          <w:bdr w:val="none" w:sz="0" w:space="0" w:color="auto" w:frame="1"/>
        </w:rPr>
        <w:t>Not only would clarified policy statements be useful to guide investments and potentially harmonize standards, but the two countries could also once again demonstrate leadership by collaborating on positive, climate-friendly investment strategies and projects.</w:t>
      </w:r>
      <w:r w:rsidRPr="00EA0634">
        <w:t xml:space="preserve"> </w:t>
      </w:r>
      <w:r w:rsidRPr="00142C22">
        <w:rPr>
          <w:rFonts w:eastAsia="Calibri" w:cs="Times New Roman"/>
          <w:sz w:val="16"/>
        </w:rPr>
        <w:t xml:space="preserve">Establish information-sharing protocols regarding these investments to promote transparency, learning, and improved practices over time. Launch a U.S.-China collaboration on mobilizing green finance abroad. These types of foreign investment should be aimed at helping the least-developed countries achieve the goals and targets that they set for themselves—such as their Nationally Determined Contributions—as part of the Paris Agreement. Conclusion Just as </w:t>
      </w:r>
      <w:r w:rsidRPr="00142C22">
        <w:rPr>
          <w:rFonts w:eastAsia="Calibri" w:cs="Times New Roman"/>
          <w:u w:val="single"/>
        </w:rPr>
        <w:t>the</w:t>
      </w:r>
      <w:r w:rsidRPr="00142C22">
        <w:rPr>
          <w:rFonts w:eastAsia="Calibri" w:cs="Times New Roman"/>
          <w:sz w:val="16"/>
        </w:rPr>
        <w:t xml:space="preserve"> </w:t>
      </w:r>
      <w:r w:rsidRPr="00142C22">
        <w:rPr>
          <w:rFonts w:eastAsia="Calibri" w:cs="Times New Roman"/>
          <w:b/>
          <w:u w:val="single"/>
          <w:bdr w:val="none" w:sz="0" w:space="0" w:color="auto" w:frame="1"/>
        </w:rPr>
        <w:t>U</w:t>
      </w:r>
      <w:r w:rsidRPr="00142C22">
        <w:rPr>
          <w:rFonts w:eastAsia="Calibri" w:cs="Times New Roman"/>
          <w:sz w:val="16"/>
        </w:rPr>
        <w:t xml:space="preserve">nited </w:t>
      </w:r>
      <w:r w:rsidRPr="00142C22">
        <w:rPr>
          <w:rFonts w:eastAsia="Calibri" w:cs="Times New Roman"/>
          <w:b/>
          <w:u w:val="single"/>
          <w:bdr w:val="none" w:sz="0" w:space="0" w:color="auto" w:frame="1"/>
        </w:rPr>
        <w:t>S</w:t>
      </w:r>
      <w:r w:rsidRPr="00142C22">
        <w:rPr>
          <w:rFonts w:eastAsia="Calibri" w:cs="Times New Roman"/>
          <w:sz w:val="16"/>
        </w:rPr>
        <w:t xml:space="preserve">tates </w:t>
      </w:r>
      <w:r w:rsidRPr="00142C22">
        <w:rPr>
          <w:rFonts w:eastAsia="Calibri" w:cs="Times New Roman"/>
          <w:u w:val="single"/>
        </w:rPr>
        <w:t>and China</w:t>
      </w:r>
      <w:r w:rsidRPr="00142C22">
        <w:rPr>
          <w:rFonts w:eastAsia="Calibri" w:cs="Times New Roman"/>
          <w:sz w:val="16"/>
        </w:rPr>
        <w:t xml:space="preserve"> </w:t>
      </w:r>
      <w:r w:rsidRPr="00142C22">
        <w:rPr>
          <w:rFonts w:eastAsia="Calibri" w:cs="Times New Roman"/>
          <w:u w:val="single"/>
        </w:rPr>
        <w:t xml:space="preserve">played decisive roles in the world’s ability to reach a climate agreement in Paris, </w:t>
      </w:r>
      <w:r w:rsidRPr="00142C22">
        <w:rPr>
          <w:rFonts w:eastAsia="Calibri" w:cs="Times New Roman"/>
          <w:b/>
          <w:u w:val="single"/>
          <w:bdr w:val="none" w:sz="0" w:space="0" w:color="auto" w:frame="1"/>
        </w:rPr>
        <w:t>the two countries will play decisive roles in the world’s ability to fulfill the terms of the accord</w:t>
      </w:r>
      <w:r w:rsidRPr="00142C22">
        <w:rPr>
          <w:rFonts w:eastAsia="Calibri" w:cs="Times New Roman"/>
          <w:sz w:val="16"/>
        </w:rPr>
        <w:t>. This will require that the United States and China not only mobilize green financing domestically—which is necessary to meet both countries’ respective national clean energy and carbon pollution reduction commitments—but also that they use their individual public overseas investment tools and assistance to help achieve the targets committed to in Paris. Through engagement and cooperation, green finance can be another constructive plank in the U.S.-China climate relationship.</w:t>
      </w:r>
    </w:p>
    <w:p w:rsidR="00966F7E" w:rsidRDefault="00966F7E" w:rsidP="00966F7E"/>
    <w:p w:rsidR="00B270D6" w:rsidRDefault="00B270D6" w:rsidP="00B270D6">
      <w:pPr>
        <w:pStyle w:val="Heading4"/>
      </w:pPr>
      <w:r>
        <w:t>Only continued collaboration between China and the US solves – momentum now</w:t>
      </w:r>
    </w:p>
    <w:p w:rsidR="00B270D6" w:rsidRDefault="00B270D6" w:rsidP="00B270D6">
      <w:r>
        <w:rPr>
          <w:rStyle w:val="Style13ptBold"/>
        </w:rPr>
        <w:t>Aldy et al 16</w:t>
      </w:r>
      <w:r>
        <w:t xml:space="preserve"> associate professor of public policy at the Harvard Kennedy School, a visiting fellow at Resources for the Future, and a faculty research fellow at the National Bureau of Economic Research, former codirector of the Harvard Project on International Climate Agreements and codirector of the International Energy Workshop (Joseph, February 2016, “Bilateral Cooperation between China and the United States: Facilitating Progress on Climate-Change Policy,” Harvard Project on Climate Agreements, National Center for Climate Change Strategy and International Cooperation in Beijing, </w:t>
      </w:r>
      <w:hyperlink r:id="rId92" w:history="1">
        <w:r w:rsidRPr="004266CF">
          <w:rPr>
            <w:rStyle w:val="Hyperlink"/>
          </w:rPr>
          <w:t>http://belfercenter.ksg.harvard.edu/files/harvard-nscs-paper-final-160224.pdf</w:t>
        </w:r>
      </w:hyperlink>
      <w:r>
        <w:t>) AAB</w:t>
      </w:r>
    </w:p>
    <w:p w:rsidR="00B270D6" w:rsidRDefault="00B270D6" w:rsidP="00B270D6">
      <w:pPr>
        <w:rPr>
          <w:rStyle w:val="StyleUnderline"/>
        </w:rPr>
      </w:pPr>
      <w:r w:rsidRPr="00C040CF">
        <w:rPr>
          <w:rStyle w:val="StyleUnderline"/>
        </w:rPr>
        <w:t>China and the United States, the two largest greenhouse gas (GHG) emitters in the world,</w:t>
      </w:r>
      <w:r>
        <w:rPr>
          <w:rStyle w:val="StyleUnderline"/>
        </w:rPr>
        <w:t xml:space="preserve"> </w:t>
      </w:r>
      <w:r w:rsidRPr="00C040CF">
        <w:rPr>
          <w:rStyle w:val="StyleUnderline"/>
        </w:rPr>
        <w:t>together accounted for 35%2</w:t>
      </w:r>
      <w:r>
        <w:rPr>
          <w:rStyle w:val="StyleUnderline"/>
        </w:rPr>
        <w:t xml:space="preserve"> </w:t>
      </w:r>
      <w:r w:rsidRPr="00C040CF">
        <w:rPr>
          <w:rStyle w:val="StyleUnderline"/>
        </w:rPr>
        <w:t>of global GHG emissions in 2012. While there are major</w:t>
      </w:r>
      <w:r>
        <w:rPr>
          <w:rStyle w:val="StyleUnderline"/>
        </w:rPr>
        <w:t xml:space="preserve"> </w:t>
      </w:r>
      <w:r w:rsidRPr="00C040CF">
        <w:rPr>
          <w:rStyle w:val="StyleUnderline"/>
        </w:rPr>
        <w:t>socioeconomic and political differences between the two countries</w:t>
      </w:r>
      <w:r w:rsidRPr="001878C5">
        <w:rPr>
          <w:rStyle w:val="StyleUnderline"/>
        </w:rPr>
        <w:t xml:space="preserve">, </w:t>
      </w:r>
      <w:r w:rsidRPr="00C040CF">
        <w:rPr>
          <w:rStyle w:val="Emphasis"/>
        </w:rPr>
        <w:t>it is widely acknowledged</w:t>
      </w:r>
      <w:r>
        <w:rPr>
          <w:rStyle w:val="Emphasis"/>
        </w:rPr>
        <w:t xml:space="preserve"> </w:t>
      </w:r>
      <w:r w:rsidRPr="00C040CF">
        <w:rPr>
          <w:rStyle w:val="Emphasis"/>
        </w:rPr>
        <w:t>that action by China and the United States is necessary for the world to effectively address</w:t>
      </w:r>
      <w:r>
        <w:rPr>
          <w:rStyle w:val="Emphasis"/>
        </w:rPr>
        <w:t xml:space="preserve"> </w:t>
      </w:r>
      <w:r w:rsidRPr="00C040CF">
        <w:rPr>
          <w:rStyle w:val="Emphasis"/>
        </w:rPr>
        <w:t>global climate change.</w:t>
      </w:r>
      <w:r>
        <w:rPr>
          <w:rStyle w:val="Emphasis"/>
        </w:rPr>
        <w:t xml:space="preserve"> </w:t>
      </w:r>
      <w:r w:rsidRPr="00DB215B">
        <w:rPr>
          <w:sz w:val="16"/>
        </w:rPr>
        <w:t>Cooperation between China and the United States with regard to climate change was one important factor in the success of the Twenty-First Conference of the Parties (COP-21) of the United Nations Framework Convention on Climate Change (UNFCCC). At COP-21, in Paris in December 2015, a major new international agreement to address climate change was concluded. For most purposes, the agreement will begin to be implemented in 2020.3 Domestic social, economic, and political changes have helped shape the manner in which China and the United States are dealing with climate change—using domestic policy (that is, a “bottom up” approach), in addition to working through the UNFCCC. As the Chinese society and economy have entered a new epoch, the significance of low-carbon development and energy-structure transformation have begun to draw attention. Under such circumstances, climate policy is regarded as a key strategy to encourage manufacturing industries to upgrade their technologies and improve energy efficiency. Since 2013, China has been addressing climate problems raised in the Twelfth Five-Year Plan: implementing the action plan for controlling greenhouse gas emissions, adjusting the industrial structure, saving energy, increasing energy efficiency, optimizing energy infrastructure, increasing carbon sinks, adapting to climate change, and increasing institutional capacity. As a result of these actions—and of industrial modernization and structural changes in the economy—carbon dioxide emissions per unit of gross domestic product (GDP) in 2013 were 4.3 percent lower than in 2012, and 28.6 percent lower than in 2005. Also, energy consumption per unit of GDP was reduced by 3.7 percent in 2013 (as compared with 2012). In the first three years of the Twelfth Five-Year Plan period (2011-2013), energy consumption per unit of GDP was reduced by 9 percent; the equivalent of approximately 350 million tons coal equivalent was saved—that is, a reduction of more than 840 MtCO2 (million tons of carbon dioxide). These measures also bring collateral benefits in reducing air pollution in urban areas, which has become a significant threat to public health. In the United States, the Obama Administration has taken several executive actions under existing statutory authority (primarily the Clean Air Act) that either have the immediate purpose of reducing GHG emissions or incidentally have that effect. In addition, the state of California, which by some measures would have the world’s eighth largest economy if it were a country</w:t>
      </w:r>
      <w:proofErr w:type="gramStart"/>
      <w:r w:rsidRPr="00DB215B">
        <w:rPr>
          <w:sz w:val="16"/>
        </w:rPr>
        <w:t>,4</w:t>
      </w:r>
      <w:proofErr w:type="gramEnd"/>
      <w:r w:rsidRPr="00DB215B">
        <w:rPr>
          <w:sz w:val="16"/>
        </w:rPr>
        <w:t xml:space="preserve"> has implemented an ambitious, nearly economy-wide GHG emissions trading system (ETS) and other policies to reduce emissions. Finally, the development and deployment of hydraulic fracturing technologies has very significantly increased the supply— and lowered the price—of natural gas in the United States, with the result that gas is replacing coal as the primary fuel for a significant portion of electricity generation. Since natural gas produces roughly half as much CO2 per unit of combustion heat compared to coal, this has led to a significant reduction in U.S. power-sector GHG emissions.5 </w:t>
      </w:r>
      <w:r w:rsidRPr="00C040CF">
        <w:rPr>
          <w:rStyle w:val="StyleUnderline"/>
        </w:rPr>
        <w:t>On November 12, 2014</w:t>
      </w:r>
      <w:r w:rsidRPr="00DB215B">
        <w:rPr>
          <w:sz w:val="16"/>
        </w:rPr>
        <w:t xml:space="preserve">, immediately following the Asia-Pacific Economic Cooperation (APEC) meeting in Beijing, </w:t>
      </w:r>
      <w:r w:rsidRPr="00C040CF">
        <w:rPr>
          <w:rStyle w:val="StyleUnderline"/>
        </w:rPr>
        <w:t>Presidents Xi Jinping and Barack Obama jointly announced their</w:t>
      </w:r>
      <w:r>
        <w:rPr>
          <w:rStyle w:val="StyleUnderline"/>
        </w:rPr>
        <w:t xml:space="preserve"> </w:t>
      </w:r>
      <w:r w:rsidRPr="00C040CF">
        <w:rPr>
          <w:rStyle w:val="StyleUnderline"/>
        </w:rPr>
        <w:t>intentions to reduce each country’s CO2</w:t>
      </w:r>
      <w:r>
        <w:rPr>
          <w:rStyle w:val="StyleUnderline"/>
        </w:rPr>
        <w:t xml:space="preserve"> </w:t>
      </w:r>
      <w:r w:rsidRPr="00C040CF">
        <w:rPr>
          <w:rStyle w:val="StyleUnderline"/>
        </w:rPr>
        <w:t xml:space="preserve">emissions. In the announcement, </w:t>
      </w:r>
      <w:r w:rsidRPr="000F4D03">
        <w:rPr>
          <w:rStyle w:val="Emphasis"/>
        </w:rPr>
        <w:t>the two governments</w:t>
      </w:r>
      <w:r>
        <w:rPr>
          <w:rStyle w:val="Emphasis"/>
        </w:rPr>
        <w:t xml:space="preserve"> </w:t>
      </w:r>
      <w:r w:rsidRPr="000F4D03">
        <w:rPr>
          <w:rStyle w:val="Emphasis"/>
        </w:rPr>
        <w:t>also pledged to expand ongoing collaboration</w:t>
      </w:r>
      <w:r w:rsidRPr="00C040CF">
        <w:rPr>
          <w:rStyle w:val="StyleUnderline"/>
        </w:rPr>
        <w:t xml:space="preserve"> to develop and demonstrate clean-energy and carbon-capture-and-storage technologies; advance previous collaboration to reduce emissions</w:t>
      </w:r>
      <w:r>
        <w:rPr>
          <w:rStyle w:val="StyleUnderline"/>
        </w:rPr>
        <w:t xml:space="preserve"> </w:t>
      </w:r>
      <w:r w:rsidRPr="00C040CF">
        <w:rPr>
          <w:rStyle w:val="StyleUnderline"/>
        </w:rPr>
        <w:t>of hydrofluorocarbons, a group of gases with very high warming potential; share best practices</w:t>
      </w:r>
      <w:r>
        <w:rPr>
          <w:rStyle w:val="StyleUnderline"/>
        </w:rPr>
        <w:t xml:space="preserve"> </w:t>
      </w:r>
      <w:r w:rsidRPr="00C040CF">
        <w:rPr>
          <w:rStyle w:val="StyleUnderline"/>
        </w:rPr>
        <w:t>on low-carbon cities; and promote trade in “green goods.”</w:t>
      </w:r>
      <w:r w:rsidRPr="00DB215B">
        <w:rPr>
          <w:sz w:val="16"/>
        </w:rPr>
        <w:t xml:space="preserve">6 The announcement states that China’s CO2 emissions would peak by “around 2030” (earlier, if possible) and China would “make best efforts” to increase the contribution from non-fossil sources to 20% of total energy consumption by the same year. The United States would cut economy-wide GHG emissions by 26% to 28% below the 2005 level by 2025 and would make “best efforts” to hit the high end of this range. The commitments in this China–U.S. bilateral announcement were included in nearly the same form in the Intended Nationally Determined Contributions (INDCs) the two countries submitted to the UNFCCC in 2015, in preparation for COP-21 in Paris.7 (INDCs are the voluntary [“nationally-determined”] commitments that countries submitted for inclusion in the Paris Agreement.)8 </w:t>
      </w:r>
      <w:r w:rsidRPr="000F4D03">
        <w:rPr>
          <w:rStyle w:val="StyleUnderline"/>
        </w:rPr>
        <w:t>China and the United States made a second joint announcement on September 25, 2015.9</w:t>
      </w:r>
      <w:r>
        <w:rPr>
          <w:rStyle w:val="StyleUnderline"/>
        </w:rPr>
        <w:t xml:space="preserve"> </w:t>
      </w:r>
      <w:r w:rsidRPr="000F4D03">
        <w:rPr>
          <w:rStyle w:val="StyleUnderline"/>
        </w:rPr>
        <w:t>In</w:t>
      </w:r>
      <w:r>
        <w:rPr>
          <w:rStyle w:val="StyleUnderline"/>
        </w:rPr>
        <w:t xml:space="preserve"> </w:t>
      </w:r>
      <w:r w:rsidRPr="000F4D03">
        <w:rPr>
          <w:rStyle w:val="StyleUnderline"/>
        </w:rPr>
        <w:t>this statement, the two countries agreed to work together to ensure an ambitious international</w:t>
      </w:r>
      <w:r>
        <w:rPr>
          <w:rStyle w:val="StyleUnderline"/>
        </w:rPr>
        <w:t xml:space="preserve"> </w:t>
      </w:r>
      <w:r w:rsidRPr="000F4D03">
        <w:rPr>
          <w:rStyle w:val="StyleUnderline"/>
        </w:rPr>
        <w:t xml:space="preserve">agreement in Paris </w:t>
      </w:r>
      <w:r w:rsidRPr="00DB215B">
        <w:rPr>
          <w:sz w:val="16"/>
        </w:rPr>
        <w:t xml:space="preserve">in December 2015, </w:t>
      </w:r>
      <w:r w:rsidRPr="000F4D03">
        <w:rPr>
          <w:rStyle w:val="StyleUnderline"/>
        </w:rPr>
        <w:t>enhance bilateral and multilateral cooperation on</w:t>
      </w:r>
      <w:r>
        <w:rPr>
          <w:rStyle w:val="StyleUnderline"/>
        </w:rPr>
        <w:t xml:space="preserve"> </w:t>
      </w:r>
      <w:r w:rsidRPr="000F4D03">
        <w:rPr>
          <w:rStyle w:val="StyleUnderline"/>
        </w:rPr>
        <w:t>climate change, and advance domestic climate action in each country</w:t>
      </w:r>
      <w:r w:rsidRPr="00DB215B">
        <w:rPr>
          <w:sz w:val="16"/>
        </w:rPr>
        <w:t xml:space="preserve">. China, among other things, announced plans to implement a national emissions trading system in 2017, provide significant financial support for climate action in developing countries, and lower carbon dioxide emissions per unit of GDP by 60% to 65% from the 2005 level by 2030. The United States, among other things, announced intentions to finalize its implementation approach for the Clean Power Plan in 2016 and finalize regulations for improved fuel efficiency in heavyduty trucks.10 </w:t>
      </w:r>
      <w:r w:rsidRPr="000F4D03">
        <w:rPr>
          <w:rStyle w:val="StyleUnderline"/>
        </w:rPr>
        <w:t>Given that China and the United States are the world’s two largest GHG emitters</w:t>
      </w:r>
      <w:r w:rsidRPr="000F4D03">
        <w:rPr>
          <w:rStyle w:val="Emphasis"/>
        </w:rPr>
        <w:t xml:space="preserve">; </w:t>
      </w:r>
      <w:r w:rsidRPr="000F4D03">
        <w:rPr>
          <w:rStyle w:val="StyleUnderline"/>
        </w:rPr>
        <w:t>the</w:t>
      </w:r>
      <w:r>
        <w:rPr>
          <w:rStyle w:val="StyleUnderline"/>
        </w:rPr>
        <w:t xml:space="preserve"> </w:t>
      </w:r>
      <w:r w:rsidRPr="000F4D03">
        <w:rPr>
          <w:rStyle w:val="StyleUnderline"/>
        </w:rPr>
        <w:t>momentum that already exists with respect to bilateral cooperation on climate change and</w:t>
      </w:r>
      <w:r>
        <w:rPr>
          <w:rStyle w:val="StyleUnderline"/>
        </w:rPr>
        <w:t xml:space="preserve"> </w:t>
      </w:r>
      <w:r w:rsidRPr="000F4D03">
        <w:rPr>
          <w:rStyle w:val="StyleUnderline"/>
        </w:rPr>
        <w:t>clean energy technologies</w:t>
      </w:r>
      <w:r w:rsidRPr="00DB215B">
        <w:rPr>
          <w:sz w:val="16"/>
        </w:rPr>
        <w:t>;11 and the completion of the Paris Agreement at COP-21—</w:t>
      </w:r>
      <w:r w:rsidRPr="000F4D03">
        <w:rPr>
          <w:rStyle w:val="StyleUnderline"/>
        </w:rPr>
        <w:t>it is important to explore opportunities for and challenges to furthering this cooperation</w:t>
      </w:r>
      <w:r w:rsidRPr="00DB215B">
        <w:rPr>
          <w:sz w:val="16"/>
        </w:rPr>
        <w:t xml:space="preserve">. Among other reasons, much work remains to be done to elaborate the Paris Agreement over the next five years—to specify rules, procedures, and guidelines for the various elements of the accord. </w:t>
      </w:r>
      <w:r w:rsidRPr="000F4D03">
        <w:rPr>
          <w:rStyle w:val="Emphasis"/>
        </w:rPr>
        <w:t>China-U.S. collaboration will continue to be very important during this preparatory phase.</w:t>
      </w:r>
      <w:r>
        <w:rPr>
          <w:rStyle w:val="Emphasis"/>
        </w:rPr>
        <w:t xml:space="preserve"> </w:t>
      </w:r>
      <w:r w:rsidRPr="00DB215B">
        <w:rPr>
          <w:sz w:val="16"/>
        </w:rPr>
        <w:t>More generally—beyond the UNFCCC process—</w:t>
      </w:r>
      <w:r w:rsidRPr="000F4D03">
        <w:rPr>
          <w:rStyle w:val="Emphasis"/>
        </w:rPr>
        <w:t>it is important to explore how China–U.S.</w:t>
      </w:r>
      <w:r>
        <w:rPr>
          <w:rStyle w:val="Emphasis"/>
        </w:rPr>
        <w:t xml:space="preserve"> </w:t>
      </w:r>
      <w:r w:rsidRPr="000F4D03">
        <w:rPr>
          <w:rStyle w:val="Emphasis"/>
        </w:rPr>
        <w:t>cooperation can facilitate multilateral cooperation in global efforts to address climate change</w:t>
      </w:r>
      <w:r w:rsidRPr="00DB215B">
        <w:rPr>
          <w:sz w:val="16"/>
        </w:rPr>
        <w:t xml:space="preserve">. In this discussion paper, we address three areas for potential cooperation—or expansion of current cooperation: 1) the design and implementation of emissions trading (cap-and-trade) systems; 2) </w:t>
      </w:r>
      <w:r w:rsidRPr="000F4D03">
        <w:rPr>
          <w:rStyle w:val="StyleUnderline"/>
        </w:rPr>
        <w:t>standards and procedures for accounting for emissions and for measuring progress</w:t>
      </w:r>
      <w:r w:rsidRPr="00DB215B">
        <w:rPr>
          <w:sz w:val="16"/>
        </w:rPr>
        <w:t xml:space="preserve"> in achieving INDCs. </w:t>
      </w:r>
      <w:r w:rsidRPr="000F4D03">
        <w:rPr>
          <w:rStyle w:val="StyleUnderline"/>
        </w:rPr>
        <w:t>Such standards and procedures could help advance the effectiveness</w:t>
      </w:r>
      <w:r>
        <w:rPr>
          <w:rStyle w:val="StyleUnderline"/>
        </w:rPr>
        <w:t xml:space="preserve"> </w:t>
      </w:r>
      <w:r w:rsidRPr="000F4D03">
        <w:rPr>
          <w:rStyle w:val="StyleUnderline"/>
        </w:rPr>
        <w:t>and equity</w:t>
      </w:r>
      <w:r w:rsidRPr="00DB215B">
        <w:rPr>
          <w:sz w:val="16"/>
        </w:rPr>
        <w:t xml:space="preserve"> of the Paris Agreement as it is elaborated—by making possible more accurate comparison of effort. They could also promote the use of domestic market mechanisms and the crediting of these toward INDCs, as well as linkage among ETSs and among heterogeneous policy systems (Bodansky, et al. 2014; Metcalf and Weisbach 2012); 3) </w:t>
      </w:r>
      <w:r w:rsidRPr="000F4D03">
        <w:rPr>
          <w:rStyle w:val="StyleUnderline"/>
        </w:rPr>
        <w:t>The intersection of</w:t>
      </w:r>
      <w:r>
        <w:rPr>
          <w:rStyle w:val="StyleUnderline"/>
        </w:rPr>
        <w:t xml:space="preserve"> </w:t>
      </w:r>
      <w:r w:rsidRPr="000F4D03">
        <w:rPr>
          <w:rStyle w:val="StyleUnderline"/>
        </w:rPr>
        <w:t>trade and climate policy—how China-U.S. trade might be affected by domestic policies and</w:t>
      </w:r>
      <w:r>
        <w:rPr>
          <w:rStyle w:val="StyleUnderline"/>
        </w:rPr>
        <w:t xml:space="preserve"> </w:t>
      </w:r>
      <w:r w:rsidRPr="000F4D03">
        <w:rPr>
          <w:rStyle w:val="StyleUnderline"/>
        </w:rPr>
        <w:t>international agreements (bilateral and multilateral) to reduce greenhouse-gas emissions, and</w:t>
      </w:r>
      <w:r>
        <w:rPr>
          <w:rStyle w:val="StyleUnderline"/>
        </w:rPr>
        <w:t xml:space="preserve"> </w:t>
      </w:r>
      <w:r w:rsidRPr="000F4D03">
        <w:rPr>
          <w:rStyle w:val="StyleUnderline"/>
        </w:rPr>
        <w:t>how China and the United States can collaborate to magnify possible trade benefits and</w:t>
      </w:r>
      <w:r>
        <w:rPr>
          <w:rStyle w:val="StyleUnderline"/>
        </w:rPr>
        <w:t xml:space="preserve"> </w:t>
      </w:r>
      <w:r w:rsidRPr="000F4D03">
        <w:rPr>
          <w:rStyle w:val="StyleUnderline"/>
        </w:rPr>
        <w:t>reduce possible trade risks of the movement toward low-carbon societies.</w:t>
      </w:r>
    </w:p>
    <w:p w:rsidR="00B270D6" w:rsidRDefault="00B270D6" w:rsidP="00966F7E"/>
    <w:p w:rsidR="00A01688" w:rsidRDefault="00A01688" w:rsidP="00A01688">
      <w:pPr>
        <w:pStyle w:val="Heading3"/>
      </w:pPr>
      <w:r>
        <w:t>AT: CP Japan – U.S. Key</w:t>
      </w:r>
    </w:p>
    <w:p w:rsidR="00A01688" w:rsidRDefault="00A01688" w:rsidP="00A01688"/>
    <w:p w:rsidR="004B0563" w:rsidRDefault="004B0563" w:rsidP="004B0563">
      <w:pPr>
        <w:pStyle w:val="Heading4"/>
      </w:pPr>
      <w:r>
        <w:t xml:space="preserve">The United States boasts some of the strongest environmental standards </w:t>
      </w:r>
    </w:p>
    <w:p w:rsidR="004B0563" w:rsidRPr="00822713" w:rsidRDefault="004B0563" w:rsidP="004B0563">
      <w:r>
        <w:rPr>
          <w:rStyle w:val="Style13ptBold"/>
        </w:rPr>
        <w:t xml:space="preserve">Gallagher 16 </w:t>
      </w:r>
      <w:r w:rsidRPr="00822713">
        <w:t>--- professor of Global Development Policy at Boston University's Pardee School for Global Studies, where he co-directs the Global Economic Governance Initiative. (“The China Triangle: Latin America’s China Boom and the Fate of the Washington Consensus,” Oxford University Press; 21 March 2016 // CGM</w:t>
      </w:r>
    </w:p>
    <w:p w:rsidR="004B0563" w:rsidRDefault="004B0563" w:rsidP="00A01688">
      <w:r>
        <w:t xml:space="preserve">Finally, </w:t>
      </w:r>
      <w:r w:rsidRPr="00D60F98">
        <w:rPr>
          <w:rStyle w:val="Emphasis"/>
        </w:rPr>
        <w:t>at home and in its international policies, the United States boasts some of the strongest social and environmental standards</w:t>
      </w:r>
      <w:r>
        <w:t xml:space="preserve">. </w:t>
      </w:r>
      <w:r w:rsidRPr="00D60F98">
        <w:rPr>
          <w:rStyle w:val="StyleUnderline"/>
        </w:rPr>
        <w:t>US environmental policies are the strongest in the Western Hemisphere, and the United States has helped craft a set of OECD guidelines for the environmental operations for overseas companies that are also strong.</w:t>
      </w:r>
      <w:r>
        <w:t xml:space="preserve"> </w:t>
      </w:r>
      <w:r w:rsidRPr="00D60F98">
        <w:rPr>
          <w:rStyle w:val="StyleUnderline"/>
        </w:rPr>
        <w:t xml:space="preserve">After decades of ignoring the environmental impacts of World Bank, Inter-American Development, and US Ex-Im projects, civil society pressure and a motivated new generation of bank leadership have put together environmental and social </w:t>
      </w:r>
      <w:r w:rsidRPr="00D60F98">
        <w:rPr>
          <w:rStyle w:val="Emphasis"/>
        </w:rPr>
        <w:t>safeguards that are considered the gold standard of the profession.</w:t>
      </w:r>
      <w:r>
        <w:t xml:space="preserve"> </w:t>
      </w:r>
      <w:r w:rsidRPr="00D60F98">
        <w:rPr>
          <w:rStyle w:val="StyleUnderline"/>
        </w:rPr>
        <w:t>These institutions have pledged to reduce financing for coal and other fossil fuels and to provide financing for renewable energy development, water sanitation, biodiversity preservation, and adaption to climate change.</w:t>
      </w:r>
      <w:r>
        <w:t xml:space="preserve"> Safeguard units in both institutions require consultations with indigenous communities and local groups before projects are executed, as well as environmental impact assessments that are made available for public comment. </w:t>
      </w:r>
    </w:p>
    <w:p w:rsidR="004B0563" w:rsidRDefault="004B0563" w:rsidP="00A01688"/>
    <w:p w:rsidR="00F714B8" w:rsidRDefault="00F714B8" w:rsidP="00F714B8">
      <w:pPr>
        <w:pStyle w:val="Heading4"/>
      </w:pPr>
      <w:r>
        <w:t>U.S. key to leverage a</w:t>
      </w:r>
      <w:r>
        <w:t xml:space="preserve"> change </w:t>
      </w:r>
      <w:r w:rsidR="008C2092">
        <w:t xml:space="preserve">in </w:t>
      </w:r>
      <w:r>
        <w:t>AIIB standards</w:t>
      </w:r>
    </w:p>
    <w:p w:rsidR="00F714B8" w:rsidRPr="0075294E" w:rsidRDefault="00F714B8" w:rsidP="00F714B8">
      <w:r>
        <w:rPr>
          <w:rStyle w:val="Style13ptBold"/>
        </w:rPr>
        <w:t>Mauro 15</w:t>
      </w:r>
      <w:r>
        <w:t xml:space="preserve"> senior fellow at the Peterson Institute for International Economics (Paolo, June 12, 2015, “Why America Should Join the AIIB,” Peterson Institute for International Economics, </w:t>
      </w:r>
      <w:hyperlink r:id="rId93" w:history="1">
        <w:r w:rsidRPr="004266CF">
          <w:rPr>
            <w:rStyle w:val="Hyperlink"/>
          </w:rPr>
          <w:t>https://piie.com/commentary/op-eds/why-america-should-join-aiib</w:t>
        </w:r>
      </w:hyperlink>
      <w:r>
        <w:t>) AAB</w:t>
      </w:r>
    </w:p>
    <w:p w:rsidR="00F714B8" w:rsidRDefault="00F714B8" w:rsidP="00F714B8">
      <w:pPr>
        <w:rPr>
          <w:rStyle w:val="Emphasis"/>
        </w:rPr>
      </w:pPr>
      <w:r w:rsidRPr="0075294E">
        <w:rPr>
          <w:rStyle w:val="StyleUnderline"/>
        </w:rPr>
        <w:t>The United States</w:t>
      </w:r>
      <w:r>
        <w:t xml:space="preserve">, along with Canada and Japan, </w:t>
      </w:r>
      <w:r w:rsidRPr="0075294E">
        <w:rPr>
          <w:rStyle w:val="StyleUnderline"/>
        </w:rPr>
        <w:t>has been conspicuously absent from</w:t>
      </w:r>
      <w:r>
        <w:t xml:space="preserve"> the discussions regarding the establishment of the Asian Infrastructure Investment Bank (</w:t>
      </w:r>
      <w:r w:rsidRPr="0075294E">
        <w:rPr>
          <w:rStyle w:val="StyleUnderline"/>
        </w:rPr>
        <w:t>AIIB</w:t>
      </w:r>
      <w:r>
        <w:t xml:space="preserve">). A total of 57 countries—from Europe, Asia, and Latin America—have joined the Chinese-led effort to spend $100 billion on roads, rail lines, bridges, and harbors throughout the region. But President Barack Obama's administration has remained reluctant to join—much to the bewilderment of China's government. </w:t>
      </w:r>
      <w:r w:rsidRPr="0075294E">
        <w:rPr>
          <w:rStyle w:val="StyleUnderline"/>
        </w:rPr>
        <w:t>Continuing to maintain that stance would be a mistake. The United States has an opportunity to influence the AIIB's design without looking like it is reversing course</w:t>
      </w:r>
      <w:r>
        <w:t xml:space="preserve">. In exchange for participating in the institution, </w:t>
      </w:r>
      <w:r w:rsidRPr="0075294E">
        <w:rPr>
          <w:rStyle w:val="StyleUnderline"/>
        </w:rPr>
        <w:t>the Obama administration could and should insist that the AIIB focus on financing infrastructure projects that reduce carbon dioxide emissions and meet the highest environmental standards.</w:t>
      </w:r>
      <w:r>
        <w:rPr>
          <w:rStyle w:val="StyleUnderline"/>
        </w:rPr>
        <w:t xml:space="preserve"> </w:t>
      </w:r>
      <w:r>
        <w:t xml:space="preserve">The need for infrastructure investment in Asia's emerging economies is vast. Generally, as a country's household income rises, the share of spending on food declines, while spending on transportation rises sharply. And most developing countries in Asia have reached an economic stage at which large segments of their populations will soon be able to afford cars and plane travel for the first time. According to research I conducted with my colleague, Tomas Hellebrandt, average household income in Asia's emerging economies will double over the next two decades; in the meantime, spending on transportation will quadruple. The choices being made now regarding what kind of infrastructure to build—subway systems or roads; green energy or coal power—will have a major impact on the world's ability to keep climate change in check. </w:t>
      </w:r>
      <w:r w:rsidRPr="0075294E">
        <w:rPr>
          <w:rStyle w:val="StyleUnderline"/>
        </w:rPr>
        <w:t xml:space="preserve">The United States and China have a common interest in ensuring both that economic growth in Asia remains strong and that CO2 emissions are curbed. The two countries are also seeking concrete initiatives that will showcase their ability to work together, and </w:t>
      </w:r>
      <w:r w:rsidRPr="002D797F">
        <w:rPr>
          <w:rStyle w:val="Emphasis"/>
        </w:rPr>
        <w:t>they have already established a track record of cooperation on environment-related issues</w:t>
      </w:r>
      <w:r>
        <w:t xml:space="preserve">. Just last November, Obama and President Xi Jinping issued a joint announcement on climate change, outlining their </w:t>
      </w:r>
      <w:r w:rsidRPr="00B70776">
        <w:t>respective policies and describing their shared initiatives. It is important that that momentum be maintained in preparation for the United Nations Climate Change Conference in Paris in December. Fortunately, both</w:t>
      </w:r>
      <w:r w:rsidRPr="0075294E">
        <w:t xml:space="preserve"> countries seem to recognize the importance of finding a way forward regarding the AIIB</w:t>
      </w:r>
      <w:r>
        <w:t xml:space="preserve">. Japan, America's main Asian ally, issued a competing announcement in May that it would offer $110 billion for "high-quality infrastructure" projects in Asia over the next five years. But the US position seems to have softened somewhat in recent months. In April, Obama stated that the United States is not opposed to the AIIB, and that he would be "all for it" if high international standards for lending projects are met. It is pointless to attempt to divine whether China's effort to establish the AIIB reflects a desire to strengthen its global standing or is aimed only at advancing the country's narrowly defined commercial interests. The most likely explanation is that both motives are at work. There can be no doubting, for example, that China has a keen interest in allocating its vast stockpile of savings to productive use on projects undertaken abroad. To be sure, Western China still needs to be urbanized and modernized, but that market may soon become too small, at least relative to Chinese companies' formidable ability to deliver infrastructure projects. Meanwhile, as neighboring countries develop economically, new opportunities for regional trade will be created. Commercial ties may also help preserve political stability in the region, especially if the fruits of economic development are perceived by all to be shared in a reasonably fair manner. Decisions like the one the United States is facing—whether or not to join the AIIB—should not be based on speculation about other countries' motivations, but rather on an estimation of what can be accomplished by choosing one way or the other. </w:t>
      </w:r>
      <w:r w:rsidRPr="0075294E">
        <w:rPr>
          <w:rStyle w:val="StyleUnderline"/>
        </w:rPr>
        <w:t>By participating in the AIIB, advanced economies will</w:t>
      </w:r>
      <w:r>
        <w:t xml:space="preserve"> </w:t>
      </w:r>
      <w:r w:rsidRPr="00C51485">
        <w:rPr>
          <w:rStyle w:val="StyleUnderline"/>
        </w:rPr>
        <w:t>be able to influence its operations, ensure that its processes are transparent, and put in place incentives for projects that preserve t</w:t>
      </w:r>
      <w:r w:rsidRPr="0075294E">
        <w:rPr>
          <w:rStyle w:val="StyleUnderline"/>
        </w:rPr>
        <w:t xml:space="preserve">he world's natural resources and control climate change. </w:t>
      </w:r>
      <w:r w:rsidRPr="0075294E">
        <w:rPr>
          <w:rStyle w:val="Emphasis"/>
        </w:rPr>
        <w:t>The United States is well placed to play a constructive role in that endeavor.</w:t>
      </w:r>
    </w:p>
    <w:p w:rsidR="00F714B8" w:rsidRDefault="00F714B8" w:rsidP="00A01688"/>
    <w:p w:rsidR="00A01688" w:rsidRDefault="00A01688" w:rsidP="00A01688">
      <w:pPr>
        <w:pStyle w:val="Heading4"/>
      </w:pPr>
      <w:r>
        <w:t xml:space="preserve">US influence is key to shift China’s priorities from monetary to environmental and </w:t>
      </w:r>
      <w:proofErr w:type="gramStart"/>
      <w:r>
        <w:t>change</w:t>
      </w:r>
      <w:proofErr w:type="gramEnd"/>
      <w:r>
        <w:t xml:space="preserve"> AIIB standards</w:t>
      </w:r>
    </w:p>
    <w:p w:rsidR="00A01688" w:rsidRPr="00B326B0" w:rsidRDefault="00A01688" w:rsidP="00A01688">
      <w:r>
        <w:rPr>
          <w:rStyle w:val="Style13ptBold"/>
        </w:rPr>
        <w:t>Kleven 16</w:t>
      </w:r>
      <w:r>
        <w:t xml:space="preserve"> economic risk consultant, (Anthony; June 10, 2016; “Why US Leadership on Climate Change Still Matters,” The Diplomat, </w:t>
      </w:r>
      <w:hyperlink r:id="rId94" w:history="1">
        <w:r w:rsidRPr="004266CF">
          <w:rPr>
            <w:rStyle w:val="Hyperlink"/>
          </w:rPr>
          <w:t>http://thediplomat.com/2016/06/why-us-leadership-on-climate-change-still-matters/</w:t>
        </w:r>
      </w:hyperlink>
      <w:r>
        <w:t>) AAB</w:t>
      </w:r>
    </w:p>
    <w:p w:rsidR="00A01688" w:rsidRDefault="00A01688" w:rsidP="00A01688">
      <w:pPr>
        <w:rPr>
          <w:sz w:val="16"/>
        </w:rPr>
      </w:pPr>
      <w:r w:rsidRPr="006578FB">
        <w:rPr>
          <w:sz w:val="16"/>
        </w:rPr>
        <w:t xml:space="preserve">As the United States hosted the 7th Clean Energy Ministerial in San Francisco on June 1-2, the Obama administration sought to demonstrate global leadership on green energy and climate change. Those efforts, however, are being undercut by GOP presidential nominee Donald Trump and Republicans in Congress. Just a few days before the meetings began, Trump promised to cancel the COP21 climate accords and embrace both coal energy and the Keystone XL pipeline if he wins the election. </w:t>
      </w:r>
      <w:r w:rsidRPr="00A4265E">
        <w:rPr>
          <w:rStyle w:val="StyleUnderline"/>
        </w:rPr>
        <w:t xml:space="preserve">With the European Union in disarray </w:t>
      </w:r>
      <w:r w:rsidRPr="00D304C2">
        <w:rPr>
          <w:rStyle w:val="StyleUnderline"/>
        </w:rPr>
        <w:t>and China and India prioritizing economic growth over environmental co</w:t>
      </w:r>
      <w:r w:rsidRPr="00A4265E">
        <w:rPr>
          <w:rStyle w:val="StyleUnderline"/>
        </w:rPr>
        <w:t>ncerns</w:t>
      </w:r>
      <w:r w:rsidRPr="000B15BC">
        <w:rPr>
          <w:rStyle w:val="StyleUnderline"/>
        </w:rPr>
        <w:t xml:space="preserve">, </w:t>
      </w:r>
      <w:r w:rsidRPr="00A4265E">
        <w:rPr>
          <w:rStyle w:val="Emphasis"/>
        </w:rPr>
        <w:t>U.S. leadership remains critical</w:t>
      </w:r>
      <w:r w:rsidRPr="006578FB">
        <w:rPr>
          <w:sz w:val="16"/>
        </w:rPr>
        <w:t xml:space="preserve"> for the agreement’s success. If Washington fails to fulfill its obligations, the deal could fall apart—even as global temperatures rise and the devastating effects of climate change become ever more apparent. In condemning such accords, opponents like Trump often cite insufficient action by China and India. Though the two countries are regularly scrutinized for not doing enough to cut greenhouse gas emissions and for their heavy reliance on coal to spur development, the United States is to blame as well. As the world’s second-largest polluter and second-highest per capita emitter (significantly higher than either India or China), the United States is ultimately just as much of a wildcard in climate change efforts. While President Obama has made historic commitments to reduce greenhouse gas emissions within the COP21 framework, it was not without political obstacles. The agreement faced stiff opposition in Congress, as has long been the case with climate accords. Having learned the lessons of past failed agreements, COP21 was made non-binding (in part to circumvent the need for Congressional ratification). Even so, a future president could just as easily undo the agreement, and that appears to be Donald Trump’s intention. This has already happened once: President George W. Bush reversed Bill Clinton’s decision to include the United States in the Kyoto Protocol. European, Chinese, and Indian diplomats are already worried that an American decision to renege on the COP21 would fatally undermine the agreement. Such an outcome would be a tremendous embarrassment for the United States and a significant step backward from its position of global leadership. Enjoying this article? Click here to subscribe for full access. Just $5 a month. </w:t>
      </w:r>
      <w:r w:rsidRPr="00A4265E">
        <w:rPr>
          <w:rStyle w:val="StyleUnderline"/>
        </w:rPr>
        <w:t xml:space="preserve">For all the obstacles faced in Washington, </w:t>
      </w:r>
      <w:r w:rsidRPr="00D304C2">
        <w:rPr>
          <w:rStyle w:val="Emphasis"/>
        </w:rPr>
        <w:t>there is no other diplomatic workhorse willing to put its full weight behind the grinding work of a multilateral energy shift</w:t>
      </w:r>
      <w:r w:rsidRPr="006578FB">
        <w:rPr>
          <w:sz w:val="16"/>
        </w:rPr>
        <w:t xml:space="preserve">. The only recently changed attitudes of China and India toward climate change efforts illustrate this point. As the world’s first and fourth largest polluters respectively, and with emission volumes projected to increase significantly further, Chinese and Indian buy-in is essential. In place of cooperation, however, their actions on curtailing emissions have been inadequate and at times downright obstructive. The two countries jointly brought 2009’s COP15 to a halt: during the talks, China refused to accept proposed emissions targets and India rejected emissions reductions it had itself proposed. The two countries ultimately brokered their own agreement with South Africa and Brazil. </w:t>
      </w:r>
      <w:r w:rsidRPr="00A4265E">
        <w:rPr>
          <w:rStyle w:val="StyleUnderline"/>
        </w:rPr>
        <w:t>China’s lingering reticence on climate issues is evident in other instances as well. The environmental safeguards put forward by its</w:t>
      </w:r>
      <w:r w:rsidRPr="00D304C2">
        <w:rPr>
          <w:sz w:val="16"/>
          <w:szCs w:val="16"/>
        </w:rPr>
        <w:t xml:space="preserve"> Asian Investment Infrastructure Bank </w:t>
      </w:r>
      <w:r w:rsidRPr="00A4265E">
        <w:rPr>
          <w:rStyle w:val="StyleUnderline"/>
        </w:rPr>
        <w:t>(AIIB) were criticized</w:t>
      </w:r>
      <w:r w:rsidRPr="006578FB">
        <w:rPr>
          <w:sz w:val="16"/>
        </w:rPr>
        <w:t xml:space="preserve"> for their rushed consultations and limited scope, seen as particularly meager for a $100 billion institution. </w:t>
      </w:r>
      <w:r w:rsidRPr="00A4265E">
        <w:rPr>
          <w:rStyle w:val="StyleUnderline"/>
        </w:rPr>
        <w:t>It is still too early to know how seriously the AIIB will take implementing world-class standards</w:t>
      </w:r>
      <w:r w:rsidRPr="006578FB">
        <w:rPr>
          <w:sz w:val="16"/>
        </w:rPr>
        <w:t xml:space="preserve">, but critics worry the shortcomings in the bank’s environmental framework leave ample room for subjective interpretation. Ultimately, both China and India are primarily concerned with sustaining economic growth and will use cheap, dirty energy like coal if it offers them the best avenue to do that. As such, they are unwilling to accept more drastic emissions cuts for fear of harming to their economies. Despite India and China’s derelictions, there are still some notable examples of leadership outside the core of developed nations. The Alliance of Small Island States (AOSIS), for example, played a major role at COP21. With rising sea levels threatening to swallow entire islands, AOSIS has been among the most vocal advocates for action on climate change. Even oil-producing states such as Kazakhstan have become vocal leaders in the fight against climate change, with president Nursultan Nazarbayev renewing calls at the recent Astana Economic Forum for the development of a green economy road map based on the COP 21. The Kazakh capital will host the green energy-focused Astana Expo 2017 next year, emphasizing energy efficiency technologies, smart cities, and renewable energies, thereby marking a strikingly bold tone from other former Soviet republics. More immediately impacted by the effects of climate change, vulnerable countries like Bangladesh added much political impetus to COP21 as well. Even the likelihood of danger, however, does not always suffice to compel nations to act. The Philippines is a case in point. Despite the threat of rising sea levels to the over 7,000 islands that make up the country, Manila is still pushing ahead with coal plants to meet its drastic energy needs. Ultimately, the limited clout these countries enjoy and their relatively small share of global emissions inhibits their ability to influence global environmental action. With Europe preoccupied, China and India conflicted, and other developing nations lacking influence, the United States is still the only nation positioned to lead the world in its efforts to combat climate change. The COP21 agreement is not without problems, but it also offers much hope. </w:t>
      </w:r>
      <w:r w:rsidRPr="00A4265E">
        <w:rPr>
          <w:rStyle w:val="StyleUnderline"/>
        </w:rPr>
        <w:t>Only with faithful implementation in Washington will Beijing</w:t>
      </w:r>
      <w:r w:rsidRPr="006578FB">
        <w:rPr>
          <w:sz w:val="16"/>
        </w:rPr>
        <w:t xml:space="preserve"> and New Delhi </w:t>
      </w:r>
      <w:r w:rsidRPr="00A4265E">
        <w:rPr>
          <w:rStyle w:val="StyleUnderline"/>
        </w:rPr>
        <w:t>keep pace in tightening their emissions targets.</w:t>
      </w:r>
      <w:r w:rsidRPr="00D304C2">
        <w:t xml:space="preserve"> </w:t>
      </w:r>
      <w:r w:rsidRPr="006578FB">
        <w:rPr>
          <w:sz w:val="16"/>
        </w:rPr>
        <w:t xml:space="preserve">For this to happen, </w:t>
      </w:r>
      <w:r w:rsidRPr="00A4265E">
        <w:rPr>
          <w:rStyle w:val="StyleUnderline"/>
        </w:rPr>
        <w:t>U.S. policymakers must resist the distrust of the outside world</w:t>
      </w:r>
      <w:r w:rsidRPr="006578FB">
        <w:rPr>
          <w:sz w:val="16"/>
        </w:rPr>
        <w:t xml:space="preserve"> seemingly embraced by a skeptical American public. If a President Donald Trump were to follow through on his pledges to throw out American climate commitments, he could doom the international community’s joint efforts less than a year after the agreement was signed in New York. </w:t>
      </w:r>
    </w:p>
    <w:p w:rsidR="00A01688" w:rsidRDefault="00A01688" w:rsidP="00A01688"/>
    <w:p w:rsidR="00C21D1F" w:rsidRDefault="00C21D1F" w:rsidP="00C21D1F">
      <w:pPr>
        <w:pStyle w:val="Heading3"/>
      </w:pPr>
      <w:r>
        <w:t>AT: CP Japan – Supports Coal</w:t>
      </w:r>
    </w:p>
    <w:p w:rsidR="00C21D1F" w:rsidRPr="00BA2EBF" w:rsidRDefault="00C21D1F" w:rsidP="00C21D1F"/>
    <w:p w:rsidR="00C21D1F" w:rsidRDefault="00C21D1F" w:rsidP="00C21D1F">
      <w:pPr>
        <w:pStyle w:val="Heading4"/>
      </w:pPr>
      <w:r>
        <w:t>Japan advocates for coal-based infrastructure – can’t raise AIIB standards</w:t>
      </w:r>
    </w:p>
    <w:p w:rsidR="00C21D1F" w:rsidRDefault="00C21D1F" w:rsidP="00C21D1F">
      <w:r>
        <w:rPr>
          <w:rStyle w:val="Style13ptBold"/>
        </w:rPr>
        <w:t>Dimsdale 5/19/16</w:t>
      </w:r>
      <w:r>
        <w:t xml:space="preserve"> Head of Research at E3G, former associate for the American Institutes for Research (AIR), former policy consultant for the International Environmental Trading Group,MPA in Public and Economic Policy from the London School of Economics (LSE), with a concentration in environmental policy (Taylor, May 19, 2016, “Against The Odds As China And The U.S. Move Low Carbon, Japan Bets On Business As Usual,” E3G, </w:t>
      </w:r>
      <w:hyperlink r:id="rId95" w:history="1">
        <w:r w:rsidRPr="004266CF">
          <w:rPr>
            <w:rStyle w:val="Hyperlink"/>
          </w:rPr>
          <w:t>https://www.e3g.org/docs/Against_the_odds_Japan_Briefing_Paper_May_2016.pdf</w:t>
        </w:r>
      </w:hyperlink>
      <w:r>
        <w:t>) AAB</w:t>
      </w:r>
    </w:p>
    <w:p w:rsidR="00C21D1F" w:rsidRDefault="00C21D1F" w:rsidP="00C21D1F">
      <w:pPr>
        <w:rPr>
          <w:sz w:val="16"/>
        </w:rPr>
      </w:pPr>
      <w:r w:rsidRPr="003A7B44">
        <w:rPr>
          <w:rStyle w:val="StyleUnderline"/>
        </w:rPr>
        <w:t>Japan is betting its economy and energy security on risky coal</w:t>
      </w:r>
      <w:r>
        <w:rPr>
          <w:rStyle w:val="StyleUnderline"/>
        </w:rPr>
        <w:t xml:space="preserve"> </w:t>
      </w:r>
      <w:r w:rsidRPr="003A7B44">
        <w:rPr>
          <w:rStyle w:val="StyleUnderline"/>
        </w:rPr>
        <w:t>investments</w:t>
      </w:r>
      <w:r>
        <w:rPr>
          <w:rStyle w:val="StyleUnderline"/>
        </w:rPr>
        <w:t xml:space="preserve"> </w:t>
      </w:r>
      <w:r w:rsidRPr="003A7B44">
        <w:rPr>
          <w:sz w:val="16"/>
        </w:rPr>
        <w:t xml:space="preserve">The International Energy Agency (IEA) estimates that to limit global average warming to 2C or less, almost all new energy infrastructure must be low-carbon from 201711. While this will mean trillions of dollars in new clean energy markets, it also means existing and future coal plants are at risk of becoming stranded assets. By one estimate average annual returns from the coal sector could fall by up to 74% over the next 35 years12. Indeed, the global energy landscape has changed dramatically in recent years including a radical shift away from coal in the energy sector, especially in developed countries. At the G7 Summit in Germany last year the G7 nations pledged to phase out fossil fuel use by the end of the century. The UK has pledged to phase out unabated coal power plants by 2025 </w:t>
      </w:r>
      <w:r w:rsidRPr="003A7B44">
        <w:rPr>
          <w:rStyle w:val="StyleUnderline"/>
        </w:rPr>
        <w:t>Coal plant closures in the US have skyrocketed, with over one third of the US coal fleet having</w:t>
      </w:r>
      <w:r>
        <w:rPr>
          <w:rStyle w:val="StyleUnderline"/>
        </w:rPr>
        <w:t xml:space="preserve"> </w:t>
      </w:r>
      <w:r w:rsidRPr="003A7B44">
        <w:rPr>
          <w:rStyle w:val="StyleUnderline"/>
        </w:rPr>
        <w:t>retired since 2010</w:t>
      </w:r>
      <w:r w:rsidRPr="003A7B44">
        <w:rPr>
          <w:sz w:val="16"/>
        </w:rPr>
        <w:t xml:space="preserve">13. New York State has pledged to phase coal out of the energy mix by 2020, the province of Ontario in Canada closed its last coal plant in 2014 and Alberta has pledged to phase out coal by 2030. </w:t>
      </w:r>
      <w:r w:rsidRPr="003A7B44">
        <w:rPr>
          <w:rStyle w:val="Emphasis"/>
        </w:rPr>
        <w:t>Japan is the only member of the G7 that is planning a significant amount of new coal</w:t>
      </w:r>
      <w:r>
        <w:rPr>
          <w:rStyle w:val="Emphasis"/>
        </w:rPr>
        <w:t xml:space="preserve"> </w:t>
      </w:r>
      <w:r w:rsidRPr="003A7B44">
        <w:rPr>
          <w:rStyle w:val="Emphasis"/>
        </w:rPr>
        <w:t>infrastructure</w:t>
      </w:r>
      <w:r w:rsidRPr="003A7B44">
        <w:rPr>
          <w:rStyle w:val="StyleUnderline"/>
        </w:rPr>
        <w:t xml:space="preserve">. Japan currently has 47 coal units planned </w:t>
      </w:r>
      <w:r w:rsidRPr="003A7B44">
        <w:rPr>
          <w:sz w:val="16"/>
        </w:rPr>
        <w:t xml:space="preserve">accounting for 22.5GW and 135 million tons of CO2 annually14. By contrast, the coal pipeline in the rest of the G7 has dried up - there are now less than 9GW of coal plant proposals still under development. Out of 128GW of new coal plants proposed by G7 countries since 2010, just 29GW of new capacity has entered operation, while 7GW is under construction. It is not just the developed world that is abandoning coal. After Paris, far fewer coal plants are likely to be built globally than what is currently in the pipeline. In China, India, Indonesia and Vietnam, for example, shelved or cancelled coal power proposals outnumbered completed fossil plants 1.5 to one over the past five years, with 653GW canceled or shelved compared to 411GW completed. Taken together, these four Asian nations are likely to complete less than half of their collective, current coal power plant pipeline15. Coal use is falling in China. In 2015, while China’s electricity demand grew by 0.5% its coal consumption and imports fell 5% and 35%, </w:t>
      </w:r>
      <w:proofErr w:type="gramStart"/>
      <w:r w:rsidRPr="003A7B44">
        <w:rPr>
          <w:sz w:val="16"/>
        </w:rPr>
        <w:t>respectively16 .</w:t>
      </w:r>
      <w:proofErr w:type="gramEnd"/>
      <w:r w:rsidRPr="003A7B44">
        <w:rPr>
          <w:sz w:val="16"/>
        </w:rPr>
        <w:t xml:space="preserve"> China has also announced it will suspend the approval of new coal mines starting this </w:t>
      </w:r>
      <w:proofErr w:type="gramStart"/>
      <w:r w:rsidRPr="003A7B44">
        <w:rPr>
          <w:sz w:val="16"/>
        </w:rPr>
        <w:t>year17 .</w:t>
      </w:r>
      <w:proofErr w:type="gramEnd"/>
      <w:r w:rsidRPr="003A7B44">
        <w:rPr>
          <w:sz w:val="16"/>
        </w:rPr>
        <w:t xml:space="preserve"> </w:t>
      </w:r>
      <w:r w:rsidRPr="003A7B44">
        <w:rPr>
          <w:rStyle w:val="StyleUnderline"/>
        </w:rPr>
        <w:t>Japanese companies that are making long term investment decisions based on expectations of</w:t>
      </w:r>
      <w:r>
        <w:rPr>
          <w:rStyle w:val="StyleUnderline"/>
        </w:rPr>
        <w:t xml:space="preserve"> </w:t>
      </w:r>
      <w:r w:rsidRPr="003A7B44">
        <w:rPr>
          <w:rStyle w:val="StyleUnderline"/>
        </w:rPr>
        <w:t>high coal demand in Asia may find that these forecasts are far too optimistic</w:t>
      </w:r>
      <w:r w:rsidRPr="003A7B44">
        <w:rPr>
          <w:sz w:val="16"/>
        </w:rPr>
        <w:t xml:space="preserve">. Investors are now weighing the risks of climate change and betting against a high carbon future </w:t>
      </w:r>
      <w:proofErr w:type="gramStart"/>
      <w:r w:rsidRPr="003A7B44">
        <w:rPr>
          <w:sz w:val="16"/>
        </w:rPr>
        <w:t>After</w:t>
      </w:r>
      <w:proofErr w:type="gramEnd"/>
      <w:r w:rsidRPr="003A7B44">
        <w:rPr>
          <w:sz w:val="16"/>
        </w:rPr>
        <w:t xml:space="preserve"> years of indecision businesses are now considering climate risk as an integral factor in planning and decision-making. The policy certainty that has been created by the new legal framework, along with the strengthened transparency and accountability means more opportunity for companies that move zero carbon and greater risks for those that fail to adapt to the new landscape. It is telling that the World Economic Forum’s annual survey listed climate change as the top global risk for the next ten years. Companies have begun analyzing supply chain risks and investors are assessing portfolio exposure to climate change. These private sector efforts are being supported by governments and multilateral institutions. France has introduced a carbon reporting obligation on financial institutions on how they are managing climate change risks. Through the G20, Mark Carney, Governor of the Bank of England, has launched an industry-led Task Force on Climate-related Financial Disclosures to consider the physical, liability and transition risks associated with climate change. Major investment funds are also changing their strategies. At least 500 institutions representing over USD $3.4 trillion in assets have made some form of divestment commitment18. In recognition of the risk that fossil fuel assets could become stranded given new policy and regulatory frameworks, Norway’s USD $900bn sovereign wealth fund is planning to sell USD $8-10bn worth of coal assets19. Europe’s largest insurance company, Allianz, divested €630 million of their own capital investment portfolio from </w:t>
      </w:r>
      <w:proofErr w:type="gramStart"/>
      <w:r w:rsidRPr="003A7B44">
        <w:rPr>
          <w:sz w:val="16"/>
        </w:rPr>
        <w:t>coal20 .</w:t>
      </w:r>
      <w:proofErr w:type="gramEnd"/>
      <w:r w:rsidRPr="003A7B44">
        <w:rPr>
          <w:sz w:val="16"/>
        </w:rPr>
        <w:t xml:space="preserve"> </w:t>
      </w:r>
      <w:r w:rsidRPr="003A7B44">
        <w:rPr>
          <w:rStyle w:val="Emphasis"/>
        </w:rPr>
        <w:t>Meanwhile, Japan continues to be the largest international funder of coal projects</w:t>
      </w:r>
      <w:r w:rsidRPr="003A7B44">
        <w:rPr>
          <w:sz w:val="16"/>
        </w:rPr>
        <w:t xml:space="preserve">. </w:t>
      </w:r>
      <w:r w:rsidRPr="003A7B44">
        <w:rPr>
          <w:rStyle w:val="StyleUnderline"/>
        </w:rPr>
        <w:t>The</w:t>
      </w:r>
      <w:r>
        <w:rPr>
          <w:rStyle w:val="StyleUnderline"/>
        </w:rPr>
        <w:t xml:space="preserve"> </w:t>
      </w:r>
      <w:r w:rsidRPr="003A7B44">
        <w:rPr>
          <w:rStyle w:val="StyleUnderline"/>
        </w:rPr>
        <w:t>government has provided generous support to the coal technology manufacturing industry</w:t>
      </w:r>
      <w:r>
        <w:rPr>
          <w:rStyle w:val="StyleUnderline"/>
        </w:rPr>
        <w:t xml:space="preserve"> </w:t>
      </w:r>
      <w:r w:rsidRPr="003A7B44">
        <w:rPr>
          <w:rStyle w:val="StyleUnderline"/>
        </w:rPr>
        <w:t>through export credits and other development finance via the Japan Bank for International</w:t>
      </w:r>
      <w:r>
        <w:rPr>
          <w:rStyle w:val="StyleUnderline"/>
        </w:rPr>
        <w:t xml:space="preserve"> </w:t>
      </w:r>
      <w:r w:rsidRPr="003A7B44">
        <w:rPr>
          <w:rStyle w:val="StyleUnderline"/>
        </w:rPr>
        <w:t>Cooperation (JBIC) and Nippon Export and Investment Insurance (NEXI).</w:t>
      </w:r>
      <w:r w:rsidRPr="003A7B44">
        <w:rPr>
          <w:sz w:val="16"/>
        </w:rPr>
        <w:t xml:space="preserve"> </w:t>
      </w:r>
      <w:r w:rsidRPr="003A7B44">
        <w:rPr>
          <w:rStyle w:val="StyleUnderline"/>
        </w:rPr>
        <w:t>Despite claims that</w:t>
      </w:r>
      <w:r>
        <w:rPr>
          <w:rStyle w:val="StyleUnderline"/>
        </w:rPr>
        <w:t xml:space="preserve"> </w:t>
      </w:r>
      <w:r w:rsidRPr="003A7B44">
        <w:rPr>
          <w:rStyle w:val="StyleUnderline"/>
        </w:rPr>
        <w:t>this benefits the environment by offsetting the use of inefficient coal, the majority of Japanese</w:t>
      </w:r>
      <w:r>
        <w:rPr>
          <w:rStyle w:val="StyleUnderline"/>
        </w:rPr>
        <w:t xml:space="preserve"> </w:t>
      </w:r>
      <w:r w:rsidRPr="003A7B44">
        <w:rPr>
          <w:rStyle w:val="StyleUnderline"/>
        </w:rPr>
        <w:t xml:space="preserve">financing has gone to coal plants that are less efficient than the global </w:t>
      </w:r>
      <w:proofErr w:type="gramStart"/>
      <w:r w:rsidRPr="003A7B44">
        <w:rPr>
          <w:rStyle w:val="StyleUnderline"/>
        </w:rPr>
        <w:t>average</w:t>
      </w:r>
      <w:r w:rsidRPr="003A7B44">
        <w:rPr>
          <w:sz w:val="16"/>
        </w:rPr>
        <w:t>21 .</w:t>
      </w:r>
      <w:proofErr w:type="gramEnd"/>
      <w:r w:rsidRPr="003A7B44">
        <w:rPr>
          <w:sz w:val="16"/>
        </w:rPr>
        <w:t xml:space="preserve"> </w:t>
      </w:r>
      <w:r w:rsidRPr="003A7B44">
        <w:rPr>
          <w:rStyle w:val="StyleUnderline"/>
        </w:rPr>
        <w:t>And the bottom line is that even the most efficient coal plants are incompatible with the 1.5C</w:t>
      </w:r>
      <w:r>
        <w:rPr>
          <w:rStyle w:val="StyleUnderline"/>
        </w:rPr>
        <w:t xml:space="preserve"> </w:t>
      </w:r>
      <w:r w:rsidRPr="003A7B44">
        <w:rPr>
          <w:rStyle w:val="StyleUnderline"/>
        </w:rPr>
        <w:t xml:space="preserve">temperature </w:t>
      </w:r>
      <w:proofErr w:type="gramStart"/>
      <w:r w:rsidRPr="003A7B44">
        <w:rPr>
          <w:rStyle w:val="StyleUnderline"/>
        </w:rPr>
        <w:t>goal</w:t>
      </w:r>
      <w:r w:rsidRPr="003A7B44">
        <w:rPr>
          <w:sz w:val="16"/>
        </w:rPr>
        <w:t>22 .</w:t>
      </w:r>
      <w:proofErr w:type="gramEnd"/>
      <w:r w:rsidRPr="003A7B44">
        <w:rPr>
          <w:sz w:val="16"/>
        </w:rPr>
        <w:t xml:space="preserve"> </w:t>
      </w:r>
    </w:p>
    <w:p w:rsidR="00C21D1F" w:rsidRDefault="00C21D1F" w:rsidP="00A01688"/>
    <w:p w:rsidR="00C646D8" w:rsidRDefault="00C646D8" w:rsidP="00C646D8">
      <w:pPr>
        <w:pStyle w:val="Heading3"/>
      </w:pPr>
      <w:r>
        <w:t xml:space="preserve">AT: CP Japan – Doesn’t Prioritize Reform </w:t>
      </w:r>
    </w:p>
    <w:p w:rsidR="00C646D8" w:rsidRPr="00C646D8" w:rsidRDefault="00C646D8" w:rsidP="00C646D8"/>
    <w:p w:rsidR="00C646D8" w:rsidRDefault="00C646D8" w:rsidP="00C646D8">
      <w:pPr>
        <w:pStyle w:val="Heading4"/>
      </w:pPr>
      <w:r>
        <w:t>Japan hasn’t been effectively prioritizing environmental reform – Paris proves</w:t>
      </w:r>
    </w:p>
    <w:p w:rsidR="00C646D8" w:rsidRDefault="00C646D8" w:rsidP="00C646D8">
      <w:r>
        <w:rPr>
          <w:rStyle w:val="Style13ptBold"/>
        </w:rPr>
        <w:t>Dimsdale 5/19/16</w:t>
      </w:r>
      <w:r>
        <w:t xml:space="preserve"> Head of Research at E3G, former associate for the American Institutes for Research (AIR), former policy consultant for the International Environmental Trading Group,MPA in Public and Economic Policy from the London School of Economics (LSE), with a concentration in environmental policy (Taylor, “Japan’s bad bet on a high carbon future,” E3G, </w:t>
      </w:r>
      <w:hyperlink r:id="rId96" w:history="1">
        <w:r w:rsidRPr="004266CF">
          <w:rPr>
            <w:rStyle w:val="Hyperlink"/>
          </w:rPr>
          <w:t>https://www.e3g.org/library/Japans-bad-bet-on-a-high-carbon-future</w:t>
        </w:r>
      </w:hyperlink>
      <w:r>
        <w:t>) AAB</w:t>
      </w:r>
    </w:p>
    <w:p w:rsidR="00C646D8" w:rsidRDefault="00C646D8" w:rsidP="00C646D8">
      <w:r w:rsidRPr="00C51485">
        <w:rPr>
          <w:rStyle w:val="StyleUnderline"/>
        </w:rPr>
        <w:t>As both a global technology leader and an island that is highly vulnerable to climate impacts, Japan had an opportunity in Paris to raise the overall level of global ambition</w:t>
      </w:r>
      <w:r>
        <w:t xml:space="preserve">. Japan has a history of climate leadership, playing an integral role as host of the world’s first international climate change agreement in Kyoto in 1997. And critically, Paris delivered many of Japan’s key negotiating asks, including action from all parties and a strong transparency and rules mechanism. </w:t>
      </w:r>
      <w:r w:rsidRPr="00C51485">
        <w:rPr>
          <w:rStyle w:val="StyleUnderline"/>
        </w:rPr>
        <w:t>Yet Japan was virtually absent as a diplomatic force in the negotiations and it has not increased its emission reduction target of 26% below 2013 levels by 2030. This is</w:t>
      </w:r>
      <w:r>
        <w:t xml:space="preserve"> inadequate to deliver the well below 2 degrees Celsius benchmark, is </w:t>
      </w:r>
      <w:r w:rsidRPr="00C51485">
        <w:rPr>
          <w:rStyle w:val="StyleUnderline"/>
        </w:rPr>
        <w:t>less ambitious than the pledges from</w:t>
      </w:r>
      <w:r>
        <w:t xml:space="preserve"> either </w:t>
      </w:r>
      <w:r w:rsidRPr="00C51485">
        <w:rPr>
          <w:rStyle w:val="StyleUnderline"/>
        </w:rPr>
        <w:t>the US</w:t>
      </w:r>
      <w:r>
        <w:t xml:space="preserve"> or EU and is not consistent with Japan’s long term goal of an 80% reduction in emissions by 2050. This new briefing note from E3G argues that </w:t>
      </w:r>
      <w:r w:rsidRPr="00C51485">
        <w:rPr>
          <w:rStyle w:val="StyleUnderline"/>
        </w:rPr>
        <w:t xml:space="preserve">Japan is wasting its considerable advantages in clean technology and its </w:t>
      </w:r>
      <w:r w:rsidRPr="00C51485">
        <w:rPr>
          <w:rStyle w:val="Emphasis"/>
        </w:rPr>
        <w:t>failure to prioritize climate change</w:t>
      </w:r>
      <w:r w:rsidRPr="00C51485">
        <w:rPr>
          <w:rStyle w:val="StyleUnderline"/>
        </w:rPr>
        <w:t xml:space="preserve"> leaves it in danger of becoming isolated</w:t>
      </w:r>
      <w:r>
        <w:t xml:space="preserve">: </w:t>
      </w:r>
      <w:r w:rsidRPr="00EA5489">
        <w:rPr>
          <w:rStyle w:val="Emphasis"/>
        </w:rPr>
        <w:t>Japan is losing the clean energy race</w:t>
      </w:r>
      <w:r>
        <w:t xml:space="preserve"> to its largest regional competitor, China. In 2015 total renewable energy investment in China rose 17% to US$102bn – more than double that of Japan where investment has remained flat over the past two years. </w:t>
      </w:r>
      <w:r w:rsidRPr="00C51485">
        <w:rPr>
          <w:rStyle w:val="StyleUnderline"/>
        </w:rPr>
        <w:t>Japan is betting its economy and energy security on risky coal investments</w:t>
      </w:r>
      <w:r>
        <w:t>. Japan is the only member of the G7 that is planning a significant amount of new coal infrastructure. And it is not just the developed world that is abandoning coal. In China, India, Indonesia and Vietnam, for example, shelved or cancelled coal power proposals outnumbered completed fossil plants 1.5 to one over the past five years.</w:t>
      </w:r>
    </w:p>
    <w:p w:rsidR="00C646D8" w:rsidRPr="00A01688" w:rsidRDefault="00C646D8" w:rsidP="00A01688"/>
    <w:p w:rsidR="007C46C5" w:rsidRDefault="007C46C5" w:rsidP="007C46C5">
      <w:pPr>
        <w:pStyle w:val="Heading3"/>
      </w:pPr>
      <w:r>
        <w:t>AT: CP Conditioning</w:t>
      </w:r>
    </w:p>
    <w:p w:rsidR="007C46C5" w:rsidRPr="00AA4F0F" w:rsidRDefault="007C46C5" w:rsidP="007C46C5"/>
    <w:p w:rsidR="007C46C5" w:rsidRDefault="007C46C5" w:rsidP="007C46C5">
      <w:pPr>
        <w:pStyle w:val="Heading4"/>
      </w:pPr>
      <w:r>
        <w:t>China says no to a QPQ --- prefers regional supremacy</w:t>
      </w:r>
    </w:p>
    <w:p w:rsidR="007C46C5" w:rsidRDefault="007C46C5" w:rsidP="007C46C5">
      <w:r>
        <w:rPr>
          <w:b/>
        </w:rPr>
        <w:t xml:space="preserve">Fontaine and Hooper 2016 --- </w:t>
      </w:r>
      <w:r>
        <w:t>Richard Fontaine is the president of the Center for a New American Security. Mira Rapp-Hooper is a senior fellow in Asia-Pacific Security at the Center for a New American Security. (4/20/16, Fontaine and Hooper, “How China Sees World Order”</w:t>
      </w:r>
      <w:proofErr w:type="gramStart"/>
      <w:r>
        <w:t xml:space="preserve">,  </w:t>
      </w:r>
      <w:proofErr w:type="gramEnd"/>
      <w:r>
        <w:fldChar w:fldCharType="begin"/>
      </w:r>
      <w:r>
        <w:instrText xml:space="preserve"> HYPERLINK "http://nationalinterest.org/feature/how-china-sees-world-order-15846" </w:instrText>
      </w:r>
      <w:r>
        <w:fldChar w:fldCharType="separate"/>
      </w:r>
      <w:r w:rsidRPr="00DA2105">
        <w:rPr>
          <w:rStyle w:val="Hyperlink"/>
        </w:rPr>
        <w:t>http://nationalinterest.org/feature/how-china-sees-world-order-15846</w:t>
      </w:r>
      <w:r>
        <w:rPr>
          <w:rStyle w:val="Hyperlink"/>
        </w:rPr>
        <w:fldChar w:fldCharType="end"/>
      </w:r>
      <w:r>
        <w:t>)//ET</w:t>
      </w:r>
    </w:p>
    <w:p w:rsidR="007C46C5" w:rsidRDefault="007C46C5" w:rsidP="007C46C5">
      <w:r>
        <w:t xml:space="preserve">First, </w:t>
      </w:r>
      <w:r w:rsidRPr="00C85B3B">
        <w:rPr>
          <w:rStyle w:val="StyleUnderline"/>
        </w:rPr>
        <w:t>China often adopts a different set of approaches to institutions and rules that apply in Asia than it does on broader global issues.</w:t>
      </w:r>
      <w:r>
        <w:t xml:space="preserve"> Closer to home, Beijing is more likely to oppose existing rules, as in the maritime and human-rights spheres. </w:t>
      </w:r>
      <w:r w:rsidRPr="00C85B3B">
        <w:rPr>
          <w:rStyle w:val="StyleUnderline"/>
        </w:rPr>
        <w:t>It is</w:t>
      </w:r>
      <w:r>
        <w:t xml:space="preserve"> also </w:t>
      </w:r>
      <w:r w:rsidRPr="00C85B3B">
        <w:rPr>
          <w:rStyle w:val="StyleUnderline"/>
        </w:rPr>
        <w:t>more likely to advance alternative institutions inside of Asia</w:t>
      </w:r>
      <w:r>
        <w:t xml:space="preserve"> than further afield, </w:t>
      </w:r>
      <w:r w:rsidRPr="00C85B3B">
        <w:rPr>
          <w:rStyle w:val="StyleUnderline"/>
        </w:rPr>
        <w:t>as with the Asia Infrastructure Investment Bank</w:t>
      </w:r>
      <w:r>
        <w:t xml:space="preserve">, the Shanghai Cooperation Organization </w:t>
      </w:r>
      <w:r w:rsidRPr="00C85B3B">
        <w:rPr>
          <w:rStyle w:val="StyleUnderline"/>
        </w:rPr>
        <w:t>and Beijing’s One Belt, One Road initiative</w:t>
      </w:r>
      <w:r>
        <w:t xml:space="preserve">. At the same time, China demonstrates support and even a degree of leadership on several broader international issues. </w:t>
      </w:r>
    </w:p>
    <w:p w:rsidR="007C46C5" w:rsidRDefault="007C46C5" w:rsidP="007C46C5">
      <w:r>
        <w:t xml:space="preserve">Chinese activism on these issues does not amount to altruism, and Beijing has abiding national interests in supporting these regimes. As a result, </w:t>
      </w:r>
      <w:r w:rsidRPr="00C85B3B">
        <w:rPr>
          <w:rStyle w:val="StyleUnderline"/>
        </w:rPr>
        <w:t>U.S. policymakers should not convince themselves that they need to “buy” Chinese participation</w:t>
      </w:r>
      <w:r>
        <w:t xml:space="preserve"> at the UN or </w:t>
      </w:r>
      <w:r w:rsidRPr="003B5866">
        <w:rPr>
          <w:rStyle w:val="Emphasis"/>
        </w:rPr>
        <w:t>on climate change</w:t>
      </w:r>
      <w:r w:rsidRPr="003B5866">
        <w:rPr>
          <w:rStyle w:val="StyleUnderline"/>
        </w:rPr>
        <w:t xml:space="preserve"> by</w:t>
      </w:r>
      <w:r w:rsidRPr="00C85B3B">
        <w:rPr>
          <w:rStyle w:val="StyleUnderline"/>
        </w:rPr>
        <w:t xml:space="preserve"> making compromises elsewhere in the bilateral relationship. It seems </w:t>
      </w:r>
      <w:r w:rsidRPr="00C85B3B">
        <w:rPr>
          <w:rStyle w:val="Emphasis"/>
        </w:rPr>
        <w:t>quite unlikely</w:t>
      </w:r>
      <w:r>
        <w:t xml:space="preserve"> </w:t>
      </w:r>
      <w:r w:rsidRPr="00C85B3B">
        <w:rPr>
          <w:rStyle w:val="StyleUnderline"/>
        </w:rPr>
        <w:t>that Washington will be able to locate a particular set of concessions</w:t>
      </w:r>
      <w:r w:rsidRPr="003B5866">
        <w:t xml:space="preserve"> </w:t>
      </w:r>
      <w:r>
        <w:t xml:space="preserve">on regional issues </w:t>
      </w:r>
      <w:r w:rsidRPr="00C85B3B">
        <w:rPr>
          <w:rStyle w:val="StyleUnderline"/>
        </w:rPr>
        <w:t xml:space="preserve">that will guarantee Beijing’s </w:t>
      </w:r>
      <w:r w:rsidRPr="00FB6653">
        <w:rPr>
          <w:rStyle w:val="StyleUnderline"/>
        </w:rPr>
        <w:t>support for a U.S.-Chinese “grand bargain</w:t>
      </w:r>
      <w:r>
        <w:t>.”</w:t>
      </w:r>
      <w:r w:rsidRPr="00C85B3B">
        <w:t xml:space="preserve"> Instead, a well-calibrated U.S. engagement strategy must acknowledge that China can contest regional rules while buttressing global ones, and will do so as its interests dictate.</w:t>
      </w:r>
    </w:p>
    <w:p w:rsidR="00436089" w:rsidRDefault="00436089" w:rsidP="00436089"/>
    <w:p w:rsidR="00A24FFC" w:rsidRDefault="00A24FFC" w:rsidP="00A24FFC">
      <w:pPr>
        <w:pStyle w:val="Heading3"/>
      </w:pPr>
      <w:r>
        <w:t>AT: DA Japan – Non Unique</w:t>
      </w:r>
    </w:p>
    <w:p w:rsidR="00A24FFC" w:rsidRDefault="00A24FFC" w:rsidP="00A24FFC"/>
    <w:p w:rsidR="00A24FFC" w:rsidRDefault="00A24FFC" w:rsidP="00A24FFC">
      <w:pPr>
        <w:pStyle w:val="Heading4"/>
      </w:pPr>
      <w:r>
        <w:t xml:space="preserve">Former Japanese Prime Minister has been appointed to AIIB advisory committee </w:t>
      </w:r>
      <w:r w:rsidR="005C4A96">
        <w:t>– that will weaken U.S.-Japan collaboration</w:t>
      </w:r>
    </w:p>
    <w:p w:rsidR="00A24FFC" w:rsidRPr="00161E39" w:rsidRDefault="00A24FFC" w:rsidP="00A24FFC">
      <w:pPr>
        <w:rPr>
          <w:rStyle w:val="Style13ptBold"/>
        </w:rPr>
      </w:pPr>
      <w:r>
        <w:rPr>
          <w:rStyle w:val="Style13ptBold"/>
        </w:rPr>
        <w:t xml:space="preserve">Japan Times 6/26 </w:t>
      </w:r>
      <w:r w:rsidRPr="00161E39">
        <w:t xml:space="preserve">[The Japan Times, Japanese news source, “Former Japanese leader Hatoyama to buck precedent, join advisory panel of China-Led AIIB”, 6/26/16, </w:t>
      </w:r>
      <w:hyperlink r:id="rId97" w:anchor=".V3AzNbgrKpA" w:history="1">
        <w:r w:rsidRPr="00161E39">
          <w:rPr>
            <w:rStyle w:val="Hyperlink"/>
          </w:rPr>
          <w:t>http://www.japantimes.co.jp/news/2016/06/26/business/economy-business/former-japanese-leader-hatoyama-to-buck-precedent-join-advisory-panel-of-china-led-aiib/#.V3AzNbgrKpA</w:t>
        </w:r>
      </w:hyperlink>
      <w:r w:rsidRPr="00161E39">
        <w:t>] MG</w:t>
      </w:r>
      <w:r>
        <w:rPr>
          <w:rStyle w:val="Style13ptBold"/>
        </w:rPr>
        <w:t xml:space="preserve"> </w:t>
      </w:r>
    </w:p>
    <w:p w:rsidR="00A24FFC" w:rsidRPr="00DC503E" w:rsidRDefault="00A24FFC" w:rsidP="00A24FFC">
      <w:pPr>
        <w:rPr>
          <w:rStyle w:val="StyleUnderline"/>
          <w:b/>
        </w:rPr>
      </w:pPr>
      <w:r>
        <w:t xml:space="preserve">BEIJING – </w:t>
      </w:r>
      <w:r w:rsidRPr="00DC503E">
        <w:rPr>
          <w:rStyle w:val="StyleUnderline"/>
        </w:rPr>
        <w:t>Former Prime Minister Yukio Hatoyama will sit on an international advisory committee of the</w:t>
      </w:r>
      <w:r>
        <w:t xml:space="preserve"> China-led </w:t>
      </w:r>
      <w:r w:rsidRPr="00161E39">
        <w:rPr>
          <w:rStyle w:val="Emphasis"/>
        </w:rPr>
        <w:t>A</w:t>
      </w:r>
      <w:r>
        <w:t xml:space="preserve">sian </w:t>
      </w:r>
      <w:r w:rsidRPr="00161E39">
        <w:rPr>
          <w:rStyle w:val="Emphasis"/>
        </w:rPr>
        <w:t>I</w:t>
      </w:r>
      <w:r>
        <w:t xml:space="preserve">nfrastructure </w:t>
      </w:r>
      <w:r w:rsidRPr="00161E39">
        <w:rPr>
          <w:rStyle w:val="Emphasis"/>
        </w:rPr>
        <w:t>I</w:t>
      </w:r>
      <w:r>
        <w:t xml:space="preserve">nvestment </w:t>
      </w:r>
      <w:r w:rsidRPr="00161E39">
        <w:rPr>
          <w:rStyle w:val="Emphasis"/>
        </w:rPr>
        <w:t>B</w:t>
      </w:r>
      <w:r>
        <w:t>ank, it was learned Saturday.</w:t>
      </w:r>
    </w:p>
    <w:p w:rsidR="00A24FFC" w:rsidRPr="00307D05" w:rsidRDefault="00A24FFC" w:rsidP="00307D05">
      <w:r w:rsidRPr="00307D05">
        <w:t>AIIB President Jin Liqun confirmed Hatoyama’s appointment to the panel.</w:t>
      </w:r>
    </w:p>
    <w:p w:rsidR="00A24FFC" w:rsidRPr="00DC503E" w:rsidRDefault="00A24FFC" w:rsidP="00A24FFC">
      <w:pPr>
        <w:rPr>
          <w:b/>
          <w:u w:val="single"/>
        </w:rPr>
      </w:pPr>
      <w:r w:rsidRPr="00DC503E">
        <w:rPr>
          <w:rStyle w:val="StyleUnderline"/>
        </w:rPr>
        <w:t>Japan, together with the United States, stopped short of joining the AIIB as founding members when the development bank was set up in December.</w:t>
      </w:r>
    </w:p>
    <w:p w:rsidR="00A24FFC" w:rsidRPr="00DC503E" w:rsidRDefault="00A24FFC" w:rsidP="00A24FFC">
      <w:pPr>
        <w:rPr>
          <w:b/>
          <w:u w:val="single"/>
        </w:rPr>
      </w:pPr>
      <w:r w:rsidRPr="00DC503E">
        <w:rPr>
          <w:rStyle w:val="StyleUnderline"/>
        </w:rPr>
        <w:t xml:space="preserve">By appointing a former Japanese prime minister as an adviser to the AIIB, China may be </w:t>
      </w:r>
      <w:r w:rsidRPr="009B2E84">
        <w:rPr>
          <w:rStyle w:val="Emphasis"/>
        </w:rPr>
        <w:t>attempting to weaken the collaboration between Japan and the United States,</w:t>
      </w:r>
      <w:r w:rsidRPr="00DC503E">
        <w:rPr>
          <w:rStyle w:val="StyleUnderline"/>
        </w:rPr>
        <w:t xml:space="preserve"> which are key players in the rival</w:t>
      </w:r>
      <w:r>
        <w:t xml:space="preserve"> </w:t>
      </w:r>
      <w:r w:rsidRPr="00DC503E">
        <w:rPr>
          <w:rStyle w:val="Emphasis"/>
        </w:rPr>
        <w:t>A</w:t>
      </w:r>
      <w:r>
        <w:t xml:space="preserve">sian </w:t>
      </w:r>
      <w:r w:rsidRPr="00DC503E">
        <w:rPr>
          <w:rStyle w:val="Emphasis"/>
        </w:rPr>
        <w:t>D</w:t>
      </w:r>
      <w:r>
        <w:t xml:space="preserve">evelopment </w:t>
      </w:r>
      <w:r w:rsidRPr="00DC503E">
        <w:rPr>
          <w:rStyle w:val="Emphasis"/>
        </w:rPr>
        <w:t>B</w:t>
      </w:r>
      <w:r>
        <w:t xml:space="preserve">ank </w:t>
      </w:r>
      <w:r w:rsidRPr="00DC503E">
        <w:rPr>
          <w:rStyle w:val="StyleUnderline"/>
        </w:rPr>
        <w:t>and World Bank.</w:t>
      </w:r>
    </w:p>
    <w:p w:rsidR="00A24FFC" w:rsidRPr="00DC503E" w:rsidRDefault="00A24FFC" w:rsidP="00A24FFC">
      <w:pPr>
        <w:rPr>
          <w:b/>
          <w:u w:val="single"/>
        </w:rPr>
      </w:pPr>
      <w:r>
        <w:t xml:space="preserve">The international advisory committee will hold its first meeting this autumn. </w:t>
      </w:r>
      <w:r w:rsidRPr="00DC503E">
        <w:rPr>
          <w:rStyle w:val="StyleUnderline"/>
        </w:rPr>
        <w:t>Committee members will be tasked with advising the AIIB’s president and vice presidents on a broad range of issues.</w:t>
      </w:r>
    </w:p>
    <w:p w:rsidR="00A24FFC" w:rsidRDefault="00A24FFC" w:rsidP="00A24FFC">
      <w:r>
        <w:t>The panel is expected to be made up of about 10 former heads of state or government, including from nonmember nations. Jin has been in charge of selecting the members other than Hatoyama, a source said.</w:t>
      </w:r>
    </w:p>
    <w:p w:rsidR="00A24FFC" w:rsidRPr="00DC503E" w:rsidRDefault="00A24FFC" w:rsidP="00A24FFC">
      <w:pPr>
        <w:rPr>
          <w:b/>
          <w:u w:val="single"/>
        </w:rPr>
      </w:pPr>
      <w:r w:rsidRPr="00DC503E">
        <w:rPr>
          <w:rStyle w:val="StyleUnderline"/>
        </w:rPr>
        <w:t xml:space="preserve">Last year, there was debate in Japan over </w:t>
      </w:r>
      <w:r w:rsidRPr="00A021EB">
        <w:rPr>
          <w:rStyle w:val="StyleUnderline"/>
        </w:rPr>
        <w:t>whether or not to follow o</w:t>
      </w:r>
      <w:r w:rsidRPr="00DC503E">
        <w:rPr>
          <w:rStyle w:val="StyleUnderline"/>
        </w:rPr>
        <w:t xml:space="preserve">ther U.S. allies </w:t>
      </w:r>
      <w:r w:rsidRPr="00DC503E">
        <w:t>such as Britain, Germany, France and Italy</w:t>
      </w:r>
      <w:r w:rsidRPr="00DC503E">
        <w:rPr>
          <w:rStyle w:val="StyleUnderline"/>
        </w:rPr>
        <w:t xml:space="preserve"> and join the AIIB as a founding member. Hatoyama strongly supported Japan joining the body.</w:t>
      </w:r>
    </w:p>
    <w:p w:rsidR="00A24FFC" w:rsidRPr="00DC503E" w:rsidRDefault="00A24FFC" w:rsidP="00A24FFC">
      <w:pPr>
        <w:rPr>
          <w:b/>
          <w:u w:val="single"/>
        </w:rPr>
      </w:pPr>
      <w:r w:rsidRPr="00DC503E">
        <w:rPr>
          <w:rStyle w:val="StyleUnderline"/>
        </w:rPr>
        <w:t>Jin,</w:t>
      </w:r>
      <w:r>
        <w:t xml:space="preserve"> then head of the AIIB’s preparatory office, </w:t>
      </w:r>
      <w:r w:rsidRPr="00DC503E">
        <w:rPr>
          <w:rStyle w:val="StyleUnderline"/>
        </w:rPr>
        <w:t>met Hatoyama in Beijing</w:t>
      </w:r>
      <w:r>
        <w:t xml:space="preserve"> last autumn </w:t>
      </w:r>
      <w:r w:rsidRPr="00DC503E">
        <w:rPr>
          <w:rStyle w:val="StyleUnderline"/>
        </w:rPr>
        <w:t>and asked him to</w:t>
      </w:r>
      <w:r>
        <w:rPr>
          <w:rStyle w:val="StyleUnderline"/>
        </w:rPr>
        <w:t xml:space="preserve"> be a member of the advisory com</w:t>
      </w:r>
      <w:r w:rsidRPr="00DC503E">
        <w:rPr>
          <w:rStyle w:val="StyleUnderline"/>
        </w:rPr>
        <w:t>mittee</w:t>
      </w:r>
      <w:r w:rsidRPr="00DC503E">
        <w:t>, according to the source.</w:t>
      </w:r>
    </w:p>
    <w:p w:rsidR="00A24FFC" w:rsidRDefault="00A24FFC" w:rsidP="00A24FFC">
      <w:r>
        <w:t>Since the AIIB’s December establishment, details of the panel have been discussed within the organization.</w:t>
      </w:r>
    </w:p>
    <w:p w:rsidR="00A24FFC" w:rsidRDefault="00A24FFC" w:rsidP="00A24FFC">
      <w:r>
        <w:t>Currently, the AIIB consists of 57 member nations, including developing countries in Asia and advanced nations in Europe. At least 24 more countries have informed the AIIB of their willingness to join the institution.</w:t>
      </w:r>
    </w:p>
    <w:p w:rsidR="00A24FFC" w:rsidRDefault="00A24FFC" w:rsidP="00A24FFC">
      <w:pPr>
        <w:rPr>
          <w:rStyle w:val="StyleUnderline"/>
        </w:rPr>
      </w:pPr>
      <w:r w:rsidRPr="00DC503E">
        <w:rPr>
          <w:rStyle w:val="StyleUnderline"/>
        </w:rPr>
        <w:t>The total of 81 member nations would surpass the 67 members of the Asian Development Bank, which is led by Japan and the United States.</w:t>
      </w:r>
    </w:p>
    <w:p w:rsidR="00A24FFC" w:rsidRPr="00A24FFC" w:rsidRDefault="00A24FFC" w:rsidP="00A24FFC"/>
    <w:p w:rsidR="004E58C6" w:rsidRDefault="004E58C6" w:rsidP="004E58C6">
      <w:pPr>
        <w:pStyle w:val="Heading3"/>
      </w:pPr>
      <w:r>
        <w:t xml:space="preserve">AT: DA Japan – No Link </w:t>
      </w:r>
    </w:p>
    <w:p w:rsidR="004E58C6" w:rsidRPr="009B2E84" w:rsidRDefault="004E58C6" w:rsidP="004E58C6"/>
    <w:p w:rsidR="004E58C6" w:rsidRDefault="004E58C6" w:rsidP="004E58C6">
      <w:pPr>
        <w:pStyle w:val="Heading4"/>
      </w:pPr>
      <w:r>
        <w:t xml:space="preserve">Japan will follow the US’s lead on the AIIB </w:t>
      </w:r>
    </w:p>
    <w:p w:rsidR="004E58C6" w:rsidRPr="00794F90" w:rsidRDefault="004E58C6" w:rsidP="004E58C6">
      <w:r w:rsidRPr="00794F90">
        <w:rPr>
          <w:rStyle w:val="Style13ptBold"/>
        </w:rPr>
        <w:t>Takahashi 15</w:t>
      </w:r>
      <w:r>
        <w:t xml:space="preserve"> [Maiko, staff writer, “Japan Shouldn’t Join AIIB for Time Being, LDP Panel to Tell Abe”, Bloomberg, 6/1/15, </w:t>
      </w:r>
      <w:r w:rsidRPr="00794F90">
        <w:t>http://www.bloomberg.com/news/articles/2015-06-01/japan-shouldn-t-join-aiib-for-time-being-ldp-panel-to-tell-abe-iadgk1y9</w:t>
      </w:r>
    </w:p>
    <w:p w:rsidR="004E58C6" w:rsidRDefault="004E58C6" w:rsidP="004E58C6">
      <w:r w:rsidRPr="00794F90">
        <w:rPr>
          <w:rStyle w:val="StyleUnderline"/>
        </w:rPr>
        <w:t xml:space="preserve">Japan shouldn’t join the China-led Asian Infrastructure Investment Bank </w:t>
      </w:r>
      <w:r w:rsidRPr="00774509">
        <w:rPr>
          <w:rStyle w:val="Emphasis"/>
        </w:rPr>
        <w:t>until governance concerns are addressed</w:t>
      </w:r>
      <w:r>
        <w:t>, a panel of ruling party lawmakers will advise Prime Minister Shinzo Abe this week, according to a person with direct knowledge of the plan.</w:t>
      </w:r>
    </w:p>
    <w:p w:rsidR="004E58C6" w:rsidRDefault="004E58C6" w:rsidP="004E58C6">
      <w:r>
        <w:t>The Liberal Democratic Party’s AIIB panel will discuss a draft recommendation on June 3 and submit a final report to Abe before Japanese Finance Minister Taro Aso meets his Chinese counterpart on June 6 in Beijing, the person said, asking not to be named because the plan is not yet public.</w:t>
      </w:r>
    </w:p>
    <w:p w:rsidR="004E58C6" w:rsidRDefault="004E58C6" w:rsidP="004E58C6">
      <w:r>
        <w:t>The recommendation will express concerns over the governance of the AIIB and the possibility that China will be able to exert strong influence over areas of investment, the person said. The panel doesn’t favor joining the infrastructure bank, but keeping options open so the government can use its position as a diplomatic card in talks with China.</w:t>
      </w:r>
    </w:p>
    <w:p w:rsidR="004E58C6" w:rsidRDefault="004E58C6" w:rsidP="004E58C6">
      <w:r>
        <w:t xml:space="preserve">The new $100-billion lender being established by China will boost Beijing’s presence in the region’s infrastructure business. </w:t>
      </w:r>
      <w:r w:rsidRPr="00794F90">
        <w:rPr>
          <w:rStyle w:val="StyleUnderline"/>
        </w:rPr>
        <w:t>Japan, which along the U.S. chose not to join 57 other nations in setting up the AIIB, still plans to increase infrastructure spending in the region</w:t>
      </w:r>
      <w:r>
        <w:t>. The Asian Development Bank, which is headed by Japan, will expand funding for infrastructure projects to about $110 billion over the next five years.</w:t>
      </w:r>
    </w:p>
    <w:p w:rsidR="004E58C6" w:rsidRPr="00794F90" w:rsidRDefault="004E58C6" w:rsidP="004E58C6">
      <w:pPr>
        <w:rPr>
          <w:rStyle w:val="Emphasis"/>
        </w:rPr>
      </w:pPr>
      <w:r>
        <w:t>“</w:t>
      </w:r>
      <w:r w:rsidRPr="00794F90">
        <w:rPr>
          <w:rStyle w:val="StyleUnderline"/>
        </w:rPr>
        <w:t>This is more about politics than economics, as Japan has the ADB and doesn’t really need to join,” said Hiromichi Shirakawa, chief Japan economist at Credit Suisse Group AG.</w:t>
      </w:r>
      <w:r>
        <w:t xml:space="preserve"> </w:t>
      </w:r>
      <w:r w:rsidRPr="00794F90">
        <w:rPr>
          <w:rStyle w:val="Emphasis"/>
        </w:rPr>
        <w:t>“Japan is likely to continue to follow the U.S.”</w:t>
      </w:r>
    </w:p>
    <w:p w:rsidR="004E58C6" w:rsidRDefault="004E58C6" w:rsidP="004E58C6">
      <w:r>
        <w:t>Shirakawa added that Japan could lose out on some investment projects in Asia if the AIIB gains influence.</w:t>
      </w:r>
    </w:p>
    <w:p w:rsidR="004E58C6" w:rsidRPr="000D5559" w:rsidRDefault="004E58C6" w:rsidP="00436089"/>
    <w:p w:rsidR="00D64D39" w:rsidRDefault="00D64D39" w:rsidP="00D64D39">
      <w:pPr>
        <w:pStyle w:val="Heading4"/>
      </w:pPr>
      <w:r>
        <w:t>No link --- Japan is torn between joining the AIIB and protecting its alliance with the US – plan gives Japan the go-ahead</w:t>
      </w:r>
    </w:p>
    <w:p w:rsidR="00436089" w:rsidRDefault="00436089" w:rsidP="00436089">
      <w:r w:rsidRPr="000600F8">
        <w:rPr>
          <w:rStyle w:val="Style13ptBold"/>
        </w:rPr>
        <w:t>Kajimoto 15</w:t>
      </w:r>
      <w:r>
        <w:t xml:space="preserve"> – Reporter of Japanese Fiscal policy for Reuters (Tetsushi, “</w:t>
      </w:r>
      <w:r w:rsidRPr="000600F8">
        <w:t>Japan split on joining AIIB bank, caught between US, China</w:t>
      </w:r>
      <w:r>
        <w:t xml:space="preserve">”, Reuters, 3/20/2015, </w:t>
      </w:r>
      <w:hyperlink r:id="rId98" w:history="1">
        <w:r w:rsidRPr="00E84C0B">
          <w:rPr>
            <w:rStyle w:val="Hyperlink"/>
          </w:rPr>
          <w:t>http://www.reuters.com/article/us-asia-aiib-japan-idUSKBN0MG07Y20150320</w:t>
        </w:r>
      </w:hyperlink>
      <w:r>
        <w:t>), “LJH”</w:t>
      </w:r>
    </w:p>
    <w:p w:rsidR="00436089" w:rsidRPr="001B06E8" w:rsidRDefault="00436089" w:rsidP="00436089">
      <w:r w:rsidRPr="00CF4DD6">
        <w:rPr>
          <w:rStyle w:val="Emphasis"/>
        </w:rPr>
        <w:t>Japan is split over joining a China-led development bank, concerned about missing out on the rapidly coalescing global movement for the institution while also worried about alienating ally United States</w:t>
      </w:r>
      <w:r w:rsidRPr="001B06E8">
        <w:t xml:space="preserve"> and helping bolster rival China, officials said.</w:t>
      </w:r>
    </w:p>
    <w:p w:rsidR="00436089" w:rsidRPr="001B06E8" w:rsidRDefault="00436089" w:rsidP="00436089">
      <w:r w:rsidRPr="001B06E8">
        <w:t>Finance Minister Taro Aso signaled for the first time on Friday that Tokyo could be part of the Asian Infrastructure Investment Bank (AIIB) if it can guarantee a credible mechanism for providing loans.</w:t>
      </w:r>
    </w:p>
    <w:p w:rsidR="00436089" w:rsidRPr="00CF4DD6" w:rsidRDefault="00436089" w:rsidP="00436089">
      <w:pPr>
        <w:rPr>
          <w:rStyle w:val="StyleUnderline"/>
        </w:rPr>
      </w:pPr>
      <w:r w:rsidRPr="001B06E8">
        <w:t xml:space="preserve">But </w:t>
      </w:r>
      <w:r w:rsidRPr="00CF4DD6">
        <w:rPr>
          <w:rStyle w:val="StyleUnderline"/>
        </w:rPr>
        <w:t>other top officials took a more skeptical stance, reflecting a split in the government of</w:t>
      </w:r>
      <w:r w:rsidRPr="00AF7C3E">
        <w:t xml:space="preserve"> Prime Minister Shinzo </w:t>
      </w:r>
      <w:r w:rsidRPr="00CF4DD6">
        <w:rPr>
          <w:rStyle w:val="StyleUnderline"/>
        </w:rPr>
        <w:t>Abe over whether the AIIB would help or hinder Japan's interests.</w:t>
      </w:r>
    </w:p>
    <w:p w:rsidR="00436089" w:rsidRPr="001B06E8" w:rsidRDefault="00436089" w:rsidP="00436089">
      <w:r w:rsidRPr="001B06E8">
        <w:t>"</w:t>
      </w:r>
      <w:r w:rsidRPr="00D64D39">
        <w:rPr>
          <w:rStyle w:val="StyleUnderline"/>
        </w:rPr>
        <w:t>We have a cautious position about participation,"</w:t>
      </w:r>
      <w:r w:rsidRPr="001B06E8">
        <w:t xml:space="preserve"> said top government spokesman Yoshihide Suga.</w:t>
      </w:r>
    </w:p>
    <w:p w:rsidR="00436089" w:rsidRPr="001B06E8" w:rsidRDefault="00436089" w:rsidP="00436089">
      <w:r w:rsidRPr="001B06E8">
        <w:t>Around 30 countries, including Britain and Germany, have decided to participate in Beijing's flagship economic outreach project, but Washington, Japan's main ally, has urged countries to think twice before joining, citing worries about governance and environmental safeguards.</w:t>
      </w:r>
    </w:p>
    <w:p w:rsidR="00436089" w:rsidRPr="00CF4DD6" w:rsidRDefault="00436089" w:rsidP="00436089">
      <w:pPr>
        <w:rPr>
          <w:rStyle w:val="StyleUnderline"/>
        </w:rPr>
      </w:pPr>
      <w:r w:rsidRPr="001D369B">
        <w:rPr>
          <w:rStyle w:val="Emphasis"/>
        </w:rPr>
        <w:t>"Views are split within the Japanese government on whether to join the AIIB,"</w:t>
      </w:r>
      <w:r w:rsidRPr="001D369B">
        <w:rPr>
          <w:rStyle w:val="StyleUnderline"/>
        </w:rPr>
        <w:t xml:space="preserve"> </w:t>
      </w:r>
      <w:r w:rsidRPr="00CF4DD6">
        <w:rPr>
          <w:rStyle w:val="StyleUnderline"/>
        </w:rPr>
        <w:t>said a person with close knowledge of Japan's financial policy-making.</w:t>
      </w:r>
    </w:p>
    <w:p w:rsidR="00436089" w:rsidRPr="00CF4DD6" w:rsidRDefault="00436089" w:rsidP="00436089">
      <w:pPr>
        <w:rPr>
          <w:rStyle w:val="Emphasis"/>
        </w:rPr>
      </w:pPr>
      <w:r w:rsidRPr="00CF4DD6">
        <w:rPr>
          <w:rStyle w:val="Emphasis"/>
        </w:rPr>
        <w:t>The result of the standoff within the government</w:t>
      </w:r>
      <w:r w:rsidRPr="003C3988">
        <w:t xml:space="preserve">, </w:t>
      </w:r>
      <w:r w:rsidRPr="00CF4DD6">
        <w:t>said a senior official in the ruling coalition,</w:t>
      </w:r>
      <w:r w:rsidRPr="00A60193">
        <w:t xml:space="preserve"> </w:t>
      </w:r>
      <w:r w:rsidRPr="00CF4DD6">
        <w:rPr>
          <w:rStyle w:val="Emphasis"/>
        </w:rPr>
        <w:t>is that Japan's participation "is not going to happen under the Abe administration."</w:t>
      </w:r>
    </w:p>
    <w:p w:rsidR="00436089" w:rsidRPr="001B06E8" w:rsidRDefault="00436089" w:rsidP="00436089">
      <w:r w:rsidRPr="00CF4DD6">
        <w:rPr>
          <w:rStyle w:val="StyleUnderline"/>
        </w:rPr>
        <w:t>Japan is hesitant to join out of concern over China-led lending practices</w:t>
      </w:r>
      <w:r w:rsidRPr="001B06E8">
        <w:t xml:space="preserve">, </w:t>
      </w:r>
      <w:r w:rsidRPr="00CF4DD6">
        <w:rPr>
          <w:rStyle w:val="StyleUnderline"/>
        </w:rPr>
        <w:t>over its relations with Washington and over the AIIB's potential rivalry with the</w:t>
      </w:r>
      <w:r w:rsidRPr="001B06E8">
        <w:t xml:space="preserve"> Asian Development Bank (</w:t>
      </w:r>
      <w:r w:rsidRPr="00CF4DD6">
        <w:rPr>
          <w:rStyle w:val="StyleUnderline"/>
        </w:rPr>
        <w:t>ADB</w:t>
      </w:r>
      <w:r w:rsidRPr="001B06E8">
        <w:t>), the Manila-based multilateral institution dominated by Japan and the United States, officials said.</w:t>
      </w:r>
    </w:p>
    <w:p w:rsidR="00436089" w:rsidRPr="001B06E8" w:rsidRDefault="00436089" w:rsidP="00436089">
      <w:r w:rsidRPr="001B06E8">
        <w:t>By custom, the ADB is headed by a former senior official from the Bank of Japan or the country's finance ministry.</w:t>
      </w:r>
    </w:p>
    <w:p w:rsidR="00436089" w:rsidRPr="001B06E8" w:rsidRDefault="00436089" w:rsidP="00436089">
      <w:r w:rsidRPr="001B06E8">
        <w:t>But the source familiar with Japan's policy-making said Tokyo should get involved to help ensure best practices and to avoid being left out. "Now it has become awkward as Europe joins but the U.S. and Japan stay out."</w:t>
      </w:r>
    </w:p>
    <w:p w:rsidR="00436089" w:rsidRPr="001B06E8" w:rsidRDefault="00436089" w:rsidP="00436089">
      <w:r w:rsidRPr="001B06E8">
        <w:t xml:space="preserve">Finance Minister Aso told a news conference that the AIIB needs to have its board of </w:t>
      </w:r>
      <w:proofErr w:type="gramStart"/>
      <w:r w:rsidRPr="001B06E8">
        <w:t>directors</w:t>
      </w:r>
      <w:proofErr w:type="gramEnd"/>
      <w:r w:rsidRPr="001B06E8">
        <w:t xml:space="preserve"> screen and approve individual cases in deciding provision of loans.</w:t>
      </w:r>
    </w:p>
    <w:p w:rsidR="00436089" w:rsidRPr="00CF4DD6" w:rsidRDefault="00436089" w:rsidP="00436089">
      <w:pPr>
        <w:rPr>
          <w:rStyle w:val="StyleUnderline"/>
        </w:rPr>
      </w:pPr>
      <w:r w:rsidRPr="007F3166">
        <w:rPr>
          <w:rStyle w:val="StyleUnderline"/>
        </w:rPr>
        <w:t>"We have been</w:t>
      </w:r>
      <w:r w:rsidRPr="00CF4DD6">
        <w:rPr>
          <w:rStyle w:val="StyleUnderline"/>
        </w:rPr>
        <w:t xml:space="preserve"> asking to ensure debt sustainability, </w:t>
      </w:r>
      <w:r w:rsidRPr="005D7652">
        <w:rPr>
          <w:rStyle w:val="Emphasis"/>
        </w:rPr>
        <w:t>taking into account its impact on environment and society,"</w:t>
      </w:r>
      <w:r w:rsidRPr="00CF4DD6">
        <w:rPr>
          <w:rStyle w:val="StyleUnderline"/>
        </w:rPr>
        <w:t xml:space="preserve"> he said after a cabinet meeting.</w:t>
      </w:r>
    </w:p>
    <w:p w:rsidR="00436089" w:rsidRPr="0029640F" w:rsidRDefault="00436089" w:rsidP="00436089">
      <w:pPr>
        <w:rPr>
          <w:rStyle w:val="StyleUnderline"/>
        </w:rPr>
      </w:pPr>
      <w:r w:rsidRPr="005D7652">
        <w:rPr>
          <w:rStyle w:val="Emphasis"/>
        </w:rPr>
        <w:t>"We could (consider joining) if these issues are guaranteed.</w:t>
      </w:r>
      <w:r w:rsidRPr="0029640F">
        <w:rPr>
          <w:rStyle w:val="StyleUnderline"/>
        </w:rPr>
        <w:t xml:space="preserve"> We'll give it careful consideration from diplomatic and economics viewpoints."</w:t>
      </w:r>
    </w:p>
    <w:p w:rsidR="00436089" w:rsidRPr="001B06E8" w:rsidRDefault="00436089" w:rsidP="00436089">
      <w:r w:rsidRPr="001B06E8">
        <w:t>If the bank can address debt sustainability, environmental and societal concerns, "there could be a chance that we would go inside and discuss," he said. "But so far we have not heard any responses."</w:t>
      </w:r>
    </w:p>
    <w:p w:rsidR="00436089" w:rsidRDefault="00436089" w:rsidP="00436089">
      <w:pPr>
        <w:rPr>
          <w:rStyle w:val="StyleUnderline"/>
        </w:rPr>
      </w:pPr>
      <w:r w:rsidRPr="005962B2">
        <w:rPr>
          <w:rStyle w:val="StyleUnderline"/>
        </w:rPr>
        <w:t>Suga, the chief cabinet secretary, interpreted Aso's comments to mean that "unless such issues are resolved, participation would be impossible."</w:t>
      </w:r>
    </w:p>
    <w:p w:rsidR="005D7652" w:rsidRPr="005962B2" w:rsidRDefault="005D7652" w:rsidP="00436089">
      <w:pPr>
        <w:rPr>
          <w:rStyle w:val="StyleUnderline"/>
        </w:rPr>
      </w:pPr>
    </w:p>
    <w:p w:rsidR="00436089" w:rsidRPr="004B1CE5" w:rsidRDefault="00436089" w:rsidP="00436089">
      <w:pPr>
        <w:pStyle w:val="Heading4"/>
      </w:pPr>
      <w:r>
        <w:t>Japan is closely watching the U.S. policy on AIIB --- it is standing ready to contribute if the U.S. decides</w:t>
      </w:r>
    </w:p>
    <w:p w:rsidR="00436089" w:rsidRPr="000600F8" w:rsidRDefault="00436089" w:rsidP="00436089">
      <w:r w:rsidRPr="000600F8">
        <w:rPr>
          <w:rStyle w:val="Style13ptBold"/>
        </w:rPr>
        <w:t>Khan 15</w:t>
      </w:r>
      <w:r>
        <w:t xml:space="preserve"> – </w:t>
      </w:r>
      <w:r w:rsidRPr="000600F8">
        <w:t>Research Fellow at the Indian Council of World Affairs</w:t>
      </w:r>
      <w:r>
        <w:t xml:space="preserve"> (Shamshad, “</w:t>
      </w:r>
      <w:r w:rsidRPr="000600F8">
        <w:t>Japan’s Dilemma and AIIB</w:t>
      </w:r>
      <w:r>
        <w:t>”, Indian Council of World affairs, 6/17/2015,</w:t>
      </w:r>
      <w:r w:rsidRPr="00A95B41">
        <w:t xml:space="preserve"> http://www.icwa.in/pdfs/VP/2014/JapanDilemmaandAIIBVP.pdf</w:t>
      </w:r>
      <w:r>
        <w:t>), “LJH”</w:t>
      </w:r>
    </w:p>
    <w:p w:rsidR="00436089" w:rsidRDefault="00436089" w:rsidP="00436089">
      <w:r w:rsidRPr="00CF4DD6">
        <w:rPr>
          <w:rStyle w:val="StyleUnderline"/>
        </w:rPr>
        <w:t>Japan is grappling with a dilemma over joining China led</w:t>
      </w:r>
      <w:r w:rsidRPr="007E1E38">
        <w:t xml:space="preserve"> Asian Infrastructure Investment Bank </w:t>
      </w:r>
      <w:r w:rsidRPr="00CF4DD6">
        <w:rPr>
          <w:rStyle w:val="StyleUnderline"/>
        </w:rPr>
        <w:t>(AIIB) ever since Beijing announced its creation as a new lending bank, which is being dubbed as an alternative to the existing banks led by the West</w:t>
      </w:r>
      <w:r>
        <w:t xml:space="preserve">, including Japan led Asian Development Bank (ADB). When China mooted the proposal of forming an infrastructure bank and asked various countries, including Japan, to join this bank as founding members, an interim report of the Japanese government on the AIIB suggested to its leadership to look at a set of positive and negative points, while taking a final decision. The positive points cited by the report were: a) </w:t>
      </w:r>
      <w:r w:rsidRPr="00CF4DD6">
        <w:rPr>
          <w:rStyle w:val="Emphasis"/>
        </w:rPr>
        <w:t>Japan can be directly involved in the “rule-making process” of the bank. b) Japanese entry could lead to “improved relations” between Tokyo and Beijing. The negative points identified were: a) It will hurt ties with the United States. b) Japan may end up giving “legitimacy” to a Chinese plan “to bring developing countries into its economic sphere of influence</w:t>
      </w:r>
      <w:r>
        <w:t>.” China had fixed March 31, 2015 as the deadline for the countries wishing to join the bank as founding members. The deadline is over and Japan has not sent its consent to join the bank. It is obvious that Japan, by not joining AIIB at this point of time, chose not to give “legitimacy” to Beijing’s aspirations to increase its economic sphere of influence. More importantly</w:t>
      </w:r>
      <w:r w:rsidRPr="00644029">
        <w:t xml:space="preserve">, </w:t>
      </w:r>
      <w:r w:rsidRPr="00CF4DD6">
        <w:rPr>
          <w:rStyle w:val="StyleUnderline"/>
        </w:rPr>
        <w:t>Japan chose to be in sync with it alliance partner, the US. The US was not willing to join this Chinese led initiative as within its strategic circles, the AIIB was viewed as a tool to challenge the post World War II international financial order created and led by the West</w:t>
      </w:r>
      <w:r>
        <w:t xml:space="preserve">. Therefore, it can be said that the Japanese administration, which, in most of the cases, had looked at safeguarding its economic interest over the strategic ones; this time, preferred to secure its strategic interests. However, 57 countries including a number of G-7 countries and US’s key ally, the United Kingdom decided to join the AIIB as founding members despite knowing the perceived stance of Japan and the US. Notably, various countries in the region including South Korea and Philippines, which have differences with China and have close strategic ties with the US, also chose to join the bank as founding members. Previously, Japan had adopted a strategy to tap vast infrastructure development opportunities in Asia for its own economic revival and when it decided not to join the AIIB, a cross section of the domestic constituencies comprising of scholars, businessmen and political parties, viewed it as a missed opportunity for Japan. The Japan Innovation Party, a minor opposition party, criticized the government, saying that the failure to join the AIIB was a “victory for Chinese diplomacy and a rout for Japanese diplomacy.” Similarly, Japanese Communist Party urged the government to join the AIIB, arguing that the “Chinese initiative highlights the fact that the existing financing framework based on the IMF, World Bank and ADB is inadequate in addressing Asia’s enormous infrastructure needs.” It is interesting to note that the Asian Development Bank, which is led by Japan, in its own estimate, highlighted that USD 800 billion a year is needed to finance infrastructure developments in Asia till 2020. According to Japanese sources, the ADB plans to boost credit lines by 1.5 times from current levels to 20 billion dollars. However, this amount (roughly 45 billion dollars) will be far short of money needed to finance the infrastructure projects in this region. This very reason has prompted a group of Japanese scholars and the media to suggest to the government to join the bank. They are of the view that given the vast demand of infrastructure in Asia, both the Japanese and Chinese banks can complement each other. </w:t>
      </w:r>
      <w:r w:rsidRPr="00D87A3B">
        <w:rPr>
          <w:rStyle w:val="StyleUnderline"/>
        </w:rPr>
        <w:t>Japan’s joining the AIIB will help assuage apprehensions from a section of domestic constituencies that the institution “could be run in discretionary ways to promote China’s own interests</w:t>
      </w:r>
      <w:r>
        <w:t xml:space="preserve">,” pointed out Japan Times in its editorial. </w:t>
      </w:r>
      <w:r w:rsidRPr="00D87A3B">
        <w:rPr>
          <w:rStyle w:val="StyleUnderline"/>
        </w:rPr>
        <w:t>The Japanese business bodies also see AIIB as an opportunity. They believe that as Japan’s population ages, the demand of infrastructure will shrink domestically. Therefore, they are looking to tap infrastructure projects overseas and believe that the boycott of China led bank would be a missed opportunity for Japanese infrastructure building companies</w:t>
      </w:r>
      <w:r>
        <w:t xml:space="preserve">. However, there is a counter narrative within Japan as well, which urges the government not to join the AIIB. They believe that the AIIB may be “nothing more than a policy instrument of the Communist regime” and that the AIIB is part of China’s “ambition to change the international economic and financial order that the United States has built.” They believe that this institution will help establish “China’s regional hegemony.” Yet another view urges the Japanese government to look at China’s “macroeconomic stability.” This view has been put forwarded by Koichi Hamada, a special economic adviser to Prime Minister Abe. Hamada thinks that “the misallocation of capital and poor investment decisions in China raise serious risks…. these domestic risks may spread to China’s neighbours, raising the danger of another large-scale international crisis.” He warns that the European nations, which hastily decided to join the Chinese bandwagon, may not be affected in the same manner as Japan may be, because of their distant geographical locations. Amid these debates within its domestic constituencies, the Japanese government announced that it will assess AIIB’s governance standards and transparency, especially the screening of loans and approval, before taking a decision to join the bank. It hinted that it has kept its option open to join the AIIB It is interesting to note that Japan has adopted a two-pronged strategy to deal with the situation emerging from the creation of AIIB. The first strategy is to join the AIIB if it meets certain conditions including transparency in loan disbursal and the second strategy is to increase ADB’s lending capacity to counter AIIB. The first strategy, that is Japan’s participation in the AIIB, will depend on US moves. It may be noted that like Japanese strategic community, the US strategic community is also divided over the issue of joining the AIIB. </w:t>
      </w:r>
      <w:r w:rsidRPr="00CF4DD6">
        <w:rPr>
          <w:rStyle w:val="StyleUnderline"/>
        </w:rPr>
        <w:t>A number of American strategic thinkers have questioned US leadership’s decision to sit on the fence. Fred Bergsten, Director Emeritus at the Peterson Institute for International Economics,</w:t>
      </w:r>
      <w:r>
        <w:t xml:space="preserve"> a major US think tank, in an interview to the Asahi </w:t>
      </w:r>
      <w:r w:rsidRPr="00327E74">
        <w:t xml:space="preserve">Shimbun </w:t>
      </w:r>
      <w:r w:rsidRPr="00CF4DD6">
        <w:rPr>
          <w:rStyle w:val="StyleUnderline"/>
        </w:rPr>
        <w:t>told that “the US will eventually join” the Bank. He observed that “the United States… has urged China to play a bigger role in the region and the world economy for a number of years. But when China tries to do it, the United States opposes it. It’s illogical.” Similarly</w:t>
      </w:r>
      <w:r w:rsidRPr="009F1103">
        <w:t xml:space="preserve">, Jonathan </w:t>
      </w:r>
      <w:r w:rsidRPr="00CF4DD6">
        <w:rPr>
          <w:rStyle w:val="StyleUnderline"/>
        </w:rPr>
        <w:t>Pollack, a specialist on East Asia at</w:t>
      </w:r>
      <w:r w:rsidRPr="006B4A64">
        <w:t xml:space="preserve"> the </w:t>
      </w:r>
      <w:r w:rsidRPr="00CF4DD6">
        <w:rPr>
          <w:rStyle w:val="StyleUnderline"/>
        </w:rPr>
        <w:t xml:space="preserve">Brookings </w:t>
      </w:r>
      <w:r w:rsidRPr="006B4A64">
        <w:t xml:space="preserve">Institution </w:t>
      </w:r>
      <w:r w:rsidRPr="00CF4DD6">
        <w:rPr>
          <w:rStyle w:val="StyleUnderline"/>
        </w:rPr>
        <w:t xml:space="preserve">opined that “by maintaining their distance from the bank, American and Japanese responses seem problematic at best and churlish at worst.” </w:t>
      </w:r>
      <w:r w:rsidRPr="00CF4DD6">
        <w:rPr>
          <w:rStyle w:val="Emphasis"/>
        </w:rPr>
        <w:t>Japan is closely watching the ongoing debate in the US circles about the AIIB</w:t>
      </w:r>
      <w:r w:rsidRPr="00CF4DD6">
        <w:rPr>
          <w:rStyle w:val="StyleUnderline"/>
        </w:rPr>
        <w:t>.</w:t>
      </w:r>
      <w:r>
        <w:t xml:space="preserve"> The US has given various “shocks” and surprises to Japan in the past and one of them was Washington’s decision to embrace Beijing in the 1970s without taking Tokyo into confidence. </w:t>
      </w:r>
      <w:r w:rsidRPr="007C4FFE">
        <w:rPr>
          <w:rStyle w:val="Emphasis"/>
        </w:rPr>
        <w:t>It seems that by deciding to contribute 1.5 billion US dollars in the event of joining the bank, Japan is keeping itself prepared to participate in the institution in case US indicates to do so and does not want to be caught off guard to avoid yet another shock.</w:t>
      </w:r>
      <w:r>
        <w:t xml:space="preserve"> Japan’s second strategy is to counter the China-led bank by increasing its own financial lending and a swift disbursal of loans. It may be noted that ADB, which is led by Japan, is known for its slow loan disbursal procedures and, at times, it takes two years to clear a loan request. The AIIB, however, promises to offer loans to emerging economies through swift decision making process. Now, Japan is preparing a strategy to match the AIIB strength with strength not only by adopting a swift loan disbursal process at the ADB, but also by garnering USD 100 billion from public private partnership to assist infrastructure development in Asian countries. The Japanese Finance Minister, Taro Aso, has unveiled a plan to create a framework in which the Japan International Cooperation Agency and other entities will cooperate with the ADB in this regard. Japan has hinted at this strategy after ADB’s annual meeting in May 2015 at Baku, Azerbaijan, in which Aso himself participated. After the Baku meeting, ADB’s President, Takehiko Nakao, said that the bank is considering seeking additional contribution from its members as a way of boosting its lending. It clearly suggests that Japan considers the creation of the AIIB as a political decision by China to increase its influence in Asia at a time when, due to lack of funds, Tokyo’s influence is waning. However, Tokyo is in no mood to let China dominate Asian infrastructure projects and is gearing up for a counter strategy to compete with China. It is clear that both will compete with each other for maintaining their influence by pouring more funds for Asian infrastructure. How the battle of influence between Japan and China over Asia will pan out in the near future would be interesting to watch. It remains an open ended question whether the commitments and declarations announced by China and Japan would match with actual financial support.</w:t>
      </w:r>
    </w:p>
    <w:p w:rsidR="00436089" w:rsidRDefault="00436089" w:rsidP="00436089">
      <w:pPr>
        <w:pStyle w:val="Heading3"/>
      </w:pPr>
      <w:r>
        <w:t xml:space="preserve">AT: </w:t>
      </w:r>
      <w:r w:rsidR="00BA280B">
        <w:t>DA Japan</w:t>
      </w:r>
      <w:r w:rsidR="00A24FFC">
        <w:t xml:space="preserve"> –</w:t>
      </w:r>
      <w:r>
        <w:t xml:space="preserve"> No link/business lobby shield</w:t>
      </w:r>
    </w:p>
    <w:p w:rsidR="00436089" w:rsidRPr="004147EE" w:rsidRDefault="00436089" w:rsidP="00436089"/>
    <w:p w:rsidR="00436089" w:rsidRPr="00DD790A" w:rsidRDefault="00436089" w:rsidP="00436089">
      <w:pPr>
        <w:pStyle w:val="Heading4"/>
      </w:pPr>
      <w:r w:rsidRPr="00DD790A">
        <w:t>Business lobby wants involvement – ADB isn’t meeting infrastructure needs and the AIIB could be a competitive source of investment opportunity</w:t>
      </w:r>
    </w:p>
    <w:p w:rsidR="00436089" w:rsidRDefault="00436089" w:rsidP="00436089">
      <w:r w:rsidRPr="000600F8">
        <w:rPr>
          <w:rStyle w:val="Style13ptBold"/>
        </w:rPr>
        <w:t xml:space="preserve">Sakamoto 15 </w:t>
      </w:r>
      <w:r>
        <w:t>– writer for the Japan Times (Mie, “</w:t>
      </w:r>
      <w:r w:rsidRPr="000600F8">
        <w:t>Boycott of China-led AIIB poses risks for Japan, where companies may lose out in infrastructure building work</w:t>
      </w:r>
      <w:r>
        <w:t xml:space="preserve">”, Japan Times, 4/1/2015, </w:t>
      </w:r>
      <w:hyperlink r:id="rId99" w:anchor=".V2hR1LgrJmy" w:history="1">
        <w:r w:rsidRPr="00E84C0B">
          <w:rPr>
            <w:rStyle w:val="Hyperlink"/>
          </w:rPr>
          <w:t>http://www.japantimes.co.jp/news/2015/04/01/business/economy-business/boycott-china-led-aiib-poses-risks-japan-companies-may-lose-infrastructure-building-work/#.V2hR1LgrJmy</w:t>
        </w:r>
      </w:hyperlink>
      <w:r>
        <w:t>), “LJH”</w:t>
      </w:r>
    </w:p>
    <w:p w:rsidR="00436089" w:rsidRPr="00DD790A" w:rsidRDefault="00436089" w:rsidP="00436089">
      <w:pPr>
        <w:rPr>
          <w:rStyle w:val="StyleUnderline"/>
        </w:rPr>
      </w:pPr>
      <w:r w:rsidRPr="00DD790A">
        <w:rPr>
          <w:rStyle w:val="StyleUnderline"/>
        </w:rPr>
        <w:t xml:space="preserve">Japan has decided to stand back from joining a planned China-led investment bank for now, but </w:t>
      </w:r>
      <w:r w:rsidRPr="00DD790A">
        <w:rPr>
          <w:rStyle w:val="Emphasis"/>
        </w:rPr>
        <w:t>risks losing a chance to tap into Asia’s rapidly growing infrastructure market.</w:t>
      </w:r>
    </w:p>
    <w:p w:rsidR="00436089" w:rsidRPr="005648BA" w:rsidRDefault="00436089" w:rsidP="00436089">
      <w:r w:rsidRPr="005648BA">
        <w:t>As China’s end of March deadline approached, countries rushed to sign up as founding members of the Asian Infrastructure Investment Bank, despite wariness from the United States.</w:t>
      </w:r>
    </w:p>
    <w:p w:rsidR="00436089" w:rsidRPr="005648BA" w:rsidRDefault="00436089" w:rsidP="00436089">
      <w:r w:rsidRPr="005648BA">
        <w:t>Britain was the first major Western country to announce an intention to join. British Chancellor of the Exchequer George Osborne, said the initiative would give his nation’s companies “the best opportunity to work and invest in the world’s fastest growing markets.”</w:t>
      </w:r>
    </w:p>
    <w:p w:rsidR="00436089" w:rsidRPr="005648BA" w:rsidRDefault="00436089" w:rsidP="00436089">
      <w:r w:rsidRPr="005648BA">
        <w:t>Though the Beijing-led bank is seen as a challenge to the existing financial framework, including the World Bank and the Asian Development Bank, over 40 countries have so far said they want to take part.</w:t>
      </w:r>
    </w:p>
    <w:p w:rsidR="00436089" w:rsidRPr="005648BA" w:rsidRDefault="00436089" w:rsidP="00436089">
      <w:r w:rsidRPr="005648BA">
        <w:t>World Bank President Jim Yong Kim welcomed the proposed AIIB despite its potential to become a rival, saying the need for infrastructure is “enormous.” The ADB estimates Asia’s infrastructure needs at $8 trillion over the 10 years through 2020.</w:t>
      </w:r>
    </w:p>
    <w:p w:rsidR="00436089" w:rsidRPr="00DD790A" w:rsidRDefault="00436089" w:rsidP="00436089">
      <w:pPr>
        <w:rPr>
          <w:rStyle w:val="Emphasis"/>
        </w:rPr>
      </w:pPr>
      <w:r w:rsidRPr="005648BA">
        <w:t xml:space="preserve">“From the perspective simply of the need for more infrastructure spending, there is no doubt . . . we welcome the entry,” he told a news conference </w:t>
      </w:r>
      <w:r w:rsidRPr="00DD790A">
        <w:t>in Tokyo in March.</w:t>
      </w:r>
    </w:p>
    <w:p w:rsidR="00436089" w:rsidRPr="008E655B" w:rsidRDefault="00436089" w:rsidP="00436089">
      <w:r w:rsidRPr="008E655B">
        <w:t>But Tokyo and Washington remain cautious, citing concerns over governance standards and transparency, such as how the AIIB would screen loans for approval.</w:t>
      </w:r>
    </w:p>
    <w:p w:rsidR="00436089" w:rsidRPr="008E655B" w:rsidRDefault="00436089" w:rsidP="00436089">
      <w:r w:rsidRPr="008E655B">
        <w:t>“Japan’s policy has not changed at all,” Finance Minister Taro Aso told a news conference Tuesday. “We have no choice but to be very cautious about participation unless these conditions are cleared.”</w:t>
      </w:r>
    </w:p>
    <w:p w:rsidR="00436089" w:rsidRPr="008E655B" w:rsidRDefault="00436089" w:rsidP="00436089">
      <w:r w:rsidRPr="008E655B">
        <w:t>The proposed institution will be established by the end of this year with initial capital of around $50 billion and China as the largest stakeholder. Other details will be decided around late June.</w:t>
      </w:r>
    </w:p>
    <w:p w:rsidR="00436089" w:rsidRPr="008E655B" w:rsidRDefault="00436089" w:rsidP="00436089">
      <w:r w:rsidRPr="008E655B">
        <w:t>Toru Nishihama, senior economist at Dai-ichi Life Research Institute, said the Abe administration is right to act as it has done because of uncertainty over what Japan could do even if it joined the initiative.</w:t>
      </w:r>
    </w:p>
    <w:p w:rsidR="00436089" w:rsidRPr="008E655B" w:rsidRDefault="00436089" w:rsidP="00436089">
      <w:r w:rsidRPr="008E655B">
        <w:t>“There is a risk that the AIIB can be a detached force of the Chinese government, or the Chinese Communist Party, which may have a conflicting philosophy,” Nishihama said. “If such an issue surfaces, participants would face a choice of which side they should take.”</w:t>
      </w:r>
    </w:p>
    <w:p w:rsidR="00436089" w:rsidRPr="008E655B" w:rsidRDefault="00436089" w:rsidP="00436089">
      <w:r w:rsidRPr="008E655B">
        <w:t>Nishihama added that Japan should rather focus on enhancing the existing framework, including the ADB and official development assistance, and aim to increase its presence by accurately understanding what Asian nations really need.</w:t>
      </w:r>
    </w:p>
    <w:p w:rsidR="00436089" w:rsidRPr="005648BA" w:rsidRDefault="00436089" w:rsidP="00436089">
      <w:r w:rsidRPr="00DD790A">
        <w:rPr>
          <w:rStyle w:val="StyleUnderline"/>
        </w:rPr>
        <w:t xml:space="preserve">As Japan’s population ages and domestic demand for infrastructure shrinks, companies are coming to rely more heavily on exports. Therefore </w:t>
      </w:r>
      <w:r w:rsidRPr="00DD790A">
        <w:rPr>
          <w:rStyle w:val="Emphasis"/>
        </w:rPr>
        <w:t>business circles lobbied</w:t>
      </w:r>
      <w:r w:rsidRPr="006B2993">
        <w:t xml:space="preserve"> Prime Minister Shinzo </w:t>
      </w:r>
      <w:r w:rsidRPr="00DD790A">
        <w:rPr>
          <w:rStyle w:val="StyleUnderline"/>
        </w:rPr>
        <w:t xml:space="preserve">Abe’s </w:t>
      </w:r>
      <w:r w:rsidRPr="00DD790A">
        <w:rPr>
          <w:rStyle w:val="Emphasis"/>
        </w:rPr>
        <w:t>government to consider joining the AIIB</w:t>
      </w:r>
      <w:r w:rsidRPr="005648BA">
        <w:t>.</w:t>
      </w:r>
    </w:p>
    <w:p w:rsidR="00436089" w:rsidRPr="00DD790A" w:rsidRDefault="00436089" w:rsidP="00436089">
      <w:pPr>
        <w:rPr>
          <w:rStyle w:val="Emphasis"/>
        </w:rPr>
      </w:pPr>
      <w:r w:rsidRPr="005648BA">
        <w:t xml:space="preserve">“Generally speaking, </w:t>
      </w:r>
      <w:r w:rsidRPr="00DD790A">
        <w:rPr>
          <w:rStyle w:val="Emphasis"/>
        </w:rPr>
        <w:t xml:space="preserve">overseas infrastructure demand centering on Asia will grow significantly,” </w:t>
      </w:r>
      <w:r w:rsidRPr="005903E0">
        <w:t xml:space="preserve">Sadayuki </w:t>
      </w:r>
      <w:r w:rsidRPr="005903E0">
        <w:rPr>
          <w:rStyle w:val="StyleUnderline"/>
        </w:rPr>
        <w:t>Sakakibara, chairman of Keidanren, the nation’s foremost business lobby, told a recent</w:t>
      </w:r>
      <w:r w:rsidRPr="00DD790A">
        <w:rPr>
          <w:rStyle w:val="StyleUnderline"/>
        </w:rPr>
        <w:t xml:space="preserve"> news conference</w:t>
      </w:r>
      <w:r w:rsidRPr="00451813">
        <w:rPr>
          <w:rStyle w:val="StyleUnderline"/>
        </w:rPr>
        <w:t xml:space="preserve">. </w:t>
      </w:r>
      <w:r w:rsidRPr="00DD790A">
        <w:rPr>
          <w:rStyle w:val="Emphasis"/>
        </w:rPr>
        <w:t>“Consideration and responses would be needed so Japanese firms would not suffer a competitive disadvantage.”</w:t>
      </w:r>
    </w:p>
    <w:p w:rsidR="00436089" w:rsidRPr="005648BA" w:rsidRDefault="00436089" w:rsidP="00436089">
      <w:r w:rsidRPr="005648BA">
        <w:t>Yasuchika Hasegawa, chairman of the Japan Association of Corporate Executives, expressed a similar view, saying, “I would really like to avoid (Japan’s) infrastructure businesses facing disadvantages by not participating in the AIIB.”</w:t>
      </w:r>
    </w:p>
    <w:p w:rsidR="00436089" w:rsidRPr="005648BA" w:rsidRDefault="00436089" w:rsidP="00436089">
      <w:r w:rsidRPr="005648BA">
        <w:t>China says the bank will offer loans for the construction of infrastructure such as roads, ports and railways in developing and emerging economies.</w:t>
      </w:r>
    </w:p>
    <w:p w:rsidR="00436089" w:rsidRPr="005648BA" w:rsidRDefault="00436089" w:rsidP="00436089">
      <w:r w:rsidRPr="005648BA">
        <w:t>Kiyoyuki Seguchi, research director at the Canon Institute for Global Studies, said Japan should join the initiative at an early date so it can help raise governance standards. This, Seguchi said, would bring benefits to Japan, China and other member countries.</w:t>
      </w:r>
    </w:p>
    <w:p w:rsidR="00436089" w:rsidRPr="005648BA" w:rsidRDefault="00436089" w:rsidP="00436089">
      <w:r w:rsidRPr="005648BA">
        <w:t>“As China has little experience in operating such an institution, it remains uncertain how the new body can secure transparency and proper governance, but Japan understands Asia the most, as well as global standards,” he said.</w:t>
      </w:r>
    </w:p>
    <w:p w:rsidR="00436089" w:rsidRPr="005648BA" w:rsidRDefault="00436089" w:rsidP="00436089">
      <w:r w:rsidRPr="004E0437">
        <w:rPr>
          <w:rStyle w:val="StyleUnderline"/>
        </w:rPr>
        <w:t>If Japan and the</w:t>
      </w:r>
      <w:r w:rsidRPr="005648BA">
        <w:t xml:space="preserve"> </w:t>
      </w:r>
      <w:r w:rsidRPr="004E0437">
        <w:rPr>
          <w:rStyle w:val="Emphasis"/>
        </w:rPr>
        <w:t>U</w:t>
      </w:r>
      <w:r w:rsidRPr="005648BA">
        <w:t xml:space="preserve">nited </w:t>
      </w:r>
      <w:r w:rsidRPr="004E0437">
        <w:rPr>
          <w:rStyle w:val="Emphasis"/>
        </w:rPr>
        <w:t>S</w:t>
      </w:r>
      <w:r w:rsidRPr="005648BA">
        <w:t xml:space="preserve">tates </w:t>
      </w:r>
      <w:r w:rsidRPr="004E0437">
        <w:rPr>
          <w:rStyle w:val="StyleUnderline"/>
        </w:rPr>
        <w:t>remain uninvolved, they could face the diplomatic risk of becoming isolated in the Asia-Pacific region</w:t>
      </w:r>
      <w:r w:rsidRPr="005648BA">
        <w:t xml:space="preserve">, he said, </w:t>
      </w:r>
      <w:r w:rsidRPr="004E0437">
        <w:rPr>
          <w:rStyle w:val="StyleUnderline"/>
        </w:rPr>
        <w:t>even though they have been playing leading roles in key groups, including</w:t>
      </w:r>
      <w:r w:rsidRPr="005648BA">
        <w:t xml:space="preserve"> the </w:t>
      </w:r>
      <w:r w:rsidRPr="004E0437">
        <w:rPr>
          <w:rStyle w:val="Emphasis"/>
        </w:rPr>
        <w:t>A</w:t>
      </w:r>
      <w:r w:rsidRPr="005648BA">
        <w:t xml:space="preserve">ssociation of </w:t>
      </w:r>
      <w:r w:rsidRPr="004E0437">
        <w:rPr>
          <w:rStyle w:val="Emphasis"/>
        </w:rPr>
        <w:t>S</w:t>
      </w:r>
      <w:r w:rsidRPr="005648BA">
        <w:t xml:space="preserve">outheast </w:t>
      </w:r>
      <w:r w:rsidRPr="004E0437">
        <w:rPr>
          <w:rStyle w:val="Emphasis"/>
        </w:rPr>
        <w:t>A</w:t>
      </w:r>
      <w:r w:rsidRPr="005648BA">
        <w:t xml:space="preserve">sian </w:t>
      </w:r>
      <w:r w:rsidRPr="004E0437">
        <w:rPr>
          <w:rStyle w:val="Emphasis"/>
        </w:rPr>
        <w:t>N</w:t>
      </w:r>
      <w:r w:rsidRPr="005648BA">
        <w:t>ations.</w:t>
      </w:r>
    </w:p>
    <w:p w:rsidR="00436089" w:rsidRDefault="00436089" w:rsidP="00436089">
      <w:r w:rsidRPr="00DD790A">
        <w:rPr>
          <w:rStyle w:val="StyleUnderline"/>
        </w:rPr>
        <w:t>“Japan can discuss the conditions together with others within the group and make its standards similar to global standards</w:t>
      </w:r>
      <w:r w:rsidRPr="005648BA">
        <w:t>,” Seguchi said. “If there remains a condition that Japan cannot go along with, it has the choice of leaving.”</w:t>
      </w:r>
    </w:p>
    <w:p w:rsidR="00453D88" w:rsidRPr="005648BA" w:rsidRDefault="00453D88" w:rsidP="00436089"/>
    <w:p w:rsidR="00436089" w:rsidRPr="0022427A" w:rsidRDefault="00436089" w:rsidP="00436089">
      <w:pPr>
        <w:pStyle w:val="Heading4"/>
      </w:pPr>
      <w:r w:rsidRPr="0022427A">
        <w:t xml:space="preserve">AIIB would be invaluable to infrastructure development – empirically proven through China’s </w:t>
      </w:r>
      <w:proofErr w:type="gramStart"/>
      <w:r w:rsidRPr="0022427A">
        <w:t>northeast passage</w:t>
      </w:r>
      <w:proofErr w:type="gramEnd"/>
      <w:r w:rsidRPr="0022427A">
        <w:t xml:space="preserve"> – Japanese business leaders see it as necessary.</w:t>
      </w:r>
    </w:p>
    <w:p w:rsidR="00436089" w:rsidRDefault="00436089" w:rsidP="00436089">
      <w:r w:rsidRPr="00A95B41">
        <w:rPr>
          <w:rStyle w:val="Style13ptBold"/>
        </w:rPr>
        <w:t>Chen 15</w:t>
      </w:r>
      <w:r>
        <w:t xml:space="preserve"> – Former Japanese ambassador (Yo-Jung, “</w:t>
      </w:r>
      <w:r w:rsidRPr="00A95B41">
        <w:t>How Japan will miss out by staying out of the Asian Infrastructure Investment Bank</w:t>
      </w:r>
      <w:r>
        <w:t xml:space="preserve">”, The Straits Times, 6/5/2015, </w:t>
      </w:r>
      <w:hyperlink r:id="rId100" w:history="1">
        <w:r w:rsidRPr="00E84C0B">
          <w:rPr>
            <w:rStyle w:val="Hyperlink"/>
          </w:rPr>
          <w:t>http://www.straitstimes.com/opinion/how-japan-will-miss-out-by-staying-out-of-the-asian-infrastructure-investment-bank</w:t>
        </w:r>
      </w:hyperlink>
      <w:r>
        <w:t>), “LJH”</w:t>
      </w:r>
    </w:p>
    <w:p w:rsidR="00436089" w:rsidRDefault="00436089" w:rsidP="00436089">
      <w:r>
        <w:t>While 57 nations have joined the China-led Asian Infrastructure Investment Bank (AIIB), Japan has opted to stay out.</w:t>
      </w:r>
    </w:p>
    <w:p w:rsidR="00436089" w:rsidRDefault="00436089" w:rsidP="00436089">
      <w:r>
        <w:t>Tokyo's stark isolation represents a major diplomatic setback that is considered a result of its subordination to Washington's will as well as its traditional Sinophobia.</w:t>
      </w:r>
    </w:p>
    <w:p w:rsidR="00436089" w:rsidRPr="00DD790A" w:rsidRDefault="00436089" w:rsidP="00436089">
      <w:pPr>
        <w:rPr>
          <w:rStyle w:val="Emphasis"/>
        </w:rPr>
      </w:pPr>
      <w:r w:rsidRPr="00DD790A">
        <w:rPr>
          <w:rStyle w:val="Emphasis"/>
        </w:rPr>
        <w:t>Japanese business leaders have voiced concern about missing the huge investment opportunities involving the AIIB.</w:t>
      </w:r>
    </w:p>
    <w:p w:rsidR="00436089" w:rsidRPr="005A392C" w:rsidRDefault="00436089" w:rsidP="00436089">
      <w:r w:rsidRPr="005A392C">
        <w:t>However, their political leaders, citing numerous shortcomings of AIIB, insist on opposing the new bank they consider an intolerable challenge to the US-dominated international financial order.</w:t>
      </w:r>
    </w:p>
    <w:p w:rsidR="00436089" w:rsidRDefault="00436089" w:rsidP="00436089">
      <w:r>
        <w:t>Few in Japan thus seem to see beyond the simple equation of "China versus Japan/US" rivalry and grasp an overall picture of the actual ambitious scale of what China has in mind behind the AIIB.</w:t>
      </w:r>
    </w:p>
    <w:p w:rsidR="00436089" w:rsidRDefault="00436089" w:rsidP="00436089">
      <w:r>
        <w:t>According to US energy expert Robert Berke, "AIIB is only part of the revolutionary change in the economic map of the world that China is aiming at".</w:t>
      </w:r>
    </w:p>
    <w:p w:rsidR="00436089" w:rsidRDefault="00436089" w:rsidP="00436089">
      <w:r>
        <w:t xml:space="preserve">More than the alleged malicious pleasure of challenging the US-dominated financial system, </w:t>
      </w:r>
      <w:r w:rsidRPr="00DD790A">
        <w:rPr>
          <w:rStyle w:val="StyleUnderline"/>
        </w:rPr>
        <w:t>the Chinese push for AIIB actually has the pragmatic aim of financing the huge infrastructure needs, not only in China and South-east Asia, but also in Central Asia along the planned overland Silk Road; in South-east and South Asia along the Chinese-proposed "Maritime Silk Road"</w:t>
      </w:r>
      <w:r>
        <w:t>; and possibly in the Arctic Ocean along the future shipping routes soon to be made possible by thawing Arctic ice.</w:t>
      </w:r>
    </w:p>
    <w:p w:rsidR="00436089" w:rsidRDefault="00436089" w:rsidP="00436089">
      <w:r>
        <w:t>Obsessed with Chinese threats, Japan has grown oblivious to the Chinese game-changing "One Belt One Road" project under way on the other side of the continent, aiming at linking Asia to the Middle East and Europe, via the hitherto-overlooked Central Asia.</w:t>
      </w:r>
    </w:p>
    <w:p w:rsidR="00436089" w:rsidRDefault="00436089" w:rsidP="00436089">
      <w:r>
        <w:t>Exploiting the Shanghai Cooperation Organisation, offering large-scale oil/gas deals, and investing generously in the infrastructure of the Central Asian countries, China has built such a strong influence with these countries that it has practically replaced Russia as the major power in this region.</w:t>
      </w:r>
    </w:p>
    <w:p w:rsidR="00436089" w:rsidRDefault="00436089" w:rsidP="00436089">
      <w:r>
        <w:t>This new friendly environment to China's west, in sharp contrast with the hostile environment Beijing encounters to its east, provides a favourable ground for building the Silk Road.</w:t>
      </w:r>
    </w:p>
    <w:p w:rsidR="00436089" w:rsidRDefault="00436089" w:rsidP="00436089">
      <w:r>
        <w:t>As the US withdraws from Afghanistan, Beijing fills the geopolitical void and has gained influence with the war-torn neighbouring country that, once peace returns, can offer China a direct overland gateway to the oil-rich Middle East.</w:t>
      </w:r>
    </w:p>
    <w:p w:rsidR="00436089" w:rsidRDefault="00436089" w:rsidP="00436089">
      <w:r>
        <w:t>At the same time, China also maintains an intimate relationship with Pakistan, aiming to build an "economic corridor" linking western China to the Pakistani port of Gwadar, at the entrance of the Persian Gulf.</w:t>
      </w:r>
    </w:p>
    <w:p w:rsidR="00436089" w:rsidRDefault="00436089" w:rsidP="00436089">
      <w:r w:rsidRPr="00DD790A">
        <w:rPr>
          <w:rStyle w:val="Emphasis"/>
        </w:rPr>
        <w:t>It is not hard to imagine AIIB's role in the colossal infrastructure building required in these regions under the framework of the Silk Road project</w:t>
      </w:r>
      <w:r>
        <w:t>.</w:t>
      </w:r>
    </w:p>
    <w:p w:rsidR="00436089" w:rsidRDefault="00436089" w:rsidP="00436089">
      <w:r>
        <w:t>In December last year, a Chinese freight train made history linking the Chinese city of Yiwu (near Shanghai) and Madrid, having travelled 26,000km through western China, Kazakhstan, Russia, Belarus, Ukraine, Poland, Germany and France.</w:t>
      </w:r>
    </w:p>
    <w:p w:rsidR="00436089" w:rsidRDefault="00436089" w:rsidP="00436089">
      <w:r>
        <w:t>The train inaugurated the world's longest railway service while marking the opening of one lucrative aspect of the modern-day Silk Road.</w:t>
      </w:r>
    </w:p>
    <w:p w:rsidR="00436089" w:rsidRDefault="00436089" w:rsidP="00436089">
      <w:r>
        <w:t>Again, AIIB will certainly play a major role in infrastructure building along this Trans-Continental railway linking Asia's Pacific Coast to Europe's Atlantic Coast.</w:t>
      </w:r>
    </w:p>
    <w:p w:rsidR="00436089" w:rsidRDefault="00436089" w:rsidP="00436089">
      <w:r>
        <w:t>Besides the "One Belt One Road" project, the Chinese blueprint seems to also comprise exploring a new shipping route through the Arctic Ocean in view of a drastically shortened trade link between Asia, Europe and America. Recent climate changes and accelerated melting of ice have freed up the hitherto-frozen and forbidden Arctic Ocean to a growing commercial shipping traffic.</w:t>
      </w:r>
    </w:p>
    <w:p w:rsidR="00436089" w:rsidRDefault="00436089" w:rsidP="00436089">
      <w:r>
        <w:t>The new opportunities in the Arctic region have attracted the interests of Arctic countries as well as Asian countries (China, Japan, South Korea, India and Singapore). China, in particular, has cultivated an undeniable presence in this new frontier, to the point of declaring itself a "near-Arctic country".</w:t>
      </w:r>
    </w:p>
    <w:p w:rsidR="00436089" w:rsidRPr="00DD790A" w:rsidRDefault="00436089" w:rsidP="00436089">
      <w:pPr>
        <w:rPr>
          <w:rStyle w:val="StyleUnderline"/>
        </w:rPr>
      </w:pPr>
      <w:r>
        <w:t xml:space="preserve">Using its icebreakers extensively, </w:t>
      </w:r>
      <w:r w:rsidRPr="00DD790A">
        <w:rPr>
          <w:rStyle w:val="StyleUnderline"/>
        </w:rPr>
        <w:t>China has notably taken a clear lead in developing a new shipping lane through the Arctic Ocean, known as the Northeast Passage.</w:t>
      </w:r>
    </w:p>
    <w:p w:rsidR="00436089" w:rsidRDefault="00436089" w:rsidP="00436089">
      <w:r>
        <w:t xml:space="preserve">As Professor Joseph Chinyong Liow of Singapore pointed out in Foreign Affairs last year, compared to the conventional Asia-Europe shipping route through the Malacca Strait and the Suez Canal, </w:t>
      </w:r>
      <w:r w:rsidRPr="00DD790A">
        <w:rPr>
          <w:rStyle w:val="StyleUnderline"/>
        </w:rPr>
        <w:t>the new Northeast Passage offers considerable savings in terms of distance, time, fuel consumption, lower fares and lower carbon dioxide emissio</w:t>
      </w:r>
      <w:r>
        <w:t>n.</w:t>
      </w:r>
    </w:p>
    <w:p w:rsidR="00436089" w:rsidRDefault="00436089" w:rsidP="00436089">
      <w:r>
        <w:t>The distance between Yokohama and Rotterdam, for example, would be cut by 8,700km.</w:t>
      </w:r>
    </w:p>
    <w:p w:rsidR="00436089" w:rsidRPr="00DD790A" w:rsidRDefault="00436089" w:rsidP="00436089">
      <w:pPr>
        <w:rPr>
          <w:rStyle w:val="Emphasis"/>
        </w:rPr>
      </w:pPr>
      <w:r w:rsidRPr="00DD790A">
        <w:rPr>
          <w:rStyle w:val="StyleUnderline"/>
        </w:rPr>
        <w:t xml:space="preserve">The future commercial phase of this "Arctic Silk Road" will imply considerable investments in modernising the obsolete port infrastructure in this remote region. </w:t>
      </w:r>
      <w:r w:rsidRPr="00DD790A">
        <w:rPr>
          <w:rStyle w:val="Emphasis"/>
        </w:rPr>
        <w:t>That would be a most suitable role for AIIB.</w:t>
      </w:r>
    </w:p>
    <w:p w:rsidR="00436089" w:rsidRPr="005A392C" w:rsidRDefault="00436089" w:rsidP="00436089">
      <w:r w:rsidRPr="00DD790A">
        <w:rPr>
          <w:rStyle w:val="Emphasis"/>
        </w:rPr>
        <w:t>Tokyo may have plausible reasons for mistrusting the China- led AIIB. However, not only is it about to miss the business opportunities described above</w:t>
      </w:r>
      <w:r w:rsidRPr="005A392C">
        <w:t>, but,</w:t>
      </w:r>
      <w:r w:rsidRPr="00DD790A">
        <w:rPr>
          <w:rStyle w:val="Emphasis"/>
        </w:rPr>
        <w:t xml:space="preserve"> </w:t>
      </w:r>
      <w:r w:rsidRPr="005A392C">
        <w:t>as critics suspect, there is also a risk of seeing its American ally suddenly reverse its position and join the AIIB, leaving a humiliated Japan out in the cold.</w:t>
      </w:r>
    </w:p>
    <w:p w:rsidR="00436089" w:rsidRDefault="00436089" w:rsidP="00436089">
      <w:r>
        <w:t>The Chinese are still hoping for Japan to join the AIIB, which would certainly be in the interest of all parties, starting with Japan.</w:t>
      </w:r>
    </w:p>
    <w:p w:rsidR="00436089" w:rsidRPr="00A2295E" w:rsidRDefault="00436089" w:rsidP="00A2295E"/>
    <w:p w:rsidR="00E57D95" w:rsidRPr="00CB0CF9" w:rsidRDefault="00E57D95" w:rsidP="00E57D95">
      <w:pPr>
        <w:pStyle w:val="Heading3"/>
      </w:pPr>
      <w:r w:rsidRPr="00CB0CF9">
        <w:t>AT: DA Diplomatic Capital</w:t>
      </w:r>
    </w:p>
    <w:p w:rsidR="00E57D95" w:rsidRDefault="00E57D95" w:rsidP="00E57D95"/>
    <w:p w:rsidR="001C56C1" w:rsidRPr="00B3150E" w:rsidRDefault="001C56C1" w:rsidP="001C56C1">
      <w:pPr>
        <w:pStyle w:val="Heading4"/>
      </w:pPr>
      <w:r w:rsidRPr="00B3150E">
        <w:t>Turn--- plan frees up diplomatic capital and resources for other issues</w:t>
      </w:r>
    </w:p>
    <w:p w:rsidR="001C56C1" w:rsidRPr="00B3150E" w:rsidRDefault="001C56C1" w:rsidP="001C56C1">
      <w:pPr>
        <w:rPr>
          <w:rFonts w:cs="Helvetica"/>
          <w:sz w:val="23"/>
          <w:szCs w:val="23"/>
        </w:rPr>
      </w:pPr>
      <w:r w:rsidRPr="00B3150E">
        <w:rPr>
          <w:rStyle w:val="Style13ptBold"/>
        </w:rPr>
        <w:t>Kurlantzick 16</w:t>
      </w:r>
      <w:r w:rsidRPr="00B3150E">
        <w:t xml:space="preserve"> --- senior fellow for Southeast Asia at the Council on Foreign Relations (Joshua, 1/15/16, “Let China win. It’s good for America”, </w:t>
      </w:r>
      <w:hyperlink r:id="rId101" w:history="1">
        <w:r w:rsidRPr="00B3150E">
          <w:rPr>
            <w:rStyle w:val="Hyperlink"/>
          </w:rPr>
          <w:t>https://www.washingtonpost.com/opinions/let-china-win-its-good-for-america/2016/01/14/bfec4732-b9b6-11e5-829c-26ffb874a18d_story.html</w:t>
        </w:r>
      </w:hyperlink>
      <w:r w:rsidRPr="00B3150E">
        <w:t>) JK</w:t>
      </w:r>
    </w:p>
    <w:p w:rsidR="001C56C1" w:rsidRPr="00B3150E" w:rsidRDefault="001C56C1" w:rsidP="001C56C1">
      <w:r w:rsidRPr="00B3150E">
        <w:t xml:space="preserve">When Chinese officials announced in 2013 that they would open an Asian Infrastructure Investment Bank to </w:t>
      </w:r>
      <w:proofErr w:type="gramStart"/>
      <w:r w:rsidRPr="00B3150E">
        <w:t>primarily</w:t>
      </w:r>
      <w:proofErr w:type="gramEnd"/>
      <w:r w:rsidRPr="00B3150E">
        <w:t xml:space="preserve"> fund big construction projects across the Pacific, they launched a slow-motion freak-out in Washington. As they went around the world inviting governments to join, Obama administration officials pressured their allies in Asia, Europe and elsewhere not to. </w:t>
      </w:r>
      <w:r w:rsidRPr="00B3150E">
        <w:rPr>
          <w:rStyle w:val="StyleUnderline"/>
        </w:rPr>
        <w:t>The AIIB</w:t>
      </w:r>
      <w:r w:rsidRPr="00B3150E">
        <w:t xml:space="preserve">, headquartered in Beijing, </w:t>
      </w:r>
      <w:r w:rsidRPr="00B3150E">
        <w:rPr>
          <w:rStyle w:val="StyleUnderline"/>
        </w:rPr>
        <w:t>would allow China to expand its influence throughout Asia, the White House fretted. “We are wary about a trend toward constant accommodation of China,” one Obama aide complained</w:t>
      </w:r>
      <w:r w:rsidRPr="00B3150E">
        <w:t xml:space="preserve"> to the Financial Times after Britain joined 56 other nations in signing up to fund power plants, roads, telecommunications infrastructure and other ventures. It was a rare public critique of a U.S. ally.</w:t>
      </w:r>
    </w:p>
    <w:p w:rsidR="001C56C1" w:rsidRPr="00B3150E" w:rsidRDefault="001C56C1" w:rsidP="001C56C1">
      <w:r w:rsidRPr="00B3150E">
        <w:t>The campaign against China’s bank is hardly unique. Since the Obama administration came into office, its Asia strategy has been to fear and combat nearly every move by China to flex its muscles, which Beijing has done through aid grants, trade deals, energy exploration, new diplomatic initiatives and military relations with other nations. This anti-China strategy might be one of the only areas of agreement between the president and Republicans. Donald Trump, for instance, says he wants to battle China at every opportunity and promises to slap 45 percent tariffs on Chinese imports.</w:t>
      </w:r>
    </w:p>
    <w:p w:rsidR="001C56C1" w:rsidRPr="00B3150E" w:rsidRDefault="001C56C1" w:rsidP="001C56C1">
      <w:r w:rsidRPr="00B3150E">
        <w:t>In some places, such as the South China Sea, the nation’s expanding power poses a real threat. And it is frightening to see a xenophobic autocracy — one that cracks down ferociously on domestic critics and fosters a growing cult of personality around President Xi Jinping — gaining influence.</w:t>
      </w:r>
    </w:p>
    <w:p w:rsidR="001C56C1" w:rsidRPr="00B3150E" w:rsidRDefault="001C56C1" w:rsidP="001C56C1">
      <w:pPr>
        <w:rPr>
          <w:u w:val="single"/>
        </w:rPr>
      </w:pPr>
      <w:r w:rsidRPr="00B3150E">
        <w:t xml:space="preserve">But wariness toward China has morphed into a muddled, obsessive and often mindless U.S. policy. It holds that any new Chinese action must be stopped; any new Chinese ally must be won over; any new Chinese ambition must be contained. </w:t>
      </w:r>
      <w:r w:rsidRPr="00B3150E">
        <w:rPr>
          <w:rStyle w:val="StyleUnderline"/>
        </w:rPr>
        <w:t xml:space="preserve">The administration has become so fixated on countering Beijing that it fails to realize that some of the Chinese actions it is fighting do not imperil the United States’ interests. </w:t>
      </w:r>
      <w:r w:rsidRPr="00B3150E">
        <w:t>Meanwhile,</w:t>
      </w:r>
      <w:r w:rsidRPr="00B3150E">
        <w:rPr>
          <w:rStyle w:val="StyleUnderline"/>
        </w:rPr>
        <w:t xml:space="preserve"> the (largely futile) battle doesn’t just alienate allies. It also </w:t>
      </w:r>
      <w:r w:rsidRPr="00B3150E">
        <w:rPr>
          <w:rStyle w:val="StyleUnderline"/>
          <w:b/>
        </w:rPr>
        <w:t>takes U.S. diplomats, money and arms away from places that truly matter</w:t>
      </w:r>
      <w:r w:rsidRPr="00B3150E">
        <w:rPr>
          <w:rStyle w:val="StyleUnderline"/>
        </w:rPr>
        <w:t xml:space="preserve"> to the </w:t>
      </w:r>
      <w:r w:rsidRPr="00B3150E">
        <w:rPr>
          <w:rStyle w:val="Emphasis"/>
        </w:rPr>
        <w:t>U</w:t>
      </w:r>
      <w:r w:rsidRPr="00B3150E">
        <w:t xml:space="preserve">nited </w:t>
      </w:r>
      <w:r w:rsidRPr="00B3150E">
        <w:rPr>
          <w:rStyle w:val="Emphasis"/>
        </w:rPr>
        <w:t>S</w:t>
      </w:r>
      <w:r w:rsidRPr="00B3150E">
        <w:t xml:space="preserve">tates. In some places, </w:t>
      </w:r>
      <w:r w:rsidRPr="00B3150E">
        <w:rPr>
          <w:rStyle w:val="StyleUnderline"/>
        </w:rPr>
        <w:t xml:space="preserve">America would do best to </w:t>
      </w:r>
      <w:r w:rsidRPr="00B3150E">
        <w:rPr>
          <w:rStyle w:val="StyleUnderline"/>
          <w:b/>
        </w:rPr>
        <w:t>let China win.</w:t>
      </w:r>
    </w:p>
    <w:p w:rsidR="001C56C1" w:rsidRPr="00B3150E" w:rsidRDefault="001C56C1" w:rsidP="001C56C1">
      <w:pPr>
        <w:rPr>
          <w:rStyle w:val="StyleUnderline"/>
          <w:u w:val="none"/>
        </w:rPr>
      </w:pPr>
      <w:r w:rsidRPr="00B3150E">
        <w:t xml:space="preserve">Since at least 1989, the year of the Tiananmen Square massacre and the end of a honeymoon in U.S.-China relations, Washington has regarded Beijing’s growing power with suspicion. But during the Clinton administration, China was still recovering economically and militarily from that debacle; it posed no real military or diplomatic threat to the United States or most U.S. partners in Asia. Then George W. Bush spent his presidency focused on the war on terrorism and largely put China issues to the side. By the time Barack Obama took office, however, China had become much more influential. </w:t>
      </w:r>
      <w:r w:rsidRPr="00B3150E">
        <w:rPr>
          <w:rStyle w:val="StyleUnderline"/>
        </w:rPr>
        <w:t>And the promise to end Middle Eastern wars gave the White House the bandwidth to focus on opposing it, often counterproductively.</w:t>
      </w:r>
    </w:p>
    <w:p w:rsidR="001C56C1" w:rsidRPr="00B3150E" w:rsidRDefault="001C56C1" w:rsidP="001C56C1">
      <w:r w:rsidRPr="00B3150E">
        <w:rPr>
          <w:rStyle w:val="StyleUnderline"/>
        </w:rPr>
        <w:t xml:space="preserve">The </w:t>
      </w:r>
      <w:r w:rsidRPr="00B3150E">
        <w:rPr>
          <w:rStyle w:val="Emphasis"/>
        </w:rPr>
        <w:t>A</w:t>
      </w:r>
      <w:r w:rsidRPr="00B3150E">
        <w:t>sian</w:t>
      </w:r>
      <w:r w:rsidRPr="00B3150E">
        <w:rPr>
          <w:rStyle w:val="StyleUnderline"/>
        </w:rPr>
        <w:t xml:space="preserve"> </w:t>
      </w:r>
      <w:r w:rsidRPr="00B3150E">
        <w:rPr>
          <w:rStyle w:val="Emphasis"/>
        </w:rPr>
        <w:t>I</w:t>
      </w:r>
      <w:r w:rsidRPr="00B3150E">
        <w:t>nfrastructure</w:t>
      </w:r>
      <w:r w:rsidRPr="00B3150E">
        <w:rPr>
          <w:rStyle w:val="StyleUnderline"/>
        </w:rPr>
        <w:t xml:space="preserve"> </w:t>
      </w:r>
      <w:r w:rsidRPr="00B3150E">
        <w:rPr>
          <w:rStyle w:val="Emphasis"/>
        </w:rPr>
        <w:t>I</w:t>
      </w:r>
      <w:r w:rsidRPr="00B3150E">
        <w:t>nvestment</w:t>
      </w:r>
      <w:r w:rsidRPr="00B3150E">
        <w:rPr>
          <w:rStyle w:val="StyleUnderline"/>
        </w:rPr>
        <w:t xml:space="preserve"> </w:t>
      </w:r>
      <w:r w:rsidRPr="00B3150E">
        <w:rPr>
          <w:rStyle w:val="Emphasis"/>
        </w:rPr>
        <w:t>B</w:t>
      </w:r>
      <w:r w:rsidRPr="00B3150E">
        <w:t xml:space="preserve">ank — a relatively modest institution with an initial capitalization of about $100 billion, much of which China plans to provide — </w:t>
      </w:r>
      <w:r w:rsidRPr="00B3150E">
        <w:rPr>
          <w:rStyle w:val="StyleUnderline"/>
        </w:rPr>
        <w:t>is one place where the United States should have simply stepped aside. In asking other nations not to join as founding members</w:t>
      </w:r>
      <w:r w:rsidRPr="00B3150E">
        <w:t>, U.S. officials sometimes argued that the institution would duplicate the older Asian Development Bank, a multilateral bank dominated by Japan and headquartered in the Philippines, a U.S. treaty ally, according to Obama administration Asia specialists. Other times, they argued that the new bank would undermine international financial and environmental standards for aid projects.</w:t>
      </w:r>
    </w:p>
    <w:p w:rsidR="001C56C1" w:rsidRPr="00B3150E" w:rsidRDefault="001C56C1" w:rsidP="001C56C1">
      <w:r w:rsidRPr="00B3150E">
        <w:t>Yet the Asian Development Bank itself estimates that infrastructure in the continent’s poorer nations needs about $8 trillion in upgrades by 2020 if those countries want to remain globally competitive. The idea of</w:t>
      </w:r>
      <w:r w:rsidRPr="00B3150E">
        <w:rPr>
          <w:rStyle w:val="StyleUnderline"/>
        </w:rPr>
        <w:t xml:space="preserve"> the AIIB is genuinely popular </w:t>
      </w:r>
      <w:r w:rsidRPr="00B3150E">
        <w:t xml:space="preserve">with these countries — as well as with some donor nations in Europe — </w:t>
      </w:r>
      <w:r w:rsidRPr="00B3150E">
        <w:rPr>
          <w:rStyle w:val="StyleUnderline"/>
        </w:rPr>
        <w:t>and doesn’t threaten U.S. strategic interests.</w:t>
      </w:r>
    </w:p>
    <w:p w:rsidR="001C56C1" w:rsidRPr="00B3150E" w:rsidRDefault="001C56C1" w:rsidP="001C56C1">
      <w:r w:rsidRPr="00B3150E">
        <w:t xml:space="preserve">Meanwhile, U.S. partners didn’t appreciate Washington telling them how to run every detail of their China policy. “The </w:t>
      </w:r>
      <w:r w:rsidRPr="00B3150E">
        <w:rPr>
          <w:rStyle w:val="Emphasis"/>
        </w:rPr>
        <w:t>Obama</w:t>
      </w:r>
      <w:r w:rsidRPr="00B3150E">
        <w:t xml:space="preserve"> administration </w:t>
      </w:r>
      <w:r w:rsidRPr="00B3150E">
        <w:rPr>
          <w:rStyle w:val="Emphasis"/>
        </w:rPr>
        <w:t>has expended serious energy trying to dissuade its allies from joining the bank,”</w:t>
      </w:r>
      <w:r w:rsidRPr="00B3150E">
        <w:t xml:space="preserve"> notes Elizabeth Economy, a China scholar at the Council on Foreign Relations, and still it couldn’t succeed, </w:t>
      </w:r>
      <w:r w:rsidRPr="00B3150E">
        <w:rPr>
          <w:rStyle w:val="StyleUnderline"/>
        </w:rPr>
        <w:t>which just makes the administration look weak.</w:t>
      </w:r>
      <w:r w:rsidRPr="00B3150E">
        <w:t xml:space="preserve"> </w:t>
      </w:r>
      <w:r w:rsidRPr="00B3150E">
        <w:rPr>
          <w:rStyle w:val="StyleUnderline"/>
        </w:rPr>
        <w:t>Washington could have helped the bank work with other global lending organizations</w:t>
      </w:r>
      <w:r w:rsidRPr="00B3150E">
        <w:t xml:space="preserve"> — and might have even had some say over its agenda — but </w:t>
      </w:r>
      <w:r w:rsidRPr="00B3150E">
        <w:rPr>
          <w:rStyle w:val="Emphasis"/>
        </w:rPr>
        <w:t>now officials from several of its founding member states tell me they’ll be less inclined to listen to the White House when it wants their help stopping other Chinese initiatives</w:t>
      </w:r>
      <w:r w:rsidRPr="00B3150E">
        <w:t>.</w:t>
      </w:r>
    </w:p>
    <w:p w:rsidR="001C56C1" w:rsidRPr="00B3150E" w:rsidRDefault="001C56C1" w:rsidP="001C56C1">
      <w:r w:rsidRPr="00B3150E">
        <w:t>Beijing’s influence has also expanded in Southeast Asia. China has become the leading trading partner with many nations in the region, as well as the biggest donor to some poorer states. In November, it launched its first joint military exercises with U.S. treaty ally Thailand.</w:t>
      </w:r>
    </w:p>
    <w:p w:rsidR="001C56C1" w:rsidRPr="00CB0CF9" w:rsidRDefault="001C56C1" w:rsidP="00E57D95"/>
    <w:p w:rsidR="00E57D95" w:rsidRPr="00CB0CF9" w:rsidRDefault="00E57D95" w:rsidP="00E7477F">
      <w:pPr>
        <w:pStyle w:val="Heading4"/>
      </w:pPr>
      <w:r w:rsidRPr="00CB0CF9">
        <w:t>Turn --- the plan stops the unproductive use of diplomatic capital</w:t>
      </w:r>
    </w:p>
    <w:p w:rsidR="00E57D95" w:rsidRPr="00CB0CF9" w:rsidRDefault="00E57D95" w:rsidP="00E57D95">
      <w:r w:rsidRPr="00CB0CF9">
        <w:rPr>
          <w:rStyle w:val="Style13ptBold"/>
        </w:rPr>
        <w:t>Panda, 9/28/15</w:t>
      </w:r>
      <w:r w:rsidRPr="00CB0CF9">
        <w:t xml:space="preserve"> --- editor at The Diplomat (Ankit, “Have the US and China Come to an Understanding on the AIIB? The United States and China have come to a working understanding on the role of the AIIB. Washington can move on now,” </w:t>
      </w:r>
      <w:hyperlink r:id="rId102" w:history="1">
        <w:r w:rsidRPr="00CB0CF9">
          <w:rPr>
            <w:rStyle w:val="Hyperlink"/>
          </w:rPr>
          <w:t>http://thediplomat.com/2015/09/have-the-us-and-china-come-to-an-understanding-on-the-aiib/</w:t>
        </w:r>
      </w:hyperlink>
      <w:r w:rsidRPr="00CB0CF9">
        <w:t>, article downloaded 4/24/16, JMP)</w:t>
      </w:r>
    </w:p>
    <w:p w:rsidR="00E57D95" w:rsidRPr="00CB0CF9" w:rsidRDefault="00E57D95" w:rsidP="00E57D95">
      <w:r w:rsidRPr="00CB0CF9">
        <w:rPr>
          <w:rStyle w:val="StyleUnderline"/>
        </w:rPr>
        <w:t>That Washington is coming around to the AIIB and softening its position on the institution is a good thing. With a bevy of pressing challenges in the U.S.-China relations</w:t>
      </w:r>
      <w:r w:rsidRPr="00CB0CF9">
        <w:t xml:space="preserve">, including cyber espionage, freedom of navigation in the East and South China Seas, and growing military competition, </w:t>
      </w:r>
      <w:r w:rsidRPr="00CB0CF9">
        <w:rPr>
          <w:rStyle w:val="StyleUnderline"/>
        </w:rPr>
        <w:t>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Emphasis"/>
        </w:rPr>
        <w:t>is better off expending less diplomatic capital on opposition to institutions like the AIIB</w:t>
      </w:r>
      <w:r w:rsidRPr="00CB0CF9">
        <w:t>–which could ultimately serve as a net positive for a region where infrastructure financing is very much needed–</w:t>
      </w:r>
      <w:r w:rsidRPr="00CB0CF9">
        <w:rPr>
          <w:rStyle w:val="Emphasis"/>
        </w:rPr>
        <w:t>and focusing its efforts on other issues</w:t>
      </w:r>
      <w:r w:rsidRPr="00CB0CF9">
        <w:t>.</w:t>
      </w:r>
    </w:p>
    <w:p w:rsidR="00E57D95" w:rsidRPr="00CB0CF9" w:rsidRDefault="00E57D95" w:rsidP="00E57D95"/>
    <w:p w:rsidR="00E57D95" w:rsidRDefault="00E57D95" w:rsidP="000944E8">
      <w:bookmarkStart w:id="0" w:name="_GoBack"/>
      <w:bookmarkEnd w:id="0"/>
    </w:p>
    <w:sectPr w:rsidR="00E57D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Segoe UI Symbol">
    <w:panose1 w:val="020B0502040204020203"/>
    <w:charset w:val="00"/>
    <w:family w:val="swiss"/>
    <w:pitch w:val="variable"/>
    <w:sig w:usb0="8000006F" w:usb1="1200FBEF" w:usb2="0064C000" w:usb3="00000000" w:csb0="00000001"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D6001EC"/>
    <w:multiLevelType w:val="hybridMultilevel"/>
    <w:tmpl w:val="D6C876F6"/>
    <w:lvl w:ilvl="0" w:tplc="107E2118">
      <w:start w:val="2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5954BC"/>
    <w:multiLevelType w:val="hybridMultilevel"/>
    <w:tmpl w:val="42FAFE5C"/>
    <w:lvl w:ilvl="0" w:tplc="27EA8CE2">
      <w:start w:val="2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FC45AE"/>
    <w:multiLevelType w:val="hybridMultilevel"/>
    <w:tmpl w:val="BEAEA024"/>
    <w:lvl w:ilvl="0" w:tplc="25885A04">
      <w:start w:val="1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5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BE6B86"/>
    <w:rsid w:val="00001459"/>
    <w:rsid w:val="00003771"/>
    <w:rsid w:val="00006AFF"/>
    <w:rsid w:val="000138F0"/>
    <w:rsid w:val="000139A3"/>
    <w:rsid w:val="0002467E"/>
    <w:rsid w:val="000276C5"/>
    <w:rsid w:val="00032628"/>
    <w:rsid w:val="00034541"/>
    <w:rsid w:val="00036C7F"/>
    <w:rsid w:val="00036DC0"/>
    <w:rsid w:val="00040992"/>
    <w:rsid w:val="000537E3"/>
    <w:rsid w:val="000543E9"/>
    <w:rsid w:val="00060BC2"/>
    <w:rsid w:val="00061C07"/>
    <w:rsid w:val="00063F70"/>
    <w:rsid w:val="0006544A"/>
    <w:rsid w:val="0006645E"/>
    <w:rsid w:val="00066513"/>
    <w:rsid w:val="000702CD"/>
    <w:rsid w:val="00072956"/>
    <w:rsid w:val="00073A21"/>
    <w:rsid w:val="000748FA"/>
    <w:rsid w:val="00082E5A"/>
    <w:rsid w:val="00083E35"/>
    <w:rsid w:val="00086A9D"/>
    <w:rsid w:val="00090036"/>
    <w:rsid w:val="000932E0"/>
    <w:rsid w:val="000944E8"/>
    <w:rsid w:val="00094E13"/>
    <w:rsid w:val="00095FBD"/>
    <w:rsid w:val="000A736F"/>
    <w:rsid w:val="000B0F92"/>
    <w:rsid w:val="000B2A8F"/>
    <w:rsid w:val="000B5808"/>
    <w:rsid w:val="000C22FD"/>
    <w:rsid w:val="000C6962"/>
    <w:rsid w:val="000D1DDC"/>
    <w:rsid w:val="000E0254"/>
    <w:rsid w:val="000E0834"/>
    <w:rsid w:val="000E0B27"/>
    <w:rsid w:val="000E2B9D"/>
    <w:rsid w:val="000E4B6E"/>
    <w:rsid w:val="000F1CA7"/>
    <w:rsid w:val="000F36DB"/>
    <w:rsid w:val="000F5B94"/>
    <w:rsid w:val="00100833"/>
    <w:rsid w:val="00104529"/>
    <w:rsid w:val="00110E6B"/>
    <w:rsid w:val="00114881"/>
    <w:rsid w:val="00117951"/>
    <w:rsid w:val="001303DE"/>
    <w:rsid w:val="00132A59"/>
    <w:rsid w:val="001338FF"/>
    <w:rsid w:val="00134002"/>
    <w:rsid w:val="00135D2E"/>
    <w:rsid w:val="00137AA1"/>
    <w:rsid w:val="0014384C"/>
    <w:rsid w:val="00145EBB"/>
    <w:rsid w:val="001500E1"/>
    <w:rsid w:val="00152274"/>
    <w:rsid w:val="001555EB"/>
    <w:rsid w:val="00160E7B"/>
    <w:rsid w:val="00162AFB"/>
    <w:rsid w:val="00171A05"/>
    <w:rsid w:val="00171E78"/>
    <w:rsid w:val="00174BCC"/>
    <w:rsid w:val="00176974"/>
    <w:rsid w:val="00177B7D"/>
    <w:rsid w:val="0018322D"/>
    <w:rsid w:val="00190B59"/>
    <w:rsid w:val="0019413A"/>
    <w:rsid w:val="001A1BC0"/>
    <w:rsid w:val="001A27BD"/>
    <w:rsid w:val="001A30CD"/>
    <w:rsid w:val="001A4010"/>
    <w:rsid w:val="001A5482"/>
    <w:rsid w:val="001A71B3"/>
    <w:rsid w:val="001A71E5"/>
    <w:rsid w:val="001A7759"/>
    <w:rsid w:val="001B5776"/>
    <w:rsid w:val="001C234E"/>
    <w:rsid w:val="001C3499"/>
    <w:rsid w:val="001C56C1"/>
    <w:rsid w:val="001D1B34"/>
    <w:rsid w:val="001D2A54"/>
    <w:rsid w:val="001D3A8D"/>
    <w:rsid w:val="001D3D07"/>
    <w:rsid w:val="001D444D"/>
    <w:rsid w:val="001E0CA3"/>
    <w:rsid w:val="001E1722"/>
    <w:rsid w:val="001F00EB"/>
    <w:rsid w:val="001F065E"/>
    <w:rsid w:val="001F09CD"/>
    <w:rsid w:val="001F3BB7"/>
    <w:rsid w:val="001F409F"/>
    <w:rsid w:val="001F5AFF"/>
    <w:rsid w:val="00200CB0"/>
    <w:rsid w:val="00203F8B"/>
    <w:rsid w:val="00206110"/>
    <w:rsid w:val="00212D04"/>
    <w:rsid w:val="00215ECC"/>
    <w:rsid w:val="00223267"/>
    <w:rsid w:val="00233DE8"/>
    <w:rsid w:val="00235948"/>
    <w:rsid w:val="00241AE9"/>
    <w:rsid w:val="00243D25"/>
    <w:rsid w:val="002460C1"/>
    <w:rsid w:val="00251FC7"/>
    <w:rsid w:val="002528C9"/>
    <w:rsid w:val="002539CE"/>
    <w:rsid w:val="00260242"/>
    <w:rsid w:val="002609A4"/>
    <w:rsid w:val="00261101"/>
    <w:rsid w:val="00261A30"/>
    <w:rsid w:val="002835CD"/>
    <w:rsid w:val="002855A7"/>
    <w:rsid w:val="002863B8"/>
    <w:rsid w:val="0028673C"/>
    <w:rsid w:val="002906AA"/>
    <w:rsid w:val="00292755"/>
    <w:rsid w:val="002A139C"/>
    <w:rsid w:val="002A4D2D"/>
    <w:rsid w:val="002A686B"/>
    <w:rsid w:val="002A7F2C"/>
    <w:rsid w:val="002B4392"/>
    <w:rsid w:val="002B5B77"/>
    <w:rsid w:val="002B71C1"/>
    <w:rsid w:val="002C0812"/>
    <w:rsid w:val="002C0B1F"/>
    <w:rsid w:val="002C2D19"/>
    <w:rsid w:val="002C55F6"/>
    <w:rsid w:val="002E74A0"/>
    <w:rsid w:val="002F0973"/>
    <w:rsid w:val="002F31C3"/>
    <w:rsid w:val="002F413C"/>
    <w:rsid w:val="0030003C"/>
    <w:rsid w:val="00300788"/>
    <w:rsid w:val="0030414D"/>
    <w:rsid w:val="00304A0E"/>
    <w:rsid w:val="0030522A"/>
    <w:rsid w:val="00307D05"/>
    <w:rsid w:val="00307D24"/>
    <w:rsid w:val="00307E8B"/>
    <w:rsid w:val="0031499B"/>
    <w:rsid w:val="00315690"/>
    <w:rsid w:val="00316087"/>
    <w:rsid w:val="003209FC"/>
    <w:rsid w:val="00321BE1"/>
    <w:rsid w:val="00324F70"/>
    <w:rsid w:val="00325646"/>
    <w:rsid w:val="003302B1"/>
    <w:rsid w:val="00333AD4"/>
    <w:rsid w:val="00334107"/>
    <w:rsid w:val="00340BAA"/>
    <w:rsid w:val="00342E39"/>
    <w:rsid w:val="003445CC"/>
    <w:rsid w:val="00347BB8"/>
    <w:rsid w:val="00352BDB"/>
    <w:rsid w:val="0035629F"/>
    <w:rsid w:val="003611EA"/>
    <w:rsid w:val="003627FC"/>
    <w:rsid w:val="00375454"/>
    <w:rsid w:val="003773E7"/>
    <w:rsid w:val="00383B92"/>
    <w:rsid w:val="003846D3"/>
    <w:rsid w:val="003855A8"/>
    <w:rsid w:val="003902BA"/>
    <w:rsid w:val="00391235"/>
    <w:rsid w:val="00392062"/>
    <w:rsid w:val="00394694"/>
    <w:rsid w:val="003A09E2"/>
    <w:rsid w:val="003A2281"/>
    <w:rsid w:val="003A2F04"/>
    <w:rsid w:val="003B0ACF"/>
    <w:rsid w:val="003B0D08"/>
    <w:rsid w:val="003B5866"/>
    <w:rsid w:val="003B6B3F"/>
    <w:rsid w:val="003C279B"/>
    <w:rsid w:val="003C2B41"/>
    <w:rsid w:val="003C37C1"/>
    <w:rsid w:val="003C4ED0"/>
    <w:rsid w:val="003C5FC3"/>
    <w:rsid w:val="003C648A"/>
    <w:rsid w:val="003D157E"/>
    <w:rsid w:val="003E2CFC"/>
    <w:rsid w:val="003E3C71"/>
    <w:rsid w:val="003F3B4A"/>
    <w:rsid w:val="003F43B6"/>
    <w:rsid w:val="003F4A7F"/>
    <w:rsid w:val="003F577C"/>
    <w:rsid w:val="003F5EAC"/>
    <w:rsid w:val="003F7C9A"/>
    <w:rsid w:val="00402997"/>
    <w:rsid w:val="0040371B"/>
    <w:rsid w:val="00403CDC"/>
    <w:rsid w:val="00407037"/>
    <w:rsid w:val="00410C88"/>
    <w:rsid w:val="00411064"/>
    <w:rsid w:val="004156C3"/>
    <w:rsid w:val="00415D55"/>
    <w:rsid w:val="00416F4A"/>
    <w:rsid w:val="004173FD"/>
    <w:rsid w:val="004176EC"/>
    <w:rsid w:val="00421BF2"/>
    <w:rsid w:val="00424D42"/>
    <w:rsid w:val="00426602"/>
    <w:rsid w:val="00431BB9"/>
    <w:rsid w:val="0043253F"/>
    <w:rsid w:val="00435359"/>
    <w:rsid w:val="00436089"/>
    <w:rsid w:val="004423B4"/>
    <w:rsid w:val="00453D88"/>
    <w:rsid w:val="00454308"/>
    <w:rsid w:val="00460540"/>
    <w:rsid w:val="004605D6"/>
    <w:rsid w:val="00460F6A"/>
    <w:rsid w:val="0047014C"/>
    <w:rsid w:val="004769BD"/>
    <w:rsid w:val="0047799C"/>
    <w:rsid w:val="00485B4A"/>
    <w:rsid w:val="0049480C"/>
    <w:rsid w:val="00497E3A"/>
    <w:rsid w:val="004A4B06"/>
    <w:rsid w:val="004A793A"/>
    <w:rsid w:val="004B0563"/>
    <w:rsid w:val="004B5991"/>
    <w:rsid w:val="004C60E8"/>
    <w:rsid w:val="004D1D67"/>
    <w:rsid w:val="004D407A"/>
    <w:rsid w:val="004D75C1"/>
    <w:rsid w:val="004E3579"/>
    <w:rsid w:val="004E58C6"/>
    <w:rsid w:val="004E6B5D"/>
    <w:rsid w:val="004F0AC5"/>
    <w:rsid w:val="004F14AE"/>
    <w:rsid w:val="004F39E0"/>
    <w:rsid w:val="004F4D7E"/>
    <w:rsid w:val="00503439"/>
    <w:rsid w:val="00503FF6"/>
    <w:rsid w:val="00512D8D"/>
    <w:rsid w:val="00513842"/>
    <w:rsid w:val="005141D0"/>
    <w:rsid w:val="00515F39"/>
    <w:rsid w:val="00516073"/>
    <w:rsid w:val="00522E87"/>
    <w:rsid w:val="00525864"/>
    <w:rsid w:val="005272DB"/>
    <w:rsid w:val="00537BD5"/>
    <w:rsid w:val="005419DB"/>
    <w:rsid w:val="005432B2"/>
    <w:rsid w:val="0054401B"/>
    <w:rsid w:val="005474BF"/>
    <w:rsid w:val="00556348"/>
    <w:rsid w:val="00557D49"/>
    <w:rsid w:val="00561E60"/>
    <w:rsid w:val="0056484E"/>
    <w:rsid w:val="00565B8B"/>
    <w:rsid w:val="00572DCD"/>
    <w:rsid w:val="005747FF"/>
    <w:rsid w:val="00575D75"/>
    <w:rsid w:val="0057632C"/>
    <w:rsid w:val="00584BAC"/>
    <w:rsid w:val="005855A9"/>
    <w:rsid w:val="00585F00"/>
    <w:rsid w:val="005A4457"/>
    <w:rsid w:val="005B0ADC"/>
    <w:rsid w:val="005B2FBE"/>
    <w:rsid w:val="005B3485"/>
    <w:rsid w:val="005B57AB"/>
    <w:rsid w:val="005C3546"/>
    <w:rsid w:val="005C3785"/>
    <w:rsid w:val="005C4A96"/>
    <w:rsid w:val="005C5848"/>
    <w:rsid w:val="005C5DED"/>
    <w:rsid w:val="005D039C"/>
    <w:rsid w:val="005D1C80"/>
    <w:rsid w:val="005D5348"/>
    <w:rsid w:val="005D5AEA"/>
    <w:rsid w:val="005D72AB"/>
    <w:rsid w:val="005D7652"/>
    <w:rsid w:val="005E28ED"/>
    <w:rsid w:val="005E5C25"/>
    <w:rsid w:val="005E634A"/>
    <w:rsid w:val="005F1D6A"/>
    <w:rsid w:val="005F3B47"/>
    <w:rsid w:val="005F691C"/>
    <w:rsid w:val="006065BD"/>
    <w:rsid w:val="00606E1F"/>
    <w:rsid w:val="00612F52"/>
    <w:rsid w:val="00614681"/>
    <w:rsid w:val="006212A5"/>
    <w:rsid w:val="00621F24"/>
    <w:rsid w:val="006222C9"/>
    <w:rsid w:val="00625DDD"/>
    <w:rsid w:val="0062614D"/>
    <w:rsid w:val="00627046"/>
    <w:rsid w:val="006431E4"/>
    <w:rsid w:val="00643F7D"/>
    <w:rsid w:val="00646A82"/>
    <w:rsid w:val="00651964"/>
    <w:rsid w:val="006553DE"/>
    <w:rsid w:val="00655844"/>
    <w:rsid w:val="00657804"/>
    <w:rsid w:val="00657A97"/>
    <w:rsid w:val="00664351"/>
    <w:rsid w:val="00665003"/>
    <w:rsid w:val="00665986"/>
    <w:rsid w:val="00670915"/>
    <w:rsid w:val="00673418"/>
    <w:rsid w:val="006734C2"/>
    <w:rsid w:val="0067448F"/>
    <w:rsid w:val="006768F6"/>
    <w:rsid w:val="0068356E"/>
    <w:rsid w:val="00683AE8"/>
    <w:rsid w:val="00687971"/>
    <w:rsid w:val="0069034D"/>
    <w:rsid w:val="0069366A"/>
    <w:rsid w:val="00695DF3"/>
    <w:rsid w:val="006A0B01"/>
    <w:rsid w:val="006A6456"/>
    <w:rsid w:val="006B0A6B"/>
    <w:rsid w:val="006B2993"/>
    <w:rsid w:val="006B784C"/>
    <w:rsid w:val="006C2060"/>
    <w:rsid w:val="006C3206"/>
    <w:rsid w:val="006D144F"/>
    <w:rsid w:val="006D1C84"/>
    <w:rsid w:val="006D7AF3"/>
    <w:rsid w:val="006E62E5"/>
    <w:rsid w:val="006E7DF1"/>
    <w:rsid w:val="006F0865"/>
    <w:rsid w:val="006F2D7B"/>
    <w:rsid w:val="006F4126"/>
    <w:rsid w:val="006F6E72"/>
    <w:rsid w:val="007029EB"/>
    <w:rsid w:val="00702F7B"/>
    <w:rsid w:val="00705013"/>
    <w:rsid w:val="0070679D"/>
    <w:rsid w:val="00706920"/>
    <w:rsid w:val="00710146"/>
    <w:rsid w:val="00717AC4"/>
    <w:rsid w:val="00722BBC"/>
    <w:rsid w:val="007241AD"/>
    <w:rsid w:val="00725385"/>
    <w:rsid w:val="00730893"/>
    <w:rsid w:val="007312E1"/>
    <w:rsid w:val="007320BF"/>
    <w:rsid w:val="00732531"/>
    <w:rsid w:val="00732EF1"/>
    <w:rsid w:val="007333A8"/>
    <w:rsid w:val="0073425C"/>
    <w:rsid w:val="007362B3"/>
    <w:rsid w:val="00745592"/>
    <w:rsid w:val="00745FB3"/>
    <w:rsid w:val="00754FE5"/>
    <w:rsid w:val="0075542D"/>
    <w:rsid w:val="007570CE"/>
    <w:rsid w:val="0075731C"/>
    <w:rsid w:val="00772415"/>
    <w:rsid w:val="00774509"/>
    <w:rsid w:val="00776CDE"/>
    <w:rsid w:val="00782124"/>
    <w:rsid w:val="00783387"/>
    <w:rsid w:val="00783CC3"/>
    <w:rsid w:val="007856E6"/>
    <w:rsid w:val="00792DD4"/>
    <w:rsid w:val="007943C1"/>
    <w:rsid w:val="00795906"/>
    <w:rsid w:val="0079698F"/>
    <w:rsid w:val="007A2589"/>
    <w:rsid w:val="007A4613"/>
    <w:rsid w:val="007A69CC"/>
    <w:rsid w:val="007A784E"/>
    <w:rsid w:val="007B3CBD"/>
    <w:rsid w:val="007B4F0B"/>
    <w:rsid w:val="007B7BF2"/>
    <w:rsid w:val="007C390E"/>
    <w:rsid w:val="007C46C5"/>
    <w:rsid w:val="007C54C2"/>
    <w:rsid w:val="007C5E4B"/>
    <w:rsid w:val="007C79D8"/>
    <w:rsid w:val="007E44C4"/>
    <w:rsid w:val="007E6030"/>
    <w:rsid w:val="007E6CF3"/>
    <w:rsid w:val="007F0F73"/>
    <w:rsid w:val="007F5B66"/>
    <w:rsid w:val="008012B2"/>
    <w:rsid w:val="0080163B"/>
    <w:rsid w:val="00813ACE"/>
    <w:rsid w:val="00814050"/>
    <w:rsid w:val="00816610"/>
    <w:rsid w:val="008173B1"/>
    <w:rsid w:val="00817FCD"/>
    <w:rsid w:val="008210DE"/>
    <w:rsid w:val="00823A1C"/>
    <w:rsid w:val="0082481B"/>
    <w:rsid w:val="00824B5E"/>
    <w:rsid w:val="00830F61"/>
    <w:rsid w:val="008335DE"/>
    <w:rsid w:val="008336B2"/>
    <w:rsid w:val="00835791"/>
    <w:rsid w:val="00836892"/>
    <w:rsid w:val="00845B9D"/>
    <w:rsid w:val="008503B3"/>
    <w:rsid w:val="0085480B"/>
    <w:rsid w:val="00856865"/>
    <w:rsid w:val="00860984"/>
    <w:rsid w:val="008646AE"/>
    <w:rsid w:val="0086721A"/>
    <w:rsid w:val="00874DD8"/>
    <w:rsid w:val="00876BF4"/>
    <w:rsid w:val="0087709D"/>
    <w:rsid w:val="008809AC"/>
    <w:rsid w:val="008A0538"/>
    <w:rsid w:val="008B3D2A"/>
    <w:rsid w:val="008B3ECB"/>
    <w:rsid w:val="008C1B2E"/>
    <w:rsid w:val="008C2092"/>
    <w:rsid w:val="008C64CC"/>
    <w:rsid w:val="008C6F67"/>
    <w:rsid w:val="008C79C9"/>
    <w:rsid w:val="008D1D94"/>
    <w:rsid w:val="008D6064"/>
    <w:rsid w:val="008E2406"/>
    <w:rsid w:val="008E37F1"/>
    <w:rsid w:val="008E6C5C"/>
    <w:rsid w:val="008F1408"/>
    <w:rsid w:val="008F246D"/>
    <w:rsid w:val="00903D9F"/>
    <w:rsid w:val="009113F6"/>
    <w:rsid w:val="0091625D"/>
    <w:rsid w:val="0091627E"/>
    <w:rsid w:val="00916B11"/>
    <w:rsid w:val="009204DC"/>
    <w:rsid w:val="009235BE"/>
    <w:rsid w:val="00925215"/>
    <w:rsid w:val="009267E7"/>
    <w:rsid w:val="009338E6"/>
    <w:rsid w:val="00933C34"/>
    <w:rsid w:val="00941093"/>
    <w:rsid w:val="00952FD3"/>
    <w:rsid w:val="0095406D"/>
    <w:rsid w:val="009545FF"/>
    <w:rsid w:val="00955F6D"/>
    <w:rsid w:val="009634FF"/>
    <w:rsid w:val="00966970"/>
    <w:rsid w:val="00966F7E"/>
    <w:rsid w:val="0097671F"/>
    <w:rsid w:val="00980302"/>
    <w:rsid w:val="00982A0C"/>
    <w:rsid w:val="00985FD5"/>
    <w:rsid w:val="00992AA2"/>
    <w:rsid w:val="00993F7C"/>
    <w:rsid w:val="009A17A3"/>
    <w:rsid w:val="009A59D7"/>
    <w:rsid w:val="009A6113"/>
    <w:rsid w:val="009B1C0A"/>
    <w:rsid w:val="009B2D1D"/>
    <w:rsid w:val="009B39F2"/>
    <w:rsid w:val="009B56BE"/>
    <w:rsid w:val="009B5E62"/>
    <w:rsid w:val="009B61E3"/>
    <w:rsid w:val="009B6824"/>
    <w:rsid w:val="009B7397"/>
    <w:rsid w:val="009B772C"/>
    <w:rsid w:val="009C3B41"/>
    <w:rsid w:val="009C458B"/>
    <w:rsid w:val="009C5538"/>
    <w:rsid w:val="009C5617"/>
    <w:rsid w:val="009C7721"/>
    <w:rsid w:val="009D6910"/>
    <w:rsid w:val="009D739D"/>
    <w:rsid w:val="009E00E2"/>
    <w:rsid w:val="009E1922"/>
    <w:rsid w:val="009E4A75"/>
    <w:rsid w:val="009E57BF"/>
    <w:rsid w:val="009E59FC"/>
    <w:rsid w:val="009F4D87"/>
    <w:rsid w:val="009F76B4"/>
    <w:rsid w:val="009F77E3"/>
    <w:rsid w:val="00A01688"/>
    <w:rsid w:val="00A021EB"/>
    <w:rsid w:val="00A054A2"/>
    <w:rsid w:val="00A054FF"/>
    <w:rsid w:val="00A05895"/>
    <w:rsid w:val="00A07136"/>
    <w:rsid w:val="00A07909"/>
    <w:rsid w:val="00A10581"/>
    <w:rsid w:val="00A111BD"/>
    <w:rsid w:val="00A13402"/>
    <w:rsid w:val="00A13463"/>
    <w:rsid w:val="00A200D8"/>
    <w:rsid w:val="00A21C71"/>
    <w:rsid w:val="00A2295E"/>
    <w:rsid w:val="00A24FFC"/>
    <w:rsid w:val="00A32254"/>
    <w:rsid w:val="00A32D02"/>
    <w:rsid w:val="00A343A8"/>
    <w:rsid w:val="00A354F2"/>
    <w:rsid w:val="00A435B2"/>
    <w:rsid w:val="00A44736"/>
    <w:rsid w:val="00A44ACB"/>
    <w:rsid w:val="00A51398"/>
    <w:rsid w:val="00A5214C"/>
    <w:rsid w:val="00A52943"/>
    <w:rsid w:val="00A534CB"/>
    <w:rsid w:val="00A55D6C"/>
    <w:rsid w:val="00A616CC"/>
    <w:rsid w:val="00A61779"/>
    <w:rsid w:val="00A63F39"/>
    <w:rsid w:val="00A65A03"/>
    <w:rsid w:val="00A6609E"/>
    <w:rsid w:val="00A6616E"/>
    <w:rsid w:val="00A743CA"/>
    <w:rsid w:val="00A776C7"/>
    <w:rsid w:val="00A80F70"/>
    <w:rsid w:val="00A824EC"/>
    <w:rsid w:val="00A83B21"/>
    <w:rsid w:val="00A84939"/>
    <w:rsid w:val="00A85CEF"/>
    <w:rsid w:val="00A86577"/>
    <w:rsid w:val="00A86B88"/>
    <w:rsid w:val="00A91EC7"/>
    <w:rsid w:val="00A93661"/>
    <w:rsid w:val="00A9376F"/>
    <w:rsid w:val="00A93AAC"/>
    <w:rsid w:val="00A95652"/>
    <w:rsid w:val="00A9706F"/>
    <w:rsid w:val="00AB3F26"/>
    <w:rsid w:val="00AB5287"/>
    <w:rsid w:val="00AB7866"/>
    <w:rsid w:val="00AC0C36"/>
    <w:rsid w:val="00AC0EAB"/>
    <w:rsid w:val="00AC2D68"/>
    <w:rsid w:val="00AC40F6"/>
    <w:rsid w:val="00AC7B74"/>
    <w:rsid w:val="00AD4E84"/>
    <w:rsid w:val="00AD7D67"/>
    <w:rsid w:val="00AE4EAD"/>
    <w:rsid w:val="00AE4EEC"/>
    <w:rsid w:val="00AE6D6B"/>
    <w:rsid w:val="00AF0FFA"/>
    <w:rsid w:val="00AF2B11"/>
    <w:rsid w:val="00AF4085"/>
    <w:rsid w:val="00AF49BF"/>
    <w:rsid w:val="00AF5209"/>
    <w:rsid w:val="00AF7A76"/>
    <w:rsid w:val="00B04292"/>
    <w:rsid w:val="00B04FCE"/>
    <w:rsid w:val="00B07954"/>
    <w:rsid w:val="00B07F42"/>
    <w:rsid w:val="00B112F7"/>
    <w:rsid w:val="00B1161D"/>
    <w:rsid w:val="00B20C53"/>
    <w:rsid w:val="00B270D6"/>
    <w:rsid w:val="00B274D0"/>
    <w:rsid w:val="00B31F16"/>
    <w:rsid w:val="00B33C6D"/>
    <w:rsid w:val="00B40FB6"/>
    <w:rsid w:val="00B43DFF"/>
    <w:rsid w:val="00B4508F"/>
    <w:rsid w:val="00B623A5"/>
    <w:rsid w:val="00B627D9"/>
    <w:rsid w:val="00B6488A"/>
    <w:rsid w:val="00B66D5A"/>
    <w:rsid w:val="00B66F4C"/>
    <w:rsid w:val="00B76FB1"/>
    <w:rsid w:val="00B8057C"/>
    <w:rsid w:val="00B87A7D"/>
    <w:rsid w:val="00B9277F"/>
    <w:rsid w:val="00B96B51"/>
    <w:rsid w:val="00BA151D"/>
    <w:rsid w:val="00BA280B"/>
    <w:rsid w:val="00BA30DA"/>
    <w:rsid w:val="00BA5EA2"/>
    <w:rsid w:val="00BB5B8B"/>
    <w:rsid w:val="00BB5F7B"/>
    <w:rsid w:val="00BB6C39"/>
    <w:rsid w:val="00BC3F1A"/>
    <w:rsid w:val="00BD05D2"/>
    <w:rsid w:val="00BD14DA"/>
    <w:rsid w:val="00BD1B02"/>
    <w:rsid w:val="00BD78EC"/>
    <w:rsid w:val="00BE0A32"/>
    <w:rsid w:val="00BE34DD"/>
    <w:rsid w:val="00BE698E"/>
    <w:rsid w:val="00BE6B86"/>
    <w:rsid w:val="00BE7F9C"/>
    <w:rsid w:val="00BF192C"/>
    <w:rsid w:val="00BF343F"/>
    <w:rsid w:val="00BF523A"/>
    <w:rsid w:val="00BF593B"/>
    <w:rsid w:val="00BF5E82"/>
    <w:rsid w:val="00BF6CB7"/>
    <w:rsid w:val="00BF71BE"/>
    <w:rsid w:val="00C01156"/>
    <w:rsid w:val="00C01B14"/>
    <w:rsid w:val="00C134EC"/>
    <w:rsid w:val="00C15705"/>
    <w:rsid w:val="00C16A14"/>
    <w:rsid w:val="00C172E6"/>
    <w:rsid w:val="00C21D1F"/>
    <w:rsid w:val="00C2325C"/>
    <w:rsid w:val="00C24F1C"/>
    <w:rsid w:val="00C270E4"/>
    <w:rsid w:val="00C334EB"/>
    <w:rsid w:val="00C40729"/>
    <w:rsid w:val="00C40F14"/>
    <w:rsid w:val="00C420CB"/>
    <w:rsid w:val="00C4427A"/>
    <w:rsid w:val="00C50F46"/>
    <w:rsid w:val="00C51F2D"/>
    <w:rsid w:val="00C53182"/>
    <w:rsid w:val="00C64293"/>
    <w:rsid w:val="00C644AB"/>
    <w:rsid w:val="00C646D8"/>
    <w:rsid w:val="00C651C7"/>
    <w:rsid w:val="00C65437"/>
    <w:rsid w:val="00C70440"/>
    <w:rsid w:val="00C72BE6"/>
    <w:rsid w:val="00C72DF6"/>
    <w:rsid w:val="00C75005"/>
    <w:rsid w:val="00C800D2"/>
    <w:rsid w:val="00C83417"/>
    <w:rsid w:val="00C870D8"/>
    <w:rsid w:val="00C87C75"/>
    <w:rsid w:val="00C97745"/>
    <w:rsid w:val="00C979C1"/>
    <w:rsid w:val="00CA006F"/>
    <w:rsid w:val="00CA29E9"/>
    <w:rsid w:val="00CA3A80"/>
    <w:rsid w:val="00CA6AF4"/>
    <w:rsid w:val="00CB1906"/>
    <w:rsid w:val="00CB1C5B"/>
    <w:rsid w:val="00CB7651"/>
    <w:rsid w:val="00CC4D0B"/>
    <w:rsid w:val="00CC4EC2"/>
    <w:rsid w:val="00CC5E8C"/>
    <w:rsid w:val="00CC64C0"/>
    <w:rsid w:val="00CD0886"/>
    <w:rsid w:val="00CD226B"/>
    <w:rsid w:val="00CD2D15"/>
    <w:rsid w:val="00CD736E"/>
    <w:rsid w:val="00CE161E"/>
    <w:rsid w:val="00CE30CE"/>
    <w:rsid w:val="00CF59A8"/>
    <w:rsid w:val="00D00021"/>
    <w:rsid w:val="00D0033C"/>
    <w:rsid w:val="00D02C9F"/>
    <w:rsid w:val="00D046C0"/>
    <w:rsid w:val="00D07635"/>
    <w:rsid w:val="00D12F3C"/>
    <w:rsid w:val="00D139EB"/>
    <w:rsid w:val="00D13BF3"/>
    <w:rsid w:val="00D16DA7"/>
    <w:rsid w:val="00D23349"/>
    <w:rsid w:val="00D240C5"/>
    <w:rsid w:val="00D25B4D"/>
    <w:rsid w:val="00D304C2"/>
    <w:rsid w:val="00D30512"/>
    <w:rsid w:val="00D325A9"/>
    <w:rsid w:val="00D36A8A"/>
    <w:rsid w:val="00D36F87"/>
    <w:rsid w:val="00D41698"/>
    <w:rsid w:val="00D44350"/>
    <w:rsid w:val="00D476B7"/>
    <w:rsid w:val="00D5198F"/>
    <w:rsid w:val="00D52868"/>
    <w:rsid w:val="00D56391"/>
    <w:rsid w:val="00D60084"/>
    <w:rsid w:val="00D609E7"/>
    <w:rsid w:val="00D6480B"/>
    <w:rsid w:val="00D64D39"/>
    <w:rsid w:val="00D71170"/>
    <w:rsid w:val="00D8161A"/>
    <w:rsid w:val="00D86DF3"/>
    <w:rsid w:val="00D93398"/>
    <w:rsid w:val="00DA1455"/>
    <w:rsid w:val="00DA3E67"/>
    <w:rsid w:val="00DA4571"/>
    <w:rsid w:val="00DA4BE1"/>
    <w:rsid w:val="00DA54E1"/>
    <w:rsid w:val="00DA6538"/>
    <w:rsid w:val="00DB0058"/>
    <w:rsid w:val="00DC435F"/>
    <w:rsid w:val="00DC54A4"/>
    <w:rsid w:val="00DC7574"/>
    <w:rsid w:val="00DD6461"/>
    <w:rsid w:val="00DE26F2"/>
    <w:rsid w:val="00DE35F2"/>
    <w:rsid w:val="00DE3B7D"/>
    <w:rsid w:val="00DF28C7"/>
    <w:rsid w:val="00DF553E"/>
    <w:rsid w:val="00DF6BE9"/>
    <w:rsid w:val="00E02529"/>
    <w:rsid w:val="00E0265C"/>
    <w:rsid w:val="00E02900"/>
    <w:rsid w:val="00E0423E"/>
    <w:rsid w:val="00E050FE"/>
    <w:rsid w:val="00E07F3F"/>
    <w:rsid w:val="00E10F98"/>
    <w:rsid w:val="00E163FB"/>
    <w:rsid w:val="00E23239"/>
    <w:rsid w:val="00E257C4"/>
    <w:rsid w:val="00E308AB"/>
    <w:rsid w:val="00E34F3F"/>
    <w:rsid w:val="00E423E9"/>
    <w:rsid w:val="00E42F41"/>
    <w:rsid w:val="00E4537F"/>
    <w:rsid w:val="00E52BB4"/>
    <w:rsid w:val="00E53AD3"/>
    <w:rsid w:val="00E57D95"/>
    <w:rsid w:val="00E60035"/>
    <w:rsid w:val="00E606D7"/>
    <w:rsid w:val="00E66230"/>
    <w:rsid w:val="00E668C6"/>
    <w:rsid w:val="00E717BE"/>
    <w:rsid w:val="00E72409"/>
    <w:rsid w:val="00E725C5"/>
    <w:rsid w:val="00E7477F"/>
    <w:rsid w:val="00E75250"/>
    <w:rsid w:val="00E834D5"/>
    <w:rsid w:val="00E836BB"/>
    <w:rsid w:val="00E86704"/>
    <w:rsid w:val="00E878D2"/>
    <w:rsid w:val="00E90126"/>
    <w:rsid w:val="00E90270"/>
    <w:rsid w:val="00E92D7E"/>
    <w:rsid w:val="00E938DD"/>
    <w:rsid w:val="00E93D90"/>
    <w:rsid w:val="00E943E5"/>
    <w:rsid w:val="00E94CB1"/>
    <w:rsid w:val="00E97C8A"/>
    <w:rsid w:val="00EA0634"/>
    <w:rsid w:val="00EA213D"/>
    <w:rsid w:val="00EA3F31"/>
    <w:rsid w:val="00EB2E4A"/>
    <w:rsid w:val="00EB54D3"/>
    <w:rsid w:val="00EB55F2"/>
    <w:rsid w:val="00EB5C7C"/>
    <w:rsid w:val="00EC06A7"/>
    <w:rsid w:val="00EC2863"/>
    <w:rsid w:val="00EC4439"/>
    <w:rsid w:val="00ED06D5"/>
    <w:rsid w:val="00ED2097"/>
    <w:rsid w:val="00ED30CF"/>
    <w:rsid w:val="00ED6CC9"/>
    <w:rsid w:val="00EE01C0"/>
    <w:rsid w:val="00EE160B"/>
    <w:rsid w:val="00EE20BA"/>
    <w:rsid w:val="00EE268A"/>
    <w:rsid w:val="00EE3AD5"/>
    <w:rsid w:val="00EF34FA"/>
    <w:rsid w:val="00F025A6"/>
    <w:rsid w:val="00F057F7"/>
    <w:rsid w:val="00F05CCC"/>
    <w:rsid w:val="00F10316"/>
    <w:rsid w:val="00F1262E"/>
    <w:rsid w:val="00F15049"/>
    <w:rsid w:val="00F176EF"/>
    <w:rsid w:val="00F209A7"/>
    <w:rsid w:val="00F20FD0"/>
    <w:rsid w:val="00F32540"/>
    <w:rsid w:val="00F35747"/>
    <w:rsid w:val="00F41B00"/>
    <w:rsid w:val="00F44A42"/>
    <w:rsid w:val="00F52B87"/>
    <w:rsid w:val="00F61783"/>
    <w:rsid w:val="00F701AA"/>
    <w:rsid w:val="00F714B8"/>
    <w:rsid w:val="00F72EBA"/>
    <w:rsid w:val="00F73951"/>
    <w:rsid w:val="00F73E81"/>
    <w:rsid w:val="00F74120"/>
    <w:rsid w:val="00F74DBC"/>
    <w:rsid w:val="00F80B65"/>
    <w:rsid w:val="00F82A0E"/>
    <w:rsid w:val="00F90442"/>
    <w:rsid w:val="00F90769"/>
    <w:rsid w:val="00F932C7"/>
    <w:rsid w:val="00FB247F"/>
    <w:rsid w:val="00FB7A09"/>
    <w:rsid w:val="00FC158E"/>
    <w:rsid w:val="00FC7962"/>
    <w:rsid w:val="00FD0213"/>
    <w:rsid w:val="00FD7A33"/>
    <w:rsid w:val="00FE14C2"/>
    <w:rsid w:val="00FE56E1"/>
    <w:rsid w:val="00FF1E27"/>
    <w:rsid w:val="00FF2988"/>
    <w:rsid w:val="00FF3745"/>
    <w:rsid w:val="00FF53A6"/>
    <w:rsid w:val="00FF5735"/>
    <w:rsid w:val="00FF57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8FCA9D-EC99-4D2B-8E02-79AE32C34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eastAsiaTheme="minorHAnsi" w:hAnsi="Garamond"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C56C1"/>
  </w:style>
  <w:style w:type="paragraph" w:styleId="Heading1">
    <w:name w:val="heading 1"/>
    <w:aliases w:val="Pocket"/>
    <w:basedOn w:val="Normal"/>
    <w:next w:val="Normal"/>
    <w:link w:val="Heading1Char"/>
    <w:autoRedefine/>
    <w:qFormat/>
    <w:rsid w:val="001C56C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C56C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1C56C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TAG,no read,No Spacing211,No Spacing12,No Spacing2111,No Spacing4,No Spacing11111,No Spacing5,No Spacing21,Card,Tags,tags,No Spacing1111,ta"/>
    <w:basedOn w:val="Normal"/>
    <w:next w:val="Normal"/>
    <w:link w:val="Heading4Char"/>
    <w:autoRedefine/>
    <w:uiPriority w:val="3"/>
    <w:unhideWhenUsed/>
    <w:qFormat/>
    <w:rsid w:val="001C56C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C56C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C56C1"/>
  </w:style>
  <w:style w:type="character" w:customStyle="1" w:styleId="Heading1Char">
    <w:name w:val="Heading 1 Char"/>
    <w:aliases w:val="Pocket Char"/>
    <w:basedOn w:val="DefaultParagraphFont"/>
    <w:link w:val="Heading1"/>
    <w:rsid w:val="001C56C1"/>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1C56C1"/>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1C56C1"/>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Ch Char,TAG Char,no read Char,No Spacing211 Char,No Spacing12 Char,No Spacing2111 Char"/>
    <w:basedOn w:val="DefaultParagraphFont"/>
    <w:link w:val="Heading4"/>
    <w:uiPriority w:val="3"/>
    <w:rsid w:val="001C56C1"/>
    <w:rPr>
      <w:rFonts w:eastAsiaTheme="majorEastAsia"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B"/>
    <w:basedOn w:val="DefaultParagraphFont"/>
    <w:link w:val="textbold"/>
    <w:uiPriority w:val="7"/>
    <w:qFormat/>
    <w:rsid w:val="001C56C1"/>
    <w:rPr>
      <w:rFonts w:ascii="Garamond" w:hAnsi="Garamond"/>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1C56C1"/>
    <w:rPr>
      <w:b/>
      <w:bCs/>
      <w:sz w:val="26"/>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8."/>
    <w:basedOn w:val="DefaultParagraphFont"/>
    <w:uiPriority w:val="6"/>
    <w:qFormat/>
    <w:rsid w:val="001C56C1"/>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1C56C1"/>
    <w:rPr>
      <w:color w:val="auto"/>
      <w:u w:val="none"/>
    </w:rPr>
  </w:style>
  <w:style w:type="character" w:styleId="FollowedHyperlink">
    <w:name w:val="FollowedHyperlink"/>
    <w:basedOn w:val="DefaultParagraphFont"/>
    <w:uiPriority w:val="99"/>
    <w:semiHidden/>
    <w:unhideWhenUsed/>
    <w:rsid w:val="001C56C1"/>
    <w:rPr>
      <w:color w:val="auto"/>
      <w:u w:val="none"/>
    </w:rPr>
  </w:style>
  <w:style w:type="paragraph" w:customStyle="1" w:styleId="textbold">
    <w:name w:val="text bold"/>
    <w:basedOn w:val="Normal"/>
    <w:link w:val="Emphasis"/>
    <w:uiPriority w:val="7"/>
    <w:qFormat/>
    <w:rsid w:val="00F73E81"/>
    <w:pPr>
      <w:ind w:left="720"/>
      <w:jc w:val="both"/>
    </w:pPr>
    <w:rPr>
      <w:b/>
      <w:iCs/>
      <w:u w:val="single"/>
      <w:bdr w:val="single" w:sz="8" w:space="0" w:color="auto"/>
    </w:rPr>
  </w:style>
  <w:style w:type="paragraph" w:styleId="ListParagraph">
    <w:name w:val="List Paragraph"/>
    <w:aliases w:val="6 font"/>
    <w:basedOn w:val="Normal"/>
    <w:uiPriority w:val="34"/>
    <w:unhideWhenUsed/>
    <w:qFormat/>
    <w:rsid w:val="0086721A"/>
    <w:pPr>
      <w:ind w:left="720"/>
      <w:contextualSpacing/>
    </w:pPr>
  </w:style>
  <w:style w:type="character" w:customStyle="1" w:styleId="apple-converted-space">
    <w:name w:val="apple-converted-space"/>
    <w:basedOn w:val="DefaultParagraphFont"/>
    <w:rsid w:val="00A2295E"/>
  </w:style>
  <w:style w:type="paragraph" w:styleId="NormalWeb">
    <w:name w:val="Normal (Web)"/>
    <w:basedOn w:val="Normal"/>
    <w:uiPriority w:val="99"/>
    <w:unhideWhenUsed/>
    <w:rsid w:val="009C561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thediplomat.com/2014/12/the-environmental-implications-of-chinas-new-bank/" TargetMode="External"/><Relationship Id="rId21" Type="http://schemas.openxmlformats.org/officeDocument/2006/relationships/hyperlink" Target="http://www.conservation.org/NewsRoom/pressreleases/Pages/Global-Biodiversity-Threatened-by-Piecemeal-Dam-Development.aspx%20//" TargetMode="External"/><Relationship Id="rId42" Type="http://schemas.openxmlformats.org/officeDocument/2006/relationships/hyperlink" Target="http://www.ibtimes.co.uk/japan-consider-joining-china-backed-aiib-if-governance-environmental-issues-are-met-1492789" TargetMode="External"/><Relationship Id="rId47" Type="http://schemas.openxmlformats.org/officeDocument/2006/relationships/hyperlink" Target="http://www.climatechangenews.com/2016/04/15/chinese-investment-has-the-power-to-shape-the-planet/" TargetMode="External"/><Relationship Id="rId63" Type="http://schemas.openxmlformats.org/officeDocument/2006/relationships/hyperlink" Target="https://www.odi.org/sites/odi.org.uk/files/resource-documents/the_aiib_and_investment_in_action_final_20160413.pdf" TargetMode="External"/><Relationship Id="rId68" Type="http://schemas.openxmlformats.org/officeDocument/2006/relationships/hyperlink" Target="http://nationalinterest.org/feature/america%E2%80%99s-mind-set-the-greatest-threat-its-future-13004?page=show" TargetMode="External"/><Relationship Id="rId84" Type="http://schemas.openxmlformats.org/officeDocument/2006/relationships/hyperlink" Target="http://www.eaber.org/sites/default/files/documents/EABER%20Working%20Paper%20116%20Callaghan%20and%20Hubbard.pdf)//ET" TargetMode="External"/><Relationship Id="rId89" Type="http://schemas.openxmlformats.org/officeDocument/2006/relationships/hyperlink" Target="https://scholar.princeton.edu/sites/default/files/gji3/files/the_future_of_multilateralism-august_2015_0.pdf)//ET" TargetMode="External"/><Relationship Id="rId7" Type="http://schemas.openxmlformats.org/officeDocument/2006/relationships/hyperlink" Target="http://www.aiib.org/uploadfile/2016/0226/20160226043633542.pdf" TargetMode="External"/><Relationship Id="rId71" Type="http://schemas.openxmlformats.org/officeDocument/2006/relationships/hyperlink" Target="http://www.jstor.org/stable/pdf/20699784.pdf" TargetMode="External"/><Relationship Id="rId92" Type="http://schemas.openxmlformats.org/officeDocument/2006/relationships/hyperlink" Target="http://belfercenter.ksg.harvard.edu/files/harvard-nscs-paper-final-160224.pdf" TargetMode="External"/><Relationship Id="rId2" Type="http://schemas.openxmlformats.org/officeDocument/2006/relationships/styles" Target="styles.xml"/><Relationship Id="rId16" Type="http://schemas.openxmlformats.org/officeDocument/2006/relationships/hyperlink" Target="http://alert-conservation.org/issues-research-highlights/2016/4/2/will-new-mega-banks-force-a-race-to-the-bottom-for-the-environment" TargetMode="External"/><Relationship Id="rId29" Type="http://schemas.openxmlformats.org/officeDocument/2006/relationships/hyperlink" Target="http://nebula.wsimg.com/19bc3aec34bb67a97a364b65f5201ad8?AccessKeyId=BBECBE2DB5DCCE90DECA&amp;disposition=0&amp;alloworigin=1)//" TargetMode="External"/><Relationship Id="rId11" Type="http://schemas.openxmlformats.org/officeDocument/2006/relationships/hyperlink" Target="http://www.wri.org/our-work/project/global-restoration-initiative" TargetMode="External"/><Relationship Id="rId24" Type="http://schemas.openxmlformats.org/officeDocument/2006/relationships/hyperlink" Target="https://www.americanprogress.org/issues/security/report/2016/06/13/139276/green-finance-the-next-frontier-for-u-s-china-climate-cooperation/" TargetMode="External"/><Relationship Id="rId32" Type="http://schemas.openxmlformats.org/officeDocument/2006/relationships/hyperlink" Target="http://nebula.wsimg.com/56f68b006fea6c7483137f08a9c11c08?AccessKeyId=BBECBE2DB5DCCE90DECA&amp;disposition=0&amp;alloworigin=1//" TargetMode="External"/><Relationship Id="rId37" Type="http://schemas.openxmlformats.org/officeDocument/2006/relationships/hyperlink" Target="http://nebula.wsimg.com/56f68b006fea6c7483137f08a9c11c08?AccessKeyId=BBECBE2DB5DCCE90DECA&amp;disposition=0&amp;alloworigin=1//" TargetMode="External"/><Relationship Id="rId40" Type="http://schemas.openxmlformats.org/officeDocument/2006/relationships/hyperlink" Target="http://www.ibtimes.co.uk/japan-finds-aiib-adb-cooperation-difficult-due-difference-rules-1493250" TargetMode="External"/><Relationship Id="rId45" Type="http://schemas.openxmlformats.org/officeDocument/2006/relationships/hyperlink" Target="https://www.odi.org/sites/odi.org.uk/files/resource-documents/the_aiib_and_investment_in_action_final_20160413.pdf" TargetMode="External"/><Relationship Id="rId53" Type="http://schemas.openxmlformats.org/officeDocument/2006/relationships/hyperlink" Target="http://www.bresserpereira.org.br/terceiros/2016/janeiro/16.01-Exporting-Chinese-Model.pdf%20//" TargetMode="External"/><Relationship Id="rId58" Type="http://schemas.openxmlformats.org/officeDocument/2006/relationships/hyperlink" Target="http://www.huffingtonpost.com/nezir-sinani/will-aiib-be-lean-clean-a_b_8554412.html%20//" TargetMode="External"/><Relationship Id="rId66" Type="http://schemas.openxmlformats.org/officeDocument/2006/relationships/hyperlink" Target="http://www.usip.org/publications/2015/08/24/overcoming-barriers-us-china-cooperation" TargetMode="External"/><Relationship Id="rId74" Type="http://schemas.openxmlformats.org/officeDocument/2006/relationships/hyperlink" Target="http://www.chinausfocus.com/finance-economy/how-washington-should-respond-to-the-road-and-belt/" TargetMode="External"/><Relationship Id="rId79" Type="http://schemas.openxmlformats.org/officeDocument/2006/relationships/hyperlink" Target="http://carnegieendowment.org/2015/04/20/beyond-american-predominance-in-western-pacific-need-for-stable-u.s.-china-balance-of-power/i7gi" TargetMode="External"/><Relationship Id="rId87" Type="http://schemas.openxmlformats.org/officeDocument/2006/relationships/hyperlink" Target="http://www.brookings.edu/research/papers/2015/07/china-regional-global-power-dollar)//pk" TargetMode="External"/><Relationship Id="rId102" Type="http://schemas.openxmlformats.org/officeDocument/2006/relationships/hyperlink" Target="http://thediplomat.com/2015/09/have-the-us-and-china-come-to-an-understanding-on-the-aiib/" TargetMode="External"/><Relationship Id="rId5" Type="http://schemas.openxmlformats.org/officeDocument/2006/relationships/hyperlink" Target="http://www.wri.org/blog/2016/03/asian-infrastructure-investment-bank-releases-new-environmental-and-social-standards" TargetMode="External"/><Relationship Id="rId61" Type="http://schemas.openxmlformats.org/officeDocument/2006/relationships/hyperlink" Target="https://www.odi.org/sites/odi.org.uk/files/resource-documents/the_aiib_and_investment_in_action_final_20160413.pdf" TargetMode="External"/><Relationship Id="rId82" Type="http://schemas.openxmlformats.org/officeDocument/2006/relationships/hyperlink" Target="http://www.boaoreview.com/Opinions/Finance/20150119/483.html" TargetMode="External"/><Relationship Id="rId90" Type="http://schemas.openxmlformats.org/officeDocument/2006/relationships/hyperlink" Target="http://www.japanpolicyforum.jp/archives/diplomacy/pt20150604155900.html" TargetMode="External"/><Relationship Id="rId95" Type="http://schemas.openxmlformats.org/officeDocument/2006/relationships/hyperlink" Target="https://www.e3g.org/docs/Against_the_odds_Japan_Briefing_Paper_May_2016.pdf" TargetMode="External"/><Relationship Id="rId19" Type="http://schemas.openxmlformats.org/officeDocument/2006/relationships/hyperlink" Target="https://next.ft.com/content/c870c090-0a0c-11e5-a6a8-00144feabdc0%20//" TargetMode="External"/><Relationship Id="rId14" Type="http://schemas.openxmlformats.org/officeDocument/2006/relationships/hyperlink" Target="http://bankwatch.org/bwmail/63/new-beijing-backed-asian-infrastructure-investment-bank-struggles-convince-environment" TargetMode="External"/><Relationship Id="rId22" Type="http://schemas.openxmlformats.org/officeDocument/2006/relationships/hyperlink" Target="http://ourworld.unu.edu/en/biodiversity-the-worlds-economic-backbone%20//" TargetMode="External"/><Relationship Id="rId27" Type="http://schemas.openxmlformats.org/officeDocument/2006/relationships/hyperlink" Target="http://emirates-business.ae/why-us-leadership-on-climate-change-still-matters/" TargetMode="External"/><Relationship Id="rId30" Type="http://schemas.openxmlformats.org/officeDocument/2006/relationships/hyperlink" Target="http://nebula.wsimg.com/ec68502d660190c2075fc6719692857f?AccessKeyId=BBECBE2DB5DCCE90DECA&amp;disposition=0&amp;alloworigin=1//" TargetMode="External"/><Relationship Id="rId35" Type="http://schemas.openxmlformats.org/officeDocument/2006/relationships/hyperlink" Target="http://nebula.wsimg.com/56f68b006fea6c7483137f08a9c11c08?AccessKeyId=BBECBE2DB5DCCE90DECA&amp;disposition=0&amp;alloworigin=1//" TargetMode="External"/><Relationship Id="rId43" Type="http://schemas.openxmlformats.org/officeDocument/2006/relationships/hyperlink" Target="http://www.ibtimes.co.uk/world-bank-adb-welcome-asian-infrastructure-investment-bank-say-this-will-boost-global-1493112" TargetMode="External"/><Relationship Id="rId48" Type="http://schemas.openxmlformats.org/officeDocument/2006/relationships/hyperlink" Target="https://www.washingtonpost.com/apps/g/page/world/as-appetite-for-electricity-soars-the-world-keeps-turning-to-coal/1842/" TargetMode="External"/><Relationship Id="rId56" Type="http://schemas.openxmlformats.org/officeDocument/2006/relationships/hyperlink" Target="https://www.odi.org/sites/odi.org.uk/files/resource-documents/the_aiib_and_investment_in_action_final_20160413.pdf" TargetMode="External"/><Relationship Id="rId64" Type="http://schemas.openxmlformats.org/officeDocument/2006/relationships/hyperlink" Target="http://www.chinadaily.com.cn/business/2015-06/30/content_21141517.htm" TargetMode="External"/><Relationship Id="rId69" Type="http://schemas.openxmlformats.org/officeDocument/2006/relationships/hyperlink" Target="https://hbr.org/2015/04/chinas-new-development-bank-is-a-wake-up-call-for-washington" TargetMode="External"/><Relationship Id="rId77" Type="http://schemas.openxmlformats.org/officeDocument/2006/relationships/hyperlink" Target="http://thediplomat.com/2016/03/the-biggest-misunderstanding-about-chinas-economic-diplomacy/" TargetMode="External"/><Relationship Id="rId100" Type="http://schemas.openxmlformats.org/officeDocument/2006/relationships/hyperlink" Target="http://www.straitstimes.com/opinion/how-japan-will-miss-out-by-staying-out-of-the-asian-infrastructure-investment-bank" TargetMode="External"/><Relationship Id="rId8" Type="http://schemas.openxmlformats.org/officeDocument/2006/relationships/hyperlink" Target="http://www.nytimes.com/2015/12/05/business/international/china-creates-an-asian-bank-as-the-us-stands-aloof.html?_r=0" TargetMode="External"/><Relationship Id="rId51" Type="http://schemas.openxmlformats.org/officeDocument/2006/relationships/hyperlink" Target="https://wle.cgiar.org/thrive/big-questions/should-we-build-more-large-dams/china-rivers-brink-collapse%20//" TargetMode="External"/><Relationship Id="rId72" Type="http://schemas.openxmlformats.org/officeDocument/2006/relationships/hyperlink" Target="http://www.scmp.com/news/china/diplomacy-defence/article/1906531/grand-plan-behind-chinas-economic-diplomacy-ease-strain" TargetMode="External"/><Relationship Id="rId80" Type="http://schemas.openxmlformats.org/officeDocument/2006/relationships/hyperlink" Target="http://asia.nikkei.com/Politics-Economy/Economy/AIIB-head-underscores-cooperation-with-UK-EU-after-Brexit" TargetMode="External"/><Relationship Id="rId85" Type="http://schemas.openxmlformats.org/officeDocument/2006/relationships/hyperlink" Target="http://qz.com/381115/world-bank-president-jim-kim-on-asian-infrastructure-investment-africa-rising-and-his-bromance-with-jack-ma/" TargetMode="External"/><Relationship Id="rId93" Type="http://schemas.openxmlformats.org/officeDocument/2006/relationships/hyperlink" Target="https://piie.com/commentary/op-eds/why-america-should-join-aiib" TargetMode="External"/><Relationship Id="rId98" Type="http://schemas.openxmlformats.org/officeDocument/2006/relationships/hyperlink" Target="http://www.reuters.com/article/us-asia-aiib-japan-idUSKBN0MG07Y20150320" TargetMode="External"/><Relationship Id="rId3" Type="http://schemas.openxmlformats.org/officeDocument/2006/relationships/settings" Target="settings.xml"/><Relationship Id="rId12" Type="http://schemas.openxmlformats.org/officeDocument/2006/relationships/hyperlink" Target="https://www.globalgiving.org/sdg/?rf=ggad_15&amp;gclid=CjwKEAiAgeW2BRDDtKaTne77ghgSJACq2U4bN0xArsIXJVCk1-_FioKssgyUrzLS5LBiQTAptO8IERoCHZPw_wcB" TargetMode="External"/><Relationship Id="rId17" Type="http://schemas.openxmlformats.org/officeDocument/2006/relationships/hyperlink" Target="http://www.globalpolicyjournal.com/blog/12/02/2016/after-paris-it%E2%80%99s-%E2%80%9Call-hands-deck%E2%80%9D-climate-finance" TargetMode="External"/><Relationship Id="rId25" Type="http://schemas.openxmlformats.org/officeDocument/2006/relationships/hyperlink" Target="http://www.chinausfocus.com/finance-economy/can-chinas-infrastructure-bank-fix-climate-change/" TargetMode="External"/><Relationship Id="rId33" Type="http://schemas.openxmlformats.org/officeDocument/2006/relationships/hyperlink" Target="http://nebula.wsimg.com/56f68b006fea6c7483137f08a9c11c08?AccessKeyId=BBECBE2DB5DCCE90DECA&amp;disposition=0&amp;alloworigin=1//" TargetMode="External"/><Relationship Id="rId38" Type="http://schemas.openxmlformats.org/officeDocument/2006/relationships/hyperlink" Target="http://nebula.wsimg.com/56f68b006fea6c7483137f08a9c11c08?AccessKeyId=BBECBE2DB5DCCE90DECA&amp;disposition=0&amp;alloworigin=1//" TargetMode="External"/><Relationship Id="rId46" Type="http://schemas.openxmlformats.org/officeDocument/2006/relationships/hyperlink" Target="https://www.hrw.org/news/2015/08/04/world-bank-dangerous-rollback-environmental-social-protections%20//" TargetMode="External"/><Relationship Id="rId59" Type="http://schemas.openxmlformats.org/officeDocument/2006/relationships/hyperlink" Target="http://csis.org/publication/asian-infrastructure-investment-bank" TargetMode="External"/><Relationship Id="rId67" Type="http://schemas.openxmlformats.org/officeDocument/2006/relationships/hyperlink" Target="http://www.brookings.edu/~/media/events/2015/09/30-international-economic-governance-chinas-rise/20150930_china_economic_governance_transcript.pdf" TargetMode="External"/><Relationship Id="rId103" Type="http://schemas.openxmlformats.org/officeDocument/2006/relationships/fontTable" Target="fontTable.xml"/><Relationship Id="rId20" Type="http://schemas.openxmlformats.org/officeDocument/2006/relationships/hyperlink" Target="https://www.internationalrivers.org/blogs/229/dams-and-extinction-going-going-gone%20//" TargetMode="External"/><Relationship Id="rId41" Type="http://schemas.openxmlformats.org/officeDocument/2006/relationships/hyperlink" Target="http://www.reuters.com/article/2015/03/24/us-asia-aiib-japan-idUSKBN0MK07T20150324?feedType=RSS&amp;feedName=businessNews" TargetMode="External"/><Relationship Id="rId54" Type="http://schemas.openxmlformats.org/officeDocument/2006/relationships/hyperlink" Target="http://www.nytimes.com/roomfordebate/2014/10/20/a-chinese-rival-to-the-world-bank/a-chance-to-introduce-social-and-environmental-protections" TargetMode="External"/><Relationship Id="rId62" Type="http://schemas.openxmlformats.org/officeDocument/2006/relationships/hyperlink" Target="https://www.odi.org/sites/odi.org.uk/files/resource-documents/the_aiib_and_investment_in_action_final_20160413.pdf" TargetMode="External"/><Relationship Id="rId70" Type="http://schemas.openxmlformats.org/officeDocument/2006/relationships/hyperlink" Target="http://www.fujitsu.com/jp/group/fri/en/column/message/2015/2015-08-25.html" TargetMode="External"/><Relationship Id="rId75" Type="http://schemas.openxmlformats.org/officeDocument/2006/relationships/hyperlink" Target="http://nationalinterest.org/feature/how-china-sees-world-order-15846" TargetMode="External"/><Relationship Id="rId83" Type="http://schemas.openxmlformats.org/officeDocument/2006/relationships/hyperlink" Target="http://www.brookings.edu/~/media/research/files/papers/2016/05/china-as-a-global-investor-dollar/china-as-a-global-investor_asia-working-paper-4.pdf%20/" TargetMode="External"/><Relationship Id="rId88" Type="http://schemas.openxmlformats.org/officeDocument/2006/relationships/hyperlink" Target="http://www.brookings.edu/research/opinions/2015/05/11-china-asian-infrastructure-investment-bank-sohn" TargetMode="External"/><Relationship Id="rId91" Type="http://schemas.openxmlformats.org/officeDocument/2006/relationships/hyperlink" Target="https://www.americanprogress.org/issues/security/report/2016/06/13/139276/green-finance-the-next-frontier-for-u-s-china-climate-cooperation/" TargetMode="External"/><Relationship Id="rId96" Type="http://schemas.openxmlformats.org/officeDocument/2006/relationships/hyperlink" Target="https://www.e3g.org/library/Japans-bad-bet-on-a-high-carbon-future" TargetMode="External"/><Relationship Id="rId1" Type="http://schemas.openxmlformats.org/officeDocument/2006/relationships/numbering" Target="numbering.xml"/><Relationship Id="rId6" Type="http://schemas.openxmlformats.org/officeDocument/2006/relationships/hyperlink" Target="http://www.wri.org/blog/2015/04/asia%E2%80%99s-investment-bank-new-chapter-sustainable-development" TargetMode="External"/><Relationship Id="rId15" Type="http://schemas.openxmlformats.org/officeDocument/2006/relationships/hyperlink" Target="https://www.odi.org/sites/odi.org.uk/files/resource-documents/the_aiib_and_investment_in_action_final_20160413.pdf" TargetMode="External"/><Relationship Id="rId23" Type="http://schemas.openxmlformats.org/officeDocument/2006/relationships/hyperlink" Target="https://www.americanprogress.org/issues/security/report/2015/09/22/121668/chinas-new-international-financing-institutions/" TargetMode="External"/><Relationship Id="rId28" Type="http://schemas.openxmlformats.org/officeDocument/2006/relationships/hyperlink" Target="http://www.harvardilj.org/2016/04/regulating-economic-development-environmental-and-social-standards-of-the-aiib-and-the-ifc/" TargetMode="External"/><Relationship Id="rId36" Type="http://schemas.openxmlformats.org/officeDocument/2006/relationships/hyperlink" Target="http://nebula.wsimg.com/56f68b006fea6c7483137f08a9c11c08?AccessKeyId=BBECBE2DB5DCCE90DECA&amp;disposition=0&amp;alloworigin=1//" TargetMode="External"/><Relationship Id="rId49" Type="http://schemas.openxmlformats.org/officeDocument/2006/relationships/hyperlink" Target="http://www.reuters.com/article/us-india-aiib-insight-idUSKBN0IP2S020141106%20//" TargetMode="External"/><Relationship Id="rId57" Type="http://schemas.openxmlformats.org/officeDocument/2006/relationships/hyperlink" Target="http://www.eurasiareview.com/14042016-in-asia-liquid-natural-gas-cant-compete-with-pipelines-analysis/" TargetMode="External"/><Relationship Id="rId10" Type="http://schemas.openxmlformats.org/officeDocument/2006/relationships/hyperlink" Target="http://www.wri.org/blog/2015/12/paris-agreement-turning-point-climate-solution" TargetMode="External"/><Relationship Id="rId31" Type="http://schemas.openxmlformats.org/officeDocument/2006/relationships/hyperlink" Target="http://nebula.wsimg.com/56f68b006fea6c7483137f08a9c11c08?AccessKeyId=BBECBE2DB5DCCE90DECA&amp;disposition=0&amp;alloworigin=1//" TargetMode="External"/><Relationship Id="rId44" Type="http://schemas.openxmlformats.org/officeDocument/2006/relationships/hyperlink" Target="http://thediplomat.com/2015/03/will-japan-cooperate-with-chinas-infrastructure-bank/" TargetMode="External"/><Relationship Id="rId52" Type="http://schemas.openxmlformats.org/officeDocument/2006/relationships/hyperlink" Target="http://www.harvardilj.org/2016/04/regulating-economic-development-environmental-and-social-standards-of-the-aiib-and-the-ifc/" TargetMode="External"/><Relationship Id="rId60" Type="http://schemas.openxmlformats.org/officeDocument/2006/relationships/hyperlink" Target="http://spfusa.org/wp-content/uploads/2015/07/AIIB-Report_4web.pdf" TargetMode="External"/><Relationship Id="rId65" Type="http://schemas.openxmlformats.org/officeDocument/2006/relationships/hyperlink" Target="http://www.usnews.com/news/articles/2015/06/10/asian-infrastructure-investment-bank-chinas-answer-to-western-marginalization" TargetMode="External"/><Relationship Id="rId73" Type="http://schemas.openxmlformats.org/officeDocument/2006/relationships/hyperlink" Target="http://www.egmontinstitute.be/wp-content/uploads/2015/04/SPB63-Renard.pdf" TargetMode="External"/><Relationship Id="rId78" Type="http://schemas.openxmlformats.org/officeDocument/2006/relationships/hyperlink" Target="http://hir.harvard.edu/the-eagle-and-the-dragon/" TargetMode="External"/><Relationship Id="rId81" Type="http://schemas.openxmlformats.org/officeDocument/2006/relationships/hyperlink" Target="http://www.bt.com.bn/news-asia/2016/06/26/%E2%80%98brexit-has-no-impact-aiib%E2%80%99" TargetMode="External"/><Relationship Id="rId86" Type="http://schemas.openxmlformats.org/officeDocument/2006/relationships/hyperlink" Target="http://ssc.undp.org/content/dam/ssc/documents/news/2015/UNUCPR_TheNewMultilateralDevelopmentBanks_Abdenur_.pdf" TargetMode="External"/><Relationship Id="rId94" Type="http://schemas.openxmlformats.org/officeDocument/2006/relationships/hyperlink" Target="http://thediplomat.com/2016/06/why-us-leadership-on-climate-change-still-matters/" TargetMode="External"/><Relationship Id="rId99" Type="http://schemas.openxmlformats.org/officeDocument/2006/relationships/hyperlink" Target="http://www.japantimes.co.jp/news/2015/04/01/business/economy-business/boycott-china-led-aiib-poses-risks-japan-companies-may-lose-infrastructure-building-work/" TargetMode="External"/><Relationship Id="rId101" Type="http://schemas.openxmlformats.org/officeDocument/2006/relationships/hyperlink" Target="https://www.washingtonpost.com/opinions/let-china-win-its-good-for-america/2016/01/14/bfec4732-b9b6-11e5-829c-26ffb874a18d_story.html" TargetMode="External"/><Relationship Id="rId4" Type="http://schemas.openxmlformats.org/officeDocument/2006/relationships/webSettings" Target="webSettings.xml"/><Relationship Id="rId9" Type="http://schemas.openxmlformats.org/officeDocument/2006/relationships/hyperlink" Target="http://news.xinhuanet.com/english/2015-12/25/c_134952541.htm" TargetMode="External"/><Relationship Id="rId13" Type="http://schemas.openxmlformats.org/officeDocument/2006/relationships/hyperlink" Target="http://newclimateeconomy.net/" TargetMode="External"/><Relationship Id="rId18" Type="http://schemas.openxmlformats.org/officeDocument/2006/relationships/hyperlink" Target="https://www.chinadialogue.net/article/show/single/en/9040-Silk-Road-project-suspended-over-threats-to-Lake-Baikal%20//" TargetMode="External"/><Relationship Id="rId39" Type="http://schemas.openxmlformats.org/officeDocument/2006/relationships/hyperlink" Target="http://foreignpolicyblogs.com/2015/04/06/will-chinas-new-bank-undermine-the-world-bank/" TargetMode="External"/><Relationship Id="rId34" Type="http://schemas.openxmlformats.org/officeDocument/2006/relationships/hyperlink" Target="http://nebula.wsimg.com/56f68b006fea6c7483137f08a9c11c08?AccessKeyId=BBECBE2DB5DCCE90DECA&amp;disposition=0&amp;alloworigin=1//" TargetMode="External"/><Relationship Id="rId50" Type="http://schemas.openxmlformats.org/officeDocument/2006/relationships/hyperlink" Target="https://www.devex.com/news/coal-or-no-coal-a-balancing-act-for-mdbs-87610%20//" TargetMode="External"/><Relationship Id="rId55" Type="http://schemas.openxmlformats.org/officeDocument/2006/relationships/hyperlink" Target="https://www.odi.org/sites/odi.org.uk/files/resource-documents/the_aiib_and_investment_in_action_final_20160413.pdf" TargetMode="External"/><Relationship Id="rId76" Type="http://schemas.openxmlformats.org/officeDocument/2006/relationships/hyperlink" Target="http://www.fujitsu.com/jp/group/fri/en/column/message/2015/2015-08-25.html" TargetMode="External"/><Relationship Id="rId97" Type="http://schemas.openxmlformats.org/officeDocument/2006/relationships/hyperlink" Target="http://www.japantimes.co.jp/news/2016/06/26/business/economy-business/former-japanese-leader-hatoyama-to-buck-precedent-join-advisory-panel-of-china-led-aiib/" TargetMode="External"/><Relationship Id="rId10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1511</TotalTime>
  <Pages>1</Pages>
  <Words>126935</Words>
  <Characters>723533</Characters>
  <Application>Microsoft Office Word</Application>
  <DocSecurity>0</DocSecurity>
  <Lines>6029</Lines>
  <Paragraphs>1697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848771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debate</dc:creator>
  <cp:keywords>5.0</cp:keywords>
  <dc:description/>
  <cp:lastModifiedBy>debate</cp:lastModifiedBy>
  <cp:revision>774</cp:revision>
  <dcterms:created xsi:type="dcterms:W3CDTF">2016-06-15T21:27:00Z</dcterms:created>
  <dcterms:modified xsi:type="dcterms:W3CDTF">2016-06-28T01:32:00Z</dcterms:modified>
</cp:coreProperties>
</file>