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1E13B" w14:textId="5BD3AB2D" w:rsidR="00840421" w:rsidRDefault="00840421" w:rsidP="0077190E">
      <w:pPr>
        <w:pStyle w:val="Heading1"/>
      </w:pPr>
      <w:bookmarkStart w:id="0" w:name="_GoBack"/>
      <w:bookmarkEnd w:id="0"/>
      <w:r>
        <w:t xml:space="preserve">1AC </w:t>
      </w:r>
    </w:p>
    <w:p w14:paraId="158C287E" w14:textId="6590EBC5" w:rsidR="002D4770" w:rsidRDefault="002D4770" w:rsidP="002D4770">
      <w:pPr>
        <w:pStyle w:val="Heading3"/>
      </w:pPr>
      <w:r>
        <w:t xml:space="preserve">Plan </w:t>
      </w:r>
    </w:p>
    <w:p w14:paraId="501121ED" w14:textId="45473467" w:rsidR="000847A2" w:rsidRPr="00CB0CF9" w:rsidRDefault="0059619C" w:rsidP="000847A2">
      <w:pPr>
        <w:pStyle w:val="Heading4"/>
      </w:pPr>
      <w:r>
        <w:t xml:space="preserve">Plan: </w:t>
      </w:r>
      <w:r w:rsidR="000847A2" w:rsidRPr="00CB0CF9">
        <w:t>The United States federal government should substantially increase its diplomatic and economic engagement with the People’s Republic of China over the Asian Infrastructure Investment Bank with the purpose of joining the bank.</w:t>
      </w:r>
    </w:p>
    <w:p w14:paraId="482FD5F3" w14:textId="77777777" w:rsidR="00840421" w:rsidRDefault="00840421" w:rsidP="00840421">
      <w:pPr>
        <w:pStyle w:val="Heading3"/>
      </w:pPr>
      <w:r>
        <w:t xml:space="preserve">Poverty ADV </w:t>
      </w:r>
    </w:p>
    <w:p w14:paraId="6E2FB9DE" w14:textId="77777777" w:rsidR="00840421" w:rsidRDefault="00840421" w:rsidP="00840421">
      <w:pPr>
        <w:pStyle w:val="Heading4"/>
      </w:pPr>
      <w:r>
        <w:t>The United States needs to join the AIIB in order to assist in beneficial infrastructure projects</w:t>
      </w:r>
    </w:p>
    <w:p w14:paraId="37FA7DBF" w14:textId="77777777" w:rsidR="00840421" w:rsidRDefault="00840421" w:rsidP="00840421">
      <w:r w:rsidRPr="00F64559">
        <w:rPr>
          <w:sz w:val="16"/>
          <w:szCs w:val="16"/>
        </w:rPr>
        <w:t>Stephen</w:t>
      </w:r>
      <w:r w:rsidRPr="00BA4AC7">
        <w:t xml:space="preserve"> </w:t>
      </w:r>
      <w:r w:rsidRPr="00BA4AC7">
        <w:rPr>
          <w:rStyle w:val="Style13ptBold"/>
        </w:rPr>
        <w:t>Olson, 15</w:t>
      </w:r>
      <w:r w:rsidRPr="00F64559">
        <w:rPr>
          <w:sz w:val="16"/>
          <w:szCs w:val="16"/>
        </w:rPr>
        <w:t>, 11-9-2015, Over the course of his 20 year international career, Stephen Olson has lived and worked in Asia, the Middle East, and the United States, holding senior executive positions in the private sector, international organizations, and government. "Time for the US to Join the Asian Infrastructure Investment Bank," Diplomat, (http://thediplomat.com/2015/11/time-for-the-us-to-join-the-asian-infrastructure-investment-bank/)//UNION-EG</w:t>
      </w:r>
    </w:p>
    <w:p w14:paraId="1FB6EB38" w14:textId="77777777" w:rsidR="00840421" w:rsidRPr="009A3131" w:rsidRDefault="00840421" w:rsidP="00840421">
      <w:r w:rsidRPr="00BA4AC7">
        <w:t>With the AIIB set to commence operations by year-end</w:t>
      </w:r>
      <w:r w:rsidRPr="00BA4AC7">
        <w:rPr>
          <w:rStyle w:val="StyleUnderline"/>
        </w:rPr>
        <w:t xml:space="preserve">, U.S. </w:t>
      </w:r>
      <w:r w:rsidRPr="00CF4DC0">
        <w:rPr>
          <w:rStyle w:val="StyleUnderline"/>
          <w:highlight w:val="yellow"/>
        </w:rPr>
        <w:t>President</w:t>
      </w:r>
      <w:r w:rsidRPr="00BA4AC7">
        <w:rPr>
          <w:rStyle w:val="StyleUnderline"/>
        </w:rPr>
        <w:t xml:space="preserve"> Barack </w:t>
      </w:r>
      <w:r w:rsidRPr="00CF4DC0">
        <w:rPr>
          <w:rStyle w:val="StyleUnderline"/>
          <w:highlight w:val="yellow"/>
        </w:rPr>
        <w:t>Obama</w:t>
      </w:r>
      <w:r w:rsidRPr="00BA4AC7">
        <w:rPr>
          <w:rStyle w:val="StyleUnderline"/>
        </w:rPr>
        <w:t xml:space="preserve"> – and whoever will succeed him – </w:t>
      </w:r>
      <w:r w:rsidRPr="00CF4DC0">
        <w:rPr>
          <w:rStyle w:val="StyleUnderline"/>
          <w:highlight w:val="yellow"/>
        </w:rPr>
        <w:t>will need to demonstrate</w:t>
      </w:r>
      <w:r w:rsidRPr="00BA4AC7">
        <w:rPr>
          <w:rStyle w:val="StyleUnderline"/>
        </w:rPr>
        <w:t xml:space="preserve"> a </w:t>
      </w:r>
      <w:r w:rsidRPr="00CF4DC0">
        <w:rPr>
          <w:rStyle w:val="StyleUnderline"/>
          <w:highlight w:val="yellow"/>
        </w:rPr>
        <w:t>deft</w:t>
      </w:r>
      <w:r w:rsidRPr="00BA4AC7">
        <w:rPr>
          <w:rStyle w:val="StyleUnderline"/>
        </w:rPr>
        <w:t xml:space="preserve">er </w:t>
      </w:r>
      <w:r w:rsidRPr="00CF4DC0">
        <w:rPr>
          <w:rStyle w:val="StyleUnderline"/>
          <w:highlight w:val="yellow"/>
        </w:rPr>
        <w:t>touch</w:t>
      </w:r>
      <w:r w:rsidRPr="00BA4AC7">
        <w:rPr>
          <w:rStyle w:val="StyleUnderline"/>
        </w:rPr>
        <w:t xml:space="preserve"> in managing the next phase. Four </w:t>
      </w:r>
      <w:r w:rsidRPr="00CF4DC0">
        <w:rPr>
          <w:rStyle w:val="StyleUnderline"/>
          <w:highlight w:val="yellow"/>
        </w:rPr>
        <w:t>basic facts should help illuminate the development of U.S. policy</w:t>
      </w:r>
      <w:r w:rsidRPr="009A3131">
        <w:t xml:space="preserve"> as the bank moves from drawing board to reality:</w:t>
      </w:r>
      <w:r>
        <w:t xml:space="preserve"> </w:t>
      </w:r>
      <w:r w:rsidRPr="009A3131">
        <w:t xml:space="preserve">Fact #1: </w:t>
      </w:r>
      <w:r w:rsidRPr="00CF4DC0">
        <w:rPr>
          <w:rStyle w:val="StyleUnderline"/>
          <w:highlight w:val="yellow"/>
        </w:rPr>
        <w:t>There is a need for significant infrastructure funding throughout Asia</w:t>
      </w:r>
      <w:r w:rsidRPr="00BA4AC7">
        <w:rPr>
          <w:rStyle w:val="StyleUnderline"/>
        </w:rPr>
        <w:t xml:space="preserve">, </w:t>
      </w:r>
      <w:r w:rsidRPr="00CF4DC0">
        <w:rPr>
          <w:rStyle w:val="StyleUnderline"/>
          <w:highlight w:val="yellow"/>
        </w:rPr>
        <w:t>which is beyond</w:t>
      </w:r>
      <w:r w:rsidRPr="00BA4AC7">
        <w:rPr>
          <w:rStyle w:val="StyleUnderline"/>
        </w:rPr>
        <w:t xml:space="preserve"> what </w:t>
      </w:r>
      <w:r w:rsidRPr="00CF4DC0">
        <w:rPr>
          <w:rStyle w:val="StyleUnderline"/>
          <w:highlight w:val="yellow"/>
        </w:rPr>
        <w:t>the World Bank or</w:t>
      </w:r>
      <w:r w:rsidRPr="00BA4AC7">
        <w:rPr>
          <w:rStyle w:val="StyleUnderline"/>
        </w:rPr>
        <w:t xml:space="preserve"> Asian Development Bank (</w:t>
      </w:r>
      <w:r w:rsidRPr="00CF4DC0">
        <w:rPr>
          <w:rStyle w:val="StyleUnderline"/>
          <w:highlight w:val="yellow"/>
        </w:rPr>
        <w:t>ADB</w:t>
      </w:r>
      <w:r w:rsidRPr="00BA4AC7">
        <w:rPr>
          <w:rStyle w:val="StyleUnderline"/>
        </w:rPr>
        <w:t xml:space="preserve">) can deliver. Viewed strictly from that perspective, </w:t>
      </w:r>
      <w:r w:rsidRPr="00CF4DC0">
        <w:rPr>
          <w:rStyle w:val="Emphasis"/>
          <w:highlight w:val="yellow"/>
        </w:rPr>
        <w:t>the establishment of an additional source of funding through the AIIB could be positive and productive</w:t>
      </w:r>
      <w:r w:rsidRPr="00BA4AC7">
        <w:rPr>
          <w:rStyle w:val="StyleUnderline"/>
        </w:rPr>
        <w:t>.</w:t>
      </w:r>
      <w:r>
        <w:rPr>
          <w:rStyle w:val="StyleUnderline"/>
        </w:rPr>
        <w:t xml:space="preserve"> </w:t>
      </w:r>
      <w:r w:rsidRPr="009A3131">
        <w:t>Fact #2: The exact lending policies and practices of the AIIB are not yet firmly established. Concerns that the AIIB might establish lower standards than those typically required by either the World Bank or ADB, may or may not ultimately prove to be justified. But at this stage, we simply don’t know for certain. What is certain however is that countries on the outside are unlikely to have much influence.</w:t>
      </w:r>
      <w:r>
        <w:t xml:space="preserve"> </w:t>
      </w:r>
      <w:r w:rsidRPr="009A3131">
        <w:t xml:space="preserve">Fact #3: </w:t>
      </w:r>
      <w:r w:rsidRPr="002C751E">
        <w:rPr>
          <w:rStyle w:val="StyleUnderline"/>
        </w:rPr>
        <w:t>China has already been and will continue to be a significant source of funding for infrastructure projects throughout Asia</w:t>
      </w:r>
      <w:r w:rsidRPr="00BA4AC7">
        <w:rPr>
          <w:rStyle w:val="StyleUnderline"/>
        </w:rPr>
        <w:t>. The AIIB does not therefore represent something entirely “new” on the regional development scene. What is “new” is that the AIIB would place some portion of China’s funding within the framework of a multilateral institution.</w:t>
      </w:r>
      <w:r>
        <w:t xml:space="preserve"> </w:t>
      </w:r>
      <w:r w:rsidRPr="009A3131">
        <w:t>Fact #4: China’s voting rights in existing institutions such as the World Bank and IMF are significantly underrepresented, given the size of its economy. While most member countries in these institutions acknowledge that China deserves a larger say, these sentiments have not yet been fully translated into concrete reality – and it is unclear when or if they ever will be.</w:t>
      </w:r>
    </w:p>
    <w:p w14:paraId="476A8D39" w14:textId="77777777" w:rsidR="00840421" w:rsidRDefault="00840421" w:rsidP="00840421">
      <w:pPr>
        <w:pStyle w:val="Heading4"/>
      </w:pPr>
      <w:r>
        <w:t>Infrastructure focus provided by the AIIB is desperately needed by South Asia to reduce poverty and economic disparity</w:t>
      </w:r>
    </w:p>
    <w:p w14:paraId="5DB8A14A" w14:textId="77777777" w:rsidR="00840421" w:rsidRDefault="00840421" w:rsidP="00840421">
      <w:r w:rsidRPr="00057312">
        <w:t xml:space="preserve">Haider </w:t>
      </w:r>
      <w:r w:rsidRPr="00057312">
        <w:rPr>
          <w:rStyle w:val="Style13ptBold"/>
        </w:rPr>
        <w:t>Khan 15</w:t>
      </w:r>
      <w:r w:rsidRPr="00057312">
        <w:t xml:space="preserve">, 4-21-2015, "China's AIIB helps resolve Asia's soaring infrastructure needs," Conversation, </w:t>
      </w:r>
      <w:r>
        <w:t>(</w:t>
      </w:r>
      <w:r w:rsidRPr="00057312">
        <w:t>http://theconversation.com/chinas-aiib-helps-resolve-asias-soaring-infrastructure-needs-40518</w:t>
      </w:r>
      <w:r>
        <w:t>)//UNION-EG</w:t>
      </w:r>
    </w:p>
    <w:p w14:paraId="0F108F11" w14:textId="77777777" w:rsidR="00840421" w:rsidRPr="00A20E99" w:rsidRDefault="00840421" w:rsidP="00840421">
      <w:pPr>
        <w:rPr>
          <w:sz w:val="16"/>
        </w:rPr>
      </w:pPr>
      <w:r w:rsidRPr="00A20E99">
        <w:rPr>
          <w:sz w:val="16"/>
        </w:rPr>
        <w:t xml:space="preserve">In my many visits to East Asia – most recently China – I have seen how national and international linkages can be constructed through infrastructure investment. </w:t>
      </w:r>
      <w:r w:rsidRPr="00CF4DC0">
        <w:rPr>
          <w:rStyle w:val="StyleUnderline"/>
          <w:highlight w:val="yellow"/>
        </w:rPr>
        <w:t>China</w:t>
      </w:r>
      <w:r w:rsidRPr="00057312">
        <w:rPr>
          <w:rStyle w:val="StyleUnderline"/>
        </w:rPr>
        <w:t xml:space="preserve"> itself </w:t>
      </w:r>
      <w:r w:rsidRPr="00CF4DC0">
        <w:rPr>
          <w:rStyle w:val="StyleUnderline"/>
          <w:highlight w:val="yellow"/>
        </w:rPr>
        <w:t>exemplifies how investing in roads</w:t>
      </w:r>
      <w:r w:rsidRPr="00057312">
        <w:rPr>
          <w:rStyle w:val="StyleUnderline"/>
        </w:rPr>
        <w:t xml:space="preserve"> and education </w:t>
      </w:r>
      <w:r w:rsidRPr="00CF4DC0">
        <w:rPr>
          <w:rStyle w:val="StyleUnderline"/>
          <w:highlight w:val="yellow"/>
        </w:rPr>
        <w:t xml:space="preserve">can make a dramatic impact on a country’s long-term growth and </w:t>
      </w:r>
      <w:r w:rsidRPr="00CF4DC0">
        <w:rPr>
          <w:rStyle w:val="Emphasis"/>
          <w:highlight w:val="yellow"/>
        </w:rPr>
        <w:t>lifting millions of people out of poverty</w:t>
      </w:r>
      <w:r w:rsidRPr="00057312">
        <w:rPr>
          <w:rStyle w:val="StyleUnderline"/>
        </w:rPr>
        <w:t>.</w:t>
      </w:r>
      <w:r>
        <w:rPr>
          <w:rStyle w:val="StyleUnderline"/>
        </w:rPr>
        <w:t xml:space="preserve"> </w:t>
      </w:r>
      <w:r w:rsidRPr="00CF4DC0">
        <w:rPr>
          <w:rStyle w:val="StyleUnderline"/>
          <w:highlight w:val="yellow"/>
        </w:rPr>
        <w:t>Financing such</w:t>
      </w:r>
      <w:r w:rsidRPr="00057312">
        <w:rPr>
          <w:rStyle w:val="StyleUnderline"/>
        </w:rPr>
        <w:t xml:space="preserve"> </w:t>
      </w:r>
      <w:r w:rsidRPr="00CF4DC0">
        <w:rPr>
          <w:rStyle w:val="StyleUnderline"/>
          <w:highlight w:val="yellow"/>
        </w:rPr>
        <w:t>investment is,</w:t>
      </w:r>
      <w:r w:rsidRPr="00A20E99">
        <w:rPr>
          <w:sz w:val="16"/>
        </w:rPr>
        <w:t xml:space="preserve"> therefore, </w:t>
      </w:r>
      <w:r w:rsidRPr="00CF4DC0">
        <w:rPr>
          <w:rStyle w:val="StyleUnderline"/>
          <w:highlight w:val="yellow"/>
        </w:rPr>
        <w:t>a top</w:t>
      </w:r>
      <w:r w:rsidRPr="00057312">
        <w:rPr>
          <w:rStyle w:val="StyleUnderline"/>
        </w:rPr>
        <w:t xml:space="preserve"> strategic </w:t>
      </w:r>
      <w:r w:rsidRPr="00CF4DC0">
        <w:rPr>
          <w:rStyle w:val="StyleUnderline"/>
          <w:highlight w:val="yellow"/>
        </w:rPr>
        <w:t>priority</w:t>
      </w:r>
      <w:r w:rsidRPr="00057312">
        <w:rPr>
          <w:rStyle w:val="StyleUnderline"/>
        </w:rPr>
        <w:t>.</w:t>
      </w:r>
      <w:r w:rsidRPr="00A20E99">
        <w:rPr>
          <w:sz w:val="16"/>
        </w:rPr>
        <w:t xml:space="preserve"> The International Monetary Fund, the Asia Development Bank and the World Bank have all played pivotal roles helping finance such investment in these now prosperous countries. </w:t>
      </w:r>
      <w:r w:rsidRPr="00CF4DC0">
        <w:rPr>
          <w:rStyle w:val="StyleUnderline"/>
          <w:highlight w:val="yellow"/>
        </w:rPr>
        <w:t>The availability of transport, electricity, schools and hospitals has a “tremendous impact on improving the quality of life</w:t>
      </w:r>
      <w:r w:rsidRPr="00057312">
        <w:rPr>
          <w:rStyle w:val="StyleUnderline"/>
        </w:rPr>
        <w:t>,” while businesses need more reliable infrastructure to spur growth, which boosts incomes and reduces poverty</w:t>
      </w:r>
      <w:r w:rsidRPr="00A20E99">
        <w:rPr>
          <w:sz w:val="16"/>
        </w:rPr>
        <w:t xml:space="preserve">, according to the ADB report. </w:t>
      </w:r>
      <w:r w:rsidRPr="00CF4DC0">
        <w:rPr>
          <w:rStyle w:val="StyleUnderline"/>
          <w:highlight w:val="yellow"/>
        </w:rPr>
        <w:t>The addition of the AIIB to the fold would bring many benefits especially to those parts of Asia in the Southeast and South Asian regions that lag behind in infrastructure investment</w:t>
      </w:r>
      <w:r w:rsidRPr="00057312">
        <w:rPr>
          <w:rStyle w:val="StyleUnderline"/>
        </w:rPr>
        <w:t>. Indonesia has the greatest needs,</w:t>
      </w:r>
      <w:r w:rsidRPr="00A20E99">
        <w:rPr>
          <w:sz w:val="16"/>
        </w:rPr>
        <w:t xml:space="preserve"> with the ADB </w:t>
      </w:r>
      <w:hyperlink r:id="rId9" w:history="1">
        <w:r w:rsidRPr="00A20E99">
          <w:rPr>
            <w:rStyle w:val="Hyperlink"/>
            <w:sz w:val="16"/>
          </w:rPr>
          <w:t>estimating</w:t>
        </w:r>
      </w:hyperlink>
      <w:r w:rsidRPr="00A20E99">
        <w:rPr>
          <w:sz w:val="16"/>
        </w:rPr>
        <w:t xml:space="preserve"> $450 billion will be required through 2020, mostly on transport. China needs just a little less, primarily due to electricity troubles, while another seven countries require at least $100 billion a piece. In addition</w:t>
      </w:r>
      <w:r w:rsidRPr="00057312">
        <w:rPr>
          <w:rStyle w:val="StyleUnderline"/>
        </w:rPr>
        <w:t>, the problem of a global lack of demand for goods and services due to the slowing economy will be mitigated by the hundreds of billions of dollars in extra infrastructure spending in Asia.</w:t>
      </w:r>
      <w:r w:rsidRPr="00A20E99">
        <w:rPr>
          <w:sz w:val="16"/>
        </w:rPr>
        <w:t xml:space="preserve"> Thus there are both local and global benefits that can be reaped from appropriate infrastructure investment projects financed by the AIIB.</w:t>
      </w:r>
    </w:p>
    <w:p w14:paraId="094D4A55" w14:textId="77777777" w:rsidR="00840421" w:rsidRDefault="00840421" w:rsidP="00840421">
      <w:pPr>
        <w:pStyle w:val="Heading4"/>
      </w:pPr>
      <w:r>
        <w:t>Those in poverty are subject to structural violence</w:t>
      </w:r>
    </w:p>
    <w:p w14:paraId="75295978" w14:textId="77777777" w:rsidR="00840421" w:rsidRPr="00D06638" w:rsidRDefault="00840421" w:rsidP="00840421">
      <w:r w:rsidRPr="00893486">
        <w:rPr>
          <w:sz w:val="16"/>
          <w:szCs w:val="16"/>
        </w:rPr>
        <w:t>Ailsa</w:t>
      </w:r>
      <w:r>
        <w:t xml:space="preserve"> </w:t>
      </w:r>
      <w:r w:rsidRPr="00893486">
        <w:rPr>
          <w:rStyle w:val="Style13ptBold"/>
        </w:rPr>
        <w:t>Wilson</w:t>
      </w:r>
      <w:r>
        <w:t xml:space="preserve"> 20</w:t>
      </w:r>
      <w:r w:rsidRPr="00893486">
        <w:rPr>
          <w:rStyle w:val="Style13ptBold"/>
        </w:rPr>
        <w:t>04</w:t>
      </w:r>
      <w:r>
        <w:t xml:space="preserve"> </w:t>
      </w:r>
      <w:r w:rsidRPr="00893486">
        <w:rPr>
          <w:sz w:val="16"/>
          <w:szCs w:val="16"/>
        </w:rPr>
        <w:t>“Urban violence: a guide to the literature” Environment and Urbanization October 2004 vol. 16 no. 2 165-184</w:t>
      </w:r>
      <w:r>
        <w:rPr>
          <w:sz w:val="16"/>
          <w:szCs w:val="16"/>
        </w:rPr>
        <w:t>//UNION-EG</w:t>
      </w:r>
    </w:p>
    <w:p w14:paraId="4E5A5272" w14:textId="77777777" w:rsidR="00840421" w:rsidRPr="00F0184F" w:rsidRDefault="00840421" w:rsidP="00840421">
      <w:pPr>
        <w:rPr>
          <w:rStyle w:val="StyleUnderline"/>
        </w:rPr>
      </w:pPr>
      <w:r w:rsidRPr="00D06638">
        <w:rPr>
          <w:sz w:val="16"/>
        </w:rPr>
        <w:t xml:space="preserve">The now largely accepted argument that </w:t>
      </w:r>
      <w:r w:rsidRPr="00CF4DC0">
        <w:rPr>
          <w:rStyle w:val="StyleUnderline"/>
          <w:highlight w:val="yellow"/>
        </w:rPr>
        <w:t>deprivation is itself a form of violence</w:t>
      </w:r>
      <w:r w:rsidRPr="00D06638">
        <w:rPr>
          <w:sz w:val="16"/>
        </w:rPr>
        <w:t xml:space="preserve"> gained prominence with John Galtung’s (1991) work on </w:t>
      </w:r>
      <w:r w:rsidRPr="00CF4DC0">
        <w:rPr>
          <w:rStyle w:val="StyleUnderline"/>
          <w:highlight w:val="yellow"/>
        </w:rPr>
        <w:t>“structural violence</w:t>
      </w:r>
      <w:r w:rsidRPr="00D06638">
        <w:rPr>
          <w:sz w:val="16"/>
        </w:rPr>
        <w:t xml:space="preserve">”, which extends understandings of violence to </w:t>
      </w:r>
      <w:r w:rsidRPr="00CF4DC0">
        <w:rPr>
          <w:rStyle w:val="StyleUnderline"/>
          <w:highlight w:val="yellow"/>
        </w:rPr>
        <w:t>include psychological hurt and, in turn, alienation, repression and deprivation</w:t>
      </w:r>
      <w:r w:rsidRPr="00D06638">
        <w:rPr>
          <w:sz w:val="16"/>
        </w:rPr>
        <w:t xml:space="preserve"> (see McIlwaine, 1999). In urban contexts</w:t>
      </w:r>
      <w:r w:rsidRPr="00D06638">
        <w:rPr>
          <w:rStyle w:val="StyleUnderline"/>
        </w:rPr>
        <w:t xml:space="preserve">, </w:t>
      </w:r>
      <w:r w:rsidRPr="00CF4DC0">
        <w:rPr>
          <w:rStyle w:val="StyleUnderline"/>
          <w:highlight w:val="yellow"/>
        </w:rPr>
        <w:t>it is deprivation as inequality that is the most important form of structural violence</w:t>
      </w:r>
      <w:r w:rsidRPr="00D06638">
        <w:rPr>
          <w:rStyle w:val="StyleUnderline"/>
        </w:rPr>
        <w:t>, and also that which relates most significantly to the emergence of everyday reactionary violence.</w:t>
      </w:r>
      <w:r w:rsidRPr="00D06638">
        <w:rPr>
          <w:sz w:val="16"/>
        </w:rPr>
        <w:t xml:space="preserve">(5) </w:t>
      </w:r>
      <w:r w:rsidRPr="00CF4DC0">
        <w:rPr>
          <w:rStyle w:val="StyleUnderline"/>
          <w:highlight w:val="yellow"/>
        </w:rPr>
        <w:t>Deprivation in this sense includes</w:t>
      </w:r>
      <w:r w:rsidRPr="00D06638">
        <w:rPr>
          <w:sz w:val="16"/>
        </w:rPr>
        <w:t xml:space="preserve"> not only </w:t>
      </w:r>
      <w:r w:rsidRPr="00D06638">
        <w:rPr>
          <w:rStyle w:val="StyleUnderline"/>
        </w:rPr>
        <w:t xml:space="preserve">differences in income but also the </w:t>
      </w:r>
      <w:r w:rsidRPr="00CF4DC0">
        <w:rPr>
          <w:rStyle w:val="StyleUnderline"/>
          <w:highlight w:val="yellow"/>
        </w:rPr>
        <w:t>lack of access to basic social services</w:t>
      </w:r>
      <w:r w:rsidRPr="00D06638">
        <w:rPr>
          <w:sz w:val="16"/>
        </w:rPr>
        <w:t>, the lack of universal state security protection, along with the severe corruption, inefficiency and brutality that generally hit the poor hardest, and the lack of social cohesion (Vanderschueren, 1996). It is argued that this “</w:t>
      </w:r>
      <w:r w:rsidRPr="00CF4DC0">
        <w:rPr>
          <w:rStyle w:val="StyleUnderline"/>
          <w:highlight w:val="yellow"/>
        </w:rPr>
        <w:t>structural violence” creates “reactive violence” – be it criminal or political – in response</w:t>
      </w:r>
      <w:r w:rsidRPr="00D06638">
        <w:rPr>
          <w:sz w:val="16"/>
        </w:rPr>
        <w:t xml:space="preserve"> (Briceño-León and Zubillaga, 2002). As Vanderschueren (1996) argues, </w:t>
      </w:r>
      <w:r w:rsidRPr="00CF4DC0">
        <w:rPr>
          <w:rStyle w:val="StyleUnderline"/>
          <w:highlight w:val="yellow"/>
        </w:rPr>
        <w:t>in situations of widespread and severe inequality, the urban poor are undervalued and marginalized, and their daily living conditions heighten the potential for the emergence of conflict</w:t>
      </w:r>
      <w:r w:rsidRPr="00D06638">
        <w:rPr>
          <w:sz w:val="16"/>
        </w:rPr>
        <w:t>, crime or violence. Simpson (1993) also notes, in the context of South Africa, that poor social and economic conditions provide the foundation for pervasive social, political and economic violence. Various manifestations of this “reactive” violence are explored in following sections. In particular, youth gangs could be seen as an example of the potential effects of multi-level structural violence (see below).</w:t>
      </w:r>
    </w:p>
    <w:p w14:paraId="7A19B102" w14:textId="77777777" w:rsidR="00840421" w:rsidRPr="00710A3A" w:rsidRDefault="00840421" w:rsidP="00840421">
      <w:pPr>
        <w:pStyle w:val="Heading4"/>
      </w:pPr>
      <w:r>
        <w:t xml:space="preserve">Poverty is a form of structural violence that creates an ongoing genocide </w:t>
      </w:r>
    </w:p>
    <w:p w14:paraId="46A89283" w14:textId="77777777" w:rsidR="00840421" w:rsidRPr="003B0CF4" w:rsidRDefault="00840421" w:rsidP="00840421">
      <w:r w:rsidRPr="003B0CF4">
        <w:rPr>
          <w:rStyle w:val="Style13ptBold"/>
          <w:sz w:val="28"/>
        </w:rPr>
        <w:t>Mumia Abu Jamal in 1998</w:t>
      </w:r>
      <w:r w:rsidRPr="003B0CF4">
        <w:t xml:space="preserve"> (“A Quiet and Deadly Violence”,  9/19/98, http//www.mumia.nl/TCCDMAJ/quietdv.htm)</w:t>
      </w:r>
    </w:p>
    <w:p w14:paraId="4C097DF0" w14:textId="77777777" w:rsidR="00840421" w:rsidRPr="00294014" w:rsidRDefault="00840421" w:rsidP="00840421">
      <w:pPr>
        <w:rPr>
          <w:sz w:val="16"/>
        </w:rPr>
      </w:pPr>
      <w:r w:rsidRPr="008F0981">
        <w:rPr>
          <w:rStyle w:val="StyleUnderline"/>
        </w:rPr>
        <w:t xml:space="preserve">It has often been </w:t>
      </w:r>
      <w:r w:rsidRPr="0070731C">
        <w:rPr>
          <w:rStyle w:val="StyleUnderline"/>
        </w:rPr>
        <w:t>observed that America is a truly violent nation, as shown by the thousands of cases of social and communal violence that occurs daily in the nation</w:t>
      </w:r>
      <w:r w:rsidRPr="0070731C">
        <w:rPr>
          <w:sz w:val="16"/>
        </w:rPr>
        <w:t>. Every year, some 20,000 people are killed by others, and additional 20,000 folks kill themselves.</w:t>
      </w:r>
      <w:r w:rsidRPr="0070731C">
        <w:rPr>
          <w:rStyle w:val="StyleUnderline"/>
        </w:rPr>
        <w:t xml:space="preserve"> </w:t>
      </w:r>
      <w:r w:rsidRPr="0070731C">
        <w:rPr>
          <w:sz w:val="16"/>
        </w:rPr>
        <w:t xml:space="preserve">Add to this the nonlethal violence that Americans daily inflict on each other, and we begin to see the tracings of a nation immersed in a fever of violence. But, as remarkable, and harrowing as this level and degree of violence is, it is, by far, not the most violent feature of living in the midst of the American empire. </w:t>
      </w:r>
      <w:r w:rsidRPr="0070731C">
        <w:rPr>
          <w:rStyle w:val="StyleUnderline"/>
        </w:rPr>
        <w:t>We live, equally immersed, and to a deeper degree, in a nation that condones and ignores wide-ranging "structural" violence, of a kind that destroys human life with a breathtaking ruthlessness.</w:t>
      </w:r>
      <w:r w:rsidRPr="008F0981">
        <w:rPr>
          <w:sz w:val="16"/>
        </w:rPr>
        <w:t xml:space="preserve"> Former Massachusetts prison official and writer, Dr. James Gilligan observes; "</w:t>
      </w:r>
      <w:r w:rsidRPr="008F0981">
        <w:rPr>
          <w:rStyle w:val="StyleUnderline"/>
        </w:rPr>
        <w:t>By `</w:t>
      </w:r>
      <w:r w:rsidRPr="00CF4DC0">
        <w:rPr>
          <w:rStyle w:val="StyleUnderline"/>
          <w:highlight w:val="yellow"/>
        </w:rPr>
        <w:t xml:space="preserve">structural violence' </w:t>
      </w:r>
      <w:r w:rsidRPr="0070731C">
        <w:rPr>
          <w:rStyle w:val="StyleUnderline"/>
        </w:rPr>
        <w:t xml:space="preserve">I mean </w:t>
      </w:r>
      <w:r w:rsidRPr="00CF4DC0">
        <w:rPr>
          <w:rStyle w:val="StyleUnderline"/>
          <w:highlight w:val="yellow"/>
        </w:rPr>
        <w:t>the</w:t>
      </w:r>
      <w:r w:rsidRPr="008F0981">
        <w:rPr>
          <w:rStyle w:val="StyleUnderline"/>
        </w:rPr>
        <w:t xml:space="preserve"> </w:t>
      </w:r>
      <w:r w:rsidRPr="00CF4DC0">
        <w:rPr>
          <w:rStyle w:val="StyleUnderline"/>
          <w:highlight w:val="yellow"/>
        </w:rPr>
        <w:t>increased rates of death and disability suffered by those who occupy the bottom rungs of society, as contrasted by those who are above them</w:t>
      </w:r>
      <w:r w:rsidRPr="008F0981">
        <w:rPr>
          <w:rStyle w:val="StyleUnderline"/>
        </w:rPr>
        <w:t xml:space="preserve">. Those excess deaths </w:t>
      </w:r>
      <w:r w:rsidRPr="008F0981">
        <w:rPr>
          <w:sz w:val="16"/>
        </w:rPr>
        <w:t>(or at least a demonstrably large proportion of them)</w:t>
      </w:r>
      <w:r w:rsidRPr="008F0981">
        <w:rPr>
          <w:rStyle w:val="StyleUnderline"/>
        </w:rPr>
        <w:t xml:space="preserve">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8F0981">
        <w:rPr>
          <w:sz w:val="16"/>
        </w:rPr>
        <w:t xml:space="preserve">." -- (Gilligan, J., MD, Violence: Reflections On a National Epidemic (New York: Vintage, 1996), 192.) </w:t>
      </w:r>
      <w:r w:rsidRPr="00CF4DC0">
        <w:rPr>
          <w:rStyle w:val="StyleUnderline"/>
          <w:highlight w:val="yellow"/>
        </w:rPr>
        <w:t xml:space="preserve">This form of violence, not covered by any </w:t>
      </w:r>
      <w:r w:rsidRPr="008F0981">
        <w:rPr>
          <w:rStyle w:val="StyleUnderline"/>
        </w:rPr>
        <w:t xml:space="preserve">of the majoritarian, corporate, ruling-class protected </w:t>
      </w:r>
      <w:r w:rsidRPr="00CF4DC0">
        <w:rPr>
          <w:rStyle w:val="StyleUnderline"/>
          <w:highlight w:val="yellow"/>
        </w:rPr>
        <w:t>media, is invisible to us and because of its invisibility, all the more insidious</w:t>
      </w:r>
      <w:r w:rsidRPr="008F0981">
        <w:rPr>
          <w:rStyle w:val="StyleUnderline"/>
        </w:rPr>
        <w:t>. How dangerous is it</w:t>
      </w:r>
      <w:r w:rsidRPr="008F0981">
        <w:rPr>
          <w:sz w:val="16"/>
        </w:rPr>
        <w:t xml:space="preserve"> -- really? Gilligan notes: </w:t>
      </w:r>
      <w:r w:rsidRPr="00CF4DC0">
        <w:rPr>
          <w:rStyle w:val="StyleUnderline"/>
          <w:highlight w:val="yellow"/>
        </w:rPr>
        <w:t>"[E]very fifteen years, on the average, as many people die because of relative poverty as would be killed in a nuclear war</w:t>
      </w:r>
      <w:r w:rsidRPr="008F0981">
        <w:rPr>
          <w:sz w:val="16"/>
        </w:rPr>
        <w:t xml:space="preserve"> that caused 232 million deaths; </w:t>
      </w:r>
      <w:r w:rsidRPr="00CF4DC0">
        <w:rPr>
          <w:rStyle w:val="StyleUnderline"/>
          <w:highlight w:val="yellow"/>
        </w:rPr>
        <w:t>and every single year, two to three times as many people die from poverty throughout the world as were killed by the Nazi genocide</w:t>
      </w:r>
      <w:r w:rsidRPr="008F0981">
        <w:rPr>
          <w:sz w:val="16"/>
        </w:rPr>
        <w:t xml:space="preserve"> of the Jews </w:t>
      </w:r>
      <w:r w:rsidRPr="00CF4DC0">
        <w:rPr>
          <w:rStyle w:val="StyleUnderline"/>
          <w:highlight w:val="yellow"/>
        </w:rPr>
        <w:t>over a six-year period. This is</w:t>
      </w:r>
      <w:r w:rsidRPr="008F0981">
        <w:rPr>
          <w:rStyle w:val="StyleUnderline"/>
        </w:rPr>
        <w:t xml:space="preserve">, in effect, </w:t>
      </w:r>
      <w:r w:rsidRPr="00CF4DC0">
        <w:rPr>
          <w:rStyle w:val="StyleUnderline"/>
          <w:highlight w:val="yellow"/>
        </w:rPr>
        <w:t xml:space="preserve">the equivalent of an ongoing, </w:t>
      </w:r>
      <w:r w:rsidRPr="008F0981">
        <w:rPr>
          <w:rStyle w:val="StyleUnderline"/>
        </w:rPr>
        <w:t xml:space="preserve">unending, in fact accelerating, thermonuclear war, or </w:t>
      </w:r>
      <w:r w:rsidRPr="00CF4DC0">
        <w:rPr>
          <w:rStyle w:val="StyleUnderline"/>
          <w:highlight w:val="yellow"/>
        </w:rPr>
        <w:t>genocide on the weak and poor every year of every decade, throughout the world."</w:t>
      </w:r>
      <w:r w:rsidRPr="008F0981">
        <w:rPr>
          <w:sz w:val="16"/>
        </w:rPr>
        <w:t xml:space="preserve"> [Gilligan, p. 196] </w:t>
      </w:r>
    </w:p>
    <w:p w14:paraId="23312B91" w14:textId="77777777" w:rsidR="00840421" w:rsidRDefault="00840421" w:rsidP="00840421">
      <w:pPr>
        <w:pStyle w:val="Heading3"/>
      </w:pPr>
      <w:r>
        <w:t xml:space="preserve">Warming ADV </w:t>
      </w:r>
    </w:p>
    <w:p w14:paraId="21A3A6DC" w14:textId="77777777" w:rsidR="00FB6D71" w:rsidRDefault="00FB6D71" w:rsidP="00FB6D71">
      <w:pPr>
        <w:pStyle w:val="Heading4"/>
      </w:pPr>
      <w:r>
        <w:t>Paris climate agreements weren’t enough – Action is the first step</w:t>
      </w:r>
    </w:p>
    <w:p w14:paraId="1E450696" w14:textId="77777777" w:rsidR="00FB6D71" w:rsidRPr="00F51654" w:rsidRDefault="00FB6D71" w:rsidP="00FB6D71">
      <w:r w:rsidRPr="00F51654">
        <w:t xml:space="preserve">David </w:t>
      </w:r>
      <w:r w:rsidRPr="00F51654">
        <w:rPr>
          <w:rStyle w:val="Style13ptBold"/>
        </w:rPr>
        <w:t>Roberts 16</w:t>
      </w:r>
      <w:r w:rsidRPr="00F51654">
        <w:t>, Vox writer on energy and climate change, 5-26-2016, "The argument for incrementalism in international climate negotiations," Vox, http://www.vox.com/2016/5/26/11766252/international-climate-incrementalism</w:t>
      </w:r>
    </w:p>
    <w:p w14:paraId="1F83E2E1" w14:textId="679F78B7" w:rsidR="00FB6D71" w:rsidRPr="00FB6D71" w:rsidRDefault="00FB6D71" w:rsidP="00FB6D71">
      <w:r w:rsidRPr="00CF4DC0">
        <w:rPr>
          <w:rStyle w:val="StyleUnderline"/>
          <w:highlight w:val="yellow"/>
        </w:rPr>
        <w:t>The international community has been talking about climate change since the 1980s,</w:t>
      </w:r>
      <w:r w:rsidRPr="00F51654">
        <w:rPr>
          <w:rStyle w:val="StyleUnderline"/>
        </w:rPr>
        <w:t xml:space="preserve"> with</w:t>
      </w:r>
      <w:r w:rsidRPr="00F51654">
        <w:t xml:space="preserve"> a continuous procession of </w:t>
      </w:r>
      <w:r w:rsidRPr="00F51654">
        <w:rPr>
          <w:rStyle w:val="StyleUnderline"/>
        </w:rPr>
        <w:t xml:space="preserve">meetings, accords, treaties, and declarations. All the </w:t>
      </w:r>
      <w:r w:rsidRPr="00CF4DC0">
        <w:rPr>
          <w:rStyle w:val="StyleUnderline"/>
          <w:highlight w:val="yellow"/>
        </w:rPr>
        <w:t>while</w:t>
      </w:r>
      <w:r w:rsidRPr="00F51654">
        <w:t xml:space="preserve">, global carbon </w:t>
      </w:r>
      <w:r w:rsidRPr="00CF4DC0">
        <w:rPr>
          <w:rStyle w:val="StyleUnderline"/>
          <w:highlight w:val="yellow"/>
        </w:rPr>
        <w:t>emissions</w:t>
      </w:r>
      <w:r w:rsidRPr="00F51654">
        <w:rPr>
          <w:rStyle w:val="StyleUnderline"/>
        </w:rPr>
        <w:t xml:space="preserve"> have continued to </w:t>
      </w:r>
      <w:r w:rsidRPr="00CF4DC0">
        <w:rPr>
          <w:rStyle w:val="StyleUnderline"/>
          <w:highlight w:val="yellow"/>
        </w:rPr>
        <w:t>rise. Even the Paris climate accord</w:t>
      </w:r>
      <w:r w:rsidRPr="00F51654">
        <w:rPr>
          <w:rStyle w:val="StyleUnderline"/>
        </w:rPr>
        <w:t xml:space="preserve"> signed in December, as promising as it is, </w:t>
      </w:r>
      <w:r w:rsidRPr="00CF4DC0">
        <w:rPr>
          <w:rStyle w:val="StyleUnderline"/>
          <w:highlight w:val="yellow"/>
        </w:rPr>
        <w:t>falls well short of what the nations involved say is needed. And it is mostly composed of promises and pledges. Actual, tangible action to restrain carbon emissions remains vanishingly modest relative to the amount of talk and diplomatic attention that have been lavished on the problem.</w:t>
      </w:r>
      <w:r w:rsidRPr="00F51654">
        <w:t xml:space="preserve"> </w:t>
      </w:r>
    </w:p>
    <w:p w14:paraId="3061292D" w14:textId="3931D1BA" w:rsidR="00840421" w:rsidRPr="005A5977" w:rsidRDefault="007811CF" w:rsidP="00840421">
      <w:pPr>
        <w:pStyle w:val="Heading4"/>
      </w:pPr>
      <w:r>
        <w:t xml:space="preserve">Warming is real, reversible, </w:t>
      </w:r>
      <w:r w:rsidR="00840421">
        <w:t xml:space="preserve">and human caused – multiple studies </w:t>
      </w:r>
    </w:p>
    <w:p w14:paraId="1A757279" w14:textId="77777777" w:rsidR="00840421" w:rsidRPr="005A5977" w:rsidRDefault="00840421" w:rsidP="00840421">
      <w:r w:rsidRPr="005A5977">
        <w:rPr>
          <w:rStyle w:val="Style13ptBold"/>
        </w:rPr>
        <w:t>NASA 16</w:t>
      </w:r>
      <w:r>
        <w:t xml:space="preserve"> (NASA; like the space agency; </w:t>
      </w:r>
      <w:hyperlink r:id="rId10" w:history="1">
        <w:r w:rsidRPr="00C02FA0">
          <w:rPr>
            <w:rStyle w:val="Hyperlink"/>
          </w:rPr>
          <w:t>http://climate.nasa.gov/scientific-consensus/</w:t>
        </w:r>
      </w:hyperlink>
      <w:r>
        <w:t xml:space="preserve">; 2016; 6-22-16) </w:t>
      </w:r>
    </w:p>
    <w:p w14:paraId="26B55E9B" w14:textId="77777777" w:rsidR="00840421" w:rsidRPr="005A5977" w:rsidRDefault="00840421" w:rsidP="00840421">
      <w:pPr>
        <w:rPr>
          <w:sz w:val="14"/>
        </w:rPr>
      </w:pPr>
      <w:r w:rsidRPr="005A5977">
        <w:rPr>
          <w:sz w:val="14"/>
        </w:rPr>
        <w:t>Multiple studies published in peer-reviewed scientific journals</w:t>
      </w:r>
      <w:hyperlink r:id="rId11" w:anchor="footnote_1" w:history="1">
        <w:r w:rsidRPr="005A5977">
          <w:rPr>
            <w:rStyle w:val="Hyperlink"/>
            <w:sz w:val="14"/>
          </w:rPr>
          <w:t>1</w:t>
        </w:r>
      </w:hyperlink>
      <w:r w:rsidRPr="005A5977">
        <w:rPr>
          <w:sz w:val="14"/>
        </w:rPr>
        <w:t xml:space="preserve"> show that </w:t>
      </w:r>
      <w:r w:rsidRPr="00834F59">
        <w:rPr>
          <w:rStyle w:val="StyleUnderline"/>
        </w:rPr>
        <w:t>97 percent or more of actively publishing climate scientists agree: Climate-warming trends over the past century are extremely likely due to human activities</w:t>
      </w:r>
      <w:r w:rsidRPr="005A5977">
        <w:rPr>
          <w:sz w:val="14"/>
        </w:rPr>
        <w:t xml:space="preserve">. In addition, most of the leading scientific organizations worldwide have issued public statements endorsing this position. The following is a partial list of these organizations, along with links to their published statements and a selection of related resources. AMERICAN SCIENTIFIC SOCIETIES Statement on climate change from 18 scientific associations "Observations throughout the world make it clear that </w:t>
      </w:r>
      <w:r w:rsidRPr="00834F59">
        <w:rPr>
          <w:rStyle w:val="StyleUnderline"/>
        </w:rPr>
        <w:t>climate change is occurring, and rigorous scientific research demonstrates that the greenhouse gases emitted by human activities are the primary driver.</w:t>
      </w:r>
      <w:r w:rsidRPr="005A5977">
        <w:rPr>
          <w:sz w:val="14"/>
        </w:rPr>
        <w:t>" (2009)</w:t>
      </w:r>
      <w:hyperlink r:id="rId12" w:anchor="footnote_2" w:history="1">
        <w:r w:rsidRPr="005A5977">
          <w:rPr>
            <w:rStyle w:val="Hyperlink"/>
            <w:sz w:val="14"/>
          </w:rPr>
          <w:t>2</w:t>
        </w:r>
      </w:hyperlink>
      <w:r w:rsidRPr="005A5977">
        <w:rPr>
          <w:sz w:val="14"/>
        </w:rPr>
        <w:t xml:space="preserve"> American Association for the Advancement of Science "The scientific evidence is clear: global climate change caused by human activities is occurring now, and </w:t>
      </w:r>
      <w:r w:rsidRPr="00834F59">
        <w:rPr>
          <w:rStyle w:val="StyleUnderline"/>
        </w:rPr>
        <w:t>it is a growing threat to society</w:t>
      </w:r>
      <w:r w:rsidRPr="005A5977">
        <w:rPr>
          <w:sz w:val="14"/>
        </w:rPr>
        <w:t>." (2006)</w:t>
      </w:r>
      <w:hyperlink r:id="rId13" w:anchor="footnote_3" w:history="1">
        <w:r w:rsidRPr="005A5977">
          <w:rPr>
            <w:rStyle w:val="Hyperlink"/>
            <w:sz w:val="14"/>
          </w:rPr>
          <w:t>3</w:t>
        </w:r>
      </w:hyperlink>
      <w:r w:rsidRPr="005A5977">
        <w:rPr>
          <w:sz w:val="14"/>
        </w:rPr>
        <w:t xml:space="preserve"> American Chemical Society "Comprehensive scientific assessments of our current and potential future climates clearly indicate that climate change is real, largely attributable to emissions from human activities, and potentially a very serious problem." (2004)</w:t>
      </w:r>
      <w:hyperlink r:id="rId14" w:anchor="footnote_4" w:history="1">
        <w:r w:rsidRPr="005A5977">
          <w:rPr>
            <w:rStyle w:val="Hyperlink"/>
            <w:sz w:val="14"/>
          </w:rPr>
          <w:t>4</w:t>
        </w:r>
      </w:hyperlink>
      <w:r w:rsidRPr="005A5977">
        <w:rPr>
          <w:sz w:val="14"/>
        </w:rPr>
        <w:t xml:space="preserve"> American Geophysical Union "</w:t>
      </w:r>
      <w:r w:rsidRPr="007811CF">
        <w:rPr>
          <w:rStyle w:val="Emphasis"/>
        </w:rPr>
        <w:t>Human‐induced climate change requires urgent action</w:t>
      </w:r>
      <w:r w:rsidRPr="005A5977">
        <w:rPr>
          <w:sz w:val="14"/>
        </w:rPr>
        <w:t xml:space="preserve">. Humanity is the major influence on the global climate change observed over the past 50 years. </w:t>
      </w:r>
      <w:r w:rsidRPr="007811CF">
        <w:rPr>
          <w:rStyle w:val="Emphasis"/>
        </w:rPr>
        <w:t>Rapid societal responses can significantly lessen negative outcomes</w:t>
      </w:r>
      <w:r w:rsidRPr="00834F59">
        <w:rPr>
          <w:rStyle w:val="StyleUnderline"/>
        </w:rPr>
        <w:t>.</w:t>
      </w:r>
      <w:r w:rsidRPr="005A5977">
        <w:rPr>
          <w:sz w:val="14"/>
        </w:rPr>
        <w:t>" (Adopted 2003, revised and reaffirmed 2007, 2012, 2013)</w:t>
      </w:r>
      <w:hyperlink r:id="rId15" w:anchor="footnote_5" w:history="1">
        <w:r w:rsidRPr="005A5977">
          <w:rPr>
            <w:rStyle w:val="Hyperlink"/>
            <w:sz w:val="14"/>
          </w:rPr>
          <w:t>5</w:t>
        </w:r>
      </w:hyperlink>
      <w:r w:rsidRPr="005A5977">
        <w:rPr>
          <w:sz w:val="14"/>
        </w:rPr>
        <w:t xml:space="preserve">  American Medical Association "Our AMA ... supports the findings of the Intergovernmental Panel on Climate Change’s fourth assessment report and concurs with the scientific consensus that the Earth is undergoing adverse global climate change and that anthropogenic contributions are significant." (2013)</w:t>
      </w:r>
      <w:hyperlink r:id="rId16" w:anchor="footnote_6" w:history="1">
        <w:r w:rsidRPr="005A5977">
          <w:rPr>
            <w:rStyle w:val="Hyperlink"/>
            <w:sz w:val="14"/>
          </w:rPr>
          <w:t>6</w:t>
        </w:r>
      </w:hyperlink>
      <w:r w:rsidRPr="005A5977">
        <w:rPr>
          <w:sz w:val="14"/>
        </w:rPr>
        <w:t xml:space="preserve"> American Meteorological Society "It is clear from extensive scientific evidence that the dominant cause of the rapid change in climate of the past half century is human-induced increases in the amount of atmospheric greenhouse gases, including carbon dioxide (CO2), chlorofluorocarbons, methane, and nitrous oxide." (2012)</w:t>
      </w:r>
      <w:hyperlink r:id="rId17" w:anchor="footnote_7" w:history="1">
        <w:r w:rsidRPr="005A5977">
          <w:rPr>
            <w:rStyle w:val="Hyperlink"/>
            <w:sz w:val="14"/>
          </w:rPr>
          <w:t>7</w:t>
        </w:r>
      </w:hyperlink>
      <w:r w:rsidRPr="005A5977">
        <w:rPr>
          <w:sz w:val="14"/>
        </w:rPr>
        <w:t xml:space="preserve"> American Physical Society "The evidence is incontrovertible: Global warming is occurring. </w:t>
      </w:r>
      <w:r w:rsidRPr="00834F59">
        <w:rPr>
          <w:rStyle w:val="StyleUnderline"/>
        </w:rPr>
        <w:t>If no mitigating actions are taken, significant disruptions in the Earth’s physical and ecological systems, social systems, security and human health are likely to occur. We must reduce emissions of greenhouse gases beginning now."</w:t>
      </w:r>
      <w:r w:rsidRPr="005A5977">
        <w:rPr>
          <w:sz w:val="14"/>
        </w:rPr>
        <w:t xml:space="preserve"> (2007)</w:t>
      </w:r>
      <w:hyperlink r:id="rId18" w:anchor="footnote_8" w:history="1">
        <w:r w:rsidRPr="005A5977">
          <w:rPr>
            <w:rStyle w:val="Hyperlink"/>
            <w:sz w:val="14"/>
          </w:rPr>
          <w:t>8</w:t>
        </w:r>
      </w:hyperlink>
      <w:r w:rsidRPr="005A5977">
        <w:rPr>
          <w:sz w:val="14"/>
        </w:rPr>
        <w:t xml:space="preserve"> The Geological Society of America "The Geological Society of America (GSA) concurs with assessments by the National Academies of Science (2005), the National Research Council (2006), and the Intergovernmental Panel on Climate Change (IPCC, 2007) that global climate has warmed and that human activities (mainly greenhouse‐gas emissions) account for most of the warming since the middle 1900s." (2006; revised 2010)</w:t>
      </w:r>
      <w:hyperlink r:id="rId19" w:anchor="footnote_9" w:history="1">
        <w:r w:rsidRPr="005A5977">
          <w:rPr>
            <w:rStyle w:val="Hyperlink"/>
            <w:sz w:val="14"/>
          </w:rPr>
          <w:t>9</w:t>
        </w:r>
      </w:hyperlink>
      <w:r w:rsidRPr="005A5977">
        <w:rPr>
          <w:sz w:val="14"/>
        </w:rPr>
        <w:t xml:space="preserve"> SCIENCE ACADEMIES International academies: Joint statement "Climate change is real. There will always be uncertainty in understanding a system as complex as the world’s climate. However there is now strong evidence that significant global warming is occurring. The evidence comes from direct measurements of rising surface air temperatures and subsurface ocean temperatures and from phenomena such as increases in average global sea levels, retreating glaciers, and changes to many physical and biological systems. It is likely that most of the warming in recent decades can be attributed to human activities (IPCC 2001)." (2005, 11 international science academies)</w:t>
      </w:r>
      <w:hyperlink r:id="rId20" w:anchor="footnote_10" w:history="1">
        <w:r w:rsidRPr="005A5977">
          <w:rPr>
            <w:rStyle w:val="Hyperlink"/>
            <w:sz w:val="14"/>
          </w:rPr>
          <w:t>10</w:t>
        </w:r>
      </w:hyperlink>
      <w:r w:rsidRPr="005A5977">
        <w:rPr>
          <w:sz w:val="14"/>
        </w:rPr>
        <w:t xml:space="preserve"> U.S. National Academy of Sciences "The scientific understanding of climate change is now sufficiently clear to justify taking steps to reduce the amount of greenhouse gases in the atmosphere." (2005)</w:t>
      </w:r>
      <w:hyperlink r:id="rId21" w:anchor="footnote_11" w:history="1">
        <w:r w:rsidRPr="005A5977">
          <w:rPr>
            <w:rStyle w:val="Hyperlink"/>
            <w:sz w:val="14"/>
          </w:rPr>
          <w:t>11</w:t>
        </w:r>
      </w:hyperlink>
      <w:r w:rsidRPr="005A5977">
        <w:rPr>
          <w:sz w:val="14"/>
        </w:rPr>
        <w:t xml:space="preserve"> U.S. GOVERNMENT AGENCIES U.S. Global Change Research Program "</w:t>
      </w:r>
      <w:r w:rsidRPr="00834F59">
        <w:rPr>
          <w:rStyle w:val="StyleUnderline"/>
        </w:rPr>
        <w:t>The global warming of the past 50 years is due primarily to human-induced increases in heat-trapping gases</w:t>
      </w:r>
      <w:r w:rsidRPr="005A5977">
        <w:rPr>
          <w:sz w:val="14"/>
        </w:rPr>
        <w:t>. Human 'fingerprints' also have been identified in many other aspects of the climate system, including changes in ocean heat content, precipitation, atmospheric moisture, and Arctic sea ice." (2009, 13 U.S. government departments and agencies)</w:t>
      </w:r>
      <w:hyperlink r:id="rId22" w:anchor="footnote_12" w:history="1">
        <w:r w:rsidRPr="005A5977">
          <w:rPr>
            <w:rStyle w:val="Hyperlink"/>
            <w:sz w:val="14"/>
          </w:rPr>
          <w:t>12</w:t>
        </w:r>
      </w:hyperlink>
      <w:r w:rsidRPr="005A5977">
        <w:rPr>
          <w:sz w:val="14"/>
        </w:rPr>
        <w:t xml:space="preserve"> INTERGOVERNMENTAL BODIES Intergovernmental Panel on Climate Change “Warming of the climate system is unequivocal, and since the 1950s, many of the observed changes are unprecedented over decades to millennia. The atmosphere and ocean have warmed, the amounts of snow and ice have diminished, and sea level has risen.”</w:t>
      </w:r>
      <w:hyperlink r:id="rId23" w:anchor="footnote_13" w:history="1">
        <w:r w:rsidRPr="005A5977">
          <w:rPr>
            <w:rStyle w:val="Hyperlink"/>
            <w:sz w:val="14"/>
          </w:rPr>
          <w:t>13</w:t>
        </w:r>
      </w:hyperlink>
      <w:r w:rsidRPr="005A5977">
        <w:rPr>
          <w:sz w:val="14"/>
        </w:rPr>
        <w:t xml:space="preserve"> “</w:t>
      </w:r>
      <w:r w:rsidRPr="00834F59">
        <w:rPr>
          <w:rStyle w:val="StyleUnderline"/>
        </w:rPr>
        <w:t>Human influence on the climate system is clear, and recent anthropogenic emissions of greenhouse gases are the highest in history. Recent climate changes have had widespread impacts on human and natural systems</w:t>
      </w:r>
      <w:r w:rsidRPr="005A5977">
        <w:rPr>
          <w:sz w:val="14"/>
        </w:rPr>
        <w:t>.”</w:t>
      </w:r>
      <w:hyperlink r:id="rId24" w:anchor="footnote_14" w:history="1">
        <w:r w:rsidRPr="005A5977">
          <w:rPr>
            <w:rStyle w:val="Hyperlink"/>
            <w:sz w:val="14"/>
          </w:rPr>
          <w:t>14</w:t>
        </w:r>
      </w:hyperlink>
    </w:p>
    <w:p w14:paraId="16FB2133" w14:textId="77777777" w:rsidR="00840421" w:rsidRDefault="00840421" w:rsidP="00840421"/>
    <w:p w14:paraId="3B35608B" w14:textId="77777777" w:rsidR="00840421" w:rsidRDefault="00840421" w:rsidP="00840421">
      <w:pPr>
        <w:pStyle w:val="Heading4"/>
      </w:pPr>
      <w:r>
        <w:t xml:space="preserve">No alt causes – anthropogenic CO2 is the main driver of warming </w:t>
      </w:r>
    </w:p>
    <w:p w14:paraId="09C5851F" w14:textId="77777777" w:rsidR="00840421" w:rsidRDefault="00840421" w:rsidP="00840421">
      <w:r w:rsidRPr="005A5977">
        <w:rPr>
          <w:rStyle w:val="Style13ptBold"/>
        </w:rPr>
        <w:t>EPA 14</w:t>
      </w:r>
      <w:r>
        <w:t xml:space="preserve"> (Environmental Protection Agency; </w:t>
      </w:r>
      <w:hyperlink r:id="rId25" w:history="1">
        <w:r w:rsidRPr="00C02FA0">
          <w:rPr>
            <w:rStyle w:val="Hyperlink"/>
          </w:rPr>
          <w:t>https://www3.epa.gov/climatechange/science/causes.html</w:t>
        </w:r>
      </w:hyperlink>
      <w:r>
        <w:t xml:space="preserve">; 2014; 6-22-16) </w:t>
      </w:r>
    </w:p>
    <w:p w14:paraId="7990BAD1" w14:textId="77777777" w:rsidR="00840421" w:rsidRPr="005A5977" w:rsidRDefault="00840421" w:rsidP="00840421">
      <w:pPr>
        <w:rPr>
          <w:sz w:val="14"/>
        </w:rPr>
      </w:pPr>
      <w:r w:rsidRPr="005A5977">
        <w:rPr>
          <w:rStyle w:val="StyleUnderline"/>
        </w:rPr>
        <w:t>Recent climate changes</w:t>
      </w:r>
      <w:r w:rsidRPr="005A5977">
        <w:rPr>
          <w:sz w:val="14"/>
        </w:rPr>
        <w:t xml:space="preserve">, however, </w:t>
      </w:r>
      <w:r w:rsidRPr="005A5977">
        <w:rPr>
          <w:rStyle w:val="StyleUnderline"/>
        </w:rPr>
        <w:t>cannot be explained by natural causes</w:t>
      </w:r>
      <w:r w:rsidRPr="005A5977">
        <w:rPr>
          <w:sz w:val="14"/>
        </w:rPr>
        <w:t xml:space="preserve"> alone. Research indicates that natural causes do not explain most observed warming,</w:t>
      </w:r>
      <w:r w:rsidRPr="005A5977">
        <w:rPr>
          <w:rStyle w:val="StyleUnderline"/>
        </w:rPr>
        <w:t xml:space="preserve"> especially warming since the mid-20th century. Rather, it is extremely likely that human activities have been the dominant cause of that warming</w:t>
      </w:r>
      <w:r w:rsidRPr="005A5977">
        <w:rPr>
          <w:sz w:val="14"/>
        </w:rPr>
        <w:t xml:space="preserve">. The Greenhouse Effect causes the atmosphere to retain heat When sunlight reaches Earth’s surface, it can either be reflected back into space or absorbed by Earth. Once absorbed, the planet releases some of the energy back into the atmosphere as heat (also called infrared radiation). Greenhouse gases (GHGs) like water vapor (H2O), carbon dioxide (CO2), and methane (CH4) absorb energy, slowing or preventing the loss of heat to space. In this way, </w:t>
      </w:r>
      <w:r w:rsidRPr="005A5977">
        <w:rPr>
          <w:rStyle w:val="StyleUnderline"/>
        </w:rPr>
        <w:t>GHGs act like a blanket, making Earth warmer than it would otherwise be</w:t>
      </w:r>
      <w:r w:rsidRPr="005A5977">
        <w:rPr>
          <w:sz w:val="14"/>
        </w:rPr>
        <w:t xml:space="preserve">. This process is commonly known as the “greenhouse effect.” The Role of the Greenhouse Effect in the Past Over the last several hundred thousand years, CO2 levels varied in tandem with the glacial cycles. During warm "interglacial" periods, CO2 levels were higher. During cool "glacial" periods, CO2 levels were lower. </w:t>
      </w:r>
      <w:hyperlink r:id="rId26" w:anchor="ref2" w:history="1">
        <w:r w:rsidRPr="005A5977">
          <w:rPr>
            <w:rStyle w:val="Hyperlink"/>
            <w:sz w:val="14"/>
          </w:rPr>
          <w:t>[2]</w:t>
        </w:r>
      </w:hyperlink>
      <w:r w:rsidRPr="005A5977">
        <w:rPr>
          <w:sz w:val="14"/>
        </w:rPr>
        <w:t xml:space="preserve"> The heating or cooling of Earth’s surface and oceans can cause changes in the natural sources and sinks of these gases, and thus change greenhouse gas concentrations in the atmosphere. </w:t>
      </w:r>
      <w:hyperlink r:id="rId27" w:anchor="ref2" w:history="1">
        <w:r w:rsidRPr="005A5977">
          <w:rPr>
            <w:rStyle w:val="Hyperlink"/>
            <w:sz w:val="14"/>
          </w:rPr>
          <w:t>[2]</w:t>
        </w:r>
      </w:hyperlink>
      <w:r w:rsidRPr="005A5977">
        <w:rPr>
          <w:sz w:val="14"/>
        </w:rPr>
        <w:t xml:space="preserve"> These changing concentrations are thought to have acted as a positive </w:t>
      </w:r>
      <w:hyperlink r:id="rId28" w:anchor="amplifiedFeedbacks" w:tooltip="amplifiedFeedbacks" w:history="1">
        <w:r w:rsidRPr="005A5977">
          <w:rPr>
            <w:rStyle w:val="Hyperlink"/>
            <w:sz w:val="14"/>
          </w:rPr>
          <w:t>feedback</w:t>
        </w:r>
      </w:hyperlink>
      <w:r w:rsidRPr="005A5977">
        <w:rPr>
          <w:sz w:val="14"/>
        </w:rPr>
        <w:t xml:space="preserve">, amplifying the temperature changes caused by long-term shifts in Earth’s orbit. </w:t>
      </w:r>
      <w:hyperlink r:id="rId29" w:anchor="ref2" w:history="1">
        <w:r w:rsidRPr="005A5977">
          <w:rPr>
            <w:rStyle w:val="Hyperlink"/>
            <w:sz w:val="14"/>
          </w:rPr>
          <w:t>[</w:t>
        </w:r>
      </w:hyperlink>
      <w:r w:rsidRPr="005A5977">
        <w:rPr>
          <w:sz w:val="14"/>
        </w:rPr>
        <w:t xml:space="preserve"> The Recent Role of the Greenhouse Effect </w:t>
      </w:r>
      <w:r w:rsidRPr="005A5977">
        <w:rPr>
          <w:rStyle w:val="StyleUnderline"/>
        </w:rPr>
        <w:t>Since the Industrial Revolution began around 1750, human activities have contributed substantially to climate change by adding CO2</w:t>
      </w:r>
      <w:r>
        <w:rPr>
          <w:rStyle w:val="StyleUnderline"/>
        </w:rPr>
        <w:t xml:space="preserve"> </w:t>
      </w:r>
      <w:r w:rsidRPr="005A5977">
        <w:rPr>
          <w:rStyle w:val="StyleUnderline"/>
        </w:rPr>
        <w:t>and other heat-trapping gases to the atmosphere</w:t>
      </w:r>
      <w:r w:rsidRPr="005A5977">
        <w:rPr>
          <w:sz w:val="14"/>
        </w:rPr>
        <w:t xml:space="preserve">. </w:t>
      </w:r>
      <w:r w:rsidRPr="005A5977">
        <w:rPr>
          <w:rStyle w:val="StyleUnderline"/>
        </w:rPr>
        <w:t>These greenhouse gas emissions have increased the greenhouse effect and caused Earth’s surface temperature to rise.</w:t>
      </w:r>
      <w:r w:rsidRPr="005A5977">
        <w:rPr>
          <w:sz w:val="14"/>
        </w:rPr>
        <w:t xml:space="preserve"> The primary human activity affecting the amount and rate of climate change is greenhouse gas emissions from the burning of fossil fuels. The Main Greenhouse Gases The most important GHGs directly emitted by humans include carbon dioxide (CO2), methane (CH4), nitrous oxide (N2O), and several others. The sources and recent trends of these gases are detailed below. Carbon dioxide </w:t>
      </w:r>
      <w:r w:rsidRPr="005A5977">
        <w:rPr>
          <w:rStyle w:val="StyleUnderline"/>
        </w:rPr>
        <w:t>Carbon dioxide is the primary greenhouse gas that is contributing to recent climate change</w:t>
      </w:r>
      <w:r w:rsidRPr="005A5977">
        <w:rPr>
          <w:sz w:val="14"/>
        </w:rPr>
        <w:t xml:space="preserve">. CO2 is absorbed and emitted naturally as part of the carbon cycle, through plant and animal respiration, volcanic eruptions, and ocean-atmosphere exchange. </w:t>
      </w:r>
      <w:r w:rsidRPr="005A5977">
        <w:rPr>
          <w:rStyle w:val="StyleUnderline"/>
        </w:rPr>
        <w:t>Human activities, such as the burning of fossil fuels and changes in land use, release large amounts of CO2, causing concentrations in the atmosphere to rise.</w:t>
      </w:r>
      <w:r>
        <w:rPr>
          <w:rStyle w:val="StyleUnderline"/>
        </w:rPr>
        <w:t xml:space="preserve"> </w:t>
      </w:r>
      <w:r w:rsidRPr="005A5977">
        <w:rPr>
          <w:rStyle w:val="StyleUnderline"/>
        </w:rPr>
        <w:t>Atmospheric CO2</w:t>
      </w:r>
      <w:r>
        <w:rPr>
          <w:rStyle w:val="StyleUnderline"/>
        </w:rPr>
        <w:t xml:space="preserve"> </w:t>
      </w:r>
      <w:r w:rsidRPr="005A5977">
        <w:rPr>
          <w:rStyle w:val="StyleUnderline"/>
        </w:rPr>
        <w:t>concentrations have increased by more than 40% since pre-industrial times, from approximately 280 parts per million by volume (ppmv) in the 18th century to 396 ppmv in 2013.</w:t>
      </w:r>
      <w:r w:rsidRPr="005A5977">
        <w:rPr>
          <w:sz w:val="14"/>
        </w:rPr>
        <w:t xml:space="preserve"> In April of 2014, the monthly average concentration at Mauna Loa exceeding 400 ppm for the first time in human history. The current CO2 level is higher than it has been in at least 800,000 years. </w:t>
      </w:r>
      <w:hyperlink r:id="rId30" w:anchor="ref2" w:history="1">
        <w:r w:rsidRPr="005A5977">
          <w:rPr>
            <w:rStyle w:val="Hyperlink"/>
            <w:sz w:val="14"/>
          </w:rPr>
          <w:t>[2]</w:t>
        </w:r>
      </w:hyperlink>
      <w:r w:rsidRPr="005A5977">
        <w:rPr>
          <w:sz w:val="14"/>
        </w:rPr>
        <w:t xml:space="preserve"> Some volcanic eruptions released large quantities of CO2 in the distant past. However, the </w:t>
      </w:r>
      <w:hyperlink r:id="rId31" w:history="1">
        <w:r w:rsidRPr="005A5977">
          <w:rPr>
            <w:rStyle w:val="Hyperlink"/>
            <w:sz w:val="14"/>
          </w:rPr>
          <w:t>U.S. Geological Survey (USGS)</w:t>
        </w:r>
      </w:hyperlink>
      <w:r w:rsidRPr="005A5977">
        <w:rPr>
          <w:sz w:val="14"/>
        </w:rPr>
        <w:t xml:space="preserve"> reports that </w:t>
      </w:r>
      <w:r w:rsidRPr="005A5977">
        <w:rPr>
          <w:rStyle w:val="StyleUnderline"/>
        </w:rPr>
        <w:t>human activities now emit more than 135 times as much CO2</w:t>
      </w:r>
      <w:r>
        <w:rPr>
          <w:rStyle w:val="StyleUnderline"/>
        </w:rPr>
        <w:t xml:space="preserve"> </w:t>
      </w:r>
      <w:r w:rsidRPr="005A5977">
        <w:rPr>
          <w:rStyle w:val="StyleUnderline"/>
        </w:rPr>
        <w:t>as volcanoes each year.</w:t>
      </w:r>
      <w:r>
        <w:rPr>
          <w:rStyle w:val="StyleUnderline"/>
        </w:rPr>
        <w:t xml:space="preserve"> </w:t>
      </w:r>
      <w:r w:rsidRPr="005A5977">
        <w:rPr>
          <w:rStyle w:val="StyleUnderline"/>
        </w:rPr>
        <w:t>Human activities currently release over 30 billion tons of CO2</w:t>
      </w:r>
      <w:r>
        <w:rPr>
          <w:rStyle w:val="StyleUnderline"/>
        </w:rPr>
        <w:t xml:space="preserve"> </w:t>
      </w:r>
      <w:r w:rsidRPr="005A5977">
        <w:rPr>
          <w:rStyle w:val="StyleUnderline"/>
        </w:rPr>
        <w:t>into the atmosphere every year</w:t>
      </w:r>
      <w:r w:rsidRPr="005A5977">
        <w:rPr>
          <w:sz w:val="14"/>
        </w:rPr>
        <w:t xml:space="preserve">. </w:t>
      </w:r>
      <w:hyperlink r:id="rId32" w:anchor="ref2" w:history="1">
        <w:r w:rsidRPr="005A5977">
          <w:rPr>
            <w:rStyle w:val="Hyperlink"/>
            <w:sz w:val="14"/>
          </w:rPr>
          <w:t>[2]</w:t>
        </w:r>
      </w:hyperlink>
      <w:r w:rsidRPr="005A5977">
        <w:rPr>
          <w:sz w:val="14"/>
        </w:rPr>
        <w:t xml:space="preserve"> The resultant build-up of CO2 in the atmosphere is like a tub filling with water, where more water flows from the faucet than the drain can take away.</w:t>
      </w:r>
    </w:p>
    <w:p w14:paraId="405BEBD9" w14:textId="77777777" w:rsidR="00840421" w:rsidRPr="00294014" w:rsidRDefault="00840421" w:rsidP="00840421"/>
    <w:p w14:paraId="2173AA57" w14:textId="77777777" w:rsidR="00840421" w:rsidRDefault="00840421" w:rsidP="00840421">
      <w:pPr>
        <w:pStyle w:val="Heading4"/>
      </w:pPr>
      <w:r>
        <w:t xml:space="preserve">AIIB is key to reducing carbon dioxide emissions </w:t>
      </w:r>
    </w:p>
    <w:p w14:paraId="6D5AA285" w14:textId="77777777" w:rsidR="00840421" w:rsidRPr="00FA2D15" w:rsidRDefault="00840421" w:rsidP="00840421">
      <w:r>
        <w:rPr>
          <w:rStyle w:val="Style13ptBold"/>
        </w:rPr>
        <w:t xml:space="preserve">Mauro 06/12/15 </w:t>
      </w:r>
      <w:r w:rsidRPr="00FA2D15">
        <w:t>(Paolo, a senior fellow at the Peterson Institute for International Economics, “Why America Should Join the AIIB”, 06/12/15, 06/20/16, https://www.project-syndicate.org/commentary/us-should-join-aiib-by-paolo-mauro-2015-06?barrier=true)//BME</w:t>
      </w:r>
    </w:p>
    <w:p w14:paraId="4919BD21" w14:textId="77777777" w:rsidR="00840421" w:rsidRPr="0077190E" w:rsidRDefault="00840421" w:rsidP="00840421">
      <w:pPr>
        <w:rPr>
          <w:b/>
          <w:sz w:val="24"/>
          <w:u w:val="single"/>
        </w:rPr>
      </w:pPr>
      <w:r w:rsidRPr="00363E1B">
        <w:rPr>
          <w:sz w:val="16"/>
        </w:rPr>
        <w:t xml:space="preserve">WASHINGTON, DC – The United States, </w:t>
      </w:r>
      <w:r w:rsidRPr="00FA2D15">
        <w:rPr>
          <w:rStyle w:val="StyleUnderline"/>
        </w:rPr>
        <w:t>along with Canada and Japan</w:t>
      </w:r>
      <w:r w:rsidRPr="00363E1B">
        <w:rPr>
          <w:sz w:val="16"/>
        </w:rPr>
        <w:t>, has been conspicuously absent from the discussions regarding the establishment of the Asian Infrastructure Investment Bank (</w:t>
      </w:r>
      <w:r w:rsidRPr="00FA2D15">
        <w:rPr>
          <w:rStyle w:val="StyleUnderline"/>
        </w:rPr>
        <w:t>AIIB). A total of 57 countries – from Europe</w:t>
      </w:r>
      <w:r w:rsidRPr="00363E1B">
        <w:rPr>
          <w:sz w:val="16"/>
        </w:rPr>
        <w:t xml:space="preserve">, Asia, </w:t>
      </w:r>
      <w:r w:rsidRPr="00FA2D15">
        <w:rPr>
          <w:rStyle w:val="StyleUnderline"/>
        </w:rPr>
        <w:t>and Latin America – have joined the Chinese-led effort to spend $100 billion on roads</w:t>
      </w:r>
      <w:r w:rsidRPr="00363E1B">
        <w:rPr>
          <w:sz w:val="16"/>
        </w:rPr>
        <w:t xml:space="preserve">, rail lines, bridges, </w:t>
      </w:r>
      <w:r w:rsidRPr="00FA2D15">
        <w:rPr>
          <w:rStyle w:val="StyleUnderline"/>
        </w:rPr>
        <w:t>and harbors throughout the region</w:t>
      </w:r>
      <w:r w:rsidRPr="00363E1B">
        <w:rPr>
          <w:sz w:val="16"/>
        </w:rPr>
        <w:t xml:space="preserve">. </w:t>
      </w:r>
      <w:r w:rsidRPr="00FA2D15">
        <w:rPr>
          <w:rStyle w:val="StyleUnderline"/>
        </w:rPr>
        <w:t>But President Barack Obama’s administration has remained reluctant to join – much to the bewilderment of China’s government</w:t>
      </w:r>
      <w:r w:rsidRPr="00363E1B">
        <w:rPr>
          <w:sz w:val="16"/>
        </w:rPr>
        <w:t xml:space="preserve">. </w:t>
      </w:r>
      <w:r w:rsidRPr="00FA2D15">
        <w:rPr>
          <w:rStyle w:val="StyleUnderline"/>
        </w:rPr>
        <w:t>Continuing to maintain that stance would be a mistake</w:t>
      </w:r>
      <w:r w:rsidRPr="00363E1B">
        <w:rPr>
          <w:sz w:val="16"/>
        </w:rPr>
        <w:t xml:space="preserve">. </w:t>
      </w:r>
      <w:r w:rsidRPr="00FA2D15">
        <w:rPr>
          <w:rStyle w:val="StyleUnderline"/>
        </w:rPr>
        <w:t>The US has an opportunity to influence the AIIB’s design without looking like it is reversing course</w:t>
      </w:r>
      <w:r w:rsidRPr="00363E1B">
        <w:rPr>
          <w:sz w:val="16"/>
        </w:rPr>
        <w:t xml:space="preserve">. In exchange for participating in the institution, </w:t>
      </w:r>
      <w:r w:rsidRPr="00FA2D15">
        <w:rPr>
          <w:rStyle w:val="StyleUnderline"/>
        </w:rPr>
        <w:t>the Obama administration could and should insist that the AIIB focus on financing infrastructure projects that reduce carbon-dioxide emissions and meet the highest environmental standards</w:t>
      </w:r>
      <w:r w:rsidRPr="00363E1B">
        <w:rPr>
          <w:sz w:val="16"/>
        </w:rPr>
        <w:t xml:space="preserve">. The need for infrastructure investment in Asia’s emerging economies is vast.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 </w:t>
      </w:r>
      <w:r w:rsidRPr="00FA2D15">
        <w:rPr>
          <w:rStyle w:val="StyleUnderline"/>
        </w:rPr>
        <w:t>According to research I conducted with my colleague</w:t>
      </w:r>
      <w:r w:rsidRPr="00363E1B">
        <w:rPr>
          <w:sz w:val="16"/>
        </w:rPr>
        <w:t xml:space="preserve">, Tomas Hellebrandt, average household income in Asia’s emerging economies will double over the next two decades; in the meantime, spending on transportation will quadruple. </w:t>
      </w:r>
      <w:r w:rsidRPr="00FA2D15">
        <w:rPr>
          <w:rStyle w:val="StyleUnderline"/>
        </w:rPr>
        <w:t>The choices being made now regarding what kind of infrastructure to build – subway systems or roads; green energy or coal power – will have a major impact on the world’s ability to keep climate change in check.</w:t>
      </w:r>
    </w:p>
    <w:p w14:paraId="7B797BB8" w14:textId="77777777" w:rsidR="00840421" w:rsidRPr="00294014" w:rsidRDefault="00840421" w:rsidP="00840421">
      <w:pPr>
        <w:pStyle w:val="Heading4"/>
      </w:pPr>
      <w:r w:rsidRPr="00294014">
        <w:t xml:space="preserve">AIIB wants to invest in green energy and tech – United States investment is key </w:t>
      </w:r>
    </w:p>
    <w:p w14:paraId="7E8C2EC9" w14:textId="77777777" w:rsidR="00840421" w:rsidRDefault="00840421" w:rsidP="00840421">
      <w:r>
        <w:t xml:space="preserve">Darius </w:t>
      </w:r>
      <w:r w:rsidRPr="00CD3830">
        <w:rPr>
          <w:rStyle w:val="Style13ptBold"/>
        </w:rPr>
        <w:t>Nassiry and</w:t>
      </w:r>
      <w:r>
        <w:t xml:space="preserve"> Smita </w:t>
      </w:r>
      <w:r w:rsidRPr="00CD3830">
        <w:rPr>
          <w:rStyle w:val="Style13ptBold"/>
        </w:rPr>
        <w:t>Nakhooda 16</w:t>
      </w:r>
      <w:r>
        <w:t>,</w:t>
      </w:r>
      <w:r w:rsidRPr="001B7886">
        <w:rPr>
          <w:rFonts w:ascii="Times New Roman" w:eastAsia="Times New Roman" w:hAnsi="Times New Roman" w:cs="Times New Roman"/>
          <w:color w:val="444444"/>
          <w:sz w:val="24"/>
        </w:rPr>
        <w:t xml:space="preserve"> </w:t>
      </w:r>
      <w:r w:rsidRPr="001B7886">
        <w:rPr>
          <w:sz w:val="16"/>
          <w:szCs w:val="16"/>
        </w:rPr>
        <w:t>Smita Nakhooda is a leads ODI's work stream on climate finance, and is an expert on climate change and energy policy in developing countries. She currently advises various international organisations and governments on climate finance issues. She was previously a Senior Associate in the Institutions and Governance Program at the World Resources Institute, where she led programmes to stregnthen governance of electricity in major developing countries, and on the environmental impacts of development finance. She also developed work to stregnthen governance of forests in the context of global efforts to reduce emissions from deforestation and degradation. Darius has spent nearly 10 years as an investment banker working with energy and utilities clients in New York, London and Tokyo. He previously designed a public-private renewable energy fund as an investment manager with the Norwegian Investment Fund for Developing Countries (Norfund), and conducted research on leveraging finance for clean technology as a visiting fellow with the Center for Global Development. 04-2016, "The AIIB and investment in action on climate change " The Overseas Development Institute, (https://www.odi.org/sites/odi.org.uk/files/resource-documents/the_aiib_and_investment_in_action_final_20160413.pdf)//UNION-EG</w:t>
      </w:r>
    </w:p>
    <w:p w14:paraId="62EBD944" w14:textId="77777777" w:rsidR="00840421" w:rsidRDefault="00840421" w:rsidP="00840421">
      <w:r w:rsidRPr="00CF4DC0">
        <w:rPr>
          <w:rStyle w:val="StyleUnderline"/>
          <w:highlight w:val="yellow"/>
        </w:rPr>
        <w:t>As the founding member of the AIIB</w:t>
      </w:r>
      <w:r w:rsidRPr="002C2076">
        <w:rPr>
          <w:rStyle w:val="StyleUnderline"/>
        </w:rPr>
        <w:t>, its largest shareholder, and its prime beneficiary in terms of reach and influence, C</w:t>
      </w:r>
      <w:r w:rsidRPr="00CF4DC0">
        <w:rPr>
          <w:rStyle w:val="StyleUnderline"/>
          <w:highlight w:val="yellow"/>
        </w:rPr>
        <w:t>hina has a number of reasons to support the AIIB’s focus on clean energy and low-carbon, climate resilient infrastructure</w:t>
      </w:r>
      <w:r w:rsidRPr="00CF4DC0">
        <w:rPr>
          <w:highlight w:val="yellow"/>
        </w:rPr>
        <w:t>.</w:t>
      </w:r>
      <w:r>
        <w:t xml:space="preserve"> China can help ensure that new infrastructure built in coming years avoids ‘locking-in’ an emissions trajectory that threatens future regional and global prosperity. </w:t>
      </w:r>
      <w:r w:rsidRPr="00CF4DC0">
        <w:rPr>
          <w:rStyle w:val="StyleUnderline"/>
          <w:highlight w:val="yellow"/>
        </w:rPr>
        <w:t>The opportunity for the AIIB to finance climate change mitigation investments also corresponds to China’s own self-interest</w:t>
      </w:r>
      <w:r w:rsidRPr="00CD3830">
        <w:rPr>
          <w:rStyle w:val="StyleUnderline"/>
        </w:rPr>
        <w:t xml:space="preserve"> and aligns closely with China’s own recent policy decisions</w:t>
      </w:r>
      <w:r>
        <w:t xml:space="preserve"> to promote green development. </w:t>
      </w:r>
      <w:r w:rsidRPr="00CF4DC0">
        <w:rPr>
          <w:rStyle w:val="StyleUnderline"/>
          <w:highlight w:val="yellow"/>
        </w:rPr>
        <w:t>A focus on clean energy and low-carbon infrastructure serves the commercial interests of many countries in the region</w:t>
      </w:r>
      <w:r w:rsidRPr="00CD3830">
        <w:rPr>
          <w:rStyle w:val="StyleUnderline"/>
        </w:rPr>
        <w:t xml:space="preserve"> – particularly China – as a means to help secure new export markets for key industries, such as solar energy, wind turbines systems, energy efficiency, and electrical grid technologies.23 By emphasizing renewable energy, China can also help reduce over-capacity in key domestic industries</w:t>
      </w:r>
      <w:r>
        <w:t xml:space="preserve"> such as solar24 through increased demand in the region, as well as access new markets for complementary industries such as smart grid technologies.25 By focusing the AIIB on the requirements of an environmentally sustainable future, China can align the new institution’s policies and operations with its own strategic investment priorities, its next Five Year Plan (FYP), and recent steps to ‘green’ the country’s financial system. </w:t>
      </w:r>
      <w:r w:rsidRPr="00CD3830">
        <w:rPr>
          <w:rStyle w:val="StyleUnderline"/>
        </w:rPr>
        <w:t xml:space="preserve">Over the past decade, driven by concerns about reducing air pollution, improving energy security and promoting growth in strategic clean technology industries26 </w:t>
      </w:r>
      <w:r w:rsidRPr="00CF4DC0">
        <w:rPr>
          <w:rStyle w:val="Emphasis"/>
          <w:highlight w:val="yellow"/>
        </w:rPr>
        <w:t>China has pursued a low-carbon investment strategy and has established itself as a renewable energy leader</w:t>
      </w:r>
      <w:r>
        <w:t xml:space="preserve">, fostering dynamics that have lowered prices and have expanded the market. In the five years to 2012, investment in renewable and nuclear energy rose by 40 percent while investment in fossil fuel generation fell from 50 percent to 25 percent.27 By 2013, wind, hydroelectric and solar comprised 30 percent of generating capacity and 20 percent of electricity generation,28 enabling China to reach its 2015 target two years ahead of plan.29 In the eight years to 2013, China became the largest wind power generator in terms of total capacity and capacity added per year.30 In the five years to 2014, non-fossil generation capacity increased 73 percent to 444 GW.3In 2015, China spent USD 110.5 billion on clean energy technology, 17 percent more than in 201432 and added more wind capacity than the European Union.33 </w:t>
      </w:r>
      <w:r w:rsidRPr="003B237A">
        <w:rPr>
          <w:rStyle w:val="Emphasis"/>
        </w:rPr>
        <w:t>China’s ‘</w:t>
      </w:r>
      <w:r w:rsidRPr="00CF4DC0">
        <w:rPr>
          <w:rStyle w:val="Emphasis"/>
          <w:highlight w:val="yellow"/>
        </w:rPr>
        <w:t>One Belt, One Road’ initiative,</w:t>
      </w:r>
      <w:r w:rsidRPr="003B237A">
        <w:rPr>
          <w:rStyle w:val="Emphasis"/>
        </w:rPr>
        <w:t xml:space="preserve"> involving port, railway, road, power and grid infrastructure, also </w:t>
      </w:r>
      <w:r w:rsidRPr="00CF4DC0">
        <w:rPr>
          <w:rStyle w:val="Emphasis"/>
          <w:highlight w:val="yellow"/>
        </w:rPr>
        <w:t>creates enormous opportunities</w:t>
      </w:r>
      <w:r w:rsidRPr="003B237A">
        <w:rPr>
          <w:rStyle w:val="Emphasis"/>
        </w:rPr>
        <w:t xml:space="preserve"> and needs </w:t>
      </w:r>
      <w:r w:rsidRPr="00CF4DC0">
        <w:rPr>
          <w:rStyle w:val="Emphasis"/>
          <w:highlight w:val="yellow"/>
        </w:rPr>
        <w:t>to ensure that new infrastructure will be sustainable and withstand the foreseeable stresses and shocks resulting from a warming climate</w:t>
      </w:r>
      <w:r w:rsidRPr="003B237A">
        <w:rPr>
          <w:rStyle w:val="Emphasis"/>
        </w:rPr>
        <w:t>.</w:t>
      </w:r>
      <w:r>
        <w:t>34</w:t>
      </w:r>
    </w:p>
    <w:p w14:paraId="0CFAF679" w14:textId="77777777" w:rsidR="00840421" w:rsidRDefault="00840421" w:rsidP="00840421">
      <w:pPr>
        <w:pStyle w:val="Heading4"/>
      </w:pPr>
      <w:r>
        <w:t xml:space="preserve">However, the United States investment is key to successful funding of projects </w:t>
      </w:r>
    </w:p>
    <w:p w14:paraId="12CE4199" w14:textId="77777777" w:rsidR="00840421" w:rsidRPr="00586D56" w:rsidRDefault="00840421" w:rsidP="00840421">
      <w:r w:rsidRPr="00586D56">
        <w:t xml:space="preserve">Raj M. </w:t>
      </w:r>
      <w:r w:rsidRPr="00586D56">
        <w:rPr>
          <w:rStyle w:val="Style13ptBold"/>
        </w:rPr>
        <w:t>Desai and</w:t>
      </w:r>
      <w:r w:rsidRPr="00586D56">
        <w:t xml:space="preserve"> James Raymond </w:t>
      </w:r>
      <w:r w:rsidRPr="00586D56">
        <w:rPr>
          <w:rStyle w:val="Style13ptBold"/>
        </w:rPr>
        <w:t>Vreeland 15</w:t>
      </w:r>
      <w:r w:rsidRPr="00586D56">
        <w:t xml:space="preserve">, </w:t>
      </w:r>
      <w:r w:rsidRPr="00071A72">
        <w:rPr>
          <w:sz w:val="16"/>
          <w:szCs w:val="16"/>
        </w:rPr>
        <w:t>4-6-2015,</w:t>
      </w:r>
      <w:r w:rsidRPr="00071A72">
        <w:rPr>
          <w:rFonts w:ascii="Georgia" w:hAnsi="Georgia"/>
          <w:color w:val="000000"/>
          <w:sz w:val="16"/>
          <w:szCs w:val="16"/>
          <w:shd w:val="clear" w:color="auto" w:fill="FFFFFF"/>
        </w:rPr>
        <w:t xml:space="preserve"> </w:t>
      </w:r>
      <w:r w:rsidRPr="00071A72">
        <w:rPr>
          <w:sz w:val="16"/>
          <w:szCs w:val="16"/>
        </w:rPr>
        <w:t>Raj M. Desai is Associate Professor of International Development at the Edmund A. Walsh School of Foreign Service and in the Department of Government at Georgetown University, and a </w:t>
      </w:r>
      <w:hyperlink r:id="rId33" w:history="1">
        <w:r w:rsidRPr="00071A72">
          <w:rPr>
            <w:rStyle w:val="Hyperlink"/>
            <w:i/>
            <w:iCs/>
            <w:sz w:val="16"/>
            <w:szCs w:val="16"/>
          </w:rPr>
          <w:t>Non-resident Senior Fellow</w:t>
        </w:r>
      </w:hyperlink>
      <w:r w:rsidRPr="00071A72">
        <w:rPr>
          <w:sz w:val="16"/>
          <w:szCs w:val="16"/>
        </w:rPr>
        <w:t> at the </w:t>
      </w:r>
      <w:hyperlink r:id="rId34" w:history="1">
        <w:r w:rsidRPr="00071A72">
          <w:rPr>
            <w:rStyle w:val="Hyperlink"/>
            <w:i/>
            <w:iCs/>
            <w:sz w:val="16"/>
            <w:szCs w:val="16"/>
          </w:rPr>
          <w:t>Brookings Institution</w:t>
        </w:r>
      </w:hyperlink>
      <w:r w:rsidRPr="00071A72">
        <w:rPr>
          <w:sz w:val="16"/>
          <w:szCs w:val="16"/>
        </w:rPr>
        <w:t>. He is a specialist on problems of economic reform, foreign aid, and international development. </w:t>
      </w:r>
      <w:hyperlink r:id="rId35" w:tgtFrame="_blank" w:history="1">
        <w:r w:rsidRPr="00071A72">
          <w:rPr>
            <w:rStyle w:val="Hyperlink"/>
            <w:sz w:val="16"/>
            <w:szCs w:val="16"/>
          </w:rPr>
          <w:t>James Raymond</w:t>
        </w:r>
      </w:hyperlink>
      <w:r w:rsidRPr="00071A72">
        <w:rPr>
          <w:sz w:val="16"/>
          <w:szCs w:val="16"/>
        </w:rPr>
        <w:t> </w:t>
      </w:r>
      <w:hyperlink r:id="rId36" w:tgtFrame="_blank" w:history="1">
        <w:r w:rsidRPr="00071A72">
          <w:rPr>
            <w:rStyle w:val="Hyperlink"/>
            <w:sz w:val="16"/>
            <w:szCs w:val="16"/>
          </w:rPr>
          <w:t>Vreeland</w:t>
        </w:r>
      </w:hyperlink>
      <w:r w:rsidRPr="00071A72">
        <w:rPr>
          <w:sz w:val="16"/>
          <w:szCs w:val="16"/>
        </w:rPr>
        <w:t> (Ph.D., </w:t>
      </w:r>
      <w:hyperlink r:id="rId37" w:tgtFrame="_blank" w:history="1">
        <w:r w:rsidRPr="00071A72">
          <w:rPr>
            <w:rStyle w:val="Hyperlink"/>
            <w:sz w:val="16"/>
            <w:szCs w:val="16"/>
          </w:rPr>
          <w:t>New York University</w:t>
        </w:r>
      </w:hyperlink>
      <w:r w:rsidRPr="00071A72">
        <w:rPr>
          <w:sz w:val="16"/>
          <w:szCs w:val="16"/>
        </w:rPr>
        <w:t>, 1999) is Professor of International Relations in the </w:t>
      </w:r>
      <w:hyperlink r:id="rId38" w:tgtFrame="_blank" w:history="1">
        <w:r w:rsidRPr="00071A72">
          <w:rPr>
            <w:rStyle w:val="Hyperlink"/>
            <w:sz w:val="16"/>
            <w:szCs w:val="16"/>
          </w:rPr>
          <w:t>Edmund A. Walsh School of Foreign Service</w:t>
        </w:r>
      </w:hyperlink>
      <w:r w:rsidRPr="00071A72">
        <w:rPr>
          <w:sz w:val="16"/>
          <w:szCs w:val="16"/>
        </w:rPr>
        <w:t>, </w:t>
      </w:r>
      <w:hyperlink r:id="rId39" w:tgtFrame="_blank" w:history="1">
        <w:r w:rsidRPr="00071A72">
          <w:rPr>
            <w:rStyle w:val="Hyperlink"/>
            <w:sz w:val="16"/>
            <w:szCs w:val="16"/>
          </w:rPr>
          <w:t>Georgetown University</w:t>
        </w:r>
      </w:hyperlink>
      <w:r w:rsidRPr="00071A72">
        <w:rPr>
          <w:sz w:val="16"/>
          <w:szCs w:val="16"/>
        </w:rPr>
        <w:t>. He holds a joint appointment in the </w:t>
      </w:r>
      <w:hyperlink r:id="rId40" w:tgtFrame="_blank" w:history="1">
        <w:r w:rsidRPr="00071A72">
          <w:rPr>
            <w:rStyle w:val="Hyperlink"/>
            <w:sz w:val="16"/>
            <w:szCs w:val="16"/>
          </w:rPr>
          <w:t>Government Department</w:t>
        </w:r>
      </w:hyperlink>
      <w:r w:rsidRPr="00071A72">
        <w:rPr>
          <w:sz w:val="16"/>
          <w:szCs w:val="16"/>
        </w:rPr>
        <w:t xml:space="preserve">. He conducts research in the field of </w:t>
      </w:r>
      <w:hyperlink r:id="rId41" w:tgtFrame="_blank" w:history="1">
        <w:r w:rsidRPr="00071A72">
          <w:rPr>
            <w:rStyle w:val="Hyperlink"/>
            <w:sz w:val="16"/>
            <w:szCs w:val="16"/>
          </w:rPr>
          <w:t>international political economy</w:t>
        </w:r>
      </w:hyperlink>
      <w:r w:rsidRPr="00071A72">
        <w:rPr>
          <w:sz w:val="16"/>
          <w:szCs w:val="16"/>
        </w:rPr>
        <w:t>, specializing in international institutions. "How to stop worrying and love the Asian Infrastructure Investment Bank," (https://www.washingtonpost.com/blogs/monkey-cage/wp/2015/04/06/how-to-stop-worrying-and-love-the-asian-infrastructure-investment-bank/)UNION-EG</w:t>
      </w:r>
    </w:p>
    <w:p w14:paraId="0DB7428F" w14:textId="77777777" w:rsidR="00840421" w:rsidRPr="009F4A50" w:rsidRDefault="00840421" w:rsidP="00840421">
      <w:pPr>
        <w:rPr>
          <w:sz w:val="16"/>
        </w:rPr>
      </w:pPr>
      <w:r w:rsidRPr="009F4A50">
        <w:rPr>
          <w:sz w:val="16"/>
        </w:rPr>
        <w:t xml:space="preserve">In fact, the </w:t>
      </w:r>
      <w:r w:rsidRPr="00A35979">
        <w:rPr>
          <w:rStyle w:val="StyleUnderline"/>
        </w:rPr>
        <w:t>developmental logic behind the AIIB is paramount. Asia faces a massive infrastructure gap. The</w:t>
      </w:r>
      <w:r w:rsidRPr="009F4A50">
        <w:rPr>
          <w:sz w:val="16"/>
        </w:rPr>
        <w:t xml:space="preserve"> Asian Development Bank </w:t>
      </w:r>
      <w:r w:rsidRPr="00A35979">
        <w:rPr>
          <w:rStyle w:val="StyleUnderline"/>
        </w:rPr>
        <w:t>(ADB)</w:t>
      </w:r>
      <w:r>
        <w:rPr>
          <w:rStyle w:val="StyleUnderline"/>
        </w:rPr>
        <w:t xml:space="preserve"> </w:t>
      </w:r>
      <w:hyperlink r:id="rId42" w:history="1">
        <w:r w:rsidRPr="00A35979">
          <w:rPr>
            <w:rStyle w:val="StyleUnderline"/>
          </w:rPr>
          <w:t>estimates</w:t>
        </w:r>
      </w:hyperlink>
      <w:r>
        <w:rPr>
          <w:rStyle w:val="StyleUnderline"/>
        </w:rPr>
        <w:t xml:space="preserve"> </w:t>
      </w:r>
      <w:r w:rsidRPr="00A35979">
        <w:rPr>
          <w:rStyle w:val="StyleUnderline"/>
        </w:rPr>
        <w:t xml:space="preserve">that </w:t>
      </w:r>
      <w:r w:rsidRPr="00CF4DC0">
        <w:rPr>
          <w:rStyle w:val="StyleUnderline"/>
          <w:highlight w:val="yellow"/>
        </w:rPr>
        <w:t>Asia will need $8 trillion over the next decade for energy, transportation, telecommunication and water/sanitation</w:t>
      </w:r>
      <w:r w:rsidRPr="00A35979">
        <w:rPr>
          <w:rStyle w:val="StyleUnderline"/>
        </w:rPr>
        <w:t>. Private investment in infrastructure,</w:t>
      </w:r>
      <w:r w:rsidRPr="009F4A50">
        <w:rPr>
          <w:sz w:val="16"/>
        </w:rPr>
        <w:t xml:space="preserve"> according to the ADB, hovers at $13 billion a year, the majority of which is concentrated in low-risk projects. Official development assistance adds another $11 billion a year in financing. If true, this means that </w:t>
      </w:r>
      <w:r w:rsidRPr="00A35979">
        <w:rPr>
          <w:rStyle w:val="StyleUnderline"/>
        </w:rPr>
        <w:t>t</w:t>
      </w:r>
      <w:r w:rsidRPr="00CF4DC0">
        <w:rPr>
          <w:rStyle w:val="StyleUnderline"/>
          <w:highlight w:val="yellow"/>
        </w:rPr>
        <w:t>he shortfall exceeds $700 billion</w:t>
      </w:r>
      <w:r w:rsidRPr="00A35979">
        <w:rPr>
          <w:rStyle w:val="StyleUnderline"/>
        </w:rPr>
        <w:t xml:space="preserve"> a year. </w:t>
      </w:r>
      <w:r w:rsidRPr="00CF4DC0">
        <w:rPr>
          <w:rStyle w:val="StyleUnderline"/>
          <w:highlight w:val="yellow"/>
        </w:rPr>
        <w:t>The United States</w:t>
      </w:r>
      <w:r w:rsidRPr="00A35979">
        <w:rPr>
          <w:rStyle w:val="StyleUnderline"/>
        </w:rPr>
        <w:t xml:space="preserve">, as a result, </w:t>
      </w:r>
      <w:r w:rsidRPr="00CF4DC0">
        <w:rPr>
          <w:rStyle w:val="StyleUnderline"/>
          <w:highlight w:val="yellow"/>
        </w:rPr>
        <w:t>places itself in opposition to regional investments that can expand trade,</w:t>
      </w:r>
      <w:r w:rsidRPr="00A35979">
        <w:rPr>
          <w:rStyle w:val="StyleUnderline"/>
        </w:rPr>
        <w:t xml:space="preserve"> support financial market development and macroeconomic stability, </w:t>
      </w:r>
      <w:r w:rsidRPr="00CF4DC0">
        <w:rPr>
          <w:rStyle w:val="StyleUnderline"/>
          <w:highlight w:val="yellow"/>
        </w:rPr>
        <w:t>and improve environmental, health and social conditions</w:t>
      </w:r>
      <w:r w:rsidRPr="00A35979">
        <w:rPr>
          <w:rStyle w:val="StyleUnderline"/>
        </w:rPr>
        <w:t>.</w:t>
      </w:r>
      <w:r w:rsidRPr="009F4A50">
        <w:rPr>
          <w:sz w:val="16"/>
        </w:rPr>
        <w:t xml:space="preserve"> Were the current group of international financial institutions capable of plugging the gap, it is unlikely that the AIIB would gather worldwide support. But </w:t>
      </w:r>
      <w:r w:rsidRPr="009F4A50">
        <w:rPr>
          <w:rStyle w:val="StyleUnderline"/>
        </w:rPr>
        <w:t>existing institutions cannot hope to fill this hole.</w:t>
      </w:r>
      <w:r w:rsidRPr="009F4A50">
        <w:rPr>
          <w:sz w:val="16"/>
        </w:rPr>
        <w:t xml:space="preserve"> The ADB and the World Bank have a combined capital base of less than $400 billion, which must support a wide variety of lending programs beyond infrastructure. Moreover, there is little chance that bilateral donors — including the biggest bilateral donor, the U.S. government — will increase its funding for foreign aid in the current political climate. </w:t>
      </w:r>
      <w:r w:rsidRPr="00CF4DC0">
        <w:rPr>
          <w:rStyle w:val="StyleUnderline"/>
          <w:highlight w:val="yellow"/>
        </w:rPr>
        <w:t>The AIIB has an</w:t>
      </w:r>
      <w:r w:rsidRPr="009F4A50">
        <w:rPr>
          <w:rStyle w:val="StyleUnderline"/>
        </w:rPr>
        <w:t xml:space="preserve"> initial capital base of $50 billion, with </w:t>
      </w:r>
      <w:r w:rsidRPr="00CF4DC0">
        <w:rPr>
          <w:rStyle w:val="StyleUnderline"/>
          <w:highlight w:val="yellow"/>
        </w:rPr>
        <w:t>authorized capital up to $100 billion</w:t>
      </w:r>
      <w:r w:rsidRPr="009F4A50">
        <w:rPr>
          <w:rStyle w:val="StyleUnderline"/>
        </w:rPr>
        <w:t xml:space="preserve">. </w:t>
      </w:r>
      <w:r w:rsidRPr="009F4A50">
        <w:rPr>
          <w:sz w:val="16"/>
        </w:rPr>
        <w:t xml:space="preserve">According to one </w:t>
      </w:r>
      <w:hyperlink r:id="rId43" w:history="1">
        <w:r w:rsidRPr="009F4A50">
          <w:rPr>
            <w:rStyle w:val="Hyperlink"/>
            <w:sz w:val="16"/>
          </w:rPr>
          <w:t>estimate</w:t>
        </w:r>
      </w:hyperlink>
      <w:r w:rsidRPr="009F4A50">
        <w:rPr>
          <w:sz w:val="16"/>
        </w:rPr>
        <w:t xml:space="preserve">, using similar loans-to-equity ratios of the World Bank and ADB, the </w:t>
      </w:r>
      <w:r w:rsidRPr="00CF4DC0">
        <w:rPr>
          <w:rStyle w:val="StyleUnderline"/>
          <w:highlight w:val="yellow"/>
        </w:rPr>
        <w:t>AIIB could commit some $30 billion in loans devoted exclusively to infrastructure</w:t>
      </w:r>
      <w:r w:rsidRPr="009F4A50">
        <w:rPr>
          <w:sz w:val="16"/>
        </w:rPr>
        <w:t xml:space="preserve"> (the World Bank’s own </w:t>
      </w:r>
      <w:hyperlink r:id="rId44" w:history="1">
        <w:r w:rsidRPr="009F4A50">
          <w:rPr>
            <w:rStyle w:val="Hyperlink"/>
            <w:sz w:val="16"/>
          </w:rPr>
          <w:t>infrastructure financing</w:t>
        </w:r>
      </w:hyperlink>
      <w:r w:rsidRPr="009F4A50">
        <w:rPr>
          <w:sz w:val="16"/>
        </w:rPr>
        <w:t xml:space="preserve"> was $24 billion in 2014). I</w:t>
      </w:r>
      <w:r w:rsidRPr="009F4A50">
        <w:rPr>
          <w:rStyle w:val="StyleUnderline"/>
        </w:rPr>
        <w:t xml:space="preserve">n effect, </w:t>
      </w:r>
      <w:r w:rsidRPr="00CF4DC0">
        <w:rPr>
          <w:rStyle w:val="StyleUnderline"/>
          <w:highlight w:val="yellow"/>
        </w:rPr>
        <w:t>the United States is informing fast-growing Asian nations: We are not going to increase official funding for your important needs anytime soon;</w:t>
      </w:r>
      <w:r w:rsidRPr="009F4A50">
        <w:rPr>
          <w:rStyle w:val="StyleUnderline"/>
        </w:rPr>
        <w:t xml:space="preserve"> we are also going to prevent the institutions we control from increasing their funding for those needs</w:t>
      </w:r>
      <w:r w:rsidRPr="009F4A50">
        <w:rPr>
          <w:sz w:val="16"/>
        </w:rPr>
        <w:t xml:space="preserve">; and lastly, we are going to admonish others from devising other ways of funding you. No wonder that Asian governments have jumped on the AIIB bandwagon. Australia, Indonesia and South Korea were conspicuously </w:t>
      </w:r>
      <w:hyperlink r:id="rId45" w:history="1">
        <w:r w:rsidRPr="009F4A50">
          <w:rPr>
            <w:rStyle w:val="Hyperlink"/>
            <w:sz w:val="16"/>
          </w:rPr>
          <w:t>absent</w:t>
        </w:r>
      </w:hyperlink>
      <w:r w:rsidRPr="009F4A50">
        <w:rPr>
          <w:sz w:val="16"/>
        </w:rPr>
        <w:t xml:space="preserve"> from inauguration ceremonies last year when they shared U.S. concerns. But now they have all warmed to the idea of joining the AIIB (Indonesia became a founding member, while Australia and South Korea have applied for membership). Moreover, </w:t>
      </w:r>
      <w:r w:rsidRPr="009F4A50">
        <w:rPr>
          <w:rStyle w:val="StyleUnderline"/>
        </w:rPr>
        <w:t>ADB and World Bank officials have extended a cautious welcome to the new China-led bank, saying they see room for collaboration</w:t>
      </w:r>
      <w:r w:rsidRPr="009F4A50">
        <w:rPr>
          <w:sz w:val="16"/>
        </w:rPr>
        <w:t xml:space="preserve">. But the clearest signal of the AIIB’s appeal has come from officials in Taipei, who have announced that Taiwan, too, will join the organization as Taipei, China. If Japan also joins — as is now </w:t>
      </w:r>
      <w:hyperlink r:id="rId46" w:anchor="axzz3WXHZleAI" w:history="1">
        <w:r w:rsidRPr="009F4A50">
          <w:rPr>
            <w:rStyle w:val="Hyperlink"/>
            <w:sz w:val="16"/>
          </w:rPr>
          <w:t>expected</w:t>
        </w:r>
      </w:hyperlink>
      <w:r w:rsidRPr="009F4A50">
        <w:rPr>
          <w:sz w:val="16"/>
        </w:rPr>
        <w:t xml:space="preserve"> — it will leave the United States isolated among major donor nations.</w:t>
      </w:r>
    </w:p>
    <w:p w14:paraId="4A810F5C" w14:textId="77777777" w:rsidR="00840421" w:rsidRPr="005134CB" w:rsidRDefault="00840421" w:rsidP="00840421">
      <w:pPr>
        <w:pStyle w:val="Heading4"/>
        <w:rPr>
          <w:rFonts w:eastAsia="Times New Roman"/>
          <w:lang w:val="en"/>
        </w:rPr>
      </w:pPr>
      <w:r>
        <w:rPr>
          <w:rFonts w:eastAsia="Times New Roman"/>
          <w:lang w:val="en"/>
        </w:rPr>
        <w:t>Climate Change is the most likely cause of mass extinction</w:t>
      </w:r>
    </w:p>
    <w:p w14:paraId="54372B17" w14:textId="77777777" w:rsidR="00840421" w:rsidRPr="009D67EA" w:rsidRDefault="00840421" w:rsidP="00840421">
      <w:r w:rsidRPr="005134CB">
        <w:rPr>
          <w:rStyle w:val="Style13ptBold"/>
        </w:rPr>
        <w:t>Meates , 13’</w:t>
      </w:r>
      <w:r>
        <w:rPr>
          <w:rFonts w:ascii="Times New Roman" w:eastAsia="Times New Roman" w:hAnsi="Times New Roman" w:cs="Times New Roman"/>
          <w:sz w:val="24"/>
          <w:lang w:val="en"/>
        </w:rPr>
        <w:t xml:space="preserve"> </w:t>
      </w:r>
      <w:r w:rsidRPr="0044003F">
        <w:rPr>
          <w:rFonts w:ascii="Times New Roman" w:eastAsia="Times New Roman" w:hAnsi="Times New Roman" w:cs="Times New Roman"/>
          <w:sz w:val="24"/>
          <w:lang w:val="en"/>
        </w:rPr>
        <w:t>(</w:t>
      </w:r>
      <w:r w:rsidRPr="006E781D">
        <w:rPr>
          <w:rFonts w:ascii="Times New Roman" w:eastAsia="Times New Roman" w:hAnsi="Times New Roman" w:cs="Times New Roman"/>
          <w:sz w:val="24"/>
          <w:lang w:val="en"/>
        </w:rPr>
        <w:t>Megan Meates</w:t>
      </w:r>
      <w:r>
        <w:rPr>
          <w:rFonts w:ascii="Times New Roman" w:eastAsia="Times New Roman" w:hAnsi="Times New Roman" w:cs="Times New Roman"/>
          <w:sz w:val="24"/>
          <w:lang w:val="en"/>
        </w:rPr>
        <w:t>,</w:t>
      </w:r>
      <w:r w:rsidRPr="006E781D">
        <w:rPr>
          <w:rFonts w:ascii="Times New Roman" w:eastAsia="Times New Roman" w:hAnsi="Times New Roman" w:cs="Times New Roman"/>
          <w:sz w:val="24"/>
          <w:lang w:val="en"/>
        </w:rPr>
        <w:t xml:space="preserve"> </w:t>
      </w:r>
      <w:r w:rsidRPr="006E781D">
        <w:rPr>
          <w:lang w:val="en"/>
        </w:rPr>
        <w:t>Public Relations and Communication Consultant at Curtin University, author, December 11</w:t>
      </w:r>
      <w:r w:rsidRPr="006E781D">
        <w:rPr>
          <w:vertAlign w:val="superscript"/>
          <w:lang w:val="en"/>
        </w:rPr>
        <w:t>th</w:t>
      </w:r>
      <w:r w:rsidRPr="006E781D">
        <w:rPr>
          <w:lang w:val="en"/>
        </w:rPr>
        <w:t xml:space="preserve"> 2013,</w:t>
      </w:r>
      <w:r w:rsidRPr="006E781D">
        <w:t xml:space="preserve"> </w:t>
      </w:r>
      <w:r w:rsidRPr="006E781D">
        <w:rPr>
          <w:lang w:val="en"/>
        </w:rPr>
        <w:t>http://www.reportingclimatescience.com/news-</w:t>
      </w:r>
      <w:r w:rsidRPr="009D67EA">
        <w:t>stories/article/does-global-warmin</w:t>
      </w:r>
      <w:r>
        <w:t>g-cause-mass-extinctions.html</w:t>
      </w:r>
      <w:r w:rsidRPr="009D67EA">
        <w:t>)</w:t>
      </w:r>
    </w:p>
    <w:p w14:paraId="637CF60F" w14:textId="77777777" w:rsidR="00840421" w:rsidRPr="0044003F" w:rsidRDefault="00840421" w:rsidP="00840421">
      <w:pPr>
        <w:rPr>
          <w:rStyle w:val="StyleUnderline"/>
          <w:lang w:val="en"/>
        </w:rPr>
      </w:pPr>
      <w:r w:rsidRPr="009D67EA">
        <w:t>Researchers have</w:t>
      </w:r>
      <w:r w:rsidRPr="0044003F">
        <w:rPr>
          <w:rStyle w:val="StyleUnderline"/>
          <w:lang w:val="en"/>
        </w:rPr>
        <w:t xml:space="preserve"> discovered </w:t>
      </w:r>
      <w:r w:rsidRPr="00CF4DC0">
        <w:rPr>
          <w:rStyle w:val="StyleUnderline"/>
          <w:highlight w:val="yellow"/>
          <w:lang w:val="en"/>
        </w:rPr>
        <w:t>two of Earth’s ancient mass extinctions wiped out life on the planet in a similar way to one another and that both were associated with global warming conditions</w:t>
      </w:r>
      <w:r w:rsidRPr="0044003F">
        <w:rPr>
          <w:rStyle w:val="StyleUnderline"/>
          <w:lang w:val="en"/>
        </w:rPr>
        <w:t xml:space="preserve">. </w:t>
      </w:r>
      <w:r w:rsidRPr="0072476A">
        <w:rPr>
          <w:rFonts w:ascii="Times New Roman" w:eastAsia="Times New Roman" w:hAnsi="Times New Roman" w:cs="Times New Roman"/>
          <w:sz w:val="16"/>
          <w:lang w:val="en"/>
        </w:rPr>
        <w:t>Research led by Curtin University in Perth, Western Australia, and published in Geology, demonstrated the cascade of events during the fourth largest extinction, at the end of the Triassic period 200 million years ago, were remarkably similar to those of the largest extinction that occurred at the end of the Permian 250 million years ago.</w:t>
      </w:r>
      <w:r w:rsidRPr="0044003F">
        <w:rPr>
          <w:rStyle w:val="StyleUnderline"/>
          <w:lang w:val="en"/>
        </w:rPr>
        <w:t xml:space="preserve">The research suggests perhaps all global warming-related mass extinctions show similar patterns of change. </w:t>
      </w:r>
      <w:r w:rsidRPr="0072476A">
        <w:rPr>
          <w:rFonts w:ascii="Times New Roman" w:eastAsia="Times New Roman" w:hAnsi="Times New Roman" w:cs="Times New Roman"/>
          <w:sz w:val="16"/>
          <w:lang w:val="en"/>
        </w:rPr>
        <w:t xml:space="preserve">From rock samples collected by colleagues in Plymouth University, lead scientists Professor Kliti Grice, Director of the WA Organic and Isotope Geochemistry Centre (WA-OIGC) program and Dr Caroline Jaraula and Dr Pierre Le Metayer, Research Fellows of the WA-OIGC program from Curtin, discovered and examined molecular fossils of land plants, algae and green sulfur bacteria (known as Chlorobi).Alongside their international research team, </w:t>
      </w:r>
      <w:r w:rsidRPr="0044003F">
        <w:rPr>
          <w:rStyle w:val="StyleUnderline"/>
          <w:lang w:val="en"/>
        </w:rPr>
        <w:t>they were able to determine the oceanic and atmospheric conditions that caused the end-Triassic extinction 200 million years ago.“Back then, the world’s continents were being pulled apart to create what is now the Atlantic Ocean. This event was accompanied by frequent, massive volcanic eruptions that injected great quantities of CO2 into atmosphere, estimated at four times higher than today’s levels based on plant physiology,</w:t>
      </w:r>
      <w:r w:rsidRPr="0072476A">
        <w:rPr>
          <w:rFonts w:ascii="Times New Roman" w:eastAsia="Times New Roman" w:hAnsi="Times New Roman" w:cs="Times New Roman"/>
          <w:sz w:val="16"/>
          <w:lang w:val="en"/>
        </w:rPr>
        <w:t>” Professor Grice said.</w:t>
      </w:r>
      <w:r w:rsidRPr="0044003F">
        <w:rPr>
          <w:rStyle w:val="StyleUnderline"/>
          <w:lang w:val="en"/>
        </w:rPr>
        <w:t xml:space="preserve">The </w:t>
      </w:r>
      <w:r w:rsidRPr="00CF4DC0">
        <w:rPr>
          <w:rStyle w:val="StyleUnderline"/>
          <w:highlight w:val="yellow"/>
          <w:lang w:val="en"/>
        </w:rPr>
        <w:t>high CO2 levels triggered global warming; leading to a cascade of atmospheric and oceanic changes that were very similar to those that we found had caused the largest mass extinction, which happened 50 million years prior to this one.</w:t>
      </w:r>
      <w:r w:rsidRPr="00CF4DC0">
        <w:rPr>
          <w:rFonts w:ascii="Times New Roman" w:eastAsia="Times New Roman" w:hAnsi="Times New Roman" w:cs="Times New Roman"/>
          <w:sz w:val="16"/>
          <w:highlight w:val="yellow"/>
          <w:lang w:val="en"/>
        </w:rPr>
        <w:t xml:space="preserve"> </w:t>
      </w:r>
      <w:r w:rsidRPr="00CF4DC0">
        <w:rPr>
          <w:rStyle w:val="Emphasis"/>
          <w:sz w:val="24"/>
          <w:highlight w:val="yellow"/>
          <w:lang w:val="en"/>
        </w:rPr>
        <w:t>Of the five mass extinctions to have ever occurred in the past 600 million years, four were associated with global warming.</w:t>
      </w:r>
      <w:r w:rsidRPr="0072476A">
        <w:rPr>
          <w:rFonts w:ascii="Times New Roman" w:eastAsia="Times New Roman" w:hAnsi="Times New Roman" w:cs="Times New Roman"/>
          <w:sz w:val="16"/>
          <w:lang w:val="en"/>
        </w:rPr>
        <w:t xml:space="preserve"> Our research suggests if two of these had similar processes operating, perhaps all other global warming-related extinctions do too, helping us understand more about Earth’s history.”Dr Jaraula said the research team looked at stable carbon isotopes of molecular fossils of plant waxes, algae and chlorobi before, during and after the extinction period.Professor Richard Twitchett of Plymouth University said the next step was to compare the results to changes in the fossil record of marine animals, to help understand how future marine extinctions are likely to occur. “Our study has provided a glimpse of how extinctions happen and their rates of change. </w:t>
      </w:r>
      <w:r w:rsidRPr="0044003F">
        <w:rPr>
          <w:rStyle w:val="StyleUnderline"/>
          <w:lang w:val="en"/>
        </w:rPr>
        <w:t>While ocean circulation and aspects of the carbon cycle will always be different, the general patterns of change can still be compared</w:t>
      </w:r>
      <w:r w:rsidRPr="0072476A">
        <w:rPr>
          <w:rFonts w:ascii="Times New Roman" w:eastAsia="Times New Roman" w:hAnsi="Times New Roman" w:cs="Times New Roman"/>
          <w:sz w:val="16"/>
          <w:lang w:val="en"/>
        </w:rPr>
        <w:t>,” Professor Michael Böttcher, of the Leibniz Institute for Baltic Sea Research, Germany, said. Professor Grice and her research colleagues previously determined the conditions of the largest extinction occurring at the end of the Permian, 250 million years ago in a report published in Science in 2005.The recently published research in Geology was carried out in conjunction with Plymouth University and Leibniz Institute for Baltic Sea Research, Germany. The research has been funded by the Australian Research Council under a QEII Discovery Fellowship awarded to Professor Grice and Professor Twitchett. Professor Grice has also recently been awarded a Discovery Outstanding Research Award to continue this research and investigate the recovery of the largest extinction events and their association with oil and gas resources on a global scale. The paper entitled “Elevated pCO2 leading to Late Triassic extinction, persistent photic zone euxinia, and rising sea levels” was published in Geology.</w:t>
      </w:r>
      <w:r w:rsidRPr="00CF4DC0">
        <w:rPr>
          <w:rStyle w:val="Emphasis"/>
          <w:sz w:val="24"/>
          <w:highlight w:val="yellow"/>
          <w:lang w:val="en"/>
        </w:rPr>
        <w:t>The Late Triassic mass extinction event is the most severe global warming-related crisis</w:t>
      </w:r>
      <w:r w:rsidRPr="005134CB">
        <w:rPr>
          <w:rStyle w:val="Emphasis"/>
          <w:sz w:val="24"/>
          <w:lang w:val="en"/>
        </w:rPr>
        <w:t xml:space="preserve"> </w:t>
      </w:r>
      <w:r w:rsidRPr="005134CB">
        <w:rPr>
          <w:rStyle w:val="Emphasis"/>
        </w:rPr>
        <w:t>to have affected important extant marine groups such as scleractinian corals</w:t>
      </w:r>
      <w:r w:rsidRPr="0072476A">
        <w:rPr>
          <w:rFonts w:ascii="Times New Roman" w:eastAsia="Times New Roman" w:hAnsi="Times New Roman" w:cs="Times New Roman"/>
          <w:sz w:val="16"/>
          <w:lang w:val="en"/>
        </w:rPr>
        <w:t xml:space="preserve">. and offers potential insights into climate change scenarios. Here we present evidence from Chlorobi-derived biomarkers of episodic and persistent photic zone euxinia. From biomarkers and stable carbon isotopes, we present evidence of rapid mixing of atmospheric and oceanic carbon reservoirs. Global versus regional trends are resolved in kerogen organic matter type, carbonate δ13C, and bulk and pyrite δ34S. This suite of data demonstrates for the first time a comprehensive organic and stable isotope geochemical reconstruction of events leading up to the Late Triassic extinction event and its aftermath. </w:t>
      </w:r>
      <w:r w:rsidRPr="0044003F">
        <w:rPr>
          <w:rStyle w:val="StyleUnderline"/>
          <w:lang w:val="en"/>
        </w:rPr>
        <w:t>The cascade of events prior to, during, and after the extinction is remarkably similar to those reported for the Late Permian extinction, the largest extinction event of the Phanerozoic.</w:t>
      </w:r>
      <w:r w:rsidRPr="0072476A">
        <w:rPr>
          <w:rFonts w:ascii="Times New Roman" w:eastAsia="Times New Roman" w:hAnsi="Times New Roman" w:cs="Times New Roman"/>
          <w:sz w:val="16"/>
          <w:lang w:val="en"/>
        </w:rPr>
        <w:t xml:space="preserve"> </w:t>
      </w:r>
      <w:r w:rsidRPr="00CF4DC0">
        <w:rPr>
          <w:rStyle w:val="StyleUnderline"/>
          <w:highlight w:val="yellow"/>
          <w:lang w:val="en"/>
        </w:rPr>
        <w:t>We predict that similar conditions will have occurred during all past episodes of rapid global warming and biotic crisis that are associated with similar rises in</w:t>
      </w:r>
      <w:r>
        <w:rPr>
          <w:rStyle w:val="StyleUnderline"/>
          <w:lang w:val="en"/>
        </w:rPr>
        <w:t xml:space="preserve"> </w:t>
      </w:r>
      <w:r w:rsidRPr="00CF4DC0">
        <w:rPr>
          <w:rStyle w:val="StyleUnderline"/>
          <w:highlight w:val="yellow"/>
          <w:lang w:val="en"/>
        </w:rPr>
        <w:t>CO2</w:t>
      </w:r>
      <w:r w:rsidRPr="0044003F">
        <w:rPr>
          <w:rStyle w:val="StyleUnderline"/>
          <w:lang w:val="en"/>
        </w:rPr>
        <w:t xml:space="preserve">. </w:t>
      </w:r>
    </w:p>
    <w:p w14:paraId="4BF87C15" w14:textId="77777777" w:rsidR="00840421" w:rsidRPr="002D5CB7" w:rsidRDefault="00840421" w:rsidP="00840421"/>
    <w:p w14:paraId="16BD1B48" w14:textId="77777777" w:rsidR="00840421" w:rsidRDefault="00840421" w:rsidP="00840421">
      <w:pPr>
        <w:pStyle w:val="Heading4"/>
      </w:pPr>
      <w:r>
        <w:t xml:space="preserve">The international community can check any environmental concerns of the AIIB </w:t>
      </w:r>
    </w:p>
    <w:p w14:paraId="6FCC50FA" w14:textId="77777777" w:rsidR="00840421" w:rsidRPr="00BB45C1" w:rsidRDefault="00840421" w:rsidP="00840421">
      <w:r w:rsidRPr="00071438">
        <w:rPr>
          <w:sz w:val="16"/>
          <w:szCs w:val="16"/>
        </w:rPr>
        <w:t>Simon</w:t>
      </w:r>
      <w:r w:rsidRPr="00BB45C1">
        <w:t xml:space="preserve"> </w:t>
      </w:r>
      <w:r w:rsidRPr="00BB45C1">
        <w:rPr>
          <w:rStyle w:val="Style13ptBold"/>
        </w:rPr>
        <w:t>Pollock 16</w:t>
      </w:r>
      <w:r w:rsidRPr="00071438">
        <w:rPr>
          <w:sz w:val="16"/>
          <w:szCs w:val="16"/>
        </w:rPr>
        <w:t>, 4-15-2016,Pollock is working on climate change outreach and engagement for the Australian Government. A major part of my job involves liaising with businesses and the general public to help provide two-way paths of knowledge about Australia’s climate policies. "Renminbi power: Will China's wallet shape the planet?," Climate Home - climate change news, (http://www.climatechangenews.com/2016/04/15/chinese-investment-has-the-power-to-shape-the-planet/)//UNION-EG</w:t>
      </w:r>
    </w:p>
    <w:p w14:paraId="0C4B6D07" w14:textId="77777777" w:rsidR="00840421" w:rsidRDefault="00840421" w:rsidP="00840421">
      <w:pPr>
        <w:rPr>
          <w:b/>
          <w:iCs/>
        </w:rPr>
      </w:pPr>
      <w:r w:rsidRPr="00BB45C1">
        <w:rPr>
          <w:rStyle w:val="StyleUnderline"/>
        </w:rPr>
        <w:t xml:space="preserve">Athena </w:t>
      </w:r>
      <w:r w:rsidRPr="00CF4DC0">
        <w:rPr>
          <w:rStyle w:val="StyleUnderline"/>
          <w:highlight w:val="yellow"/>
        </w:rPr>
        <w:t>Ballesteros, Director of the World Resource Institute’s Finance Centre, agreed the AIIB is</w:t>
      </w:r>
      <w:r w:rsidRPr="00BB45C1">
        <w:rPr>
          <w:rStyle w:val="StyleUnderline"/>
        </w:rPr>
        <w:t xml:space="preserve"> likely </w:t>
      </w:r>
      <w:r w:rsidRPr="00CF4DC0">
        <w:rPr>
          <w:rStyle w:val="StyleUnderline"/>
          <w:highlight w:val="yellow"/>
        </w:rPr>
        <w:t>to fill a need for funding infrastructure projects in Asia</w:t>
      </w:r>
      <w:r w:rsidRPr="00BB45C1">
        <w:rPr>
          <w:rStyle w:val="StyleUnderline"/>
        </w:rPr>
        <w:t xml:space="preserve">, but stressed </w:t>
      </w:r>
      <w:r w:rsidRPr="00CF4DC0">
        <w:rPr>
          <w:rStyle w:val="StyleUnderline"/>
          <w:highlight w:val="yellow"/>
        </w:rPr>
        <w:t>these must be low-carbon</w:t>
      </w:r>
      <w:r w:rsidRPr="00BB45C1">
        <w:rPr>
          <w:rStyle w:val="StyleUnderline"/>
        </w:rPr>
        <w:t>.</w:t>
      </w:r>
      <w:r>
        <w:rPr>
          <w:rStyle w:val="StyleUnderline"/>
        </w:rPr>
        <w:t xml:space="preserve"> </w:t>
      </w:r>
      <w:r w:rsidRPr="000C4ABB">
        <w:t>On the AIIB’s insistence its investments will be “lean, clean and green,” Ballesteros called for vigilance in monitoring the delicate balance of environmental and social concerns with keeping financing transaction costs low for energy and infrastructure projects.</w:t>
      </w:r>
      <w:r>
        <w:t xml:space="preserve"> </w:t>
      </w:r>
      <w:r w:rsidRPr="000C4ABB">
        <w:t xml:space="preserve">To many observers, </w:t>
      </w:r>
      <w:r w:rsidRPr="000C4ABB">
        <w:rPr>
          <w:rStyle w:val="StyleUnderline"/>
        </w:rPr>
        <w:t>the AIIB’s approach to funding projects on the basis of whether they add or decrease greenhouse gases will be a major test of the bank’s approach to environmental integrity.</w:t>
      </w:r>
      <w:r>
        <w:rPr>
          <w:rStyle w:val="StyleUnderline"/>
        </w:rPr>
        <w:t xml:space="preserve"> </w:t>
      </w:r>
      <w:r w:rsidRPr="00CF4DC0">
        <w:rPr>
          <w:rStyle w:val="StyleUnderline"/>
          <w:highlight w:val="yellow"/>
        </w:rPr>
        <w:t>Ballesteros is on the whole optimistic about the prospects of the AIIB being able to forge a new path of low-carbon development in the region</w:t>
      </w:r>
      <w:r w:rsidRPr="00BB45C1">
        <w:rPr>
          <w:rStyle w:val="StyleUnderline"/>
        </w:rPr>
        <w:t>, corresponding to an increased international urgency to tackle climate change.</w:t>
      </w:r>
      <w:r>
        <w:rPr>
          <w:rStyle w:val="StyleUnderline"/>
        </w:rPr>
        <w:t xml:space="preserve"> </w:t>
      </w:r>
      <w:r w:rsidRPr="000C4ABB">
        <w:t xml:space="preserve">“As the new kid on the block, </w:t>
      </w:r>
      <w:r w:rsidRPr="00CF4DC0">
        <w:rPr>
          <w:rStyle w:val="StyleUnderline"/>
          <w:highlight w:val="yellow"/>
        </w:rPr>
        <w:t>the AIIB can help change the way Asia produces and consumes energy and, it can help shape the way we build infrastructure</w:t>
      </w:r>
      <w:r w:rsidRPr="000C4ABB">
        <w:t>,” she said.</w:t>
      </w:r>
      <w:r>
        <w:t xml:space="preserve"> </w:t>
      </w:r>
      <w:r w:rsidRPr="000C4ABB">
        <w:t xml:space="preserve">Calvin Quek, a Greenpeace sustainable finance expert, said </w:t>
      </w:r>
      <w:r w:rsidRPr="00CF4DC0">
        <w:rPr>
          <w:rStyle w:val="StyleUnderline"/>
          <w:highlight w:val="yellow"/>
        </w:rPr>
        <w:t>the</w:t>
      </w:r>
      <w:r w:rsidRPr="00BB45C1">
        <w:rPr>
          <w:rStyle w:val="StyleUnderline"/>
        </w:rPr>
        <w:t xml:space="preserve"> amount of </w:t>
      </w:r>
      <w:r w:rsidRPr="00CF4DC0">
        <w:rPr>
          <w:rStyle w:val="StyleUnderline"/>
          <w:highlight w:val="yellow"/>
        </w:rPr>
        <w:t>international focus on the AIIB means it is likely to follow best environmental practice in</w:t>
      </w:r>
      <w:r w:rsidRPr="00BB45C1">
        <w:rPr>
          <w:rStyle w:val="StyleUnderline"/>
        </w:rPr>
        <w:t xml:space="preserve"> funding </w:t>
      </w:r>
      <w:r w:rsidRPr="00CF4DC0">
        <w:rPr>
          <w:rStyle w:val="StyleUnderline"/>
          <w:highlight w:val="yellow"/>
        </w:rPr>
        <w:t>projects in developing countries</w:t>
      </w:r>
      <w:r w:rsidRPr="00BB45C1">
        <w:rPr>
          <w:rStyle w:val="StyleUnderline"/>
        </w:rPr>
        <w:t>.</w:t>
      </w:r>
      <w:r>
        <w:rPr>
          <w:rStyle w:val="StyleUnderline"/>
        </w:rPr>
        <w:t xml:space="preserve"> </w:t>
      </w:r>
      <w:r w:rsidRPr="000C4ABB">
        <w:t>An increasingly interconnected world, not just in terms of shared environmental problems but also border-crossing communications channels, means international scrutiny is likely to follow the AIIB’s investment decisions carefully.</w:t>
      </w:r>
      <w:r>
        <w:t xml:space="preserve"> </w:t>
      </w:r>
      <w:r w:rsidRPr="000C4ABB">
        <w:t xml:space="preserve">It is also likely, </w:t>
      </w:r>
      <w:r w:rsidRPr="00BB45C1">
        <w:rPr>
          <w:rStyle w:val="StyleUnderline"/>
        </w:rPr>
        <w:t>given the international momentum on climate action following a successful agreement at the seminal UN meeting in Paris at the end of last year, the AIIB will be encouraged and win accolades from investing in low-carbon technology.</w:t>
      </w:r>
      <w:r>
        <w:rPr>
          <w:rStyle w:val="StyleUnderline"/>
        </w:rPr>
        <w:t xml:space="preserve"> </w:t>
      </w:r>
      <w:r w:rsidRPr="000C4ABB">
        <w:t>It is also becoming increasingly clear that good business sense is drawing funders away from high-emissions and financially risky fossil fuel investments.</w:t>
      </w:r>
      <w:r>
        <w:rPr>
          <w:b/>
          <w:iCs/>
        </w:rPr>
        <w:t xml:space="preserve"> </w:t>
      </w:r>
    </w:p>
    <w:p w14:paraId="44A24FBA" w14:textId="77777777" w:rsidR="00840421" w:rsidRPr="00294014" w:rsidRDefault="00840421" w:rsidP="00840421">
      <w:pPr>
        <w:pStyle w:val="Heading4"/>
      </w:pPr>
      <w:r w:rsidRPr="00294014">
        <w:t xml:space="preserve">Other banks are insuffiecient to solve – AIIB is key </w:t>
      </w:r>
    </w:p>
    <w:p w14:paraId="21D97687" w14:textId="77777777" w:rsidR="00840421" w:rsidRDefault="00840421" w:rsidP="00840421">
      <w:r w:rsidRPr="000D58E1">
        <w:rPr>
          <w:sz w:val="16"/>
          <w:szCs w:val="16"/>
        </w:rPr>
        <w:t>Gaia</w:t>
      </w:r>
      <w:r w:rsidRPr="00D56107">
        <w:t xml:space="preserve"> </w:t>
      </w:r>
      <w:r w:rsidRPr="00D56107">
        <w:rPr>
          <w:rStyle w:val="Style13ptBold"/>
        </w:rPr>
        <w:t>Larsen 16</w:t>
      </w:r>
      <w:r w:rsidRPr="00D56107">
        <w:t xml:space="preserve">, </w:t>
      </w:r>
      <w:r w:rsidRPr="000D58E1">
        <w:rPr>
          <w:sz w:val="16"/>
          <w:szCs w:val="16"/>
        </w:rPr>
        <w:t>3-4-2016, Gaia Larsen is a Senior Associate in the WRI’s Sustainable Finance Center, where she leads its work on financial institutions and climate finance readiness. She is an attorney whose work focuses primarily on shifting investments toward protecting people and the environment. At WRI, her work has focused on several issue areas including environmental democracy, climate finance, and the extractive industries. Prior to joining WRI, Gaia was a fellow at the Institute for Policy Integrity at New York University "Asian Infrastructure Investment Bank Releases New Environmental and Social Standards. How Do They Stack Up?," World Resources Institute, (http://www.wri.org/blog/2016/03/asian-infrastructure-investment-bank-releases-new-environmental-and-social-standards)//UNION-EG</w:t>
      </w:r>
    </w:p>
    <w:p w14:paraId="2EA4D85C" w14:textId="77777777" w:rsidR="00840421" w:rsidRDefault="00840421" w:rsidP="00840421">
      <w:r w:rsidRPr="00D56107">
        <w:t xml:space="preserve">Last week, </w:t>
      </w:r>
      <w:r w:rsidRPr="00CF4DC0">
        <w:rPr>
          <w:rStyle w:val="StyleUnderline"/>
          <w:highlight w:val="yellow"/>
        </w:rPr>
        <w:t>the</w:t>
      </w:r>
      <w:r>
        <w:rPr>
          <w:rStyle w:val="StyleUnderline"/>
        </w:rPr>
        <w:t xml:space="preserve"> </w:t>
      </w:r>
      <w:hyperlink r:id="rId47" w:history="1">
        <w:r w:rsidRPr="00D56107">
          <w:rPr>
            <w:rStyle w:val="StyleUnderline"/>
          </w:rPr>
          <w:t>new Asian Infrastructure Investment Bank (</w:t>
        </w:r>
        <w:r w:rsidRPr="00CF4DC0">
          <w:rPr>
            <w:rStyle w:val="StyleUnderline"/>
            <w:highlight w:val="yellow"/>
          </w:rPr>
          <w:t>AIIB</w:t>
        </w:r>
        <w:r w:rsidRPr="00D56107">
          <w:rPr>
            <w:rStyle w:val="StyleUnderline"/>
          </w:rPr>
          <w:t>)</w:t>
        </w:r>
      </w:hyperlink>
      <w:r w:rsidRPr="00CF4DC0">
        <w:rPr>
          <w:rStyle w:val="StyleUnderline"/>
          <w:highlight w:val="yellow"/>
        </w:rPr>
        <w:t xml:space="preserve">released its </w:t>
      </w:r>
      <w:hyperlink r:id="rId48" w:history="1">
        <w:r w:rsidRPr="00CF4DC0">
          <w:rPr>
            <w:rStyle w:val="StyleUnderline"/>
            <w:highlight w:val="yellow"/>
          </w:rPr>
          <w:t>Environmental and Social Framework</w:t>
        </w:r>
      </w:hyperlink>
      <w:r w:rsidRPr="00D56107">
        <w:t xml:space="preserve">, </w:t>
      </w:r>
      <w:r w:rsidRPr="00D56107">
        <w:rPr>
          <w:rStyle w:val="StyleUnderline"/>
        </w:rPr>
        <w:t>which will help guide how the bank deals with its investments’ impacts on people and the environment.</w:t>
      </w:r>
      <w:r w:rsidRPr="00D56107">
        <w:t xml:space="preserve"> With authorized capital of $100 billion and promises to deliver aid with less bureaucracy, the AIIB could play a big role in re-shaping countries around the region. Negotiations over its formation have been punctuated by</w:t>
      </w:r>
      <w:r>
        <w:t xml:space="preserve"> </w:t>
      </w:r>
      <w:hyperlink r:id="rId49" w:history="1">
        <w:r w:rsidRPr="00D56107">
          <w:rPr>
            <w:rStyle w:val="Hyperlink"/>
          </w:rPr>
          <w:t>questions over what standards it would apply</w:t>
        </w:r>
      </w:hyperlink>
      <w:r>
        <w:t xml:space="preserve"> </w:t>
      </w:r>
      <w:r w:rsidRPr="00D56107">
        <w:t xml:space="preserve">to govern its investments. For its part, </w:t>
      </w:r>
      <w:r w:rsidRPr="00D56107">
        <w:rPr>
          <w:rStyle w:val="StyleUnderline"/>
        </w:rPr>
        <w:t xml:space="preserve">the </w:t>
      </w:r>
      <w:r w:rsidRPr="00CF4DC0">
        <w:rPr>
          <w:rStyle w:val="StyleUnderline"/>
          <w:highlight w:val="yellow"/>
        </w:rPr>
        <w:t xml:space="preserve">AIIB has committed to being </w:t>
      </w:r>
      <w:hyperlink r:id="rId50" w:history="1">
        <w:r w:rsidRPr="00CF4DC0">
          <w:rPr>
            <w:rStyle w:val="StyleUnderline"/>
            <w:highlight w:val="yellow"/>
          </w:rPr>
          <w:t>“lean, clean and green”</w:t>
        </w:r>
      </w:hyperlink>
      <w:r>
        <w:t xml:space="preserve"> </w:t>
      </w:r>
      <w:r w:rsidRPr="00D56107">
        <w:t>and to applying world-class standards.</w:t>
      </w:r>
      <w:r>
        <w:t xml:space="preserve"> </w:t>
      </w:r>
      <w:r w:rsidRPr="00D56107">
        <w:t>So what can we see in the newly released Framework?</w:t>
      </w:r>
      <w:r>
        <w:t xml:space="preserve"> </w:t>
      </w:r>
      <w:r w:rsidRPr="00D56107">
        <w:t xml:space="preserve">First, </w:t>
      </w:r>
      <w:r w:rsidRPr="00CF4DC0">
        <w:rPr>
          <w:rStyle w:val="StyleUnderline"/>
          <w:highlight w:val="yellow"/>
        </w:rPr>
        <w:t>the Framework does</w:t>
      </w:r>
      <w:r w:rsidRPr="00D56107">
        <w:rPr>
          <w:rStyle w:val="StyleUnderline"/>
        </w:rPr>
        <w:t xml:space="preserve"> indeed </w:t>
      </w:r>
      <w:r w:rsidRPr="00CF4DC0">
        <w:rPr>
          <w:rStyle w:val="StyleUnderline"/>
          <w:highlight w:val="yellow"/>
        </w:rPr>
        <w:t>send a signal that AIIB is acting on its commitment to meet the international standards</w:t>
      </w:r>
      <w:r w:rsidRPr="00D56107">
        <w:rPr>
          <w:rStyle w:val="StyleUnderline"/>
        </w:rPr>
        <w:t xml:space="preserve"> used by development banks </w:t>
      </w:r>
      <w:r w:rsidRPr="00CF4DC0">
        <w:rPr>
          <w:rStyle w:val="StyleUnderline"/>
          <w:highlight w:val="yellow"/>
        </w:rPr>
        <w:t>to consider impacts on people and the environment</w:t>
      </w:r>
      <w:r w:rsidRPr="00D56107">
        <w:rPr>
          <w:rStyle w:val="StyleUnderline"/>
        </w:rPr>
        <w:t xml:space="preserve"> before committing funds to a development project</w:t>
      </w:r>
      <w:r w:rsidRPr="00D56107">
        <w:t>. The Framework lays out a vision, a policy, and three supporting standards that are broadly similar in nature to those of the World Bank (WB), Asian Development Bank (ADB) and other established multilateral development banks.</w:t>
      </w:r>
      <w:r>
        <w:t xml:space="preserve"> </w:t>
      </w:r>
      <w:r w:rsidRPr="00CF4DC0">
        <w:rPr>
          <w:rStyle w:val="StyleUnderline"/>
          <w:highlight w:val="yellow"/>
        </w:rPr>
        <w:t>On some issues, the AIIB has embraced more progressive positions than some of its peers</w:t>
      </w:r>
      <w:r w:rsidRPr="00D56107">
        <w:t xml:space="preserve">. For example, </w:t>
      </w:r>
      <w:r w:rsidRPr="00CF4DC0">
        <w:rPr>
          <w:rStyle w:val="StyleUnderline"/>
          <w:highlight w:val="yellow"/>
        </w:rPr>
        <w:t>the AIIB excludes</w:t>
      </w:r>
      <w:r w:rsidRPr="00D56107">
        <w:rPr>
          <w:rStyle w:val="StyleUnderline"/>
        </w:rPr>
        <w:t xml:space="preserve"> </w:t>
      </w:r>
      <w:r w:rsidRPr="00CF4DC0">
        <w:rPr>
          <w:rStyle w:val="StyleUnderline"/>
          <w:highlight w:val="yellow"/>
        </w:rPr>
        <w:t>financing for commercial logging operations in tropical or old-growth forests</w:t>
      </w:r>
      <w:r w:rsidRPr="00D56107">
        <w:rPr>
          <w:rStyle w:val="StyleUnderline"/>
        </w:rPr>
        <w:t xml:space="preserve">, </w:t>
      </w:r>
      <w:r w:rsidRPr="00CF4DC0">
        <w:rPr>
          <w:rStyle w:val="StyleUnderline"/>
          <w:highlight w:val="yellow"/>
        </w:rPr>
        <w:t>which goes beyond the</w:t>
      </w:r>
      <w:r w:rsidRPr="00D56107">
        <w:rPr>
          <w:rStyle w:val="StyleUnderline"/>
        </w:rPr>
        <w:t xml:space="preserve"> current </w:t>
      </w:r>
      <w:r w:rsidRPr="00CF4DC0">
        <w:rPr>
          <w:rStyle w:val="StyleUnderline"/>
          <w:highlight w:val="yellow"/>
        </w:rPr>
        <w:t>commitment</w:t>
      </w:r>
      <w:r w:rsidRPr="00D56107">
        <w:rPr>
          <w:rStyle w:val="StyleUnderline"/>
        </w:rPr>
        <w:t xml:space="preserve"> made </w:t>
      </w:r>
      <w:r w:rsidRPr="00CF4DC0">
        <w:rPr>
          <w:rStyle w:val="StyleUnderline"/>
          <w:highlight w:val="yellow"/>
        </w:rPr>
        <w:t>by the World Bank</w:t>
      </w:r>
      <w:r w:rsidRPr="00D56107">
        <w:t>. On other subjects, the AIIB’s commitments are not quite as strong. For example, the AIIB has not followed the lead of the ADB or International Finance Corporation (IFC) in giving Indigenous Peoples the right to consent to activities taking place on their lands.</w:t>
      </w:r>
      <w:r>
        <w:t xml:space="preserve"> </w:t>
      </w:r>
      <w:r w:rsidRPr="00D56107">
        <w:t xml:space="preserve">In general, though, </w:t>
      </w:r>
      <w:r w:rsidRPr="00D56107">
        <w:rPr>
          <w:rStyle w:val="StyleUnderline"/>
        </w:rPr>
        <w:t>the Framework’s vision recognizes many of the issues such as climate change, gender, biodiversity and ecosystems, resettlement, labor practices and Indigenous Peoples that AIIB will encounter as it begins to make investments</w:t>
      </w:r>
      <w:r w:rsidRPr="00D56107">
        <w:t>. It also makes very important commitments around transparency, information disclosure and public participation that exceed those of a number of national development banks, including key players such as the China Development Bank and the China Export-Import Bank. Following through on these commitments will be critical to building trust and confidence in the bank’s approach.</w:t>
      </w:r>
    </w:p>
    <w:p w14:paraId="050D078F" w14:textId="77777777" w:rsidR="00840421" w:rsidRDefault="00840421" w:rsidP="00840421">
      <w:pPr>
        <w:rPr>
          <w:rFonts w:asciiTheme="minorHAnsi" w:hAnsiTheme="minorHAnsi"/>
        </w:rPr>
      </w:pPr>
    </w:p>
    <w:p w14:paraId="5FE7AD06" w14:textId="77777777" w:rsidR="00840421" w:rsidRDefault="00840421" w:rsidP="00840421">
      <w:pPr>
        <w:pStyle w:val="Heading3"/>
      </w:pPr>
      <w:r>
        <w:t xml:space="preserve">Multi-Lat ADV </w:t>
      </w:r>
    </w:p>
    <w:p w14:paraId="55E5A23C" w14:textId="77777777" w:rsidR="00840421" w:rsidRDefault="00840421" w:rsidP="00840421">
      <w:pPr>
        <w:pStyle w:val="Heading4"/>
      </w:pPr>
      <w:r>
        <w:t xml:space="preserve">Multilateralism on the brink now – only shifting from western centric strategies can solve </w:t>
      </w:r>
    </w:p>
    <w:p w14:paraId="658DB694" w14:textId="77777777" w:rsidR="00840421" w:rsidRPr="00284117" w:rsidRDefault="00840421" w:rsidP="00840421">
      <w:r w:rsidRPr="00284117">
        <w:t xml:space="preserve">Jonathan </w:t>
      </w:r>
      <w:r w:rsidRPr="00284117">
        <w:rPr>
          <w:rStyle w:val="Style13ptBold"/>
        </w:rPr>
        <w:t>Dove 16</w:t>
      </w:r>
      <w:r w:rsidRPr="00284117">
        <w:t>, 4-26-2016, "The AIIB and the NDB: The End of Mult</w:t>
      </w:r>
      <w:r>
        <w:t>ilateralism or a New Beginning?</w:t>
      </w:r>
      <w:r w:rsidRPr="00284117">
        <w:t xml:space="preserve">" </w:t>
      </w:r>
      <w:r>
        <w:t xml:space="preserve">The </w:t>
      </w:r>
      <w:r w:rsidRPr="00284117">
        <w:t xml:space="preserve">Diplomat, </w:t>
      </w:r>
      <w:hyperlink r:id="rId51" w:history="1">
        <w:r w:rsidRPr="00A55A48">
          <w:rPr>
            <w:rStyle w:val="Hyperlink"/>
          </w:rPr>
          <w:t>http://thediplomat.com/2016/04/the-aiib-and-the-ndb-the-end-of-multilateralism-or-a-new-beginning/</w:t>
        </w:r>
      </w:hyperlink>
      <w:r>
        <w:t xml:space="preserve"> //NV</w:t>
      </w:r>
    </w:p>
    <w:p w14:paraId="08A2435B" w14:textId="77777777" w:rsidR="00840421" w:rsidRDefault="00840421" w:rsidP="00840421">
      <w:pPr>
        <w:rPr>
          <w:rStyle w:val="StyleUnderline"/>
        </w:rPr>
      </w:pPr>
      <w:r w:rsidRPr="00CF4DC0">
        <w:rPr>
          <w:rStyle w:val="StyleUnderline"/>
          <w:highlight w:val="yellow"/>
        </w:rPr>
        <w:t>Multilateral cooperation</w:t>
      </w:r>
      <w:r w:rsidRPr="009F4F3D">
        <w:rPr>
          <w:rStyle w:val="StyleUnderline"/>
        </w:rPr>
        <w:t xml:space="preserve"> over the past decade </w:t>
      </w:r>
      <w:r w:rsidRPr="00CF4DC0">
        <w:rPr>
          <w:rStyle w:val="StyleUnderline"/>
          <w:highlight w:val="yellow"/>
        </w:rPr>
        <w:t xml:space="preserve">has taken a steep downward turn. </w:t>
      </w:r>
      <w:r w:rsidRPr="00CF4DC0">
        <w:rPr>
          <w:sz w:val="16"/>
        </w:rPr>
        <w:t xml:space="preserve">From the </w:t>
      </w:r>
      <w:hyperlink r:id="rId52" w:tgtFrame="_blank" w:history="1">
        <w:r w:rsidRPr="00CF4DC0">
          <w:rPr>
            <w:rStyle w:val="Hyperlink"/>
            <w:sz w:val="16"/>
          </w:rPr>
          <w:t>final demise</w:t>
        </w:r>
      </w:hyperlink>
      <w:r w:rsidRPr="00CF4DC0">
        <w:rPr>
          <w:sz w:val="16"/>
        </w:rPr>
        <w:t xml:space="preserve"> late last year of the World Trade Organization’s protracted Doha Round of multilateral talks, to the growing proliferation of regional and sectoral trade deals, world powers seem either unable or unwilling to seek common ground like they used to. Indeed, there appears to be a growing universal aversion to the post-World War II forums for negotiation and agreement, which seem mired in bureaucracy and stasis. Even the United States, the masthead of the Bretton Woods Institutions, shows such inclinations. </w:t>
      </w:r>
      <w:r w:rsidRPr="00CF4DC0">
        <w:rPr>
          <w:rStyle w:val="StyleUnderline"/>
          <w:highlight w:val="yellow"/>
        </w:rPr>
        <w:t>Washington’s</w:t>
      </w:r>
      <w:r w:rsidRPr="00284117">
        <w:rPr>
          <w:rStyle w:val="StyleUnderline"/>
        </w:rPr>
        <w:t xml:space="preserve"> regional </w:t>
      </w:r>
      <w:r w:rsidRPr="00CF4DC0">
        <w:rPr>
          <w:rStyle w:val="StyleUnderline"/>
          <w:highlight w:val="yellow"/>
        </w:rPr>
        <w:t>efforts to secure</w:t>
      </w:r>
      <w:r w:rsidRPr="00284117">
        <w:rPr>
          <w:rStyle w:val="StyleUnderline"/>
        </w:rPr>
        <w:t xml:space="preserve"> the </w:t>
      </w:r>
      <w:r w:rsidRPr="00CF4DC0">
        <w:rPr>
          <w:rStyle w:val="StyleUnderline"/>
          <w:highlight w:val="yellow"/>
        </w:rPr>
        <w:t>T</w:t>
      </w:r>
      <w:r w:rsidRPr="00284117">
        <w:rPr>
          <w:rStyle w:val="StyleUnderline"/>
        </w:rPr>
        <w:t>rans-</w:t>
      </w:r>
      <w:r w:rsidRPr="00CF4DC0">
        <w:rPr>
          <w:rStyle w:val="StyleUnderline"/>
          <w:highlight w:val="yellow"/>
        </w:rPr>
        <w:t>P</w:t>
      </w:r>
      <w:r w:rsidRPr="00284117">
        <w:rPr>
          <w:rStyle w:val="StyleUnderline"/>
        </w:rPr>
        <w:t xml:space="preserve">acific </w:t>
      </w:r>
      <w:r w:rsidRPr="00CF4DC0">
        <w:rPr>
          <w:rStyle w:val="StyleUnderline"/>
          <w:highlight w:val="yellow"/>
        </w:rPr>
        <w:t>P</w:t>
      </w:r>
      <w:r w:rsidRPr="00284117">
        <w:rPr>
          <w:rStyle w:val="StyleUnderline"/>
        </w:rPr>
        <w:t xml:space="preserve">artnership </w:t>
      </w:r>
      <w:r w:rsidRPr="00CF4DC0">
        <w:rPr>
          <w:rStyle w:val="StyleUnderline"/>
          <w:highlight w:val="yellow"/>
        </w:rPr>
        <w:t>and</w:t>
      </w:r>
      <w:r w:rsidRPr="00284117">
        <w:rPr>
          <w:rStyle w:val="StyleUnderline"/>
        </w:rPr>
        <w:t xml:space="preserve"> the </w:t>
      </w:r>
      <w:r w:rsidRPr="00CF4DC0">
        <w:rPr>
          <w:rStyle w:val="StyleUnderline"/>
          <w:highlight w:val="yellow"/>
        </w:rPr>
        <w:t>T</w:t>
      </w:r>
      <w:r w:rsidRPr="00284117">
        <w:rPr>
          <w:rStyle w:val="StyleUnderline"/>
        </w:rPr>
        <w:t xml:space="preserve">ransatlantic </w:t>
      </w:r>
      <w:r w:rsidRPr="00CF4DC0">
        <w:rPr>
          <w:rStyle w:val="StyleUnderline"/>
          <w:highlight w:val="yellow"/>
        </w:rPr>
        <w:t>T</w:t>
      </w:r>
      <w:r w:rsidRPr="00284117">
        <w:rPr>
          <w:rStyle w:val="StyleUnderline"/>
        </w:rPr>
        <w:t xml:space="preserve">rade and </w:t>
      </w:r>
      <w:r w:rsidRPr="00CF4DC0">
        <w:rPr>
          <w:rStyle w:val="StyleUnderline"/>
          <w:highlight w:val="yellow"/>
        </w:rPr>
        <w:t>I</w:t>
      </w:r>
      <w:r w:rsidRPr="00284117">
        <w:rPr>
          <w:rStyle w:val="StyleUnderline"/>
        </w:rPr>
        <w:t xml:space="preserve">nvestment </w:t>
      </w:r>
      <w:r w:rsidRPr="00CF4DC0">
        <w:rPr>
          <w:rStyle w:val="StyleUnderline"/>
          <w:highlight w:val="yellow"/>
        </w:rPr>
        <w:t>P</w:t>
      </w:r>
      <w:r w:rsidRPr="00284117">
        <w:rPr>
          <w:rStyle w:val="StyleUnderline"/>
        </w:rPr>
        <w:t xml:space="preserve">artnership </w:t>
      </w:r>
      <w:r w:rsidRPr="00CF4DC0">
        <w:rPr>
          <w:rStyle w:val="StyleUnderline"/>
          <w:highlight w:val="yellow"/>
        </w:rPr>
        <w:t>are an obvious departure from the principle of</w:t>
      </w:r>
      <w:r w:rsidRPr="00284117">
        <w:rPr>
          <w:rStyle w:val="StyleUnderline"/>
        </w:rPr>
        <w:t xml:space="preserve"> universal </w:t>
      </w:r>
      <w:r w:rsidRPr="00CF4DC0">
        <w:rPr>
          <w:rStyle w:val="StyleUnderline"/>
          <w:highlight w:val="yellow"/>
        </w:rPr>
        <w:t>consensus-based decision-making.</w:t>
      </w:r>
      <w:r w:rsidRPr="00284117">
        <w:rPr>
          <w:rStyle w:val="StyleUnderline"/>
        </w:rPr>
        <w:t xml:space="preserve"> Some argue that </w:t>
      </w:r>
      <w:r w:rsidRPr="00CF4DC0">
        <w:rPr>
          <w:rStyle w:val="StyleUnderline"/>
          <w:highlight w:val="yellow"/>
        </w:rPr>
        <w:t>this shift from the global to the regional reflects</w:t>
      </w:r>
      <w:r w:rsidRPr="00284117">
        <w:rPr>
          <w:rStyle w:val="StyleUnderline"/>
        </w:rPr>
        <w:t xml:space="preserve"> the reality of </w:t>
      </w:r>
      <w:r w:rsidRPr="00CF4DC0">
        <w:rPr>
          <w:rStyle w:val="StyleUnderline"/>
          <w:highlight w:val="yellow"/>
        </w:rPr>
        <w:t>a diverse and</w:t>
      </w:r>
      <w:r w:rsidRPr="00284117">
        <w:rPr>
          <w:rStyle w:val="StyleUnderline"/>
        </w:rPr>
        <w:t xml:space="preserve"> more </w:t>
      </w:r>
      <w:r w:rsidRPr="00CF4DC0">
        <w:rPr>
          <w:rStyle w:val="StyleUnderline"/>
          <w:highlight w:val="yellow"/>
        </w:rPr>
        <w:t>complex world order, in which a Western-centric, “one size fits all” approach is no longer tenable.</w:t>
      </w:r>
    </w:p>
    <w:p w14:paraId="53FEA9A3" w14:textId="77777777" w:rsidR="00840421" w:rsidRPr="00294014" w:rsidRDefault="00840421" w:rsidP="00840421"/>
    <w:p w14:paraId="6BBEB92A" w14:textId="77777777" w:rsidR="00840421" w:rsidRPr="00A66475" w:rsidRDefault="00840421" w:rsidP="00840421">
      <w:pPr>
        <w:pStyle w:val="Heading4"/>
      </w:pPr>
      <w:r w:rsidRPr="00A66475">
        <w:t xml:space="preserve">Fighting cooperation </w:t>
      </w:r>
      <w:r>
        <w:t xml:space="preserve">has alienated the US from its allies </w:t>
      </w:r>
    </w:p>
    <w:p w14:paraId="0ED27021" w14:textId="77777777" w:rsidR="00840421" w:rsidRPr="00392D08" w:rsidRDefault="00840421" w:rsidP="00840421">
      <w:r>
        <w:rPr>
          <w:rStyle w:val="Style13ptBold"/>
        </w:rPr>
        <w:t xml:space="preserve">Kurlantzick 16 </w:t>
      </w:r>
      <w:r w:rsidRPr="00392D08">
        <w:t>Kurlantzick, Joshua. "Pivot Missteps." Council on Foreign Relations. Council on Foreign Relations, 15 Jan. 2016. Web. 21 June 2016.</w:t>
      </w:r>
      <w:r>
        <w:t xml:space="preserve"> EP</w:t>
      </w:r>
    </w:p>
    <w:p w14:paraId="3A245CCF" w14:textId="77777777" w:rsidR="00840421" w:rsidRDefault="00840421" w:rsidP="00840421">
      <w:r w:rsidRPr="00392D08">
        <w:rPr>
          <w:sz w:val="16"/>
        </w:rPr>
        <w:t xml:space="preserve">But </w:t>
      </w:r>
      <w:r w:rsidRPr="00392D08">
        <w:rPr>
          <w:rStyle w:val="StyleUnderline"/>
        </w:rPr>
        <w:t>wariness toward Beijing has morphed into a muddled, obsessive, and often mindless U.S. policy.</w:t>
      </w:r>
      <w:r w:rsidRPr="00392D08">
        <w:rPr>
          <w:sz w:val="16"/>
        </w:rPr>
        <w:t xml:space="preserve"> </w:t>
      </w:r>
      <w:r w:rsidRPr="00392D08">
        <w:rPr>
          <w:rStyle w:val="StyleUnderline"/>
        </w:rPr>
        <w:t>It holds that any new Chinese action must be stopped; any new ally must be won back; any new ambition must be contained</w:t>
      </w:r>
      <w:r w:rsidRPr="00392D08">
        <w:rPr>
          <w:sz w:val="16"/>
        </w:rPr>
        <w:t xml:space="preserve">. </w:t>
      </w:r>
      <w:r w:rsidRPr="00392D08">
        <w:rPr>
          <w:rStyle w:val="StyleUnderline"/>
        </w:rPr>
        <w:t>The administration has become so obsessed about countering China that it fails to realize some of the Chinese actions it is fighting do not imperil the United States’ interests</w:t>
      </w:r>
      <w:r w:rsidRPr="00392D08">
        <w:rPr>
          <w:sz w:val="16"/>
        </w:rPr>
        <w:t xml:space="preserve">. Meanwhile, </w:t>
      </w:r>
      <w:r w:rsidRPr="00392D08">
        <w:rPr>
          <w:rStyle w:val="StyleUnderline"/>
        </w:rPr>
        <w:t>the (largely futile) battle doesn’t just alienate allies. It also takes American diplomats, money, and arms away from places that truly matter to the United States</w:t>
      </w:r>
      <w:r w:rsidRPr="00392D08">
        <w:rPr>
          <w:sz w:val="16"/>
        </w:rPr>
        <w:t xml:space="preserve">. In some ways, </w:t>
      </w:r>
      <w:r w:rsidRPr="00392D08">
        <w:rPr>
          <w:rStyle w:val="StyleUnderline"/>
        </w:rPr>
        <w:t>America would do best to let China win</w:t>
      </w:r>
      <w:r w:rsidRPr="00392D08">
        <w:rPr>
          <w:sz w:val="16"/>
        </w:rPr>
        <w:t>.</w:t>
      </w:r>
      <w:r>
        <w:t xml:space="preserve"> </w:t>
      </w:r>
    </w:p>
    <w:p w14:paraId="4E474FF4" w14:textId="77777777" w:rsidR="00CF4DC0" w:rsidRDefault="00CF4DC0" w:rsidP="00840421"/>
    <w:p w14:paraId="20093B3B" w14:textId="77777777" w:rsidR="00840421" w:rsidRPr="00AC6B5E" w:rsidRDefault="00840421" w:rsidP="00840421">
      <w:pPr>
        <w:pStyle w:val="Heading4"/>
      </w:pPr>
      <w:r w:rsidRPr="00AC6B5E">
        <w:t>The US joining</w:t>
      </w:r>
      <w:r>
        <w:t xml:space="preserve"> AIIB </w:t>
      </w:r>
      <w:r w:rsidRPr="00AC6B5E">
        <w:t xml:space="preserve">is key to </w:t>
      </w:r>
      <w:r>
        <w:t xml:space="preserve">our multilateral legitimacy and influence </w:t>
      </w:r>
    </w:p>
    <w:p w14:paraId="1D320B98" w14:textId="77777777" w:rsidR="00840421" w:rsidRPr="00AC6B5E" w:rsidRDefault="00840421" w:rsidP="00840421">
      <w:r w:rsidRPr="00AC6B5E">
        <w:rPr>
          <w:rStyle w:val="Style13ptBold"/>
        </w:rPr>
        <w:t>Salze-Lozac’h 15</w:t>
      </w:r>
      <w:r>
        <w:t xml:space="preserve"> (</w:t>
      </w:r>
      <w:hyperlink r:id="rId53" w:history="1">
        <w:r w:rsidRPr="00AC6B5E">
          <w:rPr>
            <w:rStyle w:val="Hyperlink"/>
          </w:rPr>
          <w:t>Véronique Salze-Lozac'h</w:t>
        </w:r>
      </w:hyperlink>
      <w:r w:rsidRPr="00AC6B5E">
        <w:t xml:space="preserve">; Asia Foundation; </w:t>
      </w:r>
      <w:hyperlink r:id="rId54" w:history="1">
        <w:r w:rsidRPr="00AC6B5E">
          <w:rPr>
            <w:rStyle w:val="Hyperlink"/>
          </w:rPr>
          <w:t>http://asiafoundation.org/2015/07/22/to-be-or-not-to-be-part-of-aiib/</w:t>
        </w:r>
      </w:hyperlink>
      <w:r w:rsidRPr="00AC6B5E">
        <w:t xml:space="preserve">; 7-22-15; 6-22-15) </w:t>
      </w:r>
    </w:p>
    <w:p w14:paraId="23F392CC" w14:textId="77777777" w:rsidR="00840421" w:rsidRPr="00AC6B5E" w:rsidRDefault="00840421" w:rsidP="00840421">
      <w:pPr>
        <w:rPr>
          <w:sz w:val="12"/>
        </w:rPr>
      </w:pPr>
      <w:r w:rsidRPr="00AC6B5E">
        <w:rPr>
          <w:sz w:val="12"/>
        </w:rPr>
        <w:t xml:space="preserve">The need is certainly enormous. </w:t>
      </w:r>
      <w:r w:rsidRPr="00AC6B5E">
        <w:rPr>
          <w:rStyle w:val="StyleUnderline"/>
        </w:rPr>
        <w:t>In a region that is home to the</w:t>
      </w:r>
      <w:r>
        <w:rPr>
          <w:rStyle w:val="StyleUnderline"/>
        </w:rPr>
        <w:t xml:space="preserve"> </w:t>
      </w:r>
      <w:hyperlink r:id="rId55" w:tgtFrame="_blank" w:history="1">
        <w:r w:rsidRPr="00AC6B5E">
          <w:rPr>
            <w:rStyle w:val="StyleUnderline"/>
          </w:rPr>
          <w:t>world’s fastest-growing economies</w:t>
        </w:r>
      </w:hyperlink>
      <w:r w:rsidRPr="00AC6B5E">
        <w:rPr>
          <w:rStyle w:val="StyleUnderline"/>
        </w:rPr>
        <w:t>, the infrastructure investment gap has been estimated at $8 trillion between 2010 and 2020</w:t>
      </w:r>
      <w:r w:rsidRPr="00AC6B5E">
        <w:rPr>
          <w:sz w:val="12"/>
        </w:rPr>
        <w:t xml:space="preserve">, according to </w:t>
      </w:r>
      <w:hyperlink r:id="rId56" w:tgtFrame="_blank" w:history="1">
        <w:r w:rsidRPr="00AC6B5E">
          <w:rPr>
            <w:rStyle w:val="Hyperlink"/>
            <w:sz w:val="12"/>
          </w:rPr>
          <w:t>figures from the Asian Development Bank</w:t>
        </w:r>
      </w:hyperlink>
      <w:r w:rsidRPr="00AC6B5E">
        <w:rPr>
          <w:sz w:val="12"/>
        </w:rPr>
        <w:t xml:space="preserve">. </w:t>
      </w:r>
      <w:r w:rsidRPr="00AC6B5E">
        <w:rPr>
          <w:rStyle w:val="StyleUnderline"/>
        </w:rPr>
        <w:t>The emphasis on trade, regional economic cooperation, and connectivity, to sustain high growth rates in the future, calls for huge investment efforts from governments</w:t>
      </w:r>
      <w:r w:rsidRPr="00AC6B5E">
        <w:rPr>
          <w:sz w:val="12"/>
        </w:rPr>
        <w:t xml:space="preserve"> – in hard infrastructure such as roads, railways, harbors, electricity, and telecommunications, </w:t>
      </w:r>
      <w:r w:rsidRPr="00AC6B5E">
        <w:rPr>
          <w:rStyle w:val="StyleUnderline"/>
        </w:rPr>
        <w:t>but also in “soft” components such as policies and regulations to ensure that investments are efficient and yield positive results. The AIIB’s intention to support this much-needed infrastructure development is therefore welcomed both by governments and by businesses managing ever-expanding regional and global supply chains.</w:t>
      </w:r>
      <w:r>
        <w:rPr>
          <w:rStyle w:val="StyleUnderline"/>
        </w:rPr>
        <w:t xml:space="preserve"> </w:t>
      </w:r>
      <w:r w:rsidRPr="00AC6B5E">
        <w:rPr>
          <w:rStyle w:val="StyleUnderline"/>
        </w:rPr>
        <w:t>The Asian-led AIIB also represents a new, distinctively Asian development tool, bringing regional know-how and expertise to the problem of matching the supply of infrastructure to specific regional needs</w:t>
      </w:r>
      <w:r w:rsidRPr="00AC6B5E">
        <w:rPr>
          <w:sz w:val="12"/>
        </w:rPr>
        <w:t>. This newcomer development actor may also provide opportunities for collaboration with existing multilateral agencies. IMF chief Christine Lagarde, speaking at the opening of the China Development Forum in Beijing earlier this year, said that the IMF and the World Bank would be “delighted” to cooperate with the AIIB. Challenges, however, are also numerous. While China likes to present this initiative as a “win-win” situation for Asia</w:t>
      </w:r>
      <w:r w:rsidRPr="00AC6B5E">
        <w:rPr>
          <w:rStyle w:val="StyleUnderline"/>
        </w:rPr>
        <w:t>, there are concerns that the new bank may cut corners on environmental, social, and anticorruption standards</w:t>
      </w:r>
      <w:r w:rsidRPr="00AC6B5E">
        <w:rPr>
          <w:sz w:val="12"/>
        </w:rPr>
        <w:t xml:space="preserve">. It is, in fact, anticipated that loans will be made at commercial rates with few or no non-economic conditionalities such as environmental protections. Moreover, </w:t>
      </w:r>
      <w:r w:rsidRPr="00AC6B5E">
        <w:rPr>
          <w:rStyle w:val="StyleUnderline"/>
        </w:rPr>
        <w:t>AIIB will differ from an organization like the Asian Development Bank by focusing on building infrastructure rather than prioritizing poverty reduction.</w:t>
      </w:r>
      <w:r w:rsidRPr="00AC6B5E">
        <w:rPr>
          <w:sz w:val="12"/>
        </w:rPr>
        <w:t xml:space="preserve"> There is also a risk of misallocation of funds to support mega-projects that have little impact on poverty or inclusive economic growth. Finally, the task of leading a complex, multilateral organization spanning an array of national interests will not be easy. There is no doubt that the AIIB will give China greater influence within the region and beyond. When calling the AIIB the “new type of multilateral bank for the 21st century,” Chinese Finance Minister Lou Jiwei made no secret of China’s intention to play a more predominant role in Asia. However, the question is not whether the AIIB will give a greater role to China in the region, but whether the best way to respond to this development is to join it or to stand apart.</w:t>
      </w:r>
      <w:r>
        <w:rPr>
          <w:rStyle w:val="StyleUnderline"/>
        </w:rPr>
        <w:t xml:space="preserve"> </w:t>
      </w:r>
      <w:r w:rsidRPr="00AC6B5E">
        <w:rPr>
          <w:sz w:val="12"/>
        </w:rPr>
        <w:t xml:space="preserve">As mentioned before, </w:t>
      </w:r>
      <w:r w:rsidRPr="00AC6B5E">
        <w:rPr>
          <w:rStyle w:val="StyleUnderline"/>
        </w:rPr>
        <w:t>signatory nations will have an opportunity to influence AIIB governance and operations. Nations deciding to stay out of the AIIB, like Japan and the U.S., will have no way to express their concerns or to influence the development of requirements, criteria, and rules of governance</w:t>
      </w:r>
      <w:r w:rsidRPr="00AC6B5E">
        <w:rPr>
          <w:sz w:val="12"/>
        </w:rPr>
        <w:t xml:space="preserve">. By joining, Japan and </w:t>
      </w:r>
      <w:r w:rsidRPr="00AC6B5E">
        <w:rPr>
          <w:rStyle w:val="StyleUnderline"/>
        </w:rPr>
        <w:t>the U.S. would also be able to push for good coordination with the other multilateral development organizations</w:t>
      </w:r>
      <w:r w:rsidRPr="00AC6B5E">
        <w:rPr>
          <w:sz w:val="12"/>
        </w:rPr>
        <w:t>. Finally, on the inside, they would be in a better position to ensure that the AIIB brings truly effective benefits to regional development and regional trade, and to observe carefully how the AIIB affects the Trans-Pacific Partnership (TPP) and its members’ economies.</w:t>
      </w:r>
    </w:p>
    <w:p w14:paraId="52536803" w14:textId="77777777" w:rsidR="00840421" w:rsidRPr="00294014" w:rsidRDefault="00840421" w:rsidP="00840421">
      <w:pPr>
        <w:keepNext/>
        <w:keepLines/>
        <w:spacing w:before="200"/>
        <w:outlineLvl w:val="3"/>
        <w:rPr>
          <w:rFonts w:eastAsia="Times New Roman" w:cs="Times New Roman"/>
          <w:b/>
          <w:bCs/>
          <w:iCs/>
        </w:rPr>
      </w:pPr>
      <w:r>
        <w:rPr>
          <w:rFonts w:eastAsia="Times New Roman" w:cs="Times New Roman"/>
          <w:b/>
          <w:bCs/>
          <w:iCs/>
        </w:rPr>
        <w:t xml:space="preserve">Specifically multilateral legitimacy is the only way heg will </w:t>
      </w:r>
      <w:r w:rsidRPr="00294014">
        <w:rPr>
          <w:rFonts w:eastAsia="Times New Roman" w:cs="Times New Roman"/>
          <w:b/>
          <w:bCs/>
          <w:iCs/>
        </w:rPr>
        <w:t>be sustainable</w:t>
      </w:r>
    </w:p>
    <w:p w14:paraId="64CA1500" w14:textId="77777777" w:rsidR="00840421" w:rsidRPr="00294014" w:rsidRDefault="00840421" w:rsidP="00840421">
      <w:pPr>
        <w:rPr>
          <w:rFonts w:eastAsia="Calibri"/>
        </w:rPr>
      </w:pPr>
      <w:r w:rsidRPr="00294014">
        <w:rPr>
          <w:rFonts w:eastAsia="Calibri"/>
          <w:b/>
          <w:bCs/>
        </w:rPr>
        <w:t>Finnemore, 9</w:t>
      </w:r>
      <w:r w:rsidRPr="00294014">
        <w:rPr>
          <w:rFonts w:eastAsia="Calibri"/>
        </w:rPr>
        <w:t xml:space="preserve"> – professor of political science and international affairs at George Washington University (Martha, , “Legitimacy, Hypocrisy, and the Social Structure of Unipolarity: Why Being a Unipole Isn’t All It’s Cracked Up to Be,” World Politics, Volume 61, January 2009, </w:t>
      </w:r>
      <w:hyperlink r:id="rId57" w:history="1">
        <w:r w:rsidRPr="00294014">
          <w:rPr>
            <w:rFonts w:eastAsia="Calibri"/>
          </w:rPr>
          <w:t>http://home.gwu.edu/~finnemor/articles/2009_unipolarity_wp.pdf</w:t>
        </w:r>
      </w:hyperlink>
      <w:r w:rsidRPr="00294014">
        <w:rPr>
          <w:rFonts w:eastAsia="Calibri"/>
        </w:rPr>
        <w:t>, SMS)</w:t>
      </w:r>
    </w:p>
    <w:p w14:paraId="3794A001" w14:textId="77777777" w:rsidR="00840421" w:rsidRPr="00294014" w:rsidRDefault="00840421" w:rsidP="00840421">
      <w:pPr>
        <w:rPr>
          <w:rFonts w:eastAsia="Calibri"/>
          <w:bCs/>
          <w:u w:val="single"/>
        </w:rPr>
      </w:pPr>
      <w:r w:rsidRPr="00294014">
        <w:rPr>
          <w:rFonts w:eastAsia="Calibri"/>
          <w:bCs/>
          <w:u w:val="single"/>
        </w:rPr>
        <w:t>Legitimacy is, by its nature, a social and relational phenomenon.</w:t>
      </w:r>
      <w:r w:rsidRPr="00294014">
        <w:rPr>
          <w:rFonts w:eastAsia="Calibri"/>
          <w:sz w:val="12"/>
        </w:rPr>
        <w:t xml:space="preserve"> </w:t>
      </w:r>
      <w:r w:rsidRPr="00294014">
        <w:rPr>
          <w:rStyle w:val="Emphasis"/>
        </w:rPr>
        <w:t>One's position or power cannot be legitimate in a vacuum</w:t>
      </w:r>
      <w:r w:rsidRPr="00294014">
        <w:rPr>
          <w:rFonts w:eastAsia="Calibri"/>
          <w:sz w:val="12"/>
        </w:rPr>
        <w:t xml:space="preserve">. The concept only has meaning in a particular social context. Actors, even </w:t>
      </w:r>
      <w:r w:rsidRPr="00294014">
        <w:rPr>
          <w:rFonts w:eastAsia="Calibri"/>
          <w:bCs/>
          <w:u w:val="single"/>
        </w:rPr>
        <w:t>unipoles, can- not create legitimacy unilaterally</w:t>
      </w:r>
      <w:r w:rsidRPr="00294014">
        <w:rPr>
          <w:rStyle w:val="Emphasis"/>
        </w:rPr>
        <w:t>. Legitimacy can only be given by others.</w:t>
      </w:r>
      <w:r w:rsidRPr="00294014">
        <w:rPr>
          <w:rFonts w:eastAsia="Calibri"/>
          <w:sz w:val="12"/>
        </w:rPr>
        <w:t xml:space="preserve"> </w:t>
      </w:r>
      <w:r w:rsidRPr="00294014">
        <w:rPr>
          <w:rStyle w:val="Emphasis"/>
        </w:rPr>
        <w:t>It is conferred</w:t>
      </w:r>
      <w:r w:rsidRPr="00294014">
        <w:rPr>
          <w:rFonts w:eastAsia="Calibri"/>
          <w:sz w:val="12"/>
        </w:rPr>
        <w:t xml:space="preserve"> either b</w:t>
      </w:r>
      <w:r w:rsidRPr="00294014">
        <w:rPr>
          <w:rStyle w:val="Emphasis"/>
        </w:rPr>
        <w:t>y peers,</w:t>
      </w:r>
      <w:r w:rsidRPr="00294014">
        <w:rPr>
          <w:rFonts w:eastAsia="Calibri"/>
          <w:sz w:val="12"/>
        </w:rPr>
        <w:t xml:space="preserve">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international norms and law is more influential in determining which actors and actions will be accepted as legitimate.9 Recognizing the </w:t>
      </w:r>
      <w:r w:rsidRPr="00294014">
        <w:rPr>
          <w:rFonts w:eastAsia="Calibri"/>
          <w:bCs/>
          <w:u w:val="single"/>
        </w:rPr>
        <w:t xml:space="preserve">legitimacy of power </w:t>
      </w:r>
      <w:r w:rsidRPr="00294014">
        <w:rPr>
          <w:rFonts w:eastAsia="Calibri"/>
          <w:sz w:val="12"/>
        </w:rPr>
        <w:t xml:space="preserve">does not mean these others necessarily like the powerful or their policies, but it </w:t>
      </w:r>
      <w:r w:rsidRPr="00294014">
        <w:rPr>
          <w:rFonts w:eastAsia="Calibri"/>
          <w:bCs/>
          <w:u w:val="single"/>
        </w:rPr>
        <w:t xml:space="preserve">implies at least tacit acceptance of the social structure in which power is exercised. </w:t>
      </w:r>
      <w:r w:rsidRPr="00294014">
        <w:rPr>
          <w:rFonts w:eastAsia="Calibri"/>
          <w:sz w:val="12"/>
        </w:rPr>
        <w:t xml:space="preserve">One may not like the inequalities of global capitalism but still believe that mar- kets are the only realistic or likely way to organize successful economic growth. One may not like the P5 vetoes of the Security Council but still understand that the United Nations cannot exist without this conces- sion to power asymmetries. We can see the importance of legitimacy by thinking about its absence. Active rejection of social structures and the withdrawal of recognition of their legitimacy create a crisis. In domes- tic politics, regimes suffering legitimacy crises face resistance, whether passive or active and armed. </w:t>
      </w:r>
      <w:r w:rsidRPr="00294014">
        <w:rPr>
          <w:rFonts w:eastAsia="Calibri"/>
          <w:bCs/>
          <w:u w:val="single"/>
        </w:rPr>
        <w:t>Internationally, systems suffering legiti- macy crises tend to be violent and noncooperative.</w:t>
      </w:r>
      <w:r w:rsidRPr="00294014">
        <w:rPr>
          <w:rFonts w:eastAsia="Calibri"/>
          <w:sz w:val="12"/>
        </w:rPr>
        <w:t xml:space="preserve"> Post-Reformation Europe might be an example of such a system. Without at least tacit acceptance of power's legitimacy, the wheels of international social life get derailed. Material force alone remains to impose order, and order creation or maintenance by that means is difficult, even under unipolar- ity. </w:t>
      </w:r>
      <w:r w:rsidRPr="00294014">
        <w:rPr>
          <w:rFonts w:eastAsia="Calibri"/>
          <w:bCs/>
          <w:u w:val="single"/>
        </w:rPr>
        <w:t xml:space="preserve">Successful and </w:t>
      </w:r>
      <w:r w:rsidRPr="00294014">
        <w:rPr>
          <w:rStyle w:val="Emphasis"/>
        </w:rPr>
        <w:t>stable orders require</w:t>
      </w:r>
      <w:r w:rsidRPr="00294014">
        <w:rPr>
          <w:rFonts w:eastAsia="Calibri"/>
          <w:bCs/>
          <w:u w:val="single"/>
        </w:rPr>
        <w:t xml:space="preserve"> the grease of some </w:t>
      </w:r>
      <w:r w:rsidRPr="00294014">
        <w:rPr>
          <w:rStyle w:val="Emphasis"/>
        </w:rPr>
        <w:t>legitimation</w:t>
      </w:r>
      <w:r w:rsidRPr="00294014">
        <w:rPr>
          <w:rFonts w:eastAsia="Calibri"/>
          <w:bCs/>
          <w:u w:val="single"/>
        </w:rPr>
        <w:t xml:space="preserve"> structure to persist and prosper.</w:t>
      </w:r>
      <w:r w:rsidRPr="00294014">
        <w:rPr>
          <w:rFonts w:eastAsia="Calibri"/>
          <w:sz w:val="12"/>
        </w:rPr>
        <w:t xml:space="preserve">10 </w:t>
      </w:r>
      <w:r w:rsidRPr="00294014">
        <w:rPr>
          <w:rStyle w:val="Emphasis"/>
        </w:rPr>
        <w:t>The social and relational character of legitimacy thus strongly colors the nature of any unipolar order and the kinds of orders a unipole can construct</w:t>
      </w:r>
      <w:r w:rsidRPr="00294014">
        <w:rPr>
          <w:rFonts w:eastAsia="Calibri"/>
          <w:sz w:val="12"/>
        </w:rPr>
        <w:t xml:space="preserve">. Yes, unipoles can impose their will, but only to an extent. The willingness of others to recognize the legitimacy of a unipoles actions and defer to its wishes or judgment shapes the character of the order that will emerge. </w:t>
      </w:r>
      <w:r w:rsidRPr="00294014">
        <w:rPr>
          <w:rFonts w:eastAsia="Calibri"/>
          <w:bCs/>
          <w:u w:val="single"/>
        </w:rPr>
        <w:t>Unipolar power without any underlying legiti- macy</w:t>
      </w:r>
      <w:r w:rsidRPr="00294014">
        <w:rPr>
          <w:rFonts w:eastAsia="Calibri"/>
          <w:sz w:val="12"/>
        </w:rPr>
        <w:t xml:space="preserve"> will have a very particular character. The unipoles policies </w:t>
      </w:r>
      <w:r w:rsidRPr="00294014">
        <w:rPr>
          <w:rFonts w:eastAsia="Calibri"/>
          <w:bCs/>
          <w:u w:val="single"/>
        </w:rPr>
        <w:t>will meet with resistance</w:t>
      </w:r>
      <w:r w:rsidRPr="00294014">
        <w:rPr>
          <w:rFonts w:eastAsia="Calibri"/>
          <w:sz w:val="12"/>
        </w:rPr>
        <w:t xml:space="preserve">, either active or passive, at every turn. Coopera- tion will be induced only through material quid pro quo payoffs. </w:t>
      </w:r>
      <w:r w:rsidRPr="00294014">
        <w:rPr>
          <w:rFonts w:eastAsia="Calibri"/>
          <w:bCs/>
          <w:u w:val="single"/>
        </w:rPr>
        <w:t>Trust will be thin to nonexistent</w:t>
      </w:r>
      <w:r w:rsidRPr="00294014">
        <w:rPr>
          <w:rFonts w:eastAsia="Calibri"/>
          <w:sz w:val="12"/>
        </w:rPr>
        <w:t xml:space="preserve">. This is obviously an expensive system to run and few unipoles have tried to do so. More often unipoles attempt to articulate some set of values and shared interests that induce acquiescence or support from others, there- by legitimating their power and policies. In part this invocation of val- ues may be strategic; acceptance by or overt support from others makes exercise of power by the unipole cheaper and more effective. Smart leaders know how to "sell" their policies. Wrapping policies in shared values or interests smoothes the path to policy success by reassuring skeptics." Rhetoric about shared interests in prosperity and economic growth accompanies efforts to push free trade deals on unwilling part- ners and publics. Rhetoric about shared love of human rights and de- mocracy accompanies pushes for political reforms in other states. In their examination of debates leading up to the 2003 Iraq war in this issue of World Politics, Jack Snyder, Robert Shapiro, and Yaeli Bloch-Elkon provide an example of unipolar attempts to create legiti- macy through strategic use of rhetoric. They show how "evocative and evasive rhetoric" allowed proponents of the war to imply links between the 9/11 attacks, weapons of mass destruction, and Saddam Hussein's regime. Potentially unpopular or controversial policies were rational- ized by situating them in a larger strategic vision built on more widely held values, as when the authors of the 2002 National Security Strategy memorandum wove together the global war on terror, the promotion of American democratic values abroad, and the struggle against authori- tarian regimes to create a justification for preventive war.12 Indeed, as Ronald Krebs and Patrick Jackson argue, rhetorical "sales pitches" of this kind can be highly coercive. Examining the same case (the selling of the Iraq war), Krebs and Jennifer Lobasz show how the adminis- tration's "war-on-terror" discourse, which cast the U.S. as a blameless victim (attacked for "who we are" rather than anything we did), was designed in such a way as to leave opponents with very few arguments they could use to rally effective opposition in Congress.13 Usually this articulation of values is not simply a strategic ploy. Deci- sion makers and publics in the unipole actually hold these values and believe their own rhetoric to some significant degree. Unipole states, like all states, are social creatures. They are composed of domestic soci- eties that cohere around some set of national beliefs. Their leaders are products of those societies and often share those beliefs. Even where leaders may be skeptical, they likely became leaders by virtue of their abilities to rally publics around shared goals and to construct foreign and domestic policies that reflect domestic values. Even authoritarian (and certainly totalitarian) regimes articulate shared goals and function only because of the web of social ties that knit people together. Certainly all recent and contemporary strong states that could be candidates for unipoles—the U.S., China, Russia, Germany, and Britain—do.14 Thus unipole states, like all states, find naked self-aggrandizement or even the prescriptions of Machiavellian virtue difficult to pursue.15 Unipoles and the people who lead them pursue a variety of goals de- rived from many different values. Even "national interest" as most people and states conceive of it involves some broader vision of social good beyond mere self-aggrandizement. Americans like to see democ- racy spread around the world in part for instrumental reasons—they believe a world of democracies is a safer, more prosperous world for Americans—and also for normative ones—they believe in the virtues of democracy for all. Likewise, Americans like to see markets open in part for instrumental reasons—they believe a world of markets will make Americans richer—and also for normative ones—they believe that markets are the ticket out of poverty. Much of unipolar politics is thus likely to revolve around the degree to which policies promoting the unipoles goals are accepted or resisted by others. Other states and foreign publics may need to be persuaded, but often influential domestic constituencies must also be brought on board. Channels for such persuasion are many and varied, as is evident from past U.S. diplomatic efforts to sell its policies under bipolarity. The shift from laissez-faire to what John Ruggie terms the "embedded liberal compromise" as the basis for the U.S.-led economic order after WWII required extensive diplomatic effort to persuade other states and New York's financial elite to go along. The tools of influence used to accomplish this were sometimes material but also intellectual and ideological. It was the "shared social purposes" of these economic ar- rangements that gave them legitimacy among both state and societal actors cross-nationally-16 A unipoles policies are thus circumscribed on two fronts. The </w:t>
      </w:r>
      <w:r w:rsidRPr="00294014">
        <w:rPr>
          <w:rFonts w:eastAsia="Calibri"/>
          <w:bCs/>
          <w:u w:val="single"/>
        </w:rPr>
        <w:t>poli- cies</w:t>
      </w:r>
      <w:r w:rsidRPr="00294014">
        <w:rPr>
          <w:rFonts w:eastAsia="Calibri"/>
          <w:sz w:val="12"/>
        </w:rPr>
        <w:t xml:space="preserve"> must reflect values held at home, making them legitimate domes- tically. At the same time, </w:t>
      </w:r>
      <w:r w:rsidRPr="00294014">
        <w:rPr>
          <w:rFonts w:eastAsia="Calibri"/>
          <w:bCs/>
          <w:u w:val="single"/>
        </w:rPr>
        <w:t>in order to induce acquiescence or support from abroad</w:t>
      </w:r>
      <w:r w:rsidRPr="00294014">
        <w:rPr>
          <w:rFonts w:eastAsia="Calibri"/>
          <w:sz w:val="12"/>
        </w:rPr>
        <w:t xml:space="preserve">, they </w:t>
      </w:r>
      <w:r w:rsidRPr="00294014">
        <w:rPr>
          <w:rFonts w:eastAsia="Calibri"/>
          <w:bCs/>
          <w:u w:val="single"/>
        </w:rPr>
        <w:t>must appeal to</w:t>
      </w:r>
      <w:r w:rsidRPr="00294014">
        <w:rPr>
          <w:rFonts w:eastAsia="Calibri"/>
          <w:sz w:val="12"/>
        </w:rPr>
        <w:t xml:space="preserve"> the </w:t>
      </w:r>
      <w:r w:rsidRPr="00294014">
        <w:rPr>
          <w:rFonts w:eastAsia="Calibri"/>
          <w:bCs/>
          <w:u w:val="single"/>
        </w:rPr>
        <w:t xml:space="preserve">leaders and publics of other states. </w:t>
      </w:r>
      <w:r w:rsidRPr="00294014">
        <w:rPr>
          <w:rFonts w:eastAsia="Calibri"/>
          <w:sz w:val="12"/>
        </w:rPr>
        <w:t xml:space="preserve">Constructing policies across these two spheres—domestic and inter- national—may be more or less difficult, depending on circumstances, but the range of choices satisfying both constituencies is unlikely to be large. Widespread disaffection on either front is likely to create signifi- cant legitimacy costs to leaders, either as electoral or stability threats domestically or as decreased cooperation and increased resistance in- ternationally. </w:t>
      </w:r>
      <w:r w:rsidRPr="00294014">
        <w:rPr>
          <w:sz w:val="12"/>
        </w:rPr>
        <w:t>Creating legitimacy for its policies is thus essential for the unipole</w:t>
      </w:r>
      <w:r w:rsidRPr="00294014">
        <w:rPr>
          <w:rFonts w:eastAsia="Calibri"/>
          <w:sz w:val="12"/>
        </w:rPr>
        <w:t xml:space="preserve"> but it is also difficult, dangerous, and prone to unforeseen consequenc- es. Domestically, the need to cement winning coalitions in place has polarized U.S. politics, creating incentives to exploit wedge issues and ideological narratives. As Snyder, Shapiro, and BIoch-Elkon describe, neoconservatives, particularly after 9/11, used these tools to great effect to generate support for the Bush administration's policies. Such ideo- logically-driven persuasion efforts entail risks, however. Constructing coherent ideological narratives often involves sidelining inconvenient facts, what Snyder and his coauthors call "fact bulldozing." This is more than just highlighting some facts at the expense of others. It may (or may not) begin with that aim, but it can also involve changing the facts people believe to be true, as when large numbers of people came to believe that weapons of mass destruction were indeed found in Iraq. Thus, to the degree that these persuasion efforts are successful, if their ideology does not allow them to entertain contrary facts, policymakers and publics may make decisions based on bad information. This kind of self-delusion would seem unlikely to result in smart policy. To the extent that ideological narratives become entrenched, these delusions may extend to future generations of policymakers and make them vic- tims of blowback. Even if successors come to terms with the facts, they may be entrapped by the powerful legitimating rhetoric constructed by their predecessors.17 Internationally, this need to construct legitimate policies also creates important opportunities for opponents and potential challengers to a unipole. As Stephen Walt notes in this issue, opportunities for conven- tional material balancing are limited under our current unipolar situa- tion and, by definition, one would expect this to be so in most, if not all, unipolar systems. What is a challenger to do? With material balancing options limited, one obvious opening for rival states is to undermine the legitimacy of unipolar power. </w:t>
      </w:r>
      <w:r w:rsidRPr="00294014">
        <w:rPr>
          <w:rFonts w:eastAsia="Calibri"/>
          <w:bCs/>
          <w:u w:val="single"/>
        </w:rPr>
        <w:t>A</w:t>
      </w:r>
      <w:r w:rsidRPr="00294014">
        <w:rPr>
          <w:rFonts w:eastAsia="Calibri"/>
          <w:sz w:val="12"/>
        </w:rPr>
        <w:t xml:space="preserve"> creative </w:t>
      </w:r>
      <w:r w:rsidRPr="00294014">
        <w:rPr>
          <w:rFonts w:eastAsia="Calibri"/>
          <w:bCs/>
          <w:u w:val="single"/>
        </w:rPr>
        <w:t>rival who cannot match</w:t>
      </w:r>
      <w:r w:rsidRPr="00294014">
        <w:rPr>
          <w:rFonts w:eastAsia="Calibri"/>
          <w:sz w:val="12"/>
        </w:rPr>
        <w:t xml:space="preserve"> or balance </w:t>
      </w:r>
      <w:r w:rsidRPr="00294014">
        <w:rPr>
          <w:rFonts w:eastAsia="Calibri"/>
          <w:bCs/>
          <w:u w:val="single"/>
        </w:rPr>
        <w:t>a unipole's military or economic strength can</w:t>
      </w:r>
      <w:r w:rsidRPr="00294014">
        <w:rPr>
          <w:rFonts w:eastAsia="Calibri"/>
          <w:sz w:val="12"/>
        </w:rPr>
        <w:t xml:space="preserve"> easily </w:t>
      </w:r>
      <w:r w:rsidRPr="00294014">
        <w:rPr>
          <w:rFonts w:eastAsia="Calibri"/>
          <w:bCs/>
          <w:u w:val="single"/>
        </w:rPr>
        <w:t>find strat- egies to undercut the credibility and integrity of the unipole</w:t>
      </w:r>
      <w:r w:rsidRPr="00294014">
        <w:rPr>
          <w:rFonts w:eastAsia="Calibri"/>
          <w:sz w:val="12"/>
        </w:rPr>
        <w:t xml:space="preserve"> and to concoct alternative values or political visions that other states may find more attractive. Thus, even as a unipole struggles to construct politi- cal programs that will attract both domestic and international support with an ideology or values that have wide appeal, others may be trying to paint those same programs as self-aggrandizing or selfish. </w:t>
      </w:r>
      <w:r w:rsidRPr="00294014">
        <w:rPr>
          <w:rFonts w:eastAsia="Calibri"/>
          <w:bCs/>
          <w:u w:val="single"/>
        </w:rPr>
        <w:t>Attacks on legitimacy are important "weapons of the weak."</w:t>
      </w:r>
      <w:r w:rsidRPr="00294014">
        <w:rPr>
          <w:rFonts w:eastAsia="Calibri"/>
          <w:sz w:val="12"/>
        </w:rPr>
        <w:t xml:space="preserve">18 </w:t>
      </w:r>
      <w:r w:rsidRPr="00294014">
        <w:rPr>
          <w:rStyle w:val="StyleUnderline"/>
        </w:rPr>
        <w:t>Even actors with limited or no material capability can mount damaging at- tacks on the credibility, reputation, and legitimacy of the powerful.</w:t>
      </w:r>
      <w:r w:rsidRPr="00294014">
        <w:rPr>
          <w:rFonts w:eastAsia="Calibri"/>
          <w:sz w:val="12"/>
        </w:rPr>
        <w:t xml:space="preserve"> The tools to mount such attacks are not hard to come by in contemporary politics. Information and the ability to disseminate it strategically are the most potent weapons for delegitimating power in all kinds of situ- ations, domestic and international. Even non-state actors like nongov- ernmental organizations (NGOs) and activist networks whose material capabilities are negligible in the terms used in this article have been able to challenge the legitimacy of policies of powerful states and the legitimacy of the states themselves. The International Campaign to Ban Landmines (icbl) is one prominent example. Civil society groups and like-minded states were able to attract signatures from more than 120 governments to ban these devices in 1997 despite opposition from the unipole (U.S.) government. The fact that the ICBL received the Nobel Peace Prize for its efforts is suggestive of its success at dele- gitimating unipole policies on this issue. If legitimacy were irrelevant, the U.S. would have ignored this challenge; it did not. The Pentagon has begun phasing out these weapons and replacing them with newer, more expensive devices meant to conform to the treaty requirements. Indeed, that the U.S. began touting the superiority of its new mine policy (promulgated in February 2004) over the ICBLs Ottawa treaty requirements highlights the power of this transnational civil society network to set standards for legitimate behavior in this area.19 Similar cases of NCO pressure on environmental protection (including climate change), human rights, weapons taboos, and democratization amply suggest that this ability to change what is "legitimate" is a common and consequential way to challenge unipoles.20 The fact that these chal- lenges are mounted on two fronts—international pressure from foreign governments, international organizations, and NGO activists on the one hand, and domestic pressure from the unipole's own citizens who sup- port the activists' views on the other—makes these challenges doubly difficult to manage. State actors, too, can use these weapons to attack the unipole's poli- cies and do so regularly. Among states, attempts to delegitimate the policies of others are a staple of foreign policy-making and may be employed more often in states that have fewer material capabilities with which to achieve their goals against a unipole. France may be un- able to balance effectively against U.S. material power in contemporary politics, but it can (and has) raised questions about U.S. leadership and the legitimacy of U.S. policies, especially U.S. inclinations toward uni- lateralism. </w:t>
      </w:r>
      <w:r w:rsidRPr="00294014">
        <w:rPr>
          <w:rFonts w:eastAsia="Calibri"/>
          <w:bCs/>
          <w:u w:val="single"/>
        </w:rPr>
        <w:t>Exploiting multilateralism's legitimacy</w:t>
      </w:r>
      <w:r w:rsidRPr="00294014">
        <w:rPr>
          <w:rFonts w:eastAsia="Calibri"/>
          <w:sz w:val="12"/>
        </w:rPr>
        <w:t xml:space="preserve"> as a form of action, French </w:t>
      </w:r>
      <w:r w:rsidRPr="00294014">
        <w:rPr>
          <w:rFonts w:eastAsia="Calibri"/>
          <w:bCs/>
          <w:u w:val="single"/>
        </w:rPr>
        <w:t>attempts</w:t>
      </w:r>
      <w:r w:rsidRPr="00294014">
        <w:rPr>
          <w:rFonts w:eastAsia="Calibri"/>
          <w:sz w:val="12"/>
        </w:rPr>
        <w:t xml:space="preserve"> since the late 1990s </w:t>
      </w:r>
      <w:r w:rsidRPr="00294014">
        <w:rPr>
          <w:rFonts w:eastAsia="Calibri"/>
          <w:bCs/>
          <w:u w:val="single"/>
        </w:rPr>
        <w:t>to label the U.S. a "hyperpower" and to promote a more</w:t>
      </w:r>
      <w:r w:rsidRPr="00294014">
        <w:rPr>
          <w:rFonts w:eastAsia="Calibri"/>
          <w:sz w:val="12"/>
        </w:rPr>
        <w:t xml:space="preserve"> multilateral, even </w:t>
      </w:r>
      <w:r w:rsidRPr="00294014">
        <w:rPr>
          <w:rFonts w:eastAsia="Calibri"/>
          <w:bCs/>
          <w:u w:val="single"/>
        </w:rPr>
        <w:t>multipolar, vision of world politics are clearly designed to constrain the U.S. by undermining the legitimacy of any U.S. action</w:t>
      </w:r>
      <w:r w:rsidRPr="00294014">
        <w:rPr>
          <w:rFonts w:eastAsia="Calibri"/>
          <w:sz w:val="12"/>
        </w:rPr>
        <w:t xml:space="preserve"> that does not receive widespread interna- tional support and meet international standards for "multilateralism."21 Countering such attacks on legitimacy is neither easy nor costless. It requires constant management of the transnational conversation sur-rounding the unipole's behavior and continuing demonstrations of the unipole's commitment to the values or vision that legitimate its power. To simply dismiss or ignore these attacks is dangerous; it smacks of contempt. It says to others, "You are not even worth my time and at- tention." A unipole need not cater to the wishes of the less powerful to avoid conveying contempt. It can argue, justify, and respectfully dis- agree—but all of these take time, attention, and diplomacy. Dismissal is very different than disagreement, however. Peers disagree and argue; subordinates and servants are dismissed. By treating the less powerful with contempt the unipole communicates that it does not care about their views and, ultimately, does not care about the legitimacy of its own power. To dismiss or ignore the views of the less capable is a form of self- delegitimation. Contempt is thus a self-defeating strategy for unipoles; by thumbing its metaphorical nose at others, the unipole undercuts the legitimacy needed to create a wide range of policy outcomes.21 Social control is never absolute and material power alone cannot cre- ate it. Effective and long-lasting social </w:t>
      </w:r>
      <w:r w:rsidRPr="00294014">
        <w:rPr>
          <w:rFonts w:eastAsia="Calibri"/>
          <w:bCs/>
          <w:u w:val="single"/>
        </w:rPr>
        <w:t>control requires some amount of recognition, deference, and,</w:t>
      </w:r>
      <w:r w:rsidRPr="00294014">
        <w:rPr>
          <w:rFonts w:eastAsia="Calibri"/>
          <w:sz w:val="12"/>
        </w:rPr>
        <w:t xml:space="preserve"> preferably, </w:t>
      </w:r>
      <w:r w:rsidRPr="00294014">
        <w:rPr>
          <w:rFonts w:eastAsia="Calibri"/>
          <w:bCs/>
          <w:u w:val="single"/>
        </w:rPr>
        <w:t>acceptance</w:t>
      </w:r>
      <w:r w:rsidRPr="00294014">
        <w:rPr>
          <w:rFonts w:eastAsia="Calibri"/>
          <w:sz w:val="12"/>
        </w:rPr>
        <w:t xml:space="preserve"> on the part of those over whom power is exercised. Other parties, not the unipole, thus hold important keys to the establishment of effective and stable order under unipolarity. </w:t>
      </w:r>
      <w:r w:rsidRPr="00294014">
        <w:rPr>
          <w:rFonts w:eastAsia="Calibri"/>
          <w:bCs/>
          <w:u w:val="single"/>
        </w:rPr>
        <w:t>Paradoxically, then, preponderant power can only be converted into social control if it is diffused. To exercise power to maximum effect, unipoles must give up some of that power to secure legitimacy for their policies.</w:t>
      </w:r>
    </w:p>
    <w:p w14:paraId="5BCB1BA1" w14:textId="77777777" w:rsidR="00840421" w:rsidRPr="00294014" w:rsidRDefault="00840421" w:rsidP="00840421">
      <w:pPr>
        <w:pStyle w:val="Heading4"/>
      </w:pPr>
      <w:r w:rsidRPr="00294014">
        <w:t>US leadership prevents great power war and existential governance crises</w:t>
      </w:r>
    </w:p>
    <w:p w14:paraId="19EFE474" w14:textId="77777777" w:rsidR="00840421" w:rsidRPr="00294014" w:rsidRDefault="00840421" w:rsidP="00840421">
      <w:pPr>
        <w:rPr>
          <w:sz w:val="16"/>
        </w:rPr>
      </w:pPr>
      <w:r w:rsidRPr="00294014">
        <w:rPr>
          <w:rStyle w:val="Style13ptBold"/>
        </w:rPr>
        <w:t>Brooks, Ikenberry, and Wohlforth ’13</w:t>
      </w:r>
      <w:r w:rsidRPr="00294014">
        <w:t xml:space="preserve"> </w:t>
      </w:r>
      <w:r w:rsidRPr="00294014">
        <w:rPr>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14:paraId="231BFE60" w14:textId="77777777" w:rsidR="00840421" w:rsidRPr="00294014" w:rsidRDefault="00840421" w:rsidP="00840421">
      <w:pPr>
        <w:rPr>
          <w:sz w:val="16"/>
          <w:szCs w:val="16"/>
        </w:rPr>
      </w:pPr>
    </w:p>
    <w:p w14:paraId="03FA6040" w14:textId="77777777" w:rsidR="00840421" w:rsidRDefault="00840421" w:rsidP="00840421">
      <w:pPr>
        <w:rPr>
          <w:sz w:val="12"/>
        </w:rPr>
      </w:pPr>
      <w:r w:rsidRPr="00294014">
        <w:rPr>
          <w:sz w:val="12"/>
        </w:rPr>
        <w:t xml:space="preserve">A core premise of </w:t>
      </w:r>
      <w:r w:rsidRPr="00294014">
        <w:rPr>
          <w:rStyle w:val="Emphasis"/>
        </w:rPr>
        <w:t>deep engagement</w:t>
      </w:r>
      <w:r w:rsidRPr="00294014">
        <w:rPr>
          <w:sz w:val="12"/>
        </w:rPr>
        <w:t xml:space="preserve"> is that it </w:t>
      </w:r>
      <w:r w:rsidRPr="00294014">
        <w:rPr>
          <w:rStyle w:val="StyleUnderline"/>
        </w:rPr>
        <w:t xml:space="preserve">prevents </w:t>
      </w:r>
      <w:r w:rsidRPr="00294014">
        <w:rPr>
          <w:sz w:val="10"/>
        </w:rPr>
        <w:t>the</w:t>
      </w:r>
      <w:r w:rsidRPr="00294014">
        <w:rPr>
          <w:rStyle w:val="StyleUnderline"/>
          <w:sz w:val="10"/>
        </w:rPr>
        <w:t xml:space="preserve"> </w:t>
      </w:r>
      <w:r w:rsidRPr="00294014">
        <w:rPr>
          <w:rStyle w:val="Emphasis"/>
        </w:rPr>
        <w:t>emergence</w:t>
      </w:r>
      <w:r w:rsidRPr="00294014">
        <w:rPr>
          <w:rStyle w:val="StyleUnderline"/>
        </w:rPr>
        <w:t xml:space="preserve"> </w:t>
      </w:r>
      <w:r w:rsidRPr="00294014">
        <w:rPr>
          <w:sz w:val="12"/>
        </w:rPr>
        <w:t xml:space="preserve">of a far more </w:t>
      </w:r>
      <w:r w:rsidRPr="00294014">
        <w:rPr>
          <w:rStyle w:val="StyleUnderline"/>
        </w:rPr>
        <w:t xml:space="preserve">dangerous </w:t>
      </w:r>
      <w:r w:rsidRPr="00294014">
        <w:rPr>
          <w:sz w:val="12"/>
        </w:rPr>
        <w:t>global</w:t>
      </w:r>
      <w:r w:rsidRPr="00294014">
        <w:rPr>
          <w:rStyle w:val="StyleUnderline"/>
        </w:rPr>
        <w:t xml:space="preserve"> </w:t>
      </w:r>
      <w:r w:rsidRPr="00294014">
        <w:rPr>
          <w:sz w:val="12"/>
        </w:rPr>
        <w:t>security</w:t>
      </w:r>
      <w:r w:rsidRPr="00294014">
        <w:rPr>
          <w:rStyle w:val="StyleUnderline"/>
        </w:rPr>
        <w:t xml:space="preserve"> environment</w:t>
      </w:r>
      <w:r w:rsidRPr="00294014">
        <w:rPr>
          <w:sz w:val="12"/>
        </w:rPr>
        <w:t>. For one thing, as noted above, the</w:t>
      </w:r>
      <w:r w:rsidRPr="00294014">
        <w:rPr>
          <w:rStyle w:val="StyleUnderline"/>
        </w:rPr>
        <w:t xml:space="preserve"> U</w:t>
      </w:r>
      <w:r w:rsidRPr="00294014">
        <w:rPr>
          <w:sz w:val="12"/>
        </w:rPr>
        <w:t xml:space="preserve">nited </w:t>
      </w:r>
      <w:r w:rsidRPr="00294014">
        <w:rPr>
          <w:rStyle w:val="StyleUnderline"/>
        </w:rPr>
        <w:t>S</w:t>
      </w:r>
      <w:r w:rsidRPr="00294014">
        <w:rPr>
          <w:sz w:val="12"/>
        </w:rPr>
        <w:t>tates’ overseas</w:t>
      </w:r>
      <w:r w:rsidRPr="00294014">
        <w:rPr>
          <w:rStyle w:val="StyleUnderline"/>
        </w:rPr>
        <w:t xml:space="preserve"> presence gives it </w:t>
      </w:r>
      <w:r w:rsidRPr="00294014">
        <w:rPr>
          <w:sz w:val="12"/>
        </w:rPr>
        <w:t>the</w:t>
      </w:r>
      <w:r w:rsidRPr="00294014">
        <w:rPr>
          <w:rStyle w:val="StyleUnderline"/>
        </w:rPr>
        <w:t xml:space="preserve"> </w:t>
      </w:r>
      <w:r w:rsidRPr="00294014">
        <w:rPr>
          <w:rStyle w:val="Emphasis"/>
        </w:rPr>
        <w:t>leverage</w:t>
      </w:r>
      <w:r w:rsidRPr="00294014">
        <w:rPr>
          <w:rStyle w:val="StyleUnderline"/>
        </w:rPr>
        <w:t xml:space="preserve"> to restrain partners from </w:t>
      </w:r>
      <w:r w:rsidRPr="00294014">
        <w:rPr>
          <w:sz w:val="12"/>
        </w:rPr>
        <w:t>taking</w:t>
      </w:r>
      <w:r w:rsidRPr="00294014">
        <w:rPr>
          <w:rStyle w:val="StyleUnderline"/>
        </w:rPr>
        <w:t xml:space="preserve"> provocative action</w:t>
      </w:r>
      <w:r w:rsidRPr="00294014">
        <w:rPr>
          <w:sz w:val="12"/>
        </w:rPr>
        <w:t xml:space="preserve">. Perhaps more important, its core </w:t>
      </w:r>
      <w:r w:rsidRPr="00294014">
        <w:rPr>
          <w:rStyle w:val="Emphasis"/>
        </w:rPr>
        <w:t>alliance commitments</w:t>
      </w:r>
      <w:r w:rsidRPr="00294014">
        <w:rPr>
          <w:sz w:val="12"/>
        </w:rPr>
        <w:t xml:space="preserve"> also </w:t>
      </w:r>
      <w:r w:rsidRPr="00294014">
        <w:rPr>
          <w:rStyle w:val="Emphasis"/>
        </w:rPr>
        <w:t>deter</w:t>
      </w:r>
      <w:r w:rsidRPr="00294014">
        <w:rPr>
          <w:rStyle w:val="StyleUnderline"/>
        </w:rPr>
        <w:t xml:space="preserve"> states </w:t>
      </w:r>
      <w:r w:rsidRPr="00294014">
        <w:rPr>
          <w:sz w:val="12"/>
        </w:rPr>
        <w:t>with aspirations to regional hegemony</w:t>
      </w:r>
      <w:r w:rsidRPr="00294014">
        <w:rPr>
          <w:rStyle w:val="StyleUnderline"/>
        </w:rPr>
        <w:t xml:space="preserve"> from contemplating expansion</w:t>
      </w:r>
      <w:r w:rsidRPr="00294014">
        <w:rPr>
          <w:sz w:val="12"/>
        </w:rPr>
        <w:t xml:space="preserve"> and make its partners more secure, reducing their incentive to adopt solutions to their security problems that threaten others and thus stoke security dilemmas. The contention that engaged </w:t>
      </w:r>
      <w:r w:rsidRPr="00294014">
        <w:rPr>
          <w:rStyle w:val="Emphasis"/>
        </w:rPr>
        <w:t>U.S. power dampens the</w:t>
      </w:r>
      <w:r w:rsidRPr="00294014">
        <w:rPr>
          <w:rStyle w:val="StyleUnderline"/>
        </w:rPr>
        <w:t xml:space="preserve"> </w:t>
      </w:r>
      <w:r w:rsidRPr="00294014">
        <w:rPr>
          <w:sz w:val="12"/>
        </w:rPr>
        <w:t>baleful</w:t>
      </w:r>
      <w:r w:rsidRPr="00294014">
        <w:rPr>
          <w:rStyle w:val="StyleUnderline"/>
        </w:rPr>
        <w:t xml:space="preserve"> </w:t>
      </w:r>
      <w:r w:rsidRPr="00294014">
        <w:rPr>
          <w:rStyle w:val="Emphasis"/>
        </w:rPr>
        <w:t>effects of anarchy</w:t>
      </w:r>
      <w:r w:rsidRPr="00294014">
        <w:rPr>
          <w:sz w:val="12"/>
        </w:rPr>
        <w:t xml:space="preserve"> is consistent with influential variants of realist theory. Indeed, arguably the scariest portrayal of the war-prone world that would emerge absent the “American Pacifier” is provided in the works of John </w:t>
      </w:r>
      <w:r w:rsidRPr="00294014">
        <w:rPr>
          <w:rStyle w:val="StyleUnderline"/>
        </w:rPr>
        <w:t>Mearsheimer</w:t>
      </w:r>
      <w:r w:rsidRPr="00294014">
        <w:rPr>
          <w:sz w:val="12"/>
        </w:rPr>
        <w:t xml:space="preserve">, who </w:t>
      </w:r>
      <w:r w:rsidRPr="00294014">
        <w:rPr>
          <w:rStyle w:val="StyleUnderline"/>
        </w:rPr>
        <w:t xml:space="preserve">forecasts dangerous multipolar regions replete with security competition, arms races, </w:t>
      </w:r>
      <w:r w:rsidRPr="00294014">
        <w:rPr>
          <w:sz w:val="12"/>
        </w:rPr>
        <w:t xml:space="preserve">nuclear proliferation and associated preventive war temptations, regional rivalries, </w:t>
      </w:r>
      <w:r w:rsidRPr="00294014">
        <w:rPr>
          <w:rStyle w:val="StyleUnderline"/>
        </w:rPr>
        <w:t>and</w:t>
      </w:r>
      <w:r w:rsidRPr="00294014">
        <w:rPr>
          <w:sz w:val="12"/>
        </w:rPr>
        <w:t xml:space="preserve"> even runs at regional hegemony and </w:t>
      </w:r>
      <w:r w:rsidRPr="00294014">
        <w:rPr>
          <w:rStyle w:val="Emphasis"/>
        </w:rPr>
        <w:t>full-scale great power war.</w:t>
      </w:r>
      <w:r w:rsidRPr="00294014">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t>
      </w:r>
      <w:r w:rsidRPr="00294014">
        <w:rPr>
          <w:sz w:val="10"/>
        </w:rPr>
        <w:t>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294014">
        <w:rPr>
          <w:sz w:val="2"/>
        </w:rPr>
        <w:t xml:space="preserve"> </w:t>
      </w:r>
      <w:r w:rsidRPr="00294014">
        <w:rPr>
          <w:sz w:val="12"/>
        </w:rPr>
        <w:t xml:space="preserve">military outlays. 74 </w:t>
      </w:r>
      <w:r w:rsidRPr="00294014">
        <w:rPr>
          <w:sz w:val="10"/>
        </w:rPr>
        <w:t>The result might</w:t>
      </w:r>
      <w:r w:rsidRPr="00294014">
        <w:rPr>
          <w:sz w:val="2"/>
        </w:rPr>
        <w:t xml:space="preserve"> </w:t>
      </w:r>
      <w:r w:rsidRPr="00294014">
        <w:rPr>
          <w:sz w:val="12"/>
        </w:rPr>
        <w:t xml:space="preserve">be a </w:t>
      </w:r>
      <w:r w:rsidRPr="00294014">
        <w:rPr>
          <w:rStyle w:val="StyleUnderline"/>
        </w:rPr>
        <w:t xml:space="preserve">Europe </w:t>
      </w:r>
      <w:r w:rsidRPr="00294014">
        <w:rPr>
          <w:sz w:val="12"/>
        </w:rPr>
        <w:t>that</w:t>
      </w:r>
      <w:r w:rsidRPr="00294014">
        <w:rPr>
          <w:rStyle w:val="StyleUnderline"/>
        </w:rPr>
        <w:t xml:space="preserve"> is incapable of securing itself from</w:t>
      </w:r>
      <w:r w:rsidRPr="00294014">
        <w:rPr>
          <w:sz w:val="12"/>
        </w:rPr>
        <w:t xml:space="preserve"> various </w:t>
      </w:r>
      <w:r w:rsidRPr="00294014">
        <w:rPr>
          <w:rStyle w:val="StyleUnderline"/>
        </w:rPr>
        <w:t>threats that could be destabilizing</w:t>
      </w:r>
      <w:r w:rsidRPr="00294014">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294014">
        <w:rPr>
          <w:rStyle w:val="StyleUnderline"/>
        </w:rPr>
        <w:t>Israel, Egypt, and Saudi Arabia</w:t>
      </w:r>
      <w:r w:rsidRPr="00294014">
        <w:rPr>
          <w:sz w:val="12"/>
        </w:rPr>
        <w:t>—</w:t>
      </w:r>
      <w:r w:rsidRPr="00294014">
        <w:rPr>
          <w:rStyle w:val="StyleUnderline"/>
        </w:rPr>
        <w:t xml:space="preserve">might take actions upon U.S. retrenchment that would </w:t>
      </w:r>
      <w:r w:rsidRPr="00294014">
        <w:rPr>
          <w:rStyle w:val="Emphasis"/>
        </w:rPr>
        <w:t>intensify security dilemmas</w:t>
      </w:r>
      <w:r w:rsidRPr="00294014">
        <w:rPr>
          <w:sz w:val="12"/>
        </w:rPr>
        <w:t xml:space="preserve">. And concerning East Asia, pessimism regarding the region’s prospects without the American pacifier is pronounced. Arguably the principal concern expressed by area experts is that </w:t>
      </w:r>
      <w:r w:rsidRPr="00294014">
        <w:rPr>
          <w:rStyle w:val="StyleUnderline"/>
        </w:rPr>
        <w:t xml:space="preserve">Japan and South Korea </w:t>
      </w:r>
      <w:r w:rsidRPr="00294014">
        <w:rPr>
          <w:sz w:val="10"/>
        </w:rPr>
        <w:t>are likely to</w:t>
      </w:r>
      <w:r w:rsidRPr="00294014">
        <w:rPr>
          <w:rStyle w:val="StyleUnderline"/>
          <w:sz w:val="10"/>
        </w:rPr>
        <w:t xml:space="preserve"> </w:t>
      </w:r>
      <w:r w:rsidRPr="00294014">
        <w:rPr>
          <w:rStyle w:val="StyleUnderline"/>
        </w:rPr>
        <w:t>obtain a nuclear capacity</w:t>
      </w:r>
      <w:r w:rsidRPr="00294014">
        <w:rPr>
          <w:sz w:val="12"/>
        </w:rPr>
        <w:t xml:space="preserve"> and increase their military commitments, </w:t>
      </w:r>
      <w:r w:rsidRPr="00294014">
        <w:rPr>
          <w:rStyle w:val="StyleUnderline"/>
        </w:rPr>
        <w:t xml:space="preserve">which could stoke a </w:t>
      </w:r>
      <w:r w:rsidRPr="00294014">
        <w:rPr>
          <w:rStyle w:val="Emphasis"/>
        </w:rPr>
        <w:t>destabilizing reaction from China</w:t>
      </w:r>
      <w:r w:rsidRPr="00294014">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294014">
        <w:rPr>
          <w:rStyle w:val="StyleUnderline"/>
        </w:rPr>
        <w:t>optimism about what would happen if the United States retrenched is very much dependent on its particular—and highly restrictive—assumption about state preferences;</w:t>
      </w:r>
      <w:r w:rsidRPr="00294014">
        <w:rPr>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294014">
        <w:rPr>
          <w:rStyle w:val="StyleUnderline"/>
        </w:rPr>
        <w:t>Burgeoning research across the social and other sciences</w:t>
      </w:r>
      <w:r w:rsidRPr="00294014">
        <w:rPr>
          <w:sz w:val="12"/>
        </w:rPr>
        <w:t xml:space="preserve">, however, </w:t>
      </w:r>
      <w:r w:rsidRPr="00294014">
        <w:rPr>
          <w:rStyle w:val="StyleUnderline"/>
        </w:rPr>
        <w:t>undermines that core assumption: states have preferences</w:t>
      </w:r>
      <w:r w:rsidRPr="00294014">
        <w:rPr>
          <w:sz w:val="12"/>
        </w:rPr>
        <w:t xml:space="preserve"> not only for security but also </w:t>
      </w:r>
      <w:r w:rsidRPr="00294014">
        <w:rPr>
          <w:rStyle w:val="StyleUnderline"/>
        </w:rPr>
        <w:t>for prestige, status, and other aims</w:t>
      </w:r>
      <w:r w:rsidRPr="00294014">
        <w:rPr>
          <w:sz w:val="12"/>
        </w:rPr>
        <w:t xml:space="preserve">, and they engage in trade-offs among the various objectives. 76 In addition, they define security not just in terms of territorial protection but in view of many and varied milieu goals. It follows that </w:t>
      </w:r>
      <w:r w:rsidRPr="00294014">
        <w:rPr>
          <w:rStyle w:val="StyleUnderline"/>
        </w:rPr>
        <w:t xml:space="preserve">even states that are relatively secure may </w:t>
      </w:r>
      <w:r w:rsidRPr="00294014">
        <w:rPr>
          <w:sz w:val="12"/>
        </w:rPr>
        <w:t xml:space="preserve">nevertheless </w:t>
      </w:r>
      <w:r w:rsidRPr="00294014">
        <w:rPr>
          <w:rStyle w:val="StyleUnderline"/>
        </w:rPr>
        <w:t>engage in</w:t>
      </w:r>
      <w:r w:rsidRPr="00294014">
        <w:rPr>
          <w:sz w:val="12"/>
        </w:rPr>
        <w:t xml:space="preserve"> highly </w:t>
      </w:r>
      <w:r w:rsidRPr="00294014">
        <w:rPr>
          <w:rStyle w:val="StyleUnderline"/>
        </w:rPr>
        <w:t>competitive behavior</w:t>
      </w:r>
      <w:r w:rsidRPr="00294014">
        <w:rPr>
          <w:sz w:val="12"/>
        </w:rPr>
        <w:t>.</w:t>
      </w:r>
      <w:r w:rsidRPr="00294014">
        <w:rPr>
          <w:sz w:val="2"/>
        </w:rPr>
        <w:t xml:space="preserve"> </w:t>
      </w:r>
      <w:r w:rsidRPr="00294014">
        <w:rPr>
          <w:sz w:val="12"/>
        </w:rPr>
        <w:t xml:space="preserve">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t>
      </w:r>
      <w:r w:rsidRPr="00294014">
        <w:rPr>
          <w:sz w:val="10"/>
        </w:rPr>
        <w:t>world’s key regions.</w:t>
      </w:r>
      <w:r w:rsidRPr="00294014">
        <w:rPr>
          <w:sz w:val="2"/>
        </w:rPr>
        <w:t xml:space="preserve"> </w:t>
      </w:r>
      <w:r w:rsidRPr="00294014">
        <w:rPr>
          <w:sz w:val="12"/>
        </w:rPr>
        <w:t xml:space="preserve">We have already mentioned the third, even more alarming body of scholarship. Offensive realism predicts that </w:t>
      </w:r>
      <w:r w:rsidRPr="00294014">
        <w:rPr>
          <w:rStyle w:val="Emphasis"/>
        </w:rPr>
        <w:t>the withdrawal of</w:t>
      </w:r>
      <w:r w:rsidRPr="00294014">
        <w:t xml:space="preserve"> </w:t>
      </w:r>
      <w:r w:rsidRPr="00294014">
        <w:rPr>
          <w:sz w:val="12"/>
        </w:rPr>
        <w:t xml:space="preserve">the </w:t>
      </w:r>
      <w:r w:rsidRPr="00294014">
        <w:rPr>
          <w:rStyle w:val="Emphasis"/>
        </w:rPr>
        <w:t>America</w:t>
      </w:r>
      <w:r w:rsidRPr="00294014">
        <w:rPr>
          <w:sz w:val="12"/>
        </w:rPr>
        <w:t xml:space="preserve">n pacifier </w:t>
      </w:r>
      <w:r w:rsidRPr="00294014">
        <w:rPr>
          <w:rStyle w:val="StyleUnderline"/>
        </w:rPr>
        <w:t>will yield either a competitive</w:t>
      </w:r>
      <w:r w:rsidRPr="00294014">
        <w:rPr>
          <w:sz w:val="12"/>
        </w:rPr>
        <w:t xml:space="preserve"> regional</w:t>
      </w:r>
      <w:r w:rsidRPr="00294014">
        <w:rPr>
          <w:rStyle w:val="StyleUnderline"/>
        </w:rPr>
        <w:t xml:space="preserve"> multipolarity complete with</w:t>
      </w:r>
      <w:r w:rsidRPr="00294014">
        <w:rPr>
          <w:sz w:val="12"/>
        </w:rPr>
        <w:t xml:space="preserve"> associated insecurity, arms racing,</w:t>
      </w:r>
      <w:r w:rsidRPr="00294014">
        <w:t xml:space="preserve"> </w:t>
      </w:r>
      <w:r w:rsidRPr="00294014">
        <w:rPr>
          <w:rStyle w:val="Emphasis"/>
        </w:rPr>
        <w:t>crisis instability, nuclear proliferation, and</w:t>
      </w:r>
      <w:r w:rsidRPr="00294014">
        <w:t xml:space="preserve"> </w:t>
      </w:r>
      <w:r w:rsidRPr="00294014">
        <w:rPr>
          <w:sz w:val="12"/>
        </w:rPr>
        <w:t xml:space="preserve">the like, or bids for regional hegemony, which may be beyond the capacity of local great powers to contain (and which in any case would generate intensely competitive behavior, possibly including regional </w:t>
      </w:r>
      <w:r w:rsidRPr="00294014">
        <w:rPr>
          <w:rStyle w:val="Emphasis"/>
        </w:rPr>
        <w:t>great power war</w:t>
      </w:r>
      <w:r w:rsidRPr="00294014">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294014">
        <w:rPr>
          <w:rStyle w:val="StyleUnderline"/>
        </w:rPr>
        <w:t>one would see</w:t>
      </w:r>
      <w:r w:rsidRPr="00294014">
        <w:rPr>
          <w:sz w:val="12"/>
        </w:rPr>
        <w:t xml:space="preserve"> overall higher levels of military spending and innovation and a higher likelihood of competitive regional</w:t>
      </w:r>
      <w:r w:rsidRPr="00294014">
        <w:rPr>
          <w:rStyle w:val="StyleUnderline"/>
        </w:rPr>
        <w:t xml:space="preserve"> </w:t>
      </w:r>
      <w:r w:rsidRPr="00294014">
        <w:rPr>
          <w:rStyle w:val="Emphasis"/>
        </w:rPr>
        <w:t>proxy wars and arming of client states</w:t>
      </w:r>
      <w:r w:rsidRPr="00294014">
        <w:rPr>
          <w:sz w:val="12"/>
        </w:rPr>
        <w:t xml:space="preserve">—all of which would be concerning, in part because it would promote a faster diffusion of military power away from the United States. Greater regional insecurity could well feed proliferation cascades, as states such as </w:t>
      </w:r>
      <w:r w:rsidRPr="00294014">
        <w:rPr>
          <w:rStyle w:val="StyleUnderline"/>
        </w:rPr>
        <w:t>Egypt, Japan, South Korea, Taiwan, and Saudi Arabia</w:t>
      </w:r>
      <w:r w:rsidRPr="00294014">
        <w:rPr>
          <w:sz w:val="12"/>
        </w:rPr>
        <w:t xml:space="preserve"> all </w:t>
      </w:r>
      <w:r w:rsidRPr="00294014">
        <w:rPr>
          <w:rStyle w:val="StyleUnderline"/>
        </w:rPr>
        <w:t>might</w:t>
      </w:r>
      <w:r w:rsidRPr="00294014">
        <w:rPr>
          <w:sz w:val="12"/>
        </w:rPr>
        <w:t xml:space="preserve"> choose to </w:t>
      </w:r>
      <w:r w:rsidRPr="00294014">
        <w:rPr>
          <w:rStyle w:val="StyleUnderline"/>
        </w:rPr>
        <w:t>create nuclear forces</w:t>
      </w:r>
      <w:r w:rsidRPr="00294014">
        <w:rPr>
          <w:sz w:val="12"/>
        </w:rPr>
        <w:t xml:space="preserve">. 78 It is unlikely that proliferation decisions by any of these actors would be the end of the </w:t>
      </w:r>
      <w:r w:rsidRPr="00294014">
        <w:rPr>
          <w:sz w:val="10"/>
        </w:rPr>
        <w:t>game: they would likely generate pressure locally for more proliferation. Following Kenneth Waltz, many retrenchment advocates are proliferation optimists, assuming that nuclear deterrence solves the security problem. 79 Usually</w:t>
      </w:r>
      <w:r w:rsidRPr="00294014">
        <w:rPr>
          <w:sz w:val="2"/>
        </w:rPr>
        <w:t xml:space="preserve"> </w:t>
      </w:r>
      <w:r w:rsidRPr="00294014">
        <w:rPr>
          <w:sz w:val="12"/>
        </w:rPr>
        <w:t>carried out in dyadic terms,</w:t>
      </w:r>
      <w:r w:rsidRPr="00294014">
        <w:rPr>
          <w:rStyle w:val="StyleUnderline"/>
        </w:rPr>
        <w:t xml:space="preserve"> the debate over the stability of prolif</w:t>
      </w:r>
      <w:r w:rsidRPr="00294014">
        <w:rPr>
          <w:sz w:val="12"/>
        </w:rPr>
        <w:t>eration</w:t>
      </w:r>
      <w:r w:rsidRPr="00294014">
        <w:rPr>
          <w:rStyle w:val="StyleUnderline"/>
        </w:rPr>
        <w:t>changes as the numbers go up</w:t>
      </w:r>
      <w:r w:rsidRPr="00294014">
        <w:rPr>
          <w:sz w:val="12"/>
        </w:rPr>
        <w:t>. Proliferation</w:t>
      </w:r>
      <w:r w:rsidRPr="00294014">
        <w:rPr>
          <w:rStyle w:val="StyleUnderline"/>
        </w:rPr>
        <w:t xml:space="preserve"> optimism rests on assumptions of rationality </w:t>
      </w:r>
      <w:r w:rsidRPr="00294014">
        <w:rPr>
          <w:sz w:val="12"/>
        </w:rPr>
        <w:t xml:space="preserve">and narrow security preferences. In social science, however, </w:t>
      </w:r>
      <w:r w:rsidRPr="00294014">
        <w:rPr>
          <w:rStyle w:val="StyleUnderline"/>
        </w:rPr>
        <w:t>such assumptions are inevitably probabilistic</w:t>
      </w:r>
      <w:r w:rsidRPr="00294014">
        <w:rPr>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294014">
        <w:rPr>
          <w:rStyle w:val="StyleUnderline"/>
        </w:rPr>
        <w:t xml:space="preserve">Confidence </w:t>
      </w:r>
      <w:r w:rsidRPr="00294014">
        <w:rPr>
          <w:sz w:val="12"/>
        </w:rPr>
        <w:t>in such probabilistic assumptions</w:t>
      </w:r>
      <w:r w:rsidRPr="00294014">
        <w:rPr>
          <w:rStyle w:val="StyleUnderline"/>
        </w:rPr>
        <w:t xml:space="preserve"> declines if the world were to move from nine to</w:t>
      </w:r>
      <w:r w:rsidRPr="00294014">
        <w:rPr>
          <w:sz w:val="12"/>
        </w:rPr>
        <w:t xml:space="preserve"> twenty, thirty, or </w:t>
      </w:r>
      <w:r w:rsidRPr="00294014">
        <w:rPr>
          <w:rStyle w:val="StyleUnderline"/>
        </w:rPr>
        <w:t>forty nuclear states</w:t>
      </w:r>
      <w:r w:rsidRPr="00294014">
        <w:rPr>
          <w:sz w:val="12"/>
        </w:rPr>
        <w:t>. In addition, many of the other dangers noted by analysts who are concerned about the destabilizing effects of nuclear</w:t>
      </w:r>
      <w:r w:rsidRPr="00294014">
        <w:rPr>
          <w:rStyle w:val="StyleUnderline"/>
        </w:rPr>
        <w:t xml:space="preserve"> </w:t>
      </w:r>
      <w:r w:rsidRPr="00294014">
        <w:rPr>
          <w:sz w:val="12"/>
        </w:rPr>
        <w:t>proliferation—including</w:t>
      </w:r>
      <w:r w:rsidRPr="00294014">
        <w:rPr>
          <w:rStyle w:val="StyleUnderline"/>
        </w:rPr>
        <w:t xml:space="preserve"> the risk of </w:t>
      </w:r>
      <w:r w:rsidRPr="00294014">
        <w:rPr>
          <w:rStyle w:val="Emphasis"/>
        </w:rPr>
        <w:t>accidents</w:t>
      </w:r>
      <w:r w:rsidRPr="00294014">
        <w:rPr>
          <w:rStyle w:val="StyleUnderline"/>
        </w:rPr>
        <w:t xml:space="preserve"> and the prospects that</w:t>
      </w:r>
      <w:r w:rsidRPr="00294014">
        <w:rPr>
          <w:sz w:val="12"/>
        </w:rPr>
        <w:t xml:space="preserve"> some new nuclear</w:t>
      </w:r>
      <w:r w:rsidRPr="00294014">
        <w:rPr>
          <w:rStyle w:val="StyleUnderline"/>
        </w:rPr>
        <w:t xml:space="preserve"> powers will not</w:t>
      </w:r>
      <w:r w:rsidRPr="00294014">
        <w:rPr>
          <w:sz w:val="12"/>
        </w:rPr>
        <w:t xml:space="preserve"> </w:t>
      </w:r>
      <w:r w:rsidRPr="00294014">
        <w:rPr>
          <w:rStyle w:val="StyleUnderline"/>
        </w:rPr>
        <w:t>have</w:t>
      </w:r>
      <w:r w:rsidRPr="00294014">
        <w:rPr>
          <w:sz w:val="12"/>
        </w:rPr>
        <w:t xml:space="preserve"> truly </w:t>
      </w:r>
      <w:r w:rsidRPr="00294014">
        <w:rPr>
          <w:rStyle w:val="StyleUnderline"/>
        </w:rPr>
        <w:t>survivable forces</w:t>
      </w:r>
      <w:r w:rsidRPr="00294014">
        <w:rPr>
          <w:sz w:val="12"/>
        </w:rPr>
        <w:t>—seem prone to</w:t>
      </w:r>
      <w:r w:rsidRPr="00294014">
        <w:rPr>
          <w:rStyle w:val="StyleUnderline"/>
        </w:rPr>
        <w:t xml:space="preserve"> go up </w:t>
      </w:r>
      <w:r w:rsidRPr="00294014">
        <w:rPr>
          <w:sz w:val="12"/>
        </w:rPr>
        <w:t xml:space="preserve">as the number of nuclear powers grows. 80 Moreover, the risk of “unforeseen </w:t>
      </w:r>
      <w:r w:rsidRPr="00294014">
        <w:rPr>
          <w:rStyle w:val="StyleUnderline"/>
        </w:rPr>
        <w:t>crisis dynamics</w:t>
      </w:r>
      <w:r w:rsidRPr="00294014">
        <w:rPr>
          <w:sz w:val="12"/>
        </w:rPr>
        <w:t xml:space="preserve">” that </w:t>
      </w:r>
      <w:r w:rsidRPr="00294014">
        <w:rPr>
          <w:rStyle w:val="StyleUnderline"/>
        </w:rPr>
        <w:t xml:space="preserve">could </w:t>
      </w:r>
      <w:r w:rsidRPr="00294014">
        <w:rPr>
          <w:rStyle w:val="Emphasis"/>
        </w:rPr>
        <w:t>spin out of control</w:t>
      </w:r>
      <w:r w:rsidRPr="00294014">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294014">
        <w:rPr>
          <w:rStyle w:val="StyleUnderline"/>
        </w:rPr>
        <w:t>The U</w:t>
      </w:r>
      <w:r w:rsidRPr="00294014">
        <w:rPr>
          <w:sz w:val="12"/>
        </w:rPr>
        <w:t xml:space="preserve">nited </w:t>
      </w:r>
      <w:r w:rsidRPr="00294014">
        <w:rPr>
          <w:rStyle w:val="StyleUnderline"/>
        </w:rPr>
        <w:t>S</w:t>
      </w:r>
      <w:r w:rsidRPr="00294014">
        <w:rPr>
          <w:sz w:val="12"/>
        </w:rPr>
        <w:t xml:space="preserve">tates </w:t>
      </w:r>
      <w:r w:rsidRPr="00294014">
        <w:rPr>
          <w:rStyle w:val="StyleUnderline"/>
        </w:rPr>
        <w:t xml:space="preserve">will </w:t>
      </w:r>
      <w:r w:rsidRPr="00294014">
        <w:rPr>
          <w:sz w:val="12"/>
        </w:rPr>
        <w:t>have to</w:t>
      </w:r>
      <w:r w:rsidRPr="00294014">
        <w:rPr>
          <w:rStyle w:val="StyleUnderline"/>
        </w:rPr>
        <w:t xml:space="preserve"> play a key role in countering China</w:t>
      </w:r>
      <w:r w:rsidRPr="00294014">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294014">
        <w:rPr>
          <w:sz w:val="2"/>
        </w:rPr>
        <w:t xml:space="preserve"> </w:t>
      </w:r>
      <w:r w:rsidRPr="00294014">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294014">
        <w:rPr>
          <w:rStyle w:val="StyleUnderline"/>
        </w:rPr>
        <w:t>the argument that U.S. security commitments are unnecessary</w:t>
      </w:r>
      <w:r w:rsidRPr="00294014">
        <w:rPr>
          <w:b/>
          <w:sz w:val="12"/>
        </w:rPr>
        <w:t xml:space="preserve"> for peace </w:t>
      </w:r>
      <w:r w:rsidRPr="00294014">
        <w:rPr>
          <w:rStyle w:val="Emphasis"/>
        </w:rPr>
        <w:t>is countered by a lot of scholarship</w:t>
      </w:r>
      <w:r w:rsidRPr="00294014">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294014">
        <w:rPr>
          <w:rStyle w:val="Emphasis"/>
        </w:rPr>
        <w:t>the case for retrenchment misses the</w:t>
      </w:r>
      <w:r w:rsidRPr="00294014">
        <w:t xml:space="preserve"> </w:t>
      </w:r>
      <w:r w:rsidRPr="00294014">
        <w:rPr>
          <w:sz w:val="12"/>
        </w:rPr>
        <w:t>underlying</w:t>
      </w:r>
      <w:r w:rsidRPr="00294014">
        <w:rPr>
          <w:rStyle w:val="StyleUnderline"/>
        </w:rPr>
        <w:t xml:space="preserve"> </w:t>
      </w:r>
      <w:r w:rsidRPr="00294014">
        <w:rPr>
          <w:rStyle w:val="Emphasis"/>
        </w:rPr>
        <w:t>logic of</w:t>
      </w:r>
      <w:r w:rsidRPr="00294014">
        <w:rPr>
          <w:rStyle w:val="StyleUnderline"/>
        </w:rPr>
        <w:t xml:space="preserve"> </w:t>
      </w:r>
      <w:r w:rsidRPr="00294014">
        <w:rPr>
          <w:sz w:val="12"/>
        </w:rPr>
        <w:t>the</w:t>
      </w:r>
      <w:r w:rsidRPr="00294014">
        <w:rPr>
          <w:rStyle w:val="StyleUnderline"/>
        </w:rPr>
        <w:t xml:space="preserve"> </w:t>
      </w:r>
      <w:r w:rsidRPr="00294014">
        <w:rPr>
          <w:rStyle w:val="Emphasis"/>
        </w:rPr>
        <w:t>deep engagement</w:t>
      </w:r>
      <w:r w:rsidRPr="00294014">
        <w:rPr>
          <w:rStyle w:val="StyleUnderline"/>
        </w:rPr>
        <w:t xml:space="preserve"> </w:t>
      </w:r>
      <w:r w:rsidRPr="00294014">
        <w:rPr>
          <w:sz w:val="12"/>
        </w:rPr>
        <w:t xml:space="preserve">strategy. By supplying reassurance, deterrence, and active management, </w:t>
      </w:r>
      <w:r w:rsidRPr="00294014">
        <w:rPr>
          <w:rStyle w:val="StyleUnderline"/>
        </w:rPr>
        <w:t>the U</w:t>
      </w:r>
      <w:r w:rsidRPr="00294014">
        <w:rPr>
          <w:sz w:val="12"/>
        </w:rPr>
        <w:t xml:space="preserve">nited </w:t>
      </w:r>
      <w:r w:rsidRPr="00294014">
        <w:rPr>
          <w:rStyle w:val="StyleUnderline"/>
        </w:rPr>
        <w:t>S</w:t>
      </w:r>
      <w:r w:rsidRPr="00294014">
        <w:rPr>
          <w:sz w:val="12"/>
        </w:rPr>
        <w:t xml:space="preserve">tates </w:t>
      </w:r>
      <w:r w:rsidRPr="00294014">
        <w:rPr>
          <w:rStyle w:val="StyleUnderline"/>
        </w:rPr>
        <w:t>lowers security competition</w:t>
      </w:r>
      <w:r w:rsidRPr="00294014">
        <w:rPr>
          <w:sz w:val="12"/>
        </w:rPr>
        <w:t xml:space="preserve"> in the world’s key regions, thereby </w:t>
      </w:r>
      <w:r w:rsidRPr="00294014">
        <w:rPr>
          <w:rStyle w:val="StyleUnderline"/>
        </w:rPr>
        <w:t xml:space="preserve">preventing </w:t>
      </w:r>
      <w:r w:rsidRPr="00294014">
        <w:rPr>
          <w:sz w:val="12"/>
        </w:rPr>
        <w:t>the emergence of</w:t>
      </w:r>
      <w:r w:rsidRPr="00294014">
        <w:rPr>
          <w:rStyle w:val="StyleUnderline"/>
        </w:rPr>
        <w:t xml:space="preserve"> a hothouse atmosphere for </w:t>
      </w:r>
      <w:r w:rsidRPr="00294014">
        <w:rPr>
          <w:sz w:val="12"/>
        </w:rPr>
        <w:t>growing</w:t>
      </w:r>
      <w:r w:rsidRPr="00294014">
        <w:rPr>
          <w:rStyle w:val="StyleUnderline"/>
        </w:rPr>
        <w:t xml:space="preserve"> new military capabilities</w:t>
      </w:r>
      <w:r w:rsidRPr="00294014">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374B33A5" w14:textId="77777777" w:rsidR="00840421" w:rsidRPr="00294014" w:rsidRDefault="00840421" w:rsidP="00840421"/>
    <w:p w14:paraId="210BC2BD" w14:textId="77777777" w:rsidR="000A2928" w:rsidRDefault="000A2928" w:rsidP="000A2928">
      <w:pPr>
        <w:pStyle w:val="Heading3"/>
      </w:pPr>
      <w:r>
        <w:t xml:space="preserve">Asian econ ADV </w:t>
      </w:r>
    </w:p>
    <w:p w14:paraId="5B3A9929" w14:textId="77777777" w:rsidR="000A2928" w:rsidRPr="00526659" w:rsidRDefault="000A2928" w:rsidP="000A2928">
      <w:pPr>
        <w:pStyle w:val="Heading4"/>
      </w:pPr>
      <w:r w:rsidRPr="00526659">
        <w:t xml:space="preserve">Infrastructure at the brink now – investment is needed soon or collapse will happen </w:t>
      </w:r>
    </w:p>
    <w:p w14:paraId="7212A530" w14:textId="77777777" w:rsidR="000A2928" w:rsidRPr="00526659" w:rsidRDefault="000A2928" w:rsidP="000A2928">
      <w:r w:rsidRPr="00526659">
        <w:rPr>
          <w:rStyle w:val="Style13ptBold"/>
        </w:rPr>
        <w:t>ADB 6</w:t>
      </w:r>
      <w:r w:rsidRPr="00526659">
        <w:t xml:space="preserve"> (Asian Development Bank; </w:t>
      </w:r>
      <w:hyperlink r:id="rId58" w:history="1">
        <w:r w:rsidRPr="00526659">
          <w:rPr>
            <w:rStyle w:val="Hyperlink"/>
          </w:rPr>
          <w:t>http://www.adb.org/news/infrastructure-investment-key-maintaining-asias-economic-success-vp-tells-hk-meeting</w:t>
        </w:r>
      </w:hyperlink>
      <w:r w:rsidRPr="00526659">
        <w:t xml:space="preserve">; 2006; 6-22-16) </w:t>
      </w:r>
    </w:p>
    <w:p w14:paraId="505826D6" w14:textId="77777777" w:rsidR="000A2928" w:rsidRPr="00294014" w:rsidRDefault="000A2928" w:rsidP="000A2928">
      <w:pPr>
        <w:rPr>
          <w:sz w:val="14"/>
        </w:rPr>
      </w:pPr>
      <w:r w:rsidRPr="00526659">
        <w:rPr>
          <w:sz w:val="14"/>
        </w:rPr>
        <w:t>"</w:t>
      </w:r>
      <w:r w:rsidRPr="00526659">
        <w:rPr>
          <w:rStyle w:val="StyleUnderline"/>
        </w:rPr>
        <w:t xml:space="preserve">Adequate, modern and well maintained systems of transportation, energy, sewer and water, telecommunication and other essential services </w:t>
      </w:r>
      <w:r w:rsidRPr="00526659">
        <w:rPr>
          <w:rStyle w:val="Emphasis"/>
        </w:rPr>
        <w:t>are the backbone of today's economies</w:t>
      </w:r>
      <w:r w:rsidRPr="00526659">
        <w:rPr>
          <w:sz w:val="14"/>
        </w:rPr>
        <w:t>," Vice-President C. Lawrence Greenwood said. "</w:t>
      </w:r>
      <w:r w:rsidRPr="00526659">
        <w:rPr>
          <w:rStyle w:val="StyleUnderline"/>
        </w:rPr>
        <w:t>Such networks are vital to provide access to local and global markets</w:t>
      </w:r>
      <w:r w:rsidRPr="00526659">
        <w:rPr>
          <w:sz w:val="14"/>
        </w:rPr>
        <w:t xml:space="preserve">, support for private sector development, and opportunities for citizens - especially those in poor and remote communities - to participate in economic growth and improve their standard of living." He was speaking at the Asia Pacific Infrastructure Congress on Sustaining Growth Through Infrastructure Investment that opened today. At the meeting, Mr. Greenwood pointed out that a recent joint study noted that </w:t>
      </w:r>
      <w:r w:rsidRPr="00526659">
        <w:rPr>
          <w:rStyle w:val="StyleUnderline"/>
        </w:rPr>
        <w:t>East Asia alone would need $1 trillion in infrastructure investment over five years to sustain projected growth rates</w:t>
      </w:r>
      <w:r w:rsidRPr="00526659">
        <w:rPr>
          <w:sz w:val="14"/>
        </w:rPr>
        <w:t xml:space="preserve">. While some governments are recognizing these demands and boosting spending, public funds are under serious strain. "Private sector participation, including </w:t>
      </w:r>
      <w:r w:rsidRPr="00526659">
        <w:rPr>
          <w:rStyle w:val="StyleUnderline"/>
        </w:rPr>
        <w:t>foreign investment, is needed to meet these enormous needs</w:t>
      </w:r>
      <w:r w:rsidRPr="00526659">
        <w:rPr>
          <w:sz w:val="14"/>
        </w:rPr>
        <w:t>," he said. "</w:t>
      </w:r>
      <w:r w:rsidRPr="00526659">
        <w:rPr>
          <w:rStyle w:val="StyleUnderline"/>
        </w:rPr>
        <w:t>And it is not only a matter of financing - infrastructure needs to be made more efficient and cost-effective.</w:t>
      </w:r>
      <w:r w:rsidRPr="00526659">
        <w:rPr>
          <w:sz w:val="14"/>
        </w:rPr>
        <w:t xml:space="preserve">" He said </w:t>
      </w:r>
      <w:r w:rsidRPr="00526659">
        <w:rPr>
          <w:rStyle w:val="StyleUnderline"/>
        </w:rPr>
        <w:t>governments and the private sector have both learned lessons from the Asian financial crisis in the late 1990s, when infrastructure investment dropped dramatically in the region</w:t>
      </w:r>
      <w:r w:rsidRPr="00526659">
        <w:rPr>
          <w:sz w:val="14"/>
        </w:rPr>
        <w:t>. "The need for, and emergence of, new public-private sector partnerships have ushered in a transformation of government's role - from owner and provider, to facilitator and regulator," he said.</w:t>
      </w:r>
    </w:p>
    <w:p w14:paraId="77723BF4" w14:textId="77777777" w:rsidR="00CF4DC0" w:rsidRPr="00EB715B" w:rsidRDefault="00CF4DC0" w:rsidP="00CF4DC0">
      <w:pPr>
        <w:pStyle w:val="Heading4"/>
      </w:pPr>
      <w:r>
        <w:t xml:space="preserve">United States investment is key to closing infrastructure gaps </w:t>
      </w:r>
    </w:p>
    <w:p w14:paraId="7472EA30" w14:textId="77777777" w:rsidR="00CF4DC0" w:rsidRDefault="00CF4DC0" w:rsidP="00CF4DC0">
      <w:r w:rsidRPr="005B41D9">
        <w:t xml:space="preserve">Wu </w:t>
      </w:r>
      <w:r w:rsidRPr="005B41D9">
        <w:rPr>
          <w:rStyle w:val="Style13ptBold"/>
        </w:rPr>
        <w:t>Zhenglong</w:t>
      </w:r>
      <w:r w:rsidRPr="005B41D9">
        <w:t>, Research Fellow, China Foundation For Int'L Studies, 7-28-20</w:t>
      </w:r>
      <w:r w:rsidRPr="005B41D9">
        <w:rPr>
          <w:rStyle w:val="Style13ptBold"/>
        </w:rPr>
        <w:t>14</w:t>
      </w:r>
      <w:r w:rsidRPr="005B41D9">
        <w:t xml:space="preserve">, "The Benefits of the Asian Infrastructure Investment Bank," No Publication, </w:t>
      </w:r>
      <w:hyperlink r:id="rId59" w:history="1">
        <w:r w:rsidRPr="00294FE2">
          <w:rPr>
            <w:rStyle w:val="Hyperlink"/>
          </w:rPr>
          <w:t>http://www.chinausfocus.com/finance-economy/the-benefits-of-the-asian-infrastructure-investment-bank/</w:t>
        </w:r>
      </w:hyperlink>
      <w:r>
        <w:t xml:space="preserve"> (EG)</w:t>
      </w:r>
    </w:p>
    <w:p w14:paraId="778F1883" w14:textId="77777777" w:rsidR="00CF4DC0" w:rsidRDefault="00CF4DC0" w:rsidP="00CF4DC0">
      <w:pPr>
        <w:rPr>
          <w:sz w:val="14"/>
        </w:rPr>
      </w:pPr>
      <w:r w:rsidRPr="00294014">
        <w:rPr>
          <w:sz w:val="14"/>
        </w:rPr>
        <w:t xml:space="preserve">Last October, just before the annual meeting of the Asia-Pacific Economic Co-operation (APEC) Forum in Bali, Indonesia, President Xi Jinping announced China’s proposal to establish an Asian Infrastructure Investment Bank (AIIB). Within a few months, China has held three rounds of talks with interested Asian countries, and is helping to circule a memo on setting up the bank. What is leading China and its Asian partners to join hands to work for creating this new Bank? First, </w:t>
      </w:r>
      <w:r w:rsidRPr="00CF4DC0">
        <w:rPr>
          <w:rStyle w:val="StyleUnderline"/>
          <w:highlight w:val="yellow"/>
        </w:rPr>
        <w:t>with the</w:t>
      </w:r>
      <w:r w:rsidRPr="000C6A93">
        <w:rPr>
          <w:rStyle w:val="StyleUnderline"/>
        </w:rPr>
        <w:t xml:space="preserve"> </w:t>
      </w:r>
      <w:r w:rsidRPr="00294014">
        <w:rPr>
          <w:sz w:val="14"/>
        </w:rPr>
        <w:t xml:space="preserve">current </w:t>
      </w:r>
      <w:r w:rsidRPr="00CF4DC0">
        <w:rPr>
          <w:rStyle w:val="StyleUnderline"/>
          <w:highlight w:val="yellow"/>
        </w:rPr>
        <w:t>Asian economy under</w:t>
      </w:r>
      <w:r w:rsidRPr="000C6A93">
        <w:rPr>
          <w:rStyle w:val="StyleUnderline"/>
        </w:rPr>
        <w:t xml:space="preserve"> </w:t>
      </w:r>
      <w:r w:rsidRPr="00294014">
        <w:rPr>
          <w:sz w:val="14"/>
        </w:rPr>
        <w:t>mounting</w:t>
      </w:r>
      <w:r w:rsidRPr="000C6A93">
        <w:rPr>
          <w:rStyle w:val="StyleUnderline"/>
        </w:rPr>
        <w:t xml:space="preserve"> </w:t>
      </w:r>
      <w:r w:rsidRPr="00CF4DC0">
        <w:rPr>
          <w:rStyle w:val="StyleUnderline"/>
          <w:highlight w:val="yellow"/>
        </w:rPr>
        <w:t>downward pressure</w:t>
      </w:r>
      <w:r w:rsidRPr="000C6A93">
        <w:rPr>
          <w:rStyle w:val="StyleUnderline"/>
        </w:rPr>
        <w:t>,</w:t>
      </w:r>
      <w:r w:rsidRPr="00294014">
        <w:rPr>
          <w:sz w:val="14"/>
        </w:rPr>
        <w:t xml:space="preserve"> strong </w:t>
      </w:r>
      <w:r w:rsidRPr="00CF4DC0">
        <w:rPr>
          <w:rStyle w:val="StyleUnderline"/>
          <w:highlight w:val="yellow"/>
        </w:rPr>
        <w:t>infrastructure spending will</w:t>
      </w:r>
      <w:r w:rsidRPr="000C6A93">
        <w:rPr>
          <w:rStyle w:val="StyleUnderline"/>
        </w:rPr>
        <w:t xml:space="preserve"> </w:t>
      </w:r>
      <w:r w:rsidRPr="00294014">
        <w:rPr>
          <w:sz w:val="14"/>
        </w:rPr>
        <w:t>help to</w:t>
      </w:r>
      <w:r w:rsidRPr="000C6A93">
        <w:rPr>
          <w:rStyle w:val="StyleUnderline"/>
        </w:rPr>
        <w:t xml:space="preserve"> </w:t>
      </w:r>
      <w:r w:rsidRPr="00CF4DC0">
        <w:rPr>
          <w:rStyle w:val="StyleUnderline"/>
          <w:highlight w:val="yellow"/>
        </w:rPr>
        <w:t>create</w:t>
      </w:r>
      <w:r w:rsidRPr="000C6A93">
        <w:rPr>
          <w:rStyle w:val="StyleUnderline"/>
        </w:rPr>
        <w:t xml:space="preserve"> demand</w:t>
      </w:r>
      <w:r>
        <w:rPr>
          <w:rStyle w:val="StyleUnderline"/>
        </w:rPr>
        <w:t>,</w:t>
      </w:r>
      <w:r w:rsidRPr="000C6A93">
        <w:rPr>
          <w:rStyle w:val="StyleUnderline"/>
        </w:rPr>
        <w:t xml:space="preserve"> increase jobs and bring about </w:t>
      </w:r>
      <w:r w:rsidRPr="00CF4DC0">
        <w:rPr>
          <w:rStyle w:val="StyleUnderline"/>
          <w:highlight w:val="yellow"/>
        </w:rPr>
        <w:t>a smoother and more effective</w:t>
      </w:r>
      <w:r w:rsidRPr="000C6A93">
        <w:rPr>
          <w:rStyle w:val="StyleUnderline"/>
        </w:rPr>
        <w:t xml:space="preserve"> production, circulation, and consumption </w:t>
      </w:r>
      <w:r w:rsidRPr="00CF4DC0">
        <w:rPr>
          <w:rStyle w:val="StyleUnderline"/>
          <w:highlight w:val="yellow"/>
        </w:rPr>
        <w:t>environment for the overall</w:t>
      </w:r>
      <w:r w:rsidRPr="000C6A93">
        <w:rPr>
          <w:rStyle w:val="StyleUnderline"/>
        </w:rPr>
        <w:t xml:space="preserve"> </w:t>
      </w:r>
      <w:r w:rsidRPr="00CF4DC0">
        <w:rPr>
          <w:rStyle w:val="StyleUnderline"/>
          <w:highlight w:val="yellow"/>
        </w:rPr>
        <w:t>economic operation.</w:t>
      </w:r>
      <w:r w:rsidRPr="00CF4DC0">
        <w:rPr>
          <w:sz w:val="14"/>
          <w:highlight w:val="yellow"/>
        </w:rPr>
        <w:t xml:space="preserve"> </w:t>
      </w:r>
      <w:r w:rsidRPr="00EB715B">
        <w:rPr>
          <w:rStyle w:val="StyleUnderline"/>
        </w:rPr>
        <w:t>It will also contribute to</w:t>
      </w:r>
      <w:r w:rsidRPr="000C6A93">
        <w:rPr>
          <w:rStyle w:val="StyleUnderline"/>
        </w:rPr>
        <w:t xml:space="preserve"> an enhanced regional infrastructure connectivity which will then facilitate </w:t>
      </w:r>
      <w:r w:rsidRPr="00EB715B">
        <w:rPr>
          <w:rStyle w:val="StyleUnderline"/>
        </w:rPr>
        <w:t>regional economic cooperation and integration.</w:t>
      </w:r>
      <w:r w:rsidRPr="000C6A93">
        <w:rPr>
          <w:rStyle w:val="StyleUnderline"/>
        </w:rPr>
        <w:t xml:space="preserve"> </w:t>
      </w:r>
      <w:r w:rsidRPr="00294014">
        <w:rPr>
          <w:sz w:val="14"/>
        </w:rPr>
        <w:t>Therefore,</w:t>
      </w:r>
      <w:r w:rsidRPr="000C6A93">
        <w:rPr>
          <w:rStyle w:val="StyleUnderline"/>
        </w:rPr>
        <w:t xml:space="preserve"> </w:t>
      </w:r>
      <w:r w:rsidRPr="00CF4DC0">
        <w:rPr>
          <w:rStyle w:val="StyleUnderline"/>
          <w:highlight w:val="yellow"/>
        </w:rPr>
        <w:t>as the driver of</w:t>
      </w:r>
      <w:r w:rsidRPr="000C6A93">
        <w:rPr>
          <w:rStyle w:val="StyleUnderline"/>
        </w:rPr>
        <w:t xml:space="preserve"> sustainable </w:t>
      </w:r>
      <w:r w:rsidRPr="00CF4DC0">
        <w:rPr>
          <w:rStyle w:val="StyleUnderline"/>
          <w:highlight w:val="yellow"/>
        </w:rPr>
        <w:t>growth and</w:t>
      </w:r>
      <w:r w:rsidRPr="000C6A93">
        <w:rPr>
          <w:rStyle w:val="StyleUnderline"/>
        </w:rPr>
        <w:t xml:space="preserve"> regional economic </w:t>
      </w:r>
      <w:r w:rsidRPr="00CF4DC0">
        <w:rPr>
          <w:rStyle w:val="StyleUnderline"/>
          <w:highlight w:val="yellow"/>
        </w:rPr>
        <w:t>integration, infrastructure investment will empower economic expansion in Asia</w:t>
      </w:r>
      <w:r w:rsidRPr="00CF4DC0">
        <w:rPr>
          <w:sz w:val="14"/>
          <w:highlight w:val="yellow"/>
        </w:rPr>
        <w:t>.</w:t>
      </w:r>
      <w:r w:rsidRPr="00294014">
        <w:rPr>
          <w:sz w:val="14"/>
        </w:rPr>
        <w:t xml:space="preserve"> Second, Asia is now facing a dilemma of “a gap between great demand and severe capital supply,” especially in developing countries. On the one hand, </w:t>
      </w:r>
      <w:r w:rsidRPr="00CF4DC0">
        <w:rPr>
          <w:rStyle w:val="StyleUnderline"/>
          <w:highlight w:val="yellow"/>
        </w:rPr>
        <w:t>the current infrastructure</w:t>
      </w:r>
      <w:r w:rsidRPr="000C6A93">
        <w:rPr>
          <w:rStyle w:val="StyleUnderline"/>
        </w:rPr>
        <w:t xml:space="preserve"> of Asian economies </w:t>
      </w:r>
      <w:r w:rsidRPr="00CF4DC0">
        <w:rPr>
          <w:rStyle w:val="StyleUnderline"/>
          <w:highlight w:val="yellow"/>
        </w:rPr>
        <w:t>falls far short of meeting the needs for sustainable economic development</w:t>
      </w:r>
      <w:r w:rsidRPr="00294014">
        <w:rPr>
          <w:sz w:val="14"/>
        </w:rPr>
        <w:t xml:space="preserve">. On the other hand, most Asian countries suffer from a capital bottleneck in infrastructure investment, which seriously restricts their infrastructure development and construction. </w:t>
      </w:r>
      <w:hyperlink r:id="rId60" w:history="1">
        <w:r w:rsidRPr="00CF4DC0">
          <w:rPr>
            <w:rStyle w:val="StyleUnderline"/>
            <w:sz w:val="14"/>
            <w:highlight w:val="yellow"/>
          </w:rPr>
          <w:t>The</w:t>
        </w:r>
        <w:r w:rsidRPr="00294014">
          <w:rPr>
            <w:rStyle w:val="Hyperlink"/>
            <w:sz w:val="14"/>
          </w:rPr>
          <w:t xml:space="preserve"> Asian Development Bank</w:t>
        </w:r>
      </w:hyperlink>
      <w:r w:rsidRPr="00294014">
        <w:rPr>
          <w:sz w:val="14"/>
        </w:rPr>
        <w:t xml:space="preserve"> (</w:t>
      </w:r>
      <w:r w:rsidRPr="00CF4DC0">
        <w:rPr>
          <w:rStyle w:val="StyleUnderline"/>
          <w:highlight w:val="yellow"/>
        </w:rPr>
        <w:t>ADB</w:t>
      </w:r>
      <w:r w:rsidRPr="00294014">
        <w:rPr>
          <w:sz w:val="14"/>
        </w:rPr>
        <w:t xml:space="preserve">) </w:t>
      </w:r>
      <w:r w:rsidRPr="00CF4DC0">
        <w:rPr>
          <w:rStyle w:val="StyleUnderline"/>
          <w:highlight w:val="yellow"/>
        </w:rPr>
        <w:t>estimates that</w:t>
      </w:r>
      <w:r w:rsidRPr="000C6A93">
        <w:rPr>
          <w:rStyle w:val="StyleUnderline"/>
        </w:rPr>
        <w:t xml:space="preserve"> developing </w:t>
      </w:r>
      <w:r w:rsidRPr="00CF4DC0">
        <w:rPr>
          <w:rStyle w:val="StyleUnderline"/>
          <w:highlight w:val="yellow"/>
        </w:rPr>
        <w:t>countries need to invest US$8 trillion</w:t>
      </w:r>
      <w:r w:rsidRPr="000C6A93">
        <w:rPr>
          <w:rStyle w:val="StyleUnderline"/>
        </w:rPr>
        <w:t xml:space="preserve"> from 2010 to 2020, just </w:t>
      </w:r>
      <w:r w:rsidRPr="00CF4DC0">
        <w:rPr>
          <w:rStyle w:val="StyleUnderline"/>
          <w:highlight w:val="yellow"/>
        </w:rPr>
        <w:t>to keep pace with</w:t>
      </w:r>
      <w:r w:rsidRPr="000C6A93">
        <w:rPr>
          <w:rStyle w:val="StyleUnderline"/>
        </w:rPr>
        <w:t xml:space="preserve"> expected </w:t>
      </w:r>
      <w:r w:rsidRPr="00CF4DC0">
        <w:rPr>
          <w:rStyle w:val="StyleUnderline"/>
          <w:highlight w:val="yellow"/>
        </w:rPr>
        <w:t>infrastructure needs</w:t>
      </w:r>
      <w:r w:rsidRPr="000C6A93">
        <w:rPr>
          <w:rStyle w:val="StyleUnderline"/>
        </w:rPr>
        <w:t>.</w:t>
      </w:r>
      <w:r w:rsidRPr="00294014">
        <w:rPr>
          <w:sz w:val="14"/>
        </w:rPr>
        <w:t xml:space="preserve"> Third, </w:t>
      </w:r>
      <w:r w:rsidRPr="00CF4DC0">
        <w:rPr>
          <w:rStyle w:val="StyleUnderline"/>
          <w:highlight w:val="yellow"/>
        </w:rPr>
        <w:t>what Asia lacks is not</w:t>
      </w:r>
      <w:r w:rsidRPr="000C6A93">
        <w:rPr>
          <w:rStyle w:val="StyleUnderline"/>
        </w:rPr>
        <w:t xml:space="preserve"> really </w:t>
      </w:r>
      <w:r w:rsidRPr="00CF4DC0">
        <w:rPr>
          <w:rStyle w:val="StyleUnderline"/>
          <w:highlight w:val="yellow"/>
        </w:rPr>
        <w:t>capital, but the capability to channel it. There is a</w:t>
      </w:r>
      <w:r w:rsidRPr="00294014">
        <w:rPr>
          <w:sz w:val="14"/>
        </w:rPr>
        <w:t xml:space="preserve"> comparably </w:t>
      </w:r>
      <w:r w:rsidRPr="000C6A93">
        <w:rPr>
          <w:rStyle w:val="StyleUnderline"/>
        </w:rPr>
        <w:t xml:space="preserve">massive </w:t>
      </w:r>
      <w:r w:rsidRPr="00CF4DC0">
        <w:rPr>
          <w:rStyle w:val="StyleUnderline"/>
          <w:highlight w:val="yellow"/>
        </w:rPr>
        <w:t>accumulation of savings,</w:t>
      </w:r>
      <w:r w:rsidRPr="00CF4DC0">
        <w:rPr>
          <w:sz w:val="14"/>
          <w:highlight w:val="yellow"/>
        </w:rPr>
        <w:t xml:space="preserve"> </w:t>
      </w:r>
      <w:r w:rsidRPr="00CF4DC0">
        <w:rPr>
          <w:rStyle w:val="StyleUnderline"/>
          <w:highlight w:val="yellow"/>
        </w:rPr>
        <w:t>which see China and ASEAN countries</w:t>
      </w:r>
      <w:r w:rsidRPr="00294014">
        <w:rPr>
          <w:sz w:val="14"/>
        </w:rPr>
        <w:t xml:space="preserve"> respectively </w:t>
      </w:r>
      <w:r w:rsidRPr="00CF4DC0">
        <w:rPr>
          <w:rStyle w:val="StyleUnderline"/>
          <w:highlight w:val="yellow"/>
        </w:rPr>
        <w:t>controlling $US3.99 trillion and $US700 billion in reserves</w:t>
      </w:r>
      <w:r w:rsidRPr="00294014">
        <w:rPr>
          <w:sz w:val="14"/>
        </w:rPr>
        <w:t xml:space="preserve">, not to mention other Asian countries. </w:t>
      </w:r>
      <w:r w:rsidRPr="003876DA">
        <w:rPr>
          <w:rStyle w:val="StyleUnderline"/>
        </w:rPr>
        <w:t>The supply of savings</w:t>
      </w:r>
      <w:r w:rsidRPr="000C6A93">
        <w:rPr>
          <w:rStyle w:val="StyleUnderline"/>
        </w:rPr>
        <w:t>,</w:t>
      </w:r>
      <w:r w:rsidRPr="00294014">
        <w:rPr>
          <w:sz w:val="14"/>
        </w:rPr>
        <w:t xml:space="preserve"> much of which is generated in Asia, </w:t>
      </w:r>
      <w:r w:rsidRPr="003876DA">
        <w:rPr>
          <w:rStyle w:val="StyleUnderline"/>
        </w:rPr>
        <w:t>is</w:t>
      </w:r>
      <w:r w:rsidRPr="000C6A93">
        <w:rPr>
          <w:rStyle w:val="StyleUnderline"/>
        </w:rPr>
        <w:t xml:space="preserve"> </w:t>
      </w:r>
      <w:r w:rsidRPr="00294014">
        <w:rPr>
          <w:sz w:val="14"/>
        </w:rPr>
        <w:t xml:space="preserve">more than </w:t>
      </w:r>
      <w:r w:rsidRPr="003876DA">
        <w:rPr>
          <w:rStyle w:val="StyleUnderline"/>
        </w:rPr>
        <w:t>adequate to begin to fill</w:t>
      </w:r>
      <w:r w:rsidRPr="000C6A93">
        <w:rPr>
          <w:rStyle w:val="StyleUnderline"/>
        </w:rPr>
        <w:t xml:space="preserve"> some of the demand for infrastructure.</w:t>
      </w:r>
      <w:r w:rsidRPr="00294014">
        <w:rPr>
          <w:sz w:val="14"/>
        </w:rPr>
        <w:t xml:space="preserve"> </w:t>
      </w:r>
      <w:r w:rsidRPr="00CF4DC0">
        <w:rPr>
          <w:rStyle w:val="StyleUnderline"/>
          <w:highlight w:val="yellow"/>
        </w:rPr>
        <w:t>The capital bottleneck</w:t>
      </w:r>
      <w:r w:rsidRPr="000C6A93">
        <w:rPr>
          <w:rStyle w:val="StyleUnderline"/>
        </w:rPr>
        <w:t xml:space="preserve"> </w:t>
      </w:r>
      <w:r w:rsidRPr="00294014">
        <w:rPr>
          <w:sz w:val="14"/>
        </w:rPr>
        <w:t xml:space="preserve">therefore </w:t>
      </w:r>
      <w:r w:rsidRPr="00CF4DC0">
        <w:rPr>
          <w:rStyle w:val="StyleUnderline"/>
          <w:highlight w:val="yellow"/>
        </w:rPr>
        <w:t>does not refer to a capital shortage, but the lack of a</w:t>
      </w:r>
      <w:r w:rsidRPr="000C6A93">
        <w:rPr>
          <w:rStyle w:val="StyleUnderline"/>
        </w:rPr>
        <w:t xml:space="preserve"> practical </w:t>
      </w:r>
      <w:r w:rsidRPr="00CF4DC0">
        <w:rPr>
          <w:rStyle w:val="StyleUnderline"/>
          <w:highlight w:val="yellow"/>
        </w:rPr>
        <w:t>financing platform</w:t>
      </w:r>
      <w:r w:rsidRPr="000C6A93">
        <w:rPr>
          <w:rStyle w:val="StyleUnderline"/>
        </w:rPr>
        <w:t xml:space="preserve"> </w:t>
      </w:r>
      <w:r w:rsidRPr="00294014">
        <w:rPr>
          <w:sz w:val="14"/>
        </w:rPr>
        <w:t xml:space="preserve">and business mode, which are both essential to effectively turn the huge capital potential inside and outside Asia into investment in infrastructure. Fourth, the World Bank and the ADB and other well-established institutions have the expertise to lend a lot more for infrastructure, but have prioritized more on poverty reduction and moved in a different direction. </w:t>
      </w:r>
      <w:hyperlink r:id="rId61" w:history="1">
        <w:r w:rsidRPr="00294014">
          <w:rPr>
            <w:rStyle w:val="Hyperlink"/>
            <w:sz w:val="14"/>
          </w:rPr>
          <w:t>Net lending</w:t>
        </w:r>
      </w:hyperlink>
      <w:r w:rsidRPr="00294014">
        <w:rPr>
          <w:sz w:val="14"/>
        </w:rPr>
        <w:t xml:space="preserve"> by multilateral development banks on commercial terms has been negative in five of the last ten years, including 2011 and 2012. </w:t>
      </w:r>
      <w:r w:rsidRPr="00CF4DC0">
        <w:rPr>
          <w:rStyle w:val="StyleUnderline"/>
          <w:highlight w:val="yellow"/>
        </w:rPr>
        <w:t>The World Bank and the ADB</w:t>
      </w:r>
      <w:r w:rsidRPr="00CF4DC0">
        <w:rPr>
          <w:sz w:val="14"/>
          <w:highlight w:val="yellow"/>
        </w:rPr>
        <w:t xml:space="preserve"> </w:t>
      </w:r>
      <w:r w:rsidRPr="00CF4DC0">
        <w:rPr>
          <w:rStyle w:val="StyleUnderline"/>
          <w:highlight w:val="yellow"/>
        </w:rPr>
        <w:t>are</w:t>
      </w:r>
      <w:r w:rsidRPr="00294014">
        <w:rPr>
          <w:sz w:val="14"/>
        </w:rPr>
        <w:t xml:space="preserve"> now </w:t>
      </w:r>
      <w:r w:rsidRPr="00CF4DC0">
        <w:rPr>
          <w:rStyle w:val="StyleUnderline"/>
          <w:highlight w:val="yellow"/>
        </w:rPr>
        <w:t>focusing on</w:t>
      </w:r>
      <w:r w:rsidRPr="00294014">
        <w:rPr>
          <w:sz w:val="14"/>
        </w:rPr>
        <w:t xml:space="preserve"> concessional lending and knowledge sharing with </w:t>
      </w:r>
      <w:r w:rsidRPr="00CF4DC0">
        <w:rPr>
          <w:rStyle w:val="StyleUnderline"/>
          <w:highlight w:val="yellow"/>
        </w:rPr>
        <w:t>low-income countries, leaving an important niche to be filled by</w:t>
      </w:r>
      <w:r w:rsidRPr="000C6A93">
        <w:rPr>
          <w:rStyle w:val="StyleUnderline"/>
        </w:rPr>
        <w:t xml:space="preserve"> a new financial institution. And here comes </w:t>
      </w:r>
      <w:r w:rsidRPr="00CF4DC0">
        <w:rPr>
          <w:rStyle w:val="StyleUnderline"/>
          <w:highlight w:val="yellow"/>
        </w:rPr>
        <w:t>the AIIB</w:t>
      </w:r>
      <w:r w:rsidRPr="00294014">
        <w:rPr>
          <w:sz w:val="14"/>
        </w:rPr>
        <w:t xml:space="preserve">. As a financial catalyst of the region, </w:t>
      </w:r>
      <w:r w:rsidRPr="00A95897">
        <w:rPr>
          <w:rStyle w:val="StyleUnderline"/>
        </w:rPr>
        <w:t>it plans to start with $50 billion from governments and at least another $50 billion from financial institutions</w:t>
      </w:r>
      <w:r w:rsidRPr="00294014">
        <w:rPr>
          <w:sz w:val="14"/>
        </w:rPr>
        <w:t xml:space="preserve"> and private capital. </w:t>
      </w:r>
      <w:r w:rsidRPr="00A95897">
        <w:rPr>
          <w:rStyle w:val="StyleUnderline"/>
        </w:rPr>
        <w:t xml:space="preserve">Its mandate is to focus on financing in infrastructure development that helps Asia at both the national and regional levels. </w:t>
      </w:r>
      <w:r w:rsidRPr="00CF4DC0">
        <w:rPr>
          <w:rStyle w:val="StyleUnderline"/>
          <w:highlight w:val="yellow"/>
        </w:rPr>
        <w:t>The AIIB</w:t>
      </w:r>
      <w:r w:rsidRPr="00A95897">
        <w:rPr>
          <w:rStyle w:val="StyleUnderline"/>
        </w:rPr>
        <w:t xml:space="preserve">, as a multilateral development institution, </w:t>
      </w:r>
      <w:r w:rsidRPr="00CF4DC0">
        <w:rPr>
          <w:rStyle w:val="StyleUnderline"/>
          <w:highlight w:val="yellow"/>
        </w:rPr>
        <w:t>will be a</w:t>
      </w:r>
      <w:r w:rsidRPr="00A95897">
        <w:rPr>
          <w:rStyle w:val="StyleUnderline"/>
        </w:rPr>
        <w:t xml:space="preserve"> </w:t>
      </w:r>
      <w:r w:rsidRPr="00294014">
        <w:rPr>
          <w:sz w:val="14"/>
        </w:rPr>
        <w:t xml:space="preserve">highly </w:t>
      </w:r>
      <w:r w:rsidRPr="00CF4DC0">
        <w:rPr>
          <w:rStyle w:val="StyleUnderline"/>
          <w:highlight w:val="yellow"/>
        </w:rPr>
        <w:t>professional and efficient platform of infrastructure financing.</w:t>
      </w:r>
      <w:r w:rsidRPr="00294014">
        <w:rPr>
          <w:sz w:val="14"/>
        </w:rPr>
        <w:t xml:space="preserve"> It will tap into the expertise of experienced MDBs to build the capacity to assess and implement projects successfully.</w:t>
      </w:r>
    </w:p>
    <w:p w14:paraId="47AC5B24" w14:textId="77777777" w:rsidR="00CF4DC0" w:rsidRDefault="00CF4DC0" w:rsidP="00CF4DC0">
      <w:pPr>
        <w:rPr>
          <w:sz w:val="14"/>
        </w:rPr>
      </w:pPr>
    </w:p>
    <w:p w14:paraId="60D6B815" w14:textId="45E0E597" w:rsidR="000A2928" w:rsidRPr="00526659" w:rsidRDefault="000A2928" w:rsidP="000A2928">
      <w:pPr>
        <w:pStyle w:val="Heading4"/>
      </w:pPr>
      <w:r>
        <w:t xml:space="preserve">Asia is </w:t>
      </w:r>
      <w:r w:rsidR="00CF4DC0">
        <w:t xml:space="preserve">key to the global economy because of trade – infrastructure gaps risk corrupting trade </w:t>
      </w:r>
    </w:p>
    <w:p w14:paraId="2860DD64" w14:textId="77777777" w:rsidR="000A2928" w:rsidRPr="00526659" w:rsidRDefault="000A2928" w:rsidP="000A2928">
      <w:r w:rsidRPr="00526659">
        <w:rPr>
          <w:rStyle w:val="Style13ptBold"/>
        </w:rPr>
        <w:t>Liqun 16</w:t>
      </w:r>
      <w:r w:rsidRPr="00526659">
        <w:t xml:space="preserve"> (Jin Liqun is President-designate of the Asian Infrastructure Investment Bank.; 1-20-16; </w:t>
      </w:r>
      <w:hyperlink r:id="rId62" w:history="1">
        <w:r w:rsidRPr="00526659">
          <w:rPr>
            <w:rStyle w:val="Hyperlink"/>
          </w:rPr>
          <w:t>https://www.weforum.org/agenda/2016/01/how-will-the-new-asian-infrastructure-investment-bank-boost-development</w:t>
        </w:r>
      </w:hyperlink>
      <w:r w:rsidRPr="00526659">
        <w:t xml:space="preserve">; 6-22-16) </w:t>
      </w:r>
    </w:p>
    <w:p w14:paraId="2719FE0D" w14:textId="77777777" w:rsidR="000A2928" w:rsidRPr="00526659" w:rsidRDefault="000A2928" w:rsidP="000A2928">
      <w:pPr>
        <w:rPr>
          <w:rStyle w:val="StyleUnderline"/>
        </w:rPr>
      </w:pPr>
      <w:r w:rsidRPr="00526659">
        <w:rPr>
          <w:sz w:val="14"/>
        </w:rPr>
        <w:t xml:space="preserve">The answers are clear. </w:t>
      </w:r>
      <w:r w:rsidRPr="00CF4DC0">
        <w:rPr>
          <w:rStyle w:val="Emphasis"/>
        </w:rPr>
        <w:t>The role and importance of Asia in the international arena have increased</w:t>
      </w:r>
      <w:r w:rsidRPr="00A25A2C">
        <w:rPr>
          <w:rStyle w:val="StyleUnderline"/>
        </w:rPr>
        <w:t xml:space="preserve">, </w:t>
      </w:r>
      <w:r w:rsidRPr="00CF4DC0">
        <w:rPr>
          <w:rStyle w:val="Emphasis"/>
        </w:rPr>
        <w:t>yet</w:t>
      </w:r>
      <w:r w:rsidRPr="00A25A2C">
        <w:rPr>
          <w:rStyle w:val="StyleUnderline"/>
        </w:rPr>
        <w:t xml:space="preserve"> the region faces severe infrastructure gaps and thorny bottlenecks</w:t>
      </w:r>
      <w:r w:rsidRPr="00526659">
        <w:rPr>
          <w:sz w:val="14"/>
        </w:rPr>
        <w:t xml:space="preserve">. </w:t>
      </w:r>
      <w:r w:rsidRPr="00CF4DC0">
        <w:rPr>
          <w:rStyle w:val="Emphasis"/>
        </w:rPr>
        <w:t>Asia’s infrastructure investment needs have grown exponentially</w:t>
      </w:r>
      <w:r w:rsidRPr="00A25A2C">
        <w:rPr>
          <w:rStyle w:val="StyleUnderline"/>
        </w:rPr>
        <w:t xml:space="preserve">, and the </w:t>
      </w:r>
      <w:r w:rsidRPr="00CF4DC0">
        <w:rPr>
          <w:rStyle w:val="Emphasis"/>
        </w:rPr>
        <w:t>AIIB’s resources</w:t>
      </w:r>
      <w:r w:rsidRPr="00A25A2C">
        <w:rPr>
          <w:rStyle w:val="StyleUnderline"/>
        </w:rPr>
        <w:t xml:space="preserve">, quite simply, </w:t>
      </w:r>
      <w:r w:rsidRPr="00CF4DC0">
        <w:rPr>
          <w:rStyle w:val="Emphasis"/>
        </w:rPr>
        <w:t>will increase the pool of multilateral resources available to help meet them</w:t>
      </w:r>
      <w:r w:rsidRPr="00526659">
        <w:rPr>
          <w:sz w:val="14"/>
        </w:rPr>
        <w:t xml:space="preserve">. </w:t>
      </w:r>
      <w:r w:rsidRPr="00526659">
        <w:rPr>
          <w:rStyle w:val="StyleUnderline"/>
        </w:rPr>
        <w:t>There is,</w:t>
      </w:r>
      <w:r w:rsidRPr="00526659">
        <w:rPr>
          <w:sz w:val="14"/>
        </w:rPr>
        <w:t xml:space="preserve"> moreover, </w:t>
      </w:r>
      <w:r w:rsidRPr="00526659">
        <w:rPr>
          <w:rStyle w:val="StyleUnderline"/>
        </w:rPr>
        <w:t>ample space for the AIIB to help its members to modernize roads, rails, and ports; enhance access to electricity; expand telecommunications services; advance urban planning; and provide clean water and sanitation services</w:t>
      </w:r>
      <w:r w:rsidRPr="00526659">
        <w:rPr>
          <w:sz w:val="14"/>
        </w:rPr>
        <w:t xml:space="preserve">. We will do it well. We will do it right. And we will do it collaboratively, as a reliable and complementary development partner. The AIIB’s founding members have a clear management vision: We will set a clear and high bar for organizational performance and governance, by upholding openness, transparency, accountability, and independence as its core institutional principles. Our charter places direct accountability with the AIIB’s management to ensure that these principles become organic values, not simply slogans. I embrace this challenge, and I am firmly committed to fostering an institutional culture grounded in the highest principles and ethical standards. How will we do this? In drafting the AIIB’s Articles of Agreement and policy framework, we have worked with a diverse group of international experts to draw lessons from the existing multilateral institutions and from successful private-sector companies. We have held extensive rounds of technical discussions with our shareholders to ensure that the Bank reflects its owners’ goals and aspirations in both its lending activities and internal operations. I am confident that the Bank’s policy foundation meets world-class standards. We are now recruiting a top-caliber management team and expert staff to ensure their effective implementation. In executing our mandate, our shareholders will see to it that the Bank learns from the past and recognizes the possibilities of the future – to do things differently and to do different things. Several of the AIIB’s distinguishing features will facilitate this. For starters, the AIIB’s unique ownership and shareholding structures reflect the institution’s regional character and provide members with a greater voice in policy direction and decision-making. The rich dialogue among founding members during the development of the AIIB’s Articles of Agreement and policy framework attests to our shareholders’ strong ownership of, and commitment to, the Bank’s mandate and mission. Moreover, </w:t>
      </w:r>
      <w:r w:rsidRPr="00526659">
        <w:rPr>
          <w:rStyle w:val="StyleUnderline"/>
        </w:rPr>
        <w:t>the AIIB’s specialized geographic and sectoral mandate will enable it to offer niche skills, focused expertise, and concentrated market knowledge, and its organizational structure, staffing flexibility, and efficient decision-making processes will position it to respond with agility to client demand and emerging needs</w:t>
      </w:r>
      <w:r w:rsidRPr="00526659">
        <w:rPr>
          <w:sz w:val="14"/>
        </w:rPr>
        <w:t xml:space="preserve">. Our approach to research will be selective and strategic, and our results-focused business model will allow us to deliver state-of-the-art knowledge and tailored financial services. </w:t>
      </w:r>
      <w:r w:rsidRPr="00526659">
        <w:rPr>
          <w:rStyle w:val="StyleUnderline"/>
        </w:rPr>
        <w:t>The AIIB will play a catalytic role</w:t>
      </w:r>
      <w:r w:rsidRPr="00526659">
        <w:rPr>
          <w:sz w:val="14"/>
        </w:rPr>
        <w:t xml:space="preserve">. We will leverage and mobilize public and private financing, including from institutional investors, and </w:t>
      </w:r>
      <w:r w:rsidRPr="00526659">
        <w:rPr>
          <w:rStyle w:val="StyleUnderline"/>
        </w:rPr>
        <w:t>help clients to enhance project “bankability” by promoting transparency, efficiency, and adherence to accepted standards – including environmental and social standards – thereby reducing risk.</w:t>
      </w:r>
    </w:p>
    <w:p w14:paraId="6CB50E0E" w14:textId="77777777" w:rsidR="00F14C5F" w:rsidRDefault="00F14C5F" w:rsidP="00F14C5F">
      <w:pPr>
        <w:pStyle w:val="Heading4"/>
      </w:pPr>
      <w:r>
        <w:t xml:space="preserve">Asia is key to the global economy – infrastructure investment is crucial </w:t>
      </w:r>
    </w:p>
    <w:p w14:paraId="78E919EE" w14:textId="77777777" w:rsidR="00F14C5F" w:rsidRPr="00043804" w:rsidRDefault="00F14C5F" w:rsidP="00F14C5F">
      <w:r w:rsidRPr="00043804">
        <w:rPr>
          <w:rStyle w:val="Style13ptBold"/>
        </w:rPr>
        <w:t>AFP 16</w:t>
      </w:r>
      <w:r w:rsidRPr="00043804">
        <w:t xml:space="preserve"> (AFP News; </w:t>
      </w:r>
      <w:hyperlink r:id="rId63" w:history="1">
        <w:r w:rsidRPr="00043804">
          <w:rPr>
            <w:rStyle w:val="Hyperlink"/>
          </w:rPr>
          <w:t>http://www.hurriyetdailynews.com/asia-reforms-key-for-global-economic-growth-imf-chief-.aspx?pageID=238&amp;nid=96370</w:t>
        </w:r>
      </w:hyperlink>
      <w:r w:rsidRPr="00043804">
        <w:t xml:space="preserve">; “Asia reforms key for global economic growth: IMF chief”; </w:t>
      </w:r>
      <w:r>
        <w:t>3-16-16; 6-23-16)</w:t>
      </w:r>
    </w:p>
    <w:p w14:paraId="2194C06A" w14:textId="77777777" w:rsidR="00F14C5F" w:rsidRDefault="00F14C5F" w:rsidP="00F14C5F">
      <w:pPr>
        <w:rPr>
          <w:sz w:val="14"/>
        </w:rPr>
      </w:pPr>
      <w:r w:rsidRPr="00043804">
        <w:rPr>
          <w:rStyle w:val="StyleUnderline"/>
        </w:rPr>
        <w:t>Asia is “the world’s most dynamic region” but structural reforms are key given its increasing importance to the global economy</w:t>
      </w:r>
      <w:r w:rsidRPr="00043804">
        <w:rPr>
          <w:sz w:val="14"/>
        </w:rPr>
        <w:t>, International Monetary Fund chief Christine Lagarde said in New Delhi on March 12</w:t>
      </w:r>
      <w:r w:rsidRPr="00F14C5F">
        <w:rPr>
          <w:rStyle w:val="Emphasis"/>
        </w:rPr>
        <w:t>. Asia</w:t>
      </w:r>
      <w:r w:rsidRPr="00043804">
        <w:rPr>
          <w:sz w:val="14"/>
        </w:rPr>
        <w:t xml:space="preserve"> already </w:t>
      </w:r>
      <w:r w:rsidRPr="00F14C5F">
        <w:rPr>
          <w:rStyle w:val="Emphasis"/>
        </w:rPr>
        <w:t>accounts for 40 percent of the world economy</w:t>
      </w:r>
      <w:r w:rsidRPr="00043804">
        <w:rPr>
          <w:rStyle w:val="StyleUnderline"/>
        </w:rPr>
        <w:t xml:space="preserve"> and stands to deliver nearly two-thirds of global growth over the next four years</w:t>
      </w:r>
      <w:r w:rsidRPr="00043804">
        <w:rPr>
          <w:sz w:val="14"/>
        </w:rPr>
        <w:t xml:space="preserve">, Lagarde, the </w:t>
      </w:r>
      <w:hyperlink r:id="rId64" w:history="1">
        <w:r w:rsidRPr="00043804">
          <w:rPr>
            <w:rStyle w:val="Hyperlink"/>
            <w:sz w:val="14"/>
          </w:rPr>
          <w:t>IMF</w:t>
        </w:r>
      </w:hyperlink>
      <w:r w:rsidRPr="00043804">
        <w:rPr>
          <w:sz w:val="14"/>
        </w:rPr>
        <w:t xml:space="preserve"> managing director, told the Advancing Asia conference in the Indian capital. “</w:t>
      </w:r>
      <w:r w:rsidRPr="00043804">
        <w:rPr>
          <w:rStyle w:val="StyleUnderline"/>
        </w:rPr>
        <w:t>Given this vital economic role, making the most of Asia’s dynamism is of great interest to the entire world</w:t>
      </w:r>
      <w:r w:rsidRPr="00043804">
        <w:rPr>
          <w:sz w:val="14"/>
        </w:rPr>
        <w:t>,” Lagarde, on stage with Indian Prime Minister Narendra Modi, said. “</w:t>
      </w:r>
      <w:r w:rsidRPr="00043804">
        <w:rPr>
          <w:rStyle w:val="StyleUnderline"/>
        </w:rPr>
        <w:t xml:space="preserve">Increased </w:t>
      </w:r>
      <w:r w:rsidRPr="00F14C5F">
        <w:rPr>
          <w:rStyle w:val="Emphasis"/>
        </w:rPr>
        <w:t>interconnectedness means that Asia now affects the world more than ever before</w:t>
      </w:r>
      <w:r w:rsidRPr="00043804">
        <w:rPr>
          <w:sz w:val="14"/>
        </w:rPr>
        <w:t xml:space="preserve">,” she said. “By the same token, </w:t>
      </w:r>
      <w:r w:rsidRPr="00043804">
        <w:rPr>
          <w:rStyle w:val="StyleUnderline"/>
        </w:rPr>
        <w:t>Asia is now more deeply affected by global economic developments than ever before -- and must respond to them</w:t>
      </w:r>
      <w:r w:rsidRPr="00043804">
        <w:rPr>
          <w:sz w:val="14"/>
        </w:rPr>
        <w:t xml:space="preserve">.” </w:t>
      </w:r>
      <w:r w:rsidRPr="00043804">
        <w:rPr>
          <w:rStyle w:val="StyleUnderline"/>
        </w:rPr>
        <w:t xml:space="preserve">With the global economy facing challenges, </w:t>
      </w:r>
      <w:r w:rsidRPr="00F14C5F">
        <w:rPr>
          <w:rStyle w:val="Emphasis"/>
        </w:rPr>
        <w:t>it is key that Asian countries carry out structural reforms to</w:t>
      </w:r>
      <w:r w:rsidRPr="00043804">
        <w:rPr>
          <w:sz w:val="14"/>
        </w:rPr>
        <w:t xml:space="preserve"> boost competitiveness and jobs and </w:t>
      </w:r>
      <w:r w:rsidRPr="00F14C5F">
        <w:rPr>
          <w:rStyle w:val="Emphasis"/>
        </w:rPr>
        <w:t>ensure growth in future</w:t>
      </w:r>
      <w:r w:rsidRPr="00043804">
        <w:rPr>
          <w:sz w:val="14"/>
        </w:rPr>
        <w:t xml:space="preserve">, she said. </w:t>
      </w:r>
    </w:p>
    <w:p w14:paraId="2B33FF75" w14:textId="77777777" w:rsidR="000A2928" w:rsidRPr="00294014" w:rsidRDefault="000A2928" w:rsidP="000A2928">
      <w:pPr>
        <w:rPr>
          <w:sz w:val="14"/>
        </w:rPr>
      </w:pPr>
    </w:p>
    <w:p w14:paraId="2E8FDEB0" w14:textId="77777777" w:rsidR="00CF4DC0" w:rsidRPr="007302BC" w:rsidRDefault="00CF4DC0" w:rsidP="00CF4DC0">
      <w:pPr>
        <w:pStyle w:val="Heading4"/>
        <w:rPr>
          <w:sz w:val="22"/>
        </w:rPr>
      </w:pPr>
      <w:r>
        <w:t xml:space="preserve">Global economic decline causes war </w:t>
      </w:r>
    </w:p>
    <w:p w14:paraId="605EBF68" w14:textId="77777777" w:rsidR="00CF4DC0" w:rsidRPr="0051710A" w:rsidRDefault="00CF4DC0" w:rsidP="00CF4DC0">
      <w:pPr>
        <w:rPr>
          <w:rFonts w:cs="Times New Roman"/>
        </w:rPr>
      </w:pPr>
      <w:r w:rsidRPr="0051710A">
        <w:rPr>
          <w:rStyle w:val="Style13ptBold"/>
          <w:rFonts w:cs="Times New Roman"/>
        </w:rPr>
        <w:t>Royal 10</w:t>
      </w:r>
      <w:r w:rsidRPr="0051710A">
        <w:rPr>
          <w:rFonts w:cs="Times New Roman"/>
        </w:rPr>
        <w:t xml:space="preserve"> — Director of Cooperative Threat Reduction at the U.S. Department of Defense </w:t>
      </w:r>
    </w:p>
    <w:p w14:paraId="2DE1DED6" w14:textId="77777777" w:rsidR="00CF4DC0" w:rsidRPr="0051710A" w:rsidRDefault="00CF4DC0" w:rsidP="00CF4DC0">
      <w:pPr>
        <w:rPr>
          <w:rFonts w:cs="Times New Roman"/>
        </w:rPr>
      </w:pPr>
      <w:r w:rsidRPr="0051710A">
        <w:rPr>
          <w:rFonts w:cs="Times New Roman"/>
        </w:rPr>
        <w:t>Jedediah, “Economic Integration, Economic Signaling and the Problem of Economic Crises?”, Economics of War and Peace: Economic, Legal and Political Perspectives, ed. Goldsmith and Brauer, p. 213-215</w:t>
      </w:r>
    </w:p>
    <w:p w14:paraId="4D2E7A5A" w14:textId="77777777" w:rsidR="00CF4DC0" w:rsidRDefault="00CF4DC0" w:rsidP="00CF4DC0">
      <w:pPr>
        <w:pStyle w:val="card"/>
        <w:ind w:left="0"/>
      </w:pPr>
      <w:r w:rsidRPr="00F5707D">
        <w:t xml:space="preserve">Less intuitive is how </w:t>
      </w:r>
      <w:r w:rsidRPr="00F5707D">
        <w:rPr>
          <w:rStyle w:val="StyleUnderline"/>
        </w:rPr>
        <w:t>periods of economic decline may increase the likelihood of external conflict</w:t>
      </w:r>
      <w:r w:rsidRPr="00F5707D">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CF4DC0">
        <w:rPr>
          <w:rStyle w:val="StyleUnderline"/>
          <w:highlight w:val="yellow"/>
        </w:rPr>
        <w:t>rhythms in the global economy are associated with the rise and fall of a pre-eminent power and the often bloody transition from one pre-eminent leader to the next</w:t>
      </w:r>
      <w:r w:rsidRPr="00F5707D">
        <w:rPr>
          <w:rStyle w:val="StyleUnderline"/>
        </w:rPr>
        <w:t xml:space="preserve">. As such, exogenous shocks such as </w:t>
      </w:r>
      <w:r w:rsidRPr="00CF4DC0">
        <w:rPr>
          <w:rStyle w:val="StyleUnderline"/>
          <w:highlight w:val="yellow"/>
        </w:rPr>
        <w:t>economic crises</w:t>
      </w:r>
      <w:r w:rsidRPr="00F5707D">
        <w:rPr>
          <w:rStyle w:val="StyleUnderline"/>
        </w:rPr>
        <w:t xml:space="preserve"> could usher in a redistribution of relative power</w:t>
      </w:r>
      <w:r w:rsidRPr="00F5707D">
        <w:t xml:space="preserve"> (see also Gilpin, 1981) </w:t>
      </w:r>
      <w:r w:rsidRPr="00F5707D">
        <w:rPr>
          <w:rStyle w:val="StyleUnderline"/>
        </w:rPr>
        <w:t xml:space="preserve">that </w:t>
      </w:r>
      <w:r w:rsidRPr="00CF4DC0">
        <w:rPr>
          <w:rStyle w:val="StyleUnderline"/>
          <w:highlight w:val="yellow"/>
        </w:rPr>
        <w:t>lead</w:t>
      </w:r>
      <w:r w:rsidRPr="00F5707D">
        <w:rPr>
          <w:rStyle w:val="StyleUnderline"/>
        </w:rPr>
        <w:t xml:space="preserve">s </w:t>
      </w:r>
      <w:r w:rsidRPr="00CF4DC0">
        <w:rPr>
          <w:rStyle w:val="StyleUnderline"/>
          <w:highlight w:val="yellow"/>
        </w:rPr>
        <w:t>to uncertainty about power balances, increasing the risk of miscalculation</w:t>
      </w:r>
      <w:r w:rsidRPr="00F5707D">
        <w:t xml:space="preserve"> (Fearon, 1995). Alternatively, even a relatively certain </w:t>
      </w:r>
      <w:r w:rsidRPr="00F5707D">
        <w:rPr>
          <w:rStyle w:val="StyleUnderline"/>
        </w:rPr>
        <w:t>redistribution</w:t>
      </w:r>
      <w:r w:rsidRPr="00F5707D">
        <w:rPr>
          <w:u w:val="single"/>
        </w:rPr>
        <w:t xml:space="preserve"> </w:t>
      </w:r>
      <w:r w:rsidRPr="00F5707D">
        <w:t xml:space="preserve">of power </w:t>
      </w:r>
      <w:r w:rsidRPr="00F5707D">
        <w:rPr>
          <w:rStyle w:val="StyleUnderline"/>
        </w:rPr>
        <w:t>could lead to a permissive environment for conflict as a rising power may seek to challenge a declining power</w:t>
      </w:r>
      <w:r w:rsidRPr="00F5707D">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F5707D">
        <w:rPr>
          <w:rStyle w:val="StyleUnderline"/>
        </w:rPr>
        <w:t xml:space="preserve">interdependent states are likely to gain pacific benefits from trade so long as they have an optimistic view of future trade relations. However, </w:t>
      </w:r>
      <w:r w:rsidRPr="00CF4DC0">
        <w:rPr>
          <w:rStyle w:val="Emphasis"/>
          <w:highlight w:val="yellow"/>
        </w:rPr>
        <w:t>if the expectations of future trade decline,</w:t>
      </w:r>
      <w:r w:rsidRPr="00F5707D">
        <w:rPr>
          <w:rStyle w:val="StyleUnderline"/>
        </w:rPr>
        <w:t xml:space="preserve"> particularly for difficult to replace items such as energy resources, </w:t>
      </w:r>
      <w:r w:rsidRPr="00CF4DC0">
        <w:rPr>
          <w:rStyle w:val="Emphasis"/>
          <w:highlight w:val="yellow"/>
        </w:rPr>
        <w:t>the likelihood for conflict increases</w:t>
      </w:r>
      <w:r w:rsidRPr="00CF4DC0">
        <w:rPr>
          <w:rStyle w:val="Emphasis"/>
        </w:rPr>
        <w:t>,</w:t>
      </w:r>
      <w:r w:rsidRPr="00F5707D">
        <w:t xml:space="preserve"> </w:t>
      </w:r>
      <w:r w:rsidRPr="00CF4DC0">
        <w:rPr>
          <w:rStyle w:val="StyleUnderline"/>
          <w:highlight w:val="yellow"/>
        </w:rPr>
        <w:t>as states will be inclined to use force to gain access to those resources</w:t>
      </w:r>
      <w:r w:rsidRPr="00F5707D">
        <w:t xml:space="preserve">. </w:t>
      </w:r>
      <w:r w:rsidRPr="00CF4DC0">
        <w:rPr>
          <w:rStyle w:val="StyleUnderline"/>
        </w:rPr>
        <w:t xml:space="preserve">Crises could potentially be the trigger for </w:t>
      </w:r>
      <w:r w:rsidRPr="00CF4DC0">
        <w:rPr>
          <w:rStyle w:val="Emphasis"/>
          <w:highlight w:val="yellow"/>
        </w:rPr>
        <w:t>decreased trade expectations</w:t>
      </w:r>
      <w:r w:rsidRPr="00CF4DC0">
        <w:rPr>
          <w:rStyle w:val="StyleUnderline"/>
        </w:rPr>
        <w:t xml:space="preserve"> either on its own or because it </w:t>
      </w:r>
      <w:r w:rsidRPr="00CF4DC0">
        <w:rPr>
          <w:rStyle w:val="Emphasis"/>
          <w:highlight w:val="yellow"/>
        </w:rPr>
        <w:t>triggers protectionist moves by interdependent states</w:t>
      </w:r>
      <w:r w:rsidRPr="00CF4DC0">
        <w:rPr>
          <w:rStyle w:val="StyleUnderline"/>
        </w:rPr>
        <w:t>.</w:t>
      </w:r>
      <w:r w:rsidRPr="00F5707D">
        <w:t xml:space="preserve">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F5707D">
        <w:rPr>
          <w:rStyle w:val="StyleUnderline"/>
        </w:rPr>
        <w:t xml:space="preserve">Economic conflict tends to spawn internal conflict, which in turn returns the favour. Moreover, </w:t>
      </w:r>
      <w:r w:rsidRPr="00CF4DC0">
        <w:rPr>
          <w:rStyle w:val="StyleUnderline"/>
          <w:highlight w:val="yellow"/>
        </w:rPr>
        <w:t>the presence of a recession tends to amplify the extent to which international</w:t>
      </w:r>
      <w:r w:rsidRPr="00F5707D">
        <w:rPr>
          <w:rStyle w:val="StyleUnderline"/>
        </w:rPr>
        <w:t xml:space="preserve"> and external </w:t>
      </w:r>
      <w:r w:rsidRPr="00CF4DC0">
        <w:rPr>
          <w:rStyle w:val="StyleUnderline"/>
          <w:highlight w:val="yellow"/>
        </w:rPr>
        <w:t>conflicts</w:t>
      </w:r>
      <w:r w:rsidRPr="00F5707D">
        <w:rPr>
          <w:rStyle w:val="StyleUnderline"/>
        </w:rPr>
        <w:t xml:space="preserve"> self-</w:t>
      </w:r>
      <w:r w:rsidRPr="00CF4DC0">
        <w:rPr>
          <w:rStyle w:val="StyleUnderline"/>
          <w:highlight w:val="yellow"/>
        </w:rPr>
        <w:t>reinforce</w:t>
      </w:r>
      <w:r w:rsidRPr="00F5707D">
        <w:rPr>
          <w:rStyle w:val="StyleUnderline"/>
        </w:rPr>
        <w:t xml:space="preserve"> </w:t>
      </w:r>
      <w:r w:rsidRPr="00CF4DC0">
        <w:rPr>
          <w:rStyle w:val="StyleUnderline"/>
          <w:highlight w:val="yellow"/>
        </w:rPr>
        <w:t>each other</w:t>
      </w:r>
      <w:r w:rsidRPr="00F5707D">
        <w:t xml:space="preserve">. (Blomberg &amp; Hess, 2002, p. 89) </w:t>
      </w:r>
      <w:r w:rsidRPr="00F5707D">
        <w:rPr>
          <w:rStyle w:val="StyleUnderline"/>
        </w:rPr>
        <w:t xml:space="preserve">Economic </w:t>
      </w:r>
      <w:r w:rsidRPr="00CF4DC0">
        <w:rPr>
          <w:rStyle w:val="StyleUnderline"/>
          <w:highlight w:val="yellow"/>
        </w:rPr>
        <w:t>decline has</w:t>
      </w:r>
      <w:r w:rsidRPr="00F5707D">
        <w:rPr>
          <w:rStyle w:val="StyleUnderline"/>
        </w:rPr>
        <w:t xml:space="preserve"> also </w:t>
      </w:r>
      <w:r w:rsidRPr="00CF4DC0">
        <w:rPr>
          <w:rStyle w:val="StyleUnderline"/>
          <w:highlight w:val="yellow"/>
        </w:rPr>
        <w:t>been linked with an increase in</w:t>
      </w:r>
      <w:r w:rsidRPr="00F5707D">
        <w:rPr>
          <w:rStyle w:val="StyleUnderline"/>
        </w:rPr>
        <w:t xml:space="preserve"> the likelihood of </w:t>
      </w:r>
      <w:r w:rsidRPr="00CF4DC0">
        <w:rPr>
          <w:rStyle w:val="StyleUnderline"/>
          <w:highlight w:val="yellow"/>
        </w:rPr>
        <w:t>terrorism</w:t>
      </w:r>
      <w:r w:rsidRPr="00F5707D">
        <w:rPr>
          <w:rStyle w:val="StyleUnderline"/>
        </w:rPr>
        <w:t xml:space="preserve"> (Blomberg, Hess, &amp; Weerapana, 2004), which has the capacity to spill across borders and lead to external tensions</w:t>
      </w:r>
      <w:r w:rsidRPr="00F5707D">
        <w:t xml:space="preserve">. Furthermore, crises generally </w:t>
      </w:r>
      <w:r w:rsidRPr="00004B98">
        <w:t xml:space="preserve">reduce the popularity of a sitting government. </w:t>
      </w:r>
      <w:r w:rsidRPr="00004B98">
        <w:rPr>
          <w:rStyle w:val="StyleUnderline"/>
        </w:rPr>
        <w:t>'Diversionary theory' suggests that, when facing unpopularity arising from economic decline, sitting governments have increased incentives to fabricate external military conflicts to create a 'rally around the flag' effect</w:t>
      </w:r>
      <w:r w:rsidRPr="00004B98">
        <w:t>. Wang (1996), DeRouen (1995), and Blomberg, Hess, and Thacker (2006) find supporting</w:t>
      </w:r>
      <w:r w:rsidRPr="00F5707D">
        <w:t xml:space="preserve">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CF4DC0">
        <w:rPr>
          <w:rStyle w:val="StyleUnderline"/>
          <w:highlight w:val="yellow"/>
        </w:rPr>
        <w:t>periods of weak economic performance in the U</w:t>
      </w:r>
      <w:r w:rsidRPr="00F5707D">
        <w:rPr>
          <w:rStyle w:val="StyleUnderline"/>
        </w:rPr>
        <w:t xml:space="preserve">nited </w:t>
      </w:r>
      <w:r w:rsidRPr="00CF4DC0">
        <w:rPr>
          <w:rStyle w:val="StyleUnderline"/>
          <w:highlight w:val="yellow"/>
        </w:rPr>
        <w:t>S</w:t>
      </w:r>
      <w:r w:rsidRPr="00F5707D">
        <w:rPr>
          <w:rStyle w:val="StyleUnderline"/>
        </w:rPr>
        <w:t xml:space="preserve">tates, and thus weak Presidential popularity, </w:t>
      </w:r>
      <w:r w:rsidRPr="00CF4DC0">
        <w:rPr>
          <w:rStyle w:val="StyleUnderline"/>
          <w:highlight w:val="yellow"/>
        </w:rPr>
        <w:t xml:space="preserve">are </w:t>
      </w:r>
      <w:r w:rsidRPr="00CF4DC0">
        <w:rPr>
          <w:rStyle w:val="Emphasis"/>
          <w:rFonts w:eastAsiaTheme="majorEastAsia"/>
          <w:highlight w:val="yellow"/>
        </w:rPr>
        <w:t>statistically linked</w:t>
      </w:r>
      <w:r w:rsidRPr="00CF4DC0">
        <w:rPr>
          <w:rStyle w:val="StyleUnderline"/>
          <w:highlight w:val="yellow"/>
        </w:rPr>
        <w:t xml:space="preserve"> to an increase in the use of force</w:t>
      </w:r>
      <w:r w:rsidRPr="00F5707D">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0B18BAE5" w14:textId="77777777" w:rsidR="00CF4DC0" w:rsidRPr="00A25A2C" w:rsidRDefault="00CF4DC0" w:rsidP="00CF4DC0">
      <w:pPr>
        <w:rPr>
          <w:rStyle w:val="StyleUnderline"/>
        </w:rPr>
      </w:pPr>
    </w:p>
    <w:p w14:paraId="5918DF2A" w14:textId="77777777" w:rsidR="000A2928" w:rsidRPr="00A25A2C" w:rsidRDefault="000A2928" w:rsidP="000A2928">
      <w:pPr>
        <w:pStyle w:val="Heading4"/>
      </w:pPr>
      <w:r w:rsidRPr="00A25A2C">
        <w:t xml:space="preserve">Infrastructure investment is key to growing Asian economies </w:t>
      </w:r>
    </w:p>
    <w:p w14:paraId="2A363F2D" w14:textId="77777777" w:rsidR="000A2928" w:rsidRDefault="000A2928" w:rsidP="000A2928">
      <w:r w:rsidRPr="00A25A2C">
        <w:rPr>
          <w:rStyle w:val="Style13ptBold"/>
        </w:rPr>
        <w:t>Bhattasali 16</w:t>
      </w:r>
      <w:r w:rsidRPr="00A25A2C">
        <w:t xml:space="preserve"> (Deepak Bhattasali; Senior Advisor, Independent Evaluation, Asian Development Bank; </w:t>
      </w:r>
      <w:hyperlink r:id="rId65" w:history="1">
        <w:r w:rsidRPr="00A25A2C">
          <w:rPr>
            <w:rStyle w:val="Hyperlink"/>
          </w:rPr>
          <w:t>http://www.brookings.edu/blogs/future-development/posts/2016/04/05-infrastructure-investment-economic-growth-bhattasali-thomas</w:t>
        </w:r>
      </w:hyperlink>
      <w:r w:rsidRPr="00A25A2C">
        <w:t xml:space="preserve">; 4-5-16; 6-22-16) </w:t>
      </w:r>
    </w:p>
    <w:p w14:paraId="7E2270EB" w14:textId="77777777" w:rsidR="000A2928" w:rsidRDefault="000A2928" w:rsidP="000A2928">
      <w:pPr>
        <w:rPr>
          <w:rStyle w:val="StyleUnderline"/>
        </w:rPr>
      </w:pPr>
      <w:r w:rsidRPr="00A25A2C">
        <w:rPr>
          <w:sz w:val="14"/>
        </w:rPr>
        <w:t xml:space="preserve">The crucial question is whether </w:t>
      </w:r>
      <w:r w:rsidRPr="00A25A2C">
        <w:rPr>
          <w:rStyle w:val="StyleUnderline"/>
        </w:rPr>
        <w:t>the push for more infrastructure will raise economic growth and people’s well-being</w:t>
      </w:r>
      <w:r w:rsidRPr="00A25A2C">
        <w:rPr>
          <w:sz w:val="14"/>
        </w:rPr>
        <w:t xml:space="preserve">. It could—but only if the focus is on quality and impact and not on the quantity and volume of investment. Economic policymakers assume that infrastructure—energy, transport, communication, irrigation, and water supply— propels economic output. </w:t>
      </w:r>
      <w:hyperlink r:id="rId66" w:tgtFrame="_blank" w:history="1">
        <w:r w:rsidRPr="000A2928">
          <w:rPr>
            <w:rStyle w:val="StyleUnderline"/>
          </w:rPr>
          <w:t>The direct effect is raising the productivity of land, labor, and other physical capital.</w:t>
        </w:r>
        <w:r w:rsidRPr="000A2928">
          <w:rPr>
            <w:rStyle w:val="Hyperlink"/>
          </w:rPr>
          <w:t xml:space="preserve"> For example, steady supply of electricity reduces disruptions and time wasted at the work place</w:t>
        </w:r>
      </w:hyperlink>
      <w:r w:rsidRPr="00A25A2C">
        <w:rPr>
          <w:sz w:val="14"/>
        </w:rPr>
        <w:t xml:space="preserve">. It complements the contributions of education, health, marketing, and finance. </w:t>
      </w:r>
      <w:r w:rsidRPr="00A25A2C">
        <w:rPr>
          <w:rStyle w:val="StyleUnderline"/>
        </w:rPr>
        <w:t>The immediate effect of new infrastructure can be substantial, either by increasing output or stimulating new investment in machinery and equipment</w:t>
      </w:r>
      <w:r w:rsidRPr="00A25A2C">
        <w:rPr>
          <w:sz w:val="14"/>
        </w:rPr>
        <w:t xml:space="preserve">. When electricity supply disruptions are eliminated or available hours increased, as seen in Bangladesh or the Philippines, farmers and firms respond with greater supply. </w:t>
      </w:r>
      <w:r w:rsidRPr="00A25A2C">
        <w:rPr>
          <w:rStyle w:val="StyleUnderline"/>
        </w:rPr>
        <w:t>There is a case for sizable investment because a threshold amount is often needed before assets yield services. An example from South Asia is the need to construct a number of tube wells in an unirrigated farming district to affect food output. Scale also becomes important for the delivery of services through connected networks</w:t>
      </w:r>
      <w:r w:rsidRPr="00A25A2C">
        <w:rPr>
          <w:sz w:val="14"/>
        </w:rPr>
        <w:t xml:space="preserve">. Returns to investment at one node, such as electricity, depend on the capacity at others, say, roads. As a review of nearly 300 projects shows, the impact of infrastructure varies considerably by sectors (that is, across energy, transport, water, and sanitation), by types of arrangements (for example, public or private sector) and by countries or sub-regions (see Figure 1). It is such divergences in the results that provide the following lessons on quality. First, project weaknesses affect efficiency and sustainability and pull down the payoffs to infrastructure investments. Delays in project execution are a perennial problem, exacerbated by lenders’ bureaucratic processes and borrowers’ weak management capacity. Adequate financing for operations and maintenance and management of assets are vital for sustainability. Such financing has been a problem—for example in transport and water—partly because of budget limits. Second, achieving higher payoffs from infrastructure investment is not going to be a matter of just keeping the projects simple. </w:t>
      </w:r>
      <w:r w:rsidRPr="00A25A2C">
        <w:rPr>
          <w:rStyle w:val="StyleUnderline"/>
        </w:rPr>
        <w:t>With multiple players, it will be essential to strike partnerships and coordinate</w:t>
      </w:r>
      <w:r w:rsidRPr="00A25A2C">
        <w:rPr>
          <w:sz w:val="14"/>
        </w:rPr>
        <w:t xml:space="preserve">. A </w:t>
      </w:r>
      <w:hyperlink r:id="rId67" w:tgtFrame="_blank" w:history="1">
        <w:r w:rsidRPr="00A25A2C">
          <w:rPr>
            <w:rStyle w:val="Hyperlink"/>
            <w:sz w:val="14"/>
          </w:rPr>
          <w:t>recent ADB study indicates that the returns to partnerships</w:t>
        </w:r>
      </w:hyperlink>
      <w:r w:rsidRPr="00A25A2C">
        <w:rPr>
          <w:sz w:val="14"/>
        </w:rPr>
        <w:t xml:space="preserve"> can be higher than solo efforts because of the gains from synergies. Some ADB supported projects that must have great care, for example those implemented as part of environmental and social safeguard Category A, have also performed relatively well signaling the value of due diligence. Third, equity of access is also important for the quality of infrastructure. The rich are able to make up for shortfalls in public provision by having water delivered to homes and running residential electricity generators. The poor cannot offset failures in public service delivery as easily. Therefore, for infrastructure to improve economic and social welfare requires equitable access. Fourth, quality will also be determined by how well the best technologies are employed. The paradigm in which technology rose linearly alongside income levels can give way to leapfrogging, whereby countries can proceed to advanced technologies before passing through income stages. Low- and lower-middle income countries could tap new off-the-shelf technologies in irrigation or renewable energy. Energy, transport, and land use are primary sources of CO2 emissions, so the use of better technology is urgent. Fifth, it matters how infrastructure projects are financed. When they are funded through public borrowing, we need to also account for the effect of debt servicing on other investment. For example, use of the capital budget or government borrowing for power and transport could reduce the amount of resources available for funding other government spending, and sometimes lead to macroeconomic instability. Shifting investments from the government’s books to the private sector is not necessarily the answer, as the experience of public-private partnerships and private infrastructure is decidedly mixed. Sixth, unstable policy environments and weak governance affect returns, especially as the gestation of infrastructure is long. A liberal and predictable business environment is beneficial for reaping investment returns. Studies have shown the links between the success of projects and the clarity and predictability of the climate for investments and good governance. ADB’s infrastructure projects, especially in energy, have done relatively well in both the public and private sectors, but regulatory environments are a factor in explaining the large differences across countries. </w:t>
      </w:r>
      <w:r w:rsidRPr="00A25A2C">
        <w:rPr>
          <w:rStyle w:val="StyleUnderline"/>
        </w:rPr>
        <w:t>Multilateral development banks (MDBs) play a unique role by responding quickly to financing needs with maximum due diligence. But their role goes much further by going beyond what market forces can achieve on their own. In this regard, MDBs must help countries foster high-quality infrastructure, especially in terms of inclusion and sustainability.</w:t>
      </w:r>
    </w:p>
    <w:p w14:paraId="5B0903DA" w14:textId="77777777" w:rsidR="00840421" w:rsidRDefault="00840421" w:rsidP="00840421">
      <w:pPr>
        <w:pStyle w:val="Heading3"/>
        <w:rPr>
          <w:rFonts w:eastAsia="Calibri"/>
          <w:bdr w:val="single" w:sz="8" w:space="0" w:color="auto"/>
        </w:rPr>
      </w:pPr>
      <w:r>
        <w:rPr>
          <w:rFonts w:eastAsia="Calibri"/>
          <w:bdr w:val="single" w:sz="8" w:space="0" w:color="auto"/>
        </w:rPr>
        <w:t xml:space="preserve">Solvency </w:t>
      </w:r>
    </w:p>
    <w:p w14:paraId="456E4791" w14:textId="77777777" w:rsidR="008A5580" w:rsidRPr="00326880" w:rsidRDefault="008A5580" w:rsidP="008A5580">
      <w:pPr>
        <w:pStyle w:val="Heading4"/>
      </w:pPr>
      <w:r w:rsidRPr="00326880">
        <w:t xml:space="preserve">China would say yes and adhere to environmental, transparency, and other concerns </w:t>
      </w:r>
    </w:p>
    <w:p w14:paraId="32BC62E3" w14:textId="77777777" w:rsidR="008A5580" w:rsidRDefault="008A5580" w:rsidP="008A5580">
      <w:pPr>
        <w:rPr>
          <w:sz w:val="14"/>
        </w:rPr>
      </w:pPr>
      <w:r w:rsidRPr="00326880">
        <w:rPr>
          <w:rStyle w:val="Style13ptBold"/>
        </w:rPr>
        <w:t>Donnan 15</w:t>
      </w:r>
      <w:r w:rsidRPr="00326880">
        <w:t xml:space="preserve"> (Shawn Donnan; Financial Times contributors; </w:t>
      </w:r>
      <w:hyperlink r:id="rId68" w:anchor="axzz4CGLBwB8y" w:history="1">
        <w:r w:rsidRPr="00326880">
          <w:rPr>
            <w:rStyle w:val="Hyperlink"/>
          </w:rPr>
          <w:t>http://www.ft.com/cms/s/0/23c51438-64ca-11e5-a28b-50226830d644.html#axzz4CGLBwB8y</w:t>
        </w:r>
      </w:hyperlink>
      <w:r w:rsidRPr="00326880">
        <w:t xml:space="preserve">; 9-27-15; 6-22-160 </w:t>
      </w:r>
      <w:r w:rsidRPr="00326880">
        <w:br/>
      </w:r>
      <w:r w:rsidRPr="00326880">
        <w:rPr>
          <w:sz w:val="14"/>
        </w:rPr>
        <w:br/>
      </w:r>
      <w:r w:rsidRPr="00326880">
        <w:rPr>
          <w:rStyle w:val="StyleUnderline"/>
        </w:rPr>
        <w:t>US officials have declared what amounts to a truce in their campaign over China’s Asian infrastructure bank, claiming they have secured commitments from Beijing to address Washington’s concerns as well as a “meaningfully increase” its financial contributions to the World Bank and other potential regional rivals to the new institution.</w:t>
      </w:r>
      <w:r>
        <w:rPr>
          <w:rStyle w:val="StyleUnderline"/>
        </w:rPr>
        <w:t xml:space="preserve"> </w:t>
      </w:r>
      <w:r w:rsidRPr="00326880">
        <w:rPr>
          <w:rStyle w:val="StyleUnderline"/>
        </w:rPr>
        <w:t>The</w:t>
      </w:r>
      <w:r>
        <w:rPr>
          <w:rStyle w:val="StyleUnderline"/>
        </w:rPr>
        <w:t xml:space="preserve"> </w:t>
      </w:r>
      <w:hyperlink r:id="rId69" w:anchor="axzz3muFOw6VO" w:tooltip="Shunning Beijing’s infrastructure bank was a mistake for the US - FT.com" w:history="1">
        <w:r w:rsidRPr="00326880">
          <w:rPr>
            <w:rStyle w:val="StyleUnderline"/>
          </w:rPr>
          <w:t>US has declined to join</w:t>
        </w:r>
      </w:hyperlink>
      <w:r>
        <w:rPr>
          <w:rStyle w:val="StyleUnderline"/>
        </w:rPr>
        <w:t xml:space="preserve"> </w:t>
      </w:r>
      <w:r w:rsidRPr="00326880">
        <w:rPr>
          <w:rStyle w:val="StyleUnderline"/>
        </w:rPr>
        <w:t>the Asian Infrastructure Investment Bank</w:t>
      </w:r>
      <w:r w:rsidRPr="00326880">
        <w:rPr>
          <w:sz w:val="14"/>
        </w:rPr>
        <w:t xml:space="preserve"> and been leading what many allies and others see as a failed campaign against it. Together with the </w:t>
      </w:r>
      <w:hyperlink r:id="rId70" w:anchor="axzz3muFOw6VO" w:tooltip="New Brics bank in Shanghai to challenge major institutions - FT.com" w:history="1">
        <w:r w:rsidRPr="00326880">
          <w:rPr>
            <w:rStyle w:val="Hyperlink"/>
            <w:sz w:val="14"/>
          </w:rPr>
          <w:t>New Development Bank</w:t>
        </w:r>
      </w:hyperlink>
      <w:r w:rsidRPr="00326880">
        <w:rPr>
          <w:sz w:val="14"/>
        </w:rPr>
        <w:t xml:space="preserve"> being founded with other Brics economies, the AIIB represents perhaps the biggest challenge yet mounted to the Bretton Woods international financial architecture established in 1944. The latest move highlights how eager US president Barack Obama and his administration are to put that chapter of their engagement with China behind them and resume normal relations on international economics. During last week’s </w:t>
      </w:r>
      <w:hyperlink r:id="rId71" w:tooltip="Xi Jinping seeks to ease hosts’ fears as US visit begins - FT.com" w:history="1">
        <w:r w:rsidRPr="00326880">
          <w:rPr>
            <w:rStyle w:val="Hyperlink"/>
            <w:sz w:val="14"/>
          </w:rPr>
          <w:t>state visit by Xi Jinping</w:t>
        </w:r>
      </w:hyperlink>
      <w:r w:rsidRPr="00326880">
        <w:rPr>
          <w:sz w:val="14"/>
        </w:rPr>
        <w:t xml:space="preserve">, the Chinese president, the Obama administration also reiterated its pledge to back China’s bid for the inclusion of its currency, the renminbi, in an elite International Monetary Fund basket of reserve currencies as long as Beijing is declared worthy by the IMF. Senior administration officials said that during Mr Xi’s visit, Washington had secured a pledge from Beijing to increase its financial contributions to the World Bank and regional development banks. The first step, they said, would be an increase in China’s contribution to the International Development Association, the World Bank’s main concessional lending facility for its poorest client countries and similar ones at regional development banks. </w:t>
      </w:r>
      <w:r w:rsidRPr="00326880">
        <w:rPr>
          <w:rStyle w:val="StyleUnderline"/>
        </w:rPr>
        <w:t>China had also made a commitment that the AIIB, and any other new and future institutions it was involved in, would abide by the highest international environmental and governance standards, addressing what the US and campaign groups have said is one of its concerns about the new bank.</w:t>
      </w:r>
      <w:r>
        <w:rPr>
          <w:rStyle w:val="StyleUnderline"/>
        </w:rPr>
        <w:t xml:space="preserve"> </w:t>
      </w:r>
      <w:r w:rsidRPr="00326880">
        <w:rPr>
          <w:sz w:val="14"/>
        </w:rPr>
        <w:t>“We feel that is extremely positive,” said one senior administration official. “That is a breakthrough.” The commitments were laid out, albeit in vague terms, in a joint “fact sheet” about the two countries’ economic discussions during Mr Xi’s two-day visit to Washington. In it, the two countries reaffirmed their commitment to existing international financial institutions and pledged to “further strengthen the World Bank” as well as regional banks in Asia, Africa and Latin America. “</w:t>
      </w:r>
      <w:r w:rsidRPr="00326880">
        <w:rPr>
          <w:rStyle w:val="StyleUnderline"/>
        </w:rPr>
        <w:t>China intends to meaningfully increase its role as a donor in all these institutions</w:t>
      </w:r>
      <w:r w:rsidRPr="00326880">
        <w:rPr>
          <w:sz w:val="14"/>
        </w:rPr>
        <w:t>,” the joint statement said. “</w:t>
      </w:r>
      <w:r w:rsidRPr="00326880">
        <w:rPr>
          <w:rStyle w:val="StyleUnderline"/>
        </w:rPr>
        <w:t>Both sides acknowledge that for new and future institutions to be significant contributors to the international financial architecture, these institutions, like the existing international financial institutions, are to be operated … with the existing high environmental and governance standards</w:t>
      </w:r>
      <w:r w:rsidRPr="00326880">
        <w:rPr>
          <w:sz w:val="14"/>
        </w:rPr>
        <w:t xml:space="preserve">,” it said. That both sides are keen to put the AIIB dispute and any conflict over the governance of the existing institutions behind them was also evident in Mr Xi’s public statements during his visit. At a press conference with Mr Obama on Friday, the Chinese president said the US and China had agreed to step up their co-operation in areas such as the G20, World Bank and IMF. </w:t>
      </w:r>
      <w:r w:rsidRPr="00F740D0">
        <w:rPr>
          <w:rStyle w:val="Emphasis"/>
        </w:rPr>
        <w:t>”China is the current international system’s builder</w:t>
      </w:r>
      <w:r w:rsidRPr="00326880">
        <w:rPr>
          <w:rStyle w:val="StyleUnderline"/>
        </w:rPr>
        <w:t>, contributor and developer and participant, and also beneficiary</w:t>
      </w:r>
      <w:r w:rsidRPr="00326880">
        <w:rPr>
          <w:sz w:val="14"/>
        </w:rPr>
        <w:t>,” he said. “</w:t>
      </w:r>
      <w:r w:rsidRPr="00326880">
        <w:rPr>
          <w:rStyle w:val="StyleUnderline"/>
        </w:rPr>
        <w:t>We are willing to work with all other countries to firmly defend the fruits of victory of the second world war, and the existing international system</w:t>
      </w:r>
      <w:r w:rsidRPr="00326880">
        <w:rPr>
          <w:sz w:val="14"/>
        </w:rPr>
        <w:t xml:space="preserve">.” He also defended the establishment of the AIIB and Beijing’s “One Belt One Road” plan to build a </w:t>
      </w:r>
      <w:hyperlink r:id="rId72" w:tooltip="Hurdles ahead along the " w:history="1">
        <w:r w:rsidRPr="00326880">
          <w:rPr>
            <w:rStyle w:val="Hyperlink"/>
            <w:sz w:val="14"/>
          </w:rPr>
          <w:t>new Silk Road</w:t>
        </w:r>
      </w:hyperlink>
      <w:r w:rsidRPr="00326880">
        <w:rPr>
          <w:sz w:val="14"/>
        </w:rPr>
        <w:t xml:space="preserve"> to Europe, which many experts see as a potential strategic rival to the US-led 12-country Trans-Pacific Partnership. “</w:t>
      </w:r>
      <w:r w:rsidRPr="00F740D0">
        <w:rPr>
          <w:rStyle w:val="Emphasis"/>
        </w:rPr>
        <w:t>These initiatives are open, transparent, inclusive</w:t>
      </w:r>
      <w:r w:rsidRPr="00326880">
        <w:rPr>
          <w:sz w:val="14"/>
        </w:rPr>
        <w:t>,” he said. “</w:t>
      </w:r>
      <w:r w:rsidRPr="00F740D0">
        <w:rPr>
          <w:rStyle w:val="Emphasis"/>
        </w:rPr>
        <w:t>And we welcome the US and other parties to actively participate in them</w:t>
      </w:r>
      <w:r w:rsidRPr="00326880">
        <w:rPr>
          <w:sz w:val="14"/>
        </w:rPr>
        <w:t>.”</w:t>
      </w:r>
    </w:p>
    <w:p w14:paraId="470B0C05" w14:textId="77777777" w:rsidR="008A5580" w:rsidRPr="00326880" w:rsidRDefault="008A5580" w:rsidP="008A5580">
      <w:pPr>
        <w:pStyle w:val="Heading4"/>
      </w:pPr>
      <w:r w:rsidRPr="00326880">
        <w:t>The US could help propel AIIB to success/IMF won</w:t>
      </w:r>
      <w:r>
        <w:t>’</w:t>
      </w:r>
      <w:r w:rsidRPr="00326880">
        <w:t xml:space="preserve">t cut it </w:t>
      </w:r>
    </w:p>
    <w:p w14:paraId="0DD909AA" w14:textId="77777777" w:rsidR="008A5580" w:rsidRPr="00326880" w:rsidRDefault="008A5580" w:rsidP="008A5580">
      <w:r w:rsidRPr="00326880">
        <w:rPr>
          <w:rStyle w:val="Style13ptBold"/>
        </w:rPr>
        <w:t>Runde 15</w:t>
      </w:r>
      <w:r>
        <w:t xml:space="preserve"> (Daniel Runde; Contributor at Forbes; </w:t>
      </w:r>
      <w:hyperlink r:id="rId73" w:anchor="5d641b477b19" w:history="1">
        <w:r w:rsidRPr="00B90D18">
          <w:rPr>
            <w:rStyle w:val="Hyperlink"/>
          </w:rPr>
          <w:t>http://www.forbes.com/sites/danielrunde/2015/04/30/aiib-us-development-leadership/#5d641b477b19</w:t>
        </w:r>
      </w:hyperlink>
      <w:r>
        <w:t xml:space="preserve">; 4-30-15; 6-22-16) </w:t>
      </w:r>
    </w:p>
    <w:p w14:paraId="5A547D2C" w14:textId="77777777" w:rsidR="008A5580" w:rsidRPr="00294014" w:rsidRDefault="008A5580" w:rsidP="008A5580">
      <w:pPr>
        <w:rPr>
          <w:sz w:val="14"/>
        </w:rPr>
      </w:pPr>
      <w:r w:rsidRPr="00326880">
        <w:rPr>
          <w:rStyle w:val="StyleUnderline"/>
        </w:rPr>
        <w:t>The rapid rise of China’s</w:t>
      </w:r>
      <w:r>
        <w:rPr>
          <w:rStyle w:val="StyleUnderline"/>
        </w:rPr>
        <w:t xml:space="preserve"> </w:t>
      </w:r>
      <w:hyperlink r:id="rId74" w:history="1">
        <w:r w:rsidRPr="00326880">
          <w:rPr>
            <w:rStyle w:val="StyleUnderline"/>
          </w:rPr>
          <w:t>Asian Infrastructure Investment Bank</w:t>
        </w:r>
      </w:hyperlink>
      <w:r>
        <w:rPr>
          <w:rStyle w:val="StyleUnderline"/>
        </w:rPr>
        <w:t xml:space="preserve"> </w:t>
      </w:r>
      <w:r w:rsidRPr="00326880">
        <w:rPr>
          <w:rStyle w:val="StyleUnderline"/>
        </w:rPr>
        <w:t>(AIIB) should be a wakeup call for the United States</w:t>
      </w:r>
      <w:r w:rsidRPr="00326880">
        <w:rPr>
          <w:sz w:val="14"/>
        </w:rPr>
        <w:t xml:space="preserve">, and requires a well thought out response. </w:t>
      </w:r>
      <w:r w:rsidRPr="00326880">
        <w:rPr>
          <w:rStyle w:val="StyleUnderline"/>
        </w:rPr>
        <w:t>The AIIB and other Chinese development agencies represent a new form of strategic competition that can help to drive progress at the multilateral level. Its emergence was spurred forward by growing infrastructure needs in Asia, and a lack of strategic vision to ensure that our existing multilateral institutions fit the changing global landscape.</w:t>
      </w:r>
      <w:r>
        <w:rPr>
          <w:rStyle w:val="StyleUnderline"/>
        </w:rPr>
        <w:t xml:space="preserve"> </w:t>
      </w:r>
      <w:r w:rsidRPr="00326880">
        <w:rPr>
          <w:sz w:val="14"/>
        </w:rPr>
        <w:t xml:space="preserve">The AIIB, however, will undoubtedly face challenges and growing pains. </w:t>
      </w:r>
      <w:r w:rsidRPr="00326880">
        <w:rPr>
          <w:rStyle w:val="StyleUnderline"/>
        </w:rPr>
        <w:t>There is an opportunity for the United States and its partners to help the new institution face these implementation challenges, and establish the fledgling infrastructure fund as a positive player in global development</w:t>
      </w:r>
      <w:r w:rsidRPr="00326880">
        <w:rPr>
          <w:sz w:val="14"/>
        </w:rPr>
        <w:t xml:space="preserve">. An effective approach will require coordinated action with Japan and other allies. The good news is that with some legislative actions, </w:t>
      </w:r>
      <w:r w:rsidRPr="00326880">
        <w:rPr>
          <w:rStyle w:val="StyleUnderline"/>
        </w:rPr>
        <w:t>increased U.S. leadership within existing multilateral development banks (MDBs), and relatively small amounts of money, the United States could respond in a serious and constructive way to the AIIB.</w:t>
      </w:r>
      <w:r>
        <w:rPr>
          <w:rStyle w:val="StyleUnderline"/>
        </w:rPr>
        <w:t xml:space="preserve"> </w:t>
      </w:r>
      <w:r w:rsidRPr="00326880">
        <w:rPr>
          <w:sz w:val="14"/>
        </w:rPr>
        <w:t xml:space="preserve">The AIIB was just an idea two years ago. Its rapid success is a result of major gaps in what the established international architecture is offering in terms of global progress, China’s new status as one of the top trading partners to dozens of countries, and unmet development needs around the world. Tone deaf efforts by </w:t>
      </w:r>
      <w:r w:rsidRPr="00326880">
        <w:rPr>
          <w:rStyle w:val="StyleUnderline"/>
        </w:rPr>
        <w:t>the U.S. to pressure allies into steering clear of AIIB membership represent both bad policy and lack of understanding for the global context which led to the AIIB’s creation</w:t>
      </w:r>
      <w:r w:rsidRPr="00326880">
        <w:rPr>
          <w:sz w:val="14"/>
        </w:rPr>
        <w:t xml:space="preserve">. Apart from these broad conditions, however, there are two specific U.S. (in)decisions which served to create political cover and practical demand for the new institution. First, the United States has failed to pass Quota Reform at the International Monetary Fund (IMF) since 2010. As agreed to in 2010, IMF quota reform would result in a slight rejiggering of IMF shareholder votes away from Europe to emerging economies, and a doubling of the money available for global crises. The United States would see its voting share drop from 17.7 percent to 17.3 percent, but would remain the largest shareholder and retain its veto. </w:t>
      </w:r>
      <w:r w:rsidRPr="00326880">
        <w:rPr>
          <w:rStyle w:val="StyleUnderline"/>
        </w:rPr>
        <w:t>Although the United States agreed to these terms at the 2010 summit, it has so far failed to implement them because it requires Congressional approval. IMF Quota Reform has been mishandled by the Administration, which has been reluctant to address concerns, and the issue has been largely ignored by the Republican-controlled Congress</w:t>
      </w:r>
      <w:r w:rsidRPr="00326880">
        <w:rPr>
          <w:sz w:val="14"/>
        </w:rPr>
        <w:t>. The possible $300 million dollar impact related to changes from one IMF account to another has not helped. Unfortunately, China has used IMF quota reform as political cover to create the AIIB</w:t>
      </w:r>
    </w:p>
    <w:p w14:paraId="7652E696" w14:textId="77777777" w:rsidR="008A5580" w:rsidRDefault="008A5580" w:rsidP="008A5580">
      <w:pPr>
        <w:rPr>
          <w:sz w:val="14"/>
        </w:rPr>
      </w:pPr>
    </w:p>
    <w:p w14:paraId="74070FBB" w14:textId="77777777" w:rsidR="00483437" w:rsidRDefault="00483437" w:rsidP="00483437">
      <w:pPr>
        <w:pStyle w:val="Heading4"/>
      </w:pPr>
      <w:r w:rsidRPr="00363E1B">
        <w:t>The United States is key to the AIIB’s success</w:t>
      </w:r>
    </w:p>
    <w:p w14:paraId="4DF366C7" w14:textId="77777777" w:rsidR="00483437" w:rsidRPr="00363E1B" w:rsidRDefault="00483437" w:rsidP="00483437">
      <w:r>
        <w:rPr>
          <w:rStyle w:val="Style13ptBold"/>
        </w:rPr>
        <w:t xml:space="preserve">Brown 06/01/15 </w:t>
      </w:r>
      <w:r w:rsidRPr="00363E1B">
        <w:t>(Kerry, Professor of Chinese Studies and Director of the Lau China Institute at King's College, “The US Should Make Sure China's AIIB Succeeds”, 06/01/15, 06/21/16, http://thediplomat.com/2015/06/the-us-should-make-sure-chinas-aiib-succeeds/)//BME</w:t>
      </w:r>
    </w:p>
    <w:p w14:paraId="16F94635" w14:textId="51272924" w:rsidR="00483437" w:rsidRPr="00483437" w:rsidRDefault="00483437" w:rsidP="00483437">
      <w:pPr>
        <w:rPr>
          <w:sz w:val="16"/>
        </w:rPr>
      </w:pPr>
      <w:r w:rsidRPr="00012D64">
        <w:rPr>
          <w:sz w:val="16"/>
        </w:rPr>
        <w:t>The first formal meeting of the Asian Infrastructure Investment Bank (AIIB) will be held sometime in mid-June. This is the moment when its somewhat abstract current nature will start to move toward more concrete actuality</w:t>
      </w:r>
      <w:r w:rsidRPr="00012D64">
        <w:rPr>
          <w:rStyle w:val="StyleUnderline"/>
          <w:sz w:val="16"/>
          <w:u w:val="none"/>
        </w:rPr>
        <w:t xml:space="preserve">. </w:t>
      </w:r>
      <w:r w:rsidRPr="00012D64">
        <w:rPr>
          <w:sz w:val="16"/>
        </w:rPr>
        <w:t>At the moment, the Chinese-led AIIB, with its 57 members, has been a grand idea in search of practical form. Starting in June, the bank will start to focus on doing what it was ostensibly set up to do — investing in core assets in the world’s most dynamic region.</w:t>
      </w:r>
      <w:r w:rsidRPr="00012D64">
        <w:rPr>
          <w:rStyle w:val="StyleUnderline"/>
          <w:sz w:val="16"/>
          <w:u w:val="none"/>
        </w:rPr>
        <w:t xml:space="preserve"> </w:t>
      </w:r>
      <w:r w:rsidRPr="00363E1B">
        <w:rPr>
          <w:rStyle w:val="StyleUnderline"/>
        </w:rPr>
        <w:t>There are three broad scenarios for how the AIIB tale might unfold</w:t>
      </w:r>
      <w:r w:rsidRPr="00012D64">
        <w:rPr>
          <w:rStyle w:val="StyleUnderline"/>
          <w:sz w:val="16"/>
          <w:u w:val="none"/>
        </w:rPr>
        <w:t xml:space="preserve">. </w:t>
      </w:r>
      <w:r w:rsidRPr="00363E1B">
        <w:rPr>
          <w:rStyle w:val="StyleUnderline"/>
        </w:rPr>
        <w:t>Each of them will pose challenges for the United States in particular</w:t>
      </w:r>
      <w:r w:rsidRPr="00012D64">
        <w:rPr>
          <w:rStyle w:val="StyleUnderline"/>
          <w:sz w:val="16"/>
          <w:u w:val="none"/>
        </w:rPr>
        <w:t xml:space="preserve">, </w:t>
      </w:r>
      <w:r w:rsidRPr="00363E1B">
        <w:rPr>
          <w:rStyle w:val="StyleUnderline"/>
        </w:rPr>
        <w:t>as the most vocal skeptic about the AIIB venture</w:t>
      </w:r>
      <w:r w:rsidRPr="00012D64">
        <w:rPr>
          <w:rStyle w:val="StyleUnderline"/>
          <w:sz w:val="16"/>
          <w:u w:val="none"/>
        </w:rPr>
        <w:t xml:space="preserve">. </w:t>
      </w:r>
      <w:r w:rsidRPr="00363E1B">
        <w:rPr>
          <w:rStyle w:val="StyleUnderline"/>
        </w:rPr>
        <w:t>Whether the bank fails or succeeds</w:t>
      </w:r>
      <w:r w:rsidRPr="00012D64">
        <w:rPr>
          <w:rStyle w:val="StyleUnderline"/>
          <w:sz w:val="16"/>
          <w:u w:val="none"/>
        </w:rPr>
        <w:t xml:space="preserve">, </w:t>
      </w:r>
      <w:r w:rsidRPr="00363E1B">
        <w:rPr>
          <w:rStyle w:val="StyleUnderline"/>
        </w:rPr>
        <w:t>the world is a different place now that it exists</w:t>
      </w:r>
      <w:r w:rsidRPr="00012D64">
        <w:rPr>
          <w:rStyle w:val="StyleUnderline"/>
          <w:sz w:val="16"/>
          <w:u w:val="none"/>
        </w:rPr>
        <w:t xml:space="preserve">. </w:t>
      </w:r>
      <w:r w:rsidRPr="00363E1B">
        <w:rPr>
          <w:rStyle w:val="StyleUnderline"/>
        </w:rPr>
        <w:t>The first scenario is that the bank proves</w:t>
      </w:r>
      <w:r w:rsidRPr="00012D64">
        <w:rPr>
          <w:rStyle w:val="StyleUnderline"/>
          <w:sz w:val="16"/>
          <w:u w:val="none"/>
        </w:rPr>
        <w:t xml:space="preserve">, quickly, </w:t>
      </w:r>
      <w:r w:rsidRPr="00363E1B">
        <w:rPr>
          <w:rStyle w:val="StyleUnderline"/>
        </w:rPr>
        <w:t>to be a success</w:t>
      </w:r>
      <w:r w:rsidRPr="00012D64">
        <w:rPr>
          <w:rStyle w:val="StyleUnderline"/>
          <w:sz w:val="16"/>
          <w:u w:val="none"/>
        </w:rPr>
        <w:t xml:space="preserve">. </w:t>
      </w:r>
      <w:r w:rsidRPr="00363E1B">
        <w:rPr>
          <w:rStyle w:val="StyleUnderline"/>
        </w:rPr>
        <w:t>The naysayers who wondered about its ability to conform to high standards of governance and transparency will see an entity operating entirely in line with international norms</w:t>
      </w:r>
      <w:r w:rsidRPr="00012D64">
        <w:rPr>
          <w:rStyle w:val="StyleUnderline"/>
          <w:sz w:val="16"/>
          <w:u w:val="none"/>
        </w:rPr>
        <w:t xml:space="preserve">, </w:t>
      </w:r>
      <w:r w:rsidRPr="00363E1B">
        <w:rPr>
          <w:rStyle w:val="StyleUnderline"/>
        </w:rPr>
        <w:t>and fulfilling a hugely important function</w:t>
      </w:r>
      <w:r w:rsidRPr="00012D64">
        <w:rPr>
          <w:rStyle w:val="StyleUnderline"/>
          <w:sz w:val="16"/>
          <w:u w:val="none"/>
        </w:rPr>
        <w:t xml:space="preserve">. In this scenario, </w:t>
      </w:r>
      <w:r w:rsidRPr="00363E1B">
        <w:rPr>
          <w:rStyle w:val="StyleUnderline"/>
        </w:rPr>
        <w:t>the AIIB will be challenge one of the stronger arguments used by supporters of the “China threat” theory</w:t>
      </w:r>
      <w:r w:rsidRPr="00012D64">
        <w:rPr>
          <w:rStyle w:val="StyleUnderline"/>
          <w:sz w:val="16"/>
          <w:u w:val="none"/>
        </w:rPr>
        <w:t xml:space="preserve">, </w:t>
      </w:r>
      <w:r w:rsidRPr="00363E1B">
        <w:rPr>
          <w:rStyle w:val="StyleUnderline"/>
        </w:rPr>
        <w:t>particularly in the United States</w:t>
      </w:r>
      <w:r w:rsidRPr="00012D64">
        <w:rPr>
          <w:rStyle w:val="StyleUnderline"/>
          <w:sz w:val="16"/>
          <w:u w:val="none"/>
        </w:rPr>
        <w:t xml:space="preserve">. It will give powerful evidence that China is a status quo power, </w:t>
      </w:r>
      <w:r w:rsidRPr="00363E1B">
        <w:rPr>
          <w:rStyle w:val="StyleUnderline"/>
        </w:rPr>
        <w:t>that it is able to play the international game according to rules largely laid down by others</w:t>
      </w:r>
      <w:r w:rsidRPr="00012D64">
        <w:rPr>
          <w:rStyle w:val="StyleUnderline"/>
          <w:sz w:val="16"/>
          <w:u w:val="none"/>
        </w:rPr>
        <w:t xml:space="preserve">, and that it can show real leadership and work with other countries. This would be a huge fillip to China’s soft power credentials and a problem to those who constantly accuse it of holding more nefarious motives. </w:t>
      </w:r>
      <w:r w:rsidRPr="00363E1B">
        <w:rPr>
          <w:rStyle w:val="StyleUnderline"/>
        </w:rPr>
        <w:t>The second scenario is that the bank quickly shows it is unable to operate</w:t>
      </w:r>
      <w:r w:rsidRPr="00012D64">
        <w:rPr>
          <w:rStyle w:val="StyleUnderline"/>
          <w:sz w:val="16"/>
          <w:u w:val="none"/>
        </w:rPr>
        <w:t xml:space="preserve">, </w:t>
      </w:r>
      <w:r w:rsidRPr="00363E1B">
        <w:rPr>
          <w:rStyle w:val="StyleUnderline"/>
        </w:rPr>
        <w:t>and that it was far too ambitious and bold an idea for a latecomer to the finance sector like China to contemplate</w:t>
      </w:r>
      <w:r w:rsidRPr="00012D64">
        <w:rPr>
          <w:rStyle w:val="StyleUnderline"/>
          <w:sz w:val="16"/>
          <w:u w:val="none"/>
        </w:rPr>
        <w:t xml:space="preserve">. </w:t>
      </w:r>
      <w:r w:rsidRPr="00012D64">
        <w:rPr>
          <w:sz w:val="16"/>
        </w:rPr>
        <w:t>The 56 other partners will show vocal antipathy and the whole project’s failure will fall like a gift to those who dislike China’s prominence and feel that it is existentially unable to operate according to global standards.</w:t>
      </w:r>
      <w:r w:rsidRPr="00012D64">
        <w:rPr>
          <w:rStyle w:val="StyleUnderline"/>
          <w:sz w:val="16"/>
          <w:u w:val="none"/>
        </w:rPr>
        <w:t xml:space="preserve"> </w:t>
      </w:r>
      <w:r w:rsidRPr="00363E1B">
        <w:rPr>
          <w:rStyle w:val="StyleUnderline"/>
        </w:rPr>
        <w:t>The downside of this scenario however</w:t>
      </w:r>
      <w:r w:rsidRPr="00012D64">
        <w:rPr>
          <w:rStyle w:val="StyleUnderline"/>
          <w:sz w:val="16"/>
          <w:u w:val="none"/>
        </w:rPr>
        <w:t xml:space="preserve">, </w:t>
      </w:r>
      <w:r w:rsidRPr="00363E1B">
        <w:rPr>
          <w:rStyle w:val="StyleUnderline"/>
        </w:rPr>
        <w:t>even for the U</w:t>
      </w:r>
      <w:r w:rsidRPr="00012D64">
        <w:rPr>
          <w:rStyle w:val="StyleUnderline"/>
          <w:sz w:val="16"/>
          <w:u w:val="none"/>
        </w:rPr>
        <w:t xml:space="preserve">.S. hardline opponents and skeptics, </w:t>
      </w:r>
      <w:r w:rsidRPr="00363E1B">
        <w:rPr>
          <w:rStyle w:val="StyleUnderline"/>
        </w:rPr>
        <w:t>is that the major economy in the world’s most critical growth area</w:t>
      </w:r>
      <w:r w:rsidRPr="00012D64">
        <w:rPr>
          <w:rStyle w:val="StyleUnderline"/>
          <w:sz w:val="16"/>
          <w:u w:val="none"/>
        </w:rPr>
        <w:t xml:space="preserve">, where there is a projected $8 trillion in infrastructure needs, </w:t>
      </w:r>
      <w:r w:rsidRPr="00363E1B">
        <w:rPr>
          <w:rStyle w:val="StyleUnderline"/>
        </w:rPr>
        <w:t>is unable to optimally contribute where help is most needed</w:t>
      </w:r>
      <w:r w:rsidRPr="00012D64">
        <w:rPr>
          <w:rStyle w:val="StyleUnderline"/>
          <w:sz w:val="16"/>
          <w:u w:val="none"/>
        </w:rPr>
        <w:t xml:space="preserve">. It would mean that China’s knowledge of developmental economics would not be translatable and easily usable outside its own country. This would be a depressing outcome, </w:t>
      </w:r>
      <w:r w:rsidRPr="00363E1B">
        <w:rPr>
          <w:rStyle w:val="StyleUnderline"/>
        </w:rPr>
        <w:t>and in the long term</w:t>
      </w:r>
      <w:r w:rsidRPr="00012D64">
        <w:rPr>
          <w:rStyle w:val="StyleUnderline"/>
          <w:sz w:val="16"/>
          <w:u w:val="none"/>
        </w:rPr>
        <w:t xml:space="preserve">, </w:t>
      </w:r>
      <w:r w:rsidRPr="00363E1B">
        <w:rPr>
          <w:rStyle w:val="StyleUnderline"/>
        </w:rPr>
        <w:t>a bad one for the region and the world</w:t>
      </w:r>
      <w:r w:rsidRPr="00012D64">
        <w:rPr>
          <w:rStyle w:val="StyleUnderline"/>
          <w:sz w:val="16"/>
          <w:u w:val="none"/>
        </w:rPr>
        <w:t xml:space="preserve">. </w:t>
      </w:r>
      <w:r w:rsidRPr="00363E1B">
        <w:rPr>
          <w:rStyle w:val="StyleUnderline"/>
        </w:rPr>
        <w:t>The third scenario is simply that nothing happens</w:t>
      </w:r>
      <w:r w:rsidRPr="00012D64">
        <w:rPr>
          <w:rStyle w:val="StyleUnderline"/>
          <w:sz w:val="16"/>
          <w:u w:val="none"/>
        </w:rPr>
        <w:t xml:space="preserve">. </w:t>
      </w:r>
      <w:r w:rsidRPr="00363E1B">
        <w:rPr>
          <w:rStyle w:val="StyleUnderline"/>
        </w:rPr>
        <w:t>The AIIB becomes another sclerotic bureaucracy lined up with many others</w:t>
      </w:r>
      <w:r w:rsidRPr="00012D64">
        <w:rPr>
          <w:rStyle w:val="StyleUnderline"/>
          <w:sz w:val="16"/>
          <w:u w:val="none"/>
        </w:rPr>
        <w:t xml:space="preserve">, mired in politics, stymied by internal divisions, and a monument to China’s love of soothing rhetoric over real action. Skeptics win in this scenario too, </w:t>
      </w:r>
      <w:r w:rsidRPr="00363E1B">
        <w:rPr>
          <w:rStyle w:val="StyleUnderline"/>
        </w:rPr>
        <w:t>up to a point</w:t>
      </w:r>
      <w:r w:rsidRPr="00012D64">
        <w:rPr>
          <w:rStyle w:val="StyleUnderline"/>
          <w:sz w:val="16"/>
          <w:u w:val="none"/>
        </w:rPr>
        <w:t xml:space="preserve">, </w:t>
      </w:r>
      <w:r w:rsidRPr="00363E1B">
        <w:rPr>
          <w:rStyle w:val="StyleUnderline"/>
        </w:rPr>
        <w:t>but once more its long-term meaning is good for no one</w:t>
      </w:r>
      <w:r w:rsidRPr="00012D64">
        <w:rPr>
          <w:rStyle w:val="StyleUnderline"/>
          <w:sz w:val="16"/>
          <w:u w:val="none"/>
        </w:rPr>
        <w:t xml:space="preserve">. This outcome would mean that in a hugely important and visible initiative, </w:t>
      </w:r>
      <w:r w:rsidRPr="00363E1B">
        <w:rPr>
          <w:rStyle w:val="StyleUnderline"/>
        </w:rPr>
        <w:t>in which the Chinese leadership have invested enormous political capital</w:t>
      </w:r>
      <w:r w:rsidRPr="00012D64">
        <w:rPr>
          <w:rStyle w:val="StyleUnderline"/>
          <w:sz w:val="16"/>
          <w:u w:val="none"/>
        </w:rPr>
        <w:t xml:space="preserve">, </w:t>
      </w:r>
      <w:r w:rsidRPr="00363E1B">
        <w:rPr>
          <w:rStyle w:val="StyleUnderline"/>
        </w:rPr>
        <w:t>they are exposed in the end as people who cannot execute what they promise</w:t>
      </w:r>
      <w:r w:rsidRPr="00012D64">
        <w:rPr>
          <w:rStyle w:val="StyleUnderline"/>
          <w:sz w:val="16"/>
          <w:u w:val="none"/>
        </w:rPr>
        <w:t xml:space="preserve">. </w:t>
      </w:r>
      <w:r w:rsidRPr="00012D64">
        <w:rPr>
          <w:sz w:val="16"/>
        </w:rPr>
        <w:t>Doubts will start to creep from this into their success in domestic policy</w:t>
      </w:r>
      <w:r w:rsidRPr="00012D64">
        <w:rPr>
          <w:rStyle w:val="StyleUnderline"/>
          <w:sz w:val="16"/>
          <w:u w:val="none"/>
        </w:rPr>
        <w:t xml:space="preserve">, where, once more, they have said a lot, but so far done little. We would be increasingly inclined to see an inactive AIIB as representative of Chinese leaders who talk big, but can’t follow through. </w:t>
      </w:r>
      <w:r w:rsidRPr="00363E1B">
        <w:rPr>
          <w:rStyle w:val="StyleUnderline"/>
        </w:rPr>
        <w:t>In view of how much now depends on these same leaders steering the Chinese economy to a stable</w:t>
      </w:r>
      <w:r w:rsidRPr="00012D64">
        <w:rPr>
          <w:rStyle w:val="StyleUnderline"/>
          <w:sz w:val="16"/>
          <w:u w:val="none"/>
        </w:rPr>
        <w:t xml:space="preserve">, </w:t>
      </w:r>
      <w:r w:rsidRPr="00363E1B">
        <w:rPr>
          <w:rStyle w:val="StyleUnderline"/>
        </w:rPr>
        <w:t>sustainable condition for the region and the world</w:t>
      </w:r>
      <w:r w:rsidRPr="00012D64">
        <w:rPr>
          <w:rStyle w:val="StyleUnderline"/>
          <w:sz w:val="16"/>
          <w:u w:val="none"/>
        </w:rPr>
        <w:t xml:space="preserve">, </w:t>
      </w:r>
      <w:r w:rsidRPr="00363E1B">
        <w:rPr>
          <w:rStyle w:val="StyleUnderline"/>
        </w:rPr>
        <w:t>this is also not a good result for anyone</w:t>
      </w:r>
      <w:r w:rsidRPr="00012D64">
        <w:rPr>
          <w:rStyle w:val="StyleUnderline"/>
          <w:sz w:val="16"/>
          <w:u w:val="none"/>
        </w:rPr>
        <w:t xml:space="preserve">. Looking at these three broad scenarios, </w:t>
      </w:r>
      <w:r w:rsidRPr="00363E1B">
        <w:rPr>
          <w:rStyle w:val="StyleUnderline"/>
        </w:rPr>
        <w:t>there’s one more conclusion to be drawn</w:t>
      </w:r>
      <w:r w:rsidRPr="00012D64">
        <w:rPr>
          <w:rStyle w:val="StyleUnderline"/>
          <w:sz w:val="16"/>
          <w:u w:val="none"/>
        </w:rPr>
        <w:t xml:space="preserve">: </w:t>
      </w:r>
      <w:r w:rsidRPr="00F740D0">
        <w:rPr>
          <w:rStyle w:val="Emphasis"/>
        </w:rPr>
        <w:t>the United States gets far more from being involved — and making sure the bank succeeds — then from staying outside</w:t>
      </w:r>
      <w:r w:rsidRPr="00012D64">
        <w:rPr>
          <w:rStyle w:val="StyleUnderline"/>
          <w:sz w:val="16"/>
          <w:u w:val="none"/>
        </w:rPr>
        <w:t xml:space="preserve">. </w:t>
      </w:r>
      <w:r w:rsidRPr="00363E1B">
        <w:rPr>
          <w:rStyle w:val="StyleUnderline"/>
        </w:rPr>
        <w:t>A successful AIIB with the U.S. eventually joining in means no more than a bit of hurt pride for Washington</w:t>
      </w:r>
      <w:r w:rsidRPr="00012D64">
        <w:rPr>
          <w:rStyle w:val="StyleUnderline"/>
          <w:sz w:val="16"/>
          <w:u w:val="none"/>
        </w:rPr>
        <w:t xml:space="preserve">. But after enduring this, </w:t>
      </w:r>
      <w:r w:rsidRPr="00363E1B">
        <w:rPr>
          <w:rStyle w:val="StyleUnderline"/>
        </w:rPr>
        <w:t>the United States can bask in reflected glory by being associated with a successful and much-needed project</w:t>
      </w:r>
      <w:r w:rsidRPr="00012D64">
        <w:rPr>
          <w:rStyle w:val="StyleUnderline"/>
          <w:sz w:val="16"/>
          <w:u w:val="none"/>
        </w:rPr>
        <w:t xml:space="preserve">, which Washington can argue it made work. A </w:t>
      </w:r>
      <w:r w:rsidRPr="00363E1B">
        <w:rPr>
          <w:rStyle w:val="StyleUnderline"/>
        </w:rPr>
        <w:t>failed bank, or an inactive, empty one, is not in the United States’ or anyone else’s long term interests</w:t>
      </w:r>
      <w:r w:rsidRPr="00012D64">
        <w:rPr>
          <w:rStyle w:val="StyleUnderline"/>
          <w:sz w:val="16"/>
          <w:u w:val="none"/>
        </w:rPr>
        <w:t xml:space="preserve">. </w:t>
      </w:r>
      <w:r w:rsidRPr="00363E1B">
        <w:rPr>
          <w:rStyle w:val="StyleUnderline"/>
        </w:rPr>
        <w:t>Whatever the outcome</w:t>
      </w:r>
      <w:r w:rsidRPr="00012D64">
        <w:rPr>
          <w:rStyle w:val="StyleUnderline"/>
          <w:sz w:val="16"/>
          <w:u w:val="none"/>
        </w:rPr>
        <w:t xml:space="preserve">, </w:t>
      </w:r>
      <w:r w:rsidRPr="00363E1B">
        <w:rPr>
          <w:rStyle w:val="StyleUnderline"/>
        </w:rPr>
        <w:t>initiatives like the AIIB are not likely to go away as China seeks to play a role in the wider world to support its own interests</w:t>
      </w:r>
      <w:r w:rsidRPr="00012D64">
        <w:rPr>
          <w:rStyle w:val="StyleUnderline"/>
          <w:sz w:val="16"/>
          <w:u w:val="none"/>
        </w:rPr>
        <w:t xml:space="preserve">. </w:t>
      </w:r>
      <w:r w:rsidRPr="00363E1B">
        <w:rPr>
          <w:rStyle w:val="StyleUnderline"/>
        </w:rPr>
        <w:t>The key thing now is to align those projects as much as possible with the interests of others</w:t>
      </w:r>
      <w:r w:rsidRPr="00012D64">
        <w:rPr>
          <w:rStyle w:val="StyleUnderline"/>
          <w:sz w:val="16"/>
          <w:u w:val="none"/>
        </w:rPr>
        <w:t xml:space="preserve">. </w:t>
      </w:r>
      <w:r w:rsidRPr="00363E1B">
        <w:rPr>
          <w:rStyle w:val="StyleUnderline"/>
        </w:rPr>
        <w:t>The AIIB is a real opportunity to do this</w:t>
      </w:r>
      <w:r w:rsidRPr="00012D64">
        <w:rPr>
          <w:rStyle w:val="StyleUnderline"/>
          <w:sz w:val="16"/>
          <w:u w:val="none"/>
        </w:rPr>
        <w:t xml:space="preserve">, </w:t>
      </w:r>
      <w:r w:rsidRPr="00363E1B">
        <w:rPr>
          <w:rStyle w:val="StyleUnderline"/>
        </w:rPr>
        <w:t>in an area where success is easy to deal with</w:t>
      </w:r>
      <w:r w:rsidRPr="00012D64">
        <w:rPr>
          <w:rStyle w:val="StyleUnderline"/>
          <w:sz w:val="16"/>
          <w:u w:val="none"/>
        </w:rPr>
        <w:t xml:space="preserve">, and failure in fact a problem for everyone. </w:t>
      </w:r>
      <w:r w:rsidRPr="00363E1B">
        <w:rPr>
          <w:rStyle w:val="StyleUnderline"/>
        </w:rPr>
        <w:t>The United States should now plot its way in and play a role</w:t>
      </w:r>
      <w:r w:rsidRPr="00012D64">
        <w:rPr>
          <w:rStyle w:val="StyleUnderline"/>
          <w:sz w:val="16"/>
          <w:u w:val="none"/>
        </w:rPr>
        <w:t xml:space="preserve">. </w:t>
      </w:r>
      <w:r w:rsidRPr="00363E1B">
        <w:rPr>
          <w:rStyle w:val="StyleUnderline"/>
        </w:rPr>
        <w:t>It really has nothing to lose</w:t>
      </w:r>
      <w:r w:rsidRPr="00012D64">
        <w:rPr>
          <w:rStyle w:val="StyleUnderline"/>
          <w:sz w:val="16"/>
          <w:u w:val="none"/>
        </w:rPr>
        <w:t>.</w:t>
      </w:r>
    </w:p>
    <w:p w14:paraId="5B2ABAFD" w14:textId="77777777" w:rsidR="00840421" w:rsidRDefault="00840421" w:rsidP="00840421">
      <w:pPr>
        <w:pStyle w:val="Heading4"/>
      </w:pPr>
      <w:r>
        <w:t>China has invited the US to the Asian Infrastructure Investment Bank.</w:t>
      </w:r>
    </w:p>
    <w:p w14:paraId="11545740" w14:textId="77777777" w:rsidR="00840421" w:rsidRDefault="00840421" w:rsidP="00840421">
      <w:r>
        <w:t xml:space="preserve">Finbarr </w:t>
      </w:r>
      <w:r w:rsidRPr="00D504B3">
        <w:rPr>
          <w:rStyle w:val="Style13ptBold"/>
        </w:rPr>
        <w:t>Bermingham</w:t>
      </w:r>
      <w:r>
        <w:t xml:space="preserve"> Global Trade Review (GTR), 09-23-20</w:t>
      </w:r>
      <w:r w:rsidRPr="00D504B3">
        <w:rPr>
          <w:rStyle w:val="Style13ptBold"/>
        </w:rPr>
        <w:t>15</w:t>
      </w:r>
      <w:r w:rsidRPr="00D504B3">
        <w:t xml:space="preserve">, "Xi Xinping invites US to join AIIB," </w:t>
      </w:r>
      <w:hyperlink r:id="rId75" w:history="1">
        <w:r w:rsidRPr="00294FE2">
          <w:rPr>
            <w:rStyle w:val="Hyperlink"/>
          </w:rPr>
          <w:t>http://www.gtreview.com/news/asia/xi-jinping-reiterates-us-invitation-to-aiib/</w:t>
        </w:r>
      </w:hyperlink>
      <w:r>
        <w:t xml:space="preserve"> (EG)</w:t>
      </w:r>
    </w:p>
    <w:p w14:paraId="6BA3F5D5" w14:textId="77777777" w:rsidR="00840421" w:rsidRDefault="00840421" w:rsidP="00840421">
      <w:pPr>
        <w:rPr>
          <w:rStyle w:val="StyleUnderline"/>
        </w:rPr>
      </w:pPr>
      <w:r w:rsidRPr="00CF4DC0">
        <w:rPr>
          <w:rStyle w:val="StyleUnderline"/>
          <w:highlight w:val="yellow"/>
        </w:rPr>
        <w:t>Chinese President Xi Jinping has confirmed his government’s position that the US is welcome to join the</w:t>
      </w:r>
      <w:r w:rsidRPr="00D504B3">
        <w:t xml:space="preserve"> </w:t>
      </w:r>
      <w:r w:rsidRPr="00D504B3">
        <w:rPr>
          <w:rStyle w:val="StyleUnderline"/>
        </w:rPr>
        <w:t>Asian Infrastructure Investment Bank</w:t>
      </w:r>
      <w:r w:rsidRPr="00D504B3">
        <w:t xml:space="preserve"> (</w:t>
      </w:r>
      <w:r w:rsidRPr="00CF4DC0">
        <w:rPr>
          <w:rStyle w:val="StyleUnderline"/>
          <w:highlight w:val="yellow"/>
        </w:rPr>
        <w:t>AIIB</w:t>
      </w:r>
      <w:r w:rsidRPr="00D504B3">
        <w:t>)</w:t>
      </w:r>
      <w:r w:rsidRPr="00D504B3">
        <w:rPr>
          <w:rStyle w:val="StyleUnderline"/>
        </w:rPr>
        <w:t>.</w:t>
      </w:r>
      <w:r>
        <w:t xml:space="preserve"> </w:t>
      </w:r>
      <w:r w:rsidRPr="00CF4DC0">
        <w:rPr>
          <w:rStyle w:val="StyleUnderline"/>
          <w:highlight w:val="yellow"/>
        </w:rPr>
        <w:t>In an interview</w:t>
      </w:r>
      <w:r w:rsidRPr="00D504B3">
        <w:t xml:space="preserve"> with the</w:t>
      </w:r>
      <w:r>
        <w:t xml:space="preserve"> </w:t>
      </w:r>
      <w:r w:rsidRPr="00D504B3">
        <w:t xml:space="preserve">Wall Street Journal, published on the eve of Xi’s state visit to America, </w:t>
      </w:r>
      <w:r w:rsidRPr="00CF4DC0">
        <w:rPr>
          <w:rStyle w:val="StyleUnderline"/>
          <w:highlight w:val="yellow"/>
        </w:rPr>
        <w:t>he wrote,</w:t>
      </w:r>
      <w:r w:rsidRPr="00D504B3">
        <w:t xml:space="preserve"> in emailed answers: </w:t>
      </w:r>
      <w:r w:rsidRPr="00CF4DC0">
        <w:rPr>
          <w:rStyle w:val="StyleUnderline"/>
          <w:highlight w:val="yellow"/>
        </w:rPr>
        <w:t>“In addition to Asian countries,</w:t>
      </w:r>
      <w:r w:rsidRPr="00D504B3">
        <w:t xml:space="preserve"> countries outside Asia such as Germany, France and the UK have also joined the AIIB. </w:t>
      </w:r>
      <w:r w:rsidRPr="00CF4DC0">
        <w:rPr>
          <w:rStyle w:val="StyleUnderline"/>
          <w:highlight w:val="yellow"/>
        </w:rPr>
        <w:t>China welcomes the US to join the AIIB. This has been our position from the very outset.”</w:t>
      </w:r>
      <w:r>
        <w:t xml:space="preserve"> </w:t>
      </w:r>
      <w:r w:rsidRPr="00D504B3">
        <w:t>The development of the AIIB has led many to conclude that it is a response to China’s relative isolation from the Bretton Woods architecture which has dominated global development and trade for the past half century. Along with the One Belt One Road programme, it is viewed as part of China’s efforts to create a development lending platform in its own image.</w:t>
      </w:r>
      <w:r w:rsidRPr="00A9443B">
        <w:rPr>
          <w:rStyle w:val="StyleUnderline"/>
        </w:rPr>
        <w:t xml:space="preserve"> </w:t>
      </w:r>
    </w:p>
    <w:p w14:paraId="4974C86B" w14:textId="77777777" w:rsidR="0077190E" w:rsidRDefault="0077190E" w:rsidP="0077190E">
      <w:pPr>
        <w:pStyle w:val="Heading1"/>
      </w:pPr>
      <w:r>
        <w:t>AIIB Aff</w:t>
      </w:r>
    </w:p>
    <w:p w14:paraId="28FB0A9E" w14:textId="69BE1224" w:rsidR="000A2928" w:rsidRPr="000A2928" w:rsidRDefault="000A2928" w:rsidP="000A2928">
      <w:pPr>
        <w:pStyle w:val="Heading2"/>
      </w:pPr>
      <w:r>
        <w:t xml:space="preserve">Add On Advantages </w:t>
      </w:r>
    </w:p>
    <w:p w14:paraId="2C29E5F5" w14:textId="77777777" w:rsidR="000A2928" w:rsidRDefault="000A2928" w:rsidP="000A2928">
      <w:pPr>
        <w:pStyle w:val="Heading3"/>
      </w:pPr>
      <w:r>
        <w:t>US Asian Pivot Add on</w:t>
      </w:r>
    </w:p>
    <w:p w14:paraId="5E67C104" w14:textId="77777777" w:rsidR="000A2928" w:rsidRDefault="000A2928" w:rsidP="000A2928">
      <w:pPr>
        <w:pStyle w:val="Heading4"/>
      </w:pPr>
      <w:r>
        <w:t xml:space="preserve">US joining AIIB key to Asia Pivot success </w:t>
      </w:r>
    </w:p>
    <w:p w14:paraId="4D64AE90" w14:textId="77777777" w:rsidR="000A2928" w:rsidRPr="001B62C8" w:rsidRDefault="000A2928" w:rsidP="000A2928">
      <w:pPr>
        <w:rPr>
          <w:rStyle w:val="Style13ptBold"/>
        </w:rPr>
      </w:pPr>
      <w:r w:rsidRPr="001B62C8">
        <w:rPr>
          <w:rStyle w:val="Style13ptBold"/>
        </w:rPr>
        <w:t>Lazarus 3/2</w:t>
      </w:r>
    </w:p>
    <w:p w14:paraId="2A89AAAC" w14:textId="77777777" w:rsidR="000A2928" w:rsidRPr="001B62C8" w:rsidRDefault="000A2928" w:rsidP="000A2928">
      <w:pPr>
        <w:rPr>
          <w:sz w:val="16"/>
        </w:rPr>
      </w:pPr>
      <w:r>
        <w:rPr>
          <w:sz w:val="16"/>
        </w:rPr>
        <w:t>(</w:t>
      </w:r>
      <w:r w:rsidRPr="001B62C8">
        <w:rPr>
          <w:sz w:val="16"/>
        </w:rPr>
        <w:t>Why the U.S. Should Embrace the AIIB</w:t>
      </w:r>
      <w:r>
        <w:rPr>
          <w:sz w:val="16"/>
        </w:rPr>
        <w:t xml:space="preserve"> </w:t>
      </w:r>
      <w:r w:rsidRPr="001B62C8">
        <w:rPr>
          <w:sz w:val="16"/>
        </w:rPr>
        <w:t>There are compelling reasons for the U.S. to join China’s new development bank.</w:t>
      </w:r>
      <w:r>
        <w:rPr>
          <w:sz w:val="16"/>
        </w:rPr>
        <w:t xml:space="preserve"> </w:t>
      </w:r>
      <w:r w:rsidRPr="001B62C8">
        <w:rPr>
          <w:sz w:val="16"/>
        </w:rPr>
        <w:t>By Leland Lazarus</w:t>
      </w:r>
      <w:r>
        <w:rPr>
          <w:sz w:val="16"/>
        </w:rPr>
        <w:t xml:space="preserve"> </w:t>
      </w:r>
      <w:r w:rsidRPr="001B62C8">
        <w:rPr>
          <w:sz w:val="16"/>
        </w:rPr>
        <w:t>March 02, 2016</w:t>
      </w:r>
      <w:r>
        <w:rPr>
          <w:sz w:val="16"/>
        </w:rPr>
        <w:t xml:space="preserve"> </w:t>
      </w:r>
      <w:r w:rsidRPr="00122B36">
        <w:rPr>
          <w:sz w:val="16"/>
        </w:rPr>
        <w:t>http://thediplomat.com/2016/03/why-the-u-s-should-embrace-the-aiib/</w:t>
      </w:r>
      <w:r>
        <w:rPr>
          <w:sz w:val="16"/>
        </w:rPr>
        <w:t xml:space="preserve"> - ES - )</w:t>
      </w:r>
    </w:p>
    <w:p w14:paraId="7E655296" w14:textId="77777777" w:rsidR="000A2928" w:rsidRDefault="000A2928" w:rsidP="000A2928">
      <w:pPr>
        <w:rPr>
          <w:rStyle w:val="StyleUnderline"/>
        </w:rPr>
      </w:pPr>
      <w:r w:rsidRPr="00122B36">
        <w:rPr>
          <w:sz w:val="16"/>
        </w:rPr>
        <w:t xml:space="preserve">Tobias Harris of the Sasakawa Peace Foundation believes that </w:t>
      </w:r>
      <w:r w:rsidRPr="002D5CB7">
        <w:rPr>
          <w:rStyle w:val="StyleUnderline"/>
        </w:rPr>
        <w:t>U.S</w:t>
      </w:r>
      <w:r w:rsidRPr="001B62C8">
        <w:rPr>
          <w:rStyle w:val="StyleUnderline"/>
        </w:rPr>
        <w:t>. opposition to the AIIB was a knee-jerk reaction to China’s growing influence in Asia, and missed an opportunity to help China with technical assistance to improve the bank</w:t>
      </w:r>
      <w:r w:rsidRPr="00122B36">
        <w:rPr>
          <w:sz w:val="16"/>
        </w:rPr>
        <w:t xml:space="preserve">. Specifically, the White House was wary about the AIIB’s standards, and the Treasury Department steadfastly rejected China-led initiative that might rival the existing Bretton Woods system. By shunning the AIIB, the U.S. “disregarded the principles of its own Asia strategy and contributed to the impression that it seeks to contain China.” AIIB president Jin Liqun had this to say about U.S. opposition to the AIIB: </w:t>
      </w:r>
      <w:r w:rsidRPr="001B62C8">
        <w:rPr>
          <w:rStyle w:val="StyleUnderline"/>
        </w:rPr>
        <w:t>“The U.S. risks forfeiting its international relevance while stuck in its domestic political quagmire</w:t>
      </w:r>
      <w:r w:rsidRPr="00122B36">
        <w:rPr>
          <w:sz w:val="16"/>
        </w:rPr>
        <w:t>.” He warned the U.S. that “</w:t>
      </w:r>
      <w:r w:rsidRPr="001B62C8">
        <w:rPr>
          <w:rStyle w:val="StyleUnderline"/>
        </w:rPr>
        <w:t>history has never set any precedent that an empire is capable of governing the world forever.” If the U.S. is serious about its Asian rebalance strategy, it should work with China to improve the AIIB as a member, instead of opposing the bank altogether.</w:t>
      </w:r>
    </w:p>
    <w:p w14:paraId="101E36FC" w14:textId="77777777" w:rsidR="000A2928" w:rsidRPr="00DA5B30" w:rsidRDefault="000A2928" w:rsidP="000A2928">
      <w:pPr>
        <w:keepNext/>
        <w:keepLines/>
        <w:spacing w:before="40"/>
        <w:outlineLvl w:val="3"/>
        <w:rPr>
          <w:rFonts w:eastAsia="Times New Roman" w:cs="Times New Roman"/>
          <w:b/>
          <w:iCs/>
          <w:sz w:val="26"/>
        </w:rPr>
      </w:pPr>
      <w:r w:rsidRPr="00DA5B30">
        <w:rPr>
          <w:rFonts w:eastAsia="Times New Roman" w:cs="Times New Roman"/>
          <w:b/>
          <w:iCs/>
          <w:sz w:val="26"/>
        </w:rPr>
        <w:t xml:space="preserve">US pivot is vital to solve multiple scenarios for </w:t>
      </w:r>
      <w:r w:rsidRPr="00DA5B30">
        <w:rPr>
          <w:rFonts w:eastAsia="Times New Roman" w:cs="Times New Roman"/>
          <w:b/>
          <w:iCs/>
          <w:sz w:val="26"/>
          <w:u w:val="single"/>
        </w:rPr>
        <w:t>nuclear war</w:t>
      </w:r>
    </w:p>
    <w:p w14:paraId="72302A00" w14:textId="77777777" w:rsidR="000A2928" w:rsidRPr="00DA5B30" w:rsidRDefault="000A2928" w:rsidP="000A2928">
      <w:pPr>
        <w:tabs>
          <w:tab w:val="left" w:pos="1305"/>
        </w:tabs>
        <w:rPr>
          <w:rFonts w:eastAsia="Calibri" w:cs="Times New Roman"/>
          <w:b/>
          <w:bCs/>
          <w:sz w:val="26"/>
        </w:rPr>
      </w:pPr>
      <w:r w:rsidRPr="00DA5B30">
        <w:rPr>
          <w:rFonts w:eastAsia="Calibri" w:cs="Times New Roman"/>
          <w:b/>
          <w:bCs/>
          <w:sz w:val="26"/>
        </w:rPr>
        <w:t xml:space="preserve">Hiatt 13 </w:t>
      </w:r>
      <w:r w:rsidRPr="00DA5B30">
        <w:rPr>
          <w:rFonts w:eastAsia="Calibri" w:cs="Times New Roman"/>
        </w:rPr>
        <w:t xml:space="preserve">(Fred, editorial page editor of The Post, “Asian tensions add urgency to Obama’s ‘pivot,’” Washington Post, February 10, 2013, </w:t>
      </w:r>
      <w:hyperlink r:id="rId76" w:history="1">
        <w:r w:rsidRPr="00DA5B30">
          <w:rPr>
            <w:rFonts w:eastAsia="Calibri" w:cs="Times New Roman"/>
          </w:rPr>
          <w:t>http://articles.washingtonpost.com/2013-02-10/opinions/37026174_1_kim-jong-eun-diaoyu-islands-young-leader</w:t>
        </w:r>
      </w:hyperlink>
      <w:r w:rsidRPr="00DA5B30">
        <w:rPr>
          <w:rFonts w:eastAsia="Calibri" w:cs="Times New Roman"/>
        </w:rPr>
        <w:t xml:space="preserve">) </w:t>
      </w:r>
    </w:p>
    <w:p w14:paraId="3CC834A4" w14:textId="77777777" w:rsidR="000A2928" w:rsidRDefault="000A2928" w:rsidP="000A2928">
      <w:pPr>
        <w:rPr>
          <w:rFonts w:eastAsia="Calibri" w:cs="Times New Roman"/>
          <w:b/>
          <w:iCs/>
          <w:u w:val="single"/>
          <w:bdr w:val="single" w:sz="8" w:space="0" w:color="auto"/>
        </w:rPr>
      </w:pPr>
      <w:r w:rsidRPr="00DA5B30">
        <w:rPr>
          <w:rFonts w:eastAsia="Calibri" w:cs="Times New Roman"/>
          <w:sz w:val="14"/>
        </w:rPr>
        <w:t xml:space="preserve">As President </w:t>
      </w:r>
      <w:r w:rsidRPr="00DA5B30">
        <w:rPr>
          <w:rFonts w:eastAsia="Calibri" w:cs="Times New Roman"/>
          <w:b/>
          <w:bCs/>
          <w:u w:val="single"/>
        </w:rPr>
        <w:t>Obama</w:t>
      </w:r>
      <w:r w:rsidRPr="00DA5B30">
        <w:rPr>
          <w:rFonts w:eastAsia="Calibri" w:cs="Times New Roman"/>
          <w:sz w:val="14"/>
        </w:rPr>
        <w:t xml:space="preserve"> ponders his second-term foreign policy, he </w:t>
      </w:r>
      <w:r w:rsidRPr="00DA5B30">
        <w:rPr>
          <w:rFonts w:eastAsia="Calibri" w:cs="Times New Roman"/>
          <w:b/>
          <w:bCs/>
          <w:u w:val="single"/>
        </w:rPr>
        <w:t>faces jihadists</w:t>
      </w:r>
      <w:r w:rsidRPr="00DA5B30">
        <w:rPr>
          <w:rFonts w:eastAsia="Calibri" w:cs="Times New Roman"/>
          <w:sz w:val="14"/>
        </w:rPr>
        <w:t xml:space="preserve"> spreading </w:t>
      </w:r>
      <w:r w:rsidRPr="00DA5B30">
        <w:rPr>
          <w:rFonts w:eastAsia="Calibri" w:cs="Times New Roman"/>
          <w:b/>
          <w:bCs/>
          <w:u w:val="single"/>
        </w:rPr>
        <w:t xml:space="preserve">across North Africa, Syria dissolving into chaos, Israelis and Palestinians further apart than ever, Iraq trending toward civil war, Afghanistan mired in corruption and Iran relentlessly accelerating its nuclear program. </w:t>
      </w:r>
      <w:r w:rsidRPr="00DA5B30">
        <w:rPr>
          <w:rFonts w:eastAsia="Calibri" w:cs="Times New Roman"/>
          <w:b/>
          <w:iCs/>
          <w:u w:val="single"/>
          <w:bdr w:val="single" w:sz="8" w:space="0" w:color="auto"/>
        </w:rPr>
        <w:t>That may turn out to be the easy stuff</w:t>
      </w:r>
      <w:r w:rsidRPr="00DA5B30">
        <w:rPr>
          <w:rFonts w:eastAsia="Calibri" w:cs="Times New Roman"/>
          <w:sz w:val="14"/>
        </w:rPr>
        <w:t xml:space="preserve">. In Asia, things could get really scary. Since he entered the White House, </w:t>
      </w:r>
      <w:r w:rsidRPr="00DA5B30">
        <w:rPr>
          <w:rFonts w:eastAsia="Calibri" w:cs="Times New Roman"/>
          <w:b/>
          <w:bCs/>
          <w:u w:val="single"/>
        </w:rPr>
        <w:t>Obama</w:t>
      </w:r>
      <w:r w:rsidRPr="00DA5B30">
        <w:rPr>
          <w:rFonts w:eastAsia="Calibri" w:cs="Times New Roman"/>
          <w:sz w:val="14"/>
        </w:rPr>
        <w:t xml:space="preserve"> has </w:t>
      </w:r>
      <w:r w:rsidRPr="00DA5B30">
        <w:rPr>
          <w:rFonts w:eastAsia="Calibri" w:cs="Times New Roman"/>
          <w:b/>
          <w:bCs/>
          <w:u w:val="single"/>
        </w:rPr>
        <w:t>wanted to shift</w:t>
      </w:r>
      <w:r w:rsidRPr="00DA5B30">
        <w:rPr>
          <w:rFonts w:eastAsia="Calibri" w:cs="Times New Roman"/>
          <w:sz w:val="14"/>
        </w:rPr>
        <w:t xml:space="preserve"> attention and </w:t>
      </w:r>
      <w:r w:rsidRPr="00DA5B30">
        <w:rPr>
          <w:rFonts w:eastAsia="Calibri" w:cs="Times New Roman"/>
          <w:b/>
          <w:bCs/>
          <w:u w:val="single"/>
        </w:rPr>
        <w:t>resources to the Pacific</w:t>
      </w:r>
      <w:r w:rsidRPr="00DA5B30">
        <w:rPr>
          <w:rFonts w:eastAsia="Calibri" w:cs="Times New Roman"/>
          <w:sz w:val="14"/>
        </w:rPr>
        <w:t xml:space="preserve">. The biggest opportunities are there: economic growth, innovation, potential for cross-border investment and trade. </w:t>
      </w:r>
      <w:r w:rsidRPr="00DA5B30">
        <w:rPr>
          <w:rFonts w:eastAsia="Calibri" w:cs="Times New Roman"/>
          <w:b/>
          <w:bCs/>
          <w:u w:val="single"/>
        </w:rPr>
        <w:t xml:space="preserve">That </w:t>
      </w:r>
      <w:r w:rsidRPr="00CF4DC0">
        <w:rPr>
          <w:rFonts w:eastAsia="Calibri" w:cs="Times New Roman"/>
          <w:b/>
          <w:bCs/>
          <w:highlight w:val="yellow"/>
          <w:u w:val="single"/>
        </w:rPr>
        <w:t>the</w:t>
      </w:r>
      <w:r w:rsidRPr="00DA5B30">
        <w:rPr>
          <w:rFonts w:eastAsia="Calibri" w:cs="Times New Roman"/>
          <w:b/>
          <w:bCs/>
          <w:u w:val="single"/>
        </w:rPr>
        <w:t xml:space="preserve"> </w:t>
      </w:r>
      <w:r w:rsidRPr="00CF4DC0">
        <w:rPr>
          <w:rFonts w:eastAsia="Calibri" w:cs="Times New Roman"/>
          <w:b/>
          <w:bCs/>
          <w:highlight w:val="yellow"/>
          <w:u w:val="single"/>
        </w:rPr>
        <w:t>21st century will be a Pacific century</w:t>
      </w:r>
      <w:r w:rsidRPr="00DA5B30">
        <w:rPr>
          <w:rFonts w:eastAsia="Calibri" w:cs="Times New Roman"/>
          <w:b/>
          <w:bCs/>
          <w:u w:val="single"/>
        </w:rPr>
        <w:t xml:space="preserve"> has become a cliche. The cliche may still prove out</w:t>
      </w:r>
      <w:r w:rsidRPr="00DA5B30">
        <w:rPr>
          <w:rFonts w:eastAsia="Calibri" w:cs="Times New Roman"/>
          <w:sz w:val="14"/>
        </w:rPr>
        <w:t xml:space="preserve">. But rather suddenly, </w:t>
      </w:r>
      <w:r w:rsidRPr="00CF4DC0">
        <w:rPr>
          <w:rFonts w:eastAsia="Calibri" w:cs="Times New Roman"/>
          <w:b/>
          <w:iCs/>
          <w:highlight w:val="yellow"/>
          <w:u w:val="single"/>
          <w:bdr w:val="single" w:sz="8" w:space="0" w:color="auto"/>
        </w:rPr>
        <w:t>the region</w:t>
      </w:r>
      <w:r w:rsidRPr="00DA5B30">
        <w:rPr>
          <w:rFonts w:eastAsia="Calibri" w:cs="Times New Roman"/>
          <w:b/>
          <w:iCs/>
          <w:u w:val="single"/>
          <w:bdr w:val="single" w:sz="8" w:space="0" w:color="auto"/>
        </w:rPr>
        <w:t xml:space="preserve"> of economic miracles </w:t>
      </w:r>
      <w:r w:rsidRPr="00CF4DC0">
        <w:rPr>
          <w:rFonts w:eastAsia="Calibri" w:cs="Times New Roman"/>
          <w:b/>
          <w:iCs/>
          <w:highlight w:val="yellow"/>
          <w:u w:val="single"/>
          <w:bdr w:val="single" w:sz="8" w:space="0" w:color="auto"/>
        </w:rPr>
        <w:t>has become a zone of frightening confrontation</w:t>
      </w:r>
      <w:r w:rsidRPr="00DA5B30">
        <w:rPr>
          <w:rFonts w:eastAsia="Calibri" w:cs="Times New Roman"/>
          <w:sz w:val="14"/>
        </w:rPr>
        <w:t xml:space="preserve">. The </w:t>
      </w:r>
      <w:r w:rsidRPr="00DA5B30">
        <w:rPr>
          <w:rFonts w:eastAsia="Calibri" w:cs="Times New Roman"/>
          <w:b/>
          <w:bCs/>
          <w:u w:val="single"/>
        </w:rPr>
        <w:t>North Koreans are turning out videos depicting New York in flames. Chinese warships</w:t>
      </w:r>
      <w:r w:rsidRPr="00DA5B30">
        <w:rPr>
          <w:rFonts w:eastAsia="Calibri" w:cs="Times New Roman"/>
          <w:sz w:val="14"/>
        </w:rPr>
        <w:t xml:space="preserve"> have </w:t>
      </w:r>
      <w:r w:rsidRPr="00DA5B30">
        <w:rPr>
          <w:rFonts w:eastAsia="Calibri" w:cs="Times New Roman"/>
          <w:b/>
          <w:bCs/>
          <w:u w:val="single"/>
        </w:rPr>
        <w:t>fixed their weapon-targeting radar on a Japanese ship</w:t>
      </w:r>
      <w:r w:rsidRPr="00DA5B30">
        <w:rPr>
          <w:rFonts w:eastAsia="Calibri" w:cs="Times New Roman"/>
          <w:sz w:val="14"/>
        </w:rPr>
        <w:t xml:space="preserve"> and helicopter. </w:t>
      </w:r>
      <w:r w:rsidRPr="00CF4DC0">
        <w:rPr>
          <w:rFonts w:eastAsia="Calibri" w:cs="Times New Roman"/>
          <w:b/>
          <w:bCs/>
          <w:highlight w:val="yellow"/>
          <w:u w:val="single"/>
        </w:rPr>
        <w:t>Quarrels</w:t>
      </w:r>
      <w:r w:rsidRPr="00DA5B30">
        <w:rPr>
          <w:rFonts w:eastAsia="Calibri" w:cs="Times New Roman"/>
          <w:sz w:val="14"/>
        </w:rPr>
        <w:t xml:space="preserve"> have </w:t>
      </w:r>
      <w:r w:rsidRPr="00CF4DC0">
        <w:rPr>
          <w:rFonts w:eastAsia="Calibri" w:cs="Times New Roman"/>
          <w:b/>
          <w:bCs/>
          <w:highlight w:val="yellow"/>
          <w:u w:val="single"/>
        </w:rPr>
        <w:t>intensified between South Korea and Japan, North Korea and South Korea, China and the Philippines, India and China. Taiwan is always a</w:t>
      </w:r>
      <w:r w:rsidRPr="00DA5B30">
        <w:rPr>
          <w:rFonts w:eastAsia="Calibri" w:cs="Times New Roman"/>
          <w:b/>
          <w:bCs/>
          <w:u w:val="single"/>
        </w:rPr>
        <w:t xml:space="preserve"> possible </w:t>
      </w:r>
      <w:r w:rsidRPr="00CF4DC0">
        <w:rPr>
          <w:rFonts w:eastAsia="Calibri" w:cs="Times New Roman"/>
          <w:b/>
          <w:bCs/>
          <w:highlight w:val="yellow"/>
          <w:u w:val="single"/>
        </w:rPr>
        <w:t xml:space="preserve">flashpoint. Any one of these could drag the </w:t>
      </w:r>
      <w:r w:rsidRPr="00CF4DC0">
        <w:rPr>
          <w:rFonts w:eastAsia="Calibri" w:cs="Times New Roman"/>
          <w:b/>
          <w:iCs/>
          <w:highlight w:val="yellow"/>
          <w:u w:val="single"/>
          <w:bdr w:val="single" w:sz="8" w:space="0" w:color="auto"/>
        </w:rPr>
        <w:t>U</w:t>
      </w:r>
      <w:r w:rsidRPr="00DA5B30">
        <w:rPr>
          <w:rFonts w:eastAsia="Calibri" w:cs="Times New Roman"/>
          <w:b/>
          <w:bCs/>
          <w:u w:val="single"/>
        </w:rPr>
        <w:t xml:space="preserve">nited </w:t>
      </w:r>
      <w:r w:rsidRPr="00CF4DC0">
        <w:rPr>
          <w:rFonts w:eastAsia="Calibri" w:cs="Times New Roman"/>
          <w:b/>
          <w:iCs/>
          <w:highlight w:val="yellow"/>
          <w:u w:val="single"/>
          <w:bdr w:val="single" w:sz="8" w:space="0" w:color="auto"/>
        </w:rPr>
        <w:t>S</w:t>
      </w:r>
      <w:r w:rsidRPr="00DA5B30">
        <w:rPr>
          <w:rFonts w:eastAsia="Calibri" w:cs="Times New Roman"/>
          <w:b/>
          <w:bCs/>
          <w:u w:val="single"/>
        </w:rPr>
        <w:t xml:space="preserve">tates </w:t>
      </w:r>
      <w:r w:rsidRPr="00CF4DC0">
        <w:rPr>
          <w:rFonts w:eastAsia="Calibri" w:cs="Times New Roman"/>
          <w:b/>
          <w:bCs/>
          <w:highlight w:val="yellow"/>
          <w:u w:val="single"/>
        </w:rPr>
        <w:t>in</w:t>
      </w:r>
      <w:r w:rsidRPr="00DA5B30">
        <w:rPr>
          <w:rFonts w:eastAsia="Calibri" w:cs="Times New Roman"/>
          <w:b/>
          <w:bCs/>
          <w:u w:val="single"/>
        </w:rPr>
        <w:t xml:space="preserve">. </w:t>
      </w:r>
      <w:r w:rsidRPr="00DA5B30">
        <w:rPr>
          <w:rFonts w:eastAsia="Calibri" w:cs="Times New Roman"/>
          <w:sz w:val="14"/>
        </w:rPr>
        <w:t xml:space="preserve">The scariest development may be </w:t>
      </w:r>
      <w:r w:rsidRPr="00DA5B30">
        <w:rPr>
          <w:rFonts w:eastAsia="Calibri" w:cs="Times New Roman"/>
          <w:b/>
          <w:bCs/>
          <w:u w:val="single"/>
        </w:rPr>
        <w:t xml:space="preserve">in </w:t>
      </w:r>
      <w:r w:rsidRPr="00CF4DC0">
        <w:rPr>
          <w:rFonts w:eastAsia="Calibri" w:cs="Times New Roman"/>
          <w:b/>
          <w:bCs/>
          <w:highlight w:val="yellow"/>
          <w:u w:val="single"/>
        </w:rPr>
        <w:t>North Korea</w:t>
      </w:r>
      <w:r w:rsidRPr="00DA5B30">
        <w:rPr>
          <w:rFonts w:eastAsia="Calibri" w:cs="Times New Roman"/>
          <w:sz w:val="14"/>
        </w:rPr>
        <w:t xml:space="preserve">, the world’s only hereditary prison camp, where the young leader — </w:t>
      </w:r>
      <w:r w:rsidRPr="00DA5B30">
        <w:rPr>
          <w:rFonts w:eastAsia="Calibri" w:cs="Times New Roman"/>
          <w:b/>
          <w:bCs/>
          <w:u w:val="single"/>
        </w:rPr>
        <w:t xml:space="preserve">the third-generation Kim — </w:t>
      </w:r>
      <w:r w:rsidRPr="00CF4DC0">
        <w:rPr>
          <w:rFonts w:eastAsia="Calibri" w:cs="Times New Roman"/>
          <w:b/>
          <w:bCs/>
          <w:highlight w:val="yellow"/>
          <w:u w:val="single"/>
        </w:rPr>
        <w:t>seems determined to expand</w:t>
      </w:r>
      <w:r w:rsidRPr="00DA5B30">
        <w:rPr>
          <w:rFonts w:eastAsia="Calibri" w:cs="Times New Roman"/>
          <w:b/>
          <w:bCs/>
          <w:u w:val="single"/>
        </w:rPr>
        <w:t xml:space="preserve"> and improve </w:t>
      </w:r>
      <w:r w:rsidRPr="00CF4DC0">
        <w:rPr>
          <w:rFonts w:eastAsia="Calibri" w:cs="Times New Roman"/>
          <w:b/>
          <w:iCs/>
          <w:highlight w:val="yellow"/>
          <w:u w:val="single"/>
          <w:bdr w:val="single" w:sz="8" w:space="0" w:color="auto"/>
        </w:rPr>
        <w:t>his nuclear arsenal</w:t>
      </w:r>
      <w:r w:rsidRPr="00DA5B30">
        <w:rPr>
          <w:rFonts w:eastAsia="Calibri" w:cs="Times New Roman"/>
          <w:b/>
          <w:bCs/>
          <w:u w:val="single"/>
        </w:rPr>
        <w:t xml:space="preserve"> until he becomes a genuine threat not only to South Korea and Japan but </w:t>
      </w:r>
      <w:r w:rsidRPr="00DA5B30">
        <w:rPr>
          <w:rFonts w:eastAsia="Calibri" w:cs="Times New Roman"/>
          <w:sz w:val="14"/>
        </w:rPr>
        <w:t xml:space="preserve">to </w:t>
      </w:r>
      <w:r w:rsidRPr="00DA5B30">
        <w:rPr>
          <w:rFonts w:eastAsia="Calibri" w:cs="Times New Roman"/>
          <w:b/>
          <w:bCs/>
          <w:u w:val="single"/>
        </w:rPr>
        <w:t>the</w:t>
      </w:r>
      <w:r w:rsidRPr="00DA5B30">
        <w:rPr>
          <w:rFonts w:eastAsia="Calibri" w:cs="Times New Roman"/>
          <w:sz w:val="14"/>
        </w:rPr>
        <w:t xml:space="preserve"> </w:t>
      </w:r>
      <w:r w:rsidRPr="00DA5B30">
        <w:rPr>
          <w:rFonts w:eastAsia="Calibri" w:cs="Times New Roman"/>
          <w:b/>
          <w:iCs/>
          <w:u w:val="single"/>
          <w:bdr w:val="single" w:sz="8" w:space="0" w:color="auto"/>
        </w:rPr>
        <w:t>U</w:t>
      </w:r>
      <w:r w:rsidRPr="00DA5B30">
        <w:rPr>
          <w:rFonts w:eastAsia="Calibri" w:cs="Times New Roman"/>
          <w:sz w:val="14"/>
        </w:rPr>
        <w:t xml:space="preserve">nited </w:t>
      </w:r>
      <w:r w:rsidRPr="00DA5B30">
        <w:rPr>
          <w:rFonts w:eastAsia="Calibri" w:cs="Times New Roman"/>
          <w:b/>
          <w:iCs/>
          <w:u w:val="single"/>
          <w:bdr w:val="single" w:sz="8" w:space="0" w:color="auto"/>
        </w:rPr>
        <w:t>S</w:t>
      </w:r>
      <w:r w:rsidRPr="00DA5B30">
        <w:rPr>
          <w:rFonts w:eastAsia="Calibri" w:cs="Times New Roman"/>
          <w:sz w:val="14"/>
        </w:rPr>
        <w:t xml:space="preserve">tates </w:t>
      </w:r>
      <w:r w:rsidRPr="00DA5B30">
        <w:rPr>
          <w:rFonts w:eastAsia="Calibri" w:cs="Times New Roman"/>
          <w:b/>
          <w:bCs/>
          <w:u w:val="single"/>
        </w:rPr>
        <w:t>as well</w:t>
      </w:r>
      <w:r w:rsidRPr="00DA5B30">
        <w:rPr>
          <w:rFonts w:eastAsia="Calibri" w:cs="Times New Roman"/>
          <w:sz w:val="14"/>
        </w:rPr>
        <w:t xml:space="preserve">. </w:t>
      </w:r>
      <w:r w:rsidRPr="00CF4DC0">
        <w:rPr>
          <w:rFonts w:eastAsia="Calibri" w:cs="Times New Roman"/>
          <w:b/>
          <w:bCs/>
          <w:highlight w:val="yellow"/>
          <w:u w:val="single"/>
        </w:rPr>
        <w:t>Chinese officials are</w:t>
      </w:r>
      <w:r w:rsidRPr="00DA5B30">
        <w:rPr>
          <w:rFonts w:eastAsia="Calibri" w:cs="Times New Roman"/>
          <w:sz w:val="14"/>
        </w:rPr>
        <w:t xml:space="preserve"> said to be alarmed by his intransigence but </w:t>
      </w:r>
      <w:r w:rsidRPr="00CF4DC0">
        <w:rPr>
          <w:rFonts w:eastAsia="Calibri" w:cs="Times New Roman"/>
          <w:b/>
          <w:bCs/>
          <w:highlight w:val="yellow"/>
          <w:u w:val="single"/>
        </w:rPr>
        <w:t>unwilling to</w:t>
      </w:r>
      <w:r w:rsidRPr="00DA5B30">
        <w:rPr>
          <w:rFonts w:eastAsia="Calibri" w:cs="Times New Roman"/>
          <w:b/>
          <w:bCs/>
          <w:u w:val="single"/>
        </w:rPr>
        <w:t xml:space="preserve"> try to </w:t>
      </w:r>
      <w:r w:rsidRPr="00CF4DC0">
        <w:rPr>
          <w:rFonts w:eastAsia="Calibri" w:cs="Times New Roman"/>
          <w:b/>
          <w:bCs/>
          <w:highlight w:val="yellow"/>
          <w:u w:val="single"/>
        </w:rPr>
        <w:t>rein him in</w:t>
      </w:r>
      <w:r w:rsidRPr="00DA5B30">
        <w:rPr>
          <w:rFonts w:eastAsia="Calibri" w:cs="Times New Roman"/>
          <w:b/>
          <w:bCs/>
          <w:u w:val="single"/>
        </w:rPr>
        <w:t>, fearing even more</w:t>
      </w:r>
      <w:r w:rsidRPr="00DA5B30">
        <w:rPr>
          <w:rFonts w:eastAsia="Calibri" w:cs="Times New Roman"/>
          <w:sz w:val="14"/>
        </w:rPr>
        <w:t xml:space="preserve"> the </w:t>
      </w:r>
      <w:r w:rsidRPr="00DA5B30">
        <w:rPr>
          <w:rFonts w:eastAsia="Calibri" w:cs="Times New Roman"/>
          <w:b/>
          <w:bCs/>
          <w:u w:val="single"/>
        </w:rPr>
        <w:t>instability</w:t>
      </w:r>
      <w:r w:rsidRPr="00DA5B30">
        <w:rPr>
          <w:rFonts w:eastAsia="Calibri" w:cs="Times New Roman"/>
          <w:sz w:val="14"/>
        </w:rPr>
        <w:t xml:space="preserve"> that might result. Obama in his first term adopted a reasonable policy of ignoring North Korea as much as possible, while making clear that he would reciprocate if it became more accommodating. Kim Jong Eun, who is thought to be in his late 20s, could find ways to make that stance untenable. Meanwhile, </w:t>
      </w:r>
      <w:r w:rsidRPr="00CF4DC0">
        <w:rPr>
          <w:rFonts w:eastAsia="Calibri" w:cs="Times New Roman"/>
          <w:b/>
          <w:bCs/>
          <w:highlight w:val="yellow"/>
          <w:u w:val="single"/>
        </w:rPr>
        <w:t xml:space="preserve">China’s increasing assertiveness </w:t>
      </w:r>
      <w:r w:rsidRPr="00CF4DC0">
        <w:rPr>
          <w:rFonts w:eastAsia="Calibri" w:cs="Times New Roman"/>
          <w:b/>
          <w:iCs/>
          <w:highlight w:val="yellow"/>
          <w:u w:val="single"/>
          <w:bdr w:val="single" w:sz="8" w:space="0" w:color="auto"/>
        </w:rPr>
        <w:t>discomfits neighbor</w:t>
      </w:r>
      <w:r w:rsidRPr="00DA5B30">
        <w:rPr>
          <w:rFonts w:eastAsia="Calibri" w:cs="Times New Roman"/>
          <w:b/>
          <w:iCs/>
          <w:u w:val="single"/>
          <w:bdr w:val="single" w:sz="8" w:space="0" w:color="auto"/>
        </w:rPr>
        <w:t>s throughout Southeast and East Asia</w:t>
      </w:r>
      <w:r w:rsidRPr="00DA5B30">
        <w:rPr>
          <w:rFonts w:eastAsia="Calibri" w:cs="Times New Roman"/>
          <w:sz w:val="14"/>
        </w:rPr>
        <w:t xml:space="preserve">. </w:t>
      </w:r>
      <w:r w:rsidRPr="00DA5B30">
        <w:rPr>
          <w:rFonts w:eastAsia="Calibri" w:cs="Times New Roman"/>
          <w:b/>
          <w:bCs/>
          <w:u w:val="single"/>
        </w:rPr>
        <w:t>China</w:t>
      </w:r>
      <w:r w:rsidRPr="00DA5B30">
        <w:rPr>
          <w:rFonts w:eastAsia="Calibri" w:cs="Times New Roman"/>
          <w:sz w:val="14"/>
        </w:rPr>
        <w:t xml:space="preserve"> has </w:t>
      </w:r>
      <w:r w:rsidRPr="00DA5B30">
        <w:rPr>
          <w:rFonts w:eastAsia="Calibri" w:cs="Times New Roman"/>
          <w:b/>
          <w:bCs/>
          <w:u w:val="single"/>
        </w:rPr>
        <w:t>claimed pretty much the whole South China Sea</w:t>
      </w:r>
      <w:r w:rsidRPr="00DA5B30">
        <w:rPr>
          <w:rFonts w:eastAsia="Calibri" w:cs="Times New Roman"/>
          <w:sz w:val="14"/>
        </w:rPr>
        <w:t>, though its coastline is farther from much of it than that of Vietnam, Malaysia or the Philippines</w:t>
      </w:r>
      <w:r w:rsidRPr="00DA5B30">
        <w:rPr>
          <w:rFonts w:eastAsia="Calibri" w:cs="Times New Roman"/>
          <w:b/>
          <w:bCs/>
          <w:u w:val="single"/>
        </w:rPr>
        <w:t>.</w:t>
      </w:r>
      <w:r w:rsidRPr="00DA5B30">
        <w:rPr>
          <w:rFonts w:eastAsia="Calibri" w:cs="Times New Roman"/>
          <w:sz w:val="14"/>
        </w:rPr>
        <w:t xml:space="preserve"> </w:t>
      </w:r>
      <w:r w:rsidRPr="00DA5B30">
        <w:rPr>
          <w:rFonts w:eastAsia="Calibri" w:cs="Times New Roman"/>
          <w:b/>
          <w:bCs/>
          <w:u w:val="single"/>
        </w:rPr>
        <w:t>It</w:t>
      </w:r>
      <w:r w:rsidRPr="00DA5B30">
        <w:rPr>
          <w:rFonts w:eastAsia="Calibri" w:cs="Times New Roman"/>
          <w:sz w:val="14"/>
        </w:rPr>
        <w:t xml:space="preserve"> has </w:t>
      </w:r>
      <w:r w:rsidRPr="00DA5B30">
        <w:rPr>
          <w:rFonts w:eastAsia="Calibri" w:cs="Times New Roman"/>
          <w:b/>
          <w:bCs/>
          <w:u w:val="single"/>
        </w:rPr>
        <w:t>sent planes and ships to challenge Japan over a few rocky outcroppings that Japan calls the Senkakus</w:t>
      </w:r>
      <w:r w:rsidRPr="00DA5B30">
        <w:rPr>
          <w:rFonts w:eastAsia="Calibri" w:cs="Times New Roman"/>
          <w:sz w:val="14"/>
        </w:rPr>
        <w:t xml:space="preserve"> and China the Diaoyu Islands. </w:t>
      </w:r>
      <w:r w:rsidRPr="00DA5B30">
        <w:rPr>
          <w:rFonts w:eastAsia="Calibri" w:cs="Times New Roman"/>
          <w:b/>
          <w:bCs/>
          <w:u w:val="single"/>
        </w:rPr>
        <w:t>It has been steadily increasing the size and capability of its military forces</w:t>
      </w:r>
      <w:r w:rsidRPr="00DA5B30">
        <w:rPr>
          <w:rFonts w:eastAsia="Calibri" w:cs="Times New Roman"/>
          <w:sz w:val="14"/>
        </w:rPr>
        <w:t xml:space="preserve">; for the first time in many years, </w:t>
      </w:r>
      <w:r w:rsidRPr="00DA5B30">
        <w:rPr>
          <w:rFonts w:eastAsia="Calibri" w:cs="Times New Roman"/>
          <w:b/>
          <w:bCs/>
          <w:u w:val="single"/>
        </w:rPr>
        <w:t xml:space="preserve">a neighbor, </w:t>
      </w:r>
      <w:r w:rsidRPr="00CF4DC0">
        <w:rPr>
          <w:rFonts w:eastAsia="Calibri" w:cs="Times New Roman"/>
          <w:b/>
          <w:bCs/>
          <w:highlight w:val="yellow"/>
          <w:u w:val="single"/>
        </w:rPr>
        <w:t xml:space="preserve">Japan, </w:t>
      </w:r>
      <w:r w:rsidRPr="00CF4DC0">
        <w:rPr>
          <w:rFonts w:eastAsia="Calibri" w:cs="Times New Roman"/>
          <w:b/>
          <w:iCs/>
          <w:highlight w:val="yellow"/>
          <w:u w:val="single"/>
          <w:bdr w:val="single" w:sz="8" w:space="0" w:color="auto"/>
        </w:rPr>
        <w:t>is following suit</w:t>
      </w:r>
      <w:r w:rsidRPr="00DA5B30">
        <w:rPr>
          <w:rFonts w:eastAsia="Calibri" w:cs="Times New Roman"/>
          <w:sz w:val="14"/>
        </w:rPr>
        <w:t xml:space="preserve">. If all this seems decidedly last century, maybe it’s because new leaders in every key country are second- or third-generation, bearing the burdens of their past. Japanese Prime Minister Shinzo Abe is the grandson of a leader of imperial Japan—including in occupied China — who remade himself as a pro-American prime minister after World War II. South Korea’s president-elect, Park Geun-hye, is the daughter of a longtime president; her mother was killed by a devotee of North Korea. (The bullet was intended for her father, who was later assassinated by his intelligence chief.) Xi Jinping, China’s new president, is the son of a revolutionary colleague of Mao Tsetung who helped battle the Japanese during World War II. North Korea’s Kim Jong Eun is the grandson of Kim Il-sung, who according to North Korean mythology fought the Japanese in the 1930s and 1940s and the Americans and South Koreans in the 1950s. </w:t>
      </w:r>
      <w:r w:rsidRPr="00DA5B30">
        <w:rPr>
          <w:rFonts w:eastAsia="Calibri" w:cs="Times New Roman"/>
          <w:b/>
          <w:bCs/>
          <w:u w:val="single"/>
        </w:rPr>
        <w:t>It’s intriguing to speculate on the ghostly whisperings</w:t>
      </w:r>
      <w:r w:rsidRPr="00DA5B30">
        <w:rPr>
          <w:rFonts w:eastAsia="Calibri" w:cs="Times New Roman"/>
          <w:sz w:val="14"/>
        </w:rPr>
        <w:t xml:space="preserve"> these </w:t>
      </w:r>
      <w:r w:rsidRPr="00DA5B30">
        <w:rPr>
          <w:rFonts w:eastAsia="Calibri" w:cs="Times New Roman"/>
          <w:b/>
          <w:bCs/>
          <w:u w:val="single"/>
        </w:rPr>
        <w:t>leaders</w:t>
      </w:r>
      <w:r w:rsidRPr="00DA5B30">
        <w:rPr>
          <w:rFonts w:eastAsia="Calibri" w:cs="Times New Roman"/>
          <w:sz w:val="14"/>
        </w:rPr>
        <w:t xml:space="preserve"> may </w:t>
      </w:r>
      <w:r w:rsidRPr="00DA5B30">
        <w:rPr>
          <w:rFonts w:eastAsia="Calibri" w:cs="Times New Roman"/>
          <w:b/>
          <w:bCs/>
          <w:u w:val="single"/>
        </w:rPr>
        <w:t>hear. It may be more useful</w:t>
      </w:r>
      <w:r w:rsidRPr="00DA5B30">
        <w:rPr>
          <w:rFonts w:eastAsia="Calibri" w:cs="Times New Roman"/>
          <w:sz w:val="14"/>
        </w:rPr>
        <w:t xml:space="preserve">, though, </w:t>
      </w:r>
      <w:r w:rsidRPr="00DA5B30">
        <w:rPr>
          <w:rFonts w:eastAsia="Calibri" w:cs="Times New Roman"/>
          <w:b/>
          <w:bCs/>
          <w:u w:val="single"/>
        </w:rPr>
        <w:t xml:space="preserve">to focus on the national weaknesses that may propel them to act. North Korea is a failed and hungry state for which blackmail </w:t>
      </w:r>
      <w:r w:rsidRPr="00DA5B30">
        <w:rPr>
          <w:rFonts w:eastAsia="Calibri" w:cs="Times New Roman"/>
          <w:sz w:val="14"/>
        </w:rPr>
        <w:t xml:space="preserve">and bluster </w:t>
      </w:r>
      <w:r w:rsidRPr="00DA5B30">
        <w:rPr>
          <w:rFonts w:eastAsia="Calibri" w:cs="Times New Roman"/>
          <w:b/>
          <w:iCs/>
          <w:u w:val="single"/>
          <w:bdr w:val="single" w:sz="8" w:space="0" w:color="auto"/>
        </w:rPr>
        <w:t>have long been the only survival strategy</w:t>
      </w:r>
      <w:r w:rsidRPr="00DA5B30">
        <w:rPr>
          <w:rFonts w:eastAsia="Calibri" w:cs="Times New Roman"/>
          <w:sz w:val="14"/>
        </w:rPr>
        <w:t xml:space="preserve">. </w:t>
      </w:r>
      <w:r w:rsidRPr="00CF4DC0">
        <w:rPr>
          <w:rFonts w:eastAsia="Calibri" w:cs="Times New Roman"/>
          <w:b/>
          <w:bCs/>
          <w:highlight w:val="yellow"/>
          <w:u w:val="single"/>
        </w:rPr>
        <w:t>China</w:t>
      </w:r>
      <w:r w:rsidRPr="00DA5B30">
        <w:rPr>
          <w:rFonts w:eastAsia="Calibri" w:cs="Times New Roman"/>
          <w:b/>
          <w:bCs/>
          <w:u w:val="single"/>
        </w:rPr>
        <w:t xml:space="preserve"> is a rising</w:t>
      </w:r>
      <w:r w:rsidRPr="00DA5B30">
        <w:rPr>
          <w:rFonts w:eastAsia="Calibri" w:cs="Times New Roman"/>
          <w:sz w:val="14"/>
        </w:rPr>
        <w:t xml:space="preserve"> </w:t>
      </w:r>
      <w:r w:rsidRPr="00DA5B30">
        <w:rPr>
          <w:rFonts w:eastAsia="Calibri" w:cs="Times New Roman"/>
          <w:b/>
          <w:bCs/>
          <w:u w:val="single"/>
        </w:rPr>
        <w:t>power</w:t>
      </w:r>
      <w:r w:rsidRPr="00DA5B30">
        <w:rPr>
          <w:rFonts w:eastAsia="Calibri" w:cs="Times New Roman"/>
          <w:sz w:val="14"/>
        </w:rPr>
        <w:t xml:space="preserve"> and a growing economy — but </w:t>
      </w:r>
      <w:r w:rsidRPr="00DA5B30">
        <w:rPr>
          <w:rFonts w:eastAsia="Calibri" w:cs="Times New Roman"/>
          <w:b/>
          <w:bCs/>
          <w:u w:val="single"/>
        </w:rPr>
        <w:t xml:space="preserve">led by a one-party regime that </w:t>
      </w:r>
      <w:r w:rsidRPr="00CF4DC0">
        <w:rPr>
          <w:rFonts w:eastAsia="Calibri" w:cs="Times New Roman"/>
          <w:b/>
          <w:bCs/>
          <w:highlight w:val="yellow"/>
          <w:u w:val="single"/>
        </w:rPr>
        <w:t xml:space="preserve">may be tempted </w:t>
      </w:r>
      <w:r w:rsidRPr="00CF4DC0">
        <w:rPr>
          <w:rFonts w:eastAsia="Calibri" w:cs="Times New Roman"/>
          <w:b/>
          <w:iCs/>
          <w:highlight w:val="yellow"/>
          <w:u w:val="single"/>
          <w:bdr w:val="single" w:sz="8" w:space="0" w:color="auto"/>
        </w:rPr>
        <w:t>to use nationalism</w:t>
      </w:r>
      <w:r w:rsidRPr="00CF4DC0">
        <w:rPr>
          <w:rFonts w:eastAsia="Calibri" w:cs="Times New Roman"/>
          <w:sz w:val="14"/>
          <w:highlight w:val="yellow"/>
        </w:rPr>
        <w:t xml:space="preserve"> </w:t>
      </w:r>
      <w:r w:rsidRPr="00CF4DC0">
        <w:rPr>
          <w:rFonts w:eastAsia="Calibri" w:cs="Times New Roman"/>
          <w:b/>
          <w:bCs/>
          <w:highlight w:val="yellow"/>
          <w:u w:val="single"/>
        </w:rPr>
        <w:t>to distract a restive population from domestic troubles</w:t>
      </w:r>
      <w:r w:rsidRPr="00DA5B30">
        <w:rPr>
          <w:rFonts w:eastAsia="Calibri" w:cs="Times New Roman"/>
          <w:b/>
          <w:bCs/>
          <w:u w:val="single"/>
        </w:rPr>
        <w:t>.</w:t>
      </w:r>
      <w:r w:rsidRPr="00DA5B30">
        <w:rPr>
          <w:rFonts w:eastAsia="Calibri" w:cs="Times New Roman"/>
          <w:sz w:val="14"/>
        </w:rPr>
        <w:t xml:space="preserve"> </w:t>
      </w:r>
      <w:r w:rsidRPr="00DA5B30">
        <w:rPr>
          <w:rFonts w:eastAsia="Calibri" w:cs="Times New Roman"/>
          <w:b/>
          <w:bCs/>
          <w:u w:val="single"/>
        </w:rPr>
        <w:t>Japan has discarded one prime minister after another</w:t>
      </w:r>
      <w:r w:rsidRPr="00DA5B30">
        <w:rPr>
          <w:rFonts w:eastAsia="Calibri" w:cs="Times New Roman"/>
          <w:sz w:val="14"/>
        </w:rPr>
        <w:t xml:space="preserve">, pretty much </w:t>
      </w:r>
      <w:r w:rsidRPr="00DA5B30">
        <w:rPr>
          <w:rFonts w:eastAsia="Calibri" w:cs="Times New Roman"/>
          <w:b/>
          <w:bCs/>
          <w:u w:val="single"/>
        </w:rPr>
        <w:t>on an annual basis</w:t>
      </w:r>
      <w:r w:rsidRPr="00DA5B30">
        <w:rPr>
          <w:rFonts w:eastAsia="Calibri" w:cs="Times New Roman"/>
          <w:sz w:val="14"/>
        </w:rPr>
        <w:t xml:space="preserve">, for most of the past decade, </w:t>
      </w:r>
      <w:r w:rsidRPr="00DA5B30">
        <w:rPr>
          <w:rFonts w:eastAsia="Calibri" w:cs="Times New Roman"/>
          <w:b/>
          <w:iCs/>
          <w:u w:val="single"/>
          <w:bdr w:val="single" w:sz="8" w:space="0" w:color="auto"/>
        </w:rPr>
        <w:t xml:space="preserve">an instability that leaves it punching below its economic and military weight. </w:t>
      </w:r>
      <w:r w:rsidRPr="00CF4DC0">
        <w:rPr>
          <w:rFonts w:eastAsia="Calibri" w:cs="Times New Roman"/>
          <w:b/>
          <w:bCs/>
          <w:highlight w:val="yellow"/>
          <w:u w:val="single"/>
        </w:rPr>
        <w:t xml:space="preserve">All of this makes the region </w:t>
      </w:r>
      <w:r w:rsidRPr="00CF4DC0">
        <w:rPr>
          <w:rFonts w:eastAsia="Calibri" w:cs="Times New Roman"/>
          <w:b/>
          <w:iCs/>
          <w:highlight w:val="yellow"/>
          <w:u w:val="single"/>
          <w:bdr w:val="single" w:sz="8" w:space="0" w:color="auto"/>
        </w:rPr>
        <w:t>hungry for U.S. presence and leadership</w:t>
      </w:r>
      <w:r w:rsidRPr="00CF4DC0">
        <w:rPr>
          <w:rFonts w:eastAsia="Calibri" w:cs="Times New Roman"/>
          <w:sz w:val="14"/>
          <w:highlight w:val="yellow"/>
        </w:rPr>
        <w:t xml:space="preserve">, </w:t>
      </w:r>
      <w:r w:rsidRPr="00CF4DC0">
        <w:rPr>
          <w:rFonts w:eastAsia="Calibri" w:cs="Times New Roman"/>
          <w:b/>
          <w:bCs/>
          <w:highlight w:val="yellow"/>
          <w:u w:val="single"/>
        </w:rPr>
        <w:t>which Obama</w:t>
      </w:r>
      <w:r w:rsidRPr="00DA5B30">
        <w:rPr>
          <w:rFonts w:eastAsia="Calibri" w:cs="Times New Roman"/>
          <w:b/>
          <w:bCs/>
          <w:u w:val="single"/>
        </w:rPr>
        <w:t xml:space="preserve"> </w:t>
      </w:r>
      <w:r w:rsidRPr="00CF4DC0">
        <w:rPr>
          <w:rFonts w:eastAsia="Calibri" w:cs="Times New Roman"/>
          <w:b/>
          <w:bCs/>
          <w:highlight w:val="yellow"/>
          <w:u w:val="single"/>
        </w:rPr>
        <w:t>understood with hi</w:t>
      </w:r>
      <w:r w:rsidRPr="00DA5B30">
        <w:rPr>
          <w:rFonts w:eastAsia="Calibri" w:cs="Times New Roman"/>
          <w:b/>
          <w:bCs/>
          <w:u w:val="single"/>
        </w:rPr>
        <w:t xml:space="preserve">s first-term </w:t>
      </w:r>
      <w:r w:rsidRPr="00CF4DC0">
        <w:rPr>
          <w:rFonts w:eastAsia="Calibri" w:cs="Times New Roman"/>
          <w:b/>
          <w:bCs/>
          <w:highlight w:val="yellow"/>
          <w:u w:val="single"/>
        </w:rPr>
        <w:t>promise of a “pivot” to Asia</w:t>
      </w:r>
      <w:r w:rsidRPr="00DA5B30">
        <w:rPr>
          <w:rFonts w:eastAsia="Calibri" w:cs="Times New Roman"/>
          <w:sz w:val="14"/>
        </w:rPr>
        <w:t xml:space="preserve">. Regional leaders hope he can make good on that promise in a second term but wonder whether U.S. policy, too, will be shaped by political weakness. They notice when the Navy announces that it is, again, reducing its planned number of ships or Defense Secretary Leon Panetta orders an aircraft carrier kept in port because of budgetary constraints. They wonder who will inherit the Asia focus of former secretary of state Hillary Rodham Clinton and departing assistant secretary Kurt Campbell. </w:t>
      </w:r>
      <w:r w:rsidRPr="00DA5B30">
        <w:rPr>
          <w:rFonts w:eastAsia="Calibri" w:cs="Times New Roman"/>
          <w:b/>
          <w:bCs/>
          <w:u w:val="single"/>
        </w:rPr>
        <w:t>They see the dangers</w:t>
      </w:r>
      <w:r w:rsidRPr="00DA5B30">
        <w:rPr>
          <w:rFonts w:eastAsia="Calibri" w:cs="Times New Roman"/>
          <w:sz w:val="14"/>
        </w:rPr>
        <w:t xml:space="preserve">, from Mali to Kandahar, </w:t>
      </w:r>
      <w:r w:rsidRPr="00DA5B30">
        <w:rPr>
          <w:rFonts w:eastAsia="Calibri" w:cs="Times New Roman"/>
          <w:b/>
          <w:bCs/>
          <w:u w:val="single"/>
        </w:rPr>
        <w:t xml:space="preserve">that pull Obama’s attention. </w:t>
      </w:r>
      <w:r w:rsidRPr="00DA5B30">
        <w:rPr>
          <w:rFonts w:eastAsia="Calibri" w:cs="Times New Roman"/>
          <w:b/>
          <w:iCs/>
          <w:u w:val="single"/>
          <w:bdr w:val="single" w:sz="8" w:space="0" w:color="auto"/>
        </w:rPr>
        <w:t>They hope it won’t take a more dangerous crisis in their region to make the pivot a reality.</w:t>
      </w:r>
    </w:p>
    <w:p w14:paraId="67984DF8" w14:textId="3EFB982B" w:rsidR="000A2928" w:rsidRDefault="00E139B8" w:rsidP="00D56F0D">
      <w:pPr>
        <w:pStyle w:val="Heading3"/>
      </w:pPr>
      <w:r>
        <w:t xml:space="preserve">US-China </w:t>
      </w:r>
      <w:r w:rsidR="00980B28">
        <w:t xml:space="preserve">Cyber </w:t>
      </w:r>
      <w:r>
        <w:t xml:space="preserve">add on </w:t>
      </w:r>
    </w:p>
    <w:p w14:paraId="11EFC61B" w14:textId="3E5E7834" w:rsidR="00D56F0D" w:rsidRPr="00DE0BB5" w:rsidRDefault="00980B28" w:rsidP="00D56F0D">
      <w:pPr>
        <w:pStyle w:val="Heading4"/>
      </w:pPr>
      <w:r>
        <w:t xml:space="preserve">Joining the AIIB will increase US-China coop on cybersecurity </w:t>
      </w:r>
    </w:p>
    <w:p w14:paraId="368FB813" w14:textId="77777777" w:rsidR="00D56F0D" w:rsidRPr="00DE0BB5" w:rsidRDefault="00D56F0D" w:rsidP="00D56F0D">
      <w:pPr>
        <w:rPr>
          <w:rStyle w:val="StyleUnderline"/>
          <w:b/>
          <w:u w:val="none"/>
        </w:rPr>
      </w:pPr>
      <w:r>
        <w:rPr>
          <w:rStyle w:val="Style13ptBold"/>
        </w:rPr>
        <w:t xml:space="preserve">Kurlantzick 16 </w:t>
      </w:r>
      <w:r w:rsidRPr="00DE0BB5">
        <w:t>Kurlantzick, Joshua. "Let China Win. It's Good for America." Washington Post. The Washington Post, 15 Jan. 2016. Web. 21 June 2016.</w:t>
      </w:r>
      <w:r>
        <w:t xml:space="preserve"> EP</w:t>
      </w:r>
    </w:p>
    <w:p w14:paraId="42958892" w14:textId="77777777" w:rsidR="00D56F0D" w:rsidRDefault="00D56F0D" w:rsidP="00D56F0D">
      <w:pPr>
        <w:rPr>
          <w:sz w:val="16"/>
        </w:rPr>
      </w:pPr>
      <w:r w:rsidRPr="00610A20">
        <w:rPr>
          <w:rStyle w:val="StyleUnderline"/>
        </w:rPr>
        <w:t>Beijing’s influence has also expanded in Southeast Asia. China has become the leading trading partner with many nations in the region, as well as the biggest donor to</w:t>
      </w:r>
      <w:r>
        <w:rPr>
          <w:rStyle w:val="StyleUnderline"/>
        </w:rPr>
        <w:t xml:space="preserve"> </w:t>
      </w:r>
      <w:hyperlink r:id="rId77" w:tooltip="news.xinhuanet.com" w:history="1">
        <w:r w:rsidRPr="00610A20">
          <w:rPr>
            <w:rStyle w:val="StyleUnderline"/>
          </w:rPr>
          <w:t>some</w:t>
        </w:r>
      </w:hyperlink>
      <w:r>
        <w:rPr>
          <w:rStyle w:val="StyleUnderline"/>
        </w:rPr>
        <w:t xml:space="preserve"> </w:t>
      </w:r>
      <w:r w:rsidRPr="00610A20">
        <w:rPr>
          <w:rStyle w:val="StyleUnderline"/>
        </w:rPr>
        <w:t>poorer states.</w:t>
      </w:r>
      <w:r w:rsidRPr="00610A20">
        <w:rPr>
          <w:sz w:val="16"/>
        </w:rPr>
        <w:t xml:space="preserve"> In November, it launched its first joint military </w:t>
      </w:r>
      <w:hyperlink r:id="rId78" w:tooltip="www.washingtontimes.com" w:history="1">
        <w:r w:rsidRPr="00610A20">
          <w:rPr>
            <w:sz w:val="16"/>
          </w:rPr>
          <w:t>exercises</w:t>
        </w:r>
      </w:hyperlink>
      <w:r w:rsidRPr="00610A20">
        <w:rPr>
          <w:sz w:val="16"/>
        </w:rPr>
        <w:t xml:space="preserve"> with U.S. treaty ally Thailand. </w:t>
      </w:r>
      <w:r w:rsidRPr="00610A20">
        <w:rPr>
          <w:rStyle w:val="StyleUnderline"/>
        </w:rPr>
        <w:t>The Obama administration has overreacted to these perceived dangers by devoting significant resources to improving ties with mainland Southeast Asian states</w:t>
      </w:r>
      <w:r w:rsidRPr="00610A20">
        <w:rPr>
          <w:sz w:val="16"/>
        </w:rPr>
        <w:t xml:space="preserve">, several of which have deeply undemocratic or illiberal governments. It has worked hard for rapprochement with Burma, including visits from then-Secretary of State Hillary </w:t>
      </w:r>
      <w:hyperlink r:id="rId79" w:tooltip="www.nytimes.com" w:history="1">
        <w:r w:rsidRPr="00610A20">
          <w:rPr>
            <w:sz w:val="16"/>
          </w:rPr>
          <w:t>Clinton</w:t>
        </w:r>
      </w:hyperlink>
      <w:r w:rsidRPr="00610A20">
        <w:rPr>
          <w:sz w:val="16"/>
        </w:rPr>
        <w:t xml:space="preserve"> and </w:t>
      </w:r>
      <w:hyperlink r:id="rId80" w:tooltip="www.washingtonpost.com" w:history="1">
        <w:r w:rsidRPr="00610A20">
          <w:rPr>
            <w:sz w:val="16"/>
          </w:rPr>
          <w:t>Obama</w:t>
        </w:r>
      </w:hyperlink>
      <w:r w:rsidRPr="00610A20">
        <w:rPr>
          <w:sz w:val="16"/>
        </w:rPr>
        <w:t xml:space="preserve"> himself. The administration has upgraded defense ties with authoritarian or semi-authoritarian Cambodia, Laos and Malaysia, and may soon do so with Burma as well. Obama has built a close personal relationship with Malaysian Prime Minister Najib Razak, now in trouble for allegedly </w:t>
      </w:r>
      <w:hyperlink r:id="rId81" w:tooltip="www.wsj.com" w:history="1">
        <w:r w:rsidRPr="00610A20">
          <w:rPr>
            <w:sz w:val="16"/>
          </w:rPr>
          <w:t>taking</w:t>
        </w:r>
      </w:hyperlink>
      <w:r w:rsidRPr="00610A20">
        <w:rPr>
          <w:sz w:val="16"/>
        </w:rPr>
        <w:t xml:space="preserve">$600 million from a government fund. </w:t>
      </w:r>
      <w:r w:rsidRPr="00610A20">
        <w:rPr>
          <w:rStyle w:val="StyleUnderline"/>
        </w:rPr>
        <w:t>What “strategic imbalance” would result if Washington’s influence in these parts of the region diminished? Countries like Cambodia</w:t>
      </w:r>
      <w:r w:rsidRPr="00610A20">
        <w:rPr>
          <w:sz w:val="16"/>
        </w:rPr>
        <w:t xml:space="preserve"> and Burma </w:t>
      </w:r>
      <w:r w:rsidRPr="00610A20">
        <w:rPr>
          <w:rStyle w:val="StyleUnderline"/>
        </w:rPr>
        <w:t xml:space="preserve">are </w:t>
      </w:r>
      <w:r w:rsidRPr="00610A20">
        <w:rPr>
          <w:sz w:val="16"/>
        </w:rPr>
        <w:t xml:space="preserve">still </w:t>
      </w:r>
      <w:r w:rsidRPr="00610A20">
        <w:rPr>
          <w:rStyle w:val="StyleUnderline"/>
        </w:rPr>
        <w:t>largely irrelevant to U.S. investors and strategic interests.</w:t>
      </w:r>
      <w:r w:rsidRPr="00610A20">
        <w:rPr>
          <w:sz w:val="16"/>
        </w:rPr>
        <w:t xml:space="preserve"> The United States began boosting ties with Burma five years ago, but American investors have sunk only </w:t>
      </w:r>
      <w:hyperlink r:id="rId82" w:tooltip="www.wsj.com" w:history="1">
        <w:r w:rsidRPr="00610A20">
          <w:rPr>
            <w:sz w:val="16"/>
          </w:rPr>
          <w:t>$2 million</w:t>
        </w:r>
      </w:hyperlink>
      <w:r w:rsidRPr="00610A20">
        <w:rPr>
          <w:sz w:val="16"/>
        </w:rPr>
        <w:t xml:space="preserve"> in officially counted investment into the country since 2011, largely because the business climate there remains atrocious. In Cambodia, U.S. companies invested about </w:t>
      </w:r>
      <w:hyperlink r:id="rId83" w:tooltip="www.state.gov" w:history="1">
        <w:r w:rsidRPr="00610A20">
          <w:rPr>
            <w:sz w:val="16"/>
          </w:rPr>
          <w:t>$85 million</w:t>
        </w:r>
      </w:hyperlink>
      <w:r w:rsidRPr="00610A20">
        <w:rPr>
          <w:sz w:val="16"/>
        </w:rPr>
        <w:t xml:space="preserve"> in 2014, the last year for which figures are available. (By contrast, American executives sent $290 million to tiny Luxembourg in 2015, a nation whose population is 4 percent of Cambodia’s.) </w:t>
      </w:r>
      <w:r w:rsidRPr="00610A20">
        <w:rPr>
          <w:rStyle w:val="StyleUnderline"/>
        </w:rPr>
        <w:t>Its AIIB failure may have made the United States look weak and miserly, but its focus on competition in unimportant parts of Southeast Asia has real consequences</w:t>
      </w:r>
      <w:r w:rsidRPr="00610A20">
        <w:rPr>
          <w:sz w:val="16"/>
        </w:rPr>
        <w:t xml:space="preserve">. </w:t>
      </w:r>
      <w:r w:rsidRPr="00E139B8">
        <w:rPr>
          <w:rStyle w:val="Emphasis"/>
        </w:rPr>
        <w:t>Washington needs Chinese help to halt Iran’s nuclear program, combat climate change and protect global cybersecurity.</w:t>
      </w:r>
      <w:r w:rsidRPr="00610A20">
        <w:rPr>
          <w:rStyle w:val="StyleUnderline"/>
        </w:rPr>
        <w:t xml:space="preserve"> </w:t>
      </w:r>
      <w:r w:rsidRPr="00610A20">
        <w:rPr>
          <w:sz w:val="16"/>
        </w:rPr>
        <w:t xml:space="preserve">The White House can fairly complain about Xi’s repressive regime and his rapid military buildup, but </w:t>
      </w:r>
      <w:r w:rsidRPr="00610A20">
        <w:rPr>
          <w:rStyle w:val="StyleUnderline"/>
        </w:rPr>
        <w:t>needlessly alienating Beijing only makes the world’s most important bilateral relationship harder. China has responded harshly to U.S. attempts to mitigate its influence in its own neighborhood</w:t>
      </w:r>
      <w:r w:rsidRPr="00610A20">
        <w:rPr>
          <w:sz w:val="16"/>
        </w:rPr>
        <w:t xml:space="preserve">, repeatedly </w:t>
      </w:r>
      <w:r w:rsidRPr="00610A20">
        <w:rPr>
          <w:rStyle w:val="StyleUnderline"/>
        </w:rPr>
        <w:t xml:space="preserve">delivering </w:t>
      </w:r>
      <w:r w:rsidRPr="00610A20">
        <w:rPr>
          <w:sz w:val="16"/>
        </w:rPr>
        <w:t xml:space="preserve">veiled </w:t>
      </w:r>
      <w:r w:rsidRPr="00610A20">
        <w:rPr>
          <w:rStyle w:val="StyleUnderline"/>
        </w:rPr>
        <w:t>public warnings to Southeast Asian nations that side with Washington on major issues and offering massive assistance to countries like Cambodia for</w:t>
      </w:r>
      <w:r>
        <w:rPr>
          <w:rStyle w:val="StyleUnderline"/>
        </w:rPr>
        <w:t xml:space="preserve"> </w:t>
      </w:r>
      <w:hyperlink r:id="rId84" w:tooltip="thediplomat.com" w:history="1">
        <w:r w:rsidRPr="00610A20">
          <w:rPr>
            <w:rStyle w:val="StyleUnderline"/>
          </w:rPr>
          <w:t>moving closer</w:t>
        </w:r>
      </w:hyperlink>
      <w:r>
        <w:rPr>
          <w:rStyle w:val="StyleUnderline"/>
        </w:rPr>
        <w:t xml:space="preserve"> </w:t>
      </w:r>
      <w:r w:rsidRPr="00610A20">
        <w:rPr>
          <w:rStyle w:val="StyleUnderline"/>
        </w:rPr>
        <w:t>to China</w:t>
      </w:r>
      <w:r w:rsidRPr="00610A20">
        <w:rPr>
          <w:sz w:val="16"/>
        </w:rPr>
        <w:t>. Sparking confrontation over important issues such as the South China Sea is worth it, but raising disputes over places like Cambodia is not.</w:t>
      </w:r>
    </w:p>
    <w:p w14:paraId="52A798E5" w14:textId="77777777" w:rsidR="00980B28" w:rsidRPr="00703908" w:rsidRDefault="00980B28" w:rsidP="00980B28">
      <w:pPr>
        <w:pStyle w:val="Heading4"/>
      </w:pPr>
      <w:r w:rsidRPr="00703908">
        <w:t xml:space="preserve">Cyberterror is coming now – most qualified experts </w:t>
      </w:r>
    </w:p>
    <w:p w14:paraId="04BCF772" w14:textId="12A25BAE" w:rsidR="00980B28" w:rsidRPr="00980B28" w:rsidRDefault="00980B28" w:rsidP="00980B28">
      <w:pPr>
        <w:rPr>
          <w:b/>
          <w:bCs/>
          <w:sz w:val="26"/>
        </w:rPr>
      </w:pPr>
      <w:r w:rsidRPr="00703908">
        <w:rPr>
          <w:rStyle w:val="Style13ptBold"/>
        </w:rPr>
        <w:t>Ellyati 15</w:t>
      </w:r>
      <w:r>
        <w:rPr>
          <w:rStyle w:val="Style13ptBold"/>
        </w:rPr>
        <w:t xml:space="preserve"> </w:t>
      </w:r>
      <w:r w:rsidRPr="00703908">
        <w:t>(Holly</w:t>
      </w:r>
      <w:r>
        <w:t xml:space="preserve"> Ellyati; Assistant Producer;</w:t>
      </w:r>
      <w:r w:rsidRPr="00703908">
        <w:t xml:space="preserve"> “Cyberterrorists to target critical infrastructure”; </w:t>
      </w:r>
      <w:hyperlink r:id="rId85" w:history="1">
        <w:r w:rsidRPr="00642C8D">
          <w:rPr>
            <w:rStyle w:val="Hyperlink"/>
          </w:rPr>
          <w:t>http://www.cnbc.com/id/102367777</w:t>
        </w:r>
      </w:hyperlink>
      <w:r>
        <w:t>; 1-27-15; 6-23-16)</w:t>
      </w:r>
    </w:p>
    <w:p w14:paraId="606D72A8" w14:textId="00120422" w:rsidR="00980B28" w:rsidRPr="00980B28" w:rsidRDefault="00980B28" w:rsidP="00980B28">
      <w:pPr>
        <w:rPr>
          <w:sz w:val="16"/>
        </w:rPr>
      </w:pPr>
      <w:r w:rsidRPr="00703908">
        <w:rPr>
          <w:rStyle w:val="StyleUnderline"/>
        </w:rPr>
        <w:t>A cyberterror attack on vital national infrastructure such as power facilities, transport networks and the financial sector could be imminent</w:t>
      </w:r>
      <w:r w:rsidRPr="00980B28">
        <w:rPr>
          <w:sz w:val="16"/>
        </w:rPr>
        <w:t xml:space="preserve">—and </w:t>
      </w:r>
      <w:r w:rsidRPr="00703908">
        <w:rPr>
          <w:rStyle w:val="StyleUnderline"/>
        </w:rPr>
        <w:t>international governments are ill-prepared, cybersecurity experts</w:t>
      </w:r>
      <w:r w:rsidRPr="00980B28">
        <w:rPr>
          <w:sz w:val="16"/>
        </w:rPr>
        <w:t xml:space="preserve"> have </w:t>
      </w:r>
      <w:r w:rsidRPr="00703908">
        <w:rPr>
          <w:rStyle w:val="StyleUnderline"/>
        </w:rPr>
        <w:t>warned</w:t>
      </w:r>
      <w:r w:rsidRPr="00980B28">
        <w:rPr>
          <w:sz w:val="16"/>
        </w:rPr>
        <w:t>.</w:t>
      </w:r>
      <w:r w:rsidRPr="00980B28">
        <w:rPr>
          <w:sz w:val="12"/>
        </w:rPr>
        <w:t>¶</w:t>
      </w:r>
      <w:r w:rsidRPr="00980B28">
        <w:rPr>
          <w:sz w:val="16"/>
        </w:rPr>
        <w:t xml:space="preserve"> "</w:t>
      </w:r>
      <w:r w:rsidRPr="00703908">
        <w:rPr>
          <w:rStyle w:val="StyleUnderline"/>
        </w:rPr>
        <w:t>It's not easy to predict what will happen</w:t>
      </w:r>
      <w:r w:rsidRPr="00980B28">
        <w:rPr>
          <w:sz w:val="16"/>
        </w:rPr>
        <w:t>, but the worst terrorist attacks are not expected," Eugene Kaspersky, the co-founder and chief executive of global IT security firm Kaspersky Labs, told CNBC.</w:t>
      </w:r>
      <w:r w:rsidRPr="00980B28">
        <w:rPr>
          <w:sz w:val="12"/>
        </w:rPr>
        <w:t>¶</w:t>
      </w:r>
      <w:r w:rsidRPr="00980B28">
        <w:rPr>
          <w:sz w:val="16"/>
        </w:rPr>
        <w:t xml:space="preserve"> "</w:t>
      </w:r>
      <w:r w:rsidRPr="00703908">
        <w:rPr>
          <w:rStyle w:val="StyleUnderline"/>
        </w:rPr>
        <w:t>So I am afraid that if we face this cyberterrorism, it will be very unpredictable in a very unpredictable place, but with very visible damage. Unfortunately, there are many possible victims."</w:t>
      </w:r>
      <w:r w:rsidRPr="00980B28">
        <w:rPr>
          <w:sz w:val="12"/>
        </w:rPr>
        <w:t>¶</w:t>
      </w:r>
      <w:r w:rsidRPr="00980B28">
        <w:rPr>
          <w:sz w:val="16"/>
        </w:rPr>
        <w:t xml:space="preserve"> In recent months, </w:t>
      </w:r>
      <w:r w:rsidRPr="00703908">
        <w:rPr>
          <w:rStyle w:val="StyleUnderline"/>
        </w:rPr>
        <w:t>the business world and political establishment has seen an uptick in the use of debilitating digital attacks. As well as the Sony attacks, allegedly by North Korea, and the widespread hacking of international news agencies by the "Syrian Electronic Army,</w:t>
      </w:r>
      <w:r w:rsidRPr="00980B28">
        <w:rPr>
          <w:sz w:val="16"/>
        </w:rPr>
        <w:t>" On Monday, Malaysian Airlines refuted that its website had been hacked by a group calling itself the "Cyber Caliphate" and claiming affiliation with the Islamic State (ISIS).</w:t>
      </w:r>
      <w:r w:rsidRPr="00980B28">
        <w:rPr>
          <w:sz w:val="12"/>
        </w:rPr>
        <w:t>¶</w:t>
      </w:r>
      <w:r w:rsidRPr="00980B28">
        <w:rPr>
          <w:sz w:val="16"/>
        </w:rPr>
        <w:t xml:space="preserve"> 'Critical infrastructure'</w:t>
      </w:r>
      <w:r w:rsidRPr="00980B28">
        <w:rPr>
          <w:sz w:val="12"/>
        </w:rPr>
        <w:t>¶</w:t>
      </w:r>
      <w:r w:rsidRPr="00980B28">
        <w:rPr>
          <w:sz w:val="16"/>
        </w:rPr>
        <w:t xml:space="preserve"> Now, </w:t>
      </w:r>
      <w:r w:rsidRPr="00703908">
        <w:rPr>
          <w:rStyle w:val="StyleUnderline"/>
        </w:rPr>
        <w:t>there are concerns that the next big attack will be against national critical infrastructure and could cripple a country's ability to function.</w:t>
      </w:r>
      <w:r w:rsidRPr="00980B28">
        <w:rPr>
          <w:sz w:val="12"/>
        </w:rPr>
        <w:t>¶</w:t>
      </w:r>
      <w:r w:rsidRPr="00980B28">
        <w:rPr>
          <w:sz w:val="16"/>
        </w:rPr>
        <w:t xml:space="preserve"> Kaspersky told CNBC that </w:t>
      </w:r>
      <w:r w:rsidRPr="00703908">
        <w:rPr>
          <w:rStyle w:val="StyleUnderline"/>
        </w:rPr>
        <w:t>each country needed to make a "very serious audit" of the critical infrastructure within its borders. In order of importance, he noted that the infrastructure most vulnerable was the power network, "because if the power plants and power grid don't work, then nothing else works," followed by telecommunications, financial services and transportation.</w:t>
      </w:r>
      <w:r w:rsidRPr="00980B28">
        <w:rPr>
          <w:sz w:val="12"/>
        </w:rPr>
        <w:t>¶</w:t>
      </w:r>
      <w:r w:rsidRPr="00980B28">
        <w:rPr>
          <w:sz w:val="16"/>
        </w:rPr>
        <w:t xml:space="preserve"> "A security strategy needs to be made for all of these components," Kaspersky said.</w:t>
      </w:r>
      <w:r w:rsidRPr="00980B28">
        <w:rPr>
          <w:sz w:val="12"/>
        </w:rPr>
        <w:t>¶</w:t>
      </w:r>
      <w:r w:rsidRPr="00980B28">
        <w:rPr>
          <w:sz w:val="16"/>
        </w:rPr>
        <w:t xml:space="preserve"> He warned that </w:t>
      </w:r>
      <w:r w:rsidRPr="00703908">
        <w:rPr>
          <w:rStyle w:val="StyleUnderline"/>
        </w:rPr>
        <w:t>governments needed to allocate a good part of their budgets over the next decade to making critical infrastructure systems more secure.</w:t>
      </w:r>
      <w:r w:rsidRPr="00980B28">
        <w:rPr>
          <w:sz w:val="12"/>
        </w:rPr>
        <w:t>¶</w:t>
      </w:r>
      <w:r w:rsidRPr="00980B28">
        <w:rPr>
          <w:sz w:val="16"/>
        </w:rPr>
        <w:t xml:space="preserve"> "Technically </w:t>
      </w:r>
      <w:r w:rsidRPr="00703908">
        <w:rPr>
          <w:rStyle w:val="StyleUnderline"/>
        </w:rPr>
        <w:t>it's possible to make them immune from attacks, but it's complicated, it's expensive and it will take time and budgets," Kaspersky said.</w:t>
      </w:r>
      <w:r w:rsidRPr="00980B28">
        <w:rPr>
          <w:sz w:val="12"/>
        </w:rPr>
        <w:t>¶</w:t>
      </w:r>
      <w:r w:rsidRPr="00703908">
        <w:rPr>
          <w:sz w:val="12"/>
          <w:u w:val="single"/>
        </w:rPr>
        <w:t xml:space="preserve"> </w:t>
      </w:r>
      <w:r w:rsidRPr="00703908">
        <w:rPr>
          <w:rStyle w:val="StyleUnderline"/>
        </w:rPr>
        <w:t>Budget cuts in the U.K. and Europe have undoubtedly challenged government attempts to counter cyberterrorism, but a spokesperson for the U.K. Cabinet Office told CNBC that cybersecurity was a priority.</w:t>
      </w:r>
      <w:r w:rsidRPr="00980B28">
        <w:rPr>
          <w:sz w:val="12"/>
        </w:rPr>
        <w:t>¶</w:t>
      </w:r>
      <w:r w:rsidRPr="00980B28">
        <w:rPr>
          <w:sz w:val="16"/>
        </w:rPr>
        <w:t xml:space="preserve"> "Cybersecurity is already a tier-one national security priority and our investment of £860 million ($1.3 billion) over five years in the National Cyber Security Programme (NCSP) supports a wide range of projects to develop the U.K.'s cyber security capabilities. </w:t>
      </w:r>
      <w:r w:rsidRPr="00703908">
        <w:rPr>
          <w:rStyle w:val="StyleUnderline"/>
        </w:rPr>
        <w:t>This is a clear signal of just how seriously the Government is treating the threat," the spokesperson said.</w:t>
      </w:r>
      <w:r w:rsidRPr="00980B28">
        <w:rPr>
          <w:sz w:val="12"/>
        </w:rPr>
        <w:t>¶</w:t>
      </w:r>
      <w:r w:rsidRPr="00980B28">
        <w:rPr>
          <w:sz w:val="16"/>
        </w:rPr>
        <w:t xml:space="preserve"> </w:t>
      </w:r>
      <w:r w:rsidRPr="00703908">
        <w:rPr>
          <w:rStyle w:val="StyleUnderline"/>
        </w:rPr>
        <w:t>Kaspersky noted that there needed to be far stronger international cooperation against cyberterrorism, including in the sharing of information, in order to relay early warnings ahead of potential attacks.</w:t>
      </w:r>
      <w:r w:rsidRPr="00980B28">
        <w:rPr>
          <w:sz w:val="12"/>
        </w:rPr>
        <w:t>¶</w:t>
      </w:r>
      <w:r w:rsidRPr="00980B28">
        <w:rPr>
          <w:sz w:val="16"/>
        </w:rPr>
        <w:t xml:space="preserve"> The U.K. and U.S. have already pledged to work together in a bid to remain one step ahead of terrorism groups like Islamic State that are increasingly using computers as means of attack.</w:t>
      </w:r>
      <w:r w:rsidRPr="00980B28">
        <w:rPr>
          <w:sz w:val="12"/>
        </w:rPr>
        <w:t>¶</w:t>
      </w:r>
      <w:r w:rsidRPr="00980B28">
        <w:rPr>
          <w:sz w:val="16"/>
        </w:rPr>
        <w:t xml:space="preserve"> In particular, </w:t>
      </w:r>
      <w:r w:rsidRPr="00703908">
        <w:rPr>
          <w:rStyle w:val="StyleUnderline"/>
        </w:rPr>
        <w:t>there are the so-called war games involve "cybercells" of U.S. and U.K. intelligence agents staging attacks against each another, in order to test the resilience of certain sectors to cyberattacks. The first exercise will test the financial sector, with simulated attacks on the City of London, including the Bank of England, and Wall Street.</w:t>
      </w:r>
      <w:r w:rsidRPr="00980B28">
        <w:rPr>
          <w:sz w:val="12"/>
        </w:rPr>
        <w:t>¶</w:t>
      </w:r>
      <w:r w:rsidRPr="00703908">
        <w:rPr>
          <w:sz w:val="12"/>
          <w:u w:val="single"/>
        </w:rPr>
        <w:t xml:space="preserve"> </w:t>
      </w:r>
      <w:r w:rsidRPr="00980B28">
        <w:rPr>
          <w:sz w:val="16"/>
        </w:rPr>
        <w:t xml:space="preserve">E.J. Hilbert, </w:t>
      </w:r>
      <w:r w:rsidRPr="00703908">
        <w:rPr>
          <w:rStyle w:val="StyleUnderline"/>
        </w:rPr>
        <w:t>the heads Kroll's cyber unit for Europe, the Middle East and Africa, told CNBC that hundred, if not thousands attacks were already taking place—and that more attacks were coming.</w:t>
      </w:r>
      <w:r w:rsidRPr="00980B28">
        <w:rPr>
          <w:sz w:val="12"/>
        </w:rPr>
        <w:t>¶</w:t>
      </w:r>
      <w:r w:rsidRPr="00980B28">
        <w:rPr>
          <w:sz w:val="16"/>
        </w:rPr>
        <w:t xml:space="preserve"> "</w:t>
      </w:r>
      <w:r w:rsidRPr="00703908">
        <w:rPr>
          <w:rStyle w:val="StyleUnderline"/>
        </w:rPr>
        <w:t>There are hundreds of attacks taking place against the U.K. and U.S. nuclear industry and financial system every day. There is this non-stop badgering of the system by hackers who are hoping that one day the system will crack</w:t>
      </w:r>
      <w:r w:rsidRPr="00980B28">
        <w:rPr>
          <w:sz w:val="16"/>
        </w:rPr>
        <w:t>," said Hilbert, a former FBI agent in the cybercrime and counterterrorism field.</w:t>
      </w:r>
      <w:r w:rsidRPr="00980B28">
        <w:rPr>
          <w:sz w:val="12"/>
        </w:rPr>
        <w:t>¶</w:t>
      </w:r>
      <w:r w:rsidRPr="00980B28">
        <w:rPr>
          <w:sz w:val="16"/>
        </w:rPr>
        <w:t xml:space="preserve"> </w:t>
      </w:r>
      <w:r w:rsidRPr="00703908">
        <w:rPr>
          <w:rStyle w:val="StyleUnderline"/>
        </w:rPr>
        <w:t>He was emphatic that national governments were unprepared for a cyberattack on critical infrastructure. He said that the proposed "war games" would have limited effect in acting as a pre-warning to governments on the weaknesses of critical systems.</w:t>
      </w:r>
      <w:r w:rsidRPr="00980B28">
        <w:rPr>
          <w:sz w:val="12"/>
        </w:rPr>
        <w:t>¶</w:t>
      </w:r>
      <w:r w:rsidRPr="00980B28">
        <w:rPr>
          <w:sz w:val="16"/>
        </w:rPr>
        <w:t xml:space="preserve"> "</w:t>
      </w:r>
      <w:r w:rsidRPr="00703908">
        <w:rPr>
          <w:rStyle w:val="StyleUnderline"/>
        </w:rPr>
        <w:t>These tests don't do what the bad guys are going to do, they don't go far enough. If the bad guys want to shut a system down, they'll shut it down and unless you've tested for that, you don't actually know if there's a way of bringing a system back,"</w:t>
      </w:r>
      <w:r w:rsidRPr="00980B28">
        <w:rPr>
          <w:sz w:val="16"/>
        </w:rPr>
        <w:t xml:space="preserve"> Hilbert said.</w:t>
      </w:r>
      <w:r w:rsidRPr="00980B28">
        <w:rPr>
          <w:sz w:val="12"/>
        </w:rPr>
        <w:t>¶</w:t>
      </w:r>
      <w:r w:rsidRPr="00980B28">
        <w:rPr>
          <w:sz w:val="16"/>
        </w:rPr>
        <w:t xml:space="preserve"> </w:t>
      </w:r>
      <w:r w:rsidRPr="00703908">
        <w:rPr>
          <w:rStyle w:val="StyleUnderline"/>
        </w:rPr>
        <w:t>If an attack is so bad that all else has failed, governments can always choose to shut down their own infrastructure systems. But taking such steps can have alarming consequences, such as lack of power if power plants are shut down, lack of water if water facilities are closed, and permanent system failure.</w:t>
      </w:r>
      <w:r w:rsidRPr="00980B28">
        <w:rPr>
          <w:sz w:val="12"/>
        </w:rPr>
        <w:t>¶</w:t>
      </w:r>
      <w:r w:rsidRPr="00980B28">
        <w:rPr>
          <w:sz w:val="16"/>
        </w:rPr>
        <w:t xml:space="preserve"> With that in mind, Hilbert said "it might be better to fight the attack then shut down the system."</w:t>
      </w:r>
    </w:p>
    <w:p w14:paraId="2721BA0E" w14:textId="246E6610" w:rsidR="00E139B8" w:rsidRDefault="00887C8A" w:rsidP="00887C8A">
      <w:pPr>
        <w:pStyle w:val="Heading3"/>
      </w:pPr>
      <w:r>
        <w:t xml:space="preserve">South Asia Econ Add On </w:t>
      </w:r>
    </w:p>
    <w:p w14:paraId="3A4E2FFB" w14:textId="77777777" w:rsidR="00887C8A" w:rsidRDefault="00887C8A" w:rsidP="00887C8A">
      <w:pPr>
        <w:pStyle w:val="Heading4"/>
      </w:pPr>
      <w:r>
        <w:t>AIIB investment would stimulate economic growth in South Asia.</w:t>
      </w:r>
    </w:p>
    <w:p w14:paraId="6493848D" w14:textId="77777777" w:rsidR="00887C8A" w:rsidRDefault="00887C8A" w:rsidP="00887C8A">
      <w:r w:rsidRPr="00C9276B">
        <w:t xml:space="preserve">Bishal </w:t>
      </w:r>
      <w:r w:rsidRPr="00C9276B">
        <w:rPr>
          <w:rStyle w:val="Style13ptBold"/>
        </w:rPr>
        <w:t>Chalise</w:t>
      </w:r>
      <w:r w:rsidRPr="00C9276B">
        <w:t>, 3-9-20</w:t>
      </w:r>
      <w:r w:rsidRPr="00C9276B">
        <w:rPr>
          <w:rStyle w:val="Style13ptBold"/>
        </w:rPr>
        <w:t>16</w:t>
      </w:r>
      <w:r w:rsidRPr="00C9276B">
        <w:t xml:space="preserve">, "AIIB to unlock South Asia’s economic potential," East Asia Forum, </w:t>
      </w:r>
      <w:hyperlink r:id="rId86" w:history="1">
        <w:r w:rsidRPr="00294FE2">
          <w:rPr>
            <w:rStyle w:val="Hyperlink"/>
          </w:rPr>
          <w:t>http://www.eastasiaforum.org/2016/03/09/aiib-to-unlock-south-asias-economic-potential/</w:t>
        </w:r>
      </w:hyperlink>
      <w:r>
        <w:t xml:space="preserve"> (EG)</w:t>
      </w:r>
    </w:p>
    <w:p w14:paraId="0A51034C" w14:textId="77777777" w:rsidR="00887C8A" w:rsidRPr="00A233BB" w:rsidRDefault="00887C8A" w:rsidP="00887C8A">
      <w:pPr>
        <w:rPr>
          <w:rStyle w:val="StyleUnderline"/>
        </w:rPr>
      </w:pPr>
      <w:r w:rsidRPr="00CF4DC0">
        <w:rPr>
          <w:rStyle w:val="StyleUnderline"/>
          <w:highlight w:val="yellow"/>
        </w:rPr>
        <w:t>South Asia’s economic potential has</w:t>
      </w:r>
      <w:r w:rsidRPr="00C9276B">
        <w:rPr>
          <w:rStyle w:val="StyleUnderline"/>
        </w:rPr>
        <w:t xml:space="preserve"> long </w:t>
      </w:r>
      <w:r w:rsidRPr="00CF4DC0">
        <w:rPr>
          <w:rStyle w:val="StyleUnderline"/>
          <w:highlight w:val="yellow"/>
        </w:rPr>
        <w:t>been constrained by low levels of economic integration</w:t>
      </w:r>
      <w:r w:rsidRPr="00C9276B">
        <w:t xml:space="preserve">. Despite being closely linked geographically, culturally and historically, intra-regional trade is very low. A major problem has, of course, been political difficulties within and between South Asian countries. But </w:t>
      </w:r>
      <w:r w:rsidRPr="00CF4DC0">
        <w:rPr>
          <w:rStyle w:val="StyleUnderline"/>
          <w:highlight w:val="yellow"/>
        </w:rPr>
        <w:t>an important</w:t>
      </w:r>
      <w:r w:rsidRPr="00C9276B">
        <w:t xml:space="preserve">, and overlooked, </w:t>
      </w:r>
      <w:r w:rsidRPr="00CF4DC0">
        <w:rPr>
          <w:rStyle w:val="StyleUnderline"/>
          <w:highlight w:val="yellow"/>
        </w:rPr>
        <w:t>barrier to greater economic integration is</w:t>
      </w:r>
      <w:r w:rsidRPr="00C9276B">
        <w:t xml:space="preserve"> the poor quality and </w:t>
      </w:r>
      <w:r w:rsidRPr="00CF4DC0">
        <w:rPr>
          <w:rStyle w:val="StyleUnderline"/>
          <w:highlight w:val="yellow"/>
        </w:rPr>
        <w:t>inadequate investment in infrastructure</w:t>
      </w:r>
      <w:r w:rsidRPr="00C9276B">
        <w:t xml:space="preserve"> in the region.</w:t>
      </w:r>
      <w:r>
        <w:t xml:space="preserve"> </w:t>
      </w:r>
      <w:r w:rsidRPr="00CF4DC0">
        <w:rPr>
          <w:rStyle w:val="StyleUnderline"/>
          <w:highlight w:val="yellow"/>
        </w:rPr>
        <w:t>The</w:t>
      </w:r>
      <w:r w:rsidRPr="00C9276B">
        <w:rPr>
          <w:rStyle w:val="StyleUnderline"/>
        </w:rPr>
        <w:t xml:space="preserve"> newly established</w:t>
      </w:r>
      <w:r w:rsidRPr="00C9276B">
        <w:t xml:space="preserve"> Asian Infrastructure Investment Bank (</w:t>
      </w:r>
      <w:r w:rsidRPr="00CF4DC0">
        <w:rPr>
          <w:rStyle w:val="StyleUnderline"/>
          <w:highlight w:val="yellow"/>
        </w:rPr>
        <w:t>AIIB</w:t>
      </w:r>
      <w:r w:rsidRPr="00C9276B">
        <w:t xml:space="preserve">) </w:t>
      </w:r>
      <w:r w:rsidRPr="00CF4DC0">
        <w:rPr>
          <w:rStyle w:val="StyleUnderline"/>
          <w:highlight w:val="yellow"/>
        </w:rPr>
        <w:t>can play a pivotal role in fixing this problem</w:t>
      </w:r>
      <w:r w:rsidRPr="00C9276B">
        <w:rPr>
          <w:rStyle w:val="StyleUnderline"/>
        </w:rPr>
        <w:t>.</w:t>
      </w:r>
      <w:r w:rsidRPr="00C9276B">
        <w:t xml:space="preserve"> For a long time, </w:t>
      </w:r>
      <w:r w:rsidRPr="00A233BB">
        <w:rPr>
          <w:rStyle w:val="StyleUnderline"/>
        </w:rPr>
        <w:t xml:space="preserve">infrastructure </w:t>
      </w:r>
      <w:r w:rsidRPr="00CF4DC0">
        <w:rPr>
          <w:rStyle w:val="StyleUnderline"/>
          <w:highlight w:val="yellow"/>
        </w:rPr>
        <w:t xml:space="preserve">bottlenecks have been recognised as </w:t>
      </w:r>
      <w:hyperlink r:id="rId87" w:tgtFrame="_blank" w:history="1">
        <w:r w:rsidRPr="00CF4DC0">
          <w:rPr>
            <w:rStyle w:val="StyleUnderline"/>
            <w:highlight w:val="yellow"/>
          </w:rPr>
          <w:t>a barrier to regional trade and economic integration</w:t>
        </w:r>
      </w:hyperlink>
      <w:r w:rsidRPr="00C9276B">
        <w:t>. Access to infrastructure in South Asian countries is limited and the quality of available infrastructure is also poor. In Bangladesh, for example, only 39 per cent of the rural population has access to road transportation. India has the second largest road and rail network in the world, but half of these roads are not paved and cannot be used in all seasons. Despite huge potential in electricity generation, people in the region consume less than 655 kilowatts per capita in intermittent electricity supply in 2012, which is less than one fifth of that in East Asia.</w:t>
      </w:r>
      <w:r>
        <w:t xml:space="preserve"> </w:t>
      </w:r>
      <w:r w:rsidRPr="00C9276B">
        <w:t>The situation for cross-border infrastructure is even less encouraging. A telephone call from Nepal to India is more expensive than calling to the United States or Europe. Cargo trucks waiting 3–5 days at the border for clearance from customs is normal. Despite sharing a nearly 3000 kilometre-long land border, shipping between India and Pakistan has to go via Dubai. As a result, the cost of trading across borders in South Asia is prohibitively high.</w:t>
      </w:r>
      <w:r>
        <w:t xml:space="preserve"> </w:t>
      </w:r>
      <w:r w:rsidRPr="00C9276B">
        <w:t>According to</w:t>
      </w:r>
      <w:r>
        <w:t xml:space="preserve"> </w:t>
      </w:r>
      <w:hyperlink r:id="rId88" w:history="1">
        <w:r w:rsidRPr="00C9276B">
          <w:rPr>
            <w:rStyle w:val="Hyperlink"/>
          </w:rPr>
          <w:t>the World Bank</w:t>
        </w:r>
      </w:hyperlink>
      <w:r w:rsidRPr="00C9276B">
        <w:t xml:space="preserve">, South Asia has nearly US$2.6 trillion in shared GDP. </w:t>
      </w:r>
      <w:r w:rsidRPr="00CF4DC0">
        <w:rPr>
          <w:rStyle w:val="StyleUnderline"/>
          <w:highlight w:val="yellow"/>
        </w:rPr>
        <w:t xml:space="preserve">While </w:t>
      </w:r>
      <w:r w:rsidRPr="00FA7D24">
        <w:rPr>
          <w:rStyle w:val="StyleUnderline"/>
        </w:rPr>
        <w:t xml:space="preserve">overall </w:t>
      </w:r>
      <w:r w:rsidRPr="00CF4DC0">
        <w:rPr>
          <w:rStyle w:val="StyleUnderline"/>
          <w:highlight w:val="yellow"/>
        </w:rPr>
        <w:t>trade flows are growing, intra-regional trade</w:t>
      </w:r>
      <w:r w:rsidRPr="00ED04B3">
        <w:rPr>
          <w:rStyle w:val="StyleUnderline"/>
        </w:rPr>
        <w:t xml:space="preserve"> among countries </w:t>
      </w:r>
      <w:r w:rsidRPr="00CF4DC0">
        <w:rPr>
          <w:rStyle w:val="StyleUnderline"/>
          <w:highlight w:val="yellow"/>
        </w:rPr>
        <w:t>is still less than 5 per cent of total trade</w:t>
      </w:r>
      <w:r w:rsidRPr="00C9276B">
        <w:t>. This is far less than that within ASEAN (25 per cent) or NAFTA (58 per cent).</w:t>
      </w:r>
      <w:r>
        <w:t xml:space="preserve"> </w:t>
      </w:r>
      <w:r w:rsidRPr="00CF4DC0">
        <w:rPr>
          <w:rStyle w:val="StyleUnderline"/>
          <w:highlight w:val="yellow"/>
        </w:rPr>
        <w:t>Despite this, investment in</w:t>
      </w:r>
      <w:r w:rsidRPr="00ED04B3">
        <w:rPr>
          <w:rStyle w:val="StyleUnderline"/>
        </w:rPr>
        <w:t xml:space="preserve"> in-country and cross-border </w:t>
      </w:r>
      <w:r w:rsidRPr="00CF4DC0">
        <w:rPr>
          <w:rStyle w:val="StyleUnderline"/>
          <w:highlight w:val="yellow"/>
        </w:rPr>
        <w:t>infrastructure has been inadequate</w:t>
      </w:r>
      <w:r w:rsidRPr="00ED04B3">
        <w:rPr>
          <w:rStyle w:val="StyleUnderline"/>
        </w:rPr>
        <w:t xml:space="preserve"> over the years. </w:t>
      </w:r>
      <w:r w:rsidRPr="00CF4DC0">
        <w:rPr>
          <w:rStyle w:val="StyleUnderline"/>
          <w:highlight w:val="yellow"/>
        </w:rPr>
        <w:t>This has created a huge</w:t>
      </w:r>
      <w:r w:rsidRPr="00ED04B3">
        <w:rPr>
          <w:rStyle w:val="StyleUnderline"/>
        </w:rPr>
        <w:t xml:space="preserve"> infrastructure </w:t>
      </w:r>
      <w:r w:rsidRPr="00CF4DC0">
        <w:rPr>
          <w:rStyle w:val="StyleUnderline"/>
          <w:highlight w:val="yellow"/>
        </w:rPr>
        <w:t>investment gap in the region with supply trailing</w:t>
      </w:r>
      <w:r w:rsidRPr="00ED04B3">
        <w:rPr>
          <w:rStyle w:val="StyleUnderline"/>
        </w:rPr>
        <w:t xml:space="preserve"> far </w:t>
      </w:r>
      <w:r w:rsidRPr="00CF4DC0">
        <w:rPr>
          <w:rStyle w:val="StyleUnderline"/>
          <w:highlight w:val="yellow"/>
        </w:rPr>
        <w:t>below demand</w:t>
      </w:r>
      <w:r w:rsidRPr="00CF4DC0">
        <w:rPr>
          <w:highlight w:val="yellow"/>
        </w:rPr>
        <w:t>.</w:t>
      </w:r>
      <w:r>
        <w:t xml:space="preserve"> </w:t>
      </w:r>
      <w:r w:rsidRPr="00A233BB">
        <w:rPr>
          <w:rStyle w:val="StyleUnderline"/>
        </w:rPr>
        <w:t xml:space="preserve">It is </w:t>
      </w:r>
      <w:hyperlink r:id="rId89" w:history="1">
        <w:r w:rsidRPr="00A233BB">
          <w:rPr>
            <w:rStyle w:val="StyleUnderline"/>
          </w:rPr>
          <w:t>estimated</w:t>
        </w:r>
      </w:hyperlink>
      <w:r w:rsidRPr="00A233BB">
        <w:rPr>
          <w:rStyle w:val="StyleUnderline"/>
        </w:rPr>
        <w:t xml:space="preserve"> that </w:t>
      </w:r>
      <w:r w:rsidRPr="00CF4DC0">
        <w:rPr>
          <w:rStyle w:val="StyleUnderline"/>
          <w:highlight w:val="yellow"/>
        </w:rPr>
        <w:t>South Asian countries need to invest</w:t>
      </w:r>
      <w:r w:rsidRPr="00C9276B">
        <w:t xml:space="preserve"> around 7.6 per cent of GDP in infrastructure per year if they are to achieve economic growth of 7.5 per cent. This amounts to </w:t>
      </w:r>
      <w:r w:rsidRPr="00CF4DC0">
        <w:rPr>
          <w:rStyle w:val="StyleUnderline"/>
          <w:highlight w:val="yellow"/>
        </w:rPr>
        <w:t>an annual</w:t>
      </w:r>
      <w:r w:rsidRPr="00A233BB">
        <w:rPr>
          <w:rStyle w:val="StyleUnderline"/>
        </w:rPr>
        <w:t xml:space="preserve"> capital </w:t>
      </w:r>
      <w:r w:rsidRPr="00CF4DC0">
        <w:rPr>
          <w:rStyle w:val="StyleUnderline"/>
          <w:highlight w:val="yellow"/>
        </w:rPr>
        <w:t>investment of US$88 billion in new investment and in maintaining existing capital stock.</w:t>
      </w:r>
      <w:r w:rsidRPr="00C9276B">
        <w:t xml:space="preserve"> Currently, actual average </w:t>
      </w:r>
      <w:r w:rsidRPr="006E5F4E">
        <w:rPr>
          <w:rStyle w:val="StyleUnderline"/>
        </w:rPr>
        <w:t>investment in infrastructure is</w:t>
      </w:r>
      <w:r w:rsidRPr="00C9276B">
        <w:t xml:space="preserve"> around US$28 billion per annum —</w:t>
      </w:r>
      <w:r w:rsidRPr="006E5F4E">
        <w:rPr>
          <w:rStyle w:val="StyleUnderline"/>
        </w:rPr>
        <w:t xml:space="preserve"> the lowest in the world, excepting sub-Saharan Africa.</w:t>
      </w:r>
      <w:r>
        <w:t xml:space="preserve"> </w:t>
      </w:r>
      <w:r w:rsidRPr="00C9276B">
        <w:t>The South Asian Association for Regional Cooperation (SAARC) — which is comprised of Afghanistan, Bhutan, Bangladesh, India, Pakistan, Maldives, Nepal and Sri Lanka — made an attempt to narrow the investment gap recently. For a decade, SAARC negotiated a free-trade agreement called the</w:t>
      </w:r>
      <w:r>
        <w:t xml:space="preserve"> </w:t>
      </w:r>
      <w:hyperlink r:id="rId90" w:history="1">
        <w:r w:rsidRPr="00C9276B">
          <w:rPr>
            <w:rStyle w:val="Hyperlink"/>
          </w:rPr>
          <w:t>South Asian Free Trade Agreement (SAFTA)</w:t>
        </w:r>
      </w:hyperlink>
      <w:r w:rsidRPr="00C9276B">
        <w:t>. Coming into effect in 2006, SAFTA aims to facilitate the ‘development of communication systems and transport infrastructure’ to facilitate intra-regional trade. Still, the pace of infrastructural reform envisioned by the agreement has been slow.</w:t>
      </w:r>
      <w:r>
        <w:t xml:space="preserve"> </w:t>
      </w:r>
      <w:r w:rsidRPr="00C9276B">
        <w:t>Other similar initiatives include the establishment of the South Asian Development Fund (SADF) in 1996. Later reworked as the</w:t>
      </w:r>
      <w:r>
        <w:t xml:space="preserve"> </w:t>
      </w:r>
      <w:hyperlink r:id="rId91" w:history="1">
        <w:r w:rsidRPr="00C9276B">
          <w:rPr>
            <w:rStyle w:val="Hyperlink"/>
          </w:rPr>
          <w:t>SAARC Development Fund (SDF)</w:t>
        </w:r>
      </w:hyperlink>
      <w:r w:rsidRPr="00C9276B">
        <w:t>, its aim is to act as an umbrella funding mechanism for all regional development projects, including infrastructure. But with capital of only US$300 million, the SDF has been unable to go beyond funding some social projects. The</w:t>
      </w:r>
      <w:r>
        <w:t xml:space="preserve"> </w:t>
      </w:r>
      <w:hyperlink r:id="rId92" w:history="1">
        <w:r w:rsidRPr="00C9276B">
          <w:rPr>
            <w:rStyle w:val="Hyperlink"/>
          </w:rPr>
          <w:t>idea of setting-up a South Asian Development Bank (SDB)</w:t>
        </w:r>
      </w:hyperlink>
      <w:r w:rsidRPr="00C9276B">
        <w:t>, led by India, has also been proposed to provide low-cost funding to member countries for infrastructure projects. But this idea has never taken-off.</w:t>
      </w:r>
      <w:r>
        <w:t xml:space="preserve"> </w:t>
      </w:r>
      <w:r w:rsidRPr="00C9276B">
        <w:t>There have been some unilateral efforts to improve infrastructure. India, for example, has pledged to invest US$138 billion in railways alone in the next five years. It has also been experimenting with the creation of a ‘National Investment in Infrastructure Fund’.</w:t>
      </w:r>
      <w:r>
        <w:t xml:space="preserve"> </w:t>
      </w:r>
      <w:r w:rsidRPr="00C9276B">
        <w:t xml:space="preserve">On the bilateral front, projects like the Central Asia–South Asia Electricity Transmission Project, the Nepal–India Regional Trade and Transport Project, and the Bangladesh–Bhutan–India–Nepal (BBIN) initiatives are currently underway with support from multilateral organisations like the World Bank and the Asian Development Bank (ADB). Still, </w:t>
      </w:r>
      <w:r w:rsidRPr="00CF4DC0">
        <w:rPr>
          <w:rStyle w:val="StyleUnderline"/>
          <w:highlight w:val="yellow"/>
        </w:rPr>
        <w:t>there are no major</w:t>
      </w:r>
      <w:r w:rsidRPr="00A233BB">
        <w:rPr>
          <w:rStyle w:val="StyleUnderline"/>
        </w:rPr>
        <w:t xml:space="preserve"> cross-country highway or railway </w:t>
      </w:r>
      <w:r w:rsidRPr="00CF4DC0">
        <w:rPr>
          <w:rStyle w:val="StyleUnderline"/>
          <w:highlight w:val="yellow"/>
        </w:rPr>
        <w:t>projects currently underway.</w:t>
      </w:r>
      <w:r>
        <w:t xml:space="preserve"> </w:t>
      </w:r>
      <w:r w:rsidRPr="00C9276B">
        <w:t xml:space="preserve">With this backdrop, </w:t>
      </w:r>
      <w:r w:rsidRPr="00CF4DC0">
        <w:rPr>
          <w:rStyle w:val="StyleUnderline"/>
          <w:highlight w:val="yellow"/>
        </w:rPr>
        <w:t>the</w:t>
      </w:r>
      <w:r w:rsidRPr="00A233BB">
        <w:rPr>
          <w:rStyle w:val="StyleUnderline"/>
        </w:rPr>
        <w:t xml:space="preserve"> creation of the </w:t>
      </w:r>
      <w:r w:rsidRPr="00CF4DC0">
        <w:rPr>
          <w:rStyle w:val="StyleUnderline"/>
          <w:highlight w:val="yellow"/>
        </w:rPr>
        <w:t>AIIB</w:t>
      </w:r>
      <w:r w:rsidRPr="00A233BB">
        <w:rPr>
          <w:rStyle w:val="StyleUnderline"/>
        </w:rPr>
        <w:t xml:space="preserve"> has come at the right time. The bank </w:t>
      </w:r>
      <w:r w:rsidRPr="00CF4DC0">
        <w:rPr>
          <w:rStyle w:val="StyleUnderline"/>
          <w:highlight w:val="yellow"/>
        </w:rPr>
        <w:t>was established with an explicit objective to provide financing for developmental infrastructure</w:t>
      </w:r>
      <w:r w:rsidRPr="00A233BB">
        <w:rPr>
          <w:rStyle w:val="StyleUnderline"/>
        </w:rPr>
        <w:t xml:space="preserve"> like roads, railways, sea and airports, and power generation plants </w:t>
      </w:r>
      <w:r w:rsidRPr="00CF4DC0">
        <w:rPr>
          <w:rStyle w:val="StyleUnderline"/>
          <w:highlight w:val="yellow"/>
        </w:rPr>
        <w:t xml:space="preserve">to </w:t>
      </w:r>
      <w:hyperlink r:id="rId93" w:tgtFrame="_blank" w:history="1">
        <w:r w:rsidRPr="00CF4DC0">
          <w:rPr>
            <w:rStyle w:val="StyleUnderline"/>
            <w:highlight w:val="yellow"/>
          </w:rPr>
          <w:t xml:space="preserve">facilitate greater economic integration </w:t>
        </w:r>
      </w:hyperlink>
      <w:r w:rsidRPr="00CF4DC0">
        <w:rPr>
          <w:rStyle w:val="StyleUnderline"/>
          <w:highlight w:val="yellow"/>
        </w:rPr>
        <w:t>in the Asia Pacific.</w:t>
      </w:r>
      <w:r>
        <w:t xml:space="preserve"> </w:t>
      </w:r>
      <w:r w:rsidRPr="00C9276B">
        <w:t xml:space="preserve">Although US$100 billion in paid-up capital may not look like much in comparison to the investment demand, </w:t>
      </w:r>
      <w:r w:rsidRPr="00CF4DC0">
        <w:rPr>
          <w:rStyle w:val="StyleUnderline"/>
          <w:highlight w:val="yellow"/>
        </w:rPr>
        <w:t>the AIIB can play a key role in complementing</w:t>
      </w:r>
      <w:r w:rsidRPr="00A233BB">
        <w:rPr>
          <w:rStyle w:val="StyleUnderline"/>
        </w:rPr>
        <w:t xml:space="preserve"> the work of </w:t>
      </w:r>
      <w:r w:rsidRPr="00CF4DC0">
        <w:rPr>
          <w:rStyle w:val="StyleUnderline"/>
          <w:highlight w:val="yellow"/>
        </w:rPr>
        <w:t>traditional multilateral lenders</w:t>
      </w:r>
      <w:r w:rsidRPr="00A233BB">
        <w:rPr>
          <w:rStyle w:val="StyleUnderline"/>
        </w:rPr>
        <w:t xml:space="preserve"> like the ADB and the International Finance Corporation.</w:t>
      </w:r>
      <w:r>
        <w:t xml:space="preserve"> </w:t>
      </w:r>
      <w:r w:rsidRPr="00CF4DC0">
        <w:rPr>
          <w:rStyle w:val="StyleUnderline"/>
          <w:highlight w:val="yellow"/>
        </w:rPr>
        <w:t>The AIIB is also expected to have a longer term investment horizon, recognising the fact that returns to infrastructure spending</w:t>
      </w:r>
      <w:r w:rsidRPr="00A233BB">
        <w:rPr>
          <w:rStyle w:val="StyleUnderline"/>
        </w:rPr>
        <w:t xml:space="preserve"> in developing countries </w:t>
      </w:r>
      <w:r w:rsidRPr="00CF4DC0">
        <w:rPr>
          <w:rStyle w:val="StyleUnderline"/>
          <w:highlight w:val="yellow"/>
        </w:rPr>
        <w:t>can be</w:t>
      </w:r>
      <w:r w:rsidRPr="00A233BB">
        <w:rPr>
          <w:rStyle w:val="StyleUnderline"/>
        </w:rPr>
        <w:t xml:space="preserve"> slow and sometimes </w:t>
      </w:r>
      <w:r w:rsidRPr="00CF4DC0">
        <w:rPr>
          <w:rStyle w:val="StyleUnderline"/>
          <w:highlight w:val="yellow"/>
        </w:rPr>
        <w:t>low. If the AIIB can</w:t>
      </w:r>
      <w:r w:rsidRPr="00A233BB">
        <w:rPr>
          <w:rStyle w:val="StyleUnderline"/>
        </w:rPr>
        <w:t xml:space="preserve"> also </w:t>
      </w:r>
      <w:r w:rsidRPr="00CF4DC0">
        <w:rPr>
          <w:rStyle w:val="StyleUnderline"/>
          <w:highlight w:val="yellow"/>
        </w:rPr>
        <w:t>shorten the loan assessment and approval procedures,</w:t>
      </w:r>
      <w:r w:rsidRPr="00CF4DC0">
        <w:rPr>
          <w:highlight w:val="yellow"/>
        </w:rPr>
        <w:t xml:space="preserve"> </w:t>
      </w:r>
      <w:r w:rsidRPr="00CF4DC0">
        <w:rPr>
          <w:rStyle w:val="StyleUnderline"/>
          <w:highlight w:val="yellow"/>
        </w:rPr>
        <w:t>South Asia could see an investment boom.</w:t>
      </w:r>
      <w:r>
        <w:t xml:space="preserve"> </w:t>
      </w:r>
      <w:r w:rsidRPr="00C9276B">
        <w:t>The involvement of the AIIB in South Asia will be welcome news for the region. Six out of the eight countries in South Asia (the exceptions are Afghanistan and Bhutan) are founding members of the Bank. India, which was recently elected as a member of the board of the bank, is also</w:t>
      </w:r>
      <w:r>
        <w:t xml:space="preserve"> </w:t>
      </w:r>
      <w:hyperlink r:id="rId94" w:tgtFrame="_blank" w:history="1">
        <w:r w:rsidRPr="00C9276B">
          <w:rPr>
            <w:rStyle w:val="Hyperlink"/>
          </w:rPr>
          <w:t>likely to prefer the AIIB</w:t>
        </w:r>
      </w:hyperlink>
      <w:r>
        <w:t xml:space="preserve"> </w:t>
      </w:r>
      <w:r w:rsidRPr="00C9276B">
        <w:t>— with its multi-nation oversight — rather than a situation where</w:t>
      </w:r>
      <w:r>
        <w:t xml:space="preserve"> </w:t>
      </w:r>
      <w:hyperlink r:id="rId95" w:history="1">
        <w:r w:rsidRPr="00C9276B">
          <w:rPr>
            <w:rStyle w:val="Hyperlink"/>
          </w:rPr>
          <w:t>China acts alone</w:t>
        </w:r>
      </w:hyperlink>
      <w:r>
        <w:t xml:space="preserve"> </w:t>
      </w:r>
      <w:r w:rsidRPr="00C9276B">
        <w:t xml:space="preserve">in what India considers its backyard. </w:t>
      </w:r>
      <w:r w:rsidRPr="00A233BB">
        <w:rPr>
          <w:rStyle w:val="StyleUnderline"/>
        </w:rPr>
        <w:t>With mutual trust and support, the AIIB can help South Asia realise its shared dream of greater economic prosperity.</w:t>
      </w:r>
    </w:p>
    <w:p w14:paraId="60F82791" w14:textId="77777777" w:rsidR="00887C8A" w:rsidRDefault="00887C8A" w:rsidP="00887C8A"/>
    <w:p w14:paraId="2B12BEEB" w14:textId="77777777" w:rsidR="00887C8A" w:rsidRDefault="00887C8A" w:rsidP="00887C8A">
      <w:pPr>
        <w:pStyle w:val="Heading4"/>
      </w:pPr>
      <w:r>
        <w:t>Low economic growth in Asia can be a trigger for conflict.</w:t>
      </w:r>
    </w:p>
    <w:p w14:paraId="0932FDAA" w14:textId="77777777" w:rsidR="00887C8A" w:rsidRDefault="00887C8A" w:rsidP="00887C8A">
      <w:r w:rsidRPr="006E5F4E">
        <w:t xml:space="preserve">Ejaz </w:t>
      </w:r>
      <w:r w:rsidRPr="006E5F4E">
        <w:rPr>
          <w:rStyle w:val="Style13ptBold"/>
        </w:rPr>
        <w:t>Ghani</w:t>
      </w:r>
      <w:r w:rsidRPr="006E5F4E">
        <w:t>, 3-23-20</w:t>
      </w:r>
      <w:r w:rsidRPr="006E5F4E">
        <w:rPr>
          <w:rStyle w:val="Style13ptBold"/>
        </w:rPr>
        <w:t>10</w:t>
      </w:r>
      <w:r w:rsidRPr="006E5F4E">
        <w:t xml:space="preserve">, "Conflict and development: Lessons from South Asia," No Publication, </w:t>
      </w:r>
      <w:hyperlink r:id="rId96" w:history="1">
        <w:r w:rsidRPr="00294FE2">
          <w:rPr>
            <w:rStyle w:val="Hyperlink"/>
          </w:rPr>
          <w:t>http://voxeu.org/article/conflict-and-development-lessons-south-asia</w:t>
        </w:r>
      </w:hyperlink>
      <w:r>
        <w:t xml:space="preserve"> (EG)</w:t>
      </w:r>
    </w:p>
    <w:p w14:paraId="043A1065" w14:textId="77777777" w:rsidR="00887C8A" w:rsidRPr="00980B28" w:rsidRDefault="00887C8A" w:rsidP="00887C8A">
      <w:pPr>
        <w:rPr>
          <w:sz w:val="16"/>
        </w:rPr>
      </w:pPr>
      <w:r w:rsidRPr="00CF4DC0">
        <w:rPr>
          <w:rStyle w:val="StyleUnderline"/>
          <w:highlight w:val="yellow"/>
        </w:rPr>
        <w:t>Conflicts can be triggered by low economic growth which leads to a lower economic opportunity cost of rebellion against state</w:t>
      </w:r>
      <w:r w:rsidRPr="00980B28">
        <w:rPr>
          <w:sz w:val="16"/>
        </w:rPr>
        <w:t xml:space="preserve"> in poor areas. Low economic growth in certain areas can be the result of unequal distribution in gains from development or political marginalisation. </w:t>
      </w:r>
      <w:r w:rsidRPr="006E5F4E">
        <w:rPr>
          <w:rStyle w:val="StyleUnderline"/>
        </w:rPr>
        <w:t xml:space="preserve">A second trigger for conflicts is a natural disaster. </w:t>
      </w:r>
      <w:r w:rsidRPr="00CF4DC0">
        <w:rPr>
          <w:rStyle w:val="StyleUnderline"/>
          <w:highlight w:val="yellow"/>
        </w:rPr>
        <w:t>The</w:t>
      </w:r>
      <w:r w:rsidRPr="006E5F4E">
        <w:rPr>
          <w:rStyle w:val="StyleUnderline"/>
        </w:rPr>
        <w:t xml:space="preserve"> lagging </w:t>
      </w:r>
      <w:r w:rsidRPr="00CF4DC0">
        <w:rPr>
          <w:rStyle w:val="StyleUnderline"/>
          <w:highlight w:val="yellow"/>
        </w:rPr>
        <w:t xml:space="preserve">regions of South Asia suffer from </w:t>
      </w:r>
      <w:r w:rsidRPr="006E5F4E">
        <w:rPr>
          <w:rStyle w:val="StyleUnderline"/>
        </w:rPr>
        <w:t>both</w:t>
      </w:r>
      <w:r w:rsidRPr="00980B28">
        <w:rPr>
          <w:sz w:val="16"/>
        </w:rPr>
        <w:t xml:space="preserve"> types of problems – </w:t>
      </w:r>
      <w:r w:rsidRPr="00CF4DC0">
        <w:rPr>
          <w:rStyle w:val="StyleUnderline"/>
          <w:highlight w:val="yellow"/>
        </w:rPr>
        <w:t>low economic growth</w:t>
      </w:r>
      <w:r w:rsidRPr="006E5F4E">
        <w:rPr>
          <w:rStyle w:val="StyleUnderline"/>
        </w:rPr>
        <w:t xml:space="preserve"> and higher vulnerability to natural disasters</w:t>
      </w:r>
      <w:r w:rsidRPr="00980B28">
        <w:rPr>
          <w:sz w:val="16"/>
        </w:rPr>
        <w:t xml:space="preserve">. The </w:t>
      </w:r>
      <w:r w:rsidRPr="00BA67F3">
        <w:rPr>
          <w:rStyle w:val="StyleUnderline"/>
        </w:rPr>
        <w:t>lagging regions have experienced much slower economic growth</w:t>
      </w:r>
      <w:r w:rsidRPr="00980B28">
        <w:rPr>
          <w:sz w:val="16"/>
        </w:rPr>
        <w:t xml:space="preserve"> compared to leading regions. They are also more vulnerable to droughts and floods. </w:t>
      </w:r>
      <w:r w:rsidRPr="00BA67F3">
        <w:rPr>
          <w:rStyle w:val="StyleUnderline"/>
        </w:rPr>
        <w:t>The consequences</w:t>
      </w:r>
      <w:r w:rsidRPr="006E5F4E">
        <w:rPr>
          <w:rStyle w:val="StyleUnderline"/>
        </w:rPr>
        <w:t xml:space="preserve"> of conflict on development </w:t>
      </w:r>
      <w:r w:rsidRPr="00BA67F3">
        <w:rPr>
          <w:rStyle w:val="StyleUnderline"/>
        </w:rPr>
        <w:t>are more severe in lagging regions because they</w:t>
      </w:r>
      <w:r w:rsidRPr="00980B28">
        <w:rPr>
          <w:sz w:val="16"/>
        </w:rPr>
        <w:t xml:space="preserve"> have weak institutions, poor geography, and </w:t>
      </w:r>
      <w:r w:rsidRPr="00BA67F3">
        <w:rPr>
          <w:rStyle w:val="StyleUnderline"/>
        </w:rPr>
        <w:t>are poorly integrated with global markets.</w:t>
      </w:r>
      <w:r w:rsidRPr="00980B28">
        <w:rPr>
          <w:sz w:val="16"/>
        </w:rPr>
        <w:t xml:space="preserve"> These are also the characteristics that limit economic growth in lagging regions. </w:t>
      </w:r>
      <w:r w:rsidRPr="00CF4DC0">
        <w:rPr>
          <w:rStyle w:val="StyleUnderline"/>
          <w:highlight w:val="yellow"/>
        </w:rPr>
        <w:t>Leading regions</w:t>
      </w:r>
      <w:r w:rsidRPr="00980B28">
        <w:rPr>
          <w:sz w:val="16"/>
        </w:rPr>
        <w:t xml:space="preserve"> also suffer from conflict and poverty </w:t>
      </w:r>
      <w:r w:rsidRPr="00CF4DC0">
        <w:rPr>
          <w:rStyle w:val="StyleUnderline"/>
          <w:highlight w:val="yellow"/>
        </w:rPr>
        <w:t>in South Asia</w:t>
      </w:r>
      <w:r w:rsidRPr="00980B28">
        <w:rPr>
          <w:sz w:val="16"/>
        </w:rPr>
        <w:t xml:space="preserve"> but they</w:t>
      </w:r>
      <w:r w:rsidRPr="006E5F4E">
        <w:rPr>
          <w:rStyle w:val="StyleUnderline"/>
        </w:rPr>
        <w:t xml:space="preserve"> </w:t>
      </w:r>
      <w:r w:rsidRPr="00CF4DC0">
        <w:rPr>
          <w:rStyle w:val="StyleUnderline"/>
          <w:highlight w:val="yellow"/>
        </w:rPr>
        <w:t>have managed</w:t>
      </w:r>
      <w:r w:rsidRPr="006E5F4E">
        <w:rPr>
          <w:rStyle w:val="StyleUnderline"/>
        </w:rPr>
        <w:t xml:space="preserve"> </w:t>
      </w:r>
      <w:r w:rsidRPr="00980B28">
        <w:rPr>
          <w:sz w:val="16"/>
        </w:rPr>
        <w:t xml:space="preserve">them </w:t>
      </w:r>
      <w:r w:rsidRPr="00CF4DC0">
        <w:rPr>
          <w:rStyle w:val="StyleUnderline"/>
          <w:highlight w:val="yellow"/>
        </w:rPr>
        <w:t>better because of rapid economic growth</w:t>
      </w:r>
      <w:r w:rsidRPr="00980B28">
        <w:rPr>
          <w:sz w:val="16"/>
        </w:rPr>
        <w:t>, job creation, and better safety net programmes.</w:t>
      </w:r>
    </w:p>
    <w:p w14:paraId="7D7C4BA1" w14:textId="77777777" w:rsidR="00887C8A" w:rsidRPr="00887C8A" w:rsidRDefault="00887C8A" w:rsidP="00887C8A"/>
    <w:p w14:paraId="63C9BD82" w14:textId="77777777" w:rsidR="00D56F0D" w:rsidRPr="00D56F0D" w:rsidRDefault="00D56F0D" w:rsidP="00D56F0D"/>
    <w:p w14:paraId="1CA00141" w14:textId="77777777" w:rsidR="0077190E" w:rsidRDefault="0077190E" w:rsidP="0077190E">
      <w:pPr>
        <w:pStyle w:val="Heading2"/>
      </w:pPr>
      <w:r>
        <w:t>Poverty Adv</w:t>
      </w:r>
    </w:p>
    <w:p w14:paraId="415CCA91" w14:textId="77777777" w:rsidR="0077190E" w:rsidRDefault="0077190E" w:rsidP="0077190E">
      <w:pPr>
        <w:pStyle w:val="Heading4"/>
      </w:pPr>
      <w:r>
        <w:t>The United States needs to join the AIIB in order to assist in beneficial infrastructure projects</w:t>
      </w:r>
    </w:p>
    <w:p w14:paraId="1FD4001C" w14:textId="77777777" w:rsidR="0077190E" w:rsidRDefault="0077190E" w:rsidP="0077190E">
      <w:r w:rsidRPr="00F64559">
        <w:rPr>
          <w:sz w:val="16"/>
          <w:szCs w:val="16"/>
        </w:rPr>
        <w:t>Stephen</w:t>
      </w:r>
      <w:r w:rsidRPr="00BA4AC7">
        <w:t xml:space="preserve"> </w:t>
      </w:r>
      <w:r w:rsidRPr="00BA4AC7">
        <w:rPr>
          <w:rStyle w:val="Style13ptBold"/>
        </w:rPr>
        <w:t>Olson, 15</w:t>
      </w:r>
      <w:r w:rsidRPr="00F64559">
        <w:rPr>
          <w:sz w:val="16"/>
          <w:szCs w:val="16"/>
        </w:rPr>
        <w:t>, 11-9-2015, Over the course of his 20 year international career, Stephen Olson has lived and worked in Asia, the Middle East, and the United States, holding senior executive positions in the private sector, international organizations, and government. "Time for the US to Join the Asian Infrastructure Investment Bank," Diplomat, (http://thediplomat.com/2015/11/time-for-the-us-to-join-the-asian-infrastructure-investment-bank/)//UNION-EG</w:t>
      </w:r>
    </w:p>
    <w:p w14:paraId="2314E713" w14:textId="77777777" w:rsidR="0077190E" w:rsidRPr="009A3131" w:rsidRDefault="0077190E" w:rsidP="0077190E">
      <w:r w:rsidRPr="00BA4AC7">
        <w:t>With the AIIB set to commence operations by year-end</w:t>
      </w:r>
      <w:r w:rsidRPr="00BA4AC7">
        <w:rPr>
          <w:rStyle w:val="StyleUnderline"/>
        </w:rPr>
        <w:t xml:space="preserve">, U.S. </w:t>
      </w:r>
      <w:r w:rsidRPr="00CF4DC0">
        <w:rPr>
          <w:rStyle w:val="StyleUnderline"/>
          <w:highlight w:val="yellow"/>
        </w:rPr>
        <w:t>President</w:t>
      </w:r>
      <w:r w:rsidRPr="00BA4AC7">
        <w:rPr>
          <w:rStyle w:val="StyleUnderline"/>
        </w:rPr>
        <w:t xml:space="preserve"> Barack </w:t>
      </w:r>
      <w:r w:rsidRPr="00CF4DC0">
        <w:rPr>
          <w:rStyle w:val="StyleUnderline"/>
          <w:highlight w:val="yellow"/>
        </w:rPr>
        <w:t>Obama</w:t>
      </w:r>
      <w:r w:rsidRPr="00BA4AC7">
        <w:rPr>
          <w:rStyle w:val="StyleUnderline"/>
        </w:rPr>
        <w:t xml:space="preserve"> – and whoever will succeed him – </w:t>
      </w:r>
      <w:r w:rsidRPr="00CF4DC0">
        <w:rPr>
          <w:rStyle w:val="StyleUnderline"/>
          <w:highlight w:val="yellow"/>
        </w:rPr>
        <w:t>will need to demonstrate</w:t>
      </w:r>
      <w:r w:rsidRPr="00BA4AC7">
        <w:rPr>
          <w:rStyle w:val="StyleUnderline"/>
        </w:rPr>
        <w:t xml:space="preserve"> a </w:t>
      </w:r>
      <w:r w:rsidRPr="00CF4DC0">
        <w:rPr>
          <w:rStyle w:val="StyleUnderline"/>
          <w:highlight w:val="yellow"/>
        </w:rPr>
        <w:t>deft</w:t>
      </w:r>
      <w:r w:rsidRPr="00BA4AC7">
        <w:rPr>
          <w:rStyle w:val="StyleUnderline"/>
        </w:rPr>
        <w:t xml:space="preserve">er </w:t>
      </w:r>
      <w:r w:rsidRPr="00CF4DC0">
        <w:rPr>
          <w:rStyle w:val="StyleUnderline"/>
          <w:highlight w:val="yellow"/>
        </w:rPr>
        <w:t>touch</w:t>
      </w:r>
      <w:r w:rsidRPr="00BA4AC7">
        <w:rPr>
          <w:rStyle w:val="StyleUnderline"/>
        </w:rPr>
        <w:t xml:space="preserve"> in managing the next phase. Four </w:t>
      </w:r>
      <w:r w:rsidRPr="00CF4DC0">
        <w:rPr>
          <w:rStyle w:val="StyleUnderline"/>
          <w:highlight w:val="yellow"/>
        </w:rPr>
        <w:t>basic facts should help illuminate the development of U.S. policy</w:t>
      </w:r>
      <w:r w:rsidRPr="009A3131">
        <w:t xml:space="preserve"> as the bank moves from drawing board to reality:</w:t>
      </w:r>
      <w:r>
        <w:t xml:space="preserve"> </w:t>
      </w:r>
      <w:r w:rsidRPr="009A3131">
        <w:t xml:space="preserve">Fact #1: </w:t>
      </w:r>
      <w:r w:rsidRPr="00CF4DC0">
        <w:rPr>
          <w:rStyle w:val="StyleUnderline"/>
          <w:highlight w:val="yellow"/>
        </w:rPr>
        <w:t>There is a need for significant infrastructure funding throughout Asia</w:t>
      </w:r>
      <w:r w:rsidRPr="00BA4AC7">
        <w:rPr>
          <w:rStyle w:val="StyleUnderline"/>
        </w:rPr>
        <w:t xml:space="preserve">, </w:t>
      </w:r>
      <w:r w:rsidRPr="00CF4DC0">
        <w:rPr>
          <w:rStyle w:val="StyleUnderline"/>
          <w:highlight w:val="yellow"/>
        </w:rPr>
        <w:t>which is beyond</w:t>
      </w:r>
      <w:r w:rsidRPr="00BA4AC7">
        <w:rPr>
          <w:rStyle w:val="StyleUnderline"/>
        </w:rPr>
        <w:t xml:space="preserve"> what </w:t>
      </w:r>
      <w:r w:rsidRPr="00CF4DC0">
        <w:rPr>
          <w:rStyle w:val="StyleUnderline"/>
          <w:highlight w:val="yellow"/>
        </w:rPr>
        <w:t>the World Bank or</w:t>
      </w:r>
      <w:r w:rsidRPr="00BA4AC7">
        <w:rPr>
          <w:rStyle w:val="StyleUnderline"/>
        </w:rPr>
        <w:t xml:space="preserve"> Asian Development Bank (</w:t>
      </w:r>
      <w:r w:rsidRPr="00CF4DC0">
        <w:rPr>
          <w:rStyle w:val="StyleUnderline"/>
          <w:highlight w:val="yellow"/>
        </w:rPr>
        <w:t>ADB</w:t>
      </w:r>
      <w:r w:rsidRPr="00BA4AC7">
        <w:rPr>
          <w:rStyle w:val="StyleUnderline"/>
        </w:rPr>
        <w:t xml:space="preserve">) can deliver. Viewed strictly from that perspective, </w:t>
      </w:r>
      <w:r w:rsidRPr="00CF4DC0">
        <w:rPr>
          <w:rStyle w:val="Emphasis"/>
          <w:highlight w:val="yellow"/>
        </w:rPr>
        <w:t>the establishment of an additional source of funding through the AIIB could be positive and productive</w:t>
      </w:r>
      <w:r w:rsidRPr="00BA4AC7">
        <w:rPr>
          <w:rStyle w:val="StyleUnderline"/>
        </w:rPr>
        <w:t>.</w:t>
      </w:r>
      <w:r>
        <w:rPr>
          <w:rStyle w:val="StyleUnderline"/>
        </w:rPr>
        <w:t xml:space="preserve"> </w:t>
      </w:r>
      <w:r w:rsidRPr="009A3131">
        <w:t>Fact #2: The exact lending policies and practices of the AIIB are not yet firmly established. Concerns that the AIIB might establish lower standards than those typically required by either the World Bank or ADB, may or may not ultimately prove to be justified. But at this stage, we simply don’t know for certain. What is certain however is that countries on the outside are unlikely to have much influence.</w:t>
      </w:r>
      <w:r>
        <w:t xml:space="preserve"> </w:t>
      </w:r>
      <w:r w:rsidRPr="009A3131">
        <w:t xml:space="preserve">Fact #3: </w:t>
      </w:r>
      <w:r w:rsidRPr="002C751E">
        <w:rPr>
          <w:rStyle w:val="StyleUnderline"/>
        </w:rPr>
        <w:t>China has already been and will continue to be a significant source of funding for infrastructure projects throughout Asia</w:t>
      </w:r>
      <w:r w:rsidRPr="00BA4AC7">
        <w:rPr>
          <w:rStyle w:val="StyleUnderline"/>
        </w:rPr>
        <w:t>. The AIIB does not therefore represent something entirely “new” on the regional development scene. What is “new” is that the AIIB would place some portion of China’s funding within the framework of a multilateral institution.</w:t>
      </w:r>
      <w:r>
        <w:t xml:space="preserve"> </w:t>
      </w:r>
      <w:r w:rsidRPr="009A3131">
        <w:t>Fact #4: China’s voting rights in existing institutions such as the World Bank and IMF are significantly underrepresented, given the size of its economy. While most member countries in these institutions acknowledge that China deserves a larger say, these sentiments have not yet been fully translated into concrete reality – and it is unclear when or if they ever will be.</w:t>
      </w:r>
    </w:p>
    <w:p w14:paraId="73F18084" w14:textId="77777777" w:rsidR="0077190E" w:rsidRDefault="0077190E" w:rsidP="0077190E">
      <w:pPr>
        <w:pStyle w:val="Heading4"/>
      </w:pPr>
      <w:r>
        <w:t>Infrastructure focus provided by the AIIB is desperately needed by South Asia to reduce poverty and economic disparity</w:t>
      </w:r>
    </w:p>
    <w:p w14:paraId="12DC4623" w14:textId="77777777" w:rsidR="0077190E" w:rsidRDefault="0077190E" w:rsidP="0077190E">
      <w:r w:rsidRPr="00057312">
        <w:t xml:space="preserve">Haider </w:t>
      </w:r>
      <w:r w:rsidRPr="00057312">
        <w:rPr>
          <w:rStyle w:val="Style13ptBold"/>
        </w:rPr>
        <w:t>Khan 15</w:t>
      </w:r>
      <w:r w:rsidRPr="00057312">
        <w:t xml:space="preserve">, 4-21-2015, "China's AIIB helps resolve Asia's soaring infrastructure needs," Conversation, </w:t>
      </w:r>
      <w:r>
        <w:t>(</w:t>
      </w:r>
      <w:r w:rsidRPr="00057312">
        <w:t>http://theconversation.com/chinas-aiib-helps-resolve-asias-soaring-infrastructure-needs-40518</w:t>
      </w:r>
      <w:r>
        <w:t>)//UNION-EG</w:t>
      </w:r>
    </w:p>
    <w:p w14:paraId="277B5BB2" w14:textId="77777777" w:rsidR="0077190E" w:rsidRPr="00A20E99" w:rsidRDefault="0077190E" w:rsidP="0077190E">
      <w:pPr>
        <w:rPr>
          <w:sz w:val="16"/>
        </w:rPr>
      </w:pPr>
      <w:r w:rsidRPr="00A20E99">
        <w:rPr>
          <w:sz w:val="16"/>
        </w:rPr>
        <w:t xml:space="preserve">In my many visits to East Asia – most recently China – I have seen how national and international linkages can be constructed through infrastructure investment. </w:t>
      </w:r>
      <w:r w:rsidRPr="00CF4DC0">
        <w:rPr>
          <w:rStyle w:val="StyleUnderline"/>
          <w:highlight w:val="yellow"/>
        </w:rPr>
        <w:t>China</w:t>
      </w:r>
      <w:r w:rsidRPr="00057312">
        <w:rPr>
          <w:rStyle w:val="StyleUnderline"/>
        </w:rPr>
        <w:t xml:space="preserve"> itself </w:t>
      </w:r>
      <w:r w:rsidRPr="00CF4DC0">
        <w:rPr>
          <w:rStyle w:val="StyleUnderline"/>
          <w:highlight w:val="yellow"/>
        </w:rPr>
        <w:t>exemplifies how investing in roads</w:t>
      </w:r>
      <w:r w:rsidRPr="00057312">
        <w:rPr>
          <w:rStyle w:val="StyleUnderline"/>
        </w:rPr>
        <w:t xml:space="preserve"> and education </w:t>
      </w:r>
      <w:r w:rsidRPr="00CF4DC0">
        <w:rPr>
          <w:rStyle w:val="StyleUnderline"/>
          <w:highlight w:val="yellow"/>
        </w:rPr>
        <w:t xml:space="preserve">can make a dramatic impact on a country’s long-term growth and </w:t>
      </w:r>
      <w:r w:rsidRPr="00CF4DC0">
        <w:rPr>
          <w:rStyle w:val="Emphasis"/>
          <w:highlight w:val="yellow"/>
        </w:rPr>
        <w:t>lifting millions of people out of poverty</w:t>
      </w:r>
      <w:r w:rsidRPr="00057312">
        <w:rPr>
          <w:rStyle w:val="StyleUnderline"/>
        </w:rPr>
        <w:t>.</w:t>
      </w:r>
      <w:r>
        <w:rPr>
          <w:rStyle w:val="StyleUnderline"/>
        </w:rPr>
        <w:t xml:space="preserve"> </w:t>
      </w:r>
      <w:r w:rsidRPr="00CF4DC0">
        <w:rPr>
          <w:rStyle w:val="StyleUnderline"/>
          <w:highlight w:val="yellow"/>
        </w:rPr>
        <w:t>Financing such</w:t>
      </w:r>
      <w:r w:rsidRPr="00057312">
        <w:rPr>
          <w:rStyle w:val="StyleUnderline"/>
        </w:rPr>
        <w:t xml:space="preserve"> </w:t>
      </w:r>
      <w:r w:rsidRPr="00CF4DC0">
        <w:rPr>
          <w:rStyle w:val="StyleUnderline"/>
          <w:highlight w:val="yellow"/>
        </w:rPr>
        <w:t>investment is,</w:t>
      </w:r>
      <w:r w:rsidRPr="00A20E99">
        <w:rPr>
          <w:sz w:val="16"/>
        </w:rPr>
        <w:t xml:space="preserve"> therefore, </w:t>
      </w:r>
      <w:r w:rsidRPr="00CF4DC0">
        <w:rPr>
          <w:rStyle w:val="StyleUnderline"/>
          <w:highlight w:val="yellow"/>
        </w:rPr>
        <w:t>a top</w:t>
      </w:r>
      <w:r w:rsidRPr="00057312">
        <w:rPr>
          <w:rStyle w:val="StyleUnderline"/>
        </w:rPr>
        <w:t xml:space="preserve"> strategic </w:t>
      </w:r>
      <w:r w:rsidRPr="00CF4DC0">
        <w:rPr>
          <w:rStyle w:val="StyleUnderline"/>
          <w:highlight w:val="yellow"/>
        </w:rPr>
        <w:t>priority</w:t>
      </w:r>
      <w:r w:rsidRPr="00057312">
        <w:rPr>
          <w:rStyle w:val="StyleUnderline"/>
        </w:rPr>
        <w:t>.</w:t>
      </w:r>
      <w:r w:rsidRPr="00A20E99">
        <w:rPr>
          <w:sz w:val="16"/>
        </w:rPr>
        <w:t xml:space="preserve"> The International Monetary Fund, the Asia Development Bank and the World Bank have all played pivotal roles helping finance such investment in these now prosperous countries. </w:t>
      </w:r>
      <w:r w:rsidRPr="00CF4DC0">
        <w:rPr>
          <w:rStyle w:val="StyleUnderline"/>
          <w:highlight w:val="yellow"/>
        </w:rPr>
        <w:t>The availability of transport, electricity, schools and hospitals has a “tremendous impact on improving the quality of life</w:t>
      </w:r>
      <w:r w:rsidRPr="00057312">
        <w:rPr>
          <w:rStyle w:val="StyleUnderline"/>
        </w:rPr>
        <w:t>,” while businesses need more reliable infrastructure to spur growth, which boosts incomes and reduces poverty</w:t>
      </w:r>
      <w:r w:rsidRPr="00A20E99">
        <w:rPr>
          <w:sz w:val="16"/>
        </w:rPr>
        <w:t xml:space="preserve">, according to the ADB report. </w:t>
      </w:r>
      <w:r w:rsidRPr="00CF4DC0">
        <w:rPr>
          <w:rStyle w:val="StyleUnderline"/>
          <w:highlight w:val="yellow"/>
        </w:rPr>
        <w:t>The addition of the AIIB to the fold would bring many benefits especially to those parts of Asia in the Southeast and South Asian regions that lag behind in infrastructure investment</w:t>
      </w:r>
      <w:r w:rsidRPr="00057312">
        <w:rPr>
          <w:rStyle w:val="StyleUnderline"/>
        </w:rPr>
        <w:t>. Indonesia has the greatest needs,</w:t>
      </w:r>
      <w:r w:rsidRPr="00A20E99">
        <w:rPr>
          <w:sz w:val="16"/>
        </w:rPr>
        <w:t xml:space="preserve"> with the ADB </w:t>
      </w:r>
      <w:hyperlink r:id="rId97" w:history="1">
        <w:r w:rsidRPr="00A20E99">
          <w:rPr>
            <w:rStyle w:val="Hyperlink"/>
            <w:sz w:val="16"/>
          </w:rPr>
          <w:t>estimating</w:t>
        </w:r>
      </w:hyperlink>
      <w:r w:rsidRPr="00A20E99">
        <w:rPr>
          <w:sz w:val="16"/>
        </w:rPr>
        <w:t xml:space="preserve"> $450 billion will be required through 2020, mostly on transport. China needs just a little less, primarily due to electricity troubles, while another seven countries require at least $100 billion a piece. In addition</w:t>
      </w:r>
      <w:r w:rsidRPr="00057312">
        <w:rPr>
          <w:rStyle w:val="StyleUnderline"/>
        </w:rPr>
        <w:t>, the problem of a global lack of demand for goods and services due to the slowing economy will be mitigated by the hundreds of billions of dollars in extra infrastructure spending in Asia.</w:t>
      </w:r>
      <w:r w:rsidRPr="00A20E99">
        <w:rPr>
          <w:sz w:val="16"/>
        </w:rPr>
        <w:t xml:space="preserve"> Thus there are both local and global benefits that can be reaped from appropriate infrastructure investment projects financed by the AIIB.</w:t>
      </w:r>
    </w:p>
    <w:p w14:paraId="4279913B" w14:textId="77777777" w:rsidR="0077190E" w:rsidRDefault="0077190E" w:rsidP="0077190E">
      <w:pPr>
        <w:pStyle w:val="Heading4"/>
      </w:pPr>
      <w:r>
        <w:t>Those in poverty are subject to structural violence</w:t>
      </w:r>
    </w:p>
    <w:p w14:paraId="4CC56EE8" w14:textId="77777777" w:rsidR="0077190E" w:rsidRPr="00D06638" w:rsidRDefault="0077190E" w:rsidP="0077190E">
      <w:r w:rsidRPr="00893486">
        <w:rPr>
          <w:sz w:val="16"/>
          <w:szCs w:val="16"/>
        </w:rPr>
        <w:t>Ailsa</w:t>
      </w:r>
      <w:r>
        <w:t xml:space="preserve"> </w:t>
      </w:r>
      <w:r w:rsidRPr="00893486">
        <w:rPr>
          <w:rStyle w:val="Style13ptBold"/>
        </w:rPr>
        <w:t>Wilson</w:t>
      </w:r>
      <w:r>
        <w:t xml:space="preserve"> 20</w:t>
      </w:r>
      <w:r w:rsidRPr="00893486">
        <w:rPr>
          <w:rStyle w:val="Style13ptBold"/>
        </w:rPr>
        <w:t>04</w:t>
      </w:r>
      <w:r>
        <w:t xml:space="preserve"> </w:t>
      </w:r>
      <w:r w:rsidRPr="00893486">
        <w:rPr>
          <w:sz w:val="16"/>
          <w:szCs w:val="16"/>
        </w:rPr>
        <w:t>“Urban violence: a guide to the literature” Environment and Urbanization October 2004 vol. 16 no. 2 165-184</w:t>
      </w:r>
      <w:r>
        <w:rPr>
          <w:sz w:val="16"/>
          <w:szCs w:val="16"/>
        </w:rPr>
        <w:t>//UNION-EG</w:t>
      </w:r>
    </w:p>
    <w:p w14:paraId="4D3C9864" w14:textId="77777777" w:rsidR="0077190E" w:rsidRPr="00F0184F" w:rsidRDefault="0077190E" w:rsidP="0077190E">
      <w:pPr>
        <w:rPr>
          <w:rStyle w:val="StyleUnderline"/>
        </w:rPr>
      </w:pPr>
      <w:r w:rsidRPr="00D06638">
        <w:rPr>
          <w:sz w:val="16"/>
        </w:rPr>
        <w:t xml:space="preserve">The now largely accepted argument that </w:t>
      </w:r>
      <w:r w:rsidRPr="00CF4DC0">
        <w:rPr>
          <w:rStyle w:val="StyleUnderline"/>
          <w:highlight w:val="yellow"/>
        </w:rPr>
        <w:t>deprivation is itself a form of violence</w:t>
      </w:r>
      <w:r w:rsidRPr="00D06638">
        <w:rPr>
          <w:sz w:val="16"/>
        </w:rPr>
        <w:t xml:space="preserve"> gained prominence with John Galtung’s (1991) work on </w:t>
      </w:r>
      <w:r w:rsidRPr="00CF4DC0">
        <w:rPr>
          <w:rStyle w:val="StyleUnderline"/>
          <w:highlight w:val="yellow"/>
        </w:rPr>
        <w:t>“structural violence</w:t>
      </w:r>
      <w:r w:rsidRPr="00D06638">
        <w:rPr>
          <w:sz w:val="16"/>
        </w:rPr>
        <w:t xml:space="preserve">”, which extends understandings of violence to </w:t>
      </w:r>
      <w:r w:rsidRPr="00CF4DC0">
        <w:rPr>
          <w:rStyle w:val="StyleUnderline"/>
          <w:highlight w:val="yellow"/>
        </w:rPr>
        <w:t>include psychological hurt and, in turn, alienation, repression and deprivation</w:t>
      </w:r>
      <w:r w:rsidRPr="00D06638">
        <w:rPr>
          <w:sz w:val="16"/>
        </w:rPr>
        <w:t xml:space="preserve"> (see McIlwaine, 1999). In urban contexts</w:t>
      </w:r>
      <w:r w:rsidRPr="00D06638">
        <w:rPr>
          <w:rStyle w:val="StyleUnderline"/>
        </w:rPr>
        <w:t xml:space="preserve">, </w:t>
      </w:r>
      <w:r w:rsidRPr="00CF4DC0">
        <w:rPr>
          <w:rStyle w:val="StyleUnderline"/>
          <w:highlight w:val="yellow"/>
        </w:rPr>
        <w:t>it is deprivation as inequality that is the most important form of structural violence</w:t>
      </w:r>
      <w:r w:rsidRPr="00D06638">
        <w:rPr>
          <w:rStyle w:val="StyleUnderline"/>
        </w:rPr>
        <w:t>, and also that which relates most significantly to the emergence of everyday reactionary violence.</w:t>
      </w:r>
      <w:r w:rsidRPr="00D06638">
        <w:rPr>
          <w:sz w:val="16"/>
        </w:rPr>
        <w:t xml:space="preserve">(5) </w:t>
      </w:r>
      <w:r w:rsidRPr="00CF4DC0">
        <w:rPr>
          <w:rStyle w:val="StyleUnderline"/>
          <w:highlight w:val="yellow"/>
        </w:rPr>
        <w:t>Deprivation in this sense includes</w:t>
      </w:r>
      <w:r w:rsidRPr="00D06638">
        <w:rPr>
          <w:sz w:val="16"/>
        </w:rPr>
        <w:t xml:space="preserve"> not only </w:t>
      </w:r>
      <w:r w:rsidRPr="00D06638">
        <w:rPr>
          <w:rStyle w:val="StyleUnderline"/>
        </w:rPr>
        <w:t xml:space="preserve">differences in income but also the </w:t>
      </w:r>
      <w:r w:rsidRPr="00CF4DC0">
        <w:rPr>
          <w:rStyle w:val="StyleUnderline"/>
          <w:highlight w:val="yellow"/>
        </w:rPr>
        <w:t>lack of access to basic social services</w:t>
      </w:r>
      <w:r w:rsidRPr="00D06638">
        <w:rPr>
          <w:sz w:val="16"/>
        </w:rPr>
        <w:t>, the lack of universal state security protection, along with the severe corruption, inefficiency and brutality that generally hit the poor hardest, and the lack of social cohesion (Vanderschueren, 1996). It is argued that this “</w:t>
      </w:r>
      <w:r w:rsidRPr="00CF4DC0">
        <w:rPr>
          <w:rStyle w:val="StyleUnderline"/>
          <w:highlight w:val="yellow"/>
        </w:rPr>
        <w:t>structural violence” creates “reactive violence” – be it criminal or political – in response</w:t>
      </w:r>
      <w:r w:rsidRPr="00D06638">
        <w:rPr>
          <w:sz w:val="16"/>
        </w:rPr>
        <w:t xml:space="preserve"> (Briceño-León and Zubillaga, 2002). As Vanderschueren (1996) argues, </w:t>
      </w:r>
      <w:r w:rsidRPr="00CF4DC0">
        <w:rPr>
          <w:rStyle w:val="StyleUnderline"/>
          <w:highlight w:val="yellow"/>
        </w:rPr>
        <w:t>in situations of widespread and severe inequality, the urban poor are undervalued and marginalized, and their daily living conditions heighten the potential for the emergence of conflict</w:t>
      </w:r>
      <w:r w:rsidRPr="00D06638">
        <w:rPr>
          <w:sz w:val="16"/>
        </w:rPr>
        <w:t>, crime or violence. Simpson (1993) also notes, in the context of South Africa, that poor social and economic conditions provide the foundation for pervasive social, political and economic violence. Various manifestations of this “reactive” violence are explored in following sections. In particular, youth gangs could be seen as an example of the potential effects of multi-level structural violence (see below).</w:t>
      </w:r>
    </w:p>
    <w:p w14:paraId="28AF1390" w14:textId="77777777" w:rsidR="0077190E" w:rsidRPr="00710A3A" w:rsidRDefault="0077190E" w:rsidP="0077190E">
      <w:pPr>
        <w:pStyle w:val="Heading4"/>
      </w:pPr>
      <w:r>
        <w:t xml:space="preserve">Poverty is a form of structural violence that creates an ongoing genocide </w:t>
      </w:r>
    </w:p>
    <w:p w14:paraId="5F8E4FFB" w14:textId="77777777" w:rsidR="0077190E" w:rsidRPr="003B0CF4" w:rsidRDefault="0077190E" w:rsidP="0077190E">
      <w:r w:rsidRPr="003B0CF4">
        <w:rPr>
          <w:rStyle w:val="Style13ptBold"/>
          <w:sz w:val="28"/>
        </w:rPr>
        <w:t>Mumia Abu Jamal in 1998</w:t>
      </w:r>
      <w:r w:rsidRPr="003B0CF4">
        <w:t xml:space="preserve"> (“A Quiet and Deadly Violence”,  9/19/98, http//www.mumia.nl/TCCDMAJ/quietdv.htm)</w:t>
      </w:r>
    </w:p>
    <w:p w14:paraId="719F33C3" w14:textId="77777777" w:rsidR="0077190E" w:rsidRPr="008F0981" w:rsidRDefault="0077190E" w:rsidP="0077190E">
      <w:pPr>
        <w:rPr>
          <w:sz w:val="16"/>
        </w:rPr>
      </w:pPr>
      <w:r w:rsidRPr="008F0981">
        <w:rPr>
          <w:rStyle w:val="StyleUnderline"/>
        </w:rPr>
        <w:t xml:space="preserve">It has often been </w:t>
      </w:r>
      <w:r w:rsidRPr="0070731C">
        <w:rPr>
          <w:rStyle w:val="StyleUnderline"/>
        </w:rPr>
        <w:t>observed that America is a truly violent nation, as shown by the thousands of cases of social and communal violence that occurs daily in the nation</w:t>
      </w:r>
      <w:r w:rsidRPr="0070731C">
        <w:rPr>
          <w:sz w:val="16"/>
        </w:rPr>
        <w:t>. Every year, some 20,000 people are killed by others, and additional 20,000 folks kill themselves.</w:t>
      </w:r>
      <w:r w:rsidRPr="0070731C">
        <w:rPr>
          <w:rStyle w:val="StyleUnderline"/>
        </w:rPr>
        <w:t xml:space="preserve"> </w:t>
      </w:r>
      <w:r w:rsidRPr="0070731C">
        <w:rPr>
          <w:sz w:val="16"/>
        </w:rPr>
        <w:t xml:space="preserve">Add to this the nonlethal violence that Americans daily inflict on each other, and we begin to see the tracings of a nation immersed in a fever of violence. But, as remarkable, and harrowing as this level and degree of violence is, it is, by far, not the most violent feature of living in the midst of the American empire. </w:t>
      </w:r>
      <w:r w:rsidRPr="0070731C">
        <w:rPr>
          <w:rStyle w:val="StyleUnderline"/>
        </w:rPr>
        <w:t>We live, equally immersed, and to a deeper degree, in a nation that condones and ignores wide-ranging "structural" violence, of a kind that destroys human life with a breathtaking ruthlessness.</w:t>
      </w:r>
      <w:r w:rsidRPr="008F0981">
        <w:rPr>
          <w:sz w:val="16"/>
        </w:rPr>
        <w:t xml:space="preserve"> Former Massachusetts prison official and writer, Dr. James Gilligan observes; "</w:t>
      </w:r>
      <w:r w:rsidRPr="008F0981">
        <w:rPr>
          <w:rStyle w:val="StyleUnderline"/>
        </w:rPr>
        <w:t>By `</w:t>
      </w:r>
      <w:r w:rsidRPr="00CF4DC0">
        <w:rPr>
          <w:rStyle w:val="StyleUnderline"/>
          <w:highlight w:val="yellow"/>
        </w:rPr>
        <w:t xml:space="preserve">structural violence' </w:t>
      </w:r>
      <w:r w:rsidRPr="0070731C">
        <w:rPr>
          <w:rStyle w:val="StyleUnderline"/>
        </w:rPr>
        <w:t xml:space="preserve">I mean </w:t>
      </w:r>
      <w:r w:rsidRPr="00CF4DC0">
        <w:rPr>
          <w:rStyle w:val="StyleUnderline"/>
          <w:highlight w:val="yellow"/>
        </w:rPr>
        <w:t>the</w:t>
      </w:r>
      <w:r w:rsidRPr="008F0981">
        <w:rPr>
          <w:rStyle w:val="StyleUnderline"/>
        </w:rPr>
        <w:t xml:space="preserve"> </w:t>
      </w:r>
      <w:r w:rsidRPr="00CF4DC0">
        <w:rPr>
          <w:rStyle w:val="StyleUnderline"/>
          <w:highlight w:val="yellow"/>
        </w:rPr>
        <w:t>increased rates of death and disability suffered by those who occupy the bottom rungs of society, as contrasted by those who are above them</w:t>
      </w:r>
      <w:r w:rsidRPr="008F0981">
        <w:rPr>
          <w:rStyle w:val="StyleUnderline"/>
        </w:rPr>
        <w:t xml:space="preserve">. Those excess deaths </w:t>
      </w:r>
      <w:r w:rsidRPr="008F0981">
        <w:rPr>
          <w:sz w:val="16"/>
        </w:rPr>
        <w:t>(or at least a demonstrably large proportion of them)</w:t>
      </w:r>
      <w:r w:rsidRPr="008F0981">
        <w:rPr>
          <w:rStyle w:val="StyleUnderline"/>
        </w:rPr>
        <w:t xml:space="preserve">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8F0981">
        <w:rPr>
          <w:sz w:val="16"/>
        </w:rPr>
        <w:t xml:space="preserve">." -- (Gilligan, J., MD, Violence: Reflections On a National Epidemic (New York: Vintage, 1996), 192.) </w:t>
      </w:r>
      <w:r w:rsidRPr="00CF4DC0">
        <w:rPr>
          <w:rStyle w:val="StyleUnderline"/>
          <w:highlight w:val="yellow"/>
        </w:rPr>
        <w:t xml:space="preserve">This form of violence, not covered by any </w:t>
      </w:r>
      <w:r w:rsidRPr="008F0981">
        <w:rPr>
          <w:rStyle w:val="StyleUnderline"/>
        </w:rPr>
        <w:t xml:space="preserve">of the majoritarian, corporate, ruling-class protected </w:t>
      </w:r>
      <w:r w:rsidRPr="00CF4DC0">
        <w:rPr>
          <w:rStyle w:val="StyleUnderline"/>
          <w:highlight w:val="yellow"/>
        </w:rPr>
        <w:t>media, is invisible to us and because of its invisibility, all the more insidious</w:t>
      </w:r>
      <w:r w:rsidRPr="008F0981">
        <w:rPr>
          <w:rStyle w:val="StyleUnderline"/>
        </w:rPr>
        <w:t>. How dangerous is it</w:t>
      </w:r>
      <w:r w:rsidRPr="008F0981">
        <w:rPr>
          <w:sz w:val="16"/>
        </w:rPr>
        <w:t xml:space="preserve"> -- really? Gilligan notes: </w:t>
      </w:r>
      <w:r w:rsidRPr="00CF4DC0">
        <w:rPr>
          <w:rStyle w:val="StyleUnderline"/>
          <w:highlight w:val="yellow"/>
        </w:rPr>
        <w:t>"[E]very fifteen years, on the average, as many people die because of relative poverty as would be killed in a nuclear war</w:t>
      </w:r>
      <w:r w:rsidRPr="008F0981">
        <w:rPr>
          <w:sz w:val="16"/>
        </w:rPr>
        <w:t xml:space="preserve"> that caused 232 million deaths; </w:t>
      </w:r>
      <w:r w:rsidRPr="00CF4DC0">
        <w:rPr>
          <w:rStyle w:val="StyleUnderline"/>
          <w:highlight w:val="yellow"/>
        </w:rPr>
        <w:t>and every single year, two to three times as many people die from poverty throughout the world as were killed by the Nazi genocide</w:t>
      </w:r>
      <w:r w:rsidRPr="008F0981">
        <w:rPr>
          <w:sz w:val="16"/>
        </w:rPr>
        <w:t xml:space="preserve"> of the Jews </w:t>
      </w:r>
      <w:r w:rsidRPr="00CF4DC0">
        <w:rPr>
          <w:rStyle w:val="StyleUnderline"/>
          <w:highlight w:val="yellow"/>
        </w:rPr>
        <w:t>over a six-year period. This is</w:t>
      </w:r>
      <w:r w:rsidRPr="008F0981">
        <w:rPr>
          <w:rStyle w:val="StyleUnderline"/>
        </w:rPr>
        <w:t xml:space="preserve">, in effect, </w:t>
      </w:r>
      <w:r w:rsidRPr="00CF4DC0">
        <w:rPr>
          <w:rStyle w:val="StyleUnderline"/>
          <w:highlight w:val="yellow"/>
        </w:rPr>
        <w:t xml:space="preserve">the equivalent of an ongoing, </w:t>
      </w:r>
      <w:r w:rsidRPr="008F0981">
        <w:rPr>
          <w:rStyle w:val="StyleUnderline"/>
        </w:rPr>
        <w:t xml:space="preserve">unending, in fact accelerating, thermonuclear war, or </w:t>
      </w:r>
      <w:r w:rsidRPr="00CF4DC0">
        <w:rPr>
          <w:rStyle w:val="StyleUnderline"/>
          <w:highlight w:val="yellow"/>
        </w:rPr>
        <w:t>genocide on the weak and poor every year of every decade, throughout the world."</w:t>
      </w:r>
      <w:r w:rsidRPr="008F0981">
        <w:rPr>
          <w:sz w:val="16"/>
        </w:rPr>
        <w:t xml:space="preserve"> [Gilligan, p. 196] </w:t>
      </w:r>
    </w:p>
    <w:p w14:paraId="0C8819C8" w14:textId="77777777" w:rsidR="0077190E" w:rsidRDefault="0077190E" w:rsidP="0077190E"/>
    <w:p w14:paraId="0391A90B" w14:textId="493B8C74" w:rsidR="0077190E" w:rsidRDefault="0077190E" w:rsidP="0077190E">
      <w:pPr>
        <w:pStyle w:val="Heading2"/>
      </w:pPr>
      <w:r>
        <w:t>Warming Adv</w:t>
      </w:r>
    </w:p>
    <w:p w14:paraId="1BC065C9" w14:textId="77777777" w:rsidR="0077190E" w:rsidRDefault="0077190E" w:rsidP="0077190E">
      <w:pPr>
        <w:pStyle w:val="Heading4"/>
      </w:pPr>
      <w:r>
        <w:t>AIIB is key to reducing GHG and preventing CC</w:t>
      </w:r>
    </w:p>
    <w:p w14:paraId="3F0D8DD6" w14:textId="77777777" w:rsidR="0077190E" w:rsidRPr="00FA2D15" w:rsidRDefault="0077190E" w:rsidP="0077190E">
      <w:r>
        <w:rPr>
          <w:rStyle w:val="Style13ptBold"/>
        </w:rPr>
        <w:t xml:space="preserve">Mauro 06/12/15 </w:t>
      </w:r>
      <w:r w:rsidRPr="00FA2D15">
        <w:t>(Paolo, a senior fellow at the Peterson Institute for International Economics, “Why America Should Join the AIIB”, 06/12/15, 06/20/16, https://www.project-syndicate.org/commentary/us-should-join-aiib-by-paolo-mauro-2015-06?barrier=true)//BME</w:t>
      </w:r>
    </w:p>
    <w:p w14:paraId="3AEC7139" w14:textId="5A3BA380" w:rsidR="0077190E" w:rsidRPr="0077190E" w:rsidRDefault="0077190E" w:rsidP="0077190E">
      <w:pPr>
        <w:rPr>
          <w:b/>
          <w:sz w:val="24"/>
          <w:u w:val="single"/>
        </w:rPr>
      </w:pPr>
      <w:r w:rsidRPr="00363E1B">
        <w:rPr>
          <w:sz w:val="16"/>
        </w:rPr>
        <w:t xml:space="preserve">WASHINGTON, DC – The United States, </w:t>
      </w:r>
      <w:r w:rsidRPr="00FA2D15">
        <w:rPr>
          <w:rStyle w:val="StyleUnderline"/>
        </w:rPr>
        <w:t>along with Canada and Japan</w:t>
      </w:r>
      <w:r w:rsidRPr="00363E1B">
        <w:rPr>
          <w:sz w:val="16"/>
        </w:rPr>
        <w:t>, has been conspicuously absent from the discussions regarding the establishment of the Asian Infrastructure Investment Bank (</w:t>
      </w:r>
      <w:r w:rsidRPr="00FA2D15">
        <w:rPr>
          <w:rStyle w:val="StyleUnderline"/>
        </w:rPr>
        <w:t>AIIB). A total of 57 countries – from Europe</w:t>
      </w:r>
      <w:r w:rsidRPr="00363E1B">
        <w:rPr>
          <w:sz w:val="16"/>
        </w:rPr>
        <w:t xml:space="preserve">, Asia, </w:t>
      </w:r>
      <w:r w:rsidRPr="00FA2D15">
        <w:rPr>
          <w:rStyle w:val="StyleUnderline"/>
        </w:rPr>
        <w:t>and Latin America – have joined the Chinese-led effort to spend $100 billion on roads</w:t>
      </w:r>
      <w:r w:rsidRPr="00363E1B">
        <w:rPr>
          <w:sz w:val="16"/>
        </w:rPr>
        <w:t xml:space="preserve">, rail lines, bridges, </w:t>
      </w:r>
      <w:r w:rsidRPr="00FA2D15">
        <w:rPr>
          <w:rStyle w:val="StyleUnderline"/>
        </w:rPr>
        <w:t>and harbors throughout the region</w:t>
      </w:r>
      <w:r w:rsidRPr="00363E1B">
        <w:rPr>
          <w:sz w:val="16"/>
        </w:rPr>
        <w:t xml:space="preserve">. </w:t>
      </w:r>
      <w:r w:rsidRPr="00FA2D15">
        <w:rPr>
          <w:rStyle w:val="StyleUnderline"/>
        </w:rPr>
        <w:t>But President Barack Obama’s administration has remained reluctant to join – much to the bewilderment of China’s government</w:t>
      </w:r>
      <w:r w:rsidRPr="00363E1B">
        <w:rPr>
          <w:sz w:val="16"/>
        </w:rPr>
        <w:t xml:space="preserve">. </w:t>
      </w:r>
      <w:r w:rsidRPr="00FA2D15">
        <w:rPr>
          <w:rStyle w:val="StyleUnderline"/>
        </w:rPr>
        <w:t>Continuing to maintain that stance would be a mistake</w:t>
      </w:r>
      <w:r w:rsidRPr="00363E1B">
        <w:rPr>
          <w:sz w:val="16"/>
        </w:rPr>
        <w:t xml:space="preserve">. </w:t>
      </w:r>
      <w:r w:rsidRPr="00FA2D15">
        <w:rPr>
          <w:rStyle w:val="StyleUnderline"/>
        </w:rPr>
        <w:t>The US has an opportunity to influence the AIIB’s design without looking like it is reversing course</w:t>
      </w:r>
      <w:r w:rsidRPr="00363E1B">
        <w:rPr>
          <w:sz w:val="16"/>
        </w:rPr>
        <w:t xml:space="preserve">. In exchange for participating in the institution, </w:t>
      </w:r>
      <w:r w:rsidRPr="00FA2D15">
        <w:rPr>
          <w:rStyle w:val="StyleUnderline"/>
        </w:rPr>
        <w:t>the Obama administration could and should insist that the AIIB focus on financing infrastructure projects that reduce carbon-dioxide emissions and meet the highest environmental standards</w:t>
      </w:r>
      <w:r w:rsidRPr="00363E1B">
        <w:rPr>
          <w:sz w:val="16"/>
        </w:rPr>
        <w:t xml:space="preserve">. The need for infrastructure investment in Asia’s emerging economies is vast.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 </w:t>
      </w:r>
      <w:r w:rsidRPr="00FA2D15">
        <w:rPr>
          <w:rStyle w:val="StyleUnderline"/>
        </w:rPr>
        <w:t>According to research I conducted with my colleague</w:t>
      </w:r>
      <w:r w:rsidRPr="00363E1B">
        <w:rPr>
          <w:sz w:val="16"/>
        </w:rPr>
        <w:t xml:space="preserve">, Tomas Hellebrandt, average household income in Asia’s emerging economies will double over the next two decades; in the meantime, spending on transportation will quadruple. </w:t>
      </w:r>
      <w:r w:rsidRPr="00FA2D15">
        <w:rPr>
          <w:rStyle w:val="StyleUnderline"/>
        </w:rPr>
        <w:t>The choices being made now regarding what kind of infrastructure to build – subway systems or roads; green energy or coal power – will have a major impact on the world’s ability to keep climate change in check.</w:t>
      </w:r>
    </w:p>
    <w:p w14:paraId="060EBF60" w14:textId="77777777" w:rsidR="0077190E" w:rsidRDefault="0077190E" w:rsidP="0077190E">
      <w:pPr>
        <w:pStyle w:val="Heading4"/>
      </w:pPr>
      <w:r>
        <w:t>The Infrastructure aims of the AIIB will fail without sufficient funds</w:t>
      </w:r>
    </w:p>
    <w:p w14:paraId="7ED07813" w14:textId="77777777" w:rsidR="0077190E" w:rsidRPr="00586D56" w:rsidRDefault="0077190E" w:rsidP="0077190E">
      <w:r w:rsidRPr="00586D56">
        <w:t xml:space="preserve">Raj M. </w:t>
      </w:r>
      <w:r w:rsidRPr="00586D56">
        <w:rPr>
          <w:rStyle w:val="Style13ptBold"/>
        </w:rPr>
        <w:t>Desai and</w:t>
      </w:r>
      <w:r w:rsidRPr="00586D56">
        <w:t xml:space="preserve"> James Raymond </w:t>
      </w:r>
      <w:r w:rsidRPr="00586D56">
        <w:rPr>
          <w:rStyle w:val="Style13ptBold"/>
        </w:rPr>
        <w:t>Vreeland 15</w:t>
      </w:r>
      <w:r w:rsidRPr="00586D56">
        <w:t xml:space="preserve">, </w:t>
      </w:r>
      <w:r w:rsidRPr="00071A72">
        <w:rPr>
          <w:sz w:val="16"/>
          <w:szCs w:val="16"/>
        </w:rPr>
        <w:t>4-6-2015,</w:t>
      </w:r>
      <w:r w:rsidRPr="00071A72">
        <w:rPr>
          <w:rFonts w:ascii="Georgia" w:hAnsi="Georgia"/>
          <w:color w:val="000000"/>
          <w:sz w:val="16"/>
          <w:szCs w:val="16"/>
          <w:shd w:val="clear" w:color="auto" w:fill="FFFFFF"/>
        </w:rPr>
        <w:t xml:space="preserve"> </w:t>
      </w:r>
      <w:r w:rsidRPr="00071A72">
        <w:rPr>
          <w:sz w:val="16"/>
          <w:szCs w:val="16"/>
        </w:rPr>
        <w:t>Raj M. Desai is Associate Professor of International Development at the Edmund A. Walsh School of Foreign Service and in the Department of Government at Georgetown University, and a </w:t>
      </w:r>
      <w:hyperlink r:id="rId98" w:history="1">
        <w:r w:rsidRPr="00071A72">
          <w:rPr>
            <w:rStyle w:val="Hyperlink"/>
            <w:i/>
            <w:iCs/>
            <w:sz w:val="16"/>
            <w:szCs w:val="16"/>
          </w:rPr>
          <w:t>Non-resident Senior Fellow</w:t>
        </w:r>
      </w:hyperlink>
      <w:r w:rsidRPr="00071A72">
        <w:rPr>
          <w:sz w:val="16"/>
          <w:szCs w:val="16"/>
        </w:rPr>
        <w:t> at the </w:t>
      </w:r>
      <w:hyperlink r:id="rId99" w:history="1">
        <w:r w:rsidRPr="00071A72">
          <w:rPr>
            <w:rStyle w:val="Hyperlink"/>
            <w:i/>
            <w:iCs/>
            <w:sz w:val="16"/>
            <w:szCs w:val="16"/>
          </w:rPr>
          <w:t>Brookings Institution</w:t>
        </w:r>
      </w:hyperlink>
      <w:r w:rsidRPr="00071A72">
        <w:rPr>
          <w:sz w:val="16"/>
          <w:szCs w:val="16"/>
        </w:rPr>
        <w:t>. He is a specialist on problems of economic reform, foreign aid, and international development. </w:t>
      </w:r>
      <w:hyperlink r:id="rId100" w:tgtFrame="_blank" w:history="1">
        <w:r w:rsidRPr="00071A72">
          <w:rPr>
            <w:rStyle w:val="Hyperlink"/>
            <w:sz w:val="16"/>
            <w:szCs w:val="16"/>
          </w:rPr>
          <w:t>James Raymond</w:t>
        </w:r>
      </w:hyperlink>
      <w:r w:rsidRPr="00071A72">
        <w:rPr>
          <w:sz w:val="16"/>
          <w:szCs w:val="16"/>
        </w:rPr>
        <w:t> </w:t>
      </w:r>
      <w:hyperlink r:id="rId101" w:tgtFrame="_blank" w:history="1">
        <w:r w:rsidRPr="00071A72">
          <w:rPr>
            <w:rStyle w:val="Hyperlink"/>
            <w:sz w:val="16"/>
            <w:szCs w:val="16"/>
          </w:rPr>
          <w:t>Vreeland</w:t>
        </w:r>
      </w:hyperlink>
      <w:r w:rsidRPr="00071A72">
        <w:rPr>
          <w:sz w:val="16"/>
          <w:szCs w:val="16"/>
        </w:rPr>
        <w:t> (Ph.D., </w:t>
      </w:r>
      <w:hyperlink r:id="rId102" w:tgtFrame="_blank" w:history="1">
        <w:r w:rsidRPr="00071A72">
          <w:rPr>
            <w:rStyle w:val="Hyperlink"/>
            <w:sz w:val="16"/>
            <w:szCs w:val="16"/>
          </w:rPr>
          <w:t>New York University</w:t>
        </w:r>
      </w:hyperlink>
      <w:r w:rsidRPr="00071A72">
        <w:rPr>
          <w:sz w:val="16"/>
          <w:szCs w:val="16"/>
        </w:rPr>
        <w:t>, 1999) is Professor of International Relations in the </w:t>
      </w:r>
      <w:hyperlink r:id="rId103" w:tgtFrame="_blank" w:history="1">
        <w:r w:rsidRPr="00071A72">
          <w:rPr>
            <w:rStyle w:val="Hyperlink"/>
            <w:sz w:val="16"/>
            <w:szCs w:val="16"/>
          </w:rPr>
          <w:t>Edmund A. Walsh School of Foreign Service</w:t>
        </w:r>
      </w:hyperlink>
      <w:r w:rsidRPr="00071A72">
        <w:rPr>
          <w:sz w:val="16"/>
          <w:szCs w:val="16"/>
        </w:rPr>
        <w:t>, </w:t>
      </w:r>
      <w:hyperlink r:id="rId104" w:tgtFrame="_blank" w:history="1">
        <w:r w:rsidRPr="00071A72">
          <w:rPr>
            <w:rStyle w:val="Hyperlink"/>
            <w:sz w:val="16"/>
            <w:szCs w:val="16"/>
          </w:rPr>
          <w:t>Georgetown University</w:t>
        </w:r>
      </w:hyperlink>
      <w:r w:rsidRPr="00071A72">
        <w:rPr>
          <w:sz w:val="16"/>
          <w:szCs w:val="16"/>
        </w:rPr>
        <w:t>. He holds a joint appointment in the </w:t>
      </w:r>
      <w:hyperlink r:id="rId105" w:tgtFrame="_blank" w:history="1">
        <w:r w:rsidRPr="00071A72">
          <w:rPr>
            <w:rStyle w:val="Hyperlink"/>
            <w:sz w:val="16"/>
            <w:szCs w:val="16"/>
          </w:rPr>
          <w:t>Government Department</w:t>
        </w:r>
      </w:hyperlink>
      <w:r w:rsidRPr="00071A72">
        <w:rPr>
          <w:sz w:val="16"/>
          <w:szCs w:val="16"/>
        </w:rPr>
        <w:t xml:space="preserve">. He conducts research in the field of </w:t>
      </w:r>
      <w:hyperlink r:id="rId106" w:tgtFrame="_blank" w:history="1">
        <w:r w:rsidRPr="00071A72">
          <w:rPr>
            <w:rStyle w:val="Hyperlink"/>
            <w:sz w:val="16"/>
            <w:szCs w:val="16"/>
          </w:rPr>
          <w:t>international political economy</w:t>
        </w:r>
      </w:hyperlink>
      <w:r w:rsidRPr="00071A72">
        <w:rPr>
          <w:sz w:val="16"/>
          <w:szCs w:val="16"/>
        </w:rPr>
        <w:t>, specializing in international institutions. "How to stop worrying and love the Asian Infrastructure Investment Bank," (https://www.washingtonpost.com/blogs/monkey-cage/wp/2015/04/06/how-to-stop-worrying-and-love-the-asian-infrastructure-investment-bank/)UNION-EG</w:t>
      </w:r>
    </w:p>
    <w:p w14:paraId="1E9B6591" w14:textId="77777777" w:rsidR="0077190E" w:rsidRPr="009F4A50" w:rsidRDefault="0077190E" w:rsidP="0077190E">
      <w:pPr>
        <w:rPr>
          <w:sz w:val="16"/>
        </w:rPr>
      </w:pPr>
      <w:r w:rsidRPr="009F4A50">
        <w:rPr>
          <w:sz w:val="16"/>
        </w:rPr>
        <w:t xml:space="preserve">In fact, the </w:t>
      </w:r>
      <w:r w:rsidRPr="00A35979">
        <w:rPr>
          <w:rStyle w:val="StyleUnderline"/>
        </w:rPr>
        <w:t>developmental logic behind the AIIB is paramount. Asia faces a massive infrastructure gap. The</w:t>
      </w:r>
      <w:r w:rsidRPr="009F4A50">
        <w:rPr>
          <w:sz w:val="16"/>
        </w:rPr>
        <w:t xml:space="preserve"> Asian Development Bank </w:t>
      </w:r>
      <w:r w:rsidRPr="00A35979">
        <w:rPr>
          <w:rStyle w:val="StyleUnderline"/>
        </w:rPr>
        <w:t>(ADB)</w:t>
      </w:r>
      <w:r>
        <w:rPr>
          <w:rStyle w:val="StyleUnderline"/>
        </w:rPr>
        <w:t xml:space="preserve"> </w:t>
      </w:r>
      <w:hyperlink r:id="rId107" w:history="1">
        <w:r w:rsidRPr="00A35979">
          <w:rPr>
            <w:rStyle w:val="StyleUnderline"/>
          </w:rPr>
          <w:t>estimates</w:t>
        </w:r>
      </w:hyperlink>
      <w:r>
        <w:rPr>
          <w:rStyle w:val="StyleUnderline"/>
        </w:rPr>
        <w:t xml:space="preserve"> </w:t>
      </w:r>
      <w:r w:rsidRPr="00A35979">
        <w:rPr>
          <w:rStyle w:val="StyleUnderline"/>
        </w:rPr>
        <w:t>that A</w:t>
      </w:r>
      <w:r w:rsidRPr="00CF4DC0">
        <w:rPr>
          <w:rStyle w:val="StyleUnderline"/>
          <w:highlight w:val="yellow"/>
        </w:rPr>
        <w:t>sia will need $8 trillion over the next decade for energy, transportation, telecommunication and water/sanitation</w:t>
      </w:r>
      <w:r w:rsidRPr="00A35979">
        <w:rPr>
          <w:rStyle w:val="StyleUnderline"/>
        </w:rPr>
        <w:t>. Private investment in infrastructure,</w:t>
      </w:r>
      <w:r w:rsidRPr="009F4A50">
        <w:rPr>
          <w:sz w:val="16"/>
        </w:rPr>
        <w:t xml:space="preserve"> according to the ADB, hovers at $13 billion a year, the majority of which is concentrated in low-risk projects. Official development assistance adds another $11 billion a year in financing. If true, this means that </w:t>
      </w:r>
      <w:r w:rsidRPr="00A35979">
        <w:rPr>
          <w:rStyle w:val="StyleUnderline"/>
        </w:rPr>
        <w:t>t</w:t>
      </w:r>
      <w:r w:rsidRPr="00CF4DC0">
        <w:rPr>
          <w:rStyle w:val="StyleUnderline"/>
          <w:highlight w:val="yellow"/>
        </w:rPr>
        <w:t>he shortfall exceeds $700 billion</w:t>
      </w:r>
      <w:r w:rsidRPr="00A35979">
        <w:rPr>
          <w:rStyle w:val="StyleUnderline"/>
        </w:rPr>
        <w:t xml:space="preserve"> a year. </w:t>
      </w:r>
      <w:r w:rsidRPr="00CF4DC0">
        <w:rPr>
          <w:rStyle w:val="StyleUnderline"/>
          <w:highlight w:val="yellow"/>
        </w:rPr>
        <w:t>The United States</w:t>
      </w:r>
      <w:r w:rsidRPr="00A35979">
        <w:rPr>
          <w:rStyle w:val="StyleUnderline"/>
        </w:rPr>
        <w:t xml:space="preserve">, as a result, </w:t>
      </w:r>
      <w:r w:rsidRPr="00CF4DC0">
        <w:rPr>
          <w:rStyle w:val="StyleUnderline"/>
          <w:highlight w:val="yellow"/>
        </w:rPr>
        <w:t>places itself in opposition to regional investments that can expand trade,</w:t>
      </w:r>
      <w:r w:rsidRPr="00A35979">
        <w:rPr>
          <w:rStyle w:val="StyleUnderline"/>
        </w:rPr>
        <w:t xml:space="preserve"> support financial market development and macroeconomic stability, </w:t>
      </w:r>
      <w:r w:rsidRPr="00CF4DC0">
        <w:rPr>
          <w:rStyle w:val="StyleUnderline"/>
          <w:highlight w:val="yellow"/>
        </w:rPr>
        <w:t>and improve environmental, health and social conditions</w:t>
      </w:r>
      <w:r w:rsidRPr="00A35979">
        <w:rPr>
          <w:rStyle w:val="StyleUnderline"/>
        </w:rPr>
        <w:t>.</w:t>
      </w:r>
      <w:r w:rsidRPr="009F4A50">
        <w:rPr>
          <w:sz w:val="16"/>
        </w:rPr>
        <w:t xml:space="preserve"> Were the current group of international financial institutions capable of plugging the gap, it is unlikely that the AIIB would gather worldwide support. But </w:t>
      </w:r>
      <w:r w:rsidRPr="009F4A50">
        <w:rPr>
          <w:rStyle w:val="StyleUnderline"/>
        </w:rPr>
        <w:t>existing institutions cannot hope to fill this hole.</w:t>
      </w:r>
      <w:r w:rsidRPr="009F4A50">
        <w:rPr>
          <w:sz w:val="16"/>
        </w:rPr>
        <w:t xml:space="preserve"> The ADB and the World Bank have a combined capital base of less than $400 billion, which must support a wide variety of lending programs beyond infrastructure. Moreover, there is little chance that bilateral donors — including the biggest bilateral donor, the U.S. government — will increase its funding for foreign aid in the current political climate. </w:t>
      </w:r>
      <w:r w:rsidRPr="00CF4DC0">
        <w:rPr>
          <w:rStyle w:val="StyleUnderline"/>
          <w:highlight w:val="yellow"/>
        </w:rPr>
        <w:t>The AIIB has an</w:t>
      </w:r>
      <w:r w:rsidRPr="009F4A50">
        <w:rPr>
          <w:rStyle w:val="StyleUnderline"/>
        </w:rPr>
        <w:t xml:space="preserve"> initial capital base of $50 billion, with </w:t>
      </w:r>
      <w:r w:rsidRPr="00CF4DC0">
        <w:rPr>
          <w:rStyle w:val="StyleUnderline"/>
          <w:highlight w:val="yellow"/>
        </w:rPr>
        <w:t>authorized capital up to $100 billion</w:t>
      </w:r>
      <w:r w:rsidRPr="009F4A50">
        <w:rPr>
          <w:rStyle w:val="StyleUnderline"/>
        </w:rPr>
        <w:t xml:space="preserve">. </w:t>
      </w:r>
      <w:r w:rsidRPr="009F4A50">
        <w:rPr>
          <w:sz w:val="16"/>
        </w:rPr>
        <w:t xml:space="preserve">According to one </w:t>
      </w:r>
      <w:hyperlink r:id="rId108" w:history="1">
        <w:r w:rsidRPr="009F4A50">
          <w:rPr>
            <w:rStyle w:val="Hyperlink"/>
            <w:sz w:val="16"/>
          </w:rPr>
          <w:t>estimate</w:t>
        </w:r>
      </w:hyperlink>
      <w:r w:rsidRPr="009F4A50">
        <w:rPr>
          <w:sz w:val="16"/>
        </w:rPr>
        <w:t xml:space="preserve">, using similar loans-to-equity ratios of the World Bank and ADB, the </w:t>
      </w:r>
      <w:r w:rsidRPr="00CF4DC0">
        <w:rPr>
          <w:rStyle w:val="StyleUnderline"/>
          <w:highlight w:val="yellow"/>
        </w:rPr>
        <w:t>AIIB could commit some $30 billion in loans devoted exclusively to infrastructure</w:t>
      </w:r>
      <w:r w:rsidRPr="009F4A50">
        <w:rPr>
          <w:sz w:val="16"/>
        </w:rPr>
        <w:t xml:space="preserve"> (the World Bank’s own </w:t>
      </w:r>
      <w:hyperlink r:id="rId109" w:history="1">
        <w:r w:rsidRPr="009F4A50">
          <w:rPr>
            <w:rStyle w:val="Hyperlink"/>
            <w:sz w:val="16"/>
          </w:rPr>
          <w:t>infrastructure financing</w:t>
        </w:r>
      </w:hyperlink>
      <w:r w:rsidRPr="009F4A50">
        <w:rPr>
          <w:sz w:val="16"/>
        </w:rPr>
        <w:t xml:space="preserve"> was $24 billion in 2014). I</w:t>
      </w:r>
      <w:r w:rsidRPr="009F4A50">
        <w:rPr>
          <w:rStyle w:val="StyleUnderline"/>
        </w:rPr>
        <w:t xml:space="preserve">n effect, </w:t>
      </w:r>
      <w:r w:rsidRPr="00CF4DC0">
        <w:rPr>
          <w:rStyle w:val="StyleUnderline"/>
          <w:highlight w:val="yellow"/>
        </w:rPr>
        <w:t>the United States is informing fast-growing Asian nations: We are not going to increase official funding for your important needs anytime soon;</w:t>
      </w:r>
      <w:r w:rsidRPr="009F4A50">
        <w:rPr>
          <w:rStyle w:val="StyleUnderline"/>
        </w:rPr>
        <w:t xml:space="preserve"> we are also going to prevent the institutions we control from increasing their funding for those needs</w:t>
      </w:r>
      <w:r w:rsidRPr="009F4A50">
        <w:rPr>
          <w:sz w:val="16"/>
        </w:rPr>
        <w:t xml:space="preserve">; and lastly, we are going to admonish others from devising other ways of funding you. No wonder that Asian governments have jumped on the AIIB bandwagon. Australia, Indonesia and South Korea were conspicuously </w:t>
      </w:r>
      <w:hyperlink r:id="rId110" w:history="1">
        <w:r w:rsidRPr="009F4A50">
          <w:rPr>
            <w:rStyle w:val="Hyperlink"/>
            <w:sz w:val="16"/>
          </w:rPr>
          <w:t>absent</w:t>
        </w:r>
      </w:hyperlink>
      <w:r w:rsidRPr="009F4A50">
        <w:rPr>
          <w:sz w:val="16"/>
        </w:rPr>
        <w:t xml:space="preserve"> from inauguration ceremonies last year when they shared U.S. concerns. But now they have all warmed to the idea of joining the AIIB (Indonesia became a founding member, while Australia and South Korea have applied for membership). Moreover, </w:t>
      </w:r>
      <w:r w:rsidRPr="009F4A50">
        <w:rPr>
          <w:rStyle w:val="StyleUnderline"/>
        </w:rPr>
        <w:t>ADB and World Bank officials have extended a cautious welcome to the new China-led bank, saying they see room for collaboration</w:t>
      </w:r>
      <w:r w:rsidRPr="009F4A50">
        <w:rPr>
          <w:sz w:val="16"/>
        </w:rPr>
        <w:t xml:space="preserve">. But the clearest signal of the AIIB’s appeal has come from officials in Taipei, who have announced that Taiwan, too, will join the organization as Taipei, China. If Japan also joins — as is now </w:t>
      </w:r>
      <w:hyperlink r:id="rId111" w:anchor="axzz3WXHZleAI" w:history="1">
        <w:r w:rsidRPr="009F4A50">
          <w:rPr>
            <w:rStyle w:val="Hyperlink"/>
            <w:sz w:val="16"/>
          </w:rPr>
          <w:t>expected</w:t>
        </w:r>
      </w:hyperlink>
      <w:r w:rsidRPr="009F4A50">
        <w:rPr>
          <w:sz w:val="16"/>
        </w:rPr>
        <w:t xml:space="preserve"> — it will leave the United States isolated among major donor nations.</w:t>
      </w:r>
    </w:p>
    <w:p w14:paraId="4A943E79" w14:textId="77777777" w:rsidR="0077190E" w:rsidRDefault="0077190E" w:rsidP="0077190E">
      <w:pPr>
        <w:pStyle w:val="Heading4"/>
      </w:pPr>
      <w:r>
        <w:t>The AIIB will be able to bring environmentally friendly infrastructure investment to South Asia- Checked by the international community</w:t>
      </w:r>
    </w:p>
    <w:p w14:paraId="342D76C8" w14:textId="77777777" w:rsidR="0077190E" w:rsidRPr="00BB45C1" w:rsidRDefault="0077190E" w:rsidP="0077190E">
      <w:r w:rsidRPr="00071438">
        <w:rPr>
          <w:sz w:val="16"/>
          <w:szCs w:val="16"/>
        </w:rPr>
        <w:t>Simon</w:t>
      </w:r>
      <w:r w:rsidRPr="00BB45C1">
        <w:t xml:space="preserve"> </w:t>
      </w:r>
      <w:r w:rsidRPr="00BB45C1">
        <w:rPr>
          <w:rStyle w:val="Style13ptBold"/>
        </w:rPr>
        <w:t>Pollock 16</w:t>
      </w:r>
      <w:r w:rsidRPr="00071438">
        <w:rPr>
          <w:sz w:val="16"/>
          <w:szCs w:val="16"/>
        </w:rPr>
        <w:t>, 4-15-2016,Pollock is working on climate change outreach and engagement for the Australian Government. A major part of my job involves liaising with businesses and the general public to help provide two-way paths of knowledge about Australia’s climate policies. "Renminbi power: Will China's wallet shape the planet?," Climate Home - climate change news, (http://www.climatechangenews.com/2016/04/15/chinese-investment-has-the-power-to-shape-the-planet/)//UNION-EG</w:t>
      </w:r>
    </w:p>
    <w:p w14:paraId="4F32B3CB" w14:textId="77777777" w:rsidR="0077190E" w:rsidRPr="000C4ABB" w:rsidRDefault="0077190E" w:rsidP="0077190E">
      <w:r w:rsidRPr="00BB45C1">
        <w:rPr>
          <w:rStyle w:val="StyleUnderline"/>
        </w:rPr>
        <w:t xml:space="preserve">Athena </w:t>
      </w:r>
      <w:r w:rsidRPr="00CF4DC0">
        <w:rPr>
          <w:rStyle w:val="StyleUnderline"/>
          <w:highlight w:val="yellow"/>
        </w:rPr>
        <w:t>Ballesteros, Director of the World Resource Institute’s Finance Centre, agreed the AIIB is</w:t>
      </w:r>
      <w:r w:rsidRPr="00BB45C1">
        <w:rPr>
          <w:rStyle w:val="StyleUnderline"/>
        </w:rPr>
        <w:t xml:space="preserve"> likely </w:t>
      </w:r>
      <w:r w:rsidRPr="00CF4DC0">
        <w:rPr>
          <w:rStyle w:val="StyleUnderline"/>
          <w:highlight w:val="yellow"/>
        </w:rPr>
        <w:t>to fill a need for funding infrastructure projects in Asia</w:t>
      </w:r>
      <w:r w:rsidRPr="00BB45C1">
        <w:rPr>
          <w:rStyle w:val="StyleUnderline"/>
        </w:rPr>
        <w:t xml:space="preserve">, but stressed </w:t>
      </w:r>
      <w:r w:rsidRPr="00CF4DC0">
        <w:rPr>
          <w:rStyle w:val="StyleUnderline"/>
          <w:highlight w:val="yellow"/>
        </w:rPr>
        <w:t>these must be low-carbon</w:t>
      </w:r>
      <w:r w:rsidRPr="00BB45C1">
        <w:rPr>
          <w:rStyle w:val="StyleUnderline"/>
        </w:rPr>
        <w:t>.</w:t>
      </w:r>
      <w:r>
        <w:rPr>
          <w:rStyle w:val="StyleUnderline"/>
        </w:rPr>
        <w:t xml:space="preserve"> </w:t>
      </w:r>
      <w:r w:rsidRPr="000C4ABB">
        <w:t>On the AIIB’s insistence its investments will be “lean, clean and green,” Ballesteros called for vigilance in monitoring the delicate balance of environmental and social concerns with keeping financing transaction costs low for energy and infrastructure projects.</w:t>
      </w:r>
      <w:r>
        <w:t xml:space="preserve"> </w:t>
      </w:r>
      <w:r w:rsidRPr="000C4ABB">
        <w:t xml:space="preserve">To many observers, </w:t>
      </w:r>
      <w:r w:rsidRPr="000C4ABB">
        <w:rPr>
          <w:rStyle w:val="StyleUnderline"/>
        </w:rPr>
        <w:t>the AIIB’s approach to funding projects on the basis of whether they add or decrease greenhouse gases will be a major test of the bank’s approach to environmental integrity.</w:t>
      </w:r>
      <w:r>
        <w:rPr>
          <w:rStyle w:val="StyleUnderline"/>
        </w:rPr>
        <w:t xml:space="preserve"> </w:t>
      </w:r>
      <w:r w:rsidRPr="00CF4DC0">
        <w:rPr>
          <w:rStyle w:val="StyleUnderline"/>
          <w:highlight w:val="yellow"/>
        </w:rPr>
        <w:t>Ballesteros is on the whole optimistic about the prospects of the AIIB being able to forge a new path of low-carbon development in the region</w:t>
      </w:r>
      <w:r w:rsidRPr="00BB45C1">
        <w:rPr>
          <w:rStyle w:val="StyleUnderline"/>
        </w:rPr>
        <w:t>, corresponding to an increased international urgency to tackle climate change.</w:t>
      </w:r>
      <w:r>
        <w:rPr>
          <w:rStyle w:val="StyleUnderline"/>
        </w:rPr>
        <w:t xml:space="preserve"> </w:t>
      </w:r>
      <w:r w:rsidRPr="000C4ABB">
        <w:t xml:space="preserve">“As the new kid on the block, </w:t>
      </w:r>
      <w:r w:rsidRPr="00CF4DC0">
        <w:rPr>
          <w:rStyle w:val="StyleUnderline"/>
          <w:highlight w:val="yellow"/>
        </w:rPr>
        <w:t>the AIIB can help change the way Asia produces and consumes energy and, it can help shape the way we build infrastructure</w:t>
      </w:r>
      <w:r w:rsidRPr="000C4ABB">
        <w:t>,” she said.</w:t>
      </w:r>
      <w:r>
        <w:t xml:space="preserve"> </w:t>
      </w:r>
      <w:r w:rsidRPr="000C4ABB">
        <w:t xml:space="preserve">Calvin Quek, a Greenpeace sustainable finance expert, said </w:t>
      </w:r>
      <w:r w:rsidRPr="00CF4DC0">
        <w:rPr>
          <w:rStyle w:val="StyleUnderline"/>
          <w:highlight w:val="yellow"/>
        </w:rPr>
        <w:t>the</w:t>
      </w:r>
      <w:r w:rsidRPr="00BB45C1">
        <w:rPr>
          <w:rStyle w:val="StyleUnderline"/>
        </w:rPr>
        <w:t xml:space="preserve"> amount of </w:t>
      </w:r>
      <w:r w:rsidRPr="00CF4DC0">
        <w:rPr>
          <w:rStyle w:val="StyleUnderline"/>
          <w:highlight w:val="yellow"/>
        </w:rPr>
        <w:t>international focus on the AIIB means it is likely to follow best environmental practice in</w:t>
      </w:r>
      <w:r w:rsidRPr="00BB45C1">
        <w:rPr>
          <w:rStyle w:val="StyleUnderline"/>
        </w:rPr>
        <w:t xml:space="preserve"> funding </w:t>
      </w:r>
      <w:r w:rsidRPr="00CF4DC0">
        <w:rPr>
          <w:rStyle w:val="StyleUnderline"/>
          <w:highlight w:val="yellow"/>
        </w:rPr>
        <w:t>projects in developing countries</w:t>
      </w:r>
      <w:r w:rsidRPr="00BB45C1">
        <w:rPr>
          <w:rStyle w:val="StyleUnderline"/>
        </w:rPr>
        <w:t>.</w:t>
      </w:r>
      <w:r>
        <w:rPr>
          <w:rStyle w:val="StyleUnderline"/>
        </w:rPr>
        <w:t xml:space="preserve"> </w:t>
      </w:r>
      <w:r w:rsidRPr="000C4ABB">
        <w:t>An increasingly interconnected world, not just in terms of shared environmental problems but also border-crossing communications channels, means international scrutiny is likely to follow the AIIB’s investment decisions carefully.</w:t>
      </w:r>
      <w:r>
        <w:t xml:space="preserve"> </w:t>
      </w:r>
      <w:r w:rsidRPr="000C4ABB">
        <w:t xml:space="preserve">It is also likely, </w:t>
      </w:r>
      <w:r w:rsidRPr="00BB45C1">
        <w:rPr>
          <w:rStyle w:val="StyleUnderline"/>
        </w:rPr>
        <w:t>given the international momentum on climate action following a successful agreement at the seminal UN meeting in Paris at the end of last year, the AIIB will be encouraged and win accolades from investing in low-carbon technology.</w:t>
      </w:r>
      <w:r>
        <w:rPr>
          <w:rStyle w:val="StyleUnderline"/>
        </w:rPr>
        <w:t xml:space="preserve"> </w:t>
      </w:r>
      <w:r w:rsidRPr="000C4ABB">
        <w:t>It is also becoming increasingly clear that good business sense is drawing funders away from high-emissions and financially risky fossil fuel investments.</w:t>
      </w:r>
    </w:p>
    <w:p w14:paraId="6728441E" w14:textId="77777777" w:rsidR="0077190E" w:rsidRPr="00D56107" w:rsidRDefault="0077190E" w:rsidP="0077190E"/>
    <w:p w14:paraId="0ECA16C8" w14:textId="77777777" w:rsidR="0077190E" w:rsidRDefault="0077190E" w:rsidP="0077190E">
      <w:pPr>
        <w:pStyle w:val="Heading4"/>
      </w:pPr>
      <w:r>
        <w:t>US co-op in the AIIB critical to check climate change</w:t>
      </w:r>
    </w:p>
    <w:p w14:paraId="79D8AF00" w14:textId="77777777" w:rsidR="0077190E" w:rsidRDefault="0077190E" w:rsidP="0077190E">
      <w:r w:rsidRPr="001B7886">
        <w:rPr>
          <w:sz w:val="16"/>
          <w:szCs w:val="16"/>
        </w:rPr>
        <w:t>Paolo</w:t>
      </w:r>
      <w:r w:rsidRPr="00616976">
        <w:t xml:space="preserve"> </w:t>
      </w:r>
      <w:r w:rsidRPr="00616976">
        <w:rPr>
          <w:rStyle w:val="Style13ptBold"/>
        </w:rPr>
        <w:t>Mauro 16</w:t>
      </w:r>
      <w:r w:rsidRPr="00616976">
        <w:t xml:space="preserve">, </w:t>
      </w:r>
      <w:r w:rsidRPr="001B7886">
        <w:rPr>
          <w:sz w:val="16"/>
          <w:szCs w:val="16"/>
        </w:rPr>
        <w:t>6-22-2016, Mauro is Assistant Director and Division Chief, Fiscal Operations 2, Fiscal Affairs Department, International Monetary Fund</w:t>
      </w:r>
      <w:r>
        <w:rPr>
          <w:sz w:val="16"/>
          <w:szCs w:val="16"/>
        </w:rPr>
        <w:t xml:space="preserve"> </w:t>
      </w:r>
      <w:r w:rsidRPr="00674B3C">
        <w:rPr>
          <w:sz w:val="16"/>
          <w:szCs w:val="16"/>
        </w:rPr>
        <w:t>Ph.D. in Economics, Harvard</w:t>
      </w:r>
      <w:r w:rsidRPr="001B7886">
        <w:rPr>
          <w:sz w:val="16"/>
          <w:szCs w:val="16"/>
        </w:rPr>
        <w:t xml:space="preserve"> "Why America Should Join the AIIB," Project Syndicate, (https://www.project-syndicate.org/commentary/us-should-join-aiib-by-paolo-mauro-2015-06?barrier=true)//UNION-EG</w:t>
      </w:r>
    </w:p>
    <w:p w14:paraId="08BE839F" w14:textId="77777777" w:rsidR="0077190E" w:rsidRPr="001275B9" w:rsidRDefault="0077190E" w:rsidP="0077190E">
      <w:pPr>
        <w:rPr>
          <w:rStyle w:val="Emphasis"/>
        </w:rPr>
      </w:pPr>
      <w:r w:rsidRPr="002C2076">
        <w:rPr>
          <w:sz w:val="24"/>
        </w:rPr>
        <w:t xml:space="preserve">Continuing to maintain that stance would be a mistake. </w:t>
      </w:r>
      <w:r w:rsidRPr="00CF4DC0">
        <w:rPr>
          <w:rStyle w:val="StyleUnderline"/>
          <w:highlight w:val="yellow"/>
        </w:rPr>
        <w:t>The US has an opportunity to influence the AIIB’s design</w:t>
      </w:r>
      <w:r w:rsidRPr="002C2076">
        <w:rPr>
          <w:sz w:val="24"/>
        </w:rPr>
        <w:t xml:space="preserve"> without looking like it is reversing course. In exchange for participating in the institution, </w:t>
      </w:r>
      <w:r w:rsidRPr="00CF4DC0">
        <w:rPr>
          <w:rStyle w:val="StyleUnderline"/>
          <w:highlight w:val="yellow"/>
        </w:rPr>
        <w:t>the</w:t>
      </w:r>
      <w:r w:rsidRPr="002C2076">
        <w:rPr>
          <w:rStyle w:val="StyleUnderline"/>
        </w:rPr>
        <w:t xml:space="preserve"> Obama </w:t>
      </w:r>
      <w:r w:rsidRPr="00CF4DC0">
        <w:rPr>
          <w:rStyle w:val="StyleUnderline"/>
          <w:highlight w:val="yellow"/>
        </w:rPr>
        <w:t>administration could</w:t>
      </w:r>
      <w:r w:rsidRPr="001275B9">
        <w:rPr>
          <w:rStyle w:val="StyleUnderline"/>
        </w:rPr>
        <w:t xml:space="preserve"> a</w:t>
      </w:r>
      <w:r w:rsidRPr="002C2076">
        <w:rPr>
          <w:rStyle w:val="StyleUnderline"/>
        </w:rPr>
        <w:t xml:space="preserve">nd should </w:t>
      </w:r>
      <w:r w:rsidRPr="00CF4DC0">
        <w:rPr>
          <w:rStyle w:val="StyleUnderline"/>
          <w:highlight w:val="yellow"/>
        </w:rPr>
        <w:t>insist that the AIIB focus on</w:t>
      </w:r>
      <w:r w:rsidRPr="002C2076">
        <w:rPr>
          <w:rStyle w:val="StyleUnderline"/>
        </w:rPr>
        <w:t xml:space="preserve"> financing </w:t>
      </w:r>
      <w:r w:rsidRPr="00CF4DC0">
        <w:rPr>
          <w:rStyle w:val="StyleUnderline"/>
          <w:highlight w:val="yellow"/>
        </w:rPr>
        <w:t>infrastructure projects that reduce carbon-dioxide emissions</w:t>
      </w:r>
      <w:r w:rsidRPr="002C2076">
        <w:rPr>
          <w:rStyle w:val="StyleUnderline"/>
        </w:rPr>
        <w:t xml:space="preserve"> and meet the highest environmental standards</w:t>
      </w:r>
      <w:r w:rsidRPr="002C2076">
        <w:rPr>
          <w:sz w:val="24"/>
        </w:rPr>
        <w:t xml:space="preserve">. </w:t>
      </w:r>
      <w:r w:rsidRPr="00CF4DC0">
        <w:rPr>
          <w:rStyle w:val="StyleUnderline"/>
          <w:highlight w:val="yellow"/>
        </w:rPr>
        <w:t>The need for infrastructure investment in Asia’s emerging economies is vast</w:t>
      </w:r>
      <w:r w:rsidRPr="002C2076">
        <w:rPr>
          <w:rStyle w:val="StyleUnderline"/>
        </w:rPr>
        <w:t>.</w:t>
      </w:r>
      <w:r w:rsidRPr="002C2076">
        <w:rPr>
          <w:sz w:val="24"/>
        </w:rPr>
        <w:t xml:space="preserve">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 According to </w:t>
      </w:r>
      <w:hyperlink r:id="rId112" w:tgtFrame="_blank" w:history="1">
        <w:r w:rsidRPr="002C2076">
          <w:rPr>
            <w:rStyle w:val="Hyperlink"/>
            <w:sz w:val="24"/>
          </w:rPr>
          <w:t>research</w:t>
        </w:r>
      </w:hyperlink>
      <w:r w:rsidRPr="002C2076">
        <w:rPr>
          <w:sz w:val="24"/>
        </w:rPr>
        <w:t xml:space="preserve"> I conducted with my colleague, Tomas Hellebrandt, average household income in Asia’s emerging economies will double over the next two decades; in the meantime, spending on transportation will quadruple. </w:t>
      </w:r>
      <w:r w:rsidRPr="00CF4DC0">
        <w:rPr>
          <w:rStyle w:val="StyleUnderline"/>
          <w:highlight w:val="yellow"/>
        </w:rPr>
        <w:t>The choices being made</w:t>
      </w:r>
      <w:r w:rsidRPr="002C2076">
        <w:rPr>
          <w:rStyle w:val="StyleUnderline"/>
        </w:rPr>
        <w:t xml:space="preserve"> now regarding what kind of infrastructure to build – subway systems or roads; green energy or coal power – </w:t>
      </w:r>
      <w:r w:rsidRPr="00CF4DC0">
        <w:rPr>
          <w:rStyle w:val="Emphasis"/>
          <w:highlight w:val="yellow"/>
        </w:rPr>
        <w:t>will have a major impact on the world’s ability to keep climate change in check.</w:t>
      </w:r>
    </w:p>
    <w:p w14:paraId="0FCC1E8A" w14:textId="77777777" w:rsidR="0077190E" w:rsidRDefault="0077190E" w:rsidP="0077190E">
      <w:pPr>
        <w:pStyle w:val="Heading4"/>
      </w:pPr>
      <w:r>
        <w:t>AIIB green infrastructure projects key to checking climate change</w:t>
      </w:r>
    </w:p>
    <w:p w14:paraId="24BC5B51" w14:textId="77777777" w:rsidR="0077190E" w:rsidRDefault="0077190E" w:rsidP="0077190E">
      <w:r>
        <w:t xml:space="preserve">Darius </w:t>
      </w:r>
      <w:r w:rsidRPr="00CD3830">
        <w:rPr>
          <w:rStyle w:val="Style13ptBold"/>
        </w:rPr>
        <w:t>Nassiry and</w:t>
      </w:r>
      <w:r>
        <w:t xml:space="preserve"> Smita </w:t>
      </w:r>
      <w:r w:rsidRPr="00CD3830">
        <w:rPr>
          <w:rStyle w:val="Style13ptBold"/>
        </w:rPr>
        <w:t>Nakhooda 16</w:t>
      </w:r>
      <w:r>
        <w:t>,</w:t>
      </w:r>
      <w:r w:rsidRPr="001B7886">
        <w:rPr>
          <w:rFonts w:ascii="Times New Roman" w:eastAsia="Times New Roman" w:hAnsi="Times New Roman" w:cs="Times New Roman"/>
          <w:color w:val="444444"/>
          <w:sz w:val="24"/>
        </w:rPr>
        <w:t xml:space="preserve"> </w:t>
      </w:r>
      <w:r w:rsidRPr="001B7886">
        <w:rPr>
          <w:sz w:val="16"/>
          <w:szCs w:val="16"/>
        </w:rPr>
        <w:t>Smita Nakhooda is a leads ODI's work stream on climate finance, and is an expert on climate change and energy policy in developing countries. She currently advises various international organisations and governments on climate finance issues. She was previously a Senior Associate in the Institutions and Governance Program at the World Resources Institute, where she led programmes to stregnthen governance of electricity in major developing countries, and on the environmental impacts of development finance. She also developed work to stregnthen governance of forests in the context of global efforts to reduce emissions from deforestation and degradation. Darius has spent nearly 10 years as an investment banker working with energy and utilities clients in New York, London and Tokyo. He previously designed a public-private renewable energy fund as an investment manager with the Norwegian Investment Fund for Developing Countries (Norfund), and conducted research on leveraging finance for clean technology as a visiting fellow with the Center for Global Development. 04-2016, "The AIIB and investment in action on climate change " The Overseas Development Institute, (https://www.odi.org/sites/odi.org.uk/files/resource-documents/the_aiib_and_investment_in_action_final_20160413.pdf)//UNION-EG</w:t>
      </w:r>
    </w:p>
    <w:p w14:paraId="6907FB54" w14:textId="77777777" w:rsidR="0077190E" w:rsidRDefault="0077190E" w:rsidP="0077190E">
      <w:r w:rsidRPr="00CF4DC0">
        <w:rPr>
          <w:rStyle w:val="StyleUnderline"/>
          <w:highlight w:val="yellow"/>
        </w:rPr>
        <w:t>As the founding member of the AIIB</w:t>
      </w:r>
      <w:r w:rsidRPr="002C2076">
        <w:rPr>
          <w:rStyle w:val="StyleUnderline"/>
        </w:rPr>
        <w:t>, its largest shareholder, and its prime beneficiary in terms of reach and influence, C</w:t>
      </w:r>
      <w:r w:rsidRPr="00CF4DC0">
        <w:rPr>
          <w:rStyle w:val="StyleUnderline"/>
          <w:highlight w:val="yellow"/>
        </w:rPr>
        <w:t>hina has a number of reasons to support the AIIB’s focus on clean energy and low-carbon, climate resilient infrastructure</w:t>
      </w:r>
      <w:r w:rsidRPr="00CF4DC0">
        <w:rPr>
          <w:highlight w:val="yellow"/>
        </w:rPr>
        <w:t>.</w:t>
      </w:r>
      <w:r>
        <w:t xml:space="preserve"> China can help ensure that new infrastructure built in coming years avoids ‘locking-in’ an emissions trajectory that threatens future regional and global prosperity. </w:t>
      </w:r>
      <w:r w:rsidRPr="00CF4DC0">
        <w:rPr>
          <w:rStyle w:val="StyleUnderline"/>
          <w:highlight w:val="yellow"/>
        </w:rPr>
        <w:t>The opportunity for the AIIB to finance climate change mitigation investments also corresponds to China’s own self-interest</w:t>
      </w:r>
      <w:r w:rsidRPr="00CD3830">
        <w:rPr>
          <w:rStyle w:val="StyleUnderline"/>
        </w:rPr>
        <w:t xml:space="preserve"> and aligns closely with China’s own recent policy decisions</w:t>
      </w:r>
      <w:r>
        <w:t xml:space="preserve"> to promote green development. </w:t>
      </w:r>
      <w:r w:rsidRPr="00CF4DC0">
        <w:rPr>
          <w:rStyle w:val="StyleUnderline"/>
          <w:highlight w:val="yellow"/>
        </w:rPr>
        <w:t>A focus on clean energy and low-carbon infrastructure serves the commercial interests of many countries in the region</w:t>
      </w:r>
      <w:r w:rsidRPr="00CD3830">
        <w:rPr>
          <w:rStyle w:val="StyleUnderline"/>
        </w:rPr>
        <w:t xml:space="preserve"> – particularly China – as a means to help secure new export markets for key industries, such as solar energy, wind turbines systems, energy efficiency, and electrical grid technologies.23 By emphasizing renewable energy, China can also help reduce over-capacity in key domestic industries</w:t>
      </w:r>
      <w:r>
        <w:t xml:space="preserve"> such as solar24 through increased demand in the region, as well as access new markets for complementary industries such as smart grid technologies.25 By focusing the AIIB on the requirements of an environmentally sustainable future, China can align the new institution’s policies and operations with its own strategic investment priorities, its next Five Year Plan (FYP), and recent steps to ‘green’ the country’s financial system. </w:t>
      </w:r>
      <w:r w:rsidRPr="00CD3830">
        <w:rPr>
          <w:rStyle w:val="StyleUnderline"/>
        </w:rPr>
        <w:t xml:space="preserve">Over the past decade, driven by concerns about reducing air pollution, improving energy security and promoting growth in strategic clean technology industries26 </w:t>
      </w:r>
      <w:r w:rsidRPr="00CF4DC0">
        <w:rPr>
          <w:rStyle w:val="Emphasis"/>
          <w:highlight w:val="yellow"/>
        </w:rPr>
        <w:t>China has pursued a low-carbon investment strategy and has established itself as a renewable energy leader</w:t>
      </w:r>
      <w:r>
        <w:t xml:space="preserve">, fostering dynamics that have lowered prices and have expanded the market. In the five years to 2012, investment in renewable and nuclear energy rose by 40 percent while investment in fossil fuel generation fell from 50 percent to 25 percent.27 By 2013, wind, hydroelectric and solar comprised 30 percent of generating capacity and 20 percent of electricity generation,28 enabling China to reach its 2015 target two years ahead of plan.29 In the eight years to 2013, China became the largest wind power generator in terms of total capacity and capacity added per year.30 In the five years to 2014, non-fossil generation capacity increased 73 percent to 444 GW.3In 2015, China spent USD 110.5 billion on clean energy technology, 17 percent more than in 201432 and added more wind capacity than the European Union.33 </w:t>
      </w:r>
      <w:r w:rsidRPr="003B237A">
        <w:rPr>
          <w:rStyle w:val="Emphasis"/>
        </w:rPr>
        <w:t>China’s ‘</w:t>
      </w:r>
      <w:r w:rsidRPr="00CF4DC0">
        <w:rPr>
          <w:rStyle w:val="Emphasis"/>
          <w:highlight w:val="yellow"/>
        </w:rPr>
        <w:t>One Belt, One Road’ initiative,</w:t>
      </w:r>
      <w:r w:rsidRPr="003B237A">
        <w:rPr>
          <w:rStyle w:val="Emphasis"/>
        </w:rPr>
        <w:t xml:space="preserve"> involving port, railway, road, power and grid infrastructure, also </w:t>
      </w:r>
      <w:r w:rsidRPr="00CF4DC0">
        <w:rPr>
          <w:rStyle w:val="Emphasis"/>
          <w:highlight w:val="yellow"/>
        </w:rPr>
        <w:t>creates enormous opportunities</w:t>
      </w:r>
      <w:r w:rsidRPr="003B237A">
        <w:rPr>
          <w:rStyle w:val="Emphasis"/>
        </w:rPr>
        <w:t xml:space="preserve"> and needs </w:t>
      </w:r>
      <w:r w:rsidRPr="00CF4DC0">
        <w:rPr>
          <w:rStyle w:val="Emphasis"/>
          <w:highlight w:val="yellow"/>
        </w:rPr>
        <w:t>to ensure that new infrastructure will be sustainable and withstand the foreseeable stresses and shocks resulting from a warming climate</w:t>
      </w:r>
      <w:r w:rsidRPr="003B237A">
        <w:rPr>
          <w:rStyle w:val="Emphasis"/>
        </w:rPr>
        <w:t>.</w:t>
      </w:r>
      <w:r>
        <w:t>34</w:t>
      </w:r>
    </w:p>
    <w:p w14:paraId="7241BB9A" w14:textId="77777777" w:rsidR="0077190E" w:rsidRPr="005134CB" w:rsidRDefault="0077190E" w:rsidP="0077190E">
      <w:pPr>
        <w:pStyle w:val="Heading4"/>
        <w:rPr>
          <w:rFonts w:eastAsia="Times New Roman"/>
          <w:lang w:val="en"/>
        </w:rPr>
      </w:pPr>
      <w:r>
        <w:rPr>
          <w:rFonts w:eastAsia="Times New Roman"/>
          <w:lang w:val="en"/>
        </w:rPr>
        <w:t>Climate Change is the most likely cause of mass extinction</w:t>
      </w:r>
    </w:p>
    <w:p w14:paraId="5EC6E6F9" w14:textId="77777777" w:rsidR="0077190E" w:rsidRPr="009D67EA" w:rsidRDefault="0077190E" w:rsidP="0077190E">
      <w:r w:rsidRPr="005134CB">
        <w:rPr>
          <w:rStyle w:val="Style13ptBold"/>
        </w:rPr>
        <w:t>Meates , 13’</w:t>
      </w:r>
      <w:r>
        <w:rPr>
          <w:rFonts w:ascii="Times New Roman" w:eastAsia="Times New Roman" w:hAnsi="Times New Roman" w:cs="Times New Roman"/>
          <w:sz w:val="24"/>
          <w:lang w:val="en"/>
        </w:rPr>
        <w:t xml:space="preserve"> </w:t>
      </w:r>
      <w:r w:rsidRPr="0044003F">
        <w:rPr>
          <w:rFonts w:ascii="Times New Roman" w:eastAsia="Times New Roman" w:hAnsi="Times New Roman" w:cs="Times New Roman"/>
          <w:sz w:val="24"/>
          <w:lang w:val="en"/>
        </w:rPr>
        <w:t>(</w:t>
      </w:r>
      <w:r w:rsidRPr="006E781D">
        <w:rPr>
          <w:rFonts w:ascii="Times New Roman" w:eastAsia="Times New Roman" w:hAnsi="Times New Roman" w:cs="Times New Roman"/>
          <w:sz w:val="24"/>
          <w:lang w:val="en"/>
        </w:rPr>
        <w:t>Megan Meates</w:t>
      </w:r>
      <w:r>
        <w:rPr>
          <w:rFonts w:ascii="Times New Roman" w:eastAsia="Times New Roman" w:hAnsi="Times New Roman" w:cs="Times New Roman"/>
          <w:sz w:val="24"/>
          <w:lang w:val="en"/>
        </w:rPr>
        <w:t>,</w:t>
      </w:r>
      <w:r w:rsidRPr="006E781D">
        <w:rPr>
          <w:rFonts w:ascii="Times New Roman" w:eastAsia="Times New Roman" w:hAnsi="Times New Roman" w:cs="Times New Roman"/>
          <w:sz w:val="24"/>
          <w:lang w:val="en"/>
        </w:rPr>
        <w:t xml:space="preserve"> </w:t>
      </w:r>
      <w:r w:rsidRPr="006E781D">
        <w:rPr>
          <w:lang w:val="en"/>
        </w:rPr>
        <w:t>Public Relations and Communication Consultant at Curtin University, author, December 11</w:t>
      </w:r>
      <w:r w:rsidRPr="006E781D">
        <w:rPr>
          <w:vertAlign w:val="superscript"/>
          <w:lang w:val="en"/>
        </w:rPr>
        <w:t>th</w:t>
      </w:r>
      <w:r w:rsidRPr="006E781D">
        <w:rPr>
          <w:lang w:val="en"/>
        </w:rPr>
        <w:t xml:space="preserve"> 2013,</w:t>
      </w:r>
      <w:r w:rsidRPr="006E781D">
        <w:t xml:space="preserve"> </w:t>
      </w:r>
      <w:r w:rsidRPr="006E781D">
        <w:rPr>
          <w:lang w:val="en"/>
        </w:rPr>
        <w:t>http://www.reportingclimatescience.com/news-</w:t>
      </w:r>
      <w:r w:rsidRPr="009D67EA">
        <w:t>stories/article/does-global-warmin</w:t>
      </w:r>
      <w:r>
        <w:t>g-cause-mass-extinctions.html</w:t>
      </w:r>
      <w:r w:rsidRPr="009D67EA">
        <w:t>)</w:t>
      </w:r>
    </w:p>
    <w:p w14:paraId="0F97CB2E" w14:textId="77777777" w:rsidR="0077190E" w:rsidRPr="0044003F" w:rsidRDefault="0077190E" w:rsidP="0077190E">
      <w:pPr>
        <w:rPr>
          <w:rStyle w:val="StyleUnderline"/>
          <w:lang w:val="en"/>
        </w:rPr>
      </w:pPr>
      <w:r w:rsidRPr="009D67EA">
        <w:t>Researchers have</w:t>
      </w:r>
      <w:r w:rsidRPr="0044003F">
        <w:rPr>
          <w:rStyle w:val="StyleUnderline"/>
          <w:lang w:val="en"/>
        </w:rPr>
        <w:t xml:space="preserve"> discovered </w:t>
      </w:r>
      <w:r w:rsidRPr="00CF4DC0">
        <w:rPr>
          <w:rStyle w:val="StyleUnderline"/>
          <w:highlight w:val="yellow"/>
          <w:lang w:val="en"/>
        </w:rPr>
        <w:t>two of Earth’s ancient mass extinctions wiped out life on the planet in a similar way to one another and that both were associated with global warming conditions</w:t>
      </w:r>
      <w:r w:rsidRPr="0044003F">
        <w:rPr>
          <w:rStyle w:val="StyleUnderline"/>
          <w:lang w:val="en"/>
        </w:rPr>
        <w:t xml:space="preserve">. </w:t>
      </w:r>
      <w:r w:rsidRPr="0072476A">
        <w:rPr>
          <w:rFonts w:ascii="Times New Roman" w:eastAsia="Times New Roman" w:hAnsi="Times New Roman" w:cs="Times New Roman"/>
          <w:sz w:val="16"/>
          <w:lang w:val="en"/>
        </w:rPr>
        <w:t>Research led by Curtin University in Perth, Western Australia, and published in Geology, demonstrated the cascade of events during the fourth largest extinction, at the end of the Triassic period 200 million years ago, were remarkably similar to those of the largest extinction that occurred at the end of the Permian 250 million years ago.</w:t>
      </w:r>
      <w:r w:rsidRPr="0044003F">
        <w:rPr>
          <w:rStyle w:val="StyleUnderline"/>
          <w:lang w:val="en"/>
        </w:rPr>
        <w:t xml:space="preserve">The research suggests perhaps all global warming-related mass extinctions show similar patterns of change. </w:t>
      </w:r>
      <w:r w:rsidRPr="0072476A">
        <w:rPr>
          <w:rFonts w:ascii="Times New Roman" w:eastAsia="Times New Roman" w:hAnsi="Times New Roman" w:cs="Times New Roman"/>
          <w:sz w:val="16"/>
          <w:lang w:val="en"/>
        </w:rPr>
        <w:t xml:space="preserve">From rock samples collected by colleagues in Plymouth University, lead scientists Professor Kliti Grice, Director of the WA Organic and Isotope Geochemistry Centre (WA-OIGC) program and Dr Caroline Jaraula and Dr Pierre Le Metayer, Research Fellows of the WA-OIGC program from Curtin, discovered and examined molecular fossils of land plants, algae and green sulfur bacteria (known as Chlorobi).Alongside their international research team, </w:t>
      </w:r>
      <w:r w:rsidRPr="0044003F">
        <w:rPr>
          <w:rStyle w:val="StyleUnderline"/>
          <w:lang w:val="en"/>
        </w:rPr>
        <w:t>they were able to determine the oceanic and atmospheric conditions that caused the end-Triassic extinction 200 million years ago.“Back then, the world’s continents were being pulled apart to create what is now the Atlantic Ocean. This event was accompanied by frequent, massive volcanic eruptions that injected great quantities of CO2 into atmosphere, estimated at four times higher than today’s levels based on plant physiology,</w:t>
      </w:r>
      <w:r w:rsidRPr="0072476A">
        <w:rPr>
          <w:rFonts w:ascii="Times New Roman" w:eastAsia="Times New Roman" w:hAnsi="Times New Roman" w:cs="Times New Roman"/>
          <w:sz w:val="16"/>
          <w:lang w:val="en"/>
        </w:rPr>
        <w:t>” Professor Grice said.</w:t>
      </w:r>
      <w:r w:rsidRPr="0044003F">
        <w:rPr>
          <w:rStyle w:val="StyleUnderline"/>
          <w:lang w:val="en"/>
        </w:rPr>
        <w:t xml:space="preserve">The </w:t>
      </w:r>
      <w:r w:rsidRPr="00CF4DC0">
        <w:rPr>
          <w:rStyle w:val="StyleUnderline"/>
          <w:highlight w:val="yellow"/>
          <w:lang w:val="en"/>
        </w:rPr>
        <w:t>high CO2 levels triggered global warming; leading to a cascade of atmospheric and oceanic changes that were very similar to those that we found had caused the largest mass extinction, which happened 50 million years prior to this one.</w:t>
      </w:r>
      <w:r w:rsidRPr="00CF4DC0">
        <w:rPr>
          <w:rFonts w:ascii="Times New Roman" w:eastAsia="Times New Roman" w:hAnsi="Times New Roman" w:cs="Times New Roman"/>
          <w:sz w:val="16"/>
          <w:highlight w:val="yellow"/>
          <w:lang w:val="en"/>
        </w:rPr>
        <w:t xml:space="preserve"> </w:t>
      </w:r>
      <w:r w:rsidRPr="00CF4DC0">
        <w:rPr>
          <w:rStyle w:val="Emphasis"/>
          <w:sz w:val="24"/>
          <w:highlight w:val="yellow"/>
          <w:lang w:val="en"/>
        </w:rPr>
        <w:t>Of the five mass extinctions to have ever occurred in the past 600 million years, four were associated with global warming.</w:t>
      </w:r>
      <w:r w:rsidRPr="0072476A">
        <w:rPr>
          <w:rFonts w:ascii="Times New Roman" w:eastAsia="Times New Roman" w:hAnsi="Times New Roman" w:cs="Times New Roman"/>
          <w:sz w:val="16"/>
          <w:lang w:val="en"/>
        </w:rPr>
        <w:t xml:space="preserve"> Our research suggests if two of these had similar processes operating, perhaps all other global warming-related extinctions do too, helping us understand more about Earth’s history.”Dr Jaraula said the research team looked at stable carbon isotopes of molecular fossils of plant waxes, algae and chlorobi before, during and after the extinction period.Professor Richard Twitchett of Plymouth University said the next step was to compare the results to changes in the fossil record of marine animals, to help understand how future marine extinctions are likely to occur. “Our study has provided a glimpse of how extinctions happen and their rates of change. </w:t>
      </w:r>
      <w:r w:rsidRPr="0044003F">
        <w:rPr>
          <w:rStyle w:val="StyleUnderline"/>
          <w:lang w:val="en"/>
        </w:rPr>
        <w:t>While ocean circulation and aspects of the carbon cycle will always be different, the general patterns of change can still be compared</w:t>
      </w:r>
      <w:r w:rsidRPr="0072476A">
        <w:rPr>
          <w:rFonts w:ascii="Times New Roman" w:eastAsia="Times New Roman" w:hAnsi="Times New Roman" w:cs="Times New Roman"/>
          <w:sz w:val="16"/>
          <w:lang w:val="en"/>
        </w:rPr>
        <w:t>,” Professor Michael Böttcher, of the Leibniz Institute for Baltic Sea Research, Germany, said. Professor Grice and her research colleagues previously determined the conditions of the largest extinction occurring at the end of the Permian, 250 million years ago in a report published in Science in 2005.The recently published research in Geology was carried out in conjunction with Plymouth University and Leibniz Institute for Baltic Sea Research, Germany. The research has been funded by the Australian Research Council under a QEII Discovery Fellowship awarded to Professor Grice and Professor Twitchett. Professor Grice has also recently been awarded a Discovery Outstanding Research Award to continue this research and investigate the recovery of the largest extinction events and their association with oil and gas resources on a global scale. The paper entitled “Elevated pCO2 leading to Late Triassic extinction, persistent photic zone euxinia, and rising sea levels” was published in Geology.</w:t>
      </w:r>
      <w:r w:rsidRPr="00CF4DC0">
        <w:rPr>
          <w:rStyle w:val="Emphasis"/>
          <w:sz w:val="24"/>
          <w:highlight w:val="yellow"/>
          <w:lang w:val="en"/>
        </w:rPr>
        <w:t>The Late Triassic mass extinction event is the most severe global warming-related crisis</w:t>
      </w:r>
      <w:r w:rsidRPr="005134CB">
        <w:rPr>
          <w:rStyle w:val="Emphasis"/>
          <w:sz w:val="24"/>
          <w:lang w:val="en"/>
        </w:rPr>
        <w:t xml:space="preserve"> </w:t>
      </w:r>
      <w:r w:rsidRPr="005134CB">
        <w:rPr>
          <w:rStyle w:val="Emphasis"/>
        </w:rPr>
        <w:t>to have affected important extant marine groups such as scleractinian corals</w:t>
      </w:r>
      <w:r w:rsidRPr="0072476A">
        <w:rPr>
          <w:rFonts w:ascii="Times New Roman" w:eastAsia="Times New Roman" w:hAnsi="Times New Roman" w:cs="Times New Roman"/>
          <w:sz w:val="16"/>
          <w:lang w:val="en"/>
        </w:rPr>
        <w:t xml:space="preserve">. and offers potential insights into climate change scenarios. Here we present evidence from Chlorobi-derived biomarkers of episodic and persistent photic zone euxinia. From biomarkers and stable carbon isotopes, we present evidence of rapid mixing of atmospheric and oceanic carbon reservoirs. Global versus regional trends are resolved in kerogen organic matter type, carbonate δ13C, and bulk and pyrite δ34S. This suite of data demonstrates for the first time a comprehensive organic and stable isotope geochemical reconstruction of events leading up to the Late Triassic extinction event and its aftermath. </w:t>
      </w:r>
      <w:r w:rsidRPr="0044003F">
        <w:rPr>
          <w:rStyle w:val="StyleUnderline"/>
          <w:lang w:val="en"/>
        </w:rPr>
        <w:t>The cascade of events prior to, during, and after the extinction is remarkably similar to those reported for the Late Permian extinction, the largest extinction event of the Phanerozoic.</w:t>
      </w:r>
      <w:r w:rsidRPr="0072476A">
        <w:rPr>
          <w:rFonts w:ascii="Times New Roman" w:eastAsia="Times New Roman" w:hAnsi="Times New Roman" w:cs="Times New Roman"/>
          <w:sz w:val="16"/>
          <w:lang w:val="en"/>
        </w:rPr>
        <w:t xml:space="preserve"> </w:t>
      </w:r>
      <w:r w:rsidRPr="00CF4DC0">
        <w:rPr>
          <w:rStyle w:val="StyleUnderline"/>
          <w:highlight w:val="yellow"/>
          <w:lang w:val="en"/>
        </w:rPr>
        <w:t>We predict that similar conditions will have occurred during all past episodes of rapid global warming and biotic crisis that are associated with similar rises in</w:t>
      </w:r>
      <w:r>
        <w:rPr>
          <w:rStyle w:val="StyleUnderline"/>
          <w:lang w:val="en"/>
        </w:rPr>
        <w:t xml:space="preserve"> </w:t>
      </w:r>
      <w:r w:rsidRPr="00CF4DC0">
        <w:rPr>
          <w:rStyle w:val="StyleUnderline"/>
          <w:highlight w:val="yellow"/>
          <w:lang w:val="en"/>
        </w:rPr>
        <w:t>CO2</w:t>
      </w:r>
      <w:r w:rsidRPr="0044003F">
        <w:rPr>
          <w:rStyle w:val="StyleUnderline"/>
          <w:lang w:val="en"/>
        </w:rPr>
        <w:t xml:space="preserve">. </w:t>
      </w:r>
    </w:p>
    <w:p w14:paraId="5924A95D" w14:textId="77777777" w:rsidR="00FB6D71" w:rsidRDefault="00FB6D71" w:rsidP="00FB6D71">
      <w:pPr>
        <w:pStyle w:val="Heading2"/>
      </w:pPr>
      <w:r>
        <w:t>Asian Economics Advantage</w:t>
      </w:r>
    </w:p>
    <w:p w14:paraId="0D2FF11F" w14:textId="77777777" w:rsidR="00FB6D71" w:rsidRPr="005B41D9" w:rsidRDefault="00FB6D71" w:rsidP="00FB6D71">
      <w:pPr>
        <w:pStyle w:val="Heading4"/>
        <w:rPr>
          <w:rStyle w:val="StyleUnderline"/>
          <w:b w:val="0"/>
          <w:sz w:val="26"/>
          <w:u w:val="none"/>
        </w:rPr>
      </w:pPr>
      <w:r w:rsidRPr="005B41D9">
        <w:rPr>
          <w:rStyle w:val="StyleUnderline"/>
          <w:sz w:val="26"/>
          <w:u w:val="none"/>
        </w:rPr>
        <w:t>The</w:t>
      </w:r>
      <w:r>
        <w:rPr>
          <w:rStyle w:val="StyleUnderline"/>
          <w:sz w:val="26"/>
          <w:u w:val="none"/>
        </w:rPr>
        <w:t xml:space="preserve"> AIIB is not meant to rival the World Bank or IMF.</w:t>
      </w:r>
    </w:p>
    <w:p w14:paraId="0341FD58" w14:textId="77777777" w:rsidR="00FB6D71" w:rsidRPr="00A9443B" w:rsidRDefault="00FB6D71" w:rsidP="00FB6D71">
      <w:pPr>
        <w:rPr>
          <w:rStyle w:val="StyleUnderline"/>
          <w:b/>
          <w:sz w:val="16"/>
          <w:u w:val="none"/>
        </w:rPr>
      </w:pPr>
      <w:r>
        <w:t xml:space="preserve">Finbarr </w:t>
      </w:r>
      <w:r w:rsidRPr="00D504B3">
        <w:rPr>
          <w:rStyle w:val="Style13ptBold"/>
        </w:rPr>
        <w:t>Bermingham</w:t>
      </w:r>
      <w:r>
        <w:t xml:space="preserve"> Global Trade Review (GTR), 09-23-20</w:t>
      </w:r>
      <w:r w:rsidRPr="00D504B3">
        <w:rPr>
          <w:rStyle w:val="Style13ptBold"/>
        </w:rPr>
        <w:t>15</w:t>
      </w:r>
      <w:r w:rsidRPr="00D504B3">
        <w:t xml:space="preserve">, "Xi Xinping invites US to join AIIB," </w:t>
      </w:r>
      <w:hyperlink r:id="rId113" w:history="1">
        <w:r w:rsidRPr="00294FE2">
          <w:rPr>
            <w:rStyle w:val="Hyperlink"/>
          </w:rPr>
          <w:t>http://www.gtreview.com/news/asia/xi-jinping-reiterates-us-invitation-to-aiib/</w:t>
        </w:r>
      </w:hyperlink>
      <w:r>
        <w:t xml:space="preserve"> (EG)</w:t>
      </w:r>
    </w:p>
    <w:p w14:paraId="15A0CC99" w14:textId="77777777" w:rsidR="00FB6D71" w:rsidRDefault="00FB6D71" w:rsidP="00FB6D71">
      <w:pPr>
        <w:rPr>
          <w:rStyle w:val="StyleUnderline"/>
        </w:rPr>
      </w:pPr>
      <w:r w:rsidRPr="005B41D9">
        <w:rPr>
          <w:rStyle w:val="StyleUnderline"/>
        </w:rPr>
        <w:t>The US’ failure to join</w:t>
      </w:r>
      <w:r w:rsidRPr="00A9443B">
        <w:rPr>
          <w:rStyle w:val="StyleUnderline"/>
        </w:rPr>
        <w:t xml:space="preserve"> </w:t>
      </w:r>
      <w:r w:rsidRPr="00A9443B">
        <w:t>some of its</w:t>
      </w:r>
      <w:r w:rsidRPr="00A9443B">
        <w:rPr>
          <w:rStyle w:val="StyleUnderline"/>
        </w:rPr>
        <w:t xml:space="preserve"> key western allies as a </w:t>
      </w:r>
      <w:r w:rsidRPr="00E52643">
        <w:t>founder</w:t>
      </w:r>
      <w:r w:rsidRPr="00A9443B">
        <w:rPr>
          <w:rStyle w:val="StyleUnderline"/>
        </w:rPr>
        <w:t xml:space="preserve"> member </w:t>
      </w:r>
      <w:r w:rsidRPr="005B41D9">
        <w:rPr>
          <w:rStyle w:val="StyleUnderline"/>
        </w:rPr>
        <w:t>was criticised by analysts</w:t>
      </w:r>
      <w:r w:rsidRPr="00A9443B">
        <w:rPr>
          <w:rStyle w:val="StyleUnderline"/>
        </w:rPr>
        <w:t xml:space="preserve"> at home and abroad. </w:t>
      </w:r>
      <w:r w:rsidRPr="005B41D9">
        <w:rPr>
          <w:rStyle w:val="StyleUnderline"/>
        </w:rPr>
        <w:t>Niels Marquardt</w:t>
      </w:r>
      <w:r w:rsidRPr="00A9443B">
        <w:rPr>
          <w:rStyle w:val="StyleUnderline"/>
        </w:rPr>
        <w:t>,</w:t>
      </w:r>
      <w:r w:rsidRPr="00D504B3">
        <w:t xml:space="preserve"> the CEO of the US Chamber of Commerce in Australia</w:t>
      </w:r>
      <w:r w:rsidRPr="00A9443B">
        <w:rPr>
          <w:rStyle w:val="StyleUnderline"/>
        </w:rPr>
        <w:t xml:space="preserve">, </w:t>
      </w:r>
      <w:r w:rsidRPr="005B41D9">
        <w:rPr>
          <w:rStyle w:val="StyleUnderline"/>
        </w:rPr>
        <w:t>described it</w:t>
      </w:r>
      <w:r w:rsidRPr="00D504B3">
        <w:t xml:space="preserve"> to</w:t>
      </w:r>
      <w:r>
        <w:t xml:space="preserve"> </w:t>
      </w:r>
      <w:r w:rsidRPr="00D504B3">
        <w:t>GTR</w:t>
      </w:r>
      <w:r>
        <w:t xml:space="preserve"> </w:t>
      </w:r>
      <w:r w:rsidRPr="005B41D9">
        <w:rPr>
          <w:rStyle w:val="StyleUnderline"/>
        </w:rPr>
        <w:t>as a “case of how not to advance the national interest in diplomatic terms</w:t>
      </w:r>
      <w:r w:rsidRPr="00E52643">
        <w:t>” adding that it “didn’t work, so we ended up looking silly”.</w:t>
      </w:r>
      <w:r>
        <w:t xml:space="preserve"> </w:t>
      </w:r>
      <w:r w:rsidRPr="00D504B3">
        <w:t xml:space="preserve">However </w:t>
      </w:r>
      <w:r w:rsidRPr="00CF4DC0">
        <w:rPr>
          <w:rStyle w:val="StyleUnderline"/>
          <w:highlight w:val="yellow"/>
        </w:rPr>
        <w:t>Xi denied claims that China’s new</w:t>
      </w:r>
      <w:r w:rsidRPr="00A9443B">
        <w:rPr>
          <w:rStyle w:val="StyleUnderline"/>
        </w:rPr>
        <w:t xml:space="preserve"> US$100bn development </w:t>
      </w:r>
      <w:r w:rsidRPr="00CF4DC0">
        <w:rPr>
          <w:rStyle w:val="StyleUnderline"/>
          <w:highlight w:val="yellow"/>
        </w:rPr>
        <w:t>bank was designed to</w:t>
      </w:r>
      <w:r w:rsidRPr="00D504B3">
        <w:t xml:space="preserve"> replace or </w:t>
      </w:r>
      <w:r w:rsidRPr="00CF4DC0">
        <w:rPr>
          <w:rStyle w:val="StyleUnderline"/>
          <w:highlight w:val="yellow"/>
        </w:rPr>
        <w:t>rival the existing</w:t>
      </w:r>
      <w:r w:rsidRPr="00A9443B">
        <w:rPr>
          <w:rStyle w:val="StyleUnderline"/>
        </w:rPr>
        <w:t xml:space="preserve"> US-backed </w:t>
      </w:r>
      <w:r w:rsidRPr="00CF4DC0">
        <w:rPr>
          <w:rStyle w:val="StyleUnderline"/>
          <w:highlight w:val="yellow"/>
        </w:rPr>
        <w:t>institutions such as the World Bank and IMF</w:t>
      </w:r>
      <w:r w:rsidRPr="00D504B3">
        <w:t xml:space="preserve">, saying that “such reform is not about dismantling the existing system and creating a new one to replace it. Rather, </w:t>
      </w:r>
      <w:r w:rsidRPr="00A9443B">
        <w:rPr>
          <w:rStyle w:val="StyleUnderline"/>
        </w:rPr>
        <w:t xml:space="preserve">it aims to improve the global governance system in an innovative way”. </w:t>
      </w:r>
    </w:p>
    <w:p w14:paraId="54D5C2D4" w14:textId="77777777" w:rsidR="00FB6D71" w:rsidRPr="005E6FAE" w:rsidRDefault="00FB6D71" w:rsidP="00FB6D71">
      <w:pPr>
        <w:rPr>
          <w:rStyle w:val="StyleUnderline"/>
          <w:b/>
          <w:sz w:val="16"/>
          <w:u w:val="none"/>
        </w:rPr>
      </w:pPr>
    </w:p>
    <w:p w14:paraId="6629A69B" w14:textId="77777777" w:rsidR="00FB6D71" w:rsidRDefault="00FB6D71" w:rsidP="00FB6D71"/>
    <w:p w14:paraId="02EFD0B0" w14:textId="77777777" w:rsidR="00FB6D71" w:rsidRDefault="00FB6D71" w:rsidP="00FB6D71"/>
    <w:p w14:paraId="4525A18A" w14:textId="77777777" w:rsidR="00FB6D71" w:rsidRDefault="00FB6D71" w:rsidP="00FB6D71">
      <w:pPr>
        <w:pStyle w:val="Heading4"/>
      </w:pPr>
      <w:r>
        <w:t>Huge gaps exist in infrastructure funding, leaving room for a new development bank.</w:t>
      </w:r>
    </w:p>
    <w:p w14:paraId="4FB30E6A" w14:textId="77777777" w:rsidR="00FB6D71" w:rsidRDefault="00FB6D71" w:rsidP="00FB6D71">
      <w:r w:rsidRPr="008A4B26">
        <w:t xml:space="preserve">Andrew </w:t>
      </w:r>
      <w:r w:rsidRPr="008A4B26">
        <w:rPr>
          <w:rStyle w:val="Style13ptBold"/>
        </w:rPr>
        <w:t>Elek</w:t>
      </w:r>
      <w:r w:rsidRPr="008A4B26">
        <w:t>, 2-11-20</w:t>
      </w:r>
      <w:r w:rsidRPr="008A4B26">
        <w:rPr>
          <w:rStyle w:val="Style13ptBold"/>
        </w:rPr>
        <w:t>14</w:t>
      </w:r>
      <w:r w:rsidRPr="008A4B26">
        <w:t xml:space="preserve">, "The potential role of the Asian Infrastructure Investment Bank," East Asia Forum, </w:t>
      </w:r>
      <w:hyperlink r:id="rId114" w:history="1">
        <w:r w:rsidRPr="00294FE2">
          <w:rPr>
            <w:rStyle w:val="Hyperlink"/>
          </w:rPr>
          <w:t>http://www.eastasiaforum.org/2014/02/11/the-potential-%20role-of-%20the-asian-%20infrastructure-investment-%20bank/</w:t>
        </w:r>
      </w:hyperlink>
      <w:r>
        <w:t xml:space="preserve"> (EG)</w:t>
      </w:r>
    </w:p>
    <w:p w14:paraId="233CDCD7" w14:textId="77777777" w:rsidR="00FB6D71" w:rsidRDefault="00FB6D71" w:rsidP="00FB6D71">
      <w:pPr>
        <w:rPr>
          <w:rStyle w:val="StyleUnderline"/>
        </w:rPr>
      </w:pPr>
      <w:r w:rsidRPr="008A4B26">
        <w:t>China’s president, Xi Jinping,</w:t>
      </w:r>
      <w:r>
        <w:t xml:space="preserve"> </w:t>
      </w:r>
      <w:hyperlink r:id="rId115" w:tgtFrame="_blank" w:history="1">
        <w:r w:rsidRPr="008A4B26">
          <w:rPr>
            <w:rStyle w:val="Hyperlink"/>
          </w:rPr>
          <w:t>announced the creation</w:t>
        </w:r>
      </w:hyperlink>
      <w:r>
        <w:t xml:space="preserve"> </w:t>
      </w:r>
      <w:r w:rsidRPr="008A4B26">
        <w:t>of an Asian Infrastructure Investment Bank (</w:t>
      </w:r>
      <w:r w:rsidRPr="00CF4DC0">
        <w:rPr>
          <w:rStyle w:val="StyleUnderline"/>
          <w:highlight w:val="yellow"/>
        </w:rPr>
        <w:t>AIIB</w:t>
      </w:r>
      <w:r w:rsidRPr="008A4B26">
        <w:t xml:space="preserve">) just before the October 2013 APEC meeting in Bali. If the new bank is managed professionally to finance commercially viable investments in economic infrastructure, it </w:t>
      </w:r>
      <w:r w:rsidRPr="00CF4DC0">
        <w:rPr>
          <w:rStyle w:val="StyleUnderline"/>
          <w:highlight w:val="yellow"/>
        </w:rPr>
        <w:t>can</w:t>
      </w:r>
      <w:r w:rsidRPr="008A4B26">
        <w:t xml:space="preserve"> begin to </w:t>
      </w:r>
      <w:r w:rsidRPr="00CF4DC0">
        <w:rPr>
          <w:rStyle w:val="StyleUnderline"/>
          <w:highlight w:val="yellow"/>
        </w:rPr>
        <w:t>correct a</w:t>
      </w:r>
      <w:r w:rsidRPr="008A4B26">
        <w:rPr>
          <w:rStyle w:val="StyleUnderline"/>
        </w:rPr>
        <w:t xml:space="preserve"> very </w:t>
      </w:r>
      <w:r w:rsidRPr="00CF4DC0">
        <w:rPr>
          <w:rStyle w:val="StyleUnderline"/>
          <w:highlight w:val="yellow"/>
        </w:rPr>
        <w:t>significant failure of global</w:t>
      </w:r>
      <w:r w:rsidRPr="008A4B26">
        <w:rPr>
          <w:rStyle w:val="StyleUnderline"/>
        </w:rPr>
        <w:t xml:space="preserve"> financial </w:t>
      </w:r>
      <w:r w:rsidRPr="00CF4DC0">
        <w:rPr>
          <w:rStyle w:val="StyleUnderline"/>
          <w:highlight w:val="yellow"/>
        </w:rPr>
        <w:t>markets</w:t>
      </w:r>
      <w:r w:rsidRPr="008A4B26">
        <w:t>.</w:t>
      </w:r>
      <w:r>
        <w:t xml:space="preserve"> </w:t>
      </w:r>
      <w:r w:rsidRPr="008A4B26">
        <w:t>At present</w:t>
      </w:r>
      <w:r w:rsidRPr="008A4B26">
        <w:rPr>
          <w:rStyle w:val="StyleUnderline"/>
        </w:rPr>
        <w:t>, despite very low interest rates</w:t>
      </w:r>
      <w:r w:rsidRPr="008A4B26">
        <w:t xml:space="preserve">, as Mahendra Siregar says, </w:t>
      </w:r>
      <w:r w:rsidRPr="00CF4DC0">
        <w:rPr>
          <w:rStyle w:val="StyleUnderline"/>
          <w:highlight w:val="yellow"/>
        </w:rPr>
        <w:t>huge gaps in infrastructure coexist with a</w:t>
      </w:r>
      <w:r w:rsidRPr="008A4B26">
        <w:rPr>
          <w:rStyle w:val="StyleUnderline"/>
        </w:rPr>
        <w:t xml:space="preserve"> comparably massive </w:t>
      </w:r>
      <w:r w:rsidRPr="00CF4DC0">
        <w:rPr>
          <w:rStyle w:val="StyleUnderline"/>
          <w:highlight w:val="yellow"/>
        </w:rPr>
        <w:t>accumulation of savings and under-used global economic capacity.</w:t>
      </w:r>
      <w:r w:rsidRPr="00CF4DC0">
        <w:rPr>
          <w:highlight w:val="yellow"/>
        </w:rPr>
        <w:t xml:space="preserve"> </w:t>
      </w:r>
      <w:r w:rsidRPr="00CF4DC0">
        <w:rPr>
          <w:rStyle w:val="StyleUnderline"/>
          <w:highlight w:val="yellow"/>
        </w:rPr>
        <w:t xml:space="preserve">There is </w:t>
      </w:r>
      <w:r w:rsidRPr="00BA67F3">
        <w:rPr>
          <w:rStyle w:val="StyleUnderline"/>
        </w:rPr>
        <w:t xml:space="preserve">vast </w:t>
      </w:r>
      <w:r w:rsidRPr="00CF4DC0">
        <w:rPr>
          <w:rStyle w:val="StyleUnderline"/>
          <w:highlight w:val="yellow"/>
        </w:rPr>
        <w:t>unmet demand for productive economic infrastructure</w:t>
      </w:r>
      <w:r w:rsidRPr="00BA67F3">
        <w:rPr>
          <w:rStyle w:val="StyleUnderline"/>
        </w:rPr>
        <w:t xml:space="preserve">, especially </w:t>
      </w:r>
      <w:r w:rsidRPr="00CF4DC0">
        <w:rPr>
          <w:rStyle w:val="StyleUnderline"/>
          <w:highlight w:val="yellow"/>
        </w:rPr>
        <w:t>in</w:t>
      </w:r>
      <w:r w:rsidRPr="008A4B26">
        <w:rPr>
          <w:rStyle w:val="StyleUnderline"/>
        </w:rPr>
        <w:t xml:space="preserve"> the emerging economies of </w:t>
      </w:r>
      <w:r w:rsidRPr="00CF4DC0">
        <w:rPr>
          <w:rStyle w:val="StyleUnderline"/>
          <w:highlight w:val="yellow"/>
        </w:rPr>
        <w:t>Asia.</w:t>
      </w:r>
      <w:r w:rsidRPr="008A4B26">
        <w:rPr>
          <w:rStyle w:val="StyleUnderline"/>
        </w:rPr>
        <w:t xml:space="preserve"> </w:t>
      </w:r>
      <w:r w:rsidRPr="008A4B26">
        <w:t>In 2011,</w:t>
      </w:r>
      <w:r>
        <w:t xml:space="preserve"> </w:t>
      </w:r>
      <w:hyperlink r:id="rId116" w:tgtFrame="_blank" w:history="1">
        <w:r w:rsidRPr="008A4B26">
          <w:rPr>
            <w:rStyle w:val="Hyperlink"/>
          </w:rPr>
          <w:t>the OECD estimated</w:t>
        </w:r>
      </w:hyperlink>
      <w:r>
        <w:t xml:space="preserve"> </w:t>
      </w:r>
      <w:r w:rsidRPr="008A4B26">
        <w:t>that global infrastructure requirements over the next two decades will cost around US$50 trillion.</w:t>
      </w:r>
      <w:r>
        <w:t xml:space="preserve"> </w:t>
      </w:r>
      <w:hyperlink r:id="rId117" w:tgtFrame="_blank" w:history="1">
        <w:r w:rsidRPr="00CF4DC0">
          <w:rPr>
            <w:rStyle w:val="StyleUnderline"/>
            <w:highlight w:val="yellow"/>
          </w:rPr>
          <w:t>The</w:t>
        </w:r>
        <w:r w:rsidRPr="008A4B26">
          <w:rPr>
            <w:rStyle w:val="Hyperlink"/>
          </w:rPr>
          <w:t xml:space="preserve"> Asian Development Bank</w:t>
        </w:r>
      </w:hyperlink>
      <w:r>
        <w:t xml:space="preserve"> </w:t>
      </w:r>
      <w:r w:rsidRPr="008A4B26">
        <w:t>(</w:t>
      </w:r>
      <w:r w:rsidRPr="00CF4DC0">
        <w:rPr>
          <w:rStyle w:val="StyleUnderline"/>
          <w:highlight w:val="yellow"/>
        </w:rPr>
        <w:t>ADB</w:t>
      </w:r>
      <w:r w:rsidRPr="008A4B26">
        <w:t xml:space="preserve">) </w:t>
      </w:r>
      <w:r w:rsidRPr="00CF4DC0">
        <w:rPr>
          <w:rStyle w:val="StyleUnderline"/>
          <w:highlight w:val="yellow"/>
        </w:rPr>
        <w:t>estimates that developing Asian economies need to invest US$8 trillion from 2010 to 2020</w:t>
      </w:r>
      <w:r w:rsidRPr="008A4B26">
        <w:t xml:space="preserve">, just to keep pace with expected infrastructure needs. </w:t>
      </w:r>
      <w:r w:rsidRPr="00993EBA">
        <w:rPr>
          <w:rStyle w:val="StyleUnderline"/>
        </w:rPr>
        <w:t>The supply of savings</w:t>
      </w:r>
      <w:r w:rsidRPr="00993EBA">
        <w:t>,</w:t>
      </w:r>
      <w:r w:rsidRPr="008A4B26">
        <w:t xml:space="preserve"> much of which is generated in Asia, </w:t>
      </w:r>
      <w:r w:rsidRPr="00993EBA">
        <w:rPr>
          <w:rStyle w:val="StyleUnderline"/>
        </w:rPr>
        <w:t xml:space="preserve">is </w:t>
      </w:r>
      <w:r w:rsidRPr="008A4B26">
        <w:t xml:space="preserve">more than </w:t>
      </w:r>
      <w:r w:rsidRPr="00993EBA">
        <w:rPr>
          <w:rStyle w:val="StyleUnderline"/>
        </w:rPr>
        <w:t>adequate to begin to fill some of the demand for infrastructure.</w:t>
      </w:r>
      <w:r>
        <w:t xml:space="preserve"> </w:t>
      </w:r>
      <w:r w:rsidRPr="00993EBA">
        <w:rPr>
          <w:rStyle w:val="StyleUnderline"/>
        </w:rPr>
        <w:t>Yet it will not be easy to steer more savings towards infrastructure</w:t>
      </w:r>
      <w:r w:rsidRPr="008A4B26">
        <w:t xml:space="preserve">, either globally or in Asia. </w:t>
      </w:r>
      <w:r w:rsidRPr="00993EBA">
        <w:rPr>
          <w:rStyle w:val="StyleUnderline"/>
        </w:rPr>
        <w:t>The investments needed are</w:t>
      </w:r>
      <w:r w:rsidRPr="008A4B26">
        <w:t xml:space="preserve"> typically</w:t>
      </w:r>
      <w:r w:rsidRPr="00993EBA">
        <w:rPr>
          <w:rStyle w:val="StyleUnderline"/>
        </w:rPr>
        <w:t xml:space="preserve"> for public goods, which</w:t>
      </w:r>
      <w:r w:rsidRPr="008A4B26">
        <w:t xml:space="preserve"> are large-scale, long term and illiquid, and </w:t>
      </w:r>
      <w:r w:rsidRPr="00993EBA">
        <w:rPr>
          <w:rStyle w:val="StyleUnderline"/>
        </w:rPr>
        <w:t>present challenging cost-recovery problems</w:t>
      </w:r>
      <w:r w:rsidRPr="008A4B26">
        <w:t>.</w:t>
      </w:r>
      <w:r>
        <w:t xml:space="preserve"> </w:t>
      </w:r>
      <w:hyperlink r:id="rId118" w:tgtFrame="_blank" w:history="1">
        <w:r w:rsidRPr="008A4B26">
          <w:rPr>
            <w:rStyle w:val="Hyperlink"/>
          </w:rPr>
          <w:t>The constraints</w:t>
        </w:r>
      </w:hyperlink>
      <w:r>
        <w:t xml:space="preserve"> </w:t>
      </w:r>
      <w:r w:rsidRPr="008A4B26">
        <w:t>on investment, especially attracting private investment in infrastructure, include problems of project selection and preparation, implementation risks, the need to translate sound economic rates of return into financial returns, and intermediation challenges.</w:t>
      </w:r>
      <w:r>
        <w:t xml:space="preserve"> </w:t>
      </w:r>
      <w:r w:rsidRPr="00993EBA">
        <w:rPr>
          <w:rStyle w:val="StyleUnderline"/>
        </w:rPr>
        <w:t>These</w:t>
      </w:r>
      <w:r w:rsidRPr="008A4B26">
        <w:t xml:space="preserve"> formidable </w:t>
      </w:r>
      <w:r w:rsidRPr="00CF4DC0">
        <w:rPr>
          <w:rStyle w:val="StyleUnderline"/>
          <w:highlight w:val="yellow"/>
        </w:rPr>
        <w:t>problems can be overcome if</w:t>
      </w:r>
      <w:r w:rsidRPr="00993EBA">
        <w:rPr>
          <w:rStyle w:val="StyleUnderline"/>
        </w:rPr>
        <w:t xml:space="preserve"> political </w:t>
      </w:r>
      <w:r w:rsidRPr="00CF4DC0">
        <w:rPr>
          <w:rStyle w:val="StyleUnderline"/>
          <w:highlight w:val="yellow"/>
        </w:rPr>
        <w:t>leaders and</w:t>
      </w:r>
      <w:r w:rsidRPr="00993EBA">
        <w:rPr>
          <w:rStyle w:val="StyleUnderline"/>
        </w:rPr>
        <w:t xml:space="preserve"> international </w:t>
      </w:r>
      <w:r w:rsidRPr="00CF4DC0">
        <w:rPr>
          <w:rStyle w:val="StyleUnderline"/>
          <w:highlight w:val="yellow"/>
        </w:rPr>
        <w:t>financial institutions are determined to do so</w:t>
      </w:r>
      <w:r w:rsidRPr="00993EBA">
        <w:rPr>
          <w:rStyle w:val="StyleUnderline"/>
        </w:rPr>
        <w:t xml:space="preserve">, and APEC leaders are now committed to </w:t>
      </w:r>
      <w:hyperlink r:id="rId119" w:tgtFrame="_blank" w:history="1">
        <w:r w:rsidRPr="00993EBA">
          <w:rPr>
            <w:rStyle w:val="StyleUnderline"/>
          </w:rPr>
          <w:t>improving connectivity</w:t>
        </w:r>
      </w:hyperlink>
      <w:r w:rsidRPr="00993EBA">
        <w:rPr>
          <w:rStyle w:val="StyleUnderline"/>
        </w:rPr>
        <w:t xml:space="preserve"> in the Asia Pacific. </w:t>
      </w:r>
      <w:r w:rsidRPr="008A4B26">
        <w:t>China certainly needs far better links to its neighbours: the supply of cheap factory labour from the countryside is drying up and labour costs are rising rapidly, creating an urgent need to re-orient supply chains. The opening of Myanmar makes it possible to meet this need and allow more economies at various stages of development to participate in international production networks in line with their evolving comparative advantage.</w:t>
      </w:r>
      <w:r>
        <w:t xml:space="preserve"> </w:t>
      </w:r>
      <w:r w:rsidRPr="00CF4DC0">
        <w:rPr>
          <w:rStyle w:val="StyleUnderline"/>
          <w:highlight w:val="yellow"/>
        </w:rPr>
        <w:t>There is room for a new development bank, specialised in financing large-scale economic infrastructure</w:t>
      </w:r>
      <w:r w:rsidRPr="00993EBA">
        <w:rPr>
          <w:rStyle w:val="StyleUnderline"/>
        </w:rPr>
        <w:t xml:space="preserve"> on commercial terms, </w:t>
      </w:r>
      <w:r w:rsidRPr="00CF4DC0">
        <w:rPr>
          <w:rStyle w:val="StyleUnderline"/>
          <w:highlight w:val="yellow"/>
        </w:rPr>
        <w:t xml:space="preserve">working alongside </w:t>
      </w:r>
      <w:r w:rsidRPr="00BA67F3">
        <w:rPr>
          <w:rStyle w:val="StyleUnderline"/>
        </w:rPr>
        <w:t>existing m</w:t>
      </w:r>
      <w:r w:rsidRPr="00993EBA">
        <w:rPr>
          <w:rStyle w:val="StyleUnderline"/>
        </w:rPr>
        <w:t xml:space="preserve">ultilateral </w:t>
      </w:r>
      <w:r w:rsidRPr="00BA67F3">
        <w:rPr>
          <w:rStyle w:val="StyleUnderline"/>
        </w:rPr>
        <w:t>d</w:t>
      </w:r>
      <w:r w:rsidRPr="00993EBA">
        <w:rPr>
          <w:rStyle w:val="StyleUnderline"/>
        </w:rPr>
        <w:t xml:space="preserve">evelopment </w:t>
      </w:r>
      <w:r w:rsidRPr="00BA67F3">
        <w:rPr>
          <w:rStyle w:val="StyleUnderline"/>
        </w:rPr>
        <w:t>banks,</w:t>
      </w:r>
      <w:r w:rsidRPr="00993EBA">
        <w:rPr>
          <w:rStyle w:val="StyleUnderline"/>
        </w:rPr>
        <w:t xml:space="preserve"> including </w:t>
      </w:r>
      <w:r w:rsidRPr="00CF4DC0">
        <w:rPr>
          <w:rStyle w:val="StyleUnderline"/>
          <w:highlight w:val="yellow"/>
        </w:rPr>
        <w:t>the World Bank and the ADB.</w:t>
      </w:r>
    </w:p>
    <w:p w14:paraId="70F0DFE5" w14:textId="77777777" w:rsidR="00FB6D71" w:rsidRPr="00C9276B" w:rsidRDefault="00FB6D71" w:rsidP="00FB6D71"/>
    <w:p w14:paraId="63CA5272" w14:textId="77777777" w:rsidR="00FB6D71" w:rsidRDefault="00FB6D71" w:rsidP="00FB6D71">
      <w:pPr>
        <w:pStyle w:val="Heading4"/>
      </w:pPr>
      <w:r>
        <w:t>The AIIB is meant to strengthen Asian economies.</w:t>
      </w:r>
    </w:p>
    <w:p w14:paraId="63C9BBCC" w14:textId="77777777" w:rsidR="00FB6D71" w:rsidRDefault="00FB6D71" w:rsidP="00FB6D71">
      <w:r w:rsidRPr="005E6FAE">
        <w:t xml:space="preserve">Mike </w:t>
      </w:r>
      <w:r w:rsidRPr="005E6FAE">
        <w:rPr>
          <w:rStyle w:val="Style13ptBold"/>
        </w:rPr>
        <w:t>Bastin</w:t>
      </w:r>
      <w:r w:rsidRPr="005E6FAE">
        <w:t>, 7-26-20</w:t>
      </w:r>
      <w:r w:rsidRPr="005E6FAE">
        <w:rPr>
          <w:rStyle w:val="Style13ptBold"/>
        </w:rPr>
        <w:t>15</w:t>
      </w:r>
      <w:r w:rsidRPr="005E6FAE">
        <w:t xml:space="preserve">, "With the AIIB, there is no pain for the West, only gain," Telegraph.co.uk, </w:t>
      </w:r>
      <w:hyperlink r:id="rId120" w:history="1">
        <w:r w:rsidRPr="00294FE2">
          <w:rPr>
            <w:rStyle w:val="Hyperlink"/>
          </w:rPr>
          <w:t>http://www.telegraph.co.uk/sponsored/china-watch/business/11763107/aiib-investment-will-benefit-the-west.html</w:t>
        </w:r>
      </w:hyperlink>
      <w:r>
        <w:t xml:space="preserve"> (EG)</w:t>
      </w:r>
    </w:p>
    <w:p w14:paraId="4B3C6633" w14:textId="6BEECC83" w:rsidR="00FB6D71" w:rsidRPr="00EB715B" w:rsidRDefault="00FB6D71" w:rsidP="00FB6D71">
      <w:r w:rsidRPr="00CF4DC0">
        <w:rPr>
          <w:rStyle w:val="StyleUnderline"/>
          <w:highlight w:val="yellow"/>
        </w:rPr>
        <w:t>The U</w:t>
      </w:r>
      <w:r w:rsidRPr="005E6FAE">
        <w:t xml:space="preserve">nited </w:t>
      </w:r>
      <w:r w:rsidRPr="00CF4DC0">
        <w:rPr>
          <w:rStyle w:val="StyleUnderline"/>
          <w:highlight w:val="yellow"/>
        </w:rPr>
        <w:t>S</w:t>
      </w:r>
      <w:r w:rsidRPr="005E6FAE">
        <w:t xml:space="preserve">tates also </w:t>
      </w:r>
      <w:r w:rsidRPr="00CF4DC0">
        <w:rPr>
          <w:rStyle w:val="StyleUnderline"/>
          <w:highlight w:val="yellow"/>
        </w:rPr>
        <w:t>claims the AIIB will diminish the role of the IMF.</w:t>
      </w:r>
      <w:r w:rsidRPr="005E6FAE">
        <w:t xml:space="preserve"> Once again, this argument flies directly in the face of the facts.</w:t>
      </w:r>
      <w:r>
        <w:t xml:space="preserve"> </w:t>
      </w:r>
      <w:r w:rsidRPr="005E6FAE">
        <w:t xml:space="preserve">First and foremost, </w:t>
      </w:r>
      <w:r w:rsidRPr="00CF4DC0">
        <w:rPr>
          <w:rStyle w:val="StyleUnderline"/>
          <w:highlight w:val="yellow"/>
        </w:rPr>
        <w:t xml:space="preserve">the AIIB is about long-term development </w:t>
      </w:r>
      <w:r w:rsidRPr="005832B3">
        <w:rPr>
          <w:rStyle w:val="StyleUnderline"/>
        </w:rPr>
        <w:t>with persistent</w:t>
      </w:r>
      <w:r w:rsidRPr="005E6FAE">
        <w:rPr>
          <w:rStyle w:val="StyleUnderline"/>
        </w:rPr>
        <w:t xml:space="preserve"> pumping </w:t>
      </w:r>
      <w:r w:rsidRPr="00CF4DC0">
        <w:rPr>
          <w:rStyle w:val="StyleUnderline"/>
          <w:highlight w:val="yellow"/>
        </w:rPr>
        <w:t>of</w:t>
      </w:r>
      <w:r w:rsidRPr="005E6FAE">
        <w:rPr>
          <w:rStyle w:val="StyleUnderline"/>
        </w:rPr>
        <w:t xml:space="preserve"> </w:t>
      </w:r>
      <w:r w:rsidRPr="005832B3">
        <w:rPr>
          <w:rStyle w:val="StyleUnderline"/>
        </w:rPr>
        <w:t>investment into</w:t>
      </w:r>
      <w:r w:rsidRPr="005E6FAE">
        <w:rPr>
          <w:rStyle w:val="StyleUnderline"/>
        </w:rPr>
        <w:t xml:space="preserve"> the poorest </w:t>
      </w:r>
      <w:r w:rsidRPr="00CF4DC0">
        <w:rPr>
          <w:rStyle w:val="StyleUnderline"/>
          <w:highlight w:val="yellow"/>
        </w:rPr>
        <w:t>Asian economies.</w:t>
      </w:r>
      <w:r w:rsidRPr="00CF4DC0">
        <w:rPr>
          <w:highlight w:val="yellow"/>
        </w:rPr>
        <w:t xml:space="preserve"> </w:t>
      </w:r>
      <w:r w:rsidRPr="00CF4DC0">
        <w:rPr>
          <w:rStyle w:val="StyleUnderline"/>
          <w:highlight w:val="yellow"/>
        </w:rPr>
        <w:t>The AIIB has been set up to support</w:t>
      </w:r>
      <w:r w:rsidRPr="005832B3">
        <w:rPr>
          <w:rStyle w:val="StyleUnderline"/>
        </w:rPr>
        <w:t xml:space="preserve"> sustainable </w:t>
      </w:r>
      <w:r w:rsidRPr="00CF4DC0">
        <w:rPr>
          <w:rStyle w:val="StyleUnderline"/>
          <w:highlight w:val="yellow"/>
        </w:rPr>
        <w:t>economic growth</w:t>
      </w:r>
      <w:r w:rsidRPr="005E6FAE">
        <w:t xml:space="preserve"> across the region, too, and is unlikely to focus investment on one country.</w:t>
      </w:r>
      <w:r>
        <w:t xml:space="preserve"> </w:t>
      </w:r>
      <w:r w:rsidRPr="005E6FAE">
        <w:t xml:space="preserve">Instead, </w:t>
      </w:r>
      <w:r w:rsidRPr="005832B3">
        <w:rPr>
          <w:rStyle w:val="StyleUnderline"/>
        </w:rPr>
        <w:t>critical</w:t>
      </w:r>
      <w:r w:rsidRPr="005E6FAE">
        <w:t xml:space="preserve">ly important </w:t>
      </w:r>
      <w:r w:rsidRPr="005832B3">
        <w:rPr>
          <w:rStyle w:val="StyleUnderline"/>
        </w:rPr>
        <w:t>infrastructure projects across many of the poorest Asian nations will be established</w:t>
      </w:r>
      <w:r w:rsidRPr="005E6FAE">
        <w:t>.</w:t>
      </w:r>
      <w:r w:rsidRPr="005832B3">
        <w:rPr>
          <w:rStyle w:val="StyleUnderline"/>
        </w:rPr>
        <w:t xml:space="preserve"> </w:t>
      </w:r>
      <w:r w:rsidRPr="00CF4DC0">
        <w:rPr>
          <w:rStyle w:val="StyleUnderline"/>
          <w:highlight w:val="yellow"/>
        </w:rPr>
        <w:t>The IMF, on the other hand, is there to support specific governments with short-term liquidity challenges.</w:t>
      </w:r>
      <w:r w:rsidRPr="005832B3">
        <w:rPr>
          <w:rStyle w:val="StyleUnderline"/>
        </w:rPr>
        <w:t xml:space="preserve"> </w:t>
      </w:r>
      <w:r w:rsidRPr="005E6FAE">
        <w:t>The IMF is also not far behind the World Bank with the volume of increasingly vociferous criticism.</w:t>
      </w:r>
      <w:r>
        <w:t xml:space="preserve"> </w:t>
      </w:r>
      <w:r w:rsidRPr="005E6FAE">
        <w:t>Witness the Greek debt crisis for a perfect example of the IMF’s failings.</w:t>
      </w:r>
      <w:r>
        <w:t xml:space="preserve"> </w:t>
      </w:r>
      <w:r w:rsidRPr="005E6FAE">
        <w:t>Clearly, the World Bank and the IMF need to be redesigned totally to meet the challenge</w:t>
      </w:r>
      <w:r w:rsidR="00887C8A">
        <w:t>s facing today’s world economy.</w:t>
      </w:r>
    </w:p>
    <w:p w14:paraId="6729834C" w14:textId="77777777" w:rsidR="00FB6D71" w:rsidRPr="00EB715B" w:rsidRDefault="00FB6D71" w:rsidP="00FB6D71">
      <w:pPr>
        <w:pStyle w:val="Heading4"/>
      </w:pPr>
      <w:r>
        <w:t>The AIIB provides a stable platform to channel money into infrastructure investment, but Asian countries don’t have enough money to meet their infrastructure needs, more investment is necessary to close that gap.</w:t>
      </w:r>
    </w:p>
    <w:p w14:paraId="3E9EF378" w14:textId="77777777" w:rsidR="00FB6D71" w:rsidRDefault="00FB6D71" w:rsidP="00FB6D71">
      <w:r w:rsidRPr="005B41D9">
        <w:t xml:space="preserve">Wu </w:t>
      </w:r>
      <w:r w:rsidRPr="005B41D9">
        <w:rPr>
          <w:rStyle w:val="Style13ptBold"/>
        </w:rPr>
        <w:t>Zhenglong</w:t>
      </w:r>
      <w:r w:rsidRPr="005B41D9">
        <w:t>, Research Fellow, China Foundation For Int'L Studies, 7-28-20</w:t>
      </w:r>
      <w:r w:rsidRPr="005B41D9">
        <w:rPr>
          <w:rStyle w:val="Style13ptBold"/>
        </w:rPr>
        <w:t>14</w:t>
      </w:r>
      <w:r w:rsidRPr="005B41D9">
        <w:t xml:space="preserve">, "The Benefits of the Asian Infrastructure Investment Bank," No Publication, </w:t>
      </w:r>
      <w:hyperlink r:id="rId121" w:history="1">
        <w:r w:rsidRPr="00294FE2">
          <w:rPr>
            <w:rStyle w:val="Hyperlink"/>
          </w:rPr>
          <w:t>http://www.chinausfocus.com/finance-economy/the-benefits-of-the-asian-infrastructure-investment-bank/</w:t>
        </w:r>
      </w:hyperlink>
      <w:r>
        <w:t xml:space="preserve"> (EG)</w:t>
      </w:r>
    </w:p>
    <w:p w14:paraId="72EF1BE8" w14:textId="77777777" w:rsidR="00FB6D71" w:rsidRDefault="00FB6D71" w:rsidP="00FB6D71">
      <w:r w:rsidRPr="005B41D9">
        <w:t>Last October, just before the annual meeting of the Asia-Pacific Economic Co-operation (APEC) Forum in Bali, Indonesia, President Xi Jinping announced China’s proposal to establish an Asian Infrastructure Investment Bank (AIIB). Within a few months, China has held three rounds of talks with interested Asian countries, and is helping to circule a memo on setting up the bank. What is leading China and its Asian partners to join hands to work for creating this new Bank?</w:t>
      </w:r>
      <w:r>
        <w:t xml:space="preserve"> </w:t>
      </w:r>
      <w:r w:rsidRPr="005B41D9">
        <w:t xml:space="preserve">First, </w:t>
      </w:r>
      <w:r w:rsidRPr="00CF4DC0">
        <w:rPr>
          <w:rStyle w:val="StyleUnderline"/>
          <w:highlight w:val="yellow"/>
        </w:rPr>
        <w:t>with the</w:t>
      </w:r>
      <w:r w:rsidRPr="000C6A93">
        <w:rPr>
          <w:rStyle w:val="StyleUnderline"/>
        </w:rPr>
        <w:t xml:space="preserve"> </w:t>
      </w:r>
      <w:r w:rsidRPr="000C6A93">
        <w:t xml:space="preserve">current </w:t>
      </w:r>
      <w:r w:rsidRPr="00CF4DC0">
        <w:rPr>
          <w:rStyle w:val="StyleUnderline"/>
          <w:highlight w:val="yellow"/>
        </w:rPr>
        <w:t>Asian economy under</w:t>
      </w:r>
      <w:r w:rsidRPr="000C6A93">
        <w:rPr>
          <w:rStyle w:val="StyleUnderline"/>
        </w:rPr>
        <w:t xml:space="preserve"> </w:t>
      </w:r>
      <w:r w:rsidRPr="000C6A93">
        <w:t>mounting</w:t>
      </w:r>
      <w:r w:rsidRPr="000C6A93">
        <w:rPr>
          <w:rStyle w:val="StyleUnderline"/>
        </w:rPr>
        <w:t xml:space="preserve"> </w:t>
      </w:r>
      <w:r w:rsidRPr="00CF4DC0">
        <w:rPr>
          <w:rStyle w:val="StyleUnderline"/>
          <w:highlight w:val="yellow"/>
        </w:rPr>
        <w:t>downward pressure</w:t>
      </w:r>
      <w:r w:rsidRPr="000C6A93">
        <w:rPr>
          <w:rStyle w:val="StyleUnderline"/>
        </w:rPr>
        <w:t>,</w:t>
      </w:r>
      <w:r w:rsidRPr="000C6A93">
        <w:t xml:space="preserve"> strong </w:t>
      </w:r>
      <w:r w:rsidRPr="00CF4DC0">
        <w:rPr>
          <w:rStyle w:val="StyleUnderline"/>
          <w:highlight w:val="yellow"/>
        </w:rPr>
        <w:t>infrastructure spending will</w:t>
      </w:r>
      <w:r w:rsidRPr="000C6A93">
        <w:rPr>
          <w:rStyle w:val="StyleUnderline"/>
        </w:rPr>
        <w:t xml:space="preserve"> </w:t>
      </w:r>
      <w:r w:rsidRPr="000C6A93">
        <w:t>help to</w:t>
      </w:r>
      <w:r w:rsidRPr="000C6A93">
        <w:rPr>
          <w:rStyle w:val="StyleUnderline"/>
        </w:rPr>
        <w:t xml:space="preserve"> </w:t>
      </w:r>
      <w:r w:rsidRPr="00CF4DC0">
        <w:rPr>
          <w:rStyle w:val="StyleUnderline"/>
          <w:highlight w:val="yellow"/>
        </w:rPr>
        <w:t>create</w:t>
      </w:r>
      <w:r w:rsidRPr="000C6A93">
        <w:rPr>
          <w:rStyle w:val="StyleUnderline"/>
        </w:rPr>
        <w:t xml:space="preserve"> demand</w:t>
      </w:r>
      <w:r>
        <w:rPr>
          <w:rStyle w:val="StyleUnderline"/>
        </w:rPr>
        <w:t>,</w:t>
      </w:r>
      <w:r w:rsidRPr="000C6A93">
        <w:rPr>
          <w:rStyle w:val="StyleUnderline"/>
        </w:rPr>
        <w:t xml:space="preserve"> increase jobs and bring about </w:t>
      </w:r>
      <w:r w:rsidRPr="00CF4DC0">
        <w:rPr>
          <w:rStyle w:val="StyleUnderline"/>
          <w:highlight w:val="yellow"/>
        </w:rPr>
        <w:t>a smoother and more effective</w:t>
      </w:r>
      <w:r w:rsidRPr="000C6A93">
        <w:rPr>
          <w:rStyle w:val="StyleUnderline"/>
        </w:rPr>
        <w:t xml:space="preserve"> production, circulation, and consumption </w:t>
      </w:r>
      <w:r w:rsidRPr="00CF4DC0">
        <w:rPr>
          <w:rStyle w:val="StyleUnderline"/>
          <w:highlight w:val="yellow"/>
        </w:rPr>
        <w:t>environment for the overall</w:t>
      </w:r>
      <w:r w:rsidRPr="000C6A93">
        <w:rPr>
          <w:rStyle w:val="StyleUnderline"/>
        </w:rPr>
        <w:t xml:space="preserve"> </w:t>
      </w:r>
      <w:r w:rsidRPr="00CF4DC0">
        <w:rPr>
          <w:rStyle w:val="StyleUnderline"/>
          <w:highlight w:val="yellow"/>
        </w:rPr>
        <w:t>economic operation.</w:t>
      </w:r>
      <w:r w:rsidRPr="00CF4DC0">
        <w:rPr>
          <w:highlight w:val="yellow"/>
        </w:rPr>
        <w:t xml:space="preserve"> </w:t>
      </w:r>
      <w:r w:rsidRPr="00EB715B">
        <w:rPr>
          <w:rStyle w:val="StyleUnderline"/>
        </w:rPr>
        <w:t>It will also contribute to</w:t>
      </w:r>
      <w:r w:rsidRPr="000C6A93">
        <w:rPr>
          <w:rStyle w:val="StyleUnderline"/>
        </w:rPr>
        <w:t xml:space="preserve"> an enhanced regional infrastructure connectivity which will then facilitate </w:t>
      </w:r>
      <w:r w:rsidRPr="00EB715B">
        <w:rPr>
          <w:rStyle w:val="StyleUnderline"/>
        </w:rPr>
        <w:t>regional economic cooperation and integration.</w:t>
      </w:r>
      <w:r w:rsidRPr="000C6A93">
        <w:rPr>
          <w:rStyle w:val="StyleUnderline"/>
        </w:rPr>
        <w:t xml:space="preserve"> </w:t>
      </w:r>
      <w:r w:rsidRPr="000C6A93">
        <w:t>Therefore,</w:t>
      </w:r>
      <w:r w:rsidRPr="000C6A93">
        <w:rPr>
          <w:rStyle w:val="StyleUnderline"/>
        </w:rPr>
        <w:t xml:space="preserve"> </w:t>
      </w:r>
      <w:r w:rsidRPr="00CF4DC0">
        <w:rPr>
          <w:rStyle w:val="StyleUnderline"/>
          <w:highlight w:val="yellow"/>
        </w:rPr>
        <w:t>as the driver of</w:t>
      </w:r>
      <w:r w:rsidRPr="000C6A93">
        <w:rPr>
          <w:rStyle w:val="StyleUnderline"/>
        </w:rPr>
        <w:t xml:space="preserve"> sustainable </w:t>
      </w:r>
      <w:r w:rsidRPr="00CF4DC0">
        <w:rPr>
          <w:rStyle w:val="StyleUnderline"/>
          <w:highlight w:val="yellow"/>
        </w:rPr>
        <w:t>growth and</w:t>
      </w:r>
      <w:r w:rsidRPr="000C6A93">
        <w:rPr>
          <w:rStyle w:val="StyleUnderline"/>
        </w:rPr>
        <w:t xml:space="preserve"> regional economic </w:t>
      </w:r>
      <w:r w:rsidRPr="00CF4DC0">
        <w:rPr>
          <w:rStyle w:val="StyleUnderline"/>
          <w:highlight w:val="yellow"/>
        </w:rPr>
        <w:t>integration, infrastructure investment will empower economic expansion in Asia</w:t>
      </w:r>
      <w:r w:rsidRPr="00CF4DC0">
        <w:rPr>
          <w:highlight w:val="yellow"/>
        </w:rPr>
        <w:t>.</w:t>
      </w:r>
      <w:r>
        <w:t xml:space="preserve"> </w:t>
      </w:r>
      <w:r w:rsidRPr="005B41D9">
        <w:t xml:space="preserve">Second, Asia is now facing a dilemma of “a gap between great demand and severe capital supply,” especially in developing countries. On the one hand, </w:t>
      </w:r>
      <w:r w:rsidRPr="00CF4DC0">
        <w:rPr>
          <w:rStyle w:val="StyleUnderline"/>
          <w:highlight w:val="yellow"/>
        </w:rPr>
        <w:t>the current infrastructure</w:t>
      </w:r>
      <w:r w:rsidRPr="000C6A93">
        <w:rPr>
          <w:rStyle w:val="StyleUnderline"/>
        </w:rPr>
        <w:t xml:space="preserve"> of Asian economies </w:t>
      </w:r>
      <w:r w:rsidRPr="00CF4DC0">
        <w:rPr>
          <w:rStyle w:val="StyleUnderline"/>
          <w:highlight w:val="yellow"/>
        </w:rPr>
        <w:t>falls far short of meeting the needs for sustainable economic development</w:t>
      </w:r>
      <w:r w:rsidRPr="005B41D9">
        <w:t>. On the other hand, most Asian countries suffer from a capital bottleneck in infrastructure investment, which seriously restricts their infrastructure development and construction.</w:t>
      </w:r>
      <w:r>
        <w:t xml:space="preserve"> </w:t>
      </w:r>
      <w:hyperlink r:id="rId122" w:history="1">
        <w:r w:rsidRPr="00CF4DC0">
          <w:rPr>
            <w:rStyle w:val="StyleUnderline"/>
            <w:highlight w:val="yellow"/>
          </w:rPr>
          <w:t>The</w:t>
        </w:r>
        <w:r w:rsidRPr="005B41D9">
          <w:rPr>
            <w:rStyle w:val="Hyperlink"/>
          </w:rPr>
          <w:t xml:space="preserve"> Asian Development Bank</w:t>
        </w:r>
      </w:hyperlink>
      <w:r>
        <w:t xml:space="preserve"> </w:t>
      </w:r>
      <w:r w:rsidRPr="005B41D9">
        <w:t>(</w:t>
      </w:r>
      <w:r w:rsidRPr="00CF4DC0">
        <w:rPr>
          <w:rStyle w:val="StyleUnderline"/>
          <w:highlight w:val="yellow"/>
        </w:rPr>
        <w:t>ADB</w:t>
      </w:r>
      <w:r w:rsidRPr="005B41D9">
        <w:t xml:space="preserve">) </w:t>
      </w:r>
      <w:r w:rsidRPr="00CF4DC0">
        <w:rPr>
          <w:rStyle w:val="StyleUnderline"/>
          <w:highlight w:val="yellow"/>
        </w:rPr>
        <w:t>estimates that</w:t>
      </w:r>
      <w:r w:rsidRPr="000C6A93">
        <w:rPr>
          <w:rStyle w:val="StyleUnderline"/>
        </w:rPr>
        <w:t xml:space="preserve"> developing </w:t>
      </w:r>
      <w:r w:rsidRPr="00CF4DC0">
        <w:rPr>
          <w:rStyle w:val="StyleUnderline"/>
          <w:highlight w:val="yellow"/>
        </w:rPr>
        <w:t>countries need to invest US$8 trillion</w:t>
      </w:r>
      <w:r w:rsidRPr="000C6A93">
        <w:rPr>
          <w:rStyle w:val="StyleUnderline"/>
        </w:rPr>
        <w:t xml:space="preserve"> from 2010 to 2020, just </w:t>
      </w:r>
      <w:r w:rsidRPr="00CF4DC0">
        <w:rPr>
          <w:rStyle w:val="StyleUnderline"/>
          <w:highlight w:val="yellow"/>
        </w:rPr>
        <w:t>to keep pace with</w:t>
      </w:r>
      <w:r w:rsidRPr="000C6A93">
        <w:rPr>
          <w:rStyle w:val="StyleUnderline"/>
        </w:rPr>
        <w:t xml:space="preserve"> expected </w:t>
      </w:r>
      <w:r w:rsidRPr="00CF4DC0">
        <w:rPr>
          <w:rStyle w:val="StyleUnderline"/>
          <w:highlight w:val="yellow"/>
        </w:rPr>
        <w:t>infrastructure needs</w:t>
      </w:r>
      <w:r w:rsidRPr="000C6A93">
        <w:rPr>
          <w:rStyle w:val="StyleUnderline"/>
        </w:rPr>
        <w:t>.</w:t>
      </w:r>
      <w:r>
        <w:t xml:space="preserve"> </w:t>
      </w:r>
      <w:r w:rsidRPr="005B41D9">
        <w:t xml:space="preserve">Third, </w:t>
      </w:r>
      <w:r w:rsidRPr="00CF4DC0">
        <w:rPr>
          <w:rStyle w:val="StyleUnderline"/>
          <w:highlight w:val="yellow"/>
        </w:rPr>
        <w:t>what Asia lacks is not</w:t>
      </w:r>
      <w:r w:rsidRPr="000C6A93">
        <w:rPr>
          <w:rStyle w:val="StyleUnderline"/>
        </w:rPr>
        <w:t xml:space="preserve"> really </w:t>
      </w:r>
      <w:r w:rsidRPr="00CF4DC0">
        <w:rPr>
          <w:rStyle w:val="StyleUnderline"/>
          <w:highlight w:val="yellow"/>
        </w:rPr>
        <w:t>capital, but the capability to channel it. There is a</w:t>
      </w:r>
      <w:r w:rsidRPr="005B41D9">
        <w:t xml:space="preserve"> comparably </w:t>
      </w:r>
      <w:r w:rsidRPr="000C6A93">
        <w:rPr>
          <w:rStyle w:val="StyleUnderline"/>
        </w:rPr>
        <w:t xml:space="preserve">massive </w:t>
      </w:r>
      <w:r w:rsidRPr="00CF4DC0">
        <w:rPr>
          <w:rStyle w:val="StyleUnderline"/>
          <w:highlight w:val="yellow"/>
        </w:rPr>
        <w:t>accumulation of savings,</w:t>
      </w:r>
      <w:r w:rsidRPr="00CF4DC0">
        <w:rPr>
          <w:highlight w:val="yellow"/>
        </w:rPr>
        <w:t xml:space="preserve"> </w:t>
      </w:r>
      <w:r w:rsidRPr="00CF4DC0">
        <w:rPr>
          <w:rStyle w:val="StyleUnderline"/>
          <w:highlight w:val="yellow"/>
        </w:rPr>
        <w:t>which see China and ASEAN countries</w:t>
      </w:r>
      <w:r w:rsidRPr="005B41D9">
        <w:t xml:space="preserve"> respectively </w:t>
      </w:r>
      <w:r w:rsidRPr="00CF4DC0">
        <w:rPr>
          <w:rStyle w:val="StyleUnderline"/>
          <w:highlight w:val="yellow"/>
        </w:rPr>
        <w:t>controlling $US3.99 trillion and $US700 billion in reserves</w:t>
      </w:r>
      <w:r w:rsidRPr="005B41D9">
        <w:t xml:space="preserve">, not to mention other Asian countries. </w:t>
      </w:r>
      <w:r w:rsidRPr="003876DA">
        <w:rPr>
          <w:rStyle w:val="StyleUnderline"/>
        </w:rPr>
        <w:t>The supply of savings</w:t>
      </w:r>
      <w:r w:rsidRPr="000C6A93">
        <w:rPr>
          <w:rStyle w:val="StyleUnderline"/>
        </w:rPr>
        <w:t>,</w:t>
      </w:r>
      <w:r w:rsidRPr="005B41D9">
        <w:t xml:space="preserve"> much of which is generated in Asia, </w:t>
      </w:r>
      <w:r w:rsidRPr="003876DA">
        <w:rPr>
          <w:rStyle w:val="StyleUnderline"/>
        </w:rPr>
        <w:t>is</w:t>
      </w:r>
      <w:r w:rsidRPr="000C6A93">
        <w:rPr>
          <w:rStyle w:val="StyleUnderline"/>
        </w:rPr>
        <w:t xml:space="preserve"> </w:t>
      </w:r>
      <w:r w:rsidRPr="005B41D9">
        <w:t xml:space="preserve">more than </w:t>
      </w:r>
      <w:r w:rsidRPr="003876DA">
        <w:rPr>
          <w:rStyle w:val="StyleUnderline"/>
        </w:rPr>
        <w:t>adequate to begin to fill</w:t>
      </w:r>
      <w:r w:rsidRPr="000C6A93">
        <w:rPr>
          <w:rStyle w:val="StyleUnderline"/>
        </w:rPr>
        <w:t xml:space="preserve"> some of the demand for infrastructure.</w:t>
      </w:r>
      <w:r w:rsidRPr="005B41D9">
        <w:t xml:space="preserve"> </w:t>
      </w:r>
      <w:r w:rsidRPr="00CF4DC0">
        <w:rPr>
          <w:rStyle w:val="StyleUnderline"/>
          <w:highlight w:val="yellow"/>
        </w:rPr>
        <w:t>The capital bottleneck</w:t>
      </w:r>
      <w:r w:rsidRPr="000C6A93">
        <w:rPr>
          <w:rStyle w:val="StyleUnderline"/>
        </w:rPr>
        <w:t xml:space="preserve"> </w:t>
      </w:r>
      <w:r w:rsidRPr="005B41D9">
        <w:t xml:space="preserve">therefore </w:t>
      </w:r>
      <w:r w:rsidRPr="00CF4DC0">
        <w:rPr>
          <w:rStyle w:val="StyleUnderline"/>
          <w:highlight w:val="yellow"/>
        </w:rPr>
        <w:t>does not refer to a capital shortage, but the lack of a</w:t>
      </w:r>
      <w:r w:rsidRPr="000C6A93">
        <w:rPr>
          <w:rStyle w:val="StyleUnderline"/>
        </w:rPr>
        <w:t xml:space="preserve"> practical </w:t>
      </w:r>
      <w:r w:rsidRPr="00CF4DC0">
        <w:rPr>
          <w:rStyle w:val="StyleUnderline"/>
          <w:highlight w:val="yellow"/>
        </w:rPr>
        <w:t>financing platform</w:t>
      </w:r>
      <w:r w:rsidRPr="000C6A93">
        <w:rPr>
          <w:rStyle w:val="StyleUnderline"/>
        </w:rPr>
        <w:t xml:space="preserve"> </w:t>
      </w:r>
      <w:r w:rsidRPr="005B41D9">
        <w:t>and business mode, which are both essential to effectively turn the huge capital potential inside and outside Asia into investment in infrastructure.</w:t>
      </w:r>
      <w:r>
        <w:t xml:space="preserve"> </w:t>
      </w:r>
      <w:r w:rsidRPr="003876DA">
        <w:t xml:space="preserve">Fourth, the World Bank and the ADB and other well-established institutions have the expertise to lend a lot more for infrastructure, but have prioritized more on poverty reduction and moved in a different direction. </w:t>
      </w:r>
      <w:hyperlink r:id="rId123" w:history="1">
        <w:r w:rsidRPr="003876DA">
          <w:rPr>
            <w:rStyle w:val="Hyperlink"/>
          </w:rPr>
          <w:t>Net lending</w:t>
        </w:r>
      </w:hyperlink>
      <w:r w:rsidRPr="003876DA">
        <w:t xml:space="preserve"> by multilateral development banks on commercial terms has been negative in five of the last ten years, including 2011</w:t>
      </w:r>
      <w:r w:rsidRPr="005B41D9">
        <w:t xml:space="preserve"> and 2012. </w:t>
      </w:r>
      <w:r w:rsidRPr="00CF4DC0">
        <w:rPr>
          <w:rStyle w:val="StyleUnderline"/>
          <w:highlight w:val="yellow"/>
        </w:rPr>
        <w:t>The World Bank and the ADB</w:t>
      </w:r>
      <w:r w:rsidRPr="00CF4DC0">
        <w:rPr>
          <w:highlight w:val="yellow"/>
        </w:rPr>
        <w:t xml:space="preserve"> </w:t>
      </w:r>
      <w:r w:rsidRPr="00CF4DC0">
        <w:rPr>
          <w:rStyle w:val="StyleUnderline"/>
          <w:highlight w:val="yellow"/>
        </w:rPr>
        <w:t>are</w:t>
      </w:r>
      <w:r w:rsidRPr="005B41D9">
        <w:t xml:space="preserve"> now </w:t>
      </w:r>
      <w:r w:rsidRPr="00CF4DC0">
        <w:rPr>
          <w:rStyle w:val="StyleUnderline"/>
          <w:highlight w:val="yellow"/>
        </w:rPr>
        <w:t>focusing on</w:t>
      </w:r>
      <w:r w:rsidRPr="005B41D9">
        <w:t xml:space="preserve"> concessional lending and knowledge sharing with </w:t>
      </w:r>
      <w:r w:rsidRPr="00CF4DC0">
        <w:rPr>
          <w:rStyle w:val="StyleUnderline"/>
          <w:highlight w:val="yellow"/>
        </w:rPr>
        <w:t>low-income countries, leaving an important niche to be filled by</w:t>
      </w:r>
      <w:r w:rsidRPr="000C6A93">
        <w:rPr>
          <w:rStyle w:val="StyleUnderline"/>
        </w:rPr>
        <w:t xml:space="preserve"> a new financial institution. And here comes </w:t>
      </w:r>
      <w:r w:rsidRPr="00CF4DC0">
        <w:rPr>
          <w:rStyle w:val="StyleUnderline"/>
          <w:highlight w:val="yellow"/>
        </w:rPr>
        <w:t>the AIIB</w:t>
      </w:r>
      <w:r w:rsidRPr="005B41D9">
        <w:t xml:space="preserve">. As a financial catalyst of the region, </w:t>
      </w:r>
      <w:r w:rsidRPr="00A95897">
        <w:rPr>
          <w:rStyle w:val="StyleUnderline"/>
        </w:rPr>
        <w:t>it plans to start with $50 billion from governments and at least another $50 billion from financial institutions</w:t>
      </w:r>
      <w:r w:rsidRPr="005B41D9">
        <w:t xml:space="preserve"> and private capital. </w:t>
      </w:r>
      <w:r w:rsidRPr="00A95897">
        <w:rPr>
          <w:rStyle w:val="StyleUnderline"/>
        </w:rPr>
        <w:t xml:space="preserve">Its mandate is to focus on financing in infrastructure development that helps Asia at both the national and regional levels. </w:t>
      </w:r>
      <w:r w:rsidRPr="00CF4DC0">
        <w:rPr>
          <w:rStyle w:val="StyleUnderline"/>
          <w:highlight w:val="yellow"/>
        </w:rPr>
        <w:t>The AIIB</w:t>
      </w:r>
      <w:r w:rsidRPr="00A95897">
        <w:rPr>
          <w:rStyle w:val="StyleUnderline"/>
        </w:rPr>
        <w:t xml:space="preserve">, as a multilateral development institution, </w:t>
      </w:r>
      <w:r w:rsidRPr="00CF4DC0">
        <w:rPr>
          <w:rStyle w:val="StyleUnderline"/>
          <w:highlight w:val="yellow"/>
        </w:rPr>
        <w:t>will be a</w:t>
      </w:r>
      <w:r w:rsidRPr="00A95897">
        <w:rPr>
          <w:rStyle w:val="StyleUnderline"/>
        </w:rPr>
        <w:t xml:space="preserve"> </w:t>
      </w:r>
      <w:r w:rsidRPr="005B41D9">
        <w:t xml:space="preserve">highly </w:t>
      </w:r>
      <w:r w:rsidRPr="00CF4DC0">
        <w:rPr>
          <w:rStyle w:val="StyleUnderline"/>
          <w:highlight w:val="yellow"/>
        </w:rPr>
        <w:t>professional and efficient platform of infrastructure financing.</w:t>
      </w:r>
      <w:r w:rsidRPr="005B41D9">
        <w:t xml:space="preserve"> It will tap into the expertise of experienced MDBs to build the capacity to assess and implement projects successfully.</w:t>
      </w:r>
    </w:p>
    <w:p w14:paraId="5A0E80E6" w14:textId="77777777" w:rsidR="00FB6D71" w:rsidRDefault="00FB6D71" w:rsidP="00FB6D71"/>
    <w:p w14:paraId="5F740BD6" w14:textId="77777777" w:rsidR="00FB6D71" w:rsidRDefault="00FB6D71" w:rsidP="00FB6D71"/>
    <w:p w14:paraId="71C97ECA" w14:textId="77777777" w:rsidR="00FB6D71" w:rsidRDefault="00FB6D71" w:rsidP="00FB6D71">
      <w:pPr>
        <w:pStyle w:val="Heading2"/>
      </w:pPr>
      <w:r>
        <w:t>Inherency</w:t>
      </w:r>
    </w:p>
    <w:p w14:paraId="155005EB" w14:textId="79ECDBBB" w:rsidR="00FB6D71" w:rsidRPr="00FB6D71" w:rsidRDefault="00FB6D71" w:rsidP="00FB6D71">
      <w:pPr>
        <w:pStyle w:val="Heading3"/>
      </w:pPr>
      <w:r>
        <w:t xml:space="preserve">US Hasn’t joined yet </w:t>
      </w:r>
    </w:p>
    <w:p w14:paraId="2D60DF20" w14:textId="77777777" w:rsidR="00FB6D71" w:rsidRDefault="00FB6D71" w:rsidP="00FB6D71">
      <w:pPr>
        <w:pStyle w:val="Heading4"/>
      </w:pPr>
      <w:r>
        <w:t xml:space="preserve">US has yet to join AIIB </w:t>
      </w:r>
    </w:p>
    <w:p w14:paraId="785CAB02" w14:textId="77777777" w:rsidR="00FB6D71" w:rsidRPr="001B62C8" w:rsidRDefault="00FB6D71" w:rsidP="00FB6D71">
      <w:pPr>
        <w:rPr>
          <w:rStyle w:val="Style13ptBold"/>
        </w:rPr>
      </w:pPr>
      <w:r w:rsidRPr="001B62C8">
        <w:rPr>
          <w:rStyle w:val="Style13ptBold"/>
        </w:rPr>
        <w:t>Mauro 15</w:t>
      </w:r>
    </w:p>
    <w:p w14:paraId="16196A82" w14:textId="77777777" w:rsidR="00FB6D71" w:rsidRDefault="00FB6D71" w:rsidP="00FB6D71">
      <w:r>
        <w:t>(</w:t>
      </w:r>
      <w:r w:rsidRPr="001B62C8">
        <w:t>Why America Should Join the AIIB</w:t>
      </w:r>
      <w:r>
        <w:t xml:space="preserve">, </w:t>
      </w:r>
      <w:r w:rsidRPr="001B62C8">
        <w:t xml:space="preserve">Paolo Mauro is a senior fellow at the Peterson Institute for International Economics. </w:t>
      </w:r>
      <w:r w:rsidRPr="00122B36">
        <w:t>https://www.project-syndicate.org/commentary/us-should-join-aiib-by-paolo-mauro-2015-06?barrier=true</w:t>
      </w:r>
      <w:r>
        <w:t xml:space="preserve"> JUN 12, 2015 1 – ES - )</w:t>
      </w:r>
    </w:p>
    <w:p w14:paraId="6817BD96" w14:textId="77777777" w:rsidR="00FB6D71" w:rsidRDefault="00FB6D71" w:rsidP="00FB6D71">
      <w:pPr>
        <w:rPr>
          <w:sz w:val="16"/>
        </w:rPr>
      </w:pPr>
      <w:r w:rsidRPr="001B62C8">
        <w:rPr>
          <w:rStyle w:val="StyleUnderline"/>
        </w:rPr>
        <w:t>The United States,</w:t>
      </w:r>
      <w:r w:rsidRPr="001B62C8">
        <w:rPr>
          <w:sz w:val="16"/>
        </w:rPr>
        <w:t xml:space="preserve"> along with Canada and Japan, </w:t>
      </w:r>
      <w:r w:rsidRPr="001B62C8">
        <w:rPr>
          <w:rStyle w:val="StyleUnderline"/>
        </w:rPr>
        <w:t xml:space="preserve">has been </w:t>
      </w:r>
      <w:r w:rsidRPr="001B62C8">
        <w:rPr>
          <w:sz w:val="16"/>
        </w:rPr>
        <w:t xml:space="preserve">conspicuously </w:t>
      </w:r>
      <w:r w:rsidRPr="001B62C8">
        <w:rPr>
          <w:rStyle w:val="StyleUnderline"/>
        </w:rPr>
        <w:t>absent from the discussions regarding the establishment of the</w:t>
      </w:r>
      <w:r w:rsidRPr="001B62C8">
        <w:rPr>
          <w:sz w:val="16"/>
        </w:rPr>
        <w:t xml:space="preserve"> Asian Infrastructure Investment Bank (</w:t>
      </w:r>
      <w:r w:rsidRPr="001B62C8">
        <w:rPr>
          <w:rStyle w:val="StyleUnderline"/>
        </w:rPr>
        <w:t>AIIB</w:t>
      </w:r>
      <w:r w:rsidRPr="001B62C8">
        <w:rPr>
          <w:sz w:val="16"/>
        </w:rPr>
        <w:t xml:space="preserve">). A total of </w:t>
      </w:r>
      <w:r w:rsidRPr="001B62C8">
        <w:rPr>
          <w:rStyle w:val="StyleUnderline"/>
        </w:rPr>
        <w:t>57 countries</w:t>
      </w:r>
      <w:r w:rsidRPr="001B62C8">
        <w:rPr>
          <w:sz w:val="16"/>
        </w:rPr>
        <w:t xml:space="preserve"> – from Europe, Asia, and Latin America – </w:t>
      </w:r>
      <w:r w:rsidRPr="001B62C8">
        <w:rPr>
          <w:rStyle w:val="StyleUnderline"/>
        </w:rPr>
        <w:t>have joined the Chinese-led effort to spend $100 billion on roads, rail lines, bridges, and harbors throughout the region</w:t>
      </w:r>
      <w:r w:rsidRPr="001B62C8">
        <w:rPr>
          <w:sz w:val="16"/>
        </w:rPr>
        <w:t xml:space="preserve">. But President Barack </w:t>
      </w:r>
      <w:r w:rsidRPr="001B62C8">
        <w:rPr>
          <w:rStyle w:val="StyleUnderline"/>
        </w:rPr>
        <w:t>Obama</w:t>
      </w:r>
      <w:r w:rsidRPr="001B62C8">
        <w:rPr>
          <w:sz w:val="16"/>
        </w:rPr>
        <w:t xml:space="preserve">’s administration </w:t>
      </w:r>
      <w:r w:rsidRPr="001B62C8">
        <w:rPr>
          <w:rStyle w:val="StyleUnderline"/>
        </w:rPr>
        <w:t>has remained reluctant to join</w:t>
      </w:r>
      <w:r w:rsidRPr="001B62C8">
        <w:rPr>
          <w:sz w:val="16"/>
        </w:rPr>
        <w:t xml:space="preserve"> – much to the bewilderment of China’s government. </w:t>
      </w:r>
      <w:r w:rsidRPr="001B62C8">
        <w:rPr>
          <w:rStyle w:val="Emphasis"/>
        </w:rPr>
        <w:t>Continuing to maintain that stance would be a mistake</w:t>
      </w:r>
      <w:r w:rsidRPr="001B62C8">
        <w:rPr>
          <w:rStyle w:val="StyleUnderline"/>
        </w:rPr>
        <w:t>. The US has an opportunity to influence the AIIB’s design without looking like it is reversing course. In exchange for participating in the institution, the Obama administration could and should insist that the AIIB focus on financing infrastructure projects that reduce carbon-dioxide emissions and meet the highest environmental standards</w:t>
      </w:r>
      <w:r w:rsidRPr="001B62C8">
        <w:rPr>
          <w:sz w:val="16"/>
        </w:rPr>
        <w:t xml:space="preserve">. The need for infrastructure investment in Asia’s emerging economies is vast.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 According to research I conducted with my colleague, Tomas Hellebrandt, average household income in Asia’s emerging economies will double over the next two decades; in the meantime, spending on transportation will quadruple. The choices being made now regarding what kind of infrastructure to build – subway systems or roads; green energy or coal power – will have a major impact on the world’s ability to keep climate change in check. </w:t>
      </w:r>
    </w:p>
    <w:p w14:paraId="5A11F9D3" w14:textId="77777777" w:rsidR="00FB6D71" w:rsidRDefault="00FB6D71" w:rsidP="00FB6D71">
      <w:pPr>
        <w:pStyle w:val="Heading3"/>
      </w:pPr>
      <w:r>
        <w:t>Other Countries Joined</w:t>
      </w:r>
    </w:p>
    <w:p w14:paraId="7EAA09D0" w14:textId="77777777" w:rsidR="00FB6D71" w:rsidRPr="006C2020" w:rsidRDefault="00FB6D71" w:rsidP="00FB6D71">
      <w:pPr>
        <w:pStyle w:val="Heading4"/>
      </w:pPr>
      <w:r>
        <w:t>57</w:t>
      </w:r>
      <w:r w:rsidRPr="006C2020">
        <w:t xml:space="preserve"> countries have already joined the AIIB</w:t>
      </w:r>
    </w:p>
    <w:p w14:paraId="5C475B8F" w14:textId="77777777" w:rsidR="00FB6D71" w:rsidRPr="006C2020" w:rsidRDefault="00FB6D71" w:rsidP="00FB6D71">
      <w:r w:rsidRPr="006C2020">
        <w:rPr>
          <w:rStyle w:val="Style13ptBold"/>
        </w:rPr>
        <w:t>AIIB 15</w:t>
      </w:r>
      <w:r w:rsidRPr="006C2020">
        <w:t xml:space="preserve">, "What is the Asian Infrastructure Investment Bank?," No Publication, </w:t>
      </w:r>
      <w:hyperlink r:id="rId124" w:history="1">
        <w:r w:rsidRPr="00A55A48">
          <w:rPr>
            <w:rStyle w:val="Hyperlink"/>
          </w:rPr>
          <w:t>http://euweb.aiib.org/html/aboutus/AIIB/?show=0</w:t>
        </w:r>
      </w:hyperlink>
      <w:r>
        <w:t xml:space="preserve"> //NV</w:t>
      </w:r>
    </w:p>
    <w:p w14:paraId="3890657A" w14:textId="77777777" w:rsidR="00FB6D71" w:rsidRDefault="00FB6D71" w:rsidP="00FB6D71">
      <w:r w:rsidRPr="006C3595">
        <w:t xml:space="preserve">Discussions among </w:t>
      </w:r>
      <w:r w:rsidRPr="00CF4DC0">
        <w:rPr>
          <w:rStyle w:val="StyleUnderline"/>
          <w:highlight w:val="yellow"/>
        </w:rPr>
        <w:t>Prospective Founding Members</w:t>
      </w:r>
      <w:r w:rsidRPr="006C3595">
        <w:t xml:space="preserve"> (PFMs) on the establishment of AIIB commenced with the 1st Chief Negotiators' Meeting (CNM) in Kunming, China, in November 2014. Discussions about the proposed Articles of Agreement (AOA) were launched </w:t>
      </w:r>
      <w:r w:rsidRPr="006C2020">
        <w:t>at the second CNM, which was held in Mumbai, India, in January 2015. The AOA was discussed further at the 3rd CNM meeting that was held in Almaty, Kazakhstan</w:t>
      </w:r>
      <w:r w:rsidRPr="006C3595">
        <w:t>, in March 2015 and at the 4th CNM meeting which took place in Beijing in April 2015. The final text of the AoA was adopted on May 22, 2015 at the 5th</w:t>
      </w:r>
      <w:r>
        <w:t xml:space="preserve"> </w:t>
      </w:r>
      <w:r w:rsidRPr="006C3595">
        <w:t>CNM held in Singapore.</w:t>
      </w:r>
      <w:r>
        <w:t xml:space="preserve"> </w:t>
      </w:r>
      <w:r w:rsidRPr="006C3595">
        <w:t xml:space="preserve">Representatives from the </w:t>
      </w:r>
      <w:r w:rsidRPr="00CF4DC0">
        <w:rPr>
          <w:rStyle w:val="StyleUnderline"/>
          <w:highlight w:val="yellow"/>
        </w:rPr>
        <w:t>57</w:t>
      </w:r>
      <w:r w:rsidRPr="006C2020">
        <w:rPr>
          <w:rStyle w:val="StyleUnderline"/>
        </w:rPr>
        <w:t xml:space="preserve"> PFMs</w:t>
      </w:r>
      <w:r w:rsidRPr="006C2020">
        <w:t xml:space="preserve"> gathered </w:t>
      </w:r>
      <w:r w:rsidRPr="006C3595">
        <w:t xml:space="preserve">on June 29, 2015 in Beijing </w:t>
      </w:r>
      <w:r w:rsidRPr="006C2020">
        <w:t>at a Signing Ceremony of the Bank's Articles of Agreement</w:t>
      </w:r>
      <w:r w:rsidRPr="006C3595">
        <w:t xml:space="preserve"> at the Great Hall of the People and 50 PFMs signed the Articles, </w:t>
      </w:r>
      <w:r w:rsidRPr="006C2020">
        <w:rPr>
          <w:rStyle w:val="StyleUnderline"/>
        </w:rPr>
        <w:t>including: Australia, Austria, Azerbaijan, Bangladesh, Brazil, Brunei Darussalam, Cambodia, China, Egypt, Finland, France, Georgia, Germany, Iceland, India, Indonesia, Iran, Israel, Italy, Jordan, Kazakhstan, Republic of Korea, Kyrgyz Republic, Lao PDR, Luxembourg, Maldives, Malta, Mongolia, Myanmar, Nepal, Netherlands, New Zealand, Norway, Oman, Pakistan, Portugal, Qatar, Russia, Saudi Arabia, Singapore, Spain, Sri Lanka, Sweden, Switzerland, Tajikistan, Turkey, the United Arab Emirates, the United Kingdom, Uzbekistan, and Vietnam.</w:t>
      </w:r>
      <w:r w:rsidRPr="006C3595">
        <w:t xml:space="preserve"> The Articles remain open for signing by PFMs Until December 31, 2015 and it is expected that the AIIB would be operational by the end of this year.</w:t>
      </w:r>
    </w:p>
    <w:p w14:paraId="1691BBB6" w14:textId="77777777" w:rsidR="00FB6D71" w:rsidRDefault="00FB6D71" w:rsidP="00FB6D71"/>
    <w:p w14:paraId="6FDAE60B" w14:textId="77777777" w:rsidR="00FB6D71" w:rsidRDefault="00FB6D71" w:rsidP="00FB6D71">
      <w:pPr>
        <w:pStyle w:val="Heading3"/>
      </w:pPr>
      <w:r>
        <w:t>AIIB Exists</w:t>
      </w:r>
    </w:p>
    <w:p w14:paraId="3BB8254A" w14:textId="77777777" w:rsidR="00FB6D71" w:rsidRDefault="00FB6D71" w:rsidP="00FB6D71">
      <w:pPr>
        <w:pStyle w:val="Heading4"/>
      </w:pPr>
      <w:r>
        <w:t>Xi Jinping has created the AIIB in to change rules in global finance</w:t>
      </w:r>
    </w:p>
    <w:p w14:paraId="227B53F0" w14:textId="77777777" w:rsidR="00FB6D71" w:rsidRPr="009F4F3D" w:rsidRDefault="00FB6D71" w:rsidP="00FB6D71">
      <w:r w:rsidRPr="009F4F3D">
        <w:t xml:space="preserve">Sue-Lin </w:t>
      </w:r>
      <w:r w:rsidRPr="009F4F3D">
        <w:rPr>
          <w:rStyle w:val="Style13ptBold"/>
        </w:rPr>
        <w:t>Wong 16</w:t>
      </w:r>
      <w:r w:rsidRPr="009F4F3D">
        <w:t xml:space="preserve">, 1-17-2016, "China launches new AIIB development bank as power balance shifts," Reuters, </w:t>
      </w:r>
      <w:hyperlink r:id="rId125" w:history="1">
        <w:r w:rsidRPr="00A55A48">
          <w:rPr>
            <w:rStyle w:val="Hyperlink"/>
          </w:rPr>
          <w:t>http://www.reuters.com/article/us-asia-aiib-investment-idUSKCN0UU03Y</w:t>
        </w:r>
      </w:hyperlink>
      <w:r>
        <w:t xml:space="preserve"> //NV</w:t>
      </w:r>
    </w:p>
    <w:p w14:paraId="704FDFAC" w14:textId="77777777" w:rsidR="00FB6D71" w:rsidRDefault="00FB6D71" w:rsidP="00FB6D71">
      <w:r w:rsidRPr="006C2020">
        <w:rPr>
          <w:rStyle w:val="StyleUnderline"/>
        </w:rPr>
        <w:t xml:space="preserve">Chinese President </w:t>
      </w:r>
      <w:r w:rsidRPr="00CF4DC0">
        <w:rPr>
          <w:rStyle w:val="StyleUnderline"/>
          <w:highlight w:val="yellow"/>
        </w:rPr>
        <w:t>Xi</w:t>
      </w:r>
      <w:r w:rsidRPr="009F4F3D">
        <w:rPr>
          <w:rStyle w:val="StyleUnderline"/>
        </w:rPr>
        <w:t xml:space="preserve"> Jinping </w:t>
      </w:r>
      <w:r w:rsidRPr="00CF4DC0">
        <w:rPr>
          <w:rStyle w:val="StyleUnderline"/>
          <w:highlight w:val="yellow"/>
        </w:rPr>
        <w:t>launched a new international</w:t>
      </w:r>
      <w:r w:rsidRPr="006C2020">
        <w:rPr>
          <w:rStyle w:val="StyleUnderline"/>
        </w:rPr>
        <w:t xml:space="preserve"> development </w:t>
      </w:r>
      <w:r w:rsidRPr="00CF4DC0">
        <w:rPr>
          <w:rStyle w:val="StyleUnderline"/>
          <w:highlight w:val="yellow"/>
        </w:rPr>
        <w:t>bank</w:t>
      </w:r>
      <w:r w:rsidRPr="006C2020">
        <w:t xml:space="preserve"> seen as a rival to the U.S.-led World Bank at a lavish ceremony on Saturday, </w:t>
      </w:r>
      <w:r w:rsidRPr="00CF4DC0">
        <w:rPr>
          <w:rStyle w:val="StyleUnderline"/>
          <w:highlight w:val="yellow"/>
        </w:rPr>
        <w:t>as Beijing seeks to change the</w:t>
      </w:r>
      <w:r w:rsidRPr="006C2020">
        <w:rPr>
          <w:rStyle w:val="StyleUnderline"/>
        </w:rPr>
        <w:t xml:space="preserve"> unwritten </w:t>
      </w:r>
      <w:r w:rsidRPr="00CF4DC0">
        <w:rPr>
          <w:rStyle w:val="StyleUnderline"/>
          <w:highlight w:val="yellow"/>
        </w:rPr>
        <w:t>rules of global</w:t>
      </w:r>
      <w:r w:rsidRPr="006C2020">
        <w:rPr>
          <w:rStyle w:val="StyleUnderline"/>
        </w:rPr>
        <w:t xml:space="preserve"> development </w:t>
      </w:r>
      <w:r w:rsidRPr="00CF4DC0">
        <w:rPr>
          <w:rStyle w:val="StyleUnderline"/>
          <w:highlight w:val="yellow"/>
        </w:rPr>
        <w:t>finance. Despite opposition from Washington, U.S. allies</w:t>
      </w:r>
      <w:r w:rsidRPr="006C2020">
        <w:t xml:space="preserve"> including Australia, Britain, German, Italy, the Philippines and South Korea </w:t>
      </w:r>
      <w:r w:rsidRPr="00CF4DC0">
        <w:rPr>
          <w:rStyle w:val="StyleUnderline"/>
          <w:highlight w:val="yellow"/>
        </w:rPr>
        <w:t>have agreed to join the A</w:t>
      </w:r>
      <w:r w:rsidRPr="006C2020">
        <w:rPr>
          <w:rStyle w:val="StyleUnderline"/>
        </w:rPr>
        <w:t xml:space="preserve">sian </w:t>
      </w:r>
      <w:r w:rsidRPr="00CF4DC0">
        <w:rPr>
          <w:rStyle w:val="StyleUnderline"/>
          <w:highlight w:val="yellow"/>
        </w:rPr>
        <w:t>I</w:t>
      </w:r>
      <w:r w:rsidRPr="009F4F3D">
        <w:rPr>
          <w:rStyle w:val="StyleUnderline"/>
        </w:rPr>
        <w:t>nfrastructure</w:t>
      </w:r>
      <w:r w:rsidRPr="006C2020">
        <w:rPr>
          <w:rStyle w:val="StyleUnderline"/>
        </w:rPr>
        <w:t xml:space="preserve"> </w:t>
      </w:r>
      <w:r w:rsidRPr="00CF4DC0">
        <w:rPr>
          <w:rStyle w:val="StyleUnderline"/>
          <w:highlight w:val="yellow"/>
        </w:rPr>
        <w:t>I</w:t>
      </w:r>
      <w:r w:rsidRPr="006C2020">
        <w:rPr>
          <w:rStyle w:val="StyleUnderline"/>
        </w:rPr>
        <w:t xml:space="preserve">nvestment </w:t>
      </w:r>
      <w:r w:rsidRPr="00CF4DC0">
        <w:rPr>
          <w:rStyle w:val="StyleUnderline"/>
          <w:highlight w:val="yellow"/>
        </w:rPr>
        <w:t>B</w:t>
      </w:r>
      <w:r w:rsidRPr="006C2020">
        <w:rPr>
          <w:rStyle w:val="StyleUnderline"/>
        </w:rPr>
        <w:t>ank</w:t>
      </w:r>
      <w:r w:rsidRPr="006C2020">
        <w:t xml:space="preserve"> (AIIB) </w:t>
      </w:r>
      <w:r w:rsidRPr="006C2020">
        <w:rPr>
          <w:rStyle w:val="StyleUnderline"/>
        </w:rPr>
        <w:t>in recognition of China's growing economic clout. "</w:t>
      </w:r>
      <w:r w:rsidRPr="00CF4DC0">
        <w:rPr>
          <w:rStyle w:val="StyleUnderline"/>
          <w:highlight w:val="yellow"/>
        </w:rPr>
        <w:t>Asia's financing needs for</w:t>
      </w:r>
      <w:r w:rsidRPr="006C2020">
        <w:rPr>
          <w:rStyle w:val="StyleUnderline"/>
        </w:rPr>
        <w:t xml:space="preserve"> basic </w:t>
      </w:r>
      <w:r w:rsidRPr="00CF4DC0">
        <w:rPr>
          <w:rStyle w:val="StyleUnderline"/>
          <w:highlight w:val="yellow"/>
        </w:rPr>
        <w:t>infrastructure are</w:t>
      </w:r>
      <w:r w:rsidRPr="006C2020">
        <w:rPr>
          <w:rStyle w:val="StyleUnderline"/>
        </w:rPr>
        <w:t xml:space="preserve"> absolutely </w:t>
      </w:r>
      <w:r w:rsidRPr="00CF4DC0">
        <w:rPr>
          <w:rStyle w:val="StyleUnderline"/>
          <w:highlight w:val="yellow"/>
        </w:rPr>
        <w:t>enormous,"</w:t>
      </w:r>
      <w:r w:rsidRPr="006C2020">
        <w:rPr>
          <w:rStyle w:val="StyleUnderline"/>
        </w:rPr>
        <w:t xml:space="preserve"> Xi said</w:t>
      </w:r>
      <w:r w:rsidRPr="006C2020">
        <w:t xml:space="preserve"> in a speech at the launch, </w:t>
      </w:r>
      <w:r w:rsidRPr="006C2020">
        <w:rPr>
          <w:rStyle w:val="StyleUnderline"/>
        </w:rPr>
        <w:t xml:space="preserve">adding </w:t>
      </w:r>
      <w:r w:rsidRPr="00CF4DC0">
        <w:rPr>
          <w:rStyle w:val="StyleUnderline"/>
          <w:highlight w:val="yellow"/>
        </w:rPr>
        <w:t>the bank would</w:t>
      </w:r>
      <w:r w:rsidRPr="009F4F3D">
        <w:rPr>
          <w:rStyle w:val="StyleUnderline"/>
        </w:rPr>
        <w:t xml:space="preserve"> aim</w:t>
      </w:r>
      <w:r w:rsidRPr="006C2020">
        <w:rPr>
          <w:rStyle w:val="StyleUnderline"/>
        </w:rPr>
        <w:t xml:space="preserve"> to </w:t>
      </w:r>
      <w:r w:rsidRPr="00CF4DC0">
        <w:rPr>
          <w:rStyle w:val="StyleUnderline"/>
          <w:highlight w:val="yellow"/>
        </w:rPr>
        <w:t>invest in projects that were "high-quality, low-cost".</w:t>
      </w:r>
      <w:r w:rsidRPr="006C2020">
        <w:rPr>
          <w:rStyle w:val="StyleUnderline"/>
        </w:rPr>
        <w:t xml:space="preserve"> </w:t>
      </w:r>
      <w:r w:rsidRPr="006C2020">
        <w:t>In order for Asia to continue to be the most dynamic region for global growth, it needs to invest in infrastructure and connectivity, Premier Li Keqiang said, during the afternoon session of the opening ceremony.</w:t>
      </w:r>
    </w:p>
    <w:p w14:paraId="4344C03F" w14:textId="77777777" w:rsidR="00FB6D71" w:rsidRDefault="00FB6D71" w:rsidP="00FB6D71"/>
    <w:p w14:paraId="3F9006FB" w14:textId="77777777" w:rsidR="00FB6D71" w:rsidRDefault="00FB6D71" w:rsidP="00FB6D71"/>
    <w:p w14:paraId="5791AF3E" w14:textId="77777777" w:rsidR="00FB6D71" w:rsidRDefault="00FB6D71" w:rsidP="00FB6D71">
      <w:pPr>
        <w:pStyle w:val="Heading2"/>
      </w:pPr>
      <w:r>
        <w:t>MultiLat / Environment Adv</w:t>
      </w:r>
    </w:p>
    <w:p w14:paraId="0AFCD437" w14:textId="77777777" w:rsidR="00FB6D71" w:rsidRPr="00284117" w:rsidRDefault="00FB6D71" w:rsidP="00FB6D71">
      <w:pPr>
        <w:pStyle w:val="Heading3"/>
      </w:pPr>
      <w:r>
        <w:t>MultiLat Low – Regional Deals</w:t>
      </w:r>
    </w:p>
    <w:p w14:paraId="2065EAAB" w14:textId="77777777" w:rsidR="00FB6D71" w:rsidRDefault="00FB6D71" w:rsidP="00FB6D71">
      <w:pPr>
        <w:pStyle w:val="Heading4"/>
      </w:pPr>
      <w:r>
        <w:t>Multilateralism low – TTP, TTIP, and other regional deals are failing. Western-centric approaches no longer work</w:t>
      </w:r>
    </w:p>
    <w:p w14:paraId="00E86DCE" w14:textId="77777777" w:rsidR="00FB6D71" w:rsidRPr="00284117" w:rsidRDefault="00FB6D71" w:rsidP="00FB6D71">
      <w:r w:rsidRPr="00284117">
        <w:t xml:space="preserve">Jonathan </w:t>
      </w:r>
      <w:r w:rsidRPr="00284117">
        <w:rPr>
          <w:rStyle w:val="Style13ptBold"/>
        </w:rPr>
        <w:t>Dove 16</w:t>
      </w:r>
      <w:r w:rsidRPr="00284117">
        <w:t>, 4-26-2016, "The AIIB and the NDB: The End of Mult</w:t>
      </w:r>
      <w:r>
        <w:t>ilateralism or a New Beginning?</w:t>
      </w:r>
      <w:r w:rsidRPr="00284117">
        <w:t xml:space="preserve">" </w:t>
      </w:r>
      <w:r>
        <w:t xml:space="preserve">The </w:t>
      </w:r>
      <w:r w:rsidRPr="00284117">
        <w:t xml:space="preserve">Diplomat, </w:t>
      </w:r>
      <w:hyperlink r:id="rId126" w:history="1">
        <w:r w:rsidRPr="00A55A48">
          <w:rPr>
            <w:rStyle w:val="Hyperlink"/>
          </w:rPr>
          <w:t>http://thediplomat.com/2016/04/the-aiib-and-the-ndb-the-end-of-multilateralism-or-a-new-beginning/</w:t>
        </w:r>
      </w:hyperlink>
      <w:r>
        <w:t xml:space="preserve"> //NV</w:t>
      </w:r>
    </w:p>
    <w:p w14:paraId="6FC9167B" w14:textId="77777777" w:rsidR="00FB6D71" w:rsidRDefault="00FB6D71" w:rsidP="00FB6D71">
      <w:pPr>
        <w:rPr>
          <w:rStyle w:val="StyleUnderline"/>
        </w:rPr>
      </w:pPr>
      <w:r w:rsidRPr="00CF4DC0">
        <w:rPr>
          <w:rStyle w:val="StyleUnderline"/>
          <w:highlight w:val="yellow"/>
        </w:rPr>
        <w:t>Multilateral cooperation</w:t>
      </w:r>
      <w:r w:rsidRPr="009F4F3D">
        <w:rPr>
          <w:rStyle w:val="StyleUnderline"/>
        </w:rPr>
        <w:t xml:space="preserve"> over the past decade </w:t>
      </w:r>
      <w:r w:rsidRPr="00CF4DC0">
        <w:rPr>
          <w:rStyle w:val="StyleUnderline"/>
          <w:highlight w:val="yellow"/>
        </w:rPr>
        <w:t xml:space="preserve">has taken a steep downward turn. From the </w:t>
      </w:r>
      <w:hyperlink r:id="rId127" w:tgtFrame="_blank" w:history="1">
        <w:r w:rsidRPr="00CF4DC0">
          <w:rPr>
            <w:rStyle w:val="StyleUnderline"/>
            <w:highlight w:val="yellow"/>
          </w:rPr>
          <w:t>final demise</w:t>
        </w:r>
      </w:hyperlink>
      <w:r w:rsidRPr="009F4F3D">
        <w:rPr>
          <w:rStyle w:val="StyleUnderline"/>
        </w:rPr>
        <w:t xml:space="preserve"> late last year </w:t>
      </w:r>
      <w:r w:rsidRPr="00CF4DC0">
        <w:rPr>
          <w:rStyle w:val="StyleUnderline"/>
          <w:highlight w:val="yellow"/>
        </w:rPr>
        <w:t>of</w:t>
      </w:r>
      <w:r w:rsidRPr="00284117">
        <w:rPr>
          <w:rStyle w:val="StyleUnderline"/>
        </w:rPr>
        <w:t xml:space="preserve"> the </w:t>
      </w:r>
      <w:r w:rsidRPr="00CF4DC0">
        <w:rPr>
          <w:rStyle w:val="StyleUnderline"/>
          <w:highlight w:val="yellow"/>
        </w:rPr>
        <w:t>W</w:t>
      </w:r>
      <w:r w:rsidRPr="009F4F3D">
        <w:rPr>
          <w:rStyle w:val="StyleUnderline"/>
        </w:rPr>
        <w:t xml:space="preserve">orld </w:t>
      </w:r>
      <w:r w:rsidRPr="00CF4DC0">
        <w:rPr>
          <w:rStyle w:val="StyleUnderline"/>
          <w:highlight w:val="yellow"/>
        </w:rPr>
        <w:t>T</w:t>
      </w:r>
      <w:r w:rsidRPr="009F4F3D">
        <w:rPr>
          <w:rStyle w:val="StyleUnderline"/>
        </w:rPr>
        <w:t xml:space="preserve">rade </w:t>
      </w:r>
      <w:r w:rsidRPr="00CF4DC0">
        <w:rPr>
          <w:rStyle w:val="StyleUnderline"/>
          <w:highlight w:val="yellow"/>
        </w:rPr>
        <w:t>O</w:t>
      </w:r>
      <w:r w:rsidRPr="009F4F3D">
        <w:rPr>
          <w:rStyle w:val="StyleUnderline"/>
        </w:rPr>
        <w:t xml:space="preserve">rganization’s protracted Doha Round of </w:t>
      </w:r>
      <w:r w:rsidRPr="00CF4DC0">
        <w:rPr>
          <w:rStyle w:val="StyleUnderline"/>
          <w:highlight w:val="yellow"/>
        </w:rPr>
        <w:t>multilateral talks, to</w:t>
      </w:r>
      <w:r w:rsidRPr="009F4F3D">
        <w:rPr>
          <w:rStyle w:val="StyleUnderline"/>
        </w:rPr>
        <w:t xml:space="preserve"> the growing </w:t>
      </w:r>
      <w:r w:rsidRPr="00CF4DC0">
        <w:rPr>
          <w:rStyle w:val="StyleUnderline"/>
          <w:highlight w:val="yellow"/>
        </w:rPr>
        <w:t>proliferation of</w:t>
      </w:r>
      <w:r w:rsidRPr="009F4F3D">
        <w:rPr>
          <w:rStyle w:val="StyleUnderline"/>
        </w:rPr>
        <w:t xml:space="preserve"> regional and sectoral </w:t>
      </w:r>
      <w:r w:rsidRPr="00CF4DC0">
        <w:rPr>
          <w:rStyle w:val="StyleUnderline"/>
          <w:highlight w:val="yellow"/>
        </w:rPr>
        <w:t>trade deals, world powers seem</w:t>
      </w:r>
      <w:r w:rsidRPr="009F4F3D">
        <w:rPr>
          <w:rStyle w:val="StyleUnderline"/>
        </w:rPr>
        <w:t xml:space="preserve"> </w:t>
      </w:r>
      <w:r w:rsidRPr="00CF4DC0">
        <w:rPr>
          <w:rStyle w:val="StyleUnderline"/>
          <w:highlight w:val="yellow"/>
        </w:rPr>
        <w:t>either unable or unwilling to seek common ground</w:t>
      </w:r>
      <w:r w:rsidRPr="00284117">
        <w:rPr>
          <w:rStyle w:val="StyleUnderline"/>
        </w:rPr>
        <w:t xml:space="preserve"> like they used to.</w:t>
      </w:r>
      <w:r w:rsidRPr="00284117">
        <w:t xml:space="preserve"> Indeed, there appears to be a growing universal aversion to the post-World War II forums for negotiation and agreement, which seem mired in bureaucracy and stasis. Even the United States, the masthead</w:t>
      </w:r>
      <w:r w:rsidRPr="009F4F3D">
        <w:t xml:space="preserve"> of the Bretton Woods Institutions, shows such inclinations. </w:t>
      </w:r>
      <w:r w:rsidRPr="00CF4DC0">
        <w:rPr>
          <w:rStyle w:val="StyleUnderline"/>
          <w:highlight w:val="yellow"/>
        </w:rPr>
        <w:t>Washington’s</w:t>
      </w:r>
      <w:r w:rsidRPr="00284117">
        <w:rPr>
          <w:rStyle w:val="StyleUnderline"/>
        </w:rPr>
        <w:t xml:space="preserve"> regional </w:t>
      </w:r>
      <w:r w:rsidRPr="00CF4DC0">
        <w:rPr>
          <w:rStyle w:val="StyleUnderline"/>
          <w:highlight w:val="yellow"/>
        </w:rPr>
        <w:t>efforts to secure</w:t>
      </w:r>
      <w:r w:rsidRPr="00284117">
        <w:rPr>
          <w:rStyle w:val="StyleUnderline"/>
        </w:rPr>
        <w:t xml:space="preserve"> the </w:t>
      </w:r>
      <w:r w:rsidRPr="00CF4DC0">
        <w:rPr>
          <w:rStyle w:val="StyleUnderline"/>
          <w:highlight w:val="yellow"/>
        </w:rPr>
        <w:t>T</w:t>
      </w:r>
      <w:r w:rsidRPr="00284117">
        <w:rPr>
          <w:rStyle w:val="StyleUnderline"/>
        </w:rPr>
        <w:t>rans-</w:t>
      </w:r>
      <w:r w:rsidRPr="00CF4DC0">
        <w:rPr>
          <w:rStyle w:val="StyleUnderline"/>
          <w:highlight w:val="yellow"/>
        </w:rPr>
        <w:t>P</w:t>
      </w:r>
      <w:r w:rsidRPr="00284117">
        <w:rPr>
          <w:rStyle w:val="StyleUnderline"/>
        </w:rPr>
        <w:t xml:space="preserve">acific </w:t>
      </w:r>
      <w:r w:rsidRPr="00CF4DC0">
        <w:rPr>
          <w:rStyle w:val="StyleUnderline"/>
          <w:highlight w:val="yellow"/>
        </w:rPr>
        <w:t>P</w:t>
      </w:r>
      <w:r w:rsidRPr="00284117">
        <w:rPr>
          <w:rStyle w:val="StyleUnderline"/>
        </w:rPr>
        <w:t xml:space="preserve">artnership </w:t>
      </w:r>
      <w:r w:rsidRPr="00CF4DC0">
        <w:rPr>
          <w:rStyle w:val="StyleUnderline"/>
          <w:highlight w:val="yellow"/>
        </w:rPr>
        <w:t>and</w:t>
      </w:r>
      <w:r w:rsidRPr="00284117">
        <w:rPr>
          <w:rStyle w:val="StyleUnderline"/>
        </w:rPr>
        <w:t xml:space="preserve"> the </w:t>
      </w:r>
      <w:r w:rsidRPr="00CF4DC0">
        <w:rPr>
          <w:rStyle w:val="StyleUnderline"/>
          <w:highlight w:val="yellow"/>
        </w:rPr>
        <w:t>T</w:t>
      </w:r>
      <w:r w:rsidRPr="00284117">
        <w:rPr>
          <w:rStyle w:val="StyleUnderline"/>
        </w:rPr>
        <w:t xml:space="preserve">ransatlantic </w:t>
      </w:r>
      <w:r w:rsidRPr="00CF4DC0">
        <w:rPr>
          <w:rStyle w:val="StyleUnderline"/>
          <w:highlight w:val="yellow"/>
        </w:rPr>
        <w:t>T</w:t>
      </w:r>
      <w:r w:rsidRPr="00284117">
        <w:rPr>
          <w:rStyle w:val="StyleUnderline"/>
        </w:rPr>
        <w:t xml:space="preserve">rade and </w:t>
      </w:r>
      <w:r w:rsidRPr="00CF4DC0">
        <w:rPr>
          <w:rStyle w:val="StyleUnderline"/>
          <w:highlight w:val="yellow"/>
        </w:rPr>
        <w:t>I</w:t>
      </w:r>
      <w:r w:rsidRPr="00284117">
        <w:rPr>
          <w:rStyle w:val="StyleUnderline"/>
        </w:rPr>
        <w:t xml:space="preserve">nvestment </w:t>
      </w:r>
      <w:r w:rsidRPr="00CF4DC0">
        <w:rPr>
          <w:rStyle w:val="StyleUnderline"/>
          <w:highlight w:val="yellow"/>
        </w:rPr>
        <w:t>P</w:t>
      </w:r>
      <w:r w:rsidRPr="00284117">
        <w:rPr>
          <w:rStyle w:val="StyleUnderline"/>
        </w:rPr>
        <w:t xml:space="preserve">artnership </w:t>
      </w:r>
      <w:r w:rsidRPr="00CF4DC0">
        <w:rPr>
          <w:rStyle w:val="StyleUnderline"/>
          <w:highlight w:val="yellow"/>
        </w:rPr>
        <w:t>are an obvious departure from the principle of</w:t>
      </w:r>
      <w:r w:rsidRPr="00284117">
        <w:rPr>
          <w:rStyle w:val="StyleUnderline"/>
        </w:rPr>
        <w:t xml:space="preserve"> universal </w:t>
      </w:r>
      <w:r w:rsidRPr="00CF4DC0">
        <w:rPr>
          <w:rStyle w:val="StyleUnderline"/>
          <w:highlight w:val="yellow"/>
        </w:rPr>
        <w:t>consensus-based decision-making.</w:t>
      </w:r>
      <w:r w:rsidRPr="00284117">
        <w:rPr>
          <w:rStyle w:val="StyleUnderline"/>
        </w:rPr>
        <w:t xml:space="preserve"> Some argue that </w:t>
      </w:r>
      <w:r w:rsidRPr="00CF4DC0">
        <w:rPr>
          <w:rStyle w:val="StyleUnderline"/>
          <w:highlight w:val="yellow"/>
        </w:rPr>
        <w:t>this shift from the global to the regional reflects</w:t>
      </w:r>
      <w:r w:rsidRPr="00284117">
        <w:rPr>
          <w:rStyle w:val="StyleUnderline"/>
        </w:rPr>
        <w:t xml:space="preserve"> the reality of </w:t>
      </w:r>
      <w:r w:rsidRPr="00CF4DC0">
        <w:rPr>
          <w:rStyle w:val="StyleUnderline"/>
          <w:highlight w:val="yellow"/>
        </w:rPr>
        <w:t>a diverse and</w:t>
      </w:r>
      <w:r w:rsidRPr="00284117">
        <w:rPr>
          <w:rStyle w:val="StyleUnderline"/>
        </w:rPr>
        <w:t xml:space="preserve"> more </w:t>
      </w:r>
      <w:r w:rsidRPr="00CF4DC0">
        <w:rPr>
          <w:rStyle w:val="StyleUnderline"/>
          <w:highlight w:val="yellow"/>
        </w:rPr>
        <w:t>complex world order, in which a Western-centric, “one size fits all” approach is no longer tenable.</w:t>
      </w:r>
    </w:p>
    <w:p w14:paraId="107051B1" w14:textId="77777777" w:rsidR="00FB6D71" w:rsidRDefault="00FB6D71" w:rsidP="00FB6D71"/>
    <w:p w14:paraId="3FFAAC9F" w14:textId="77777777" w:rsidR="00FB6D71" w:rsidRDefault="00FB6D71" w:rsidP="00FB6D71"/>
    <w:p w14:paraId="0EBD27E1" w14:textId="77777777" w:rsidR="00FB6D71" w:rsidRPr="00C42EEC" w:rsidRDefault="00FB6D71" w:rsidP="00FB6D71">
      <w:pPr>
        <w:pStyle w:val="Heading3"/>
      </w:pPr>
      <w:r>
        <w:t>AIIB -&gt; Climate Coop</w:t>
      </w:r>
    </w:p>
    <w:p w14:paraId="6464817F" w14:textId="77777777" w:rsidR="00FB6D71" w:rsidRDefault="00FB6D71" w:rsidP="00FB6D71">
      <w:pPr>
        <w:rPr>
          <w:rFonts w:asciiTheme="minorHAnsi" w:hAnsiTheme="minorHAnsi"/>
        </w:rPr>
      </w:pPr>
    </w:p>
    <w:p w14:paraId="09AFAD98" w14:textId="77777777" w:rsidR="00FB6D71" w:rsidRDefault="00FB6D71" w:rsidP="00FB6D71">
      <w:pPr>
        <w:pStyle w:val="Heading4"/>
      </w:pPr>
      <w:r>
        <w:t>AIIB is the perfect chance to create multilateral environment protection deals</w:t>
      </w:r>
    </w:p>
    <w:p w14:paraId="33A3654E" w14:textId="77777777" w:rsidR="00FB6D71" w:rsidRPr="00C42EEC" w:rsidRDefault="00FB6D71" w:rsidP="00FB6D71">
      <w:r w:rsidRPr="00C42EEC">
        <w:t xml:space="preserve">Elizabeth </w:t>
      </w:r>
      <w:r w:rsidRPr="00C42EEC">
        <w:rPr>
          <w:rStyle w:val="Style13ptBold"/>
        </w:rPr>
        <w:t>Economy 14</w:t>
      </w:r>
      <w:r w:rsidRPr="00C42EEC">
        <w:t xml:space="preserve">, 10-20-2014, "A Chance to Introduce Social and Environmental Protections," No Publication, </w:t>
      </w:r>
      <w:hyperlink r:id="rId128" w:history="1">
        <w:r w:rsidRPr="00E90618">
          <w:rPr>
            <w:rStyle w:val="Hyperlink"/>
          </w:rPr>
          <w:t>http://www.nytimes.com/roomfordebate/2014/10/20/a-chinese-rival-to-the-world-bank/a-chance-to-introduce-social-and-environmental-protections</w:t>
        </w:r>
      </w:hyperlink>
      <w:r>
        <w:t xml:space="preserve"> </w:t>
      </w:r>
      <w:hyperlink r:id="rId129" w:history="1">
        <w:r w:rsidRPr="00C42EEC">
          <w:rPr>
            <w:rStyle w:val="Hyperlink"/>
          </w:rPr>
          <w:t>Elizabeth Economy</w:t>
        </w:r>
      </w:hyperlink>
      <w:r w:rsidRPr="00C42EEC">
        <w:t>, the C.V. Starr senior fellow and director of Asia Studies at the Council on Foreign Relations, is the author, with Michael Levi, of "</w:t>
      </w:r>
      <w:hyperlink r:id="rId130" w:history="1">
        <w:r w:rsidRPr="00C42EEC">
          <w:rPr>
            <w:rStyle w:val="Hyperlink"/>
          </w:rPr>
          <w:t>By All Means Necessary</w:t>
        </w:r>
      </w:hyperlink>
      <w:r w:rsidRPr="00C42EEC">
        <w:t>: How China's Resource Quest is Changing the World."</w:t>
      </w:r>
      <w:r>
        <w:t xml:space="preserve"> //NV</w:t>
      </w:r>
    </w:p>
    <w:p w14:paraId="1E7226F2" w14:textId="77777777" w:rsidR="00FB6D71" w:rsidRDefault="00FB6D71" w:rsidP="00FB6D71">
      <w:pPr>
        <w:rPr>
          <w:rStyle w:val="StyleUnderline"/>
        </w:rPr>
      </w:pPr>
      <w:r w:rsidRPr="00C42EEC">
        <w:t xml:space="preserve">China’s creation of the Asian Infrastructure Investment Bank </w:t>
      </w:r>
      <w:r w:rsidRPr="00E026E1">
        <w:rPr>
          <w:rStyle w:val="StyleUnderline"/>
        </w:rPr>
        <w:t>(A.I.I.B.) is an important opportunity</w:t>
      </w:r>
      <w:r w:rsidRPr="00E026E1">
        <w:t xml:space="preserve"> not only for spurring much needed infrastructure investment in Asia but also </w:t>
      </w:r>
      <w:r w:rsidRPr="00E026E1">
        <w:rPr>
          <w:rStyle w:val="StyleUnderline"/>
        </w:rPr>
        <w:t>for ensuring that</w:t>
      </w:r>
      <w:r w:rsidRPr="00E026E1">
        <w:t xml:space="preserve"> </w:t>
      </w:r>
      <w:r w:rsidRPr="00E026E1">
        <w:rPr>
          <w:rStyle w:val="StyleUnderline"/>
        </w:rPr>
        <w:t xml:space="preserve">such investment incorporates robust environmental standards. Most of Asia suffers from chart-topping levels of </w:t>
      </w:r>
      <w:hyperlink r:id="rId131" w:history="1">
        <w:r w:rsidRPr="00E026E1">
          <w:rPr>
            <w:rStyle w:val="StyleUnderline"/>
          </w:rPr>
          <w:t>air pollution</w:t>
        </w:r>
      </w:hyperlink>
      <w:r w:rsidRPr="00E026E1">
        <w:rPr>
          <w:rStyle w:val="StyleUnderline"/>
        </w:rPr>
        <w:t xml:space="preserve">, </w:t>
      </w:r>
      <w:hyperlink r:id="rId132" w:history="1">
        <w:r w:rsidRPr="00E026E1">
          <w:rPr>
            <w:rStyle w:val="StyleUnderline"/>
          </w:rPr>
          <w:t>water contamination and scarcity</w:t>
        </w:r>
      </w:hyperlink>
      <w:r w:rsidRPr="00E026E1">
        <w:rPr>
          <w:rStyle w:val="StyleUnderline"/>
        </w:rPr>
        <w:t xml:space="preserve"> and </w:t>
      </w:r>
      <w:hyperlink r:id="rId133" w:history="1">
        <w:r w:rsidRPr="00E026E1">
          <w:rPr>
            <w:rStyle w:val="StyleUnderline"/>
          </w:rPr>
          <w:t>land degradation</w:t>
        </w:r>
      </w:hyperlink>
      <w:r w:rsidRPr="00E026E1">
        <w:rPr>
          <w:rStyle w:val="StyleUnderline"/>
        </w:rPr>
        <w:t>, factors that must be accounted for in further development.</w:t>
      </w:r>
      <w:r w:rsidRPr="00E026E1">
        <w:t xml:space="preserve"> Instead of opposing its creation, </w:t>
      </w:r>
      <w:r w:rsidRPr="00E026E1">
        <w:rPr>
          <w:rStyle w:val="StyleUnderline"/>
        </w:rPr>
        <w:t>the U.S. should consider joining</w:t>
      </w:r>
      <w:r w:rsidRPr="00C42EEC">
        <w:rPr>
          <w:rStyle w:val="StyleUnderline"/>
        </w:rPr>
        <w:t xml:space="preserve"> the bank as a means of guaranteeing that it matches world-class financing strength with world-class environmental practices. Chinese officials </w:t>
      </w:r>
      <w:hyperlink r:id="rId134" w:history="1">
        <w:r w:rsidRPr="00C42EEC">
          <w:rPr>
            <w:rStyle w:val="StyleUnderline"/>
          </w:rPr>
          <w:t>have referenced</w:t>
        </w:r>
      </w:hyperlink>
      <w:r w:rsidRPr="00C42EEC">
        <w:rPr>
          <w:rStyle w:val="StyleUnderline"/>
        </w:rPr>
        <w:t xml:space="preserve"> their desire to address environmental and other governance issues through the A.I.I.B. </w:t>
      </w:r>
      <w:r w:rsidRPr="00C42EEC">
        <w:t xml:space="preserve">The strength of their commitment, however, remains uncertain. Beijing has not made such concerns a priority in its overseas investment practices in the past, although </w:t>
      </w:r>
      <w:hyperlink r:id="rId135" w:history="1">
        <w:r w:rsidRPr="00C42EEC">
          <w:rPr>
            <w:rStyle w:val="Hyperlink"/>
          </w:rPr>
          <w:t>growing demand</w:t>
        </w:r>
      </w:hyperlink>
      <w:r w:rsidRPr="00C42EEC">
        <w:t xml:space="preserve"> for better environmental protection, labor and governance practices at home and abroad is pushing Chinese officials to take these issues more seriously. Prioritizing these issues within the A.I.I.B. can help ensure that bidding for investment projects is transparent and open only to firms that operate with high corporate social responsibility </w:t>
      </w:r>
      <w:r w:rsidRPr="00C42EEC">
        <w:rPr>
          <w:rStyle w:val="StyleUnderline"/>
        </w:rPr>
        <w:t>standards. The bank could establish an independent auditing process that insists that broader health, social welfare and environmental considerations are fully addressed. Such measures, however, are only likely to be adopted with guidance from other countries with much stronger corporate social responsibility histories than that of China, such as</w:t>
      </w:r>
      <w:r w:rsidRPr="00C42EEC">
        <w:t xml:space="preserve"> Singapore, Australia and South Korea — not to mention </w:t>
      </w:r>
      <w:r w:rsidRPr="00C42EEC">
        <w:rPr>
          <w:rStyle w:val="StyleUnderline"/>
        </w:rPr>
        <w:t>the United States.</w:t>
      </w:r>
      <w:r w:rsidRPr="00C42EEC">
        <w:t xml:space="preserve"> The United States has long sought to have China step up to the plate to share the burden of global leadership. Now that China is taking just such a step, it deserves the chance to show what it can do, but it will need more, rather than less, involvement of others to get it right. </w:t>
      </w:r>
      <w:r w:rsidRPr="00C42EEC">
        <w:rPr>
          <w:rStyle w:val="StyleUnderline"/>
        </w:rPr>
        <w:t>Undermining the A.I.I.B. would only undermine Asia’s chance at a sustainable environmental future.</w:t>
      </w:r>
    </w:p>
    <w:p w14:paraId="1C4CE1F1" w14:textId="77777777" w:rsidR="00FB6D71" w:rsidRDefault="00FB6D71" w:rsidP="00FB6D71">
      <w:pPr>
        <w:rPr>
          <w:rStyle w:val="StyleUnderline"/>
        </w:rPr>
      </w:pPr>
    </w:p>
    <w:p w14:paraId="4C848DBA" w14:textId="77777777" w:rsidR="00FB6D71" w:rsidRDefault="00FB6D71" w:rsidP="00FB6D71">
      <w:pPr>
        <w:pStyle w:val="Heading4"/>
      </w:pPr>
      <w:r w:rsidRPr="00BB7826">
        <w:t>The US has the power to influence the AIIB to focus on emissions</w:t>
      </w:r>
    </w:p>
    <w:p w14:paraId="143DF4BC" w14:textId="77777777" w:rsidR="00FB6D71" w:rsidRPr="00BB7826" w:rsidRDefault="00FB6D71" w:rsidP="00FB6D71">
      <w:r w:rsidRPr="00BB7826">
        <w:t xml:space="preserve">Paolo </w:t>
      </w:r>
      <w:r w:rsidRPr="00BB7826">
        <w:rPr>
          <w:rStyle w:val="Style13ptBold"/>
        </w:rPr>
        <w:t>Mauro 16</w:t>
      </w:r>
      <w:r w:rsidRPr="00BB7826">
        <w:t xml:space="preserve">, 6-22-2016, "Why America Should Join the AIIB," Project Syndicate, </w:t>
      </w:r>
      <w:hyperlink r:id="rId136" w:history="1">
        <w:r w:rsidRPr="00BB7826">
          <w:rPr>
            <w:rStyle w:val="Hyperlink"/>
          </w:rPr>
          <w:t>https://www.project-syndicate.org/commentary/us-should-join-aiib-by-paolo-mauro-2015-06?barrier=true</w:t>
        </w:r>
      </w:hyperlink>
      <w:r w:rsidRPr="00BB7826">
        <w:t xml:space="preserve"> Paolo Mauro is a senior fellow at the Peterson Institute for International Economics.</w:t>
      </w:r>
      <w:r>
        <w:t xml:space="preserve"> //NV</w:t>
      </w:r>
    </w:p>
    <w:p w14:paraId="27E293CF" w14:textId="77777777" w:rsidR="00FB6D71" w:rsidRPr="00BB7826" w:rsidRDefault="00FB6D71" w:rsidP="00FB6D71">
      <w:pPr>
        <w:rPr>
          <w:rStyle w:val="StyleUnderline"/>
        </w:rPr>
      </w:pPr>
      <w:r w:rsidRPr="002E5977">
        <w:t xml:space="preserve">WASHINGTON, DC – </w:t>
      </w:r>
      <w:r w:rsidRPr="00BB7826">
        <w:rPr>
          <w:rStyle w:val="StyleUnderline"/>
        </w:rPr>
        <w:t>The United States</w:t>
      </w:r>
      <w:r w:rsidRPr="002E5977">
        <w:t xml:space="preserve">, along with Canada and Japan, </w:t>
      </w:r>
      <w:r w:rsidRPr="00BB7826">
        <w:rPr>
          <w:rStyle w:val="StyleUnderline"/>
        </w:rPr>
        <w:t xml:space="preserve">has been conspicuously absent from the discussions regarding the establishment of </w:t>
      </w:r>
      <w:r w:rsidRPr="002E5977">
        <w:t xml:space="preserve">the Asian Infrastructure Investment Bank </w:t>
      </w:r>
      <w:r w:rsidRPr="00BB7826">
        <w:rPr>
          <w:rStyle w:val="StyleUnderline"/>
        </w:rPr>
        <w:t>(AIIB).</w:t>
      </w:r>
      <w:r w:rsidRPr="002E5977">
        <w:t xml:space="preserve"> A total of 57 countries – from Europe, Asia, and Latin America – have joined the Chinese-led effort to spend $100 billion on roads, rail lines, bridges, and harbors throughout the region. But President Barack </w:t>
      </w:r>
      <w:r w:rsidRPr="00BB7826">
        <w:rPr>
          <w:rStyle w:val="StyleUnderline"/>
        </w:rPr>
        <w:t>Obama’s administration has remained reluctant to join</w:t>
      </w:r>
      <w:r w:rsidRPr="002E5977">
        <w:t xml:space="preserve"> – much to the bewilderment of China’s government.</w:t>
      </w:r>
      <w:r>
        <w:t xml:space="preserve"> </w:t>
      </w:r>
      <w:r w:rsidRPr="00BB7826">
        <w:rPr>
          <w:rStyle w:val="StyleUnderline"/>
        </w:rPr>
        <w:t>Continuing to maintain that stance would be a mistake. The US has an opportunity to influence the AIIB’s design without looking like it is reversing course. In exchange for participating in the institution, the Obama administration could and should insist that the AIIB focus on financing infrastructure projects that reduce carbon-dioxide emissions and meet the highest environmental standards.</w:t>
      </w:r>
      <w:r>
        <w:t xml:space="preserve"> </w:t>
      </w:r>
      <w:r w:rsidRPr="002E5977">
        <w:t>The need for infrastructure investment in Asia’s emerging economies is vast.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w:t>
      </w:r>
      <w:r>
        <w:t xml:space="preserve"> </w:t>
      </w:r>
      <w:r w:rsidRPr="002E5977">
        <w:t>According to</w:t>
      </w:r>
      <w:r>
        <w:t xml:space="preserve"> </w:t>
      </w:r>
      <w:hyperlink r:id="rId137" w:tgtFrame="_blank" w:history="1">
        <w:r w:rsidRPr="002E5977">
          <w:rPr>
            <w:rStyle w:val="Hyperlink"/>
          </w:rPr>
          <w:t>research</w:t>
        </w:r>
      </w:hyperlink>
      <w:r>
        <w:t xml:space="preserve"> </w:t>
      </w:r>
      <w:r w:rsidRPr="002E5977">
        <w:t xml:space="preserve">I conducted with my colleague, Tomas Hellebrandt, average household income in Asia’s emerging economies will double over the next two decades; in the meantime, spending on transportation will quadruple. </w:t>
      </w:r>
      <w:r w:rsidRPr="00BB7826">
        <w:rPr>
          <w:rStyle w:val="StyleUnderline"/>
        </w:rPr>
        <w:t>The choices being made now regarding what kind of infrastructure to build – subway systems or roads; green energy or coal power – will have a major impact on the world’s ability to keep climate change in check.</w:t>
      </w:r>
    </w:p>
    <w:p w14:paraId="3A4D38ED" w14:textId="77777777" w:rsidR="00FB6D71" w:rsidRDefault="00FB6D71" w:rsidP="00FB6D71">
      <w:pPr>
        <w:rPr>
          <w:rStyle w:val="StyleUnderline"/>
        </w:rPr>
      </w:pPr>
    </w:p>
    <w:p w14:paraId="3F8DB5F0" w14:textId="77777777" w:rsidR="00FB6D71" w:rsidRDefault="00FB6D71" w:rsidP="00FB6D71">
      <w:pPr>
        <w:pStyle w:val="Heading4"/>
      </w:pPr>
      <w:r w:rsidRPr="00EE1F32">
        <w:t>AIIB can keep temperature changes below 2 degrees Celsius</w:t>
      </w:r>
    </w:p>
    <w:p w14:paraId="3A8989DC" w14:textId="77777777" w:rsidR="00FB6D71" w:rsidRPr="00EE1F32" w:rsidRDefault="00FB6D71" w:rsidP="00FB6D71">
      <w:r w:rsidRPr="00EE1F32">
        <w:t xml:space="preserve">Nassiry, </w:t>
      </w:r>
      <w:r w:rsidRPr="00EE1F32">
        <w:rPr>
          <w:rStyle w:val="Style13ptBold"/>
        </w:rPr>
        <w:t>Darius, and</w:t>
      </w:r>
      <w:r w:rsidRPr="00EE1F32">
        <w:t xml:space="preserve"> Smita </w:t>
      </w:r>
      <w:r w:rsidRPr="00EE1F32">
        <w:rPr>
          <w:rStyle w:val="Style13ptBold"/>
        </w:rPr>
        <w:t>Nakhooda</w:t>
      </w:r>
      <w:r>
        <w:rPr>
          <w:rStyle w:val="Style13ptBold"/>
        </w:rPr>
        <w:t xml:space="preserve"> 16</w:t>
      </w:r>
      <w:r w:rsidRPr="00EE1F32">
        <w:t>. "The AIIB and Investment in Action on Climate Change." Working Paper 443 (2016): 1. Web. 21 June 2016</w:t>
      </w:r>
      <w:r>
        <w:t xml:space="preserve"> //NV</w:t>
      </w:r>
    </w:p>
    <w:p w14:paraId="497A9650" w14:textId="77777777" w:rsidR="00FB6D71" w:rsidRPr="00EE1F32" w:rsidRDefault="00FB6D71" w:rsidP="00FB6D71">
      <w:pPr>
        <w:rPr>
          <w:rStyle w:val="StyleUnderline"/>
        </w:rPr>
      </w:pPr>
      <w:r>
        <w:t xml:space="preserve">The Asian Infrastructure Investment Bank (the </w:t>
      </w:r>
      <w:r w:rsidRPr="00EE1F32">
        <w:rPr>
          <w:rStyle w:val="StyleUnderline"/>
        </w:rPr>
        <w:t>AIIB</w:t>
      </w:r>
      <w:r>
        <w:t xml:space="preserve"> or the Bank) </w:t>
      </w:r>
      <w:r w:rsidRPr="00EE1F32">
        <w:rPr>
          <w:rStyle w:val="StyleUnderline"/>
        </w:rPr>
        <w:t>is poised to be</w:t>
      </w:r>
      <w:r>
        <w:t xml:space="preserve"> an </w:t>
      </w:r>
      <w:r w:rsidRPr="00EE1F32">
        <w:rPr>
          <w:rStyle w:val="StyleUnderline"/>
        </w:rPr>
        <w:t>important</w:t>
      </w:r>
      <w:r>
        <w:t xml:space="preserve"> new actor </w:t>
      </w:r>
      <w:r w:rsidRPr="00EE1F32">
        <w:rPr>
          <w:rStyle w:val="StyleUnderline"/>
        </w:rPr>
        <w:t>in international development finance</w:t>
      </w:r>
      <w:r>
        <w:t xml:space="preserve">, led by developing countries to scale up investment in infrastructure. </w:t>
      </w:r>
      <w:r w:rsidRPr="00EE1F32">
        <w:rPr>
          <w:rStyle w:val="StyleUnderline"/>
        </w:rPr>
        <w:t>The choices that Asian countries make about how to meet their infrastructure needs</w:t>
      </w:r>
      <w:r>
        <w:t xml:space="preserve">, particularly in key sectors such as energy and transport, </w:t>
      </w:r>
      <w:r w:rsidRPr="00EE1F32">
        <w:rPr>
          <w:rStyle w:val="StyleUnderline"/>
        </w:rPr>
        <w:t>will fundamentally affect the planet’s ability to achieve low emission and climate resilient development, and keep global temperature changes “to well below” 2°C degrees above pre-industrial temperatures</w:t>
      </w:r>
      <w:r>
        <w:t xml:space="preserve">, as stated in the Paris Agreement on climate change. As a new multilateral development bank (MDB) conceived to tackle pressing development challenges of the 21st century, </w:t>
      </w:r>
      <w:r w:rsidRPr="00EE1F32">
        <w:rPr>
          <w:rStyle w:val="StyleUnderline"/>
        </w:rPr>
        <w:t>the AIIB has an opportunity establish a new approach to infrastructure investment that prioritizes renewable energy, climate resilience and sustainable development.</w:t>
      </w:r>
      <w:r>
        <w:t xml:space="preserve"> Indeed, the </w:t>
      </w:r>
      <w:r w:rsidRPr="00EE1F32">
        <w:rPr>
          <w:rStyle w:val="StyleUnderline"/>
        </w:rPr>
        <w:t>AIIB has the potential to</w:t>
      </w:r>
      <w:r>
        <w:t xml:space="preserve"> exceed the practices of other MDBs in these areas by </w:t>
      </w:r>
      <w:r w:rsidRPr="00EE1F32">
        <w:rPr>
          <w:rStyle w:val="StyleUnderline"/>
        </w:rPr>
        <w:t>find</w:t>
      </w:r>
      <w:r>
        <w:t xml:space="preserve">ing </w:t>
      </w:r>
      <w:r w:rsidRPr="00EE1F32">
        <w:rPr>
          <w:rStyle w:val="StyleUnderline"/>
        </w:rPr>
        <w:t>new approaches that resonate with member needs and priorities.</w:t>
      </w:r>
      <w:r>
        <w:t xml:space="preserve"> </w:t>
      </w:r>
      <w:r w:rsidRPr="00EE1F32">
        <w:rPr>
          <w:rStyle w:val="StyleUnderline"/>
        </w:rPr>
        <w:t>As the founding member of the AIIB and its largest shareholder, there is a strong case for China to support such an emphasis given its leadership in clean energy industries. The AIIB’s investments can help expand markets for renewable energy</w:t>
      </w:r>
      <w:r w:rsidRPr="00624C91">
        <w:rPr>
          <w:rStyle w:val="StyleUnderline"/>
        </w:rPr>
        <w:t>, and change the narrative around</w:t>
      </w:r>
      <w:r w:rsidRPr="00624C91">
        <w:t xml:space="preserve"> the emphasis of </w:t>
      </w:r>
      <w:r w:rsidRPr="00624C91">
        <w:rPr>
          <w:rStyle w:val="StyleUnderline"/>
        </w:rPr>
        <w:t>China’s overseas investments as one focused on clean sustainable development</w:t>
      </w:r>
      <w:r w:rsidRPr="00624C91">
        <w:t>, rather than resource extraction. Asian countries are already emerging as leaders in clean energy with new business models that meet the needs of poor people within</w:t>
      </w:r>
      <w:r>
        <w:t xml:space="preserve"> poor countries. Most countries in the region are also highly vulnerable to the impacts of climate change. </w:t>
      </w:r>
      <w:r w:rsidRPr="00624C91">
        <w:rPr>
          <w:rStyle w:val="StyleUnderline"/>
        </w:rPr>
        <w:t>A focus on low emission paths to sustainable development represents an investment in a future with major long-term commercial benefits for many members of the AIIB</w:t>
      </w:r>
      <w:r>
        <w:t xml:space="preserve">. The Intended Nationally Determined Contributions (INDCs) that Asian countries have proposed and their emerging priorities with respect to achieving the Sustainable Development Goals (SDGs) provide a basis for the AIIB to develop its investment strategies. </w:t>
      </w:r>
      <w:r w:rsidRPr="00624C91">
        <w:rPr>
          <w:rStyle w:val="StyleUnderline"/>
        </w:rPr>
        <w:t>The AIIB should set targets around clean energy investment, and developed country members could make concessional funds available to support the achievement of these goals. Incentives should be structured so staff emphasise low emission development options and climate resilience. Tools</w:t>
      </w:r>
      <w:r>
        <w:t xml:space="preserve"> such as the use of carbon footprinting and shadow pricing to reflect the externalities of fossil fuel emissions should be used to inform the AIIB’s investment decisions. Such measures could enable the Bank to achieve its stated aim to be “lean, clean and green”.</w:t>
      </w:r>
    </w:p>
    <w:p w14:paraId="7EE54949" w14:textId="77777777" w:rsidR="00FB6D71" w:rsidRDefault="00FB6D71" w:rsidP="00FB6D71">
      <w:pPr>
        <w:pStyle w:val="Heading3"/>
      </w:pPr>
      <w:r>
        <w:t>MultiLat K2 Solve Warming</w:t>
      </w:r>
    </w:p>
    <w:p w14:paraId="3D3967A3" w14:textId="77777777" w:rsidR="00FB6D71" w:rsidRPr="00956E2B" w:rsidRDefault="00FB6D71" w:rsidP="00FB6D71">
      <w:pPr>
        <w:pStyle w:val="Heading4"/>
      </w:pPr>
      <w:r w:rsidRPr="00956E2B">
        <w:t>Multilateral regime is key to solve warming—no turns because US response is inevitable, question of effectiveness</w:t>
      </w:r>
    </w:p>
    <w:p w14:paraId="5E49A444" w14:textId="77777777" w:rsidR="00FB6D71" w:rsidRPr="00595082" w:rsidRDefault="00FB6D71" w:rsidP="00FB6D71">
      <w:pPr>
        <w:rPr>
          <w:b/>
          <w:bCs/>
          <w:sz w:val="26"/>
        </w:rPr>
      </w:pPr>
      <w:r w:rsidRPr="00EE7AEA">
        <w:rPr>
          <w:rStyle w:val="Style13ptBold"/>
        </w:rPr>
        <w:t>Gallarotti 10</w:t>
      </w:r>
      <w:r w:rsidRPr="00595082">
        <w:t>—Prof of Govt @Wesleyan</w:t>
      </w:r>
      <w:r>
        <w:rPr>
          <w:rStyle w:val="Style13ptBold"/>
        </w:rPr>
        <w:t xml:space="preserve"> </w:t>
      </w:r>
      <w:r w:rsidRPr="00DC6BE8">
        <w:t>Giulio M., The Power Curse, p. 145</w:t>
      </w:r>
      <w:r>
        <w:rPr>
          <w:b/>
          <w:bCs/>
          <w:sz w:val="26"/>
        </w:rPr>
        <w:t xml:space="preserve"> </w:t>
      </w:r>
      <w:r>
        <w:t>//NV</w:t>
      </w:r>
    </w:p>
    <w:p w14:paraId="4A2FAC8E" w14:textId="77777777" w:rsidR="00FB6D71" w:rsidRPr="00DC6BE8" w:rsidRDefault="00FB6D71" w:rsidP="00FB6D71">
      <w:pPr>
        <w:pStyle w:val="card"/>
        <w:ind w:left="0"/>
      </w:pPr>
      <w:r w:rsidRPr="00CF4DC0">
        <w:rPr>
          <w:rStyle w:val="StyleUnderline"/>
          <w:highlight w:val="yellow"/>
        </w:rPr>
        <w:t>Multilateralism</w:t>
      </w:r>
      <w:r w:rsidRPr="00DC6BE8">
        <w:rPr>
          <w:rStyle w:val="StyleUnderline"/>
        </w:rPr>
        <w:t xml:space="preserve"> also </w:t>
      </w:r>
      <w:r w:rsidRPr="00CF4DC0">
        <w:rPr>
          <w:rStyle w:val="StyleUnderline"/>
          <w:highlight w:val="yellow"/>
        </w:rPr>
        <w:t>appears superior to unilateralism in promoting environmentalism</w:t>
      </w:r>
      <w:r w:rsidRPr="00E409E1">
        <w:rPr>
          <w:szCs w:val="16"/>
        </w:rPr>
        <w:t>.  The Kyoto Protocol shows similar opportunities lost with respect to US business and economic interests.  As in the International Criminal Court, the United States used its participation in the Kyoto Protocol to shape it significantly to its own interests (staggered cuts, emissions trading).</w:t>
      </w:r>
      <w:r w:rsidRPr="00DC6BE8">
        <w:t xml:space="preserve">  </w:t>
      </w:r>
      <w:r w:rsidRPr="00DC6BE8">
        <w:rPr>
          <w:rStyle w:val="StyleUnderline"/>
        </w:rPr>
        <w:t>So a weakening of Kyoto due to US departure interrupted the exportation of US environmental policies to other countries, leaving the fate of multilateral environmental control in the hands of others—clearly an inferior position from which to prevent undesirable international policies</w:t>
      </w:r>
      <w:r w:rsidRPr="00DC6BE8">
        <w:t xml:space="preserve">.  </w:t>
      </w:r>
      <w:r w:rsidRPr="00E409E1">
        <w:rPr>
          <w:szCs w:val="16"/>
        </w:rPr>
        <w:t>In short, departure enervated US international environmental influence.  The argument that adhering to the emission limits of Kyoto would burden US businesses with extra costs and reduce economic growth fails to appreci-ate the opportuniites that Kyoto carries for the United States.  First, greater environmentalism would promote the US environmental industry, an industry in which the United States has absolute and a comparative advantage.  Hence, what some industries burdened by environmental costs might lose in international sales will at least in part be recovered through increased sales in other industries.  Moreover, since US firms are highly adaptable to changing environmental standards, because of stricter and frequent changes in domestic regulations, gerneal limits may give US companies an international competitive advantage if they can adapt to the limits faster than other companies in other nations.  It is therefore not certain that the US economy would suffer a net decrease in growth as a result of stricter emissions standards.  On the contrary, a stricter environmental milieu may carry opportunites both for the macroeconomy and US business (Gallarotti, 1995b; Assuncao 2003).  Above and beyond the comparative advantage in environmental technologies and production methods enjoyed by the United States, it is clear that the call for reductions in greenhouse-gas emissions has become politically compelling in all developed nations.  The United States itself is faced with political pressure to enact these reductions even in the absence fo a Kyoto treaty. 62 Interestingly, much of this pressure to consolidate some national initiative to curb greenhouse gases has come from US industry itself, which feared more draconian measures by a new administration and hence pushed to lock the nation into a system of more moderate cuts before future administrations could propose more drastic regimes.</w:t>
      </w:r>
      <w:r w:rsidRPr="00DC6BE8">
        <w:t xml:space="preserve">  </w:t>
      </w:r>
      <w:r w:rsidRPr="00DC6BE8">
        <w:rPr>
          <w:rStyle w:val="StyleUnderline"/>
        </w:rPr>
        <w:t>Bush,</w:t>
      </w:r>
      <w:r w:rsidRPr="00DC6BE8">
        <w:t xml:space="preserve"> </w:t>
      </w:r>
      <w:r w:rsidRPr="00E409E1">
        <w:rPr>
          <w:szCs w:val="16"/>
        </w:rPr>
        <w:t>however</w:t>
      </w:r>
      <w:r w:rsidRPr="00DC6BE8">
        <w:t xml:space="preserve">, </w:t>
      </w:r>
      <w:r w:rsidRPr="00DC6BE8">
        <w:rPr>
          <w:rStyle w:val="StyleUnderline"/>
        </w:rPr>
        <w:t>opted for a more decentralized system of cuts whereby nations would unilaterally select appropriate levels.  In conjunction with its own unilateral cuts, the United States would prod other nations (first China and India, in this iteration) to follow suit and thus generate a sort of additive regime for promoting a solution to global warming.</w:t>
      </w:r>
      <w:r w:rsidRPr="00DC6BE8">
        <w:t xml:space="preserve">  </w:t>
      </w:r>
      <w:r w:rsidRPr="00DC6BE8">
        <w:rPr>
          <w:rStyle w:val="StyleUnderline"/>
        </w:rPr>
        <w:t>Such a regime would be far inferior to a multilateral regime</w:t>
      </w:r>
      <w:r w:rsidRPr="00DC6BE8">
        <w:t xml:space="preserve">; </w:t>
      </w:r>
      <w:r w:rsidRPr="00E409E1">
        <w:rPr>
          <w:szCs w:val="16"/>
        </w:rPr>
        <w:t>its decentralized character makes it inefficient and ineffective in dealing with the main problem of carbon emissions: the collective level of such emissions across nations.</w:t>
      </w:r>
      <w:r w:rsidRPr="00DC6BE8">
        <w:t xml:space="preserve">  </w:t>
      </w:r>
      <w:r w:rsidRPr="00DC6BE8">
        <w:rPr>
          <w:rStyle w:val="StyleUnderline"/>
        </w:rPr>
        <w:t xml:space="preserve">Appropriate </w:t>
      </w:r>
      <w:r w:rsidRPr="00CF4DC0">
        <w:rPr>
          <w:rStyle w:val="StyleUnderline"/>
          <w:highlight w:val="yellow"/>
        </w:rPr>
        <w:t>collective levels can only be determined and managed within a multilateral regime</w:t>
      </w:r>
      <w:r w:rsidRPr="00DC6BE8">
        <w:t xml:space="preserve">, </w:t>
      </w:r>
      <w:r w:rsidRPr="00E409E1">
        <w:rPr>
          <w:szCs w:val="16"/>
        </w:rPr>
        <w:t>as iterated-additve diplomacy lacks the institutional capacity to set such levels.</w:t>
      </w:r>
      <w:r w:rsidRPr="00DC6BE8">
        <w:t xml:space="preserve">  </w:t>
      </w:r>
      <w:r w:rsidRPr="00CF4DC0">
        <w:rPr>
          <w:rStyle w:val="StyleUnderline"/>
          <w:highlight w:val="yellow"/>
        </w:rPr>
        <w:t>A multilateral regime provides</w:t>
      </w:r>
      <w:r w:rsidRPr="00D15D50">
        <w:rPr>
          <w:rStyle w:val="StyleUnderline"/>
        </w:rPr>
        <w:t xml:space="preserve"> the obvious </w:t>
      </w:r>
      <w:r w:rsidRPr="00CF4DC0">
        <w:rPr>
          <w:rStyle w:val="StyleUnderline"/>
          <w:highlight w:val="yellow"/>
        </w:rPr>
        <w:t>advantages of an international market for emissions trading, opportunities for the U</w:t>
      </w:r>
      <w:r w:rsidRPr="00DC6BE8">
        <w:rPr>
          <w:rStyle w:val="StyleUnderline"/>
        </w:rPr>
        <w:t xml:space="preserve">nited </w:t>
      </w:r>
      <w:r w:rsidRPr="00CF4DC0">
        <w:rPr>
          <w:rStyle w:val="StyleUnderline"/>
          <w:highlight w:val="yellow"/>
        </w:rPr>
        <w:t>S</w:t>
      </w:r>
      <w:r w:rsidRPr="00DC6BE8">
        <w:rPr>
          <w:rStyle w:val="StyleUnderline"/>
        </w:rPr>
        <w:t xml:space="preserve">tates </w:t>
      </w:r>
      <w:r w:rsidRPr="00CF4DC0">
        <w:rPr>
          <w:rStyle w:val="StyleUnderline"/>
          <w:highlight w:val="yellow"/>
        </w:rPr>
        <w:t>to negotiate relief through quota realignments, and the domestic political capital needed for US politicians to sell painful cuts to their constituents</w:t>
      </w:r>
      <w:r w:rsidRPr="00DC6BE8">
        <w:t xml:space="preserve">.  </w:t>
      </w:r>
      <w:r w:rsidRPr="00E409E1">
        <w:rPr>
          <w:szCs w:val="16"/>
        </w:rPr>
        <w:t>A decentralized regime such as that championed by Bush, based on unilateral and limited multilateral standards, would in fact introduce a type of moral hazard, locking nations into an essentially bounded free-for-all system whose existence would dampen initatives for other international greenhouse-gas regimes (McKinnon and Power 2008; Assuncao 2003).</w:t>
      </w:r>
    </w:p>
    <w:p w14:paraId="21FB93FC" w14:textId="77777777" w:rsidR="00FB6D71" w:rsidRDefault="00FB6D71" w:rsidP="00FB6D71"/>
    <w:p w14:paraId="4B690090" w14:textId="77777777" w:rsidR="00FB6D71" w:rsidRDefault="00FB6D71" w:rsidP="00FB6D71">
      <w:pPr>
        <w:pStyle w:val="Heading4"/>
      </w:pPr>
      <w:r>
        <w:t>Multilateral cooperation is necessary – 3 reasons</w:t>
      </w:r>
    </w:p>
    <w:p w14:paraId="1647823C" w14:textId="77777777" w:rsidR="00FB6D71" w:rsidRPr="00D15D50" w:rsidRDefault="00FB6D71" w:rsidP="00FB6D71">
      <w:r w:rsidRPr="00D15D50">
        <w:rPr>
          <w:rStyle w:val="Style13ptBold"/>
        </w:rPr>
        <w:t>Figueres 12</w:t>
      </w:r>
      <w:r>
        <w:t>, 18 October 2012 Christiana Figueres, Executive Secretary of the United Nations Framework Convention on Climate Change Lecture: "Climate Change: Why We Need a Multilateral Solution" //NV</w:t>
      </w:r>
    </w:p>
    <w:p w14:paraId="505BFD2E" w14:textId="77777777" w:rsidR="00FB6D71" w:rsidRDefault="00FB6D71" w:rsidP="00FB6D71">
      <w:pPr>
        <w:rPr>
          <w:rStyle w:val="StyleUnderline"/>
        </w:rPr>
      </w:pPr>
      <w:r>
        <w:t xml:space="preserve">Aside from the fact that I would then have to choose with which set of countries I would work because I could not work with all as I do now, let me share with you three key reasons why a multilateral process is admittedly cumbersome, but crucial. </w:t>
      </w:r>
      <w:r w:rsidRPr="00D15D50">
        <w:rPr>
          <w:rStyle w:val="StyleUnderline"/>
        </w:rPr>
        <w:t>1. Climate change is a global problem. There is no one single country that is not adversely affected in some way.</w:t>
      </w:r>
      <w:r>
        <w:t xml:space="preserve"> What happens on greenhouse gas emissions in one country does not stay in that country; </w:t>
      </w:r>
      <w:r w:rsidRPr="00D15D50">
        <w:rPr>
          <w:rStyle w:val="StyleUnderline"/>
        </w:rPr>
        <w:t>emissions do not respect national boundaries. Building an adaptive response to the adverse effects of climate without including all countries is analogous to building a hospital where the sick are not allowed in. 2. Every country can contribute to the solution in some way</w:t>
      </w:r>
      <w:r>
        <w:t>, whether through reducing its own emissions, increased efficiency, developing, disseminating or installing clean technologies, etc. Global participation makes the negotiations more complex, but it also makes the eventual solution- low carbon living- more cost effective, and more durable. A low carbon tipping point that only involves the largest economies would condemn the smaller or poorer economies to the double burden of growing their economy for overall wellbeing or worse yet, raising their population out of poverty, and doing so with technologies that are obsolete and ineffective</w:t>
      </w:r>
      <w:r w:rsidRPr="00D15D50">
        <w:rPr>
          <w:rStyle w:val="StyleUnderline"/>
        </w:rPr>
        <w:t>. 3. We need to know where we are along the way. In order to monitor progress, or lack thereof, we need a global accounting system under which all countries follow the same rules for measuring and reporting.</w:t>
      </w:r>
    </w:p>
    <w:p w14:paraId="740CAF31" w14:textId="77777777" w:rsidR="00FB6D71" w:rsidRDefault="00FB6D71" w:rsidP="00FB6D71">
      <w:pPr>
        <w:rPr>
          <w:rStyle w:val="StyleUnderline"/>
        </w:rPr>
      </w:pPr>
    </w:p>
    <w:p w14:paraId="25A9D0B5" w14:textId="3F857DE3" w:rsidR="00FB6D71" w:rsidRDefault="00FB6D71" w:rsidP="00FB6D71">
      <w:pPr>
        <w:pStyle w:val="Heading2"/>
        <w:rPr>
          <w:rStyle w:val="StyleUnderline"/>
        </w:rPr>
      </w:pPr>
      <w:r>
        <w:rPr>
          <w:rStyle w:val="StyleUnderline"/>
        </w:rPr>
        <w:t xml:space="preserve">AT: AIIB Bad </w:t>
      </w:r>
    </w:p>
    <w:p w14:paraId="7F3B43EE" w14:textId="24C6726E" w:rsidR="00FB6D71" w:rsidRDefault="00FB6D71" w:rsidP="00FB6D71">
      <w:pPr>
        <w:pStyle w:val="Heading3"/>
      </w:pPr>
      <w:r>
        <w:t xml:space="preserve">Environment </w:t>
      </w:r>
    </w:p>
    <w:p w14:paraId="51824FF5" w14:textId="77777777" w:rsidR="00FB6D71" w:rsidRDefault="00FB6D71" w:rsidP="00FB6D71">
      <w:pPr>
        <w:pStyle w:val="Heading4"/>
      </w:pPr>
      <w:r>
        <w:t>AIIB framework takes climate friendly action- going above the environment regulation of other global banks</w:t>
      </w:r>
    </w:p>
    <w:p w14:paraId="0F425022" w14:textId="77777777" w:rsidR="00FB6D71" w:rsidRPr="003B237A" w:rsidRDefault="00FB6D71" w:rsidP="00FB6D71">
      <w:r>
        <w:t>-Serves as a solvency deficit for an AVB, IMF, or World Bank CP</w:t>
      </w:r>
    </w:p>
    <w:p w14:paraId="7E08F1ED" w14:textId="77777777" w:rsidR="00FB6D71" w:rsidRDefault="00FB6D71" w:rsidP="00FB6D71">
      <w:r w:rsidRPr="000D58E1">
        <w:rPr>
          <w:sz w:val="16"/>
          <w:szCs w:val="16"/>
        </w:rPr>
        <w:t>Gaia</w:t>
      </w:r>
      <w:r w:rsidRPr="00D56107">
        <w:t xml:space="preserve"> </w:t>
      </w:r>
      <w:r w:rsidRPr="00D56107">
        <w:rPr>
          <w:rStyle w:val="Style13ptBold"/>
        </w:rPr>
        <w:t>Larsen 16</w:t>
      </w:r>
      <w:r w:rsidRPr="00D56107">
        <w:t xml:space="preserve">, </w:t>
      </w:r>
      <w:r w:rsidRPr="000D58E1">
        <w:rPr>
          <w:sz w:val="16"/>
          <w:szCs w:val="16"/>
        </w:rPr>
        <w:t>3-4-2016, Gaia Larsen is a Senior Associate in the WRI’s Sustainable Finance Center, where she leads its work on financial institutions and climate finance readiness. She is an attorney whose work focuses primarily on shifting investments toward protecting people and the environment. At WRI, her work has focused on several issue areas including environmental democracy, climate finance, and the extractive industries. Prior to joining WRI, Gaia was a fellow at the Institute for Policy Integrity at New York University "Asian Infrastructure Investment Bank Releases New Environmental and Social Standards. How Do They Stack Up?," World Resources Institute, (http://www.wri.org/blog/2016/03/asian-infrastructure-investment-bank-releases-new-environmental-and-social-standards)//UNION-EG</w:t>
      </w:r>
    </w:p>
    <w:p w14:paraId="38361F8A" w14:textId="77777777" w:rsidR="00FB6D71" w:rsidRDefault="00FB6D71" w:rsidP="00FB6D71">
      <w:r w:rsidRPr="00D56107">
        <w:t xml:space="preserve">Last week, </w:t>
      </w:r>
      <w:r w:rsidRPr="00CF4DC0">
        <w:rPr>
          <w:rStyle w:val="StyleUnderline"/>
          <w:highlight w:val="yellow"/>
        </w:rPr>
        <w:t>the</w:t>
      </w:r>
      <w:r>
        <w:rPr>
          <w:rStyle w:val="StyleUnderline"/>
        </w:rPr>
        <w:t xml:space="preserve"> </w:t>
      </w:r>
      <w:hyperlink r:id="rId138" w:history="1">
        <w:r w:rsidRPr="00D56107">
          <w:rPr>
            <w:rStyle w:val="StyleUnderline"/>
          </w:rPr>
          <w:t>new Asian Infrastructure Investment Bank (</w:t>
        </w:r>
        <w:r w:rsidRPr="00CF4DC0">
          <w:rPr>
            <w:rStyle w:val="StyleUnderline"/>
            <w:highlight w:val="yellow"/>
          </w:rPr>
          <w:t>AIIB</w:t>
        </w:r>
        <w:r w:rsidRPr="00D56107">
          <w:rPr>
            <w:rStyle w:val="StyleUnderline"/>
          </w:rPr>
          <w:t>)</w:t>
        </w:r>
      </w:hyperlink>
      <w:r w:rsidRPr="00CF4DC0">
        <w:rPr>
          <w:rStyle w:val="StyleUnderline"/>
          <w:highlight w:val="yellow"/>
        </w:rPr>
        <w:t xml:space="preserve">released its </w:t>
      </w:r>
      <w:hyperlink r:id="rId139" w:history="1">
        <w:r w:rsidRPr="00CF4DC0">
          <w:rPr>
            <w:rStyle w:val="StyleUnderline"/>
            <w:highlight w:val="yellow"/>
          </w:rPr>
          <w:t>Environmental and Social Framework</w:t>
        </w:r>
      </w:hyperlink>
      <w:r w:rsidRPr="00D56107">
        <w:t xml:space="preserve">, </w:t>
      </w:r>
      <w:r w:rsidRPr="00D56107">
        <w:rPr>
          <w:rStyle w:val="StyleUnderline"/>
        </w:rPr>
        <w:t>which will help guide how the bank deals with its investments’ impacts on people and the environment.</w:t>
      </w:r>
      <w:r w:rsidRPr="00D56107">
        <w:t xml:space="preserve"> With authorized capital of $100 billion and promises to deliver aid with less bureaucracy, the AIIB could play a big role in re-shaping countries around the region. Negotiations over its formation have been punctuated by</w:t>
      </w:r>
      <w:r>
        <w:t xml:space="preserve"> </w:t>
      </w:r>
      <w:hyperlink r:id="rId140" w:history="1">
        <w:r w:rsidRPr="00D56107">
          <w:rPr>
            <w:rStyle w:val="Hyperlink"/>
          </w:rPr>
          <w:t>questions over what standards it would apply</w:t>
        </w:r>
      </w:hyperlink>
      <w:r>
        <w:t xml:space="preserve"> </w:t>
      </w:r>
      <w:r w:rsidRPr="00D56107">
        <w:t xml:space="preserve">to govern its investments. For its part, </w:t>
      </w:r>
      <w:r w:rsidRPr="00D56107">
        <w:rPr>
          <w:rStyle w:val="StyleUnderline"/>
        </w:rPr>
        <w:t xml:space="preserve">the </w:t>
      </w:r>
      <w:r w:rsidRPr="00CF4DC0">
        <w:rPr>
          <w:rStyle w:val="StyleUnderline"/>
          <w:highlight w:val="yellow"/>
        </w:rPr>
        <w:t xml:space="preserve">AIIB has committed to being </w:t>
      </w:r>
      <w:hyperlink r:id="rId141" w:history="1">
        <w:r w:rsidRPr="00CF4DC0">
          <w:rPr>
            <w:rStyle w:val="StyleUnderline"/>
            <w:highlight w:val="yellow"/>
          </w:rPr>
          <w:t>“lean, clean and green”</w:t>
        </w:r>
      </w:hyperlink>
      <w:r>
        <w:t xml:space="preserve"> </w:t>
      </w:r>
      <w:r w:rsidRPr="00D56107">
        <w:t>and to applying world-class standards.</w:t>
      </w:r>
      <w:r>
        <w:t xml:space="preserve"> </w:t>
      </w:r>
      <w:r w:rsidRPr="00D56107">
        <w:t>So what can we see in the newly released Framework?</w:t>
      </w:r>
      <w:r>
        <w:t xml:space="preserve"> </w:t>
      </w:r>
      <w:r w:rsidRPr="00D56107">
        <w:t xml:space="preserve">First, </w:t>
      </w:r>
      <w:r w:rsidRPr="00CF4DC0">
        <w:rPr>
          <w:rStyle w:val="StyleUnderline"/>
          <w:highlight w:val="yellow"/>
        </w:rPr>
        <w:t>the Framework does</w:t>
      </w:r>
      <w:r w:rsidRPr="00D56107">
        <w:rPr>
          <w:rStyle w:val="StyleUnderline"/>
        </w:rPr>
        <w:t xml:space="preserve"> indeed </w:t>
      </w:r>
      <w:r w:rsidRPr="00CF4DC0">
        <w:rPr>
          <w:rStyle w:val="StyleUnderline"/>
          <w:highlight w:val="yellow"/>
        </w:rPr>
        <w:t>send a signal that AIIB is acting on its commitment to meet the international standards</w:t>
      </w:r>
      <w:r w:rsidRPr="00D56107">
        <w:rPr>
          <w:rStyle w:val="StyleUnderline"/>
        </w:rPr>
        <w:t xml:space="preserve"> used by development banks </w:t>
      </w:r>
      <w:r w:rsidRPr="00CF4DC0">
        <w:rPr>
          <w:rStyle w:val="StyleUnderline"/>
          <w:highlight w:val="yellow"/>
        </w:rPr>
        <w:t>to consider impacts on people and the environment</w:t>
      </w:r>
      <w:r w:rsidRPr="00D56107">
        <w:rPr>
          <w:rStyle w:val="StyleUnderline"/>
        </w:rPr>
        <w:t xml:space="preserve"> before committing funds to a development project</w:t>
      </w:r>
      <w:r w:rsidRPr="00D56107">
        <w:t>. The Framework lays out a vision, a policy, and three supporting standards that are broadly similar in nature to those of the World Bank (WB), Asian Development Bank (ADB) and other established multilateral development banks.</w:t>
      </w:r>
      <w:r>
        <w:t xml:space="preserve"> </w:t>
      </w:r>
      <w:r w:rsidRPr="00CF4DC0">
        <w:rPr>
          <w:rStyle w:val="StyleUnderline"/>
          <w:highlight w:val="yellow"/>
        </w:rPr>
        <w:t>On some issues, the AIIB has embraced more progressive positions than some of its peers</w:t>
      </w:r>
      <w:r w:rsidRPr="00D56107">
        <w:t xml:space="preserve">. For example, </w:t>
      </w:r>
      <w:r w:rsidRPr="00CF4DC0">
        <w:rPr>
          <w:rStyle w:val="StyleUnderline"/>
          <w:highlight w:val="yellow"/>
        </w:rPr>
        <w:t>the AIIB excludes</w:t>
      </w:r>
      <w:r w:rsidRPr="00D56107">
        <w:rPr>
          <w:rStyle w:val="StyleUnderline"/>
        </w:rPr>
        <w:t xml:space="preserve"> </w:t>
      </w:r>
      <w:r w:rsidRPr="00CF4DC0">
        <w:rPr>
          <w:rStyle w:val="StyleUnderline"/>
          <w:highlight w:val="yellow"/>
        </w:rPr>
        <w:t>financing for commercial logging operations in tropical or old-growth forests</w:t>
      </w:r>
      <w:r w:rsidRPr="00D56107">
        <w:rPr>
          <w:rStyle w:val="StyleUnderline"/>
        </w:rPr>
        <w:t xml:space="preserve">, </w:t>
      </w:r>
      <w:r w:rsidRPr="00CF4DC0">
        <w:rPr>
          <w:rStyle w:val="StyleUnderline"/>
          <w:highlight w:val="yellow"/>
        </w:rPr>
        <w:t>which goes beyond the</w:t>
      </w:r>
      <w:r w:rsidRPr="00D56107">
        <w:rPr>
          <w:rStyle w:val="StyleUnderline"/>
        </w:rPr>
        <w:t xml:space="preserve"> current </w:t>
      </w:r>
      <w:r w:rsidRPr="00CF4DC0">
        <w:rPr>
          <w:rStyle w:val="StyleUnderline"/>
          <w:highlight w:val="yellow"/>
        </w:rPr>
        <w:t>commitment</w:t>
      </w:r>
      <w:r w:rsidRPr="00D56107">
        <w:rPr>
          <w:rStyle w:val="StyleUnderline"/>
        </w:rPr>
        <w:t xml:space="preserve"> made </w:t>
      </w:r>
      <w:r w:rsidRPr="00CF4DC0">
        <w:rPr>
          <w:rStyle w:val="StyleUnderline"/>
          <w:highlight w:val="yellow"/>
        </w:rPr>
        <w:t>by the World Bank</w:t>
      </w:r>
      <w:r w:rsidRPr="00D56107">
        <w:t>. On other subjects, the AIIB’s commitments are not quite as strong. For example, the AIIB has not followed the lead of the ADB or International Finance Corporation (IFC) in giving Indigenous Peoples the right to consent to activities taking place on their lands.</w:t>
      </w:r>
      <w:r>
        <w:t xml:space="preserve"> </w:t>
      </w:r>
      <w:r w:rsidRPr="00D56107">
        <w:t xml:space="preserve">In general, though, </w:t>
      </w:r>
      <w:r w:rsidRPr="00D56107">
        <w:rPr>
          <w:rStyle w:val="StyleUnderline"/>
        </w:rPr>
        <w:t>the Framework’s vision recognizes many of the issues such as climate change, gender, biodiversity and ecosystems, resettlement, labor practices and Indigenous Peoples that AIIB will encounter as it begins to make investments</w:t>
      </w:r>
      <w:r w:rsidRPr="00D56107">
        <w:t>. It also makes very important commitments around transparency, information disclosure and public participation that exceed those of a number of national development banks, including key players such as the China Development Bank and the China Export-Import Bank. Following through on these commitments will be critical to building trust and confidence in the bank’s approach.</w:t>
      </w:r>
    </w:p>
    <w:p w14:paraId="709A58DC" w14:textId="26DE2855" w:rsidR="00FB6D71" w:rsidRDefault="008A5580" w:rsidP="008A5580">
      <w:pPr>
        <w:pStyle w:val="Heading3"/>
      </w:pPr>
      <w:r>
        <w:t xml:space="preserve">Corruption </w:t>
      </w:r>
    </w:p>
    <w:p w14:paraId="33BE1787" w14:textId="77777777" w:rsidR="008A5580" w:rsidRPr="00227E9C" w:rsidRDefault="008A5580" w:rsidP="008A5580">
      <w:pPr>
        <w:pStyle w:val="Heading4"/>
      </w:pPr>
      <w:r w:rsidRPr="00227E9C">
        <w:t>United States would be isolate</w:t>
      </w:r>
      <w:r>
        <w:t>d</w:t>
      </w:r>
      <w:r w:rsidRPr="00227E9C">
        <w:t xml:space="preserve"> – AIIB won’t be corrupt </w:t>
      </w:r>
    </w:p>
    <w:p w14:paraId="1E9956EF" w14:textId="77777777" w:rsidR="008A5580" w:rsidRPr="00227E9C" w:rsidRDefault="008A5580" w:rsidP="008A5580">
      <w:r w:rsidRPr="00227E9C">
        <w:rPr>
          <w:rStyle w:val="Style13ptBold"/>
        </w:rPr>
        <w:t>BTS 15</w:t>
      </w:r>
      <w:r w:rsidRPr="00227E9C">
        <w:t xml:space="preserve"> (Business Times Singapore; The </w:t>
      </w:r>
      <w:bookmarkStart w:id="1" w:name="ORIGHIT_1"/>
      <w:bookmarkStart w:id="2" w:name="HIT_1"/>
      <w:bookmarkEnd w:id="1"/>
      <w:bookmarkEnd w:id="2"/>
      <w:r w:rsidRPr="00227E9C">
        <w:t xml:space="preserve">United States should not oppose, but support and even join, the AIIB; 3-31-15; :Lexis; JLW) </w:t>
      </w:r>
    </w:p>
    <w:p w14:paraId="7CC82FC9" w14:textId="5396A77E" w:rsidR="008A5580" w:rsidRPr="008A5580" w:rsidRDefault="008A5580" w:rsidP="008A5580">
      <w:pPr>
        <w:rPr>
          <w:u w:val="single"/>
        </w:rPr>
      </w:pPr>
      <w:r w:rsidRPr="00A55A54">
        <w:rPr>
          <w:rStyle w:val="StyleUnderline"/>
        </w:rPr>
        <w:t>THE</w:t>
      </w:r>
      <w:r>
        <w:rPr>
          <w:rStyle w:val="StyleUnderline"/>
        </w:rPr>
        <w:t xml:space="preserve"> </w:t>
      </w:r>
      <w:bookmarkStart w:id="3" w:name="ORIGHIT_3"/>
      <w:bookmarkStart w:id="4" w:name="HIT_3"/>
      <w:bookmarkEnd w:id="3"/>
      <w:bookmarkEnd w:id="4"/>
      <w:r w:rsidRPr="00A55A54">
        <w:rPr>
          <w:rStyle w:val="StyleUnderline"/>
        </w:rPr>
        <w:t>United States</w:t>
      </w:r>
      <w:r>
        <w:rPr>
          <w:rStyle w:val="StyleUnderline"/>
        </w:rPr>
        <w:t xml:space="preserve"> </w:t>
      </w:r>
      <w:r w:rsidRPr="00A55A54">
        <w:rPr>
          <w:rStyle w:val="StyleUnderline"/>
        </w:rPr>
        <w:t>risks being isolated following the decision of several of its allies to sign up to the Asian Infrastructure Investment Bank (AIIB).</w:t>
      </w:r>
      <w:r w:rsidRPr="00227E9C">
        <w:rPr>
          <w:sz w:val="14"/>
        </w:rPr>
        <w:t xml:space="preserve"> Britain, France, Germany and Italy reportedly ignored direct pleas from the </w:t>
      </w:r>
      <w:hyperlink r:id="rId142" w:tgtFrame="_parent" w:history="1">
        <w:r w:rsidRPr="00227E9C">
          <w:rPr>
            <w:rStyle w:val="Hyperlink"/>
            <w:sz w:val="14"/>
          </w:rPr>
          <w:t xml:space="preserve">Obama administration </w:t>
        </w:r>
      </w:hyperlink>
      <w:r w:rsidRPr="00227E9C">
        <w:rPr>
          <w:sz w:val="14"/>
        </w:rPr>
        <w:t xml:space="preserve">in order to become "founding" members of the China-led institution which is seen as a rival to the pre-eminence of the World Bank and the International Monetary Fund (IMF). Washington fears that the Bretton Wood institutions, which set up the world's financial system 70 years ago, will be diminished both in stature and reach. Indeed, Washington even finds objectionable that Beijing set March 31 as the deadline to join up. Any change to the status quo is always something of a jolt to those who have thrived in it. The American reaction to the new development bank is entirely predictable since Washington tends to see much of what Beijing does these days as attempt to rewrite the rules of an international order that has served it so well. However, </w:t>
      </w:r>
      <w:r w:rsidRPr="00A55A54">
        <w:rPr>
          <w:rStyle w:val="StyleUnderline"/>
        </w:rPr>
        <w:t>the financial order in East Asia has been undergoing change for a considerable time</w:t>
      </w:r>
      <w:r w:rsidRPr="00227E9C">
        <w:rPr>
          <w:sz w:val="14"/>
        </w:rPr>
        <w:t xml:space="preserve">. The 1997/98 East Asian financial crisis was the turning point. After the admitted failure of IMF policy prescriptions, especially in Indonesia, it was proposed that there should be an Asian Monetary Fund to manage temporary balance of payments difficulties among members. The idea was shot down by then US treasury secretary Lawrence Summers. But Asian nations were determined not to be caught out again and created a system of bilateral support - later multilateralised - known as the Chiang Mai Initiative. It has been the bulwark against speculative attacks on regional currencies for more than a decade. Now the AIIB is coming to pass. It would be a mistake, however, to see it entirely as an attempt to break the grip of the US on world financial institutions and to set up a rival Sino-centric system. </w:t>
      </w:r>
      <w:r w:rsidRPr="00A55A54">
        <w:rPr>
          <w:rStyle w:val="StyleUnderline"/>
        </w:rPr>
        <w:t>While Beijing is certainly playing a central role in the founding of this lending institution, it should really be seen as an attempt to supplement the work of the World Bank and other infrastructure leading organisations.</w:t>
      </w:r>
      <w:r>
        <w:rPr>
          <w:rStyle w:val="StyleUnderline"/>
        </w:rPr>
        <w:t xml:space="preserve"> </w:t>
      </w:r>
      <w:r w:rsidRPr="00227E9C">
        <w:rPr>
          <w:sz w:val="14"/>
        </w:rPr>
        <w:t xml:space="preserve">After all, </w:t>
      </w:r>
      <w:r w:rsidRPr="00A55A54">
        <w:rPr>
          <w:rStyle w:val="StyleUnderline"/>
        </w:rPr>
        <w:t>Asia's infrastructure needs in the coming decades have been variously estimated at between US$2 trillion and US$8 trillion</w:t>
      </w:r>
      <w:r w:rsidRPr="00227E9C">
        <w:rPr>
          <w:sz w:val="14"/>
        </w:rPr>
        <w:t xml:space="preserve">. There is enough potential business for everyone. Besides, China has been severely criticised about its lending practices for infrastructure projects in Africa which benefit Chinese firms. </w:t>
      </w:r>
      <w:r w:rsidRPr="00A55A54">
        <w:rPr>
          <w:rStyle w:val="StyleUnderline"/>
        </w:rPr>
        <w:t>Beijing seems to have taken on board the criticism and is now working in a multilateral setting.</w:t>
      </w:r>
      <w:r w:rsidRPr="00227E9C">
        <w:rPr>
          <w:sz w:val="14"/>
        </w:rPr>
        <w:t xml:space="preserve"> The bank has been welcomed by Christine Lagarde of the IMF, as well as the managing director of the World Bank, Mulyani Indrawati. Asian Development Bank (ADB) president Takehiko Nakao and China's Finance Minister Lou Jiwei said that they had held discussions on possible cooperation. More importantly, the Chinese have emphasised that, unlike the World Bank and the ADB where Washington (and Japan, in the case of the ADB) can exercise a veto, the AIIB will not have any veto-wielding member. As a commentary in Xinhua, the official Beijing news agency, put it: "</w:t>
      </w:r>
      <w:r w:rsidRPr="00227E9C">
        <w:rPr>
          <w:rStyle w:val="StyleUnderline"/>
        </w:rPr>
        <w:t>Unlike existing global lending bodies such as the World Bank, in which the</w:t>
      </w:r>
      <w:r>
        <w:rPr>
          <w:rStyle w:val="StyleUnderline"/>
        </w:rPr>
        <w:t xml:space="preserve"> </w:t>
      </w:r>
      <w:bookmarkStart w:id="5" w:name="ORIGHIT_4"/>
      <w:bookmarkStart w:id="6" w:name="HIT_4"/>
      <w:bookmarkEnd w:id="5"/>
      <w:bookmarkEnd w:id="6"/>
      <w:r w:rsidRPr="00227E9C">
        <w:rPr>
          <w:rStyle w:val="StyleUnderline"/>
        </w:rPr>
        <w:t>United States</w:t>
      </w:r>
      <w:r>
        <w:rPr>
          <w:rStyle w:val="StyleUnderline"/>
        </w:rPr>
        <w:t xml:space="preserve"> </w:t>
      </w:r>
      <w:r w:rsidRPr="00227E9C">
        <w:rPr>
          <w:rStyle w:val="StyleUnderline"/>
        </w:rPr>
        <w:t>has a dominant role and also the power to veto, the AIIB will give the Asian nation no such privilege. Instead, all members will participate in the decision-making process so as to achieve win-win results.</w:t>
      </w:r>
      <w:r w:rsidRPr="00227E9C">
        <w:rPr>
          <w:sz w:val="14"/>
        </w:rPr>
        <w:t xml:space="preserve">" </w:t>
      </w:r>
      <w:r w:rsidRPr="00227E9C">
        <w:rPr>
          <w:rStyle w:val="Emphasis"/>
        </w:rPr>
        <w:t>American interests</w:t>
      </w:r>
      <w:r w:rsidRPr="00227E9C">
        <w:rPr>
          <w:rStyle w:val="StyleUnderline"/>
        </w:rPr>
        <w:t xml:space="preserve"> - and its own position in the global financial architecture - </w:t>
      </w:r>
      <w:r w:rsidRPr="00227E9C">
        <w:rPr>
          <w:rStyle w:val="Emphasis"/>
        </w:rPr>
        <w:t>would be best served if Washington joined the AIIB</w:t>
      </w:r>
      <w:r w:rsidRPr="00227E9C">
        <w:rPr>
          <w:rStyle w:val="StyleUnderline"/>
        </w:rPr>
        <w:t xml:space="preserve"> rather than moan about </w:t>
      </w:r>
      <w:r>
        <w:rPr>
          <w:rStyle w:val="StyleUnderline"/>
        </w:rPr>
        <w:t>its allies from outside.</w:t>
      </w:r>
    </w:p>
    <w:p w14:paraId="7EB8646D" w14:textId="77777777" w:rsidR="00FB6D71" w:rsidRDefault="00FB6D71" w:rsidP="00FB6D71">
      <w:pPr>
        <w:rPr>
          <w:rStyle w:val="StyleUnderline"/>
        </w:rPr>
      </w:pPr>
    </w:p>
    <w:p w14:paraId="11D7FD0C" w14:textId="77777777" w:rsidR="00FB6D71" w:rsidRDefault="00FB6D71" w:rsidP="00FB6D71"/>
    <w:p w14:paraId="14C3FC97" w14:textId="77777777" w:rsidR="00FB6D71" w:rsidRDefault="00FB6D71" w:rsidP="00FB6D71">
      <w:pPr>
        <w:pStyle w:val="Heading2"/>
      </w:pPr>
      <w:r>
        <w:t>Solvency</w:t>
      </w:r>
    </w:p>
    <w:p w14:paraId="1C5BB89A" w14:textId="05C5B527" w:rsidR="00FB6D71" w:rsidRPr="00FB6D71" w:rsidRDefault="00FB6D71" w:rsidP="00FB6D71">
      <w:pPr>
        <w:pStyle w:val="Heading3"/>
      </w:pPr>
      <w:r>
        <w:t xml:space="preserve">US KEY </w:t>
      </w:r>
    </w:p>
    <w:p w14:paraId="39AEDCBF" w14:textId="77777777" w:rsidR="00FB6D71" w:rsidRDefault="00FB6D71" w:rsidP="00FB6D71">
      <w:pPr>
        <w:pStyle w:val="Heading4"/>
      </w:pPr>
      <w:r>
        <w:t xml:space="preserve">US should join AIIB – laundry list </w:t>
      </w:r>
    </w:p>
    <w:p w14:paraId="04575199" w14:textId="77777777" w:rsidR="00FB6D71" w:rsidRPr="001B62C8" w:rsidRDefault="00FB6D71" w:rsidP="00FB6D71">
      <w:pPr>
        <w:rPr>
          <w:rStyle w:val="Style13ptBold"/>
        </w:rPr>
      </w:pPr>
      <w:r w:rsidRPr="001B62C8">
        <w:rPr>
          <w:rStyle w:val="Style13ptBold"/>
        </w:rPr>
        <w:t>Lazarus 3/2</w:t>
      </w:r>
    </w:p>
    <w:p w14:paraId="24E215A1" w14:textId="77777777" w:rsidR="00FB6D71" w:rsidRDefault="00FB6D71" w:rsidP="00FB6D71">
      <w:pPr>
        <w:rPr>
          <w:sz w:val="16"/>
        </w:rPr>
      </w:pPr>
      <w:r>
        <w:rPr>
          <w:sz w:val="16"/>
        </w:rPr>
        <w:t>(</w:t>
      </w:r>
      <w:r w:rsidRPr="001B62C8">
        <w:rPr>
          <w:sz w:val="16"/>
        </w:rPr>
        <w:t>Why the U.S. Should Embrace the AIIB</w:t>
      </w:r>
      <w:r>
        <w:rPr>
          <w:sz w:val="16"/>
        </w:rPr>
        <w:t xml:space="preserve"> </w:t>
      </w:r>
      <w:r w:rsidRPr="001B62C8">
        <w:rPr>
          <w:sz w:val="16"/>
        </w:rPr>
        <w:t>There are compelling reasons for the U.S. to join China’s new development bank.</w:t>
      </w:r>
      <w:r>
        <w:rPr>
          <w:sz w:val="16"/>
        </w:rPr>
        <w:t xml:space="preserve"> </w:t>
      </w:r>
      <w:r w:rsidRPr="001B62C8">
        <w:rPr>
          <w:sz w:val="16"/>
        </w:rPr>
        <w:t>By Leland Lazarus</w:t>
      </w:r>
      <w:r>
        <w:rPr>
          <w:sz w:val="16"/>
        </w:rPr>
        <w:t xml:space="preserve"> </w:t>
      </w:r>
      <w:r w:rsidRPr="001B62C8">
        <w:rPr>
          <w:sz w:val="16"/>
        </w:rPr>
        <w:t>March 02, 2016</w:t>
      </w:r>
      <w:r>
        <w:rPr>
          <w:sz w:val="16"/>
        </w:rPr>
        <w:t xml:space="preserve"> </w:t>
      </w:r>
      <w:r w:rsidRPr="00122B36">
        <w:rPr>
          <w:sz w:val="16"/>
        </w:rPr>
        <w:t>http://thediplomat.com/2016/03/why-the-u-s-should-embrace-the-aiib/</w:t>
      </w:r>
      <w:r>
        <w:rPr>
          <w:sz w:val="16"/>
        </w:rPr>
        <w:t xml:space="preserve"> - ES - )</w:t>
      </w:r>
    </w:p>
    <w:p w14:paraId="10647A10" w14:textId="77777777" w:rsidR="00FB6D71" w:rsidRDefault="00FB6D71" w:rsidP="00FB6D71">
      <w:pPr>
        <w:rPr>
          <w:sz w:val="16"/>
        </w:rPr>
      </w:pPr>
      <w:r w:rsidRPr="001B62C8">
        <w:rPr>
          <w:sz w:val="16"/>
        </w:rPr>
        <w:t xml:space="preserve">Despite all its misgivings about the AIIB, </w:t>
      </w:r>
      <w:r w:rsidRPr="001B62C8">
        <w:rPr>
          <w:rStyle w:val="StyleUnderline"/>
        </w:rPr>
        <w:t>the United States should join the bank to ensure its financial influence in Asia</w:t>
      </w:r>
      <w:r w:rsidRPr="001B62C8">
        <w:rPr>
          <w:sz w:val="16"/>
        </w:rPr>
        <w:t>. First</w:t>
      </w:r>
      <w:r w:rsidRPr="001B62C8">
        <w:rPr>
          <w:rStyle w:val="StyleUnderline"/>
        </w:rPr>
        <w:t>, it would limit China’s voting power</w:t>
      </w:r>
      <w:r w:rsidRPr="001B62C8">
        <w:rPr>
          <w:sz w:val="16"/>
        </w:rPr>
        <w:t xml:space="preserve"> in the bank by coordinating with like-minded developing member countries such as Great Britain, Australia, and New Zealand, thus prodding China toward pursuing cooperative behavior. Second, </w:t>
      </w:r>
      <w:r w:rsidRPr="001B62C8">
        <w:rPr>
          <w:rStyle w:val="StyleUnderline"/>
        </w:rPr>
        <w:t>the U.S. could help raise the AIIB’s quality of governance, credit and banking culture and environmental and social standards</w:t>
      </w:r>
      <w:r w:rsidRPr="001B62C8">
        <w:rPr>
          <w:sz w:val="16"/>
        </w:rPr>
        <w:t xml:space="preserve">. Third, </w:t>
      </w:r>
      <w:r w:rsidRPr="001B62C8">
        <w:rPr>
          <w:rStyle w:val="StyleUnderline"/>
        </w:rPr>
        <w:t>the U.S. could better integrate the AIIB with existing major multilateral development banks, such as the World Bank and Asian Development Bank, in the form of co-financing and joint project preparation and supervision</w:t>
      </w:r>
      <w:r w:rsidRPr="001B62C8">
        <w:rPr>
          <w:sz w:val="16"/>
        </w:rPr>
        <w:t xml:space="preserve">. Fourth, </w:t>
      </w:r>
      <w:r w:rsidRPr="001B62C8">
        <w:rPr>
          <w:rStyle w:val="StyleUnderline"/>
        </w:rPr>
        <w:t>the U.S. would be in a good position as a reliable partner in Asia’s infrastructure building and economic development.</w:t>
      </w:r>
      <w:r w:rsidRPr="001B62C8">
        <w:rPr>
          <w:sz w:val="16"/>
        </w:rPr>
        <w:t xml:space="preserve"> And fifth, </w:t>
      </w:r>
      <w:r w:rsidRPr="001B62C8">
        <w:rPr>
          <w:rStyle w:val="StyleUnderline"/>
        </w:rPr>
        <w:t>it would ensure that American businesses will be well informed about infrastructure projects financed by AIIB.</w:t>
      </w:r>
      <w:r w:rsidRPr="001B62C8">
        <w:rPr>
          <w:sz w:val="16"/>
        </w:rPr>
        <w:t xml:space="preserve"> Finally, </w:t>
      </w:r>
      <w:r w:rsidRPr="001B62C8">
        <w:rPr>
          <w:rStyle w:val="StyleUnderline"/>
        </w:rPr>
        <w:t>if the U.S. continues to dig in its heels about the AIIB, it may miss out on an important chance to put teeth behind its Asian rebalance strategy.</w:t>
      </w:r>
      <w:r w:rsidRPr="001B62C8">
        <w:rPr>
          <w:sz w:val="16"/>
        </w:rPr>
        <w:t xml:space="preserve"> Tobias Harris of the Sasakawa Peace Foundation believes that U.S. opposition to the AIIB was a knee-jerk reaction to China’s growing influence in Asia, and missed an opportunity to help China with technical assistance to improve the bank. Specifically, the White House was wary about the AIIB’s standards, and the Treasury Department steadfastly rejected China-led initiative that might rival the existing Bretton Woods system. By shunning the AIIB, the U.S. “disregarded the principles of its own Asia strategy and contributed to the impression that it seeks to contain China.” AIIB president Jin Liqun had this to say about U.S. opposition to the AIIB: “The U.S. risks forfeiting its international relevance while stuck in its domestic political quagmire.” He warned the U.S. that “history has never set any precedent that an empire is capable of governing the world forever.” If the U.S. is serious about its Asian rebalance strategy, it should work with China to improve the AIIB as a member, instead of opposing the bank altogether.</w:t>
      </w:r>
    </w:p>
    <w:p w14:paraId="3093D134" w14:textId="77777777" w:rsidR="00FB6D71" w:rsidRDefault="00FB6D71" w:rsidP="00FB6D71">
      <w:pPr>
        <w:pStyle w:val="Heading4"/>
      </w:pPr>
      <w:r>
        <w:t xml:space="preserve">AIIB bridges infrastructure gap and solves the deficit </w:t>
      </w:r>
    </w:p>
    <w:p w14:paraId="31CD7F26" w14:textId="77777777" w:rsidR="00FB6D71" w:rsidRPr="007D5953" w:rsidRDefault="00FB6D71" w:rsidP="00FB6D71">
      <w:r>
        <w:rPr>
          <w:rStyle w:val="Style13ptBold"/>
        </w:rPr>
        <w:t xml:space="preserve">The Asia Foundation 01/27/16 </w:t>
      </w:r>
      <w:r w:rsidRPr="007D5953">
        <w:t>(a nonprofit international development organization committed to “improving lives across a dynamic and developing Asia, “New Asian Infrastructure and Investment Bank Breaks Ground: What You Need to Know”, 01/27/2016, 06/20/16, http://asiafoundation.org/2016/01/27/new-asian-infrastructure-and-investment-bank-breaks-ground-what-you-need-to-know/)//BME</w:t>
      </w:r>
    </w:p>
    <w:p w14:paraId="3393A4AE" w14:textId="77777777" w:rsidR="00FB6D71" w:rsidRPr="00363E1B" w:rsidRDefault="00FB6D71" w:rsidP="00FB6D71">
      <w:pPr>
        <w:rPr>
          <w:sz w:val="16"/>
        </w:rPr>
      </w:pPr>
      <w:r w:rsidRPr="00363E1B">
        <w:rPr>
          <w:sz w:val="16"/>
        </w:rPr>
        <w:t xml:space="preserve">Whether it’s traffic gridlock in Jakarta or power outages in Nepal, </w:t>
      </w:r>
      <w:r w:rsidRPr="007D5953">
        <w:rPr>
          <w:rStyle w:val="StyleUnderline"/>
        </w:rPr>
        <w:t>Asia has an infrastructure deficit</w:t>
      </w:r>
      <w:r w:rsidRPr="00363E1B">
        <w:rPr>
          <w:sz w:val="16"/>
        </w:rPr>
        <w:t xml:space="preserve">. A 2012 ADB report notes that in Asia, </w:t>
      </w:r>
      <w:r w:rsidRPr="007D5953">
        <w:rPr>
          <w:rStyle w:val="StyleUnderline"/>
        </w:rPr>
        <w:t>1.8 billion people are not connected to basic sanitation services, 800 million lack electricity, and 600 million do not have access to potable water</w:t>
      </w:r>
      <w:r w:rsidRPr="00363E1B">
        <w:rPr>
          <w:sz w:val="16"/>
        </w:rPr>
        <w:t xml:space="preserve">. </w:t>
      </w:r>
      <w:r w:rsidRPr="007D5953">
        <w:rPr>
          <w:rStyle w:val="StyleUnderline"/>
        </w:rPr>
        <w:t>This infrastructure problem multiplies as the rate of urbanization increases</w:t>
      </w:r>
      <w:r w:rsidRPr="00363E1B">
        <w:rPr>
          <w:sz w:val="16"/>
        </w:rPr>
        <w:t xml:space="preserve">. </w:t>
      </w:r>
      <w:r w:rsidRPr="007D5953">
        <w:rPr>
          <w:rStyle w:val="StyleUnderline"/>
        </w:rPr>
        <w:t>According to the World Resources Institute</w:t>
      </w:r>
      <w:r w:rsidRPr="00363E1B">
        <w:rPr>
          <w:sz w:val="16"/>
        </w:rPr>
        <w:t xml:space="preserve">, </w:t>
      </w:r>
      <w:r w:rsidRPr="007D5953">
        <w:rPr>
          <w:rStyle w:val="StyleUnderline"/>
        </w:rPr>
        <w:t>in 2014 the World Bank’s overall spending on infrastructure was $24</w:t>
      </w:r>
      <w:r w:rsidRPr="00363E1B">
        <w:rPr>
          <w:sz w:val="16"/>
        </w:rPr>
        <w:t xml:space="preserve">.2 billion, </w:t>
      </w:r>
      <w:r w:rsidRPr="007D5953">
        <w:rPr>
          <w:rStyle w:val="StyleUnderline"/>
        </w:rPr>
        <w:t>and the Asian Development Bank’s total spending across all sectors was $21 billion</w:t>
      </w:r>
      <w:r w:rsidRPr="00363E1B">
        <w:rPr>
          <w:sz w:val="16"/>
        </w:rPr>
        <w:t xml:space="preserve">. </w:t>
      </w:r>
      <w:r w:rsidRPr="007D5953">
        <w:rPr>
          <w:rStyle w:val="StyleUnderline"/>
        </w:rPr>
        <w:t>Despite the fact that China has contributed $30 trillion to development over the past 30 years</w:t>
      </w:r>
      <w:r w:rsidRPr="00363E1B">
        <w:rPr>
          <w:sz w:val="16"/>
        </w:rPr>
        <w:t xml:space="preserve">, </w:t>
      </w:r>
      <w:r w:rsidRPr="007D5953">
        <w:rPr>
          <w:rStyle w:val="StyleUnderline"/>
        </w:rPr>
        <w:t>Asia still has an infrastructure deficit of $8 trillion</w:t>
      </w:r>
      <w:r w:rsidRPr="00363E1B">
        <w:rPr>
          <w:sz w:val="16"/>
        </w:rPr>
        <w:t xml:space="preserve">. </w:t>
      </w:r>
      <w:r w:rsidRPr="007D5953">
        <w:rPr>
          <w:rStyle w:val="StyleUnderline"/>
        </w:rPr>
        <w:t>The AIIB alone will not bridge this divide but it will certainly help to address Asia’s current challenges in transport</w:t>
      </w:r>
      <w:r w:rsidRPr="00363E1B">
        <w:rPr>
          <w:sz w:val="16"/>
        </w:rPr>
        <w:t xml:space="preserve">, power, </w:t>
      </w:r>
      <w:r w:rsidRPr="007D5953">
        <w:rPr>
          <w:rStyle w:val="StyleUnderline"/>
        </w:rPr>
        <w:t>and urban development</w:t>
      </w:r>
      <w:r w:rsidRPr="00363E1B">
        <w:rPr>
          <w:sz w:val="16"/>
        </w:rPr>
        <w:t xml:space="preserve">. </w:t>
      </w:r>
      <w:r w:rsidRPr="007D5953">
        <w:rPr>
          <w:rStyle w:val="StyleUnderline"/>
        </w:rPr>
        <w:t>If the AIIB is able to bridge the infrastructure gap</w:t>
      </w:r>
      <w:r w:rsidRPr="00363E1B">
        <w:rPr>
          <w:sz w:val="16"/>
        </w:rPr>
        <w:t xml:space="preserve">, </w:t>
      </w:r>
      <w:r w:rsidRPr="007D5953">
        <w:rPr>
          <w:rStyle w:val="StyleUnderline"/>
        </w:rPr>
        <w:t>it will make a huge contribution to growth and inclusion in Asia and beyond</w:t>
      </w:r>
      <w:r w:rsidRPr="00363E1B">
        <w:rPr>
          <w:sz w:val="16"/>
        </w:rPr>
        <w:t>.</w:t>
      </w:r>
    </w:p>
    <w:p w14:paraId="422172D0" w14:textId="77777777" w:rsidR="00FB6D71" w:rsidRDefault="00FB6D71" w:rsidP="00FB6D71">
      <w:pPr>
        <w:pStyle w:val="Heading4"/>
      </w:pPr>
      <w:r>
        <w:t>The United States must join the AIIB to maintain the balance of power</w:t>
      </w:r>
    </w:p>
    <w:p w14:paraId="183E79F8" w14:textId="77777777" w:rsidR="00FB6D71" w:rsidRPr="00497A45" w:rsidRDefault="00FB6D71" w:rsidP="00FB6D71">
      <w:r>
        <w:rPr>
          <w:rStyle w:val="Style13ptBold"/>
        </w:rPr>
        <w:t>Lazarus 03/02/</w:t>
      </w:r>
      <w:r w:rsidRPr="00943C98">
        <w:rPr>
          <w:rStyle w:val="Style13ptBold"/>
        </w:rPr>
        <w:t>16</w:t>
      </w:r>
      <w:r>
        <w:t xml:space="preserve"> (Leland, </w:t>
      </w:r>
      <w:r w:rsidRPr="00943C98">
        <w:t>A scholar in International Politics with two regional specialties: East Asia and Latin America</w:t>
      </w:r>
      <w:r>
        <w:t>, “</w:t>
      </w:r>
      <w:r w:rsidRPr="00943C98">
        <w:t>Why the U.S. Should Embrace the AIIB</w:t>
      </w:r>
      <w:r>
        <w:t xml:space="preserve">”, 03/02/16, 06/20/16, </w:t>
      </w:r>
      <w:r w:rsidRPr="00943C98">
        <w:t>http://thediplomat.com/2016/03/why-the-u-s-should-embrace-the-aiib/</w:t>
      </w:r>
      <w:r>
        <w:t>)//BME</w:t>
      </w:r>
    </w:p>
    <w:p w14:paraId="2FD9E1DB" w14:textId="77777777" w:rsidR="00FB6D71" w:rsidRDefault="00FB6D71" w:rsidP="00FB6D71">
      <w:pPr>
        <w:rPr>
          <w:rStyle w:val="StyleUnderline"/>
        </w:rPr>
      </w:pPr>
      <w:r w:rsidRPr="00363E1B">
        <w:rPr>
          <w:sz w:val="16"/>
        </w:rPr>
        <w:t xml:space="preserve">Despite all its misgivings about the AIIB, </w:t>
      </w:r>
      <w:r w:rsidRPr="00497A45">
        <w:rPr>
          <w:rStyle w:val="StyleUnderline"/>
        </w:rPr>
        <w:t>the United States should join the bank to ensure its financial influence in Asia</w:t>
      </w:r>
      <w:r w:rsidRPr="00363E1B">
        <w:rPr>
          <w:sz w:val="16"/>
        </w:rPr>
        <w:t xml:space="preserve">. </w:t>
      </w:r>
      <w:r w:rsidRPr="00497A45">
        <w:rPr>
          <w:rStyle w:val="StyleUnderline"/>
        </w:rPr>
        <w:t xml:space="preserve">First, it would limit China’s voting power in the bank by coordinating with like-minded developing member countries such as Great Britain, Australia, and New Zealand, thus prodding China toward pursuing cooperative behavior. Second, the U.S. could help raise the AIIB’s quality of governance, credit and banking culture and environmental and social standards. Third, the U.S. could better integrate the AIIB with existing major multilateral development banks, such as the World Bank and Asian Development Bank, in the form of co-financing and joint project preparation and supervision. Fourth, the U.S. would be in a good position as a reliable partner in Asia’s infrastructure building and economic development. And fifth, it would ensure that American businesses will be well informed about infrastructure projects financed by AIIB. Finally, if the U.S. continues to dig in its heels about the AIIB, it may miss out on an important chance to put teeth behind its Asian rebalance strategy. </w:t>
      </w:r>
      <w:r w:rsidRPr="00363E1B">
        <w:rPr>
          <w:sz w:val="16"/>
        </w:rPr>
        <w:t xml:space="preserve">Tobias Harris of the Sasakawa Peace Foundation believes that U.S. opposition to the AIIB was a knee-jerk reaction to China’s growing influence in Asia, and missed an opportunity to help China with technical assistance to improve the bank. Specifically, the White House was wary about the AIIB’s standards, and the Treasury Department steadfastly rejected China-led initiative that might rival the existing Bretton Woods system. By shunning the AIIB, the U.S. “disregarded the principles of its own Asia strategy and contributed to the impression that it seeks to contain China.” AIIB president Jin Liqun had this to say about U.S. opposition to the AIIB: “The U.S. risks forfeiting its international relevance while stuck in its domestic political quagmire.” He warned the U.S. that “history has never set any precedent that an empire is capable of governing the world forever.” </w:t>
      </w:r>
      <w:r w:rsidRPr="00497A45">
        <w:rPr>
          <w:rStyle w:val="StyleUnderline"/>
        </w:rPr>
        <w:t>If the U.S. is serious about its Asian rebalance strategy, it should work with China to improve the AIIB as a member, instead of opposing the bank altogether.</w:t>
      </w:r>
    </w:p>
    <w:p w14:paraId="54BA6254" w14:textId="77777777" w:rsidR="00FB6D71" w:rsidRDefault="00FB6D71" w:rsidP="00FB6D71">
      <w:pPr>
        <w:pStyle w:val="Heading4"/>
      </w:pPr>
      <w:r w:rsidRPr="00363E1B">
        <w:t>The United States is key to the AIIB’s success</w:t>
      </w:r>
    </w:p>
    <w:p w14:paraId="0D5B0D35" w14:textId="77777777" w:rsidR="00FB6D71" w:rsidRPr="00363E1B" w:rsidRDefault="00FB6D71" w:rsidP="00FB6D71">
      <w:r>
        <w:rPr>
          <w:rStyle w:val="Style13ptBold"/>
        </w:rPr>
        <w:t xml:space="preserve">Brown 06/01/15 </w:t>
      </w:r>
      <w:r w:rsidRPr="00363E1B">
        <w:t>(Kerry, Professor of Chinese Studies and Director of the Lau China Institute at King's College, “The US Should Make Sure China's AIIB Succeeds”, 06/01/15, 06/21/16, http://thediplomat.com/2015/06/the-us-should-make-sure-chinas-aiib-succeeds/)//BME</w:t>
      </w:r>
    </w:p>
    <w:p w14:paraId="791651D0" w14:textId="77777777" w:rsidR="00FB6D71" w:rsidRDefault="00FB6D71" w:rsidP="00FB6D71">
      <w:pPr>
        <w:rPr>
          <w:rStyle w:val="StyleUnderline"/>
          <w:sz w:val="16"/>
          <w:u w:val="none"/>
        </w:rPr>
      </w:pPr>
      <w:r w:rsidRPr="00012D64">
        <w:rPr>
          <w:sz w:val="16"/>
        </w:rPr>
        <w:t>The first formal meeting of the Asian Infrastructure Investment Bank (AIIB) will be held sometime in mid-June. This is the moment when its somewhat abstract current nature will start to move toward more concrete actuality</w:t>
      </w:r>
      <w:r w:rsidRPr="00012D64">
        <w:rPr>
          <w:rStyle w:val="StyleUnderline"/>
          <w:sz w:val="16"/>
          <w:u w:val="none"/>
        </w:rPr>
        <w:t xml:space="preserve">. </w:t>
      </w:r>
      <w:r w:rsidRPr="00012D64">
        <w:rPr>
          <w:sz w:val="16"/>
        </w:rPr>
        <w:t>At the moment, the Chinese-led AIIB, with its 57 members, has been a grand idea in search of practical form. Starting in June, the bank will start to focus on doing what it was ostensibly set up to do — investing in core assets in the world’s most dynamic region.</w:t>
      </w:r>
      <w:r w:rsidRPr="00012D64">
        <w:rPr>
          <w:rStyle w:val="StyleUnderline"/>
          <w:sz w:val="16"/>
          <w:u w:val="none"/>
        </w:rPr>
        <w:t xml:space="preserve"> </w:t>
      </w:r>
      <w:r w:rsidRPr="00363E1B">
        <w:rPr>
          <w:rStyle w:val="StyleUnderline"/>
        </w:rPr>
        <w:t>There are three broad scenarios for how the AIIB tale might unfold</w:t>
      </w:r>
      <w:r w:rsidRPr="00012D64">
        <w:rPr>
          <w:rStyle w:val="StyleUnderline"/>
          <w:sz w:val="16"/>
          <w:u w:val="none"/>
        </w:rPr>
        <w:t xml:space="preserve">. </w:t>
      </w:r>
      <w:r w:rsidRPr="00363E1B">
        <w:rPr>
          <w:rStyle w:val="StyleUnderline"/>
        </w:rPr>
        <w:t>Each of them will pose challenges for the United States in particular</w:t>
      </w:r>
      <w:r w:rsidRPr="00012D64">
        <w:rPr>
          <w:rStyle w:val="StyleUnderline"/>
          <w:sz w:val="16"/>
          <w:u w:val="none"/>
        </w:rPr>
        <w:t xml:space="preserve">, </w:t>
      </w:r>
      <w:r w:rsidRPr="00363E1B">
        <w:rPr>
          <w:rStyle w:val="StyleUnderline"/>
        </w:rPr>
        <w:t>as the most vocal skeptic about the AIIB venture</w:t>
      </w:r>
      <w:r w:rsidRPr="00012D64">
        <w:rPr>
          <w:rStyle w:val="StyleUnderline"/>
          <w:sz w:val="16"/>
          <w:u w:val="none"/>
        </w:rPr>
        <w:t xml:space="preserve">. </w:t>
      </w:r>
      <w:r w:rsidRPr="00363E1B">
        <w:rPr>
          <w:rStyle w:val="StyleUnderline"/>
        </w:rPr>
        <w:t>Whether the bank fails or succeeds</w:t>
      </w:r>
      <w:r w:rsidRPr="00012D64">
        <w:rPr>
          <w:rStyle w:val="StyleUnderline"/>
          <w:sz w:val="16"/>
          <w:u w:val="none"/>
        </w:rPr>
        <w:t xml:space="preserve">, </w:t>
      </w:r>
      <w:r w:rsidRPr="00363E1B">
        <w:rPr>
          <w:rStyle w:val="StyleUnderline"/>
        </w:rPr>
        <w:t>the world is a different place now that it exists</w:t>
      </w:r>
      <w:r w:rsidRPr="00012D64">
        <w:rPr>
          <w:rStyle w:val="StyleUnderline"/>
          <w:sz w:val="16"/>
          <w:u w:val="none"/>
        </w:rPr>
        <w:t xml:space="preserve">. </w:t>
      </w:r>
      <w:r w:rsidRPr="00363E1B">
        <w:rPr>
          <w:rStyle w:val="StyleUnderline"/>
        </w:rPr>
        <w:t>The first scenario is that the bank proves</w:t>
      </w:r>
      <w:r w:rsidRPr="00012D64">
        <w:rPr>
          <w:rStyle w:val="StyleUnderline"/>
          <w:sz w:val="16"/>
          <w:u w:val="none"/>
        </w:rPr>
        <w:t xml:space="preserve">, quickly, </w:t>
      </w:r>
      <w:r w:rsidRPr="00363E1B">
        <w:rPr>
          <w:rStyle w:val="StyleUnderline"/>
        </w:rPr>
        <w:t>to be a success</w:t>
      </w:r>
      <w:r w:rsidRPr="00012D64">
        <w:rPr>
          <w:rStyle w:val="StyleUnderline"/>
          <w:sz w:val="16"/>
          <w:u w:val="none"/>
        </w:rPr>
        <w:t xml:space="preserve">. </w:t>
      </w:r>
      <w:r w:rsidRPr="00363E1B">
        <w:rPr>
          <w:rStyle w:val="StyleUnderline"/>
        </w:rPr>
        <w:t>The naysayers who wondered about its ability to conform to high standards of governance and transparency will see an entity operating entirely in line with international norms</w:t>
      </w:r>
      <w:r w:rsidRPr="00012D64">
        <w:rPr>
          <w:rStyle w:val="StyleUnderline"/>
          <w:sz w:val="16"/>
          <w:u w:val="none"/>
        </w:rPr>
        <w:t xml:space="preserve">, </w:t>
      </w:r>
      <w:r w:rsidRPr="00363E1B">
        <w:rPr>
          <w:rStyle w:val="StyleUnderline"/>
        </w:rPr>
        <w:t>and fulfilling a hugely important function</w:t>
      </w:r>
      <w:r w:rsidRPr="00012D64">
        <w:rPr>
          <w:rStyle w:val="StyleUnderline"/>
          <w:sz w:val="16"/>
          <w:u w:val="none"/>
        </w:rPr>
        <w:t xml:space="preserve">. In this scenario, </w:t>
      </w:r>
      <w:r w:rsidRPr="00363E1B">
        <w:rPr>
          <w:rStyle w:val="StyleUnderline"/>
        </w:rPr>
        <w:t>the AIIB will be challenge one of the stronger arguments used by supporters of the “China threat” theory</w:t>
      </w:r>
      <w:r w:rsidRPr="00012D64">
        <w:rPr>
          <w:rStyle w:val="StyleUnderline"/>
          <w:sz w:val="16"/>
          <w:u w:val="none"/>
        </w:rPr>
        <w:t xml:space="preserve">, </w:t>
      </w:r>
      <w:r w:rsidRPr="00363E1B">
        <w:rPr>
          <w:rStyle w:val="StyleUnderline"/>
        </w:rPr>
        <w:t>particularly in the United States</w:t>
      </w:r>
      <w:r w:rsidRPr="00012D64">
        <w:rPr>
          <w:rStyle w:val="StyleUnderline"/>
          <w:sz w:val="16"/>
          <w:u w:val="none"/>
        </w:rPr>
        <w:t xml:space="preserve">. It will give powerful evidence that China is a status quo power, </w:t>
      </w:r>
      <w:r w:rsidRPr="00363E1B">
        <w:rPr>
          <w:rStyle w:val="StyleUnderline"/>
        </w:rPr>
        <w:t>that it is able to play the international game according to rules largely laid down by others</w:t>
      </w:r>
      <w:r w:rsidRPr="00012D64">
        <w:rPr>
          <w:rStyle w:val="StyleUnderline"/>
          <w:sz w:val="16"/>
          <w:u w:val="none"/>
        </w:rPr>
        <w:t xml:space="preserve">, and that it can show real leadership and work with other countries. This would be a huge fillip to China’s soft power credentials and a problem to those who constantly accuse it of holding more nefarious motives. </w:t>
      </w:r>
      <w:r w:rsidRPr="00363E1B">
        <w:rPr>
          <w:rStyle w:val="StyleUnderline"/>
        </w:rPr>
        <w:t>The second scenario is that the bank quickly shows it is unable to operate</w:t>
      </w:r>
      <w:r w:rsidRPr="00012D64">
        <w:rPr>
          <w:rStyle w:val="StyleUnderline"/>
          <w:sz w:val="16"/>
          <w:u w:val="none"/>
        </w:rPr>
        <w:t xml:space="preserve">, </w:t>
      </w:r>
      <w:r w:rsidRPr="00363E1B">
        <w:rPr>
          <w:rStyle w:val="StyleUnderline"/>
        </w:rPr>
        <w:t>and that it was far too ambitious and bold an idea for a latecomer to the finance sector like China to contemplate</w:t>
      </w:r>
      <w:r w:rsidRPr="00012D64">
        <w:rPr>
          <w:rStyle w:val="StyleUnderline"/>
          <w:sz w:val="16"/>
          <w:u w:val="none"/>
        </w:rPr>
        <w:t xml:space="preserve">. </w:t>
      </w:r>
      <w:r w:rsidRPr="00012D64">
        <w:rPr>
          <w:sz w:val="16"/>
        </w:rPr>
        <w:t>The 56 other partners will show vocal antipathy and the whole project’s failure will fall like a gift to those who dislike China’s prominence and feel that it is existentially unable to operate according to global standards.</w:t>
      </w:r>
      <w:r w:rsidRPr="00012D64">
        <w:rPr>
          <w:rStyle w:val="StyleUnderline"/>
          <w:sz w:val="16"/>
          <w:u w:val="none"/>
        </w:rPr>
        <w:t xml:space="preserve"> </w:t>
      </w:r>
      <w:r w:rsidRPr="00363E1B">
        <w:rPr>
          <w:rStyle w:val="StyleUnderline"/>
        </w:rPr>
        <w:t>The downside of this scenario however</w:t>
      </w:r>
      <w:r w:rsidRPr="00012D64">
        <w:rPr>
          <w:rStyle w:val="StyleUnderline"/>
          <w:sz w:val="16"/>
          <w:u w:val="none"/>
        </w:rPr>
        <w:t xml:space="preserve">, </w:t>
      </w:r>
      <w:r w:rsidRPr="00363E1B">
        <w:rPr>
          <w:rStyle w:val="StyleUnderline"/>
        </w:rPr>
        <w:t>even for the U</w:t>
      </w:r>
      <w:r w:rsidRPr="00012D64">
        <w:rPr>
          <w:rStyle w:val="StyleUnderline"/>
          <w:sz w:val="16"/>
          <w:u w:val="none"/>
        </w:rPr>
        <w:t xml:space="preserve">.S. hardline opponents and skeptics, </w:t>
      </w:r>
      <w:r w:rsidRPr="00363E1B">
        <w:rPr>
          <w:rStyle w:val="StyleUnderline"/>
        </w:rPr>
        <w:t>is that the major economy in the world’s most critical growth area</w:t>
      </w:r>
      <w:r w:rsidRPr="00012D64">
        <w:rPr>
          <w:rStyle w:val="StyleUnderline"/>
          <w:sz w:val="16"/>
          <w:u w:val="none"/>
        </w:rPr>
        <w:t xml:space="preserve">, where there is a projected $8 trillion in infrastructure needs, </w:t>
      </w:r>
      <w:r w:rsidRPr="00363E1B">
        <w:rPr>
          <w:rStyle w:val="StyleUnderline"/>
        </w:rPr>
        <w:t>is unable to optimally contribute where help is most needed</w:t>
      </w:r>
      <w:r w:rsidRPr="00012D64">
        <w:rPr>
          <w:rStyle w:val="StyleUnderline"/>
          <w:sz w:val="16"/>
          <w:u w:val="none"/>
        </w:rPr>
        <w:t xml:space="preserve">. It would mean that China’s knowledge of developmental economics would not be translatable and easily usable outside its own country. This would be a depressing outcome, </w:t>
      </w:r>
      <w:r w:rsidRPr="00363E1B">
        <w:rPr>
          <w:rStyle w:val="StyleUnderline"/>
        </w:rPr>
        <w:t>and in the long term</w:t>
      </w:r>
      <w:r w:rsidRPr="00012D64">
        <w:rPr>
          <w:rStyle w:val="StyleUnderline"/>
          <w:sz w:val="16"/>
          <w:u w:val="none"/>
        </w:rPr>
        <w:t xml:space="preserve">, </w:t>
      </w:r>
      <w:r w:rsidRPr="00363E1B">
        <w:rPr>
          <w:rStyle w:val="StyleUnderline"/>
        </w:rPr>
        <w:t>a bad one for the region and the world</w:t>
      </w:r>
      <w:r w:rsidRPr="00012D64">
        <w:rPr>
          <w:rStyle w:val="StyleUnderline"/>
          <w:sz w:val="16"/>
          <w:u w:val="none"/>
        </w:rPr>
        <w:t xml:space="preserve">. </w:t>
      </w:r>
      <w:r w:rsidRPr="00363E1B">
        <w:rPr>
          <w:rStyle w:val="StyleUnderline"/>
        </w:rPr>
        <w:t>The third scenario is simply that nothing happens</w:t>
      </w:r>
      <w:r w:rsidRPr="00012D64">
        <w:rPr>
          <w:rStyle w:val="StyleUnderline"/>
          <w:sz w:val="16"/>
          <w:u w:val="none"/>
        </w:rPr>
        <w:t xml:space="preserve">. </w:t>
      </w:r>
      <w:r w:rsidRPr="00363E1B">
        <w:rPr>
          <w:rStyle w:val="StyleUnderline"/>
        </w:rPr>
        <w:t>The AIIB becomes another sclerotic bureaucracy lined up with many others</w:t>
      </w:r>
      <w:r w:rsidRPr="00012D64">
        <w:rPr>
          <w:rStyle w:val="StyleUnderline"/>
          <w:sz w:val="16"/>
          <w:u w:val="none"/>
        </w:rPr>
        <w:t xml:space="preserve">, mired in politics, stymied by internal divisions, and a monument to China’s love of soothing rhetoric over real action. Skeptics win in this scenario too, </w:t>
      </w:r>
      <w:r w:rsidRPr="00363E1B">
        <w:rPr>
          <w:rStyle w:val="StyleUnderline"/>
        </w:rPr>
        <w:t>up to a point</w:t>
      </w:r>
      <w:r w:rsidRPr="00012D64">
        <w:rPr>
          <w:rStyle w:val="StyleUnderline"/>
          <w:sz w:val="16"/>
          <w:u w:val="none"/>
        </w:rPr>
        <w:t xml:space="preserve">, </w:t>
      </w:r>
      <w:r w:rsidRPr="00363E1B">
        <w:rPr>
          <w:rStyle w:val="StyleUnderline"/>
        </w:rPr>
        <w:t>but once more its long-term meaning is good for no one</w:t>
      </w:r>
      <w:r w:rsidRPr="00012D64">
        <w:rPr>
          <w:rStyle w:val="StyleUnderline"/>
          <w:sz w:val="16"/>
          <w:u w:val="none"/>
        </w:rPr>
        <w:t xml:space="preserve">. This outcome would mean that in a hugely important and visible initiative, </w:t>
      </w:r>
      <w:r w:rsidRPr="00363E1B">
        <w:rPr>
          <w:rStyle w:val="StyleUnderline"/>
        </w:rPr>
        <w:t>in which the Chinese leadership have invested enormous political capital</w:t>
      </w:r>
      <w:r w:rsidRPr="00012D64">
        <w:rPr>
          <w:rStyle w:val="StyleUnderline"/>
          <w:sz w:val="16"/>
          <w:u w:val="none"/>
        </w:rPr>
        <w:t xml:space="preserve">, </w:t>
      </w:r>
      <w:r w:rsidRPr="00363E1B">
        <w:rPr>
          <w:rStyle w:val="StyleUnderline"/>
        </w:rPr>
        <w:t>they are exposed in the end as people who cannot execute what they promise</w:t>
      </w:r>
      <w:r w:rsidRPr="00012D64">
        <w:rPr>
          <w:rStyle w:val="StyleUnderline"/>
          <w:sz w:val="16"/>
          <w:u w:val="none"/>
        </w:rPr>
        <w:t xml:space="preserve">. </w:t>
      </w:r>
      <w:r w:rsidRPr="00012D64">
        <w:rPr>
          <w:sz w:val="16"/>
        </w:rPr>
        <w:t>Doubts will start to creep from this into their success in domestic policy</w:t>
      </w:r>
      <w:r w:rsidRPr="00012D64">
        <w:rPr>
          <w:rStyle w:val="StyleUnderline"/>
          <w:sz w:val="16"/>
          <w:u w:val="none"/>
        </w:rPr>
        <w:t xml:space="preserve">, where, once more, they have said a lot, but so far done little. We would be increasingly inclined to see an inactive AIIB as representative of Chinese leaders who talk big, but can’t follow through. </w:t>
      </w:r>
      <w:r w:rsidRPr="00363E1B">
        <w:rPr>
          <w:rStyle w:val="StyleUnderline"/>
        </w:rPr>
        <w:t>In view of how much now depends on these same leaders steering the Chinese economy to a stable</w:t>
      </w:r>
      <w:r w:rsidRPr="00012D64">
        <w:rPr>
          <w:rStyle w:val="StyleUnderline"/>
          <w:sz w:val="16"/>
          <w:u w:val="none"/>
        </w:rPr>
        <w:t xml:space="preserve">, </w:t>
      </w:r>
      <w:r w:rsidRPr="00363E1B">
        <w:rPr>
          <w:rStyle w:val="StyleUnderline"/>
        </w:rPr>
        <w:t>sustainable condition for the region and the world</w:t>
      </w:r>
      <w:r w:rsidRPr="00012D64">
        <w:rPr>
          <w:rStyle w:val="StyleUnderline"/>
          <w:sz w:val="16"/>
          <w:u w:val="none"/>
        </w:rPr>
        <w:t xml:space="preserve">, </w:t>
      </w:r>
      <w:r w:rsidRPr="00363E1B">
        <w:rPr>
          <w:rStyle w:val="StyleUnderline"/>
        </w:rPr>
        <w:t>this is also not a good result for anyone</w:t>
      </w:r>
      <w:r w:rsidRPr="00012D64">
        <w:rPr>
          <w:rStyle w:val="StyleUnderline"/>
          <w:sz w:val="16"/>
          <w:u w:val="none"/>
        </w:rPr>
        <w:t xml:space="preserve">. Looking at these three broad scenarios, </w:t>
      </w:r>
      <w:r w:rsidRPr="00363E1B">
        <w:rPr>
          <w:rStyle w:val="StyleUnderline"/>
        </w:rPr>
        <w:t>there’s one more conclusion to be drawn</w:t>
      </w:r>
      <w:r w:rsidRPr="00012D64">
        <w:rPr>
          <w:rStyle w:val="StyleUnderline"/>
          <w:sz w:val="16"/>
          <w:u w:val="none"/>
        </w:rPr>
        <w:t xml:space="preserve">: </w:t>
      </w:r>
      <w:r w:rsidRPr="00363E1B">
        <w:rPr>
          <w:rStyle w:val="StyleUnderline"/>
        </w:rPr>
        <w:t>the United States gets far more from being involved — and making sure the bank succeeds — then from staying outside</w:t>
      </w:r>
      <w:r w:rsidRPr="00012D64">
        <w:rPr>
          <w:rStyle w:val="StyleUnderline"/>
          <w:sz w:val="16"/>
          <w:u w:val="none"/>
        </w:rPr>
        <w:t xml:space="preserve">. </w:t>
      </w:r>
      <w:r w:rsidRPr="00363E1B">
        <w:rPr>
          <w:rStyle w:val="StyleUnderline"/>
        </w:rPr>
        <w:t>A successful AIIB with the U.S. eventually joining in means no more than a bit of hurt pride for Washington</w:t>
      </w:r>
      <w:r w:rsidRPr="00012D64">
        <w:rPr>
          <w:rStyle w:val="StyleUnderline"/>
          <w:sz w:val="16"/>
          <w:u w:val="none"/>
        </w:rPr>
        <w:t xml:space="preserve">. But after enduring this, </w:t>
      </w:r>
      <w:r w:rsidRPr="00363E1B">
        <w:rPr>
          <w:rStyle w:val="StyleUnderline"/>
        </w:rPr>
        <w:t>the United States can bask in reflected glory by being associated with a successful and much-needed project</w:t>
      </w:r>
      <w:r w:rsidRPr="00012D64">
        <w:rPr>
          <w:rStyle w:val="StyleUnderline"/>
          <w:sz w:val="16"/>
          <w:u w:val="none"/>
        </w:rPr>
        <w:t xml:space="preserve">, which Washington can argue it made work. A </w:t>
      </w:r>
      <w:r w:rsidRPr="00363E1B">
        <w:rPr>
          <w:rStyle w:val="StyleUnderline"/>
        </w:rPr>
        <w:t>failed bank, or an inactive, empty one, is not in the United States’ or anyone else’s long term interests</w:t>
      </w:r>
      <w:r w:rsidRPr="00012D64">
        <w:rPr>
          <w:rStyle w:val="StyleUnderline"/>
          <w:sz w:val="16"/>
          <w:u w:val="none"/>
        </w:rPr>
        <w:t xml:space="preserve">. </w:t>
      </w:r>
      <w:r w:rsidRPr="00363E1B">
        <w:rPr>
          <w:rStyle w:val="StyleUnderline"/>
        </w:rPr>
        <w:t>Whatever the outcome</w:t>
      </w:r>
      <w:r w:rsidRPr="00012D64">
        <w:rPr>
          <w:rStyle w:val="StyleUnderline"/>
          <w:sz w:val="16"/>
          <w:u w:val="none"/>
        </w:rPr>
        <w:t xml:space="preserve">, </w:t>
      </w:r>
      <w:r w:rsidRPr="00363E1B">
        <w:rPr>
          <w:rStyle w:val="StyleUnderline"/>
        </w:rPr>
        <w:t>initiatives like the AIIB are not likely to go away as China seeks to play a role in the wider world to support its own interests</w:t>
      </w:r>
      <w:r w:rsidRPr="00012D64">
        <w:rPr>
          <w:rStyle w:val="StyleUnderline"/>
          <w:sz w:val="16"/>
          <w:u w:val="none"/>
        </w:rPr>
        <w:t xml:space="preserve">. </w:t>
      </w:r>
      <w:r w:rsidRPr="00363E1B">
        <w:rPr>
          <w:rStyle w:val="StyleUnderline"/>
        </w:rPr>
        <w:t>The key thing now is to align those projects as much as possible with the interests of others</w:t>
      </w:r>
      <w:r w:rsidRPr="00012D64">
        <w:rPr>
          <w:rStyle w:val="StyleUnderline"/>
          <w:sz w:val="16"/>
          <w:u w:val="none"/>
        </w:rPr>
        <w:t xml:space="preserve">. </w:t>
      </w:r>
      <w:r w:rsidRPr="00363E1B">
        <w:rPr>
          <w:rStyle w:val="StyleUnderline"/>
        </w:rPr>
        <w:t>The AIIB is a real opportunity to do this</w:t>
      </w:r>
      <w:r w:rsidRPr="00012D64">
        <w:rPr>
          <w:rStyle w:val="StyleUnderline"/>
          <w:sz w:val="16"/>
          <w:u w:val="none"/>
        </w:rPr>
        <w:t xml:space="preserve">, </w:t>
      </w:r>
      <w:r w:rsidRPr="00363E1B">
        <w:rPr>
          <w:rStyle w:val="StyleUnderline"/>
        </w:rPr>
        <w:t>in an area where success is easy to deal with</w:t>
      </w:r>
      <w:r w:rsidRPr="00012D64">
        <w:rPr>
          <w:rStyle w:val="StyleUnderline"/>
          <w:sz w:val="16"/>
          <w:u w:val="none"/>
        </w:rPr>
        <w:t xml:space="preserve">, and failure in fact a problem for everyone. </w:t>
      </w:r>
      <w:r w:rsidRPr="00363E1B">
        <w:rPr>
          <w:rStyle w:val="StyleUnderline"/>
        </w:rPr>
        <w:t>The United States should now plot its way in and play a role</w:t>
      </w:r>
      <w:r w:rsidRPr="00012D64">
        <w:rPr>
          <w:rStyle w:val="StyleUnderline"/>
          <w:sz w:val="16"/>
          <w:u w:val="none"/>
        </w:rPr>
        <w:t xml:space="preserve">. </w:t>
      </w:r>
      <w:r w:rsidRPr="00363E1B">
        <w:rPr>
          <w:rStyle w:val="StyleUnderline"/>
        </w:rPr>
        <w:t>It really has nothing to lose</w:t>
      </w:r>
      <w:r w:rsidRPr="00012D64">
        <w:rPr>
          <w:rStyle w:val="StyleUnderline"/>
          <w:sz w:val="16"/>
          <w:u w:val="none"/>
        </w:rPr>
        <w:t>.</w:t>
      </w:r>
    </w:p>
    <w:p w14:paraId="688DB796" w14:textId="77777777" w:rsidR="00FB6D71" w:rsidRDefault="00FB6D71" w:rsidP="00FB6D71">
      <w:pPr>
        <w:pStyle w:val="Heading3"/>
      </w:pPr>
      <w:r>
        <w:t>A2: China Voting Power</w:t>
      </w:r>
    </w:p>
    <w:p w14:paraId="1FC8D135" w14:textId="77777777" w:rsidR="00FB6D71" w:rsidRDefault="00FB6D71" w:rsidP="00FB6D71">
      <w:pPr>
        <w:pStyle w:val="Heading4"/>
      </w:pPr>
      <w:r>
        <w:t xml:space="preserve">International pressure checks weighted voting </w:t>
      </w:r>
    </w:p>
    <w:p w14:paraId="760E9E51" w14:textId="77777777" w:rsidR="00FB6D71" w:rsidRPr="00943C98" w:rsidRDefault="00FB6D71" w:rsidP="00FB6D71">
      <w:r>
        <w:rPr>
          <w:rStyle w:val="Style13ptBold"/>
        </w:rPr>
        <w:t>Lazarus 03/02/</w:t>
      </w:r>
      <w:r w:rsidRPr="00943C98">
        <w:rPr>
          <w:rStyle w:val="Style13ptBold"/>
        </w:rPr>
        <w:t>16</w:t>
      </w:r>
      <w:r>
        <w:t xml:space="preserve"> (Leland, </w:t>
      </w:r>
      <w:r w:rsidRPr="00943C98">
        <w:t>A scholar in International Politics with two regional specialties: East Asia and Latin America</w:t>
      </w:r>
      <w:r>
        <w:t>, “</w:t>
      </w:r>
      <w:r w:rsidRPr="00943C98">
        <w:t>Why the U.S. Should Embrace the AIIB</w:t>
      </w:r>
      <w:r>
        <w:t xml:space="preserve">”, 03/02/16, 06/20/16, </w:t>
      </w:r>
      <w:r w:rsidRPr="00943C98">
        <w:t>http://thediplomat.com/2016/03/why-the-u-s-should-embrace-the-aiib/</w:t>
      </w:r>
      <w:r>
        <w:t>)//BME</w:t>
      </w:r>
    </w:p>
    <w:p w14:paraId="29DC6EE1" w14:textId="77777777" w:rsidR="00FB6D71" w:rsidRDefault="00FB6D71" w:rsidP="00FB6D71">
      <w:pPr>
        <w:rPr>
          <w:sz w:val="16"/>
        </w:rPr>
      </w:pPr>
      <w:r w:rsidRPr="00943C98">
        <w:rPr>
          <w:rStyle w:val="StyleUnderline"/>
        </w:rPr>
        <w:t>While China has a 30 percent weighted voting share</w:t>
      </w:r>
      <w:r w:rsidRPr="00363E1B">
        <w:rPr>
          <w:sz w:val="16"/>
        </w:rPr>
        <w:t xml:space="preserve">, </w:t>
      </w:r>
      <w:r w:rsidRPr="00943C98">
        <w:rPr>
          <w:rStyle w:val="StyleUnderline"/>
        </w:rPr>
        <w:t>its influence in the AIIB can be checked by international pressure</w:t>
      </w:r>
      <w:r w:rsidRPr="00363E1B">
        <w:rPr>
          <w:sz w:val="16"/>
        </w:rPr>
        <w:t xml:space="preserve">. In many ways, </w:t>
      </w:r>
      <w:r w:rsidRPr="00943C98">
        <w:rPr>
          <w:rStyle w:val="StyleUnderline"/>
        </w:rPr>
        <w:t>China has already altered the AIIB due to pressure from the international community</w:t>
      </w:r>
      <w:r w:rsidRPr="00363E1B">
        <w:rPr>
          <w:sz w:val="16"/>
        </w:rPr>
        <w:t xml:space="preserve">. </w:t>
      </w:r>
      <w:r w:rsidRPr="00943C98">
        <w:rPr>
          <w:rStyle w:val="StyleUnderline"/>
        </w:rPr>
        <w:t>The AIIB Founding Members were able to use their collective bargaining power to revise the bank’s Articles of Agreement and “enmesh China in a network of international norms and standards</w:t>
      </w:r>
      <w:r w:rsidRPr="00363E1B">
        <w:rPr>
          <w:sz w:val="16"/>
        </w:rPr>
        <w:t xml:space="preserve">.” </w:t>
      </w:r>
      <w:r w:rsidRPr="00943C98">
        <w:rPr>
          <w:rStyle w:val="StyleUnderline"/>
        </w:rPr>
        <w:t>This forced China to become more flexible and alter the AIIB rules.</w:t>
      </w:r>
      <w:r w:rsidRPr="00363E1B">
        <w:rPr>
          <w:sz w:val="16"/>
        </w:rPr>
        <w:t xml:space="preserve"> Suspicion and opposition by the United States and Japan also checked China’s ambitions with the AIIB. </w:t>
      </w:r>
      <w:r w:rsidRPr="00943C98">
        <w:rPr>
          <w:rStyle w:val="StyleUnderline"/>
        </w:rPr>
        <w:t>The evidence suggests that the AIIB’s member states can “make China play by the rules</w:t>
      </w:r>
      <w:r w:rsidRPr="00363E1B">
        <w:rPr>
          <w:sz w:val="16"/>
        </w:rPr>
        <w:t>.” Currently, China has a poor track record in terms of following high standards when it comes to the projects it funds around the world. From oil and resource extraction projects in Cambodia, Burma, and Mongolia, to railroad and canal construction projects in Brazil, Peru, and Nicaragua, to bridge and other infrastructure projects in Mali and Ethiopia, the Chinese Development Bank and its Export-Import Bank have given loans to unstable governments, signed construction deals for unnecessary infrastructure, and ignored villagers who have been abruptly uprooted with little compensation. U.S. officials believe that the AIIB will adopt the same low standards as China’s national banks. They point out that, since the AIIB will not have a resident staff involved in the day-to-day project oversight, the bank could not possibly ensure that its clients will follow through on high standards and transparency.</w:t>
      </w:r>
    </w:p>
    <w:p w14:paraId="08968555" w14:textId="77777777" w:rsidR="00FB6D71" w:rsidRDefault="00FB6D71" w:rsidP="00FB6D71">
      <w:pPr>
        <w:pStyle w:val="Heading3"/>
      </w:pPr>
      <w:r>
        <w:t>A2: Current Banks Solve</w:t>
      </w:r>
    </w:p>
    <w:p w14:paraId="1185CE52" w14:textId="77777777" w:rsidR="00FB6D71" w:rsidRDefault="00FB6D71" w:rsidP="00FB6D71">
      <w:pPr>
        <w:pStyle w:val="Heading4"/>
      </w:pPr>
      <w:r>
        <w:t>The AIIB is key to solve infrastructure- only bank that focuses on it</w:t>
      </w:r>
    </w:p>
    <w:p w14:paraId="5548DB5B" w14:textId="77777777" w:rsidR="00FB6D71" w:rsidRPr="00C7419B" w:rsidRDefault="00FB6D71" w:rsidP="00FB6D71">
      <w:r w:rsidRPr="00C7419B">
        <w:rPr>
          <w:rStyle w:val="Style13ptBold"/>
        </w:rPr>
        <w:t>Weijia</w:t>
      </w:r>
      <w:r>
        <w:rPr>
          <w:rStyle w:val="Style13ptBold"/>
        </w:rPr>
        <w:t xml:space="preserve"> 09/20/15 </w:t>
      </w:r>
      <w:r w:rsidRPr="00C7419B">
        <w:t>(Hu, a reporter with the Global Times, “US should wake up to benefits of AIIB and reconsider its strategy during Xi’s visit”, 09/20/15, 06/21/16, http://www.globaltimes.cn/content/943485.shtml)//BME</w:t>
      </w:r>
    </w:p>
    <w:p w14:paraId="67141B68" w14:textId="77777777" w:rsidR="00FB6D71" w:rsidRDefault="00FB6D71" w:rsidP="00FB6D71">
      <w:pPr>
        <w:rPr>
          <w:sz w:val="16"/>
        </w:rPr>
      </w:pPr>
      <w:r w:rsidRPr="00C7419B">
        <w:rPr>
          <w:sz w:val="16"/>
        </w:rPr>
        <w:t xml:space="preserve">The Asian Infrastructure Investment Bank (AIIB) has once again attracted a lot of global media attention as Jin Liqun, president-designate of the bank, said over the weekend that up to 20 countries are waiting to join the AIIB. Jin also noted earlier this month that the door is still open for the US to become a member of the bank. The remarks came ahead of President Xi Jinping's State visit to the US, fueling speculation about whether the US will seize the opportunity to cement its economic ties with China and join the China-led AIIB. As more countries in the world welcome the AIIB and see joining it as participation in a major initiative in the fast-growing region, the US needs to break the shackles of its old ideas, under which it sees the founding of the AIIB in geopolitical terms, without paying attention to its actual meaning from an economic perspective. </w:t>
      </w:r>
      <w:r w:rsidRPr="00C7419B">
        <w:rPr>
          <w:rStyle w:val="StyleUnderline"/>
        </w:rPr>
        <w:t>It may not be enough for the US to acquiesce in potential cooperation between the AIIB and the World Bank. Furthermore, the US will need to work with the AIIB directly in the foreseeable future. The AIIB vowed on Saturday to engage with private sectors across the world to promote infrastructure investment in Asia. Jin said the AIIB would act as a platform to create bankable projects and could provide security to the private sector when working with local governments in the region, according to the Xinhua News Agency. Asia needs $700-800 billion of investment in infrastructure each year, but the market has so far not been fully developed, partly due to red tape and the fact that infrastructure projects usually take a long time to provide returns on investment. If the AIIB can act as a matchmaker between the private sector and local authorities and offer financial support, it will be a big help for multinational firms, which engage not only in construction but also in the upstream steel and cement industries</w:t>
      </w:r>
      <w:r w:rsidRPr="00C7419B">
        <w:rPr>
          <w:sz w:val="16"/>
        </w:rPr>
        <w:t>. Jin said Saturday that the AIIB would not select projects that favor Chinese companies and it is clear that the bank will welcome private investment from the whole world. But if the US has a skeptical or hostile attitude toward cooperating with the new bank, it may put US firms at a disadvantage in terms of exploring the market in Asia. A lot of Western observers have criticized the US for its indifferent attitude toward the AIIB. Robert Zoellick, former president of the World Bank, said in an article published in the Financial Times in June that the Obama administration's negative response to the AIIB was a strategic mistake. The US chose not to join the AIIB because it was concerned that the US-dominated World Bank would be marginalized. The decision also showed the US' desire to maintain its hegemony in the global financial system as well as its unease about the global expansion of China's financial sector. However, the US should handle the AIIB issue carefully. It should be noted that the US can no longer prevent the growth of the AIIB's influence. If the US still wants to exclude itself from the AIIB, it will end up simply watching the rise of China's financial sector globally as well as dwindling benefits in a huge market like China. But if it joins the AIIB, it could not only gain huge benefits from emerging Asian markets but also exert its influence in the global financial system. The pros of joining the AIIB outweigh the cons. It's time for the US to reflect on its strategy toward the AIIB during Xi's State visit.</w:t>
      </w:r>
    </w:p>
    <w:p w14:paraId="096C4D76" w14:textId="77777777" w:rsidR="00FB6D71" w:rsidRDefault="00FB6D71" w:rsidP="00FB6D71">
      <w:pPr>
        <w:pStyle w:val="Heading4"/>
      </w:pPr>
      <w:r>
        <w:t>Current IFIs are too slow and lack focus</w:t>
      </w:r>
    </w:p>
    <w:p w14:paraId="1AE451D4" w14:textId="77777777" w:rsidR="00FB6D71" w:rsidRPr="00835848" w:rsidRDefault="00FB6D71" w:rsidP="00FB6D71">
      <w:r>
        <w:rPr>
          <w:rStyle w:val="Style13ptBold"/>
        </w:rPr>
        <w:t xml:space="preserve">Dollar 15 </w:t>
      </w:r>
      <w:r w:rsidRPr="00835848">
        <w:t>(David, leading expert on China's economy and U.S.-China economic relations, “China's rise as a regional and global power: The AIIB and the 'one belt, one road'”, Summer 2015, 06/21/16, http://www.brookings.edu/research/papers/2015/07/china-regional-global-power-dollar)//BME</w:t>
      </w:r>
    </w:p>
    <w:p w14:paraId="44240111" w14:textId="77777777" w:rsidR="00FB6D71" w:rsidRDefault="00FB6D71" w:rsidP="00FB6D71">
      <w:pPr>
        <w:rPr>
          <w:sz w:val="14"/>
        </w:rPr>
      </w:pPr>
      <w:r w:rsidRPr="00835848">
        <w:rPr>
          <w:rStyle w:val="StyleUnderline"/>
        </w:rPr>
        <w:t>Some of the impetus for China to launch the new Asian Infrastructure Investment Bank was Beijing’s concern that the governance structure of existing International Financial Institutions (IFIs) was evolving too slowly. An important agreement to increase the resources of the IMF, and to raise the voting shares of fast-growing emerging markets, has been stalled in the U.S. Congress</w:t>
      </w:r>
      <w:r w:rsidRPr="00835848">
        <w:rPr>
          <w:sz w:val="14"/>
        </w:rPr>
        <w:t xml:space="preserve">, whereas all other nations have already ratified it. There is a certain irony that </w:t>
      </w:r>
      <w:r w:rsidRPr="00835848">
        <w:rPr>
          <w:rStyle w:val="StyleUnderline"/>
        </w:rPr>
        <w:t>one of China’s frustrations with the American-dominated institutions is that China thinks that they need more resources and is willing to contribute</w:t>
      </w:r>
      <w:r w:rsidRPr="00835848">
        <w:rPr>
          <w:sz w:val="14"/>
        </w:rPr>
        <w:t xml:space="preserve">, whereas the different parts of the United States government cannot agree to this expansion. China’s frustration is not just about the size of the IFIs and China’s weight within them. </w:t>
      </w:r>
      <w:r w:rsidRPr="00835848">
        <w:rPr>
          <w:rStyle w:val="StyleUnderline"/>
        </w:rPr>
        <w:t>In the case of the World Bank, China has argued for years for more focus on infrastructure and growth</w:t>
      </w:r>
      <w:r w:rsidRPr="00835848">
        <w:rPr>
          <w:sz w:val="14"/>
        </w:rPr>
        <w:t xml:space="preserve">. Several years ago, former Mexican President Ernesto Zedillo chaired what was called a High-Level Commission on Modernization of World Bank Group Governance. It is worth looking at its key recommendations, because this was a serious effort by a distinguished international committee that included good representation from major developing countries (e.g., Zhou Xiaochuan from China, Arminio Fraga from Brazil, Montek Ahluwalia from India, and Ernesto Zedillo from Mexico). </w:t>
      </w:r>
      <w:r w:rsidRPr="00835848">
        <w:rPr>
          <w:rStyle w:val="StyleUnderline"/>
        </w:rPr>
        <w:t>The Zedillo Report is quite critical of the current World Bank arrangement of a resident board that approves all loans. The resident board represents both a large financial cost to the bank ($70 million per year) and an extra layer of management that slows down project preparation and makes the bank less efficient. Slowness of project preparation is one of the main criticisms of clients concerning the poor performance of the Multilateral Development Banks (MDBs)</w:t>
      </w:r>
      <w:r w:rsidRPr="00835848">
        <w:rPr>
          <w:sz w:val="14"/>
        </w:rPr>
        <w:t xml:space="preserve">. The Chinese officials charged with developing the AIIB are looking at the Zedillo Report for good ideas. The AIIB will have a non-resident board that meets periodically both in Beijing and via videoconference. Given its newness, a likely compromise among the countries that have signed up is that its board will approve many of the initial projects and eventually delegate more decisionmaking to management. The Zedillo Report recognizes the importance of environmental and social safeguards, but argues that the World Bank has become so risk-averse that the implementation of these policies imposes an unnecessary burden on borrowing countries. </w:t>
      </w:r>
      <w:r w:rsidRPr="00835848">
        <w:rPr>
          <w:rStyle w:val="StyleUnderline"/>
        </w:rPr>
        <w:t>In practice</w:t>
      </w:r>
      <w:r w:rsidRPr="00835848">
        <w:rPr>
          <w:sz w:val="14"/>
        </w:rPr>
        <w:t xml:space="preserve">, developing countries have moved away from using </w:t>
      </w:r>
      <w:r w:rsidRPr="00835848">
        <w:rPr>
          <w:rStyle w:val="StyleUnderline"/>
        </w:rPr>
        <w:t>the existing MDBs to finance infrastructure,</w:t>
      </w:r>
      <w:r w:rsidRPr="00835848">
        <w:rPr>
          <w:sz w:val="14"/>
        </w:rPr>
        <w:t xml:space="preserve"> because the institutions </w:t>
      </w:r>
      <w:r w:rsidRPr="00835848">
        <w:rPr>
          <w:rStyle w:val="StyleUnderline"/>
        </w:rPr>
        <w:t>are so slow and bureaucratic</w:t>
      </w:r>
      <w:r w:rsidRPr="00835848">
        <w:rPr>
          <w:sz w:val="14"/>
        </w:rPr>
        <w:t xml:space="preserve">. I think that </w:t>
      </w:r>
      <w:r w:rsidRPr="00835848">
        <w:rPr>
          <w:rStyle w:val="StyleUnderline"/>
        </w:rPr>
        <w:t>the enthusiastic response of developing countries in Asia to the AIIB concept reflects their sympathy with the idea that a new MDB can have good safeguards and still be quicker and more efficient than existing ones.</w:t>
      </w:r>
      <w:r w:rsidRPr="00835848">
        <w:rPr>
          <w:sz w:val="14"/>
        </w:rPr>
        <w:t xml:space="preserve"> Some of the Western commentary on the AIIB expresses a fear that China will use it for narrow political or economic ends. Now that a diverse group of nearly 60 countries have signed up, it would be difficult for China to use the AIIB to finance projects in favored countries over the exclusion of other members. And the idea that this would help with China’s over-capacity problems does not make any sense at all. If the AIIB is very successful, then in five years it might lend $20 billion per year—that is to say, on a scale with the World Bank’s IBRD lending. But just in steel alone, China would need $60 billion per year of extra demand to absorb excess capacity. This figure excludes excess capacity in cement, construction, and heavy machinery; the point is that the bank is, simply put, much too small to make any dent in China’s excess capacity problem—even if it were the sole supplier for these projects, which it won’t be. The ‘One Belt, One Road’ initiative is larger than the AIIB. It started with the idea that nearby countries in Central Asia—spread along the traditional Silk Road—could benefit from more transport infrastructure, some of which China could finance bilaterally. However, the economies of Central Asia are not that large, and the potential for investment is limited. Overland transportation will remain expensive, compared to sea-going shipments. For that reason, China added the idea of a maritime road—that is, the expansion of infrastructure along the sea-going routes from the Chinese coast through Southeast Asia to the Indian Ocean and all the way to Europe. A vast amount of world trade already traverses this route. Because ‘One Belt, One Road’ will be implemented bilaterally between China and different partners, it may seem that there is more potential for China to use this initiative to vent some of its surplus. But I still doubt that this will be on a scale that would make a macroeconomic difference for China. Among the various developing countries along ‘One Belt, One Road’ routes, there are some with relatively strong governance—India, Indonesia, and Vietnam, for example—which will be hard for China to push around. Those countries will not want to accept large numbers of Chinese workers or take on large amounts of debt relative to their GDP. On the other hand, there are weak governance countries—Cambodia and Pakistan, for instance. It may be more feasible for China to send some of its surplus production to these countries, but there is a reasonable prospect that in the long run, China will not be paid. The West has a long history of debt forgiveness to weakly governed states. It would be smart for China to learn from that history.</w:t>
      </w:r>
    </w:p>
    <w:p w14:paraId="3449B4DB" w14:textId="77777777" w:rsidR="00FB6D71" w:rsidRDefault="00FB6D71" w:rsidP="00FB6D71">
      <w:pPr>
        <w:pStyle w:val="Heading4"/>
      </w:pPr>
      <w:r>
        <w:t>China is currently being denied deserved recognition in IFIs</w:t>
      </w:r>
    </w:p>
    <w:p w14:paraId="0AABFA92" w14:textId="77777777" w:rsidR="00FB6D71" w:rsidRPr="005D092C" w:rsidRDefault="00FB6D71" w:rsidP="00FB6D71">
      <w:r>
        <w:rPr>
          <w:rStyle w:val="Style13ptBold"/>
        </w:rPr>
        <w:t xml:space="preserve">Orr 16 </w:t>
      </w:r>
      <w:r w:rsidRPr="005D092C">
        <w:t>(Robert, on the Board of Governors of the Pacific Forum/CSIS and previous the U.S. Executive Director for the ADB, “The Asian Development Bank and the Asian Infrastructure Investment Bank: Conditional Collaboration?”, Spring 2016, 06/21/16, https://www.americanambassadors.org/publications/ambassadors-review/spring-2016/the-asian-development-bank-and-the-asian-infrastructure-investment-bank-conditional-collaboration)//BME</w:t>
      </w:r>
    </w:p>
    <w:p w14:paraId="02B871AF" w14:textId="77777777" w:rsidR="00FB6D71" w:rsidRDefault="00FB6D71" w:rsidP="00FB6D71">
      <w:pPr>
        <w:rPr>
          <w:sz w:val="12"/>
        </w:rPr>
      </w:pPr>
      <w:r w:rsidRPr="00CC5494">
        <w:rPr>
          <w:sz w:val="12"/>
        </w:rPr>
        <w:t xml:space="preserve">Chinese President Xi Jinping announced the AIIB initiative in October 2013 during a visit to Southeast Asia. The factors that led to the announcement are no doubt multi-faceted. Some suspected a commercial rationale to push for more Chinese market opportunities. Japan encountered the same suspicion when the ADB was created. Others speculated about larger geopolitical objectives and wondered about what is perceived as tighter control of the governance structures by Beijing. To my mind, an important element was the feeling by </w:t>
      </w:r>
      <w:r w:rsidRPr="00CC5494">
        <w:rPr>
          <w:rStyle w:val="StyleUnderline"/>
        </w:rPr>
        <w:t>the Chinese that, despite their rise as a great power and emergence as the second largest economy in the world</w:t>
      </w:r>
      <w:r w:rsidRPr="00CC5494">
        <w:rPr>
          <w:sz w:val="12"/>
        </w:rPr>
        <w:t xml:space="preserve">, they </w:t>
      </w:r>
      <w:r w:rsidRPr="00CC5494">
        <w:rPr>
          <w:rStyle w:val="StyleUnderline"/>
        </w:rPr>
        <w:t>had not been sufficiently rewarded with capital share and voting power rights in the World Bank and the ADB. In other words, the Chinese felt they were being denied an opportunity participate at their weight level</w:t>
      </w:r>
      <w:r w:rsidRPr="00CC5494">
        <w:rPr>
          <w:sz w:val="12"/>
        </w:rPr>
        <w:t xml:space="preserve">.Initially, little attention was paid to the AIIB. Some even thought that it might not get off the ground. By the time it was apparent that the AIIB was here to stay, there wasn’t too much any nation could do about it…whether they wished it good will or not. The main concerns about the AIIB were and remain related to governance and safe­guard policies. In fact, contrary to some media reports, the US position was not to discourage other countries from joining the AIIB but to say—“if we were asked”—these are the questions we would raise with Beijing. And they basically related to what I cited above. The political to and fro surrounding the creation of the AIIB was intense, as some countries worried about either Washington’s reaction or Tokyo’s or both. In October 2014, 22 Asian countries met in Beijing to sign a Memorandum of Understanding to establish the AIIB; rapid progress in creating the bank ensued. The big break was when the United Kingdom announced its intention to join the AIIB—not necessarily pleasing other European nations who felt London had jumped the gun. However, shortly thereafter other Europeans signed up. Japan and the United States have not. At this point in time, it is difficult to see a near-term chance of their joining despite many voices in Tokyo and Washington advocating just that. To </w:t>
      </w:r>
      <w:r w:rsidRPr="00CC5494">
        <w:rPr>
          <w:rStyle w:val="StyleUnderline"/>
        </w:rPr>
        <w:t>the AIIB</w:t>
      </w:r>
      <w:r w:rsidRPr="00CC5494">
        <w:rPr>
          <w:sz w:val="12"/>
        </w:rPr>
        <w:t xml:space="preserve">’s credit, it </w:t>
      </w:r>
      <w:r w:rsidRPr="00CC5494">
        <w:rPr>
          <w:rStyle w:val="StyleUnderline"/>
        </w:rPr>
        <w:t>seems to have heard the concerns about safeguard policy and has engaged former officials from other MDBs to help craft practical policies</w:t>
      </w:r>
      <w:r w:rsidRPr="00CC5494">
        <w:rPr>
          <w:sz w:val="12"/>
        </w:rPr>
        <w:t xml:space="preserve">—or at least deploy the right buzz words. </w:t>
      </w:r>
      <w:r w:rsidRPr="00CC5494">
        <w:rPr>
          <w:rStyle w:val="StyleUnderline"/>
        </w:rPr>
        <w:t>They have an emphasis on transparency, account­a­bility, openness, and independence. As the new President and a former ADB Vice President Jin Liqun has said, the AIIB will be “lean, clean, and green</w:t>
      </w:r>
      <w:r w:rsidRPr="00CC5494">
        <w:rPr>
          <w:sz w:val="12"/>
        </w:rPr>
        <w:t xml:space="preserve">.” The AIIB Secretariat plans to have 700 personnel, which is substantially less than the 2,000 employees at the ADB headquarters in Manila. It is too early to tell whether or not the AIIB will adhere to these precepts, as it only opened its doors in January of this year. The proof will be in the pudding, but there are already good signs. I am encouraged at the extent to which </w:t>
      </w:r>
      <w:r w:rsidRPr="00CC5494">
        <w:rPr>
          <w:rStyle w:val="StyleUnderline"/>
        </w:rPr>
        <w:t>the AIIB has reached out even before opening for business to consult with the other MDBs such as the ADB and World Bank. Already AIIB officials are studying the feasibility of co-financing 18 projects proposed by the World Bank and eight submitted by the ADB. Many of these could be approved by the AIIB Board as early as this summer. The ADB has made it clear that there will be no co-financing with the AIIB until ADB safe­guards are accepted, and this does not seem to have given the AIIB any pause</w:t>
      </w:r>
      <w:r w:rsidRPr="00CC5494">
        <w:rPr>
          <w:sz w:val="12"/>
        </w:rPr>
        <w:t xml:space="preserve">. </w:t>
      </w:r>
      <w:r w:rsidRPr="00CC5494">
        <w:rPr>
          <w:rStyle w:val="StyleUnderline"/>
        </w:rPr>
        <w:t>The AIIB whose current membership counts 57 countries will have a different emphasis than the ADB, with its expanded capital base moving into new areas such as education and healthcare. This will be a small step away from the ADB’s comfort zone of infrastructure</w:t>
      </w:r>
      <w:r w:rsidRPr="00CC5494">
        <w:rPr>
          <w:sz w:val="12"/>
        </w:rPr>
        <w:t xml:space="preserve">; some have said that ADB really stands for “Asian Dams and Bridges.” </w:t>
      </w:r>
      <w:r w:rsidRPr="00CC5494">
        <w:rPr>
          <w:rStyle w:val="StyleUnderline"/>
        </w:rPr>
        <w:t>That said, the AIIB clearly looks to remain in the infrastructure and connectivity space</w:t>
      </w:r>
      <w:r w:rsidRPr="00CC5494">
        <w:rPr>
          <w:sz w:val="12"/>
        </w:rPr>
        <w:t>. One area of governance that many have viewed with discomfort is the AIIB’s insist­ence on a non-resident Board of 12 members. A resident Board is viewed, apparently, as an unnecessary cost. I would argue quite the opposite in terms of conducting efficient oversight. When I served on the ADB Board and I or my staff had concerns, arranging a face-to-face meeting with management could be done in minutes. Emails and long distance phone calls were insufficient. For sure, smaller MDBs like the Caribbean Development Bank with a capital base of around $3 billion can handle this. But it’s hard to see how a mega-bank like what the AIIB envisions will be able to sustain such fragile governance. It will be interesting to see how nongovernmental organizations react to not having Board-level points of contact at the AIIB headquarters year round and how that will manifest itself in member country capitals. Pretty quickly, there could be calls to allow for Board residency. Despite frequent denials, MDBs are fundamentally political institutions. It is difficult to make decisions for Vice Presidents based purely on a merit basis at that level. It’s hard to see how political factors could ever be totally excluded. This is true at the ADB. And the AIIB got its first taste of this when a European government assumed it would receive one of the two VP slots that Europe was to get and it wound up going to another. That capital thought it looked like a classic bait and switch. And already friction ensued. I see many potentially positive outcomes with the AIIB. Surely the infrastructure demands in developing Asia far outstrip what the ADB and World Bank can provide so another player, governed correctly, should be a welcome addition. At the end of the day it will have to be private capital that provides the lion’s share of the developmental and infrastructure tools. But the MDBs can send signals of stability and safer investment returns to potential private investors…sort of “good housekeeping seals” if you will.</w:t>
      </w:r>
    </w:p>
    <w:p w14:paraId="78EDF45A" w14:textId="77777777" w:rsidR="00FB6D71" w:rsidRDefault="00FB6D71" w:rsidP="00FB6D71">
      <w:pPr>
        <w:pStyle w:val="Heading4"/>
      </w:pPr>
      <w:r>
        <w:t>The ADB is currently failing to solve in the status quo</w:t>
      </w:r>
    </w:p>
    <w:p w14:paraId="5BC42039" w14:textId="77777777" w:rsidR="00FB6D71" w:rsidRPr="00C80A4F" w:rsidRDefault="00FB6D71" w:rsidP="00FB6D71">
      <w:r>
        <w:rPr>
          <w:rStyle w:val="Style13ptBold"/>
        </w:rPr>
        <w:t xml:space="preserve">Simms 2014 </w:t>
      </w:r>
      <w:r w:rsidRPr="00C80A4F">
        <w:t>(Christopher, assistant professor at the School of Health Administration and previously worked for the Department for International Development in the UK, “Asian Development Bank failing in mission to protect poor and vulnerable”, 03/02/14, 06/21/16, http://www.theguardian.com/global-development/poverty-matters/2014/mar/03/asian-development-bank-failing-protect-poor-vulnerable)//BME</w:t>
      </w:r>
    </w:p>
    <w:p w14:paraId="0E152152" w14:textId="77777777" w:rsidR="00FB6D71" w:rsidRDefault="00FB6D71" w:rsidP="00FB6D71">
      <w:pPr>
        <w:rPr>
          <w:sz w:val="10"/>
        </w:rPr>
      </w:pPr>
      <w:r w:rsidRPr="006B24A3">
        <w:rPr>
          <w:sz w:val="10"/>
        </w:rPr>
        <w:t xml:space="preserve">In its efforts to reduce poverty in Asia and the Pacific, </w:t>
      </w:r>
      <w:r w:rsidRPr="00C80A4F">
        <w:rPr>
          <w:rStyle w:val="StyleUnderline"/>
        </w:rPr>
        <w:t xml:space="preserve">the Asian Development </w:t>
      </w:r>
      <w:r w:rsidRPr="006B24A3">
        <w:rPr>
          <w:rStyle w:val="StyleUnderline"/>
        </w:rPr>
        <w:t>Bank (ADB) has placed good governance, civil society, accountability and information disclosure among its key themes</w:t>
      </w:r>
      <w:r w:rsidRPr="006B24A3">
        <w:rPr>
          <w:sz w:val="10"/>
        </w:rPr>
        <w:t xml:space="preserve">. In a recent speech, the bank's president stated that improving "governance in our developing member countries is one of the central aspects of our work in promoting inclusive development". According to a 180-page report released late February on a project to repair Cambodia's rail system, ADB </w:t>
      </w:r>
      <w:r w:rsidRPr="006B24A3">
        <w:rPr>
          <w:rStyle w:val="StyleUnderline"/>
        </w:rPr>
        <w:t>is not</w:t>
      </w:r>
      <w:r w:rsidRPr="006B24A3">
        <w:rPr>
          <w:sz w:val="10"/>
        </w:rPr>
        <w:t xml:space="preserve">, however, </w:t>
      </w:r>
      <w:r w:rsidRPr="006B24A3">
        <w:rPr>
          <w:rStyle w:val="StyleUnderline"/>
        </w:rPr>
        <w:t>adhering to its own polices and procedure in these areas</w:t>
      </w:r>
      <w:r w:rsidRPr="006B24A3">
        <w:rPr>
          <w:sz w:val="10"/>
        </w:rPr>
        <w:t xml:space="preserve">. </w:t>
      </w:r>
      <w:r w:rsidRPr="006B24A3">
        <w:rPr>
          <w:rStyle w:val="StyleUnderline"/>
        </w:rPr>
        <w:t>The bank's internal watchdog, the Compliance Review Panel (CRP), said management needed to undergo a "mind-shift" in the way it deals with vulnerable populations. Its findings are similar to those identified more than a decade ago in relation to ADB's performance in Indonesia. The panel was convened to investigate complaints from NGOs that the rail project, which entailed compulsory resettlement, impoverished hundreds of families and contributed to three child deaths</w:t>
      </w:r>
      <w:r w:rsidRPr="006B24A3">
        <w:rPr>
          <w:sz w:val="10"/>
        </w:rPr>
        <w:t xml:space="preserve">. </w:t>
      </w:r>
      <w:r w:rsidRPr="006B24A3">
        <w:rPr>
          <w:rStyle w:val="StyleUnderline"/>
        </w:rPr>
        <w:t>The report found that the bank had failed to consult the families affected in the design of the project, and did not provide adequate compensation, suitable replacement housing or basic services at resettlement sites. Neither did it establish an effective mechanism to redress grievances</w:t>
      </w:r>
      <w:r w:rsidRPr="006B24A3">
        <w:rPr>
          <w:sz w:val="10"/>
        </w:rPr>
        <w:t xml:space="preserve">. The panel recommended ADB pay up to $4m in compensation for loss of income and land. </w:t>
      </w:r>
      <w:r w:rsidRPr="006B24A3">
        <w:rPr>
          <w:rStyle w:val="StyleUnderline"/>
        </w:rPr>
        <w:t>CRP's finding that the case was not an anomaly but represented systemic failure is particularly striking.</w:t>
      </w:r>
      <w:r w:rsidRPr="006B24A3">
        <w:rPr>
          <w:sz w:val="10"/>
        </w:rPr>
        <w:t xml:space="preserve"> It said ADB's operational, sectoral and regional staff needed to undergo a fundamental change in their approach to vulnerable populations and the handling of "resettlement, environment, and public disclosure and consultation". It was not acceptable that the bank's management tended to treat these priority issues as afterthoughts, it added. </w:t>
      </w:r>
      <w:r w:rsidRPr="006B24A3">
        <w:rPr>
          <w:rStyle w:val="StyleUnderline"/>
        </w:rPr>
        <w:t xml:space="preserve">CRP also found that when ADB was provided with evidence as early as 2010 that vulnerable households were being impoverished by the project, it chose to ignore it. </w:t>
      </w:r>
      <w:r w:rsidRPr="006B24A3">
        <w:rPr>
          <w:sz w:val="10"/>
        </w:rPr>
        <w:t>It did seek the expert opinion of Michael Cernea from the LSE-Brookings Institute project on internal displacement in 2012, but when he submitted his findings, the bank refused to release the full report. Instead, it published only Cernea's recommendations and launched a video that touted the project's benefits while dismissing the notion that households were being harmed. It has so far refused to pay compensation. CRP's findings are similar to those of a 2003 review of ADB's leadership in Indonesia's health sector during east Asia's financial crisis in that it failed in its mission to protect the poor and, having done so, sought to obfuscate the results. During the crisis, the IMF persuaded Indonesia's government to cut spending in order to help repay western banks. Given concerns that poor households should not be seen to be bearing the burden of such austerity measures, an ADB plan was implemented to protect their access to healthcare. In 2000 the bank reported that it had succeeded in its main objectives, maintaining spending on primary healthcare and access and on the uptake of services targeting the poor. Its report led the donor community to conclude that the worst fears of catastrophic health impacts had been overstated. Advertisement In reality, primary healthcare spending fell by 25%, as did the number of children vaccinated. The use of services such as clinics and health centres generally frequented by the poor fell between 26% and 47%. After decades of steady improvement in life expectancy, infant mortality increased in 22 of 26 provinces by an average of 14% between 1996 and 1999. The quality of ADB's response to the CRP report is notable given the bank's emphasis on information disclosure in its new public communications policy, which promises to strengthen its response and its appeals mechanisms. It is also remarkable given the uncomfortable finding that while ordinary people were impoverished, the Australian private sector benefited from the Cambodia rail project. In Indonesia, while primary healthcare spending was slashed, private companies in rich donor nations benefited from a dramatic increase in hospital spending, mostly on expensive equipment – a deplorable and unjust allocation of scarce resource, according to the World Bank. For obvious moral and practical reasons, ADB ought to reverse its stance and pay the compensation CRP recommended for families affected by the Cambodia rail project. Not to do so would imply that it does not accept the panel's findings and that it has failed to acquire the insight it is accused of lacking. This in turn implies a continued risk of it making egregious errors without redress for ordinary people.</w:t>
      </w:r>
    </w:p>
    <w:p w14:paraId="5BAC0EDE" w14:textId="77777777" w:rsidR="00FB6D71" w:rsidRDefault="00FB6D71" w:rsidP="00FB6D71">
      <w:pPr>
        <w:pStyle w:val="Heading4"/>
      </w:pPr>
      <w:r>
        <w:t>The World Bank is currently failing and admits faulty methods</w:t>
      </w:r>
    </w:p>
    <w:p w14:paraId="72C350CF" w14:textId="77777777" w:rsidR="00FB6D71" w:rsidRDefault="00FB6D71" w:rsidP="00FB6D71">
      <w:r w:rsidRPr="006B7580">
        <w:rPr>
          <w:rStyle w:val="Style13ptBold"/>
        </w:rPr>
        <w:t>Steffen 15</w:t>
      </w:r>
      <w:r>
        <w:rPr>
          <w:rStyle w:val="Style13ptBold"/>
        </w:rPr>
        <w:t xml:space="preserve"> </w:t>
      </w:r>
      <w:r w:rsidRPr="00276A6E">
        <w:t xml:space="preserve">(Sarah, staff writer for DW which is an international news site, “World Bank failed to protect the poor, research shows”, 04/16/15, 06/21/16, </w:t>
      </w:r>
      <w:hyperlink r:id="rId143" w:history="1">
        <w:r w:rsidRPr="002177AB">
          <w:rPr>
            <w:rStyle w:val="Hyperlink"/>
          </w:rPr>
          <w:t>http://www.dw.com/en/world-bank-failed-to-protect-the-poor-research-shows/a-18388491)//BME</w:t>
        </w:r>
      </w:hyperlink>
    </w:p>
    <w:p w14:paraId="4A000032" w14:textId="77777777" w:rsidR="00FB6D71" w:rsidRPr="00276A6E" w:rsidRDefault="00FB6D71" w:rsidP="00FB6D71">
      <w:pPr>
        <w:rPr>
          <w:sz w:val="16"/>
        </w:rPr>
      </w:pPr>
      <w:r w:rsidRPr="00276A6E">
        <w:rPr>
          <w:rStyle w:val="StyleUnderline"/>
        </w:rPr>
        <w:t>Dams, power plants, conservation programs and other projects financed by the World Bank have pushed an estimated 3.4 million people out of their homes, off their lands, or threatened their livelihoods, according to research by the International Consortium of Investigative Journalists and other media organizations published on Thursday</w:t>
      </w:r>
      <w:r w:rsidRPr="00276A6E">
        <w:rPr>
          <w:sz w:val="16"/>
        </w:rPr>
        <w:t xml:space="preserve">. </w:t>
      </w:r>
      <w:r w:rsidRPr="00276A6E">
        <w:rPr>
          <w:rStyle w:val="StyleUnderline"/>
        </w:rPr>
        <w:t>In Nigeria, state authorities evicted people living in Badia East, a slum in the country's largest city Lagos. They were cast out without warning or compensation, the report said.</w:t>
      </w:r>
      <w:r w:rsidRPr="00276A6E">
        <w:rPr>
          <w:sz w:val="16"/>
        </w:rPr>
        <w:t xml:space="preserve"> </w:t>
      </w:r>
      <w:r w:rsidRPr="00276A6E">
        <w:rPr>
          <w:rStyle w:val="StyleUnderline"/>
        </w:rPr>
        <w:t>Thousands of Kenyans claim to have been forced out of their homes in their ancestral forests in favor of a conservation program sponsored by the World Bank</w:t>
      </w:r>
      <w:r w:rsidRPr="00276A6E">
        <w:rPr>
          <w:sz w:val="16"/>
        </w:rPr>
        <w:t xml:space="preserve">. Communities in other developing countries told similar stories of eviction and poverty to a team of 50 international journalists. </w:t>
      </w:r>
      <w:r w:rsidRPr="00276A6E">
        <w:rPr>
          <w:rStyle w:val="StyleUnderline"/>
        </w:rPr>
        <w:t>Human rights organizations have long criticized the bank for failing to monitor the effects on communities of the programs it sponsors.</w:t>
      </w:r>
      <w:r w:rsidRPr="00276A6E">
        <w:rPr>
          <w:sz w:val="16"/>
        </w:rPr>
        <w:t xml:space="preserve"> 'Serious shortcomings' </w:t>
      </w:r>
      <w:r w:rsidRPr="00276A6E">
        <w:rPr>
          <w:rStyle w:val="StyleUnderline"/>
        </w:rPr>
        <w:t xml:space="preserve">The World Bank admitted to "serious shortcomings in the implementation of its resettlement policies" after it had ordered an internal review of its actions. </w:t>
      </w:r>
      <w:r w:rsidRPr="00276A6E">
        <w:rPr>
          <w:sz w:val="16"/>
        </w:rPr>
        <w:t xml:space="preserve">"I believe that we must do better in implementing our resettlement policies," World Bank President Jim Yong Kim said Thursday at a press conference in Washington, D.C. "We are now reviewing our safeguard policies, and I am determined that we will learn from the past, and that we will do all in our own power to protect people and the environment," he added. </w:t>
      </w:r>
      <w:r w:rsidRPr="00276A6E">
        <w:rPr>
          <w:rStyle w:val="StyleUnderline"/>
        </w:rPr>
        <w:t>However, identifying these shortcomings is not enough</w:t>
      </w:r>
      <w:r w:rsidRPr="00276A6E">
        <w:rPr>
          <w:sz w:val="16"/>
        </w:rPr>
        <w:t xml:space="preserve">, says Jessica Evans, senior researcher and advocate for international financial institutions with Human Rights Watch (HRW). "After the World Bank has done its own review, </w:t>
      </w:r>
      <w:r w:rsidRPr="00276A6E">
        <w:rPr>
          <w:rStyle w:val="StyleUnderline"/>
        </w:rPr>
        <w:t>it hasn't gone back and worked to identify these people. And find out how they were harmed and work for these people to properly remedy the harm,</w:t>
      </w:r>
      <w:r w:rsidRPr="00276A6E">
        <w:rPr>
          <w:sz w:val="16"/>
        </w:rPr>
        <w:t>" she told DW. "But they can't just promise to not make these mistakes in the future. It needs to go back and fix the mistakes that it's made in the past." People searching through rubble in Lagos (photo: AP Photo/Sunday Alamba) People search through the rubble of their demolished houses in Lagos after bulldozers destroyed their homes The World Bank was unable to track down how many people were affected by its policies, says Amnesty International's business and human rights analyst Alessandra Masci. And it would rely too heavily on information provided by the borrower, she added. "</w:t>
      </w:r>
      <w:r w:rsidRPr="00276A6E">
        <w:rPr>
          <w:rStyle w:val="StyleUnderline"/>
        </w:rPr>
        <w:t>The bank does not really verify the information that has been provided by the borrower. And obviously, the borrower has an economic advantage of not presenting the potential problems and the potential negative impact on communities because they want to get the loan. The bank is pushing this loan out the door in a much more rushed way.</w:t>
      </w:r>
      <w:r w:rsidRPr="00276A6E">
        <w:rPr>
          <w:sz w:val="16"/>
        </w:rPr>
        <w:t xml:space="preserve">" Staff is needed on the ground to independently verify information provided by creditors. That view is echoed by HRW's Evans who says one of the biggest concerns was the World Bank's emphasis on "getting money out the door rather than properly implementing projects, monitoring how they are implemented and ensuring no harm is being done in the context of them." Protecting the world's most vulnerable people </w:t>
      </w:r>
      <w:r w:rsidRPr="00276A6E">
        <w:rPr>
          <w:rStyle w:val="StyleUnderline"/>
        </w:rPr>
        <w:t xml:space="preserve">Poor people are most vulnerable to activities funded by the World Bank </w:t>
      </w:r>
      <w:r w:rsidRPr="00276A6E">
        <w:rPr>
          <w:sz w:val="16"/>
        </w:rPr>
        <w:t>- the very same people the institution is trying to lift out of poverty. "</w:t>
      </w:r>
      <w:r w:rsidRPr="00276A6E">
        <w:rPr>
          <w:rStyle w:val="StyleUnderline"/>
        </w:rPr>
        <w:t>People who are resettled often lose many of their livelihood opportunities. For instance, if they rely on subsistence agriculture, sometimes it takes some time to rebuild that agriculture in a new place</w:t>
      </w:r>
      <w:r w:rsidRPr="00276A6E">
        <w:rPr>
          <w:sz w:val="16"/>
        </w:rPr>
        <w:t xml:space="preserve">. This is something that takes a significant amount of time to monitor and the [World] Bank needs to really invest in that," Evans said. In the case of evictions in Nigeria, "it should have been foreseeable to the bank that these evictions would happen," said Ashfaq Khalfan, AI adviser on human rights beyond borders. Women on field in Burundi (photo: picture alliance) People who rely on farming for their livelihoods struggle if they have to relocate "They [evictions] had happened before in a previous project it had funded. And yet it lent funds again without putting in place adequate measures, without ensuring basically a guarantee from the Lagos state government that these evictions would not be carried out." The World Bank is currently reviewing its safeguards - and the first draft was heavily criticized by civil society groups, saying it would dilute existing safeguards. The bank pointed out that "persons affected by land acquisition are not affected in the same way, or to the same extent, or are not equally vulnerable to hardship as a result." Germany pushes for human rights Germany - the World Bank's fourth largest donor - has come forward and said it wants to see priority given to addressing human rights in an appropriate manner - which includes the rights of indigenous people, land rights and greater transparency, as well as including communities in the process. "Germany can play an important role by ensuring that the World Bank commits to respect human rights," HRW's Evans said. "Germany needs to work with all other governments that are represented through the board of the World Bank to ensure that human rights become a key priority under the bank's new standards." "Many say the changing of the safeguards is also due to the fact that the bank doesn't feel it's financially relevant anymore, because they have to compete with economies from the BRICS countries that actually are able to provide loans with no strings attached in a much shorter time frame and without many requirements," AI's Masci said. 'Race to the bottom' </w:t>
      </w:r>
      <w:r w:rsidRPr="00276A6E">
        <w:rPr>
          <w:rStyle w:val="StyleUnderline"/>
        </w:rPr>
        <w:t xml:space="preserve">"It's a race to the bottom and that's why we feel that the World Bank, being a standard-setting institution, should not play that role." </w:t>
      </w:r>
      <w:r w:rsidRPr="00276A6E">
        <w:rPr>
          <w:sz w:val="16"/>
        </w:rPr>
        <w:t>In its report published in March, the World Bank acknowledged the fact that oversight of projects often had poor or no documentation and lacked to ensure that protection measures were implemented. Some projects were not sufficiently identified as high-risk for populations, the report stated. Meanwhile, the World Bank has come up with a plan to reform its policies. "We must and will do better," a spokesperson told DW in a statement. However, human rights activists remain skeptical. "The ultimate problem is: the bank is an institution that prioritizes economic growth over human rights," Khalfan said.</w:t>
      </w:r>
    </w:p>
    <w:p w14:paraId="7D1466B0" w14:textId="77777777" w:rsidR="00FB6D71" w:rsidRDefault="00FB6D71" w:rsidP="00FB6D71">
      <w:pPr>
        <w:pStyle w:val="Heading3"/>
      </w:pPr>
      <w:r>
        <w:t>Benefits</w:t>
      </w:r>
    </w:p>
    <w:p w14:paraId="04B7B0E6" w14:textId="77777777" w:rsidR="00FB6D71" w:rsidRDefault="00FB6D71" w:rsidP="00FB6D71">
      <w:pPr>
        <w:pStyle w:val="Heading4"/>
      </w:pPr>
      <w:r>
        <w:t>Joining the AIIB is economically advantageous for the US</w:t>
      </w:r>
    </w:p>
    <w:p w14:paraId="160A2513" w14:textId="77777777" w:rsidR="00FB6D71" w:rsidRDefault="00FB6D71" w:rsidP="00FB6D71">
      <w:r w:rsidRPr="00710A3A">
        <w:t xml:space="preserve">David </w:t>
      </w:r>
      <w:r w:rsidRPr="00710A3A">
        <w:rPr>
          <w:rStyle w:val="Style13ptBold"/>
        </w:rPr>
        <w:t>Dollar 15</w:t>
      </w:r>
      <w:r w:rsidRPr="00710A3A">
        <w:t xml:space="preserve">, </w:t>
      </w:r>
      <w:r>
        <w:t>Summer 2015</w:t>
      </w:r>
      <w:r w:rsidRPr="00710A3A">
        <w:t xml:space="preserve">, "China's rise as a regional and global power," Brookings Institution, </w:t>
      </w:r>
      <w:r>
        <w:t>(</w:t>
      </w:r>
      <w:r w:rsidRPr="00710A3A">
        <w:t>http://www.brookings.edu/research/papers/2015/07/china-regional-global-power-dollar</w:t>
      </w:r>
      <w:r>
        <w:t>)UNION-EG</w:t>
      </w:r>
    </w:p>
    <w:p w14:paraId="1E3D0240" w14:textId="77777777" w:rsidR="00FB6D71" w:rsidRPr="00F64559" w:rsidRDefault="00FB6D71" w:rsidP="00FB6D71">
      <w:pPr>
        <w:rPr>
          <w:rStyle w:val="StyleUnderline"/>
        </w:rPr>
      </w:pPr>
      <w:r w:rsidRPr="00F64559">
        <w:rPr>
          <w:sz w:val="16"/>
        </w:rPr>
        <w:t xml:space="preserve">China’s recent economic initiatives appear to be a diplomatic victory for Beijing and a diplomatic setback for Washington. Certainly, the United States handled badly the emergence of the AIIB. The United States made a mild effort to dissuade some allies from joining, and was then caught flat-footed when European and Asian allies chose to join. </w:t>
      </w:r>
      <w:r w:rsidRPr="00F64559">
        <w:rPr>
          <w:rStyle w:val="StyleUnderline"/>
        </w:rPr>
        <w:t>The United States should be pleased that China is shouldering some global responsibility</w:t>
      </w:r>
      <w:r w:rsidRPr="00F64559">
        <w:rPr>
          <w:sz w:val="16"/>
        </w:rPr>
        <w:t xml:space="preserve">. </w:t>
      </w:r>
      <w:r w:rsidRPr="00CF4DC0">
        <w:rPr>
          <w:rStyle w:val="StyleUnderline"/>
          <w:highlight w:val="yellow"/>
        </w:rPr>
        <w:t>With</w:t>
      </w:r>
      <w:r w:rsidRPr="00F64559">
        <w:rPr>
          <w:rStyle w:val="StyleUnderline"/>
        </w:rPr>
        <w:t xml:space="preserve"> nearly </w:t>
      </w:r>
      <w:r w:rsidRPr="00CF4DC0">
        <w:rPr>
          <w:rStyle w:val="StyleUnderline"/>
          <w:highlight w:val="yellow"/>
        </w:rPr>
        <w:t>60 countries joining the AIIB</w:t>
      </w:r>
      <w:r w:rsidRPr="00F64559">
        <w:rPr>
          <w:rStyle w:val="StyleUnderline"/>
        </w:rPr>
        <w:t xml:space="preserve">, </w:t>
      </w:r>
      <w:r w:rsidRPr="00CF4DC0">
        <w:rPr>
          <w:rStyle w:val="StyleUnderline"/>
          <w:highlight w:val="yellow"/>
        </w:rPr>
        <w:t>it is</w:t>
      </w:r>
      <w:r w:rsidRPr="00F64559">
        <w:rPr>
          <w:rStyle w:val="StyleUnderline"/>
        </w:rPr>
        <w:t xml:space="preserve"> likely to have governance and standards </w:t>
      </w:r>
      <w:r w:rsidRPr="00CF4DC0">
        <w:rPr>
          <w:rStyle w:val="StyleUnderline"/>
          <w:highlight w:val="yellow"/>
        </w:rPr>
        <w:t>similar to existing MDBs, and may well be able to improve on their efficiency</w:t>
      </w:r>
      <w:r w:rsidRPr="00F64559">
        <w:rPr>
          <w:rStyle w:val="StyleUnderline"/>
        </w:rPr>
        <w:t xml:space="preserve"> through competition.</w:t>
      </w:r>
      <w:r w:rsidRPr="00F64559">
        <w:rPr>
          <w:sz w:val="16"/>
        </w:rPr>
        <w:t xml:space="preserve"> Rather than a challenge to the American-led system, </w:t>
      </w:r>
      <w:r w:rsidRPr="00F64559">
        <w:rPr>
          <w:rStyle w:val="StyleUnderline"/>
        </w:rPr>
        <w:t>the AIIB is likely to be a useful complement to the existing system</w:t>
      </w:r>
      <w:r w:rsidRPr="00F64559">
        <w:rPr>
          <w:sz w:val="16"/>
        </w:rPr>
        <w:t xml:space="preserve">. More generally, the AIIB episode reveals clearly that Asian and European countries do not want to choose between China and the United States, and nor is there any reason why they should have to. The United States made a mistake in its handling of the AIIB, but we should not exaggerate the importance of this incident. America now looks well-positioned to complete TPP negotiations. </w:t>
      </w:r>
      <w:r w:rsidRPr="00CF4DC0">
        <w:rPr>
          <w:rStyle w:val="StyleUnderline"/>
          <w:highlight w:val="yellow"/>
        </w:rPr>
        <w:t>The AIIB will be funding infrastructure that can be thought of as the “hardware” of integration</w:t>
      </w:r>
      <w:r w:rsidRPr="00F64559">
        <w:rPr>
          <w:rStyle w:val="StyleUnderline"/>
        </w:rPr>
        <w:t>.</w:t>
      </w:r>
      <w:r w:rsidRPr="00F64559">
        <w:rPr>
          <w:sz w:val="16"/>
        </w:rPr>
        <w:t xml:space="preserve"> Equally—if not </w:t>
      </w:r>
      <w:r w:rsidRPr="00CF4DC0">
        <w:rPr>
          <w:rStyle w:val="StyleUnderline"/>
          <w:highlight w:val="yellow"/>
        </w:rPr>
        <w:t>more—important</w:t>
      </w:r>
      <w:r w:rsidRPr="00F64559">
        <w:rPr>
          <w:rStyle w:val="StyleUnderline"/>
        </w:rPr>
        <w:t xml:space="preserve"> is </w:t>
      </w:r>
      <w:r w:rsidRPr="00CF4DC0">
        <w:rPr>
          <w:rStyle w:val="StyleUnderline"/>
          <w:highlight w:val="yellow"/>
        </w:rPr>
        <w:t>the “software</w:t>
      </w:r>
      <w:r w:rsidRPr="00F64559">
        <w:rPr>
          <w:rStyle w:val="StyleUnderline"/>
        </w:rPr>
        <w:t xml:space="preserve">,” that is, </w:t>
      </w:r>
      <w:r w:rsidRPr="00CF4DC0">
        <w:rPr>
          <w:rStyle w:val="StyleUnderline"/>
          <w:highlight w:val="yellow"/>
        </w:rPr>
        <w:t>the rules and regulations that govern international trade and investmen</w:t>
      </w:r>
      <w:r w:rsidRPr="00F64559">
        <w:rPr>
          <w:rStyle w:val="StyleUnderline"/>
        </w:rPr>
        <w:t>t</w:t>
      </w:r>
      <w:r w:rsidRPr="00F64559">
        <w:rPr>
          <w:sz w:val="16"/>
        </w:rPr>
        <w:t>. TPP aims to expand trade into new areas, such as services, whilst laying the foundation for twenty-first-century trade. Notice that countries such as Australia, New Zealand, Singapore, South Korea, Malaysia, and Vietnam do not hesitate to participate in both Chinese and American initiatives. This is clearly the smart strategy. F</w:t>
      </w:r>
      <w:r w:rsidRPr="00F64559">
        <w:rPr>
          <w:rStyle w:val="StyleUnderline"/>
        </w:rPr>
        <w:t>or Vietnam, for instance, a turn to the AIIB should improve infrastructure</w:t>
      </w:r>
      <w:r w:rsidRPr="00F64559">
        <w:rPr>
          <w:sz w:val="16"/>
        </w:rPr>
        <w:t xml:space="preserve">, whereas using the TPP framework ought to enable Hanoi to integrate with the vast and innovative U.S. economy. </w:t>
      </w:r>
      <w:r w:rsidRPr="00F64559">
        <w:rPr>
          <w:rStyle w:val="StyleUnderline"/>
        </w:rPr>
        <w:t>There is a risk that these competing initiatives will result in the development of trade blocs, but I think it is more likely that the end result will be cooperation.</w:t>
      </w:r>
      <w:r w:rsidRPr="00F64559">
        <w:rPr>
          <w:sz w:val="16"/>
        </w:rPr>
        <w:t xml:space="preserve"> China would benefit enormously from joining the TPP, because it is still extremely closed in many sectors. </w:t>
      </w:r>
      <w:r w:rsidRPr="00CF4DC0">
        <w:rPr>
          <w:rStyle w:val="StyleUnderline"/>
          <w:highlight w:val="yellow"/>
        </w:rPr>
        <w:t>The United States would benefit from joining the AIIB because it is an important new institution in the fastest growing region of the world economy.</w:t>
      </w:r>
      <w:r>
        <w:rPr>
          <w:rStyle w:val="StyleUnderline"/>
        </w:rPr>
        <w:t xml:space="preserve"> </w:t>
      </w:r>
    </w:p>
    <w:p w14:paraId="0A44993F" w14:textId="77777777" w:rsidR="00FB6D71" w:rsidRPr="00FB6D71" w:rsidRDefault="00FB6D71" w:rsidP="00FB6D71"/>
    <w:p w14:paraId="12B456B1" w14:textId="77777777" w:rsidR="00FB6D71" w:rsidRDefault="00FB6D71" w:rsidP="00FB6D71">
      <w:pPr>
        <w:pStyle w:val="Heading4"/>
      </w:pPr>
      <w:r>
        <w:t>Opposing the AIIB counteracts US interests and gives up US say in international economics</w:t>
      </w:r>
    </w:p>
    <w:p w14:paraId="2B6E753B" w14:textId="77777777" w:rsidR="00FB6D71" w:rsidRPr="002239B2" w:rsidRDefault="00FB6D71" w:rsidP="00FB6D71">
      <w:r>
        <w:rPr>
          <w:rStyle w:val="Style13ptBold"/>
        </w:rPr>
        <w:t xml:space="preserve">Edwards and Qahir 15  </w:t>
      </w:r>
      <w:r w:rsidRPr="002239B2">
        <w:t>Edwards, Martin, and Katayon Qahir. "US Should Stop Blocking China's AIIB and Join Allies in New Club." The Conversation. N.p., 6 Apr. 2015. Web. 22 June 2016. EP</w:t>
      </w:r>
    </w:p>
    <w:p w14:paraId="4794235D" w14:textId="77777777" w:rsidR="00FB6D71" w:rsidRPr="00B40376" w:rsidRDefault="00FB6D71" w:rsidP="00FB6D71">
      <w:pPr>
        <w:rPr>
          <w:rStyle w:val="StyleUnderline"/>
        </w:rPr>
      </w:pPr>
      <w:r w:rsidRPr="00BD5568">
        <w:rPr>
          <w:rStyle w:val="StyleUnderline"/>
        </w:rPr>
        <w:t>The creation of the Asian Infrastructure Investment Bank</w:t>
      </w:r>
      <w:r w:rsidRPr="00B40376">
        <w:rPr>
          <w:sz w:val="16"/>
        </w:rPr>
        <w:t xml:space="preserve"> (AIIB), </w:t>
      </w:r>
      <w:r w:rsidRPr="00BD5568">
        <w:rPr>
          <w:rStyle w:val="StyleUnderline"/>
        </w:rPr>
        <w:t>established</w:t>
      </w:r>
      <w:r w:rsidRPr="00B40376">
        <w:rPr>
          <w:sz w:val="16"/>
        </w:rPr>
        <w:t xml:space="preserve"> last year </w:t>
      </w:r>
      <w:r w:rsidRPr="00BD5568">
        <w:rPr>
          <w:rStyle w:val="StyleUnderline"/>
        </w:rPr>
        <w:t>by China</w:t>
      </w:r>
      <w:r w:rsidRPr="00B40376">
        <w:rPr>
          <w:sz w:val="16"/>
        </w:rPr>
        <w:t xml:space="preserve"> and many other Asian countries, </w:t>
      </w:r>
      <w:r w:rsidRPr="00BD5568">
        <w:rPr>
          <w:rStyle w:val="StyleUnderline"/>
        </w:rPr>
        <w:t>has brought this challenge</w:t>
      </w:r>
      <w:r w:rsidRPr="00B40376">
        <w:rPr>
          <w:sz w:val="16"/>
        </w:rPr>
        <w:t xml:space="preserve"> and how to address it front and center. The AIIB is similar to the Asian Development Bank (ADB) and the World Bank – in that it’s intended to finance infrastructure investments – except that it will serve more as an instrument of Chinese rather than Western influence. Thus far, </w:t>
      </w:r>
      <w:r w:rsidRPr="00BD5568">
        <w:rPr>
          <w:rStyle w:val="StyleUnderline"/>
        </w:rPr>
        <w:t>the US has reacted by trying to marginalize the bank’s impact, urging other Western powers to follow its lead and steer clear</w:t>
      </w:r>
      <w:r w:rsidRPr="00B40376">
        <w:rPr>
          <w:sz w:val="16"/>
        </w:rPr>
        <w:t xml:space="preserve">. As we’ve seen in recent weeks, that strategy has failed miserably, with Australia, the United Kingdom, France, Germany and even Taiwan now </w:t>
      </w:r>
      <w:hyperlink r:id="rId144" w:history="1">
        <w:r w:rsidRPr="00B40376">
          <w:rPr>
            <w:sz w:val="16"/>
          </w:rPr>
          <w:t>interested</w:t>
        </w:r>
      </w:hyperlink>
      <w:r w:rsidRPr="00B40376">
        <w:rPr>
          <w:sz w:val="16"/>
        </w:rPr>
        <w:t xml:space="preserve">in becoming founding members. Of the major powers, only Japan has continued to follow its ally’s lead. </w:t>
      </w:r>
      <w:r w:rsidRPr="00B40376">
        <w:rPr>
          <w:rStyle w:val="StyleUnderline"/>
        </w:rPr>
        <w:t>This represents a serious setback for the White House’s ability to lead the international economic order on its own terms</w:t>
      </w:r>
      <w:r w:rsidRPr="00B40376">
        <w:rPr>
          <w:sz w:val="16"/>
        </w:rPr>
        <w:t xml:space="preserve">. While the narrative of the day is that of a </w:t>
      </w:r>
      <w:hyperlink r:id="rId145" w:history="1">
        <w:r w:rsidRPr="00B40376">
          <w:rPr>
            <w:sz w:val="16"/>
          </w:rPr>
          <w:t>policy</w:t>
        </w:r>
      </w:hyperlink>
      <w:r w:rsidRPr="00B40376">
        <w:rPr>
          <w:sz w:val="16"/>
        </w:rPr>
        <w:t xml:space="preserve"> </w:t>
      </w:r>
      <w:hyperlink r:id="rId146" w:history="1">
        <w:r w:rsidRPr="00B40376">
          <w:rPr>
            <w:sz w:val="16"/>
          </w:rPr>
          <w:t>defeat</w:t>
        </w:r>
      </w:hyperlink>
      <w:r w:rsidRPr="00B40376">
        <w:rPr>
          <w:sz w:val="16"/>
        </w:rPr>
        <w:t xml:space="preserve"> for the Obama administration, some larger points are worth noting. </w:t>
      </w:r>
      <w:r w:rsidRPr="00B40376">
        <w:rPr>
          <w:rStyle w:val="StyleUnderline"/>
        </w:rPr>
        <w:t>Manage multilateralism, don’t block it</w:t>
      </w:r>
      <w:r>
        <w:rPr>
          <w:rStyle w:val="StyleUnderline"/>
        </w:rPr>
        <w:t xml:space="preserve"> </w:t>
      </w:r>
      <w:r w:rsidRPr="00B40376">
        <w:rPr>
          <w:sz w:val="16"/>
        </w:rPr>
        <w:t xml:space="preserve">First, </w:t>
      </w:r>
      <w:r w:rsidRPr="00B40376">
        <w:rPr>
          <w:rStyle w:val="StyleUnderline"/>
        </w:rPr>
        <w:t>the very existence of the AIIB is a self-inflicted problem for the US. It could have been avoided had the US been willing to cede some power at the IMF and ADB.</w:t>
      </w:r>
      <w:r w:rsidRPr="00B40376">
        <w:rPr>
          <w:sz w:val="16"/>
        </w:rPr>
        <w:t xml:space="preserve"> Second, objections to European and other Western countries joining it are shortsighted because the best way to influence its actions is by being on the inside. Finally, the </w:t>
      </w:r>
      <w:r w:rsidRPr="00B40376">
        <w:rPr>
          <w:rStyle w:val="StyleUnderline"/>
        </w:rPr>
        <w:t>AIIB is a good thing for both China and the US over the long term as it shows the rising power’s interest in taking on more global responsibilities – exactly what the White House has sought – so arguments against it are counterproductive.</w:t>
      </w:r>
    </w:p>
    <w:p w14:paraId="191D72D7" w14:textId="77777777" w:rsidR="00FB6D71" w:rsidRDefault="00FB6D71" w:rsidP="00FB6D71"/>
    <w:p w14:paraId="19CB6398" w14:textId="77777777" w:rsidR="00FB6D71" w:rsidRDefault="00FB6D71" w:rsidP="00FB6D71">
      <w:pPr>
        <w:pStyle w:val="Heading4"/>
      </w:pPr>
      <w:r>
        <w:t>US caused the rise of AIIB by not allowing China to have a say in current institutions</w:t>
      </w:r>
    </w:p>
    <w:p w14:paraId="2AB88E9E" w14:textId="77777777" w:rsidR="00FB6D71" w:rsidRDefault="00FB6D71" w:rsidP="00FB6D71">
      <w:r>
        <w:rPr>
          <w:rStyle w:val="Style13ptBold"/>
        </w:rPr>
        <w:t xml:space="preserve">Edwards and Qahir 15  </w:t>
      </w:r>
      <w:r w:rsidRPr="002239B2">
        <w:t>Edwards, Martin, and Katayon Qahir. "US Should Stop Blocking China's AIIB and Join Allies in New Club." The Conversation. N.p., 6 Apr. 2015. Web. 22 June 2016. EP</w:t>
      </w:r>
    </w:p>
    <w:p w14:paraId="0544196C" w14:textId="77777777" w:rsidR="00FB6D71" w:rsidRPr="00B40376" w:rsidRDefault="00FB6D71" w:rsidP="00FB6D71">
      <w:pPr>
        <w:rPr>
          <w:rStyle w:val="StyleUnderline"/>
        </w:rPr>
      </w:pPr>
      <w:r w:rsidRPr="00B40376">
        <w:rPr>
          <w:sz w:val="16"/>
        </w:rPr>
        <w:t xml:space="preserve">But </w:t>
      </w:r>
      <w:r w:rsidRPr="00B40376">
        <w:rPr>
          <w:rStyle w:val="StyleUnderline"/>
        </w:rPr>
        <w:t>China would not have been so willing to create its own international bank had it felt appropriately valued in the ones that already exist.</w:t>
      </w:r>
      <w:r w:rsidRPr="00B40376">
        <w:rPr>
          <w:sz w:val="16"/>
        </w:rPr>
        <w:t xml:space="preserve"> What is frequently omitted in the discussion of the AIIB is the extent to which this problem was created by dysfunction between Washington and Tokyo over reforming the Asian Development Bank, as well as within Washington around International Monetary Fund reform. </w:t>
      </w:r>
      <w:r w:rsidRPr="00B40376">
        <w:rPr>
          <w:rStyle w:val="StyleUnderline"/>
        </w:rPr>
        <w:t>The Asian Development Bank has been dominated by the US and Japan s</w:t>
      </w:r>
      <w:r w:rsidRPr="00B40376">
        <w:rPr>
          <w:sz w:val="16"/>
        </w:rPr>
        <w:t xml:space="preserve">ince its creation in 1966. </w:t>
      </w:r>
      <w:r w:rsidRPr="00B40376">
        <w:rPr>
          <w:rStyle w:val="StyleUnderline"/>
        </w:rPr>
        <w:t>China is the largest economy in Asia</w:t>
      </w:r>
      <w:r w:rsidRPr="00B40376">
        <w:rPr>
          <w:sz w:val="16"/>
        </w:rPr>
        <w:t xml:space="preserve">, </w:t>
      </w:r>
      <w:r w:rsidRPr="00B40376">
        <w:rPr>
          <w:rStyle w:val="StyleUnderline"/>
        </w:rPr>
        <w:t>while only the</w:t>
      </w:r>
      <w:r>
        <w:rPr>
          <w:rStyle w:val="StyleUnderline"/>
        </w:rPr>
        <w:t xml:space="preserve"> </w:t>
      </w:r>
      <w:hyperlink r:id="rId147" w:history="1">
        <w:r w:rsidRPr="00B40376">
          <w:rPr>
            <w:rStyle w:val="StyleUnderline"/>
          </w:rPr>
          <w:t>third-largest</w:t>
        </w:r>
      </w:hyperlink>
      <w:r>
        <w:rPr>
          <w:rStyle w:val="StyleUnderline"/>
        </w:rPr>
        <w:t xml:space="preserve"> </w:t>
      </w:r>
      <w:r w:rsidRPr="00B40376">
        <w:rPr>
          <w:rStyle w:val="StyleUnderline"/>
        </w:rPr>
        <w:t>shareholder in the Asian Development Bank</w:t>
      </w:r>
      <w:r w:rsidRPr="00B40376">
        <w:rPr>
          <w:sz w:val="16"/>
        </w:rPr>
        <w:t xml:space="preserve">. As it has been custom that the president of the ADB is Japanese, </w:t>
      </w:r>
      <w:r w:rsidRPr="00B40376">
        <w:rPr>
          <w:rStyle w:val="StyleUnderline"/>
        </w:rPr>
        <w:t>Chinese attempts to gain influence within the bank commensurate with its economy’s size have been blocked</w:t>
      </w:r>
      <w:r w:rsidRPr="00B40376">
        <w:rPr>
          <w:sz w:val="16"/>
        </w:rPr>
        <w:t xml:space="preserve">. Similarly, IMF reform was proposed in 2010 by the G20. </w:t>
      </w:r>
      <w:hyperlink r:id="rId148" w:history="1">
        <w:r w:rsidRPr="00B40376">
          <w:rPr>
            <w:sz w:val="16"/>
          </w:rPr>
          <w:t>Under the proposed reforms</w:t>
        </w:r>
      </w:hyperlink>
      <w:r w:rsidRPr="00B40376">
        <w:rPr>
          <w:sz w:val="16"/>
        </w:rPr>
        <w:t xml:space="preserve">, China’s voting power was to double, making it the third-largest shareholder at the IMF behind only the US and Japan. Brazil and India would both become top-ten “quota-holders” as well, displacing Saudi Arabia and the Netherlands. In this manner, global economic governance would be reinvigorated, as these emerging economies would receive a voice at the IMF equivalent to their influence. Though IMF reform has been approved by more than 150 countries, including many that would lose influence under the proposals, the US Congress has refused to budge. Despite </w:t>
      </w:r>
      <w:hyperlink r:id="rId149" w:history="1">
        <w:r w:rsidRPr="00B40376">
          <w:rPr>
            <w:sz w:val="16"/>
          </w:rPr>
          <w:t>warnings from the rest of the G20</w:t>
        </w:r>
      </w:hyperlink>
      <w:r w:rsidRPr="00B40376">
        <w:rPr>
          <w:sz w:val="16"/>
        </w:rPr>
        <w:t xml:space="preserve"> underscoring the urgency of passing the reforms, Congress has sought to squeeze </w:t>
      </w:r>
      <w:hyperlink r:id="rId150" w:history="1">
        <w:r w:rsidRPr="00B40376">
          <w:rPr>
            <w:sz w:val="16"/>
          </w:rPr>
          <w:t>compromises on the IRS and healthcare</w:t>
        </w:r>
      </w:hyperlink>
      <w:r w:rsidRPr="00B40376">
        <w:rPr>
          <w:sz w:val="16"/>
        </w:rPr>
        <w:t xml:space="preserve"> from the White House in exchange for its support. While the Obama Administration wants the reforms, it has refused to sacrifice its signature health care law or link it to other measures. So at this point, IMF reform simply won’t happen in the current Congress. </w:t>
      </w:r>
      <w:r w:rsidRPr="00B40376">
        <w:rPr>
          <w:rStyle w:val="StyleUnderline"/>
        </w:rPr>
        <w:t>Given China’s inability to produce reforms of the existing development banks that would address China’s concerns, its move to create its own development bank was its only way forward.</w:t>
      </w:r>
    </w:p>
    <w:p w14:paraId="208FE56E" w14:textId="77777777" w:rsidR="00FB6D71" w:rsidRDefault="00FB6D71" w:rsidP="00FB6D71"/>
    <w:p w14:paraId="4B617258" w14:textId="77777777" w:rsidR="00FB6D71" w:rsidRDefault="00FB6D71" w:rsidP="00FB6D71">
      <w:pPr>
        <w:pStyle w:val="Heading4"/>
      </w:pPr>
      <w:r>
        <w:t>Lack of US AIIB involvement prevents involvement in reform and safeguards</w:t>
      </w:r>
    </w:p>
    <w:p w14:paraId="746C7B73" w14:textId="77777777" w:rsidR="00FB6D71" w:rsidRDefault="00FB6D71" w:rsidP="00FB6D71">
      <w:r>
        <w:rPr>
          <w:rStyle w:val="Style13ptBold"/>
        </w:rPr>
        <w:t xml:space="preserve">Edwards and Qahir 15  </w:t>
      </w:r>
      <w:r w:rsidRPr="002239B2">
        <w:t>Edwards, Martin, and Katayon Qahir. "US Should Stop Blocking China's AIIB and Join Allies in New Club." The Conversation. N.p., 6 Apr. 2015. Web. 22 June 2016. EP</w:t>
      </w:r>
    </w:p>
    <w:p w14:paraId="00C8D0AF" w14:textId="77777777" w:rsidR="00FB6D71" w:rsidRDefault="00FB6D71" w:rsidP="00FB6D71">
      <w:pPr>
        <w:rPr>
          <w:sz w:val="16"/>
        </w:rPr>
      </w:pPr>
      <w:r w:rsidRPr="001C7640">
        <w:rPr>
          <w:rStyle w:val="StyleUnderline"/>
        </w:rPr>
        <w:t>Washington has been on the wrong side of this issue by dismissing the AIIB</w:t>
      </w:r>
      <w:r w:rsidRPr="001C7640">
        <w:rPr>
          <w:sz w:val="16"/>
        </w:rPr>
        <w:t xml:space="preserve"> rather than celebrating it. For the past year, the White House has </w:t>
      </w:r>
      <w:hyperlink r:id="rId151" w:history="1">
        <w:r w:rsidRPr="001C7640">
          <w:rPr>
            <w:sz w:val="16"/>
          </w:rPr>
          <w:t>raised concerns</w:t>
        </w:r>
      </w:hyperlink>
      <w:r w:rsidRPr="001C7640">
        <w:rPr>
          <w:sz w:val="16"/>
        </w:rPr>
        <w:t xml:space="preserve"> about how the new bank would operate, suggesting that the AIIB would have insufficient safeguards. The AIIB might undercut the World Bank and the Asian Development Bank, the argument goes, as countries might prefer the promise of cheap money from Beijing without the strings the other lenders attach. But </w:t>
      </w:r>
      <w:r w:rsidRPr="00A8044A">
        <w:rPr>
          <w:rStyle w:val="StyleUnderline"/>
        </w:rPr>
        <w:t>qu</w:t>
      </w:r>
      <w:r w:rsidRPr="001C7640">
        <w:rPr>
          <w:rStyle w:val="StyleUnderline"/>
        </w:rPr>
        <w:t>estioning Chinese governance of the bank not only reminds our allies of our shortcomings in IMF reform, it also overlooks the surest route to reforming the AIIB.</w:t>
      </w:r>
      <w:r>
        <w:rPr>
          <w:rStyle w:val="StyleUnderline"/>
        </w:rPr>
        <w:t xml:space="preserve"> </w:t>
      </w:r>
      <w:r w:rsidRPr="001C7640">
        <w:rPr>
          <w:sz w:val="16"/>
        </w:rPr>
        <w:t xml:space="preserve">Cooperation is always more difficult in large groups with divergent preferences than smaller ones. </w:t>
      </w:r>
      <w:r w:rsidRPr="001C7640">
        <w:rPr>
          <w:rStyle w:val="StyleUnderline"/>
        </w:rPr>
        <w:t>The growing list of AIIB members</w:t>
      </w:r>
      <w:r w:rsidRPr="001C7640">
        <w:rPr>
          <w:sz w:val="16"/>
        </w:rPr>
        <w:t xml:space="preserve"> (including South Korea, Norway and Denmark) </w:t>
      </w:r>
      <w:r w:rsidRPr="001C7640">
        <w:rPr>
          <w:rStyle w:val="StyleUnderline"/>
        </w:rPr>
        <w:t>means that the Chinese will have to accommodate those countries concerned about safeguards.</w:t>
      </w:r>
      <w:r>
        <w:rPr>
          <w:rStyle w:val="StyleUnderline"/>
        </w:rPr>
        <w:t xml:space="preserve"> </w:t>
      </w:r>
      <w:r w:rsidRPr="001C7640">
        <w:rPr>
          <w:rStyle w:val="StyleUnderline"/>
        </w:rPr>
        <w:t xml:space="preserve">Rather than push back on AIIB, the US should welcome the participation of many countries. </w:t>
      </w:r>
      <w:r w:rsidRPr="001C7640">
        <w:rPr>
          <w:sz w:val="16"/>
        </w:rPr>
        <w:t>It will fall to China to figure out how to reconcile this diverse membership. This will ensure that fighting climate change and improving environmental standards will not be sacrificed in favor of growth at any cost.</w:t>
      </w:r>
    </w:p>
    <w:p w14:paraId="4ECA2B53" w14:textId="77777777" w:rsidR="00FB6D71" w:rsidRDefault="00FB6D71" w:rsidP="00FB6D71"/>
    <w:p w14:paraId="3CECFED5" w14:textId="77777777" w:rsidR="00FB6D71" w:rsidRPr="00E51D7D" w:rsidRDefault="00FB6D71" w:rsidP="00FB6D71">
      <w:pPr>
        <w:pStyle w:val="Heading4"/>
      </w:pPr>
      <w:r w:rsidRPr="00E51D7D">
        <w:t>By not engaging the US misses out on an opportunity to shape the ideologies of this institution</w:t>
      </w:r>
    </w:p>
    <w:p w14:paraId="6AF91448" w14:textId="77777777" w:rsidR="00FB6D71" w:rsidRPr="00E51D7D" w:rsidRDefault="00FB6D71" w:rsidP="00FB6D71">
      <w:pPr>
        <w:rPr>
          <w:rStyle w:val="StyleUnderline"/>
          <w:b/>
          <w:u w:val="none"/>
        </w:rPr>
      </w:pPr>
      <w:r>
        <w:rPr>
          <w:rStyle w:val="Style13ptBold"/>
        </w:rPr>
        <w:t xml:space="preserve">Olson 15 </w:t>
      </w:r>
      <w:r w:rsidRPr="008C4FD6">
        <w:t>Olson, Stephen. "Time for the US to Join the Asian Infrastructure Investment Bank." The Diplomat. N.p., 9 Nov. 2015. Web. 22 June 2016.</w:t>
      </w:r>
      <w:r>
        <w:t xml:space="preserve"> EP</w:t>
      </w:r>
    </w:p>
    <w:p w14:paraId="708C055D" w14:textId="77777777" w:rsidR="00FB6D71" w:rsidRPr="009B3277" w:rsidRDefault="00FB6D71" w:rsidP="00FB6D71">
      <w:pPr>
        <w:rPr>
          <w:sz w:val="16"/>
        </w:rPr>
      </w:pPr>
      <w:r w:rsidRPr="008C4FD6">
        <w:rPr>
          <w:rStyle w:val="StyleUnderline"/>
        </w:rPr>
        <w:t>The U.S. standoffishness towards the AIIB is driven</w:t>
      </w:r>
      <w:r w:rsidRPr="00E51D7D">
        <w:rPr>
          <w:sz w:val="16"/>
        </w:rPr>
        <w:t xml:space="preserve"> therefore </w:t>
      </w:r>
      <w:r w:rsidRPr="008C4FD6">
        <w:rPr>
          <w:rStyle w:val="StyleUnderline"/>
        </w:rPr>
        <w:t>by broader concerns about the long-term impact of growing Chinese leadership in international institutions</w:t>
      </w:r>
      <w:r w:rsidRPr="00E51D7D">
        <w:rPr>
          <w:sz w:val="16"/>
        </w:rPr>
        <w:t xml:space="preserve">. This leaves Washington with a difficult, but unavoidable question: What should the U.S. policy response be to China’s desire to play a more proactive leadership role in the global system of multilateral institutions, and specifically the AIIB? </w:t>
      </w:r>
      <w:r w:rsidRPr="008C4FD6">
        <w:rPr>
          <w:rStyle w:val="StyleUnderline"/>
        </w:rPr>
        <w:t xml:space="preserve">The evidence </w:t>
      </w:r>
      <w:r w:rsidRPr="00E51D7D">
        <w:rPr>
          <w:sz w:val="16"/>
        </w:rPr>
        <w:t xml:space="preserve">thus far </w:t>
      </w:r>
      <w:r w:rsidRPr="008C4FD6">
        <w:rPr>
          <w:rStyle w:val="StyleUnderline"/>
        </w:rPr>
        <w:t>suggests that sitting on the sidelines is</w:t>
      </w:r>
      <w:r w:rsidRPr="00E51D7D">
        <w:rPr>
          <w:sz w:val="16"/>
        </w:rPr>
        <w:t xml:space="preserve"> probably </w:t>
      </w:r>
      <w:r w:rsidRPr="008C4FD6">
        <w:rPr>
          <w:rStyle w:val="StyleUnderline"/>
        </w:rPr>
        <w:t>not the smart option. Engagement, and a full-throated advocacy for the principles upon which the current system is built, makes more sense.</w:t>
      </w:r>
      <w:r w:rsidRPr="00E51D7D">
        <w:rPr>
          <w:sz w:val="16"/>
        </w:rPr>
        <w:t xml:space="preserve"> The U.S. fumbled the opening kick-off, but it’s time to move on. </w:t>
      </w:r>
      <w:r w:rsidRPr="008C4FD6">
        <w:rPr>
          <w:rStyle w:val="StyleUnderline"/>
        </w:rPr>
        <w:t xml:space="preserve">Initial discussions on joining the AIIB should be commenced </w:t>
      </w:r>
      <w:r w:rsidRPr="00E51D7D">
        <w:rPr>
          <w:sz w:val="16"/>
        </w:rPr>
        <w:t>as soon as is practical.</w:t>
      </w:r>
    </w:p>
    <w:p w14:paraId="46B6C0B0" w14:textId="77777777" w:rsidR="00FB6D71" w:rsidRDefault="00FB6D71" w:rsidP="00FB6D71"/>
    <w:p w14:paraId="5BACE440" w14:textId="01C59865" w:rsidR="00FB6D71" w:rsidRPr="00FB6D71" w:rsidRDefault="00FB6D71" w:rsidP="00FB6D71"/>
    <w:p w14:paraId="4E4DBAEE" w14:textId="77777777" w:rsidR="00FB6D71" w:rsidRDefault="00FB6D71" w:rsidP="00FB6D71">
      <w:pPr>
        <w:pStyle w:val="Heading4"/>
      </w:pPr>
      <w:r>
        <w:t>AIIB will be more cost efficient than other multilateral institutions</w:t>
      </w:r>
    </w:p>
    <w:p w14:paraId="17091CF9" w14:textId="77777777" w:rsidR="00FB6D71" w:rsidRPr="00F0184F" w:rsidRDefault="00FB6D71" w:rsidP="00FB6D71">
      <w:r w:rsidRPr="00F0184F">
        <w:t xml:space="preserve">Mandakini Devasher </w:t>
      </w:r>
      <w:r w:rsidRPr="00F0184F">
        <w:rPr>
          <w:rStyle w:val="Style13ptBold"/>
        </w:rPr>
        <w:t>Surie 16</w:t>
      </w:r>
      <w:r w:rsidRPr="00F0184F">
        <w:t xml:space="preserve">, 1-27-2016, "New Asian Infrastructure and Investment Bank Breaks Ground: What You Need to Know," Asia Foundation, </w:t>
      </w:r>
      <w:r>
        <w:t>(</w:t>
      </w:r>
      <w:r w:rsidRPr="00F0184F">
        <w:t>://asiafoundation.org/2016/01/27/new-asian-infrastructure-and-investment-bank-breaks-ground-what-you-need-to-know/</w:t>
      </w:r>
      <w:r>
        <w:t>)//UNION-EG</w:t>
      </w:r>
    </w:p>
    <w:p w14:paraId="53A92E22" w14:textId="77777777" w:rsidR="00FB6D71" w:rsidRPr="00483437" w:rsidRDefault="00FB6D71" w:rsidP="00FB6D71">
      <w:pPr>
        <w:rPr>
          <w:u w:val="single"/>
        </w:rPr>
      </w:pPr>
      <w:r w:rsidRPr="00CF4DC0">
        <w:rPr>
          <w:rStyle w:val="StyleUnderline"/>
          <w:highlight w:val="yellow"/>
        </w:rPr>
        <w:t>There are</w:t>
      </w:r>
      <w:r w:rsidRPr="00F0184F">
        <w:rPr>
          <w:sz w:val="16"/>
        </w:rPr>
        <w:t xml:space="preserve"> in fact </w:t>
      </w:r>
      <w:r w:rsidRPr="00F0184F">
        <w:rPr>
          <w:rStyle w:val="StyleUnderline"/>
        </w:rPr>
        <w:t xml:space="preserve">many </w:t>
      </w:r>
      <w:r w:rsidRPr="00CF4DC0">
        <w:rPr>
          <w:rStyle w:val="StyleUnderline"/>
          <w:highlight w:val="yellow"/>
        </w:rPr>
        <w:t>similarities between the AIIB and existing</w:t>
      </w:r>
      <w:r w:rsidRPr="00F0184F">
        <w:rPr>
          <w:rStyle w:val="StyleUnderline"/>
        </w:rPr>
        <w:t xml:space="preserve"> multilateral </w:t>
      </w:r>
      <w:r w:rsidRPr="00CF4DC0">
        <w:rPr>
          <w:rStyle w:val="StyleUnderline"/>
          <w:highlight w:val="yellow"/>
        </w:rPr>
        <w:t>finance institutions</w:t>
      </w:r>
      <w:r w:rsidRPr="00F0184F">
        <w:rPr>
          <w:rStyle w:val="StyleUnderline"/>
        </w:rPr>
        <w:t xml:space="preserve"> </w:t>
      </w:r>
      <w:r w:rsidRPr="00CF4DC0">
        <w:rPr>
          <w:rStyle w:val="StyleUnderline"/>
          <w:highlight w:val="yellow"/>
        </w:rPr>
        <w:t>like the World Bank and ADB</w:t>
      </w:r>
      <w:r w:rsidRPr="00F0184F">
        <w:rPr>
          <w:rStyle w:val="StyleUnderline"/>
        </w:rPr>
        <w:t xml:space="preserve">. The AIIB has a similar governing body </w:t>
      </w:r>
      <w:r w:rsidRPr="00F0184F">
        <w:rPr>
          <w:sz w:val="16"/>
        </w:rPr>
        <w:t xml:space="preserve">to existing multilateral banks, including an international board of governors, board of directors, and board of management. </w:t>
      </w:r>
      <w:r w:rsidRPr="00F0184F">
        <w:rPr>
          <w:rStyle w:val="StyleUnderline"/>
        </w:rPr>
        <w:t xml:space="preserve">However, </w:t>
      </w:r>
      <w:r w:rsidRPr="00CF4DC0">
        <w:rPr>
          <w:rStyle w:val="StyleUnderline"/>
          <w:highlight w:val="yellow"/>
        </w:rPr>
        <w:t>the AIIB</w:t>
      </w:r>
      <w:r w:rsidRPr="00F0184F">
        <w:rPr>
          <w:rStyle w:val="StyleUnderline"/>
        </w:rPr>
        <w:t xml:space="preserve"> governance </w:t>
      </w:r>
      <w:r w:rsidRPr="00CF4DC0">
        <w:rPr>
          <w:rStyle w:val="StyleUnderline"/>
          <w:highlight w:val="yellow"/>
        </w:rPr>
        <w:t>structure will be leaner</w:t>
      </w:r>
      <w:r w:rsidRPr="00F0184F">
        <w:rPr>
          <w:rStyle w:val="StyleUnderline"/>
        </w:rPr>
        <w:t xml:space="preserve">. </w:t>
      </w:r>
      <w:r w:rsidRPr="00CF4DC0">
        <w:rPr>
          <w:rStyle w:val="StyleUnderline"/>
          <w:highlight w:val="yellow"/>
        </w:rPr>
        <w:t>The World Bank</w:t>
      </w:r>
      <w:r w:rsidRPr="00F0184F">
        <w:rPr>
          <w:rStyle w:val="StyleUnderline"/>
        </w:rPr>
        <w:t xml:space="preserve">’s resident board </w:t>
      </w:r>
      <w:r w:rsidRPr="00CF4DC0">
        <w:rPr>
          <w:rStyle w:val="StyleUnderline"/>
          <w:highlight w:val="yellow"/>
        </w:rPr>
        <w:t xml:space="preserve">is </w:t>
      </w:r>
      <w:hyperlink r:id="rId152" w:tgtFrame="_blank" w:history="1">
        <w:r w:rsidRPr="00CF4DC0">
          <w:rPr>
            <w:rStyle w:val="StyleUnderline"/>
            <w:highlight w:val="yellow"/>
          </w:rPr>
          <w:t>criticized</w:t>
        </w:r>
      </w:hyperlink>
      <w:r w:rsidRPr="00CF4DC0">
        <w:rPr>
          <w:rStyle w:val="StyleUnderline"/>
          <w:highlight w:val="yellow"/>
        </w:rPr>
        <w:t xml:space="preserve"> as being both costly</w:t>
      </w:r>
      <w:r w:rsidRPr="00F0184F">
        <w:rPr>
          <w:sz w:val="16"/>
        </w:rPr>
        <w:t xml:space="preserve"> ($70 million a year) </w:t>
      </w:r>
      <w:r w:rsidRPr="00CF4DC0">
        <w:rPr>
          <w:rStyle w:val="StyleUnderline"/>
          <w:highlight w:val="yellow"/>
        </w:rPr>
        <w:t>and inefficient</w:t>
      </w:r>
      <w:r w:rsidRPr="00F0184F">
        <w:rPr>
          <w:rStyle w:val="StyleUnderline"/>
        </w:rPr>
        <w:t xml:space="preserve">. </w:t>
      </w:r>
      <w:r w:rsidRPr="00CF4DC0">
        <w:rPr>
          <w:rStyle w:val="StyleUnderline"/>
          <w:highlight w:val="yellow"/>
        </w:rPr>
        <w:t>Mindful of these criticisms</w:t>
      </w:r>
      <w:r w:rsidRPr="00F0184F">
        <w:rPr>
          <w:rStyle w:val="StyleUnderline"/>
        </w:rPr>
        <w:t xml:space="preserve"> of counterpart institutions, </w:t>
      </w:r>
      <w:r w:rsidRPr="00CF4DC0">
        <w:rPr>
          <w:rStyle w:val="StyleUnderline"/>
          <w:highlight w:val="yellow"/>
        </w:rPr>
        <w:t>the AIIB has established its board of directors as non- resident</w:t>
      </w:r>
      <w:r w:rsidRPr="00CF4DC0">
        <w:rPr>
          <w:sz w:val="16"/>
          <w:highlight w:val="yellow"/>
        </w:rPr>
        <w:t>.</w:t>
      </w:r>
      <w:r w:rsidRPr="00F0184F">
        <w:rPr>
          <w:sz w:val="16"/>
        </w:rPr>
        <w:t xml:space="preserve"> Board members will correspond electronically and meet physically as needed. </w:t>
      </w:r>
      <w:r w:rsidRPr="00CF4DC0">
        <w:rPr>
          <w:rStyle w:val="StyleUnderline"/>
          <w:highlight w:val="yellow"/>
        </w:rPr>
        <w:t>The AIIB will also have environmental and social safeguards in place</w:t>
      </w:r>
      <w:r w:rsidRPr="00F0184F">
        <w:rPr>
          <w:rStyle w:val="StyleUnderline"/>
        </w:rPr>
        <w:t xml:space="preserve"> and has set high standards for integrity and compliance. The bank labels itself “lean, clean, and green.”</w:t>
      </w:r>
    </w:p>
    <w:p w14:paraId="7D87E0DF" w14:textId="4B5DE038" w:rsidR="00FB6D71" w:rsidRDefault="00FB6D71" w:rsidP="00FB6D71">
      <w:pPr>
        <w:pStyle w:val="Heading3"/>
      </w:pPr>
      <w:r>
        <w:t xml:space="preserve">China Says Yes </w:t>
      </w:r>
    </w:p>
    <w:p w14:paraId="6B6F9B42" w14:textId="77777777" w:rsidR="00FB6D71" w:rsidRDefault="00FB6D71" w:rsidP="00FB6D71">
      <w:pPr>
        <w:pStyle w:val="Heading4"/>
      </w:pPr>
      <w:r>
        <w:t>China Says Yes The infrastructure investment gap in Asia calls for investments from governments.</w:t>
      </w:r>
    </w:p>
    <w:p w14:paraId="33A427CA" w14:textId="77777777" w:rsidR="00FB6D71" w:rsidRDefault="000E58B5" w:rsidP="00FB6D71">
      <w:hyperlink r:id="rId153" w:history="1">
        <w:r w:rsidR="00FB6D71" w:rsidRPr="005A7716">
          <w:rPr>
            <w:rStyle w:val="Hyperlink"/>
          </w:rPr>
          <w:t xml:space="preserve">Véronique </w:t>
        </w:r>
        <w:r w:rsidR="00FB6D71" w:rsidRPr="005A7716">
          <w:rPr>
            <w:rStyle w:val="Style13ptBold"/>
          </w:rPr>
          <w:t>Salze-Lozac'h</w:t>
        </w:r>
      </w:hyperlink>
      <w:r w:rsidR="00FB6D71" w:rsidRPr="005A7716">
        <w:t>, 7-22-20</w:t>
      </w:r>
      <w:r w:rsidR="00FB6D71" w:rsidRPr="005A7716">
        <w:rPr>
          <w:rStyle w:val="Style13ptBold"/>
        </w:rPr>
        <w:t>15</w:t>
      </w:r>
      <w:r w:rsidR="00FB6D71" w:rsidRPr="005A7716">
        <w:t xml:space="preserve">, "To Be or Not To Be Part of AIIB," Asia Foundation, </w:t>
      </w:r>
      <w:hyperlink r:id="rId154" w:history="1">
        <w:r w:rsidR="00FB6D71" w:rsidRPr="00294FE2">
          <w:rPr>
            <w:rStyle w:val="Hyperlink"/>
          </w:rPr>
          <w:t>http://asiafoundation.org/2015/07/22/to-be-or-not-to-be-part-of-aiib/</w:t>
        </w:r>
      </w:hyperlink>
      <w:r w:rsidR="00FB6D71">
        <w:t xml:space="preserve"> (EG)</w:t>
      </w:r>
    </w:p>
    <w:p w14:paraId="3B97511E" w14:textId="77777777" w:rsidR="00FB6D71" w:rsidRPr="005A7716" w:rsidRDefault="00FB6D71" w:rsidP="00FB6D71">
      <w:r w:rsidRPr="005A7716">
        <w:t>Indeed, while there is little argument about Asia’s need for infrastructure, there is much concern over how this need will be addressed by a new organization with no history and in which the rules of governance, criteria for selecting projects, and environmental standards are still being developed.</w:t>
      </w:r>
      <w:r>
        <w:t xml:space="preserve"> </w:t>
      </w:r>
      <w:r w:rsidRPr="005A7716">
        <w:t xml:space="preserve">The need is certainly enormous. </w:t>
      </w:r>
      <w:r w:rsidRPr="00CF4DC0">
        <w:rPr>
          <w:rStyle w:val="StyleUnderline"/>
          <w:highlight w:val="yellow"/>
        </w:rPr>
        <w:t xml:space="preserve">In a region that is home to the </w:t>
      </w:r>
      <w:hyperlink r:id="rId155" w:tgtFrame="_blank" w:history="1">
        <w:r w:rsidRPr="00CF4DC0">
          <w:rPr>
            <w:rStyle w:val="StyleUnderline"/>
            <w:highlight w:val="yellow"/>
          </w:rPr>
          <w:t>world’s fastest-growing economies</w:t>
        </w:r>
      </w:hyperlink>
      <w:r w:rsidRPr="00CF4DC0">
        <w:rPr>
          <w:rStyle w:val="StyleUnderline"/>
          <w:highlight w:val="yellow"/>
        </w:rPr>
        <w:t>,</w:t>
      </w:r>
      <w:r w:rsidRPr="005A7716">
        <w:rPr>
          <w:rStyle w:val="StyleUnderline"/>
        </w:rPr>
        <w:t xml:space="preserve"> </w:t>
      </w:r>
      <w:r w:rsidRPr="00CF4DC0">
        <w:rPr>
          <w:rStyle w:val="StyleUnderline"/>
          <w:highlight w:val="yellow"/>
        </w:rPr>
        <w:t>the</w:t>
      </w:r>
      <w:r w:rsidRPr="005A7716">
        <w:rPr>
          <w:rStyle w:val="StyleUnderline"/>
        </w:rPr>
        <w:t xml:space="preserve"> infrastructure </w:t>
      </w:r>
      <w:r w:rsidRPr="00CF4DC0">
        <w:rPr>
          <w:rStyle w:val="StyleUnderline"/>
          <w:highlight w:val="yellow"/>
        </w:rPr>
        <w:t>investment gap has been estimated at $8 trillion</w:t>
      </w:r>
      <w:r w:rsidRPr="005A7716">
        <w:t xml:space="preserve"> between 2010 and 2020, </w:t>
      </w:r>
      <w:r w:rsidRPr="00CF4DC0">
        <w:rPr>
          <w:rStyle w:val="StyleUnderline"/>
          <w:highlight w:val="yellow"/>
        </w:rPr>
        <w:t>according to</w:t>
      </w:r>
      <w:r w:rsidRPr="005A7716">
        <w:rPr>
          <w:rStyle w:val="StyleUnderline"/>
        </w:rPr>
        <w:t xml:space="preserve"> </w:t>
      </w:r>
      <w:hyperlink r:id="rId156" w:tgtFrame="_blank" w:history="1">
        <w:r w:rsidRPr="005A7716">
          <w:rPr>
            <w:rStyle w:val="StyleUnderline"/>
          </w:rPr>
          <w:t xml:space="preserve">figures from </w:t>
        </w:r>
        <w:r w:rsidRPr="00CF4DC0">
          <w:rPr>
            <w:rStyle w:val="StyleUnderline"/>
            <w:highlight w:val="yellow"/>
          </w:rPr>
          <w:t>the A</w:t>
        </w:r>
        <w:r w:rsidRPr="005A7716">
          <w:rPr>
            <w:rStyle w:val="StyleUnderline"/>
          </w:rPr>
          <w:t xml:space="preserve">sian </w:t>
        </w:r>
        <w:r w:rsidRPr="00CF4DC0">
          <w:rPr>
            <w:rStyle w:val="StyleUnderline"/>
            <w:highlight w:val="yellow"/>
          </w:rPr>
          <w:t>D</w:t>
        </w:r>
        <w:r w:rsidRPr="005A7716">
          <w:rPr>
            <w:rStyle w:val="StyleUnderline"/>
          </w:rPr>
          <w:t xml:space="preserve">evelopment </w:t>
        </w:r>
        <w:r w:rsidRPr="00CF4DC0">
          <w:rPr>
            <w:rStyle w:val="StyleUnderline"/>
            <w:highlight w:val="yellow"/>
          </w:rPr>
          <w:t>B</w:t>
        </w:r>
        <w:r w:rsidRPr="005A7716">
          <w:rPr>
            <w:rStyle w:val="StyleUnderline"/>
          </w:rPr>
          <w:t>ank</w:t>
        </w:r>
      </w:hyperlink>
      <w:r w:rsidRPr="005A7716">
        <w:t xml:space="preserve">. </w:t>
      </w:r>
      <w:r w:rsidRPr="00CF4DC0">
        <w:rPr>
          <w:rStyle w:val="StyleUnderline"/>
          <w:highlight w:val="yellow"/>
        </w:rPr>
        <w:t>The emphasis</w:t>
      </w:r>
      <w:r w:rsidRPr="005A7716">
        <w:rPr>
          <w:rStyle w:val="StyleUnderline"/>
        </w:rPr>
        <w:t xml:space="preserve"> </w:t>
      </w:r>
      <w:r w:rsidRPr="005A7716">
        <w:t xml:space="preserve">on trade, regional economic cooperation, and connectivity, to </w:t>
      </w:r>
      <w:r w:rsidRPr="00CF4DC0">
        <w:rPr>
          <w:rStyle w:val="StyleUnderline"/>
          <w:highlight w:val="yellow"/>
        </w:rPr>
        <w:t>sustain high growth rates</w:t>
      </w:r>
      <w:r w:rsidRPr="005A7716">
        <w:rPr>
          <w:rStyle w:val="StyleUnderline"/>
        </w:rPr>
        <w:t xml:space="preserve"> in the future, </w:t>
      </w:r>
      <w:r w:rsidRPr="00CF4DC0">
        <w:rPr>
          <w:rStyle w:val="StyleUnderline"/>
          <w:highlight w:val="yellow"/>
        </w:rPr>
        <w:t>calls for huge investment</w:t>
      </w:r>
      <w:r w:rsidRPr="005A7716">
        <w:rPr>
          <w:rStyle w:val="StyleUnderline"/>
        </w:rPr>
        <w:t xml:space="preserve"> efforts </w:t>
      </w:r>
      <w:r w:rsidRPr="00CF4DC0">
        <w:rPr>
          <w:rStyle w:val="StyleUnderline"/>
          <w:highlight w:val="yellow"/>
        </w:rPr>
        <w:t>from governments</w:t>
      </w:r>
      <w:r w:rsidRPr="005A7716">
        <w:t xml:space="preserve"> – in hard infrastructure such as roads, railways, harbors, electricity, and telecommunications, but also in “soft” components such as policies and regulations to ensure that investments are efficient and yield positive results. The AIIB’s intention to support this much-needed infrastructure development is therefore welcomed both by governments and by businesses managing ever-expanding regional and global supply chains.</w:t>
      </w:r>
      <w:r>
        <w:t xml:space="preserve"> </w:t>
      </w:r>
      <w:r w:rsidRPr="005A7716">
        <w:t>The Asian-led AIIB also represents a new, distinctively Asian development tool, bringing regional know-how and expertise to the problem of matching the supply of infrastructure to specific regional needs. This newcomer development actor may also provide opportunities for collaboration with existing multilateral agencies. IMF chief Christine Lagarde, speaking at the opening of the China Development Forum in Beijing earlier this year, said that the IMF and the World Bank would be “delighted” to cooperate with the AIIB.</w:t>
      </w:r>
    </w:p>
    <w:p w14:paraId="5BC5B92D" w14:textId="77777777" w:rsidR="00FB6D71" w:rsidRPr="00FB6D71" w:rsidRDefault="00FB6D71" w:rsidP="00FB6D71"/>
    <w:p w14:paraId="09B22291" w14:textId="77777777" w:rsidR="00FB6D71" w:rsidRDefault="00FB6D71" w:rsidP="00FB6D71">
      <w:pPr>
        <w:pStyle w:val="Heading4"/>
      </w:pPr>
      <w:r>
        <w:t>China has invited the US to the Asian Infrastructure Investment Bank.</w:t>
      </w:r>
    </w:p>
    <w:p w14:paraId="11E4CCF3" w14:textId="77777777" w:rsidR="00FB6D71" w:rsidRDefault="00FB6D71" w:rsidP="00FB6D71">
      <w:r>
        <w:t xml:space="preserve">Finbarr </w:t>
      </w:r>
      <w:r w:rsidRPr="00D504B3">
        <w:rPr>
          <w:rStyle w:val="Style13ptBold"/>
        </w:rPr>
        <w:t>Bermingham</w:t>
      </w:r>
      <w:r>
        <w:t xml:space="preserve"> Global Trade Review (GTR), 09-23-20</w:t>
      </w:r>
      <w:r w:rsidRPr="00D504B3">
        <w:rPr>
          <w:rStyle w:val="Style13ptBold"/>
        </w:rPr>
        <w:t>15</w:t>
      </w:r>
      <w:r w:rsidRPr="00D504B3">
        <w:t xml:space="preserve">, "Xi Xinping invites US to join AIIB," </w:t>
      </w:r>
      <w:hyperlink r:id="rId157" w:history="1">
        <w:r w:rsidRPr="00294FE2">
          <w:rPr>
            <w:rStyle w:val="Hyperlink"/>
          </w:rPr>
          <w:t>http://www.gtreview.com/news/asia/xi-jinping-reiterates-us-invitation-to-aiib/</w:t>
        </w:r>
      </w:hyperlink>
      <w:r>
        <w:t xml:space="preserve"> (EG)</w:t>
      </w:r>
    </w:p>
    <w:p w14:paraId="11974991" w14:textId="77777777" w:rsidR="00FB6D71" w:rsidRDefault="00FB6D71" w:rsidP="00FB6D71">
      <w:pPr>
        <w:rPr>
          <w:rStyle w:val="StyleUnderline"/>
        </w:rPr>
      </w:pPr>
      <w:r w:rsidRPr="00CF4DC0">
        <w:rPr>
          <w:rStyle w:val="StyleUnderline"/>
          <w:highlight w:val="yellow"/>
        </w:rPr>
        <w:t>Chinese President Xi Jinping has confirmed his government’s position that the US is welcome to join the</w:t>
      </w:r>
      <w:r w:rsidRPr="00D504B3">
        <w:t xml:space="preserve"> </w:t>
      </w:r>
      <w:r w:rsidRPr="00D504B3">
        <w:rPr>
          <w:rStyle w:val="StyleUnderline"/>
        </w:rPr>
        <w:t>Asian Infrastructure Investment Bank</w:t>
      </w:r>
      <w:r w:rsidRPr="00D504B3">
        <w:t xml:space="preserve"> (</w:t>
      </w:r>
      <w:r w:rsidRPr="00CF4DC0">
        <w:rPr>
          <w:rStyle w:val="StyleUnderline"/>
          <w:highlight w:val="yellow"/>
        </w:rPr>
        <w:t>AIIB</w:t>
      </w:r>
      <w:r w:rsidRPr="00D504B3">
        <w:t>)</w:t>
      </w:r>
      <w:r w:rsidRPr="00D504B3">
        <w:rPr>
          <w:rStyle w:val="StyleUnderline"/>
        </w:rPr>
        <w:t>.</w:t>
      </w:r>
      <w:r>
        <w:t xml:space="preserve"> </w:t>
      </w:r>
      <w:r w:rsidRPr="00CF4DC0">
        <w:rPr>
          <w:rStyle w:val="StyleUnderline"/>
          <w:highlight w:val="yellow"/>
        </w:rPr>
        <w:t>In an interview</w:t>
      </w:r>
      <w:r w:rsidRPr="00D504B3">
        <w:t xml:space="preserve"> with the</w:t>
      </w:r>
      <w:r>
        <w:t xml:space="preserve"> </w:t>
      </w:r>
      <w:r w:rsidRPr="00D504B3">
        <w:t xml:space="preserve">Wall Street Journal, published on the eve of Xi’s state visit to America, </w:t>
      </w:r>
      <w:r w:rsidRPr="00CF4DC0">
        <w:rPr>
          <w:rStyle w:val="StyleUnderline"/>
          <w:highlight w:val="yellow"/>
        </w:rPr>
        <w:t>he wrote,</w:t>
      </w:r>
      <w:r w:rsidRPr="00D504B3">
        <w:t xml:space="preserve"> in emailed answers: </w:t>
      </w:r>
      <w:r w:rsidRPr="00CF4DC0">
        <w:rPr>
          <w:rStyle w:val="StyleUnderline"/>
          <w:highlight w:val="yellow"/>
        </w:rPr>
        <w:t>“In addition to Asian countries,</w:t>
      </w:r>
      <w:r w:rsidRPr="00D504B3">
        <w:t xml:space="preserve"> countries outside Asia such as Germany, France and the UK have also joined the AIIB. </w:t>
      </w:r>
      <w:r w:rsidRPr="00CF4DC0">
        <w:rPr>
          <w:rStyle w:val="StyleUnderline"/>
          <w:highlight w:val="yellow"/>
        </w:rPr>
        <w:t>China welcomes the US to join the AIIB. This has been our position from the very outset.”</w:t>
      </w:r>
      <w:r>
        <w:t xml:space="preserve"> </w:t>
      </w:r>
      <w:r w:rsidRPr="00D504B3">
        <w:t>The development of the AIIB has led many to conclude that it is a response to China’s relative isolation from the Bretton Woods architecture which has dominated global development and trade for the past half century. Along with the One Belt One Road programme, it is viewed as part of China’s efforts to create a development lending platform in its own image.</w:t>
      </w:r>
      <w:r w:rsidRPr="00A9443B">
        <w:rPr>
          <w:rStyle w:val="StyleUnderline"/>
        </w:rPr>
        <w:t xml:space="preserve"> </w:t>
      </w:r>
    </w:p>
    <w:p w14:paraId="73EDF77F" w14:textId="77777777" w:rsidR="00FB6D71" w:rsidRPr="005E6FAE" w:rsidRDefault="00FB6D71" w:rsidP="00FB6D71">
      <w:pPr>
        <w:rPr>
          <w:rStyle w:val="StyleUnderline"/>
          <w:b/>
          <w:sz w:val="16"/>
          <w:u w:val="none"/>
        </w:rPr>
      </w:pPr>
    </w:p>
    <w:p w14:paraId="6C0AFC2C" w14:textId="77777777" w:rsidR="00FB6D71" w:rsidRDefault="00FB6D71" w:rsidP="00FB6D71">
      <w:pPr>
        <w:pStyle w:val="Heading3"/>
      </w:pPr>
      <w:r w:rsidRPr="00E267E4">
        <w:t>Should Join</w:t>
      </w:r>
    </w:p>
    <w:p w14:paraId="7C7914D3" w14:textId="77777777" w:rsidR="00FB6D71" w:rsidRPr="00E51D7D" w:rsidRDefault="00FB6D71" w:rsidP="00FB6D71">
      <w:pPr>
        <w:pStyle w:val="Heading4"/>
      </w:pPr>
      <w:r w:rsidRPr="00E51D7D">
        <w:t>The US government is only concerned about the AIIB because it differs from traditional institution philosophies</w:t>
      </w:r>
    </w:p>
    <w:p w14:paraId="4C20D19F" w14:textId="77777777" w:rsidR="00FB6D71" w:rsidRPr="00E51D7D" w:rsidRDefault="00FB6D71" w:rsidP="00FB6D71">
      <w:pPr>
        <w:rPr>
          <w:rStyle w:val="StyleUnderline"/>
          <w:b/>
          <w:u w:val="none"/>
        </w:rPr>
      </w:pPr>
      <w:r>
        <w:rPr>
          <w:rStyle w:val="Style13ptBold"/>
        </w:rPr>
        <w:t xml:space="preserve">Olson 15 </w:t>
      </w:r>
      <w:r w:rsidRPr="008C4FD6">
        <w:t>Olson, Stephen. "Time for the US to Join the Asian Infrastructure Investment Bank." The Diplomat. N.p., 9 Nov. 2015. Web. 22 June 2016.</w:t>
      </w:r>
      <w:r>
        <w:t xml:space="preserve"> EP</w:t>
      </w:r>
    </w:p>
    <w:p w14:paraId="22169B0D" w14:textId="77777777" w:rsidR="00FB6D71" w:rsidRDefault="00FB6D71" w:rsidP="00FB6D71">
      <w:pPr>
        <w:rPr>
          <w:rStyle w:val="StyleUnderline"/>
        </w:rPr>
      </w:pPr>
      <w:r w:rsidRPr="00E51D7D">
        <w:rPr>
          <w:sz w:val="16"/>
        </w:rPr>
        <w:t xml:space="preserve">In reality, </w:t>
      </w:r>
      <w:r w:rsidRPr="008C4FD6">
        <w:rPr>
          <w:rStyle w:val="StyleUnderline"/>
        </w:rPr>
        <w:t>the heart of the debate,</w:t>
      </w:r>
      <w:r w:rsidRPr="00E51D7D">
        <w:rPr>
          <w:sz w:val="16"/>
        </w:rPr>
        <w:t xml:space="preserve"> at least </w:t>
      </w:r>
      <w:r w:rsidRPr="008C4FD6">
        <w:rPr>
          <w:rStyle w:val="StyleUnderline"/>
        </w:rPr>
        <w:t>from the U.S. perspective, has</w:t>
      </w:r>
      <w:r w:rsidRPr="00E51D7D">
        <w:rPr>
          <w:sz w:val="16"/>
        </w:rPr>
        <w:t xml:space="preserve"> less to do with the development agenda and </w:t>
      </w:r>
      <w:r w:rsidRPr="008C4FD6">
        <w:rPr>
          <w:rStyle w:val="StyleUnderline"/>
        </w:rPr>
        <w:t>more to do with global leadership in multilateral institutions.</w:t>
      </w:r>
      <w:r w:rsidRPr="00E51D7D">
        <w:rPr>
          <w:sz w:val="16"/>
        </w:rPr>
        <w:t xml:space="preserve"> Since the founding of the Bretton Woods system in the aftermath of WWII, the United States and its philosophically like-minded partners have been mostly successful in crafting a set of global institutions which reflect their values and priorities. And </w:t>
      </w:r>
      <w:r w:rsidRPr="008C4FD6">
        <w:rPr>
          <w:rStyle w:val="StyleUnderline"/>
        </w:rPr>
        <w:t>the governance structures of these institutions have unapologetically tilted towards developed-world, free-market democracies</w:t>
      </w:r>
      <w:r w:rsidRPr="00E51D7D">
        <w:rPr>
          <w:sz w:val="16"/>
        </w:rPr>
        <w:t xml:space="preserve">: The World Bank is always run by an American, the IMF is always run by a European, and the ADB is always run by a Japanese. But </w:t>
      </w:r>
      <w:r w:rsidRPr="008C4FD6">
        <w:rPr>
          <w:rStyle w:val="StyleUnderline"/>
        </w:rPr>
        <w:t xml:space="preserve">China’s stunning economic rise now puts it in a position where it can credibly aspire to reconfigure the game board – both in terms of existing institutions, as well as with the establishment of new ones. The AIIB, </w:t>
      </w:r>
      <w:r w:rsidRPr="00E51D7D">
        <w:rPr>
          <w:sz w:val="16"/>
        </w:rPr>
        <w:t>obviously,</w:t>
      </w:r>
      <w:r w:rsidRPr="008C4FD6">
        <w:rPr>
          <w:rStyle w:val="StyleUnderline"/>
        </w:rPr>
        <w:t xml:space="preserve"> is the most consequential gambit</w:t>
      </w:r>
      <w:r w:rsidRPr="00E51D7D">
        <w:rPr>
          <w:sz w:val="16"/>
        </w:rPr>
        <w:t xml:space="preserve"> </w:t>
      </w:r>
      <w:r w:rsidRPr="008C4FD6">
        <w:rPr>
          <w:rStyle w:val="StyleUnderline"/>
        </w:rPr>
        <w:t>thus far.</w:t>
      </w:r>
      <w:r>
        <w:rPr>
          <w:rStyle w:val="StyleUnderline"/>
        </w:rPr>
        <w:t xml:space="preserve"> </w:t>
      </w:r>
      <w:r w:rsidRPr="00E51D7D">
        <w:rPr>
          <w:sz w:val="16"/>
        </w:rPr>
        <w:t xml:space="preserve">Since </w:t>
      </w:r>
      <w:r w:rsidRPr="008C4FD6">
        <w:rPr>
          <w:rStyle w:val="StyleUnderline"/>
        </w:rPr>
        <w:t>China’s rise was predicated on a very different form of government</w:t>
      </w:r>
      <w:r w:rsidRPr="00E51D7D">
        <w:rPr>
          <w:sz w:val="16"/>
        </w:rPr>
        <w:t xml:space="preserve">, a very different </w:t>
      </w:r>
      <w:r w:rsidRPr="008C4FD6">
        <w:rPr>
          <w:rStyle w:val="StyleUnderline"/>
        </w:rPr>
        <w:t xml:space="preserve">view on the role of the state in the economy, and trade and investment politics </w:t>
      </w:r>
      <w:r w:rsidRPr="00E51D7D">
        <w:rPr>
          <w:sz w:val="16"/>
        </w:rPr>
        <w:t xml:space="preserve">that sometimes seem closer to mercantilism than free trade, </w:t>
      </w:r>
      <w:r w:rsidRPr="008C4FD6">
        <w:rPr>
          <w:rStyle w:val="StyleUnderline"/>
        </w:rPr>
        <w:t>the philosophical foundations</w:t>
      </w:r>
      <w:r w:rsidRPr="00E51D7D">
        <w:rPr>
          <w:sz w:val="16"/>
        </w:rPr>
        <w:t xml:space="preserve"> of the postwar system </w:t>
      </w:r>
      <w:r w:rsidRPr="008C4FD6">
        <w:rPr>
          <w:rStyle w:val="StyleUnderline"/>
        </w:rPr>
        <w:t>of global institutions could increasingly be challenged by these alternative philosophies, as China’s role and influence increases.</w:t>
      </w:r>
    </w:p>
    <w:p w14:paraId="584716D7" w14:textId="77777777" w:rsidR="00FB6D71" w:rsidRDefault="00FB6D71" w:rsidP="00FB6D71">
      <w:pPr>
        <w:rPr>
          <w:rStyle w:val="StyleUnderline"/>
        </w:rPr>
      </w:pPr>
    </w:p>
    <w:p w14:paraId="3A441D22" w14:textId="77777777" w:rsidR="00FB6D71" w:rsidRPr="00D56F0D" w:rsidRDefault="00FB6D71" w:rsidP="00FB6D71">
      <w:pPr>
        <w:rPr>
          <w:u w:val="single"/>
        </w:rPr>
      </w:pPr>
    </w:p>
    <w:p w14:paraId="621E71D3" w14:textId="77777777" w:rsidR="00FB6D71" w:rsidRPr="004F61A0" w:rsidRDefault="00FB6D71" w:rsidP="00FB6D71">
      <w:pPr>
        <w:pStyle w:val="Heading4"/>
      </w:pPr>
      <w:r>
        <w:t>Joining the bank would be a wise move as many other US allies are already members</w:t>
      </w:r>
    </w:p>
    <w:p w14:paraId="450188A3" w14:textId="77777777" w:rsidR="00FB6D71" w:rsidRDefault="00FB6D71" w:rsidP="00FB6D71">
      <w:r>
        <w:rPr>
          <w:rStyle w:val="Style13ptBold"/>
        </w:rPr>
        <w:t xml:space="preserve">Keatley 15 </w:t>
      </w:r>
      <w:r w:rsidRPr="00D76E99">
        <w:t>Keatley, Robert. "China's AIIB Challenge: How Should America Respond?"The National Interest. N.p., 18 Apr. 2015. Web. 21 June 2016.</w:t>
      </w:r>
      <w:r>
        <w:t xml:space="preserve"> EP</w:t>
      </w:r>
    </w:p>
    <w:p w14:paraId="66E3BF03" w14:textId="77777777" w:rsidR="00FB6D71" w:rsidRPr="00E267E4" w:rsidRDefault="00FB6D71" w:rsidP="00FB6D71">
      <w:pPr>
        <w:rPr>
          <w:sz w:val="16"/>
        </w:rPr>
      </w:pPr>
      <w:r w:rsidRPr="00E267E4">
        <w:rPr>
          <w:rStyle w:val="StyleUnderline"/>
        </w:rPr>
        <w:t>The well-worn advice that “if you can’t beat them, join them” may be the right counsel</w:t>
      </w:r>
      <w:r w:rsidRPr="00E267E4">
        <w:rPr>
          <w:sz w:val="16"/>
        </w:rPr>
        <w:t xml:space="preserve"> </w:t>
      </w:r>
      <w:r w:rsidRPr="00E267E4">
        <w:rPr>
          <w:rStyle w:val="StyleUnderline"/>
        </w:rPr>
        <w:t>as Washington ponders what to do next about the new China-backed investment bank</w:t>
      </w:r>
      <w:r w:rsidRPr="00E267E4">
        <w:rPr>
          <w:sz w:val="16"/>
        </w:rPr>
        <w:t xml:space="preserve"> intended to finance Asian infrastructure needs while also promoting Chinese influence. And as they think about it, U.S. officials might also relax a bit. </w:t>
      </w:r>
      <w:r w:rsidRPr="00E267E4">
        <w:rPr>
          <w:rStyle w:val="StyleUnderline"/>
        </w:rPr>
        <w:t xml:space="preserve">Doing so would be </w:t>
      </w:r>
      <w:r w:rsidRPr="00E267E4">
        <w:rPr>
          <w:sz w:val="16"/>
        </w:rPr>
        <w:t xml:space="preserve">much </w:t>
      </w:r>
      <w:r w:rsidRPr="00E267E4">
        <w:rPr>
          <w:rStyle w:val="StyleUnderline"/>
        </w:rPr>
        <w:t>wiser than the Obama Administration’s first reaction—attempting to block the bank’s creation</w:t>
      </w:r>
      <w:r w:rsidRPr="00E267E4">
        <w:rPr>
          <w:sz w:val="16"/>
        </w:rPr>
        <w:t xml:space="preserve">, </w:t>
      </w:r>
      <w:r w:rsidRPr="00E267E4">
        <w:rPr>
          <w:rStyle w:val="StyleUnderline"/>
        </w:rPr>
        <w:t>or failing that, prevent it from becoming an important financial agency with broad membership and significant influence</w:t>
      </w:r>
      <w:r w:rsidRPr="00E267E4">
        <w:rPr>
          <w:sz w:val="16"/>
        </w:rPr>
        <w:t xml:space="preserve">. </w:t>
      </w:r>
      <w:r w:rsidRPr="00E267E4">
        <w:rPr>
          <w:rStyle w:val="StyleUnderline"/>
        </w:rPr>
        <w:t>That effort failed miserably</w:t>
      </w:r>
      <w:r w:rsidRPr="00E267E4">
        <w:rPr>
          <w:sz w:val="16"/>
        </w:rPr>
        <w:t xml:space="preserve">, due either to bad judgment or inattention, so now, </w:t>
      </w:r>
      <w:r w:rsidRPr="00E267E4">
        <w:rPr>
          <w:rStyle w:val="StyleUnderline"/>
        </w:rPr>
        <w:t>the new bank is off and running at high speed.</w:t>
      </w:r>
      <w:r>
        <w:rPr>
          <w:rStyle w:val="StyleUnderline"/>
        </w:rPr>
        <w:t xml:space="preserve"> </w:t>
      </w:r>
      <w:hyperlink r:id="rId158" w:history="1">
        <w:r w:rsidRPr="00E267E4">
          <w:rPr>
            <w:rStyle w:val="StyleUnderline"/>
          </w:rPr>
          <w:t>Fifty-seven</w:t>
        </w:r>
      </w:hyperlink>
      <w:r>
        <w:rPr>
          <w:rStyle w:val="StyleUnderline"/>
        </w:rPr>
        <w:t xml:space="preserve"> </w:t>
      </w:r>
      <w:r w:rsidRPr="00E267E4">
        <w:rPr>
          <w:rStyle w:val="StyleUnderline"/>
        </w:rPr>
        <w:t>nations, including most of America’s closest friends and allies, have</w:t>
      </w:r>
      <w:r>
        <w:rPr>
          <w:rStyle w:val="StyleUnderline"/>
        </w:rPr>
        <w:t xml:space="preserve"> </w:t>
      </w:r>
      <w:hyperlink r:id="rId159" w:history="1">
        <w:r w:rsidRPr="00E267E4">
          <w:rPr>
            <w:rStyle w:val="StyleUnderline"/>
          </w:rPr>
          <w:t>joined</w:t>
        </w:r>
      </w:hyperlink>
      <w:r>
        <w:rPr>
          <w:rStyle w:val="StyleUnderline"/>
        </w:rPr>
        <w:t xml:space="preserve"> </w:t>
      </w:r>
      <w:r w:rsidRPr="00E267E4">
        <w:rPr>
          <w:rStyle w:val="StyleUnderline"/>
        </w:rPr>
        <w:t>China as founding members of what is officially the Asian Infrastructure Investment Bank</w:t>
      </w:r>
      <w:r w:rsidRPr="00E267E4">
        <w:rPr>
          <w:sz w:val="16"/>
        </w:rPr>
        <w:t xml:space="preserve"> (AIIB), with even Taiwan trying to devise what Beijing would consider “an appropriate name” so it too can be a member. Of the world’s major economies, only the United States and Japan remain outside (and Tokyo is considering a plan to join later with a $1.5 billion capital contribution).</w:t>
      </w:r>
    </w:p>
    <w:p w14:paraId="4A23C236" w14:textId="77777777" w:rsidR="00FB6D71" w:rsidRDefault="00FB6D71" w:rsidP="00FB6D71"/>
    <w:p w14:paraId="58DE6F93" w14:textId="77777777" w:rsidR="00FB6D71" w:rsidRDefault="00FB6D71" w:rsidP="00FB6D71">
      <w:pPr>
        <w:pStyle w:val="Heading4"/>
      </w:pPr>
      <w:r>
        <w:t>The US must participate in regional institutions like the AIIB in order to ensure our interests are met</w:t>
      </w:r>
    </w:p>
    <w:p w14:paraId="686B5210" w14:textId="77777777" w:rsidR="00FB6D71" w:rsidRPr="00392D08" w:rsidRDefault="00FB6D71" w:rsidP="00FB6D71">
      <w:r>
        <w:rPr>
          <w:rStyle w:val="Style13ptBold"/>
        </w:rPr>
        <w:t xml:space="preserve">Smith 15 </w:t>
      </w:r>
      <w:r w:rsidRPr="00392D08">
        <w:t>Smith, Sheila. "Regional Institutions Can Be Good for World Policy." The New York Times. N.p., 6 Apr. 2015. Web.</w:t>
      </w:r>
      <w:r>
        <w:t xml:space="preserve"> EP</w:t>
      </w:r>
    </w:p>
    <w:p w14:paraId="78380CB8" w14:textId="77777777" w:rsidR="00FB6D71" w:rsidRDefault="00FB6D71" w:rsidP="00FB6D71">
      <w:pPr>
        <w:rPr>
          <w:rStyle w:val="StyleUnderline"/>
        </w:rPr>
      </w:pPr>
      <w:r w:rsidRPr="00392D08">
        <w:rPr>
          <w:sz w:val="16"/>
        </w:rPr>
        <w:t xml:space="preserve">Second, Australia's decision, perhaps even more than that of our European allies, reveals the new complexities in Asia. </w:t>
      </w:r>
      <w:r w:rsidRPr="00A56F41">
        <w:rPr>
          <w:rStyle w:val="StyleUnderline"/>
        </w:rPr>
        <w:t xml:space="preserve">Other Asian allies </w:t>
      </w:r>
      <w:r w:rsidRPr="00392D08">
        <w:rPr>
          <w:sz w:val="16"/>
        </w:rPr>
        <w:t xml:space="preserve">too </w:t>
      </w:r>
      <w:r w:rsidRPr="00A56F41">
        <w:rPr>
          <w:rStyle w:val="StyleUnderline"/>
        </w:rPr>
        <w:t>see their own interests as being served by joining rather than sitting on the outside of this new Chinese initiative</w:t>
      </w:r>
      <w:r w:rsidRPr="00392D08">
        <w:rPr>
          <w:sz w:val="16"/>
        </w:rPr>
        <w:t xml:space="preserve">. </w:t>
      </w:r>
      <w:r w:rsidRPr="00A56F41">
        <w:rPr>
          <w:rStyle w:val="StyleUnderline"/>
        </w:rPr>
        <w:t>Self-interest dictates working with China in the realm of commerce, trade and now development.</w:t>
      </w:r>
      <w:r>
        <w:rPr>
          <w:rStyle w:val="StyleUnderline"/>
        </w:rPr>
        <w:t xml:space="preserve"> </w:t>
      </w:r>
      <w:r w:rsidRPr="00392D08">
        <w:rPr>
          <w:sz w:val="16"/>
        </w:rPr>
        <w:t xml:space="preserve">Finally, </w:t>
      </w:r>
      <w:r w:rsidRPr="00A56F41">
        <w:rPr>
          <w:rStyle w:val="StyleUnderline"/>
        </w:rPr>
        <w:t>not all Chinese initiatives challenge the interests of the region, and thus the U.S. should think carefully about how to participate in new regional initiatives while it continues to encourage strong and constructive Chinese presence in existing global institutions</w:t>
      </w:r>
      <w:r w:rsidRPr="00392D08">
        <w:rPr>
          <w:sz w:val="16"/>
        </w:rPr>
        <w:t xml:space="preserve">. After the Asian Financial crisis in the 1990s, the U.S. opposed a reasonable and helpful Japanese initiative to build a regional source of liquidity in case of a crisis. Later, it became clear that this could have been a help to the smaller nations of Asia that needed access to funding, and it would have established a valuable precedent. </w:t>
      </w:r>
      <w:r w:rsidRPr="00392D08">
        <w:rPr>
          <w:rStyle w:val="StyleUnderline"/>
        </w:rPr>
        <w:t>Designing regional institutions that meet the needs of the economically vibrant Asian region while complementing existing global financial and development institutions is possible and should be the basis for U.S. policy response.</w:t>
      </w:r>
    </w:p>
    <w:p w14:paraId="194CF80A" w14:textId="77777777" w:rsidR="00FB6D71" w:rsidRDefault="00FB6D71" w:rsidP="00FB6D71">
      <w:pPr>
        <w:rPr>
          <w:rStyle w:val="StyleUnderline"/>
        </w:rPr>
      </w:pPr>
    </w:p>
    <w:p w14:paraId="38D46196" w14:textId="77777777" w:rsidR="00FB6D71" w:rsidRPr="00A66475" w:rsidRDefault="00FB6D71" w:rsidP="00FB6D71">
      <w:pPr>
        <w:pStyle w:val="Heading4"/>
      </w:pPr>
      <w:r w:rsidRPr="00A66475">
        <w:t xml:space="preserve">Fighting cooperation with China </w:t>
      </w:r>
      <w:r>
        <w:t xml:space="preserve">is primarily mindless policy that has alienated allies </w:t>
      </w:r>
    </w:p>
    <w:p w14:paraId="46B09C0C" w14:textId="77777777" w:rsidR="00FB6D71" w:rsidRPr="00392D08" w:rsidRDefault="00FB6D71" w:rsidP="00FB6D71">
      <w:r>
        <w:rPr>
          <w:rStyle w:val="Style13ptBold"/>
        </w:rPr>
        <w:t xml:space="preserve">Kurlantzick 16 </w:t>
      </w:r>
      <w:r w:rsidRPr="00392D08">
        <w:t>Kurlantzick, Joshua. "Pivot Missteps." Council on Foreign Relations. Council on Foreign Relations, 15 Jan. 2016. Web. 21 June 2016.</w:t>
      </w:r>
      <w:r>
        <w:t xml:space="preserve"> EP</w:t>
      </w:r>
    </w:p>
    <w:p w14:paraId="005F4910" w14:textId="77777777" w:rsidR="00FB6D71" w:rsidRPr="00392D08" w:rsidRDefault="00FB6D71" w:rsidP="00FB6D71">
      <w:pPr>
        <w:rPr>
          <w:sz w:val="16"/>
        </w:rPr>
      </w:pPr>
      <w:r w:rsidRPr="00392D08">
        <w:rPr>
          <w:sz w:val="16"/>
        </w:rPr>
        <w:t xml:space="preserve">But </w:t>
      </w:r>
      <w:r w:rsidRPr="00392D08">
        <w:rPr>
          <w:rStyle w:val="StyleUnderline"/>
        </w:rPr>
        <w:t>wariness toward Beijing has morphed into a muddled, obsessive, and often mindless U.S. policy.</w:t>
      </w:r>
      <w:r w:rsidRPr="00392D08">
        <w:rPr>
          <w:sz w:val="16"/>
        </w:rPr>
        <w:t xml:space="preserve"> </w:t>
      </w:r>
      <w:r w:rsidRPr="00392D08">
        <w:rPr>
          <w:rStyle w:val="StyleUnderline"/>
        </w:rPr>
        <w:t>It holds that any new Chinese action must be stopped; any new ally must be won back; any new ambition must be contained</w:t>
      </w:r>
      <w:r w:rsidRPr="00392D08">
        <w:rPr>
          <w:sz w:val="16"/>
        </w:rPr>
        <w:t xml:space="preserve">. </w:t>
      </w:r>
      <w:r w:rsidRPr="00392D08">
        <w:rPr>
          <w:rStyle w:val="StyleUnderline"/>
        </w:rPr>
        <w:t>The administration has become so obsessed about countering China that it fails to realize some of the Chinese actions it is fighting do not imperil the United States’ interests</w:t>
      </w:r>
      <w:r w:rsidRPr="00392D08">
        <w:rPr>
          <w:sz w:val="16"/>
        </w:rPr>
        <w:t xml:space="preserve">. Meanwhile, </w:t>
      </w:r>
      <w:r w:rsidRPr="00392D08">
        <w:rPr>
          <w:rStyle w:val="StyleUnderline"/>
        </w:rPr>
        <w:t>the (largely futile) battle doesn’t just alienate allies. It also takes American diplomats, money, and arms away from places that truly matter to the United States</w:t>
      </w:r>
      <w:r w:rsidRPr="00392D08">
        <w:rPr>
          <w:sz w:val="16"/>
        </w:rPr>
        <w:t xml:space="preserve">. In some ways, </w:t>
      </w:r>
      <w:r w:rsidRPr="00392D08">
        <w:rPr>
          <w:rStyle w:val="StyleUnderline"/>
        </w:rPr>
        <w:t>America would do best to let China win</w:t>
      </w:r>
      <w:r w:rsidRPr="00392D08">
        <w:rPr>
          <w:sz w:val="16"/>
        </w:rPr>
        <w:t>.</w:t>
      </w:r>
    </w:p>
    <w:p w14:paraId="62828FFA" w14:textId="77777777" w:rsidR="00FB6D71" w:rsidRDefault="00FB6D71" w:rsidP="00FB6D71">
      <w:pPr>
        <w:rPr>
          <w:rStyle w:val="StyleUnderline"/>
        </w:rPr>
      </w:pPr>
    </w:p>
    <w:p w14:paraId="45DA4742" w14:textId="77777777" w:rsidR="00FB6D71" w:rsidRPr="002D6D85" w:rsidRDefault="00FB6D71" w:rsidP="00FB6D71">
      <w:pPr>
        <w:pStyle w:val="Heading4"/>
      </w:pPr>
      <w:r w:rsidRPr="002D6D85">
        <w:t>Concerns about China abusing power with AIIB is checked by participating nations</w:t>
      </w:r>
    </w:p>
    <w:p w14:paraId="61EC843E" w14:textId="77777777" w:rsidR="00FB6D71" w:rsidRPr="002D6D85" w:rsidRDefault="00FB6D71" w:rsidP="00FB6D71">
      <w:r>
        <w:rPr>
          <w:rStyle w:val="Style13ptBold"/>
        </w:rPr>
        <w:t xml:space="preserve">Lazarus 3/2 </w:t>
      </w:r>
      <w:r w:rsidRPr="002D6D85">
        <w:t>Lazarus, Leland. "Why the U.S. Should Embrace the AIIB." The Diplomat. N.p., 2 Mar. 2016. Web.</w:t>
      </w:r>
      <w:r>
        <w:t xml:space="preserve"> EP</w:t>
      </w:r>
    </w:p>
    <w:p w14:paraId="499A337C" w14:textId="77777777" w:rsidR="00FB6D71" w:rsidRPr="00510529" w:rsidRDefault="00FB6D71" w:rsidP="00FB6D71">
      <w:pPr>
        <w:rPr>
          <w:rStyle w:val="StyleUnderline"/>
        </w:rPr>
      </w:pPr>
      <w:r w:rsidRPr="006B0A9B">
        <w:rPr>
          <w:sz w:val="16"/>
        </w:rPr>
        <w:t xml:space="preserve">Does the AIIB’s legal structure really give China so much power and influence? Not necessarily. </w:t>
      </w:r>
      <w:r w:rsidRPr="00510529">
        <w:rPr>
          <w:rStyle w:val="StyleUnderline"/>
        </w:rPr>
        <w:t>External and internal pressure will cause the AIIB to act independently and give itself powers in order to safeguard its independence from China, and U.S. involvement will expedite that process.</w:t>
      </w:r>
      <w:r>
        <w:rPr>
          <w:rStyle w:val="StyleUnderline"/>
        </w:rPr>
        <w:t xml:space="preserve"> </w:t>
      </w:r>
      <w:r w:rsidRPr="006B0A9B">
        <w:rPr>
          <w:sz w:val="16"/>
        </w:rPr>
        <w:t xml:space="preserve">International Pressure While China has a 30 percent weighted voting share, its influence in the AIIB can be checked by international pressure. In many ways, China has already altered the AIIB due to pressure from the international community. The AIIB Founding Members were able to use their collective bargaining power to </w:t>
      </w:r>
      <w:hyperlink r:id="rId160" w:tgtFrame="_blank" w:history="1">
        <w:r w:rsidRPr="006B0A9B">
          <w:rPr>
            <w:sz w:val="16"/>
          </w:rPr>
          <w:t>revise the bank’s Articles of Agreement</w:t>
        </w:r>
      </w:hyperlink>
      <w:r w:rsidRPr="006B0A9B">
        <w:rPr>
          <w:sz w:val="16"/>
        </w:rPr>
        <w:t xml:space="preserve"> and “enmesh China in a network of international norms and standards.” This forced China to become more flexible and alter the AIIB rules. </w:t>
      </w:r>
      <w:r w:rsidRPr="00510529">
        <w:rPr>
          <w:rStyle w:val="StyleUnderline"/>
        </w:rPr>
        <w:t>Suspicion and opposition by the United States and Japan</w:t>
      </w:r>
      <w:r w:rsidRPr="006B0A9B">
        <w:rPr>
          <w:sz w:val="16"/>
        </w:rPr>
        <w:t xml:space="preserve"> also </w:t>
      </w:r>
      <w:r w:rsidRPr="00510529">
        <w:rPr>
          <w:rStyle w:val="StyleUnderline"/>
        </w:rPr>
        <w:t>checked China’s ambitions with the AIIB.</w:t>
      </w:r>
      <w:r w:rsidRPr="006B0A9B">
        <w:rPr>
          <w:sz w:val="16"/>
        </w:rPr>
        <w:t xml:space="preserve"> The evidence suggests that the AIIB’s </w:t>
      </w:r>
      <w:r w:rsidRPr="00510529">
        <w:rPr>
          <w:rStyle w:val="StyleUnderline"/>
        </w:rPr>
        <w:t>member states can “make China play by the rules.”</w:t>
      </w:r>
    </w:p>
    <w:p w14:paraId="3BB60AA4" w14:textId="77777777" w:rsidR="00FB6D71" w:rsidRDefault="00FB6D71" w:rsidP="00FB6D71"/>
    <w:p w14:paraId="51C31350" w14:textId="77777777" w:rsidR="00FB6D71" w:rsidRPr="006B0A9B" w:rsidRDefault="00FB6D71" w:rsidP="00FB6D71">
      <w:pPr>
        <w:pStyle w:val="Heading4"/>
      </w:pPr>
      <w:r w:rsidRPr="006B0A9B">
        <w:t>By joining AIIB the US will be able to influence the bank to become more transparent and adopt higher standards</w:t>
      </w:r>
    </w:p>
    <w:p w14:paraId="43C8C6D1" w14:textId="77777777" w:rsidR="00FB6D71" w:rsidRDefault="00FB6D71" w:rsidP="00FB6D71">
      <w:r>
        <w:rPr>
          <w:rStyle w:val="Style13ptBold"/>
        </w:rPr>
        <w:t xml:space="preserve">Lazarus 3/2 </w:t>
      </w:r>
      <w:r w:rsidRPr="002D6D85">
        <w:t>Lazarus, Leland. "Why the U.S. Should Embrace the AIIB." The Diplomat. N.p., 2 Mar. 2016. Web.</w:t>
      </w:r>
      <w:r>
        <w:t xml:space="preserve"> EP</w:t>
      </w:r>
    </w:p>
    <w:p w14:paraId="08802934" w14:textId="77777777" w:rsidR="00FB6D71" w:rsidRPr="00510529" w:rsidRDefault="00FB6D71" w:rsidP="00FB6D71">
      <w:pPr>
        <w:rPr>
          <w:rStyle w:val="StyleUnderline"/>
        </w:rPr>
      </w:pPr>
      <w:r w:rsidRPr="006B0A9B">
        <w:rPr>
          <w:sz w:val="16"/>
        </w:rPr>
        <w:t xml:space="preserve">Higher Standards It is still uncertain which standards the bank will use, since the </w:t>
      </w:r>
      <w:r w:rsidRPr="00510529">
        <w:rPr>
          <w:rStyle w:val="StyleUnderline"/>
        </w:rPr>
        <w:t>AIIB has yet to choose which projects it will fund</w:t>
      </w:r>
      <w:r w:rsidRPr="006B0A9B">
        <w:rPr>
          <w:sz w:val="16"/>
        </w:rPr>
        <w:t xml:space="preserve">. For example, the bank still has not decided whether it should approve coal-fired power plants, projects that are shunned by existing institutions. However, </w:t>
      </w:r>
      <w:r w:rsidRPr="00510529">
        <w:rPr>
          <w:rStyle w:val="StyleUnderline"/>
        </w:rPr>
        <w:t>recent changes in the AIIB’s governance structure may suggest that China is amenable to change</w:t>
      </w:r>
      <w:r w:rsidRPr="006B0A9B">
        <w:rPr>
          <w:sz w:val="16"/>
        </w:rPr>
        <w:t>. Originally, the Chinese did not want a board of directors to be in charge of projects because they thought a board would just slow down the project with superfluous oversight. After consulting with the British</w:t>
      </w:r>
      <w:r w:rsidRPr="00510529">
        <w:rPr>
          <w:rStyle w:val="StyleUnderline"/>
        </w:rPr>
        <w:t xml:space="preserve">, </w:t>
      </w:r>
      <w:r w:rsidRPr="006B0A9B">
        <w:rPr>
          <w:sz w:val="16"/>
        </w:rPr>
        <w:t>however, the Chinese changed their minds and added the board. This suggests that</w:t>
      </w:r>
      <w:r w:rsidRPr="00510529">
        <w:rPr>
          <w:rStyle w:val="StyleUnderline"/>
        </w:rPr>
        <w:t>, if the U.S. joins the AIIB, it can persuade the bank to adopt higher standards and transparency, just as the British persuaded the bank to form a board of directors.</w:t>
      </w:r>
    </w:p>
    <w:p w14:paraId="37B96B3C" w14:textId="77777777" w:rsidR="00FB6D71" w:rsidRDefault="00FB6D71" w:rsidP="00FB6D71"/>
    <w:p w14:paraId="5F53B13D" w14:textId="77777777" w:rsidR="00FB6D71" w:rsidRDefault="00FB6D71" w:rsidP="00FB6D71">
      <w:pPr>
        <w:pStyle w:val="Heading4"/>
      </w:pPr>
      <w:r>
        <w:t>Joining the AIIB will ensure US financial influence in Asia</w:t>
      </w:r>
    </w:p>
    <w:p w14:paraId="28C36633" w14:textId="77777777" w:rsidR="00FB6D71" w:rsidRDefault="00FB6D71" w:rsidP="00FB6D71">
      <w:r>
        <w:rPr>
          <w:rStyle w:val="Style13ptBold"/>
        </w:rPr>
        <w:t xml:space="preserve">Lazarus 3/2 </w:t>
      </w:r>
      <w:r w:rsidRPr="002D6D85">
        <w:t>Lazarus, Leland. "Why the U.S. Should Embrace the AIIB." The Diplomat. N.p., 2 Mar. 2016. Web.</w:t>
      </w:r>
      <w:r>
        <w:t xml:space="preserve"> EP</w:t>
      </w:r>
    </w:p>
    <w:p w14:paraId="6B3481B9" w14:textId="77777777" w:rsidR="00FB6D71" w:rsidRDefault="00FB6D71" w:rsidP="00FB6D71">
      <w:pPr>
        <w:rPr>
          <w:rStyle w:val="StyleUnderline"/>
        </w:rPr>
      </w:pPr>
      <w:r w:rsidRPr="006B0A9B">
        <w:rPr>
          <w:sz w:val="16"/>
        </w:rPr>
        <w:t xml:space="preserve">Why the United States Should Join the AIIB </w:t>
      </w:r>
      <w:r w:rsidRPr="00510529">
        <w:rPr>
          <w:rStyle w:val="StyleUnderline"/>
        </w:rPr>
        <w:t xml:space="preserve">Despite all its misgivings about the AIIB, the United States should join the bank to ensure its financial influence in Asia. First, it would limit China’s voting power in the bank by coordinating with like-minded developing member countries such as Great Britain, Australia, and New Zealand, </w:t>
      </w:r>
      <w:r w:rsidRPr="006B0A9B">
        <w:rPr>
          <w:sz w:val="16"/>
        </w:rPr>
        <w:t xml:space="preserve">thus </w:t>
      </w:r>
      <w:r w:rsidRPr="00510529">
        <w:rPr>
          <w:rStyle w:val="StyleUnderline"/>
        </w:rPr>
        <w:t>prodding China toward pursuing cooperative behavior</w:t>
      </w:r>
      <w:r w:rsidRPr="006B0A9B">
        <w:rPr>
          <w:sz w:val="16"/>
        </w:rPr>
        <w:t xml:space="preserve">. </w:t>
      </w:r>
      <w:r w:rsidRPr="00510529">
        <w:rPr>
          <w:rStyle w:val="StyleUnderline"/>
        </w:rPr>
        <w:t>Second, the U.S. could help raise the AIIB’s quality of governance, credit and banking culture and environmental and social standards</w:t>
      </w:r>
      <w:r w:rsidRPr="006B0A9B">
        <w:rPr>
          <w:sz w:val="16"/>
        </w:rPr>
        <w:t xml:space="preserve">. </w:t>
      </w:r>
      <w:r w:rsidRPr="00510529">
        <w:rPr>
          <w:rStyle w:val="StyleUnderline"/>
        </w:rPr>
        <w:t>Third, the U.S. could better integrate the AIIB with existing major multilateral development banks, such as the World Bank</w:t>
      </w:r>
      <w:r w:rsidRPr="006B0A9B">
        <w:rPr>
          <w:sz w:val="16"/>
        </w:rPr>
        <w:t xml:space="preserve"> and Asian Development Bank, </w:t>
      </w:r>
      <w:r w:rsidRPr="00510529">
        <w:rPr>
          <w:rStyle w:val="StyleUnderline"/>
        </w:rPr>
        <w:t>in the form of co-financing and joint project preparation and supervision.</w:t>
      </w:r>
      <w:r w:rsidRPr="006B0A9B">
        <w:rPr>
          <w:sz w:val="16"/>
        </w:rPr>
        <w:t xml:space="preserve"> </w:t>
      </w:r>
      <w:r w:rsidRPr="00510529">
        <w:rPr>
          <w:rStyle w:val="StyleUnderline"/>
        </w:rPr>
        <w:t>Fourth, the U.S. would be in a good position as a reliable partner in Asia’s infrastructure building and economic development. And fifth, it would ensure that American businesses will be well informed about infrastructure projects financed by AIIB.</w:t>
      </w:r>
    </w:p>
    <w:p w14:paraId="5861962F" w14:textId="77777777" w:rsidR="00FB6D71" w:rsidRDefault="00FB6D71" w:rsidP="00FB6D71">
      <w:pPr>
        <w:rPr>
          <w:rStyle w:val="StyleUnderline"/>
        </w:rPr>
      </w:pPr>
    </w:p>
    <w:p w14:paraId="32CB6C35" w14:textId="77777777" w:rsidR="00FB6D71" w:rsidRPr="00392D08" w:rsidRDefault="00FB6D71" w:rsidP="00FB6D71">
      <w:pPr>
        <w:rPr>
          <w:rStyle w:val="StyleUnderline"/>
        </w:rPr>
      </w:pPr>
    </w:p>
    <w:p w14:paraId="4102ECA5" w14:textId="77777777" w:rsidR="00FB6D71" w:rsidRDefault="00FB6D71" w:rsidP="00FB6D71"/>
    <w:p w14:paraId="21288EB9" w14:textId="77777777" w:rsidR="00FB6D71" w:rsidRDefault="00FB6D71" w:rsidP="00FB6D71">
      <w:pPr>
        <w:pStyle w:val="Heading4"/>
      </w:pPr>
      <w:r w:rsidRPr="00A049CE">
        <w:t>U.S. firms will be at a disadvantage without the AIIB</w:t>
      </w:r>
    </w:p>
    <w:p w14:paraId="2BF802FC" w14:textId="77777777" w:rsidR="00FB6D71" w:rsidRPr="00C7419B" w:rsidRDefault="00FB6D71" w:rsidP="00FB6D71">
      <w:r w:rsidRPr="00C7419B">
        <w:rPr>
          <w:rStyle w:val="Style13ptBold"/>
        </w:rPr>
        <w:t>Weijia</w:t>
      </w:r>
      <w:r>
        <w:rPr>
          <w:rStyle w:val="Style13ptBold"/>
        </w:rPr>
        <w:t xml:space="preserve"> 09/20/15 </w:t>
      </w:r>
      <w:r w:rsidRPr="00C7419B">
        <w:t>(Hu, a reporter with the Global Times, “US should wake up to benefits of AIIB and reconsider its strategy during Xi’s visit”, 09/20/15, 06/21/16, http://www.globaltimes.cn/content/943485.shtml)//BME</w:t>
      </w:r>
    </w:p>
    <w:p w14:paraId="586EDD0E" w14:textId="67EA3659" w:rsidR="00FB6D71" w:rsidRPr="00887C8A" w:rsidRDefault="00FB6D71" w:rsidP="00FB6D71">
      <w:pPr>
        <w:rPr>
          <w:rStyle w:val="StyleUnderline"/>
          <w:sz w:val="16"/>
          <w:u w:val="none"/>
        </w:rPr>
      </w:pPr>
      <w:r w:rsidRPr="00A049CE">
        <w:t>The Asian Infrastructure Investment Bank (AIIB) has once again attracted a lot of global media attention as Jin Liqun, president-designate of the bank, said over the weekend that up to 20 countries are waiting to join the AIIB. Jin also noted earlier this month that the door is still open for the US to become a member of the bank. The</w:t>
      </w:r>
      <w:r w:rsidRPr="00A049CE">
        <w:rPr>
          <w:rStyle w:val="StyleUnderline"/>
        </w:rPr>
        <w:t xml:space="preserve"> remarks came ahead of President Xi Jinping's State visit to the US</w:t>
      </w:r>
      <w:r w:rsidRPr="00C7419B">
        <w:rPr>
          <w:rStyle w:val="StyleUnderline"/>
          <w:sz w:val="16"/>
          <w:u w:val="none"/>
        </w:rPr>
        <w:t xml:space="preserve">, </w:t>
      </w:r>
      <w:r w:rsidRPr="00A049CE">
        <w:rPr>
          <w:rStyle w:val="StyleUnderline"/>
        </w:rPr>
        <w:t>fueling speculation about whether the US will seize the opportunity to cement its economic ties with China and join the China-led AIIB</w:t>
      </w:r>
      <w:r w:rsidRPr="00C7419B">
        <w:rPr>
          <w:rStyle w:val="StyleUnderline"/>
          <w:sz w:val="16"/>
          <w:u w:val="none"/>
        </w:rPr>
        <w:t xml:space="preserve">. </w:t>
      </w:r>
      <w:r w:rsidRPr="008306C8">
        <w:t>As more countries in the world welcome the AIIB and see joining it as participation in a major initiative in the fast-growing region,</w:t>
      </w:r>
      <w:r w:rsidRPr="00C7419B">
        <w:rPr>
          <w:rStyle w:val="StyleUnderline"/>
          <w:sz w:val="16"/>
          <w:u w:val="none"/>
        </w:rPr>
        <w:t xml:space="preserve"> </w:t>
      </w:r>
      <w:r w:rsidRPr="00A049CE">
        <w:rPr>
          <w:rStyle w:val="StyleUnderline"/>
        </w:rPr>
        <w:t>the US needs to break the shackles of its old ideas</w:t>
      </w:r>
      <w:r w:rsidRPr="00C7419B">
        <w:rPr>
          <w:rStyle w:val="StyleUnderline"/>
          <w:sz w:val="16"/>
          <w:u w:val="none"/>
        </w:rPr>
        <w:t xml:space="preserve">, </w:t>
      </w:r>
      <w:r w:rsidRPr="008306C8">
        <w:t>under which it sees the founding of the AIIB in geopolitical terms</w:t>
      </w:r>
      <w:r w:rsidRPr="00C7419B">
        <w:rPr>
          <w:rStyle w:val="StyleUnderline"/>
          <w:sz w:val="16"/>
          <w:u w:val="none"/>
        </w:rPr>
        <w:t xml:space="preserve">, without paying attention to its actual meaning from an economic perspective. </w:t>
      </w:r>
      <w:r w:rsidRPr="00A049CE">
        <w:rPr>
          <w:rStyle w:val="StyleUnderline"/>
        </w:rPr>
        <w:t>It may not be enough for the US to acquiesce in potential cooperation between the AIIB and the World Bank</w:t>
      </w:r>
      <w:r w:rsidRPr="00C7419B">
        <w:rPr>
          <w:rStyle w:val="StyleUnderline"/>
          <w:sz w:val="16"/>
          <w:u w:val="none"/>
        </w:rPr>
        <w:t xml:space="preserve">. Furthermore, </w:t>
      </w:r>
      <w:r w:rsidRPr="006A4396">
        <w:t>t</w:t>
      </w:r>
      <w:r w:rsidRPr="00A049CE">
        <w:rPr>
          <w:rStyle w:val="StyleUnderline"/>
        </w:rPr>
        <w:t>he US will need to work with the AIIB directly in the foreseeable future</w:t>
      </w:r>
      <w:r w:rsidRPr="00C7419B">
        <w:rPr>
          <w:rStyle w:val="StyleUnderline"/>
          <w:sz w:val="16"/>
          <w:u w:val="none"/>
        </w:rPr>
        <w:t xml:space="preserve">. </w:t>
      </w:r>
      <w:r w:rsidRPr="00A049CE">
        <w:rPr>
          <w:rStyle w:val="StyleUnderline"/>
        </w:rPr>
        <w:t>The AIIB vowed on Saturday to engage with private sectors across the world to promote infrastructure investment in Asia</w:t>
      </w:r>
      <w:r w:rsidRPr="00C7419B">
        <w:rPr>
          <w:rStyle w:val="StyleUnderline"/>
          <w:sz w:val="16"/>
          <w:u w:val="none"/>
        </w:rPr>
        <w:t xml:space="preserve">. </w:t>
      </w:r>
      <w:r w:rsidRPr="00A049CE">
        <w:rPr>
          <w:rStyle w:val="StyleUnderline"/>
        </w:rPr>
        <w:t>Jin said the AIIB would act as a platform to create bankable projects and could provide security to the private sector when working with local governments in the region</w:t>
      </w:r>
      <w:r w:rsidRPr="00C7419B">
        <w:rPr>
          <w:rStyle w:val="StyleUnderline"/>
          <w:sz w:val="16"/>
          <w:u w:val="none"/>
        </w:rPr>
        <w:t xml:space="preserve">, </w:t>
      </w:r>
      <w:r w:rsidRPr="00A049CE">
        <w:rPr>
          <w:rStyle w:val="StyleUnderline"/>
        </w:rPr>
        <w:t>according to the Xinhua News Agency</w:t>
      </w:r>
      <w:r w:rsidRPr="00C7419B">
        <w:rPr>
          <w:rStyle w:val="StyleUnderline"/>
          <w:sz w:val="16"/>
          <w:u w:val="none"/>
        </w:rPr>
        <w:t xml:space="preserve">. Asia needs $700-800 billion of investment in infrastructure each year, </w:t>
      </w:r>
      <w:r w:rsidRPr="00A049CE">
        <w:rPr>
          <w:rStyle w:val="StyleUnderline"/>
        </w:rPr>
        <w:t>but the market has so far not been fully developed</w:t>
      </w:r>
      <w:r w:rsidRPr="00C7419B">
        <w:rPr>
          <w:rStyle w:val="StyleUnderline"/>
          <w:sz w:val="16"/>
          <w:u w:val="none"/>
        </w:rPr>
        <w:t xml:space="preserve">, partly due to red tape and the fact that infrastructure projects usually take a long time to provide returns on investment. </w:t>
      </w:r>
      <w:r w:rsidRPr="00A049CE">
        <w:rPr>
          <w:rStyle w:val="StyleUnderline"/>
        </w:rPr>
        <w:t>If the AIIB can act as a matchmaker between the private sector and local authorities and offer financial support</w:t>
      </w:r>
      <w:r w:rsidRPr="00C7419B">
        <w:rPr>
          <w:rStyle w:val="StyleUnderline"/>
          <w:sz w:val="16"/>
          <w:u w:val="none"/>
        </w:rPr>
        <w:t xml:space="preserve">, </w:t>
      </w:r>
      <w:r w:rsidRPr="00A049CE">
        <w:rPr>
          <w:rStyle w:val="StyleUnderline"/>
        </w:rPr>
        <w:t>it will be a big help for multinational firms</w:t>
      </w:r>
      <w:r w:rsidRPr="00C7419B">
        <w:rPr>
          <w:rStyle w:val="StyleUnderline"/>
          <w:sz w:val="16"/>
          <w:u w:val="none"/>
        </w:rPr>
        <w:t xml:space="preserve">, which engage not only in construction but also in the upstream steel and cement industries. </w:t>
      </w:r>
      <w:r w:rsidRPr="00A049CE">
        <w:rPr>
          <w:rStyle w:val="StyleUnderline"/>
        </w:rPr>
        <w:t>Jin said Saturday that the AIIB would not select projects that favor Chinese companies and it is clear that the bank will welcome private investment from the whole world</w:t>
      </w:r>
      <w:r w:rsidRPr="00C7419B">
        <w:rPr>
          <w:rStyle w:val="StyleUnderline"/>
          <w:sz w:val="16"/>
          <w:u w:val="none"/>
        </w:rPr>
        <w:t xml:space="preserve">. </w:t>
      </w:r>
      <w:r w:rsidRPr="00A049CE">
        <w:rPr>
          <w:rStyle w:val="StyleUnderline"/>
        </w:rPr>
        <w:t>But if the US has a skeptical or hostile attitude toward cooperating with the new bank</w:t>
      </w:r>
      <w:r w:rsidRPr="00C7419B">
        <w:rPr>
          <w:rStyle w:val="StyleUnderline"/>
          <w:sz w:val="16"/>
          <w:u w:val="none"/>
        </w:rPr>
        <w:t xml:space="preserve">, </w:t>
      </w:r>
      <w:r w:rsidRPr="00A049CE">
        <w:rPr>
          <w:rStyle w:val="StyleUnderline"/>
        </w:rPr>
        <w:t>it may put US firms at a disadvantage in terms of exploring the market in Asia</w:t>
      </w:r>
      <w:r w:rsidRPr="00C7419B">
        <w:rPr>
          <w:rStyle w:val="StyleUnderline"/>
          <w:sz w:val="16"/>
          <w:u w:val="none"/>
        </w:rPr>
        <w:t xml:space="preserve">. </w:t>
      </w:r>
      <w:r w:rsidRPr="00A049CE">
        <w:rPr>
          <w:rStyle w:val="StyleUnderline"/>
        </w:rPr>
        <w:t>A lot of Western observers have criticized the US for its indifferent attitude toward the AIIB</w:t>
      </w:r>
      <w:r w:rsidRPr="00C7419B">
        <w:rPr>
          <w:rStyle w:val="StyleUnderline"/>
          <w:sz w:val="16"/>
          <w:u w:val="none"/>
        </w:rPr>
        <w:t xml:space="preserve">. Robert Zoellick, </w:t>
      </w:r>
      <w:r w:rsidRPr="00A049CE">
        <w:rPr>
          <w:rStyle w:val="StyleUnderline"/>
        </w:rPr>
        <w:t>former president of the World Bank</w:t>
      </w:r>
      <w:r w:rsidRPr="00C7419B">
        <w:rPr>
          <w:rStyle w:val="StyleUnderline"/>
          <w:sz w:val="16"/>
          <w:u w:val="none"/>
        </w:rPr>
        <w:t xml:space="preserve">, </w:t>
      </w:r>
      <w:r w:rsidRPr="00A049CE">
        <w:rPr>
          <w:rStyle w:val="StyleUnderline"/>
        </w:rPr>
        <w:t>said in an article published in the Financial Times in June that the Obama administration's negative response to the AIIB was a strategic mistake</w:t>
      </w:r>
      <w:r w:rsidRPr="00C7419B">
        <w:rPr>
          <w:rStyle w:val="StyleUnderline"/>
          <w:sz w:val="16"/>
          <w:u w:val="none"/>
        </w:rPr>
        <w:t xml:space="preserve">. </w:t>
      </w:r>
      <w:r w:rsidRPr="00A049CE">
        <w:rPr>
          <w:rStyle w:val="StyleUnderline"/>
        </w:rPr>
        <w:t>The US chose not to join the AIIB because it was concerned that the US-dominated World Bank would be marginalized</w:t>
      </w:r>
      <w:r w:rsidRPr="00C7419B">
        <w:rPr>
          <w:rStyle w:val="StyleUnderline"/>
          <w:sz w:val="16"/>
          <w:u w:val="none"/>
        </w:rPr>
        <w:t xml:space="preserve">. </w:t>
      </w:r>
      <w:r w:rsidRPr="00A049CE">
        <w:rPr>
          <w:rStyle w:val="StyleUnderline"/>
        </w:rPr>
        <w:t>The decision also showed the US' desire to maintain its hegemony in the global financial system as well as its unease about the global expansion of China's financial sector</w:t>
      </w:r>
      <w:r w:rsidRPr="00C7419B">
        <w:rPr>
          <w:rStyle w:val="StyleUnderline"/>
          <w:sz w:val="16"/>
          <w:u w:val="none"/>
        </w:rPr>
        <w:t xml:space="preserve">. However, </w:t>
      </w:r>
      <w:r w:rsidRPr="00A049CE">
        <w:rPr>
          <w:rStyle w:val="StyleUnderline"/>
        </w:rPr>
        <w:t>the US should handle the AIIB issue carefully</w:t>
      </w:r>
      <w:r w:rsidRPr="00C7419B">
        <w:rPr>
          <w:rStyle w:val="StyleUnderline"/>
          <w:sz w:val="16"/>
          <w:u w:val="none"/>
        </w:rPr>
        <w:t xml:space="preserve">. </w:t>
      </w:r>
      <w:r w:rsidRPr="00A049CE">
        <w:rPr>
          <w:rStyle w:val="StyleUnderline"/>
        </w:rPr>
        <w:t>It should be noted that the US can no longer prevent the growth of the AIIB's influence</w:t>
      </w:r>
      <w:r w:rsidRPr="00C7419B">
        <w:rPr>
          <w:rStyle w:val="StyleUnderline"/>
          <w:sz w:val="16"/>
          <w:u w:val="none"/>
        </w:rPr>
        <w:t xml:space="preserve">. </w:t>
      </w:r>
      <w:r w:rsidRPr="00A049CE">
        <w:rPr>
          <w:rStyle w:val="StyleUnderline"/>
        </w:rPr>
        <w:t>If the US still wants to exclude itself from the AIIB</w:t>
      </w:r>
      <w:r w:rsidRPr="00C7419B">
        <w:rPr>
          <w:rStyle w:val="StyleUnderline"/>
          <w:sz w:val="16"/>
          <w:u w:val="none"/>
        </w:rPr>
        <w:t xml:space="preserve">, </w:t>
      </w:r>
      <w:r w:rsidRPr="00A049CE">
        <w:rPr>
          <w:rStyle w:val="StyleUnderline"/>
        </w:rPr>
        <w:t>it will end up simply watching the rise of China's financial sector globally as well as dwindling benefits in a huge market like China</w:t>
      </w:r>
      <w:r w:rsidRPr="00C7419B">
        <w:rPr>
          <w:rStyle w:val="StyleUnderline"/>
          <w:sz w:val="16"/>
          <w:u w:val="none"/>
        </w:rPr>
        <w:t xml:space="preserve">. </w:t>
      </w:r>
      <w:r w:rsidRPr="00A049CE">
        <w:rPr>
          <w:rStyle w:val="StyleUnderline"/>
        </w:rPr>
        <w:t>But if it joins the AIIB</w:t>
      </w:r>
      <w:r w:rsidRPr="00C7419B">
        <w:rPr>
          <w:rStyle w:val="StyleUnderline"/>
          <w:sz w:val="16"/>
          <w:u w:val="none"/>
        </w:rPr>
        <w:t xml:space="preserve">, it could not only gain huge benefits from emerging Asian markets but also exert its influence in the global financial system. </w:t>
      </w:r>
      <w:r w:rsidRPr="00A049CE">
        <w:rPr>
          <w:rStyle w:val="StyleUnderline"/>
        </w:rPr>
        <w:t>The pros of joining the AIIB outweigh the cons</w:t>
      </w:r>
      <w:r w:rsidRPr="00C7419B">
        <w:rPr>
          <w:rStyle w:val="StyleUnderline"/>
          <w:sz w:val="16"/>
          <w:u w:val="none"/>
        </w:rPr>
        <w:t xml:space="preserve">. </w:t>
      </w:r>
      <w:r w:rsidRPr="00A049CE">
        <w:rPr>
          <w:rStyle w:val="StyleUnderline"/>
        </w:rPr>
        <w:t>It's time for the US to reflect on its strategy toward the AIIB during Xi's State visit</w:t>
      </w:r>
      <w:r w:rsidRPr="00C7419B">
        <w:rPr>
          <w:rStyle w:val="StyleUnderline"/>
          <w:sz w:val="16"/>
          <w:u w:val="none"/>
        </w:rPr>
        <w:t>.</w:t>
      </w:r>
    </w:p>
    <w:p w14:paraId="30235554" w14:textId="77777777" w:rsidR="00FB6D71" w:rsidRDefault="00FB6D71" w:rsidP="00FB6D71">
      <w:pPr>
        <w:rPr>
          <w:rStyle w:val="StyleUnderline"/>
        </w:rPr>
      </w:pPr>
    </w:p>
    <w:p w14:paraId="568D38ED" w14:textId="77777777" w:rsidR="00FB6D71" w:rsidRPr="00D76E99" w:rsidRDefault="00FB6D71" w:rsidP="00FB6D71">
      <w:pPr>
        <w:pStyle w:val="Heading3"/>
      </w:pPr>
      <w:r w:rsidRPr="00D76E99">
        <w:t>Inherency</w:t>
      </w:r>
    </w:p>
    <w:p w14:paraId="02CDCBE5" w14:textId="77777777" w:rsidR="00FB6D71" w:rsidRDefault="00FB6D71" w:rsidP="00FB6D71">
      <w:pPr>
        <w:pStyle w:val="Heading4"/>
      </w:pPr>
      <w:r>
        <w:t>AIIB will be useful to Asia’s economy and development, without replacing current banking structures</w:t>
      </w:r>
    </w:p>
    <w:p w14:paraId="2C13C3F8" w14:textId="77777777" w:rsidR="00FB6D71" w:rsidRPr="00D76E99" w:rsidRDefault="00FB6D71" w:rsidP="00FB6D71">
      <w:r>
        <w:rPr>
          <w:rStyle w:val="Style13ptBold"/>
        </w:rPr>
        <w:t xml:space="preserve">Keatley 15 </w:t>
      </w:r>
      <w:r w:rsidRPr="00D76E99">
        <w:t>Keatley, Robert. "China's AIIB Challenge: How Should America Respond?"The National Interest. N.p., 18 Apr. 2015. Web. 21 June 2016.</w:t>
      </w:r>
      <w:r>
        <w:t xml:space="preserve"> EP</w:t>
      </w:r>
    </w:p>
    <w:p w14:paraId="0D51C848" w14:textId="77777777" w:rsidR="00FB6D71" w:rsidRDefault="00FB6D71" w:rsidP="00FB6D71">
      <w:pPr>
        <w:rPr>
          <w:sz w:val="16"/>
        </w:rPr>
      </w:pPr>
      <w:r w:rsidRPr="00E267E4">
        <w:rPr>
          <w:sz w:val="16"/>
        </w:rPr>
        <w:t xml:space="preserve">Whatever American officials do about the bank eventually, they could well relax a bit. If it does operate on promised terms, </w:t>
      </w:r>
      <w:r w:rsidRPr="00E267E4">
        <w:rPr>
          <w:rStyle w:val="StyleUnderline"/>
        </w:rPr>
        <w:t>the AIIB should be a useful contributor to Asia’s economic development</w:t>
      </w:r>
      <w:r w:rsidRPr="00E267E4">
        <w:rPr>
          <w:sz w:val="16"/>
        </w:rPr>
        <w:t xml:space="preserve">. But it cannot possibly dominate the Asian financial arena, nor replace other institutions. According to the ADB, </w:t>
      </w:r>
      <w:r w:rsidRPr="00E267E4">
        <w:rPr>
          <w:rStyle w:val="StyleUnderline"/>
        </w:rPr>
        <w:t xml:space="preserve">Asia needs $800 billion annually for a decade to meet its infrastructure needs, a vast sum far beyond the combined capabilities of all international agencies. </w:t>
      </w:r>
      <w:r w:rsidRPr="00E267E4">
        <w:rPr>
          <w:sz w:val="16"/>
        </w:rPr>
        <w:t>(</w:t>
      </w:r>
      <w:r w:rsidRPr="00E267E4">
        <w:rPr>
          <w:rStyle w:val="StyleUnderline"/>
        </w:rPr>
        <w:t>The ADB</w:t>
      </w:r>
      <w:r w:rsidRPr="00E267E4">
        <w:rPr>
          <w:sz w:val="16"/>
        </w:rPr>
        <w:t xml:space="preserve">, for example, </w:t>
      </w:r>
      <w:r w:rsidRPr="00E267E4">
        <w:rPr>
          <w:rStyle w:val="StyleUnderline"/>
        </w:rPr>
        <w:t xml:space="preserve">has provided only $13 billion annually </w:t>
      </w:r>
      <w:r w:rsidRPr="00E267E4">
        <w:rPr>
          <w:sz w:val="16"/>
        </w:rPr>
        <w:t>in recent times though it hopes to do more</w:t>
      </w:r>
      <w:r w:rsidRPr="00E267E4">
        <w:rPr>
          <w:rStyle w:val="StyleUnderline"/>
        </w:rPr>
        <w:t>.) Huge amounts of national and private capital are</w:t>
      </w:r>
      <w:r w:rsidRPr="00E267E4">
        <w:rPr>
          <w:sz w:val="16"/>
        </w:rPr>
        <w:t xml:space="preserve"> also </w:t>
      </w:r>
      <w:r w:rsidRPr="00E267E4">
        <w:rPr>
          <w:rStyle w:val="StyleUnderline"/>
        </w:rPr>
        <w:t>needed</w:t>
      </w:r>
      <w:r w:rsidRPr="00E267E4">
        <w:rPr>
          <w:sz w:val="16"/>
        </w:rPr>
        <w:t xml:space="preserve">, and no single government or institution can provide it alone. If the United States works to remain engaged in Asia, it will; even a successful AIIB will not let China displace it. So </w:t>
      </w:r>
      <w:r w:rsidRPr="00E267E4">
        <w:rPr>
          <w:rStyle w:val="StyleUnderline"/>
        </w:rPr>
        <w:t>Washington’s best course could be to join up</w:t>
      </w:r>
      <w:r w:rsidRPr="00E267E4">
        <w:rPr>
          <w:sz w:val="16"/>
        </w:rPr>
        <w:t xml:space="preserve"> if possible. If a Republican Congress blocks the effort, </w:t>
      </w:r>
      <w:r w:rsidRPr="00E267E4">
        <w:rPr>
          <w:rStyle w:val="StyleUnderline"/>
        </w:rPr>
        <w:t>the administration should work with the AIIB directly</w:t>
      </w:r>
      <w:r w:rsidRPr="00E267E4">
        <w:rPr>
          <w:sz w:val="16"/>
        </w:rPr>
        <w:t xml:space="preserve">, as well as through friendly members and agencies like the World Bank and ADB, </w:t>
      </w:r>
      <w:r w:rsidRPr="00E267E4">
        <w:rPr>
          <w:rStyle w:val="StyleUnderline"/>
        </w:rPr>
        <w:t>to keep it on the promised “lean, clean and green” course</w:t>
      </w:r>
      <w:r w:rsidRPr="00E267E4">
        <w:rPr>
          <w:sz w:val="16"/>
        </w:rPr>
        <w:t xml:space="preserve">. </w:t>
      </w:r>
      <w:r w:rsidRPr="00E267E4">
        <w:rPr>
          <w:rStyle w:val="StyleUnderline"/>
        </w:rPr>
        <w:t xml:space="preserve">If the new bank succeeds, Asia will benefit significantly. </w:t>
      </w:r>
      <w:r w:rsidRPr="00E267E4">
        <w:rPr>
          <w:sz w:val="16"/>
        </w:rPr>
        <w:t>And if it degenerates into another corrupt organization designed to extract resources for Chinese industry, Beijing will suffer the political consequences.</w:t>
      </w:r>
    </w:p>
    <w:p w14:paraId="157D2BB4" w14:textId="77777777" w:rsidR="00FB6D71" w:rsidRDefault="00FB6D71" w:rsidP="00FB6D71"/>
    <w:p w14:paraId="7E025F0B" w14:textId="77777777" w:rsidR="00FB6D71" w:rsidRPr="008C4FD6" w:rsidRDefault="00FB6D71" w:rsidP="00FB6D71">
      <w:pPr>
        <w:pStyle w:val="Heading4"/>
      </w:pPr>
      <w:r w:rsidRPr="008C4FD6">
        <w:t>AIIB will serve complimentary with current banking structures</w:t>
      </w:r>
    </w:p>
    <w:p w14:paraId="3C053437" w14:textId="77777777" w:rsidR="00FB6D71" w:rsidRPr="008C4FD6" w:rsidRDefault="00FB6D71" w:rsidP="00FB6D71">
      <w:r>
        <w:rPr>
          <w:rStyle w:val="Style13ptBold"/>
        </w:rPr>
        <w:t xml:space="preserve">Olson 15 </w:t>
      </w:r>
      <w:r w:rsidRPr="008C4FD6">
        <w:t>Olson, Stephen. "Time for the US to Join the Asian Infrastructure Investment Bank." The Diplomat. N.p., 9 Nov. 2015. Web. 22 June 2016.</w:t>
      </w:r>
      <w:r>
        <w:t xml:space="preserve"> EP</w:t>
      </w:r>
    </w:p>
    <w:p w14:paraId="2EB0E831" w14:textId="77777777" w:rsidR="00FB6D71" w:rsidRDefault="00FB6D71" w:rsidP="00FB6D71">
      <w:pPr>
        <w:rPr>
          <w:rStyle w:val="StyleUnderline"/>
        </w:rPr>
      </w:pPr>
      <w:r w:rsidRPr="008C4FD6">
        <w:t xml:space="preserve">While these four points are essential to frame the discussion, they generate little debate. </w:t>
      </w:r>
      <w:r w:rsidRPr="008C4FD6">
        <w:rPr>
          <w:rStyle w:val="StyleUnderline"/>
        </w:rPr>
        <w:t xml:space="preserve">The real debate about the AIIB revolves around </w:t>
      </w:r>
      <w:r w:rsidRPr="008C4FD6">
        <w:t xml:space="preserve">the rather ill-defined question of </w:t>
      </w:r>
      <w:r w:rsidRPr="008C4FD6">
        <w:rPr>
          <w:rStyle w:val="StyleUnderline"/>
        </w:rPr>
        <w:t>whether the AIIB will be a “competitor” to the World Bank and the Asian Development Bank</w:t>
      </w:r>
      <w:r w:rsidRPr="008C4FD6">
        <w:t xml:space="preserve">. Of course, this is a somewhat loaded question depending on the precise definition of “competitor.” </w:t>
      </w:r>
      <w:r w:rsidRPr="008C4FD6">
        <w:rPr>
          <w:rStyle w:val="StyleUnderline"/>
        </w:rPr>
        <w:t>If making additional sources of funding available for infrastructure projects is viewed as “competing” with the World Bank or ADB, then, yes, clearly the AIIB is a competitor. But since the mission of the AIIB will overlap with the mission of these other institutions, the question arises as to why its efforts would not be seen as complimentary.</w:t>
      </w:r>
      <w:r w:rsidRPr="008C4FD6">
        <w:t xml:space="preserve"> And indeed, </w:t>
      </w:r>
      <w:r w:rsidRPr="008C4FD6">
        <w:rPr>
          <w:rStyle w:val="StyleUnderline"/>
        </w:rPr>
        <w:t>the Presidents of both the World Bank and the ADB have already signaled their desire to work cooperatively with the AIIB.</w:t>
      </w:r>
    </w:p>
    <w:p w14:paraId="53C85AD8" w14:textId="4FA8548C" w:rsidR="00FB6D71" w:rsidRDefault="008A5580" w:rsidP="008A5580">
      <w:pPr>
        <w:pStyle w:val="Heading3"/>
      </w:pPr>
      <w:r>
        <w:t xml:space="preserve">AT Other Development Banks solve </w:t>
      </w:r>
    </w:p>
    <w:p w14:paraId="07C07028" w14:textId="77777777" w:rsidR="008A5580" w:rsidRPr="002E5EB1" w:rsidRDefault="008A5580" w:rsidP="008A5580">
      <w:pPr>
        <w:pStyle w:val="Heading4"/>
      </w:pPr>
      <w:r w:rsidRPr="002E5EB1">
        <w:t xml:space="preserve">World bank and ADB ineffective </w:t>
      </w:r>
    </w:p>
    <w:p w14:paraId="7C9B5438" w14:textId="77777777" w:rsidR="008A5580" w:rsidRPr="002E5EB1" w:rsidRDefault="008A5580" w:rsidP="008A5580">
      <w:r w:rsidRPr="002E5EB1">
        <w:rPr>
          <w:rStyle w:val="Style13ptBold"/>
        </w:rPr>
        <w:t>Nabili 16</w:t>
      </w:r>
      <w:r w:rsidRPr="002E5EB1">
        <w:t xml:space="preserve"> (Teymoor Nabili is a Singapore-based journalist and commentator, and CEO of TheSignal.Asia; </w:t>
      </w:r>
      <w:hyperlink r:id="rId161" w:history="1">
        <w:r w:rsidRPr="002E5EB1">
          <w:rPr>
            <w:rStyle w:val="Hyperlink"/>
          </w:rPr>
          <w:t>http://www.aljazeera.com/indepth/opinion/2016/01/aiib-dramatically-change-economic-power-asia-160113110945238.html</w:t>
        </w:r>
      </w:hyperlink>
      <w:r w:rsidRPr="002E5EB1">
        <w:t>; 1-14-16; 6-21-16</w:t>
      </w:r>
      <w:r>
        <w:t>; JLW</w:t>
      </w:r>
      <w:r w:rsidRPr="002E5EB1">
        <w:t xml:space="preserve">) </w:t>
      </w:r>
    </w:p>
    <w:p w14:paraId="6DFAD031" w14:textId="77777777" w:rsidR="008A5580" w:rsidRDefault="008A5580" w:rsidP="008A5580">
      <w:pPr>
        <w:rPr>
          <w:sz w:val="14"/>
        </w:rPr>
      </w:pPr>
      <w:r w:rsidRPr="002E5EB1">
        <w:rPr>
          <w:sz w:val="14"/>
        </w:rPr>
        <w:t xml:space="preserve">For AIIB supporters, </w:t>
      </w:r>
      <w:r w:rsidRPr="004B0EAA">
        <w:rPr>
          <w:rStyle w:val="StyleUnderline"/>
        </w:rPr>
        <w:t>the practical need for a new global lender was self-evident</w:t>
      </w:r>
      <w:r w:rsidRPr="002E5EB1">
        <w:rPr>
          <w:sz w:val="14"/>
        </w:rPr>
        <w:t xml:space="preserve">, glaringly so. According to the Asian Development Bank (ADB): "Only three out of 10 people [in the Asia-Pacific] have access to telephone services and only 53.4 percent of the total road network in Asia of 5.66 million km is paved." (The total road network in the US is 6.5 million km in an area the size of China alone.) By the ADB's own estimate, </w:t>
      </w:r>
      <w:r w:rsidRPr="002E5EB1">
        <w:rPr>
          <w:rStyle w:val="StyleUnderline"/>
        </w:rPr>
        <w:t>developing Asia needs a mind-boggling $800bn each year in infrastructure investment, and until now the ADB itself has been the primary source of those funds.</w:t>
      </w:r>
      <w:r>
        <w:rPr>
          <w:rStyle w:val="StyleUnderline"/>
        </w:rPr>
        <w:t xml:space="preserve"> </w:t>
      </w:r>
      <w:r w:rsidRPr="002E5EB1">
        <w:rPr>
          <w:sz w:val="14"/>
        </w:rPr>
        <w:t xml:space="preserve">But </w:t>
      </w:r>
      <w:r w:rsidRPr="002E5EB1">
        <w:rPr>
          <w:rStyle w:val="StyleUnderline"/>
        </w:rPr>
        <w:t>ADB resources are and have been woefully inadequate</w:t>
      </w:r>
      <w:r w:rsidRPr="002E5EB1">
        <w:rPr>
          <w:sz w:val="14"/>
        </w:rPr>
        <w:t xml:space="preserve">. </w:t>
      </w:r>
      <w:r w:rsidRPr="002E5EB1">
        <w:rPr>
          <w:rStyle w:val="StyleUnderline"/>
        </w:rPr>
        <w:t>From a total capital base of just over $175bn, the ADB made direct loans of just $13bn in 2014, up from $7.5bn in 2012.</w:t>
      </w:r>
      <w:r>
        <w:rPr>
          <w:rStyle w:val="StyleUnderline"/>
        </w:rPr>
        <w:t xml:space="preserve"> </w:t>
      </w:r>
      <w:r w:rsidRPr="002E5EB1">
        <w:rPr>
          <w:rStyle w:val="StyleUnderline"/>
        </w:rPr>
        <w:t>Even if you added in the resources of the World Bank, and allocated them all to Asia, the gap would remain huge. The World Bank lent $42bn last year</w:t>
      </w:r>
      <w:r w:rsidRPr="002E5EB1">
        <w:rPr>
          <w:sz w:val="14"/>
        </w:rPr>
        <w:t>, across all sectors, across the globe. It is pretty obvious, then, why the developing countries were quick to jump at the possibility of a new bank with an estimated $30bn a year to lend, and even those nations with reasons to be wary of China can appreciate the knock-on benefits of regional economic development.</w:t>
      </w:r>
    </w:p>
    <w:p w14:paraId="4D33F968" w14:textId="77777777" w:rsidR="008A5580" w:rsidRDefault="008A5580" w:rsidP="008A5580">
      <w:pPr>
        <w:pStyle w:val="Heading4"/>
      </w:pPr>
      <w:r>
        <w:t>AIIB will be more cost efficient than other multilateral institutions</w:t>
      </w:r>
    </w:p>
    <w:p w14:paraId="5DF3F328" w14:textId="77777777" w:rsidR="008A5580" w:rsidRPr="00F0184F" w:rsidRDefault="008A5580" w:rsidP="008A5580">
      <w:r w:rsidRPr="00F0184F">
        <w:t xml:space="preserve">Mandakini Devasher </w:t>
      </w:r>
      <w:r w:rsidRPr="00F0184F">
        <w:rPr>
          <w:rStyle w:val="Style13ptBold"/>
        </w:rPr>
        <w:t>Surie 16</w:t>
      </w:r>
      <w:r w:rsidRPr="00F0184F">
        <w:t xml:space="preserve">, 1-27-2016, "New Asian Infrastructure and Investment Bank Breaks Ground: What You Need to Know," Asia Foundation, </w:t>
      </w:r>
      <w:r>
        <w:t>(</w:t>
      </w:r>
      <w:r w:rsidRPr="00F0184F">
        <w:t>://asiafoundation.org/2016/01/27/new-asian-infrastructure-and-investment-bank-breaks-ground-what-you-need-to-know/</w:t>
      </w:r>
      <w:r>
        <w:t>)//UNION-EG</w:t>
      </w:r>
    </w:p>
    <w:p w14:paraId="25C68DA0" w14:textId="6919AF80" w:rsidR="008A5580" w:rsidRPr="008A5580" w:rsidRDefault="008A5580" w:rsidP="008A5580">
      <w:pPr>
        <w:rPr>
          <w:u w:val="single"/>
        </w:rPr>
      </w:pPr>
      <w:r w:rsidRPr="00FC4146">
        <w:rPr>
          <w:rStyle w:val="StyleUnderline"/>
          <w:highlight w:val="yellow"/>
        </w:rPr>
        <w:t>There are</w:t>
      </w:r>
      <w:r w:rsidRPr="00F0184F">
        <w:rPr>
          <w:sz w:val="16"/>
        </w:rPr>
        <w:t xml:space="preserve"> in fact </w:t>
      </w:r>
      <w:r w:rsidRPr="00F0184F">
        <w:rPr>
          <w:rStyle w:val="StyleUnderline"/>
        </w:rPr>
        <w:t xml:space="preserve">many </w:t>
      </w:r>
      <w:r w:rsidRPr="00FC4146">
        <w:rPr>
          <w:rStyle w:val="StyleUnderline"/>
          <w:highlight w:val="yellow"/>
        </w:rPr>
        <w:t>similarities between the AIIB and existing</w:t>
      </w:r>
      <w:r w:rsidRPr="00F0184F">
        <w:rPr>
          <w:rStyle w:val="StyleUnderline"/>
        </w:rPr>
        <w:t xml:space="preserve"> multilateral </w:t>
      </w:r>
      <w:r w:rsidRPr="00FC4146">
        <w:rPr>
          <w:rStyle w:val="StyleUnderline"/>
          <w:highlight w:val="yellow"/>
        </w:rPr>
        <w:t>finance institutions</w:t>
      </w:r>
      <w:r w:rsidRPr="00F0184F">
        <w:rPr>
          <w:rStyle w:val="StyleUnderline"/>
        </w:rPr>
        <w:t xml:space="preserve"> </w:t>
      </w:r>
      <w:r w:rsidRPr="00FC4146">
        <w:rPr>
          <w:rStyle w:val="StyleUnderline"/>
          <w:highlight w:val="yellow"/>
        </w:rPr>
        <w:t>like the World Bank and ADB</w:t>
      </w:r>
      <w:r w:rsidRPr="00F0184F">
        <w:rPr>
          <w:rStyle w:val="StyleUnderline"/>
        </w:rPr>
        <w:t xml:space="preserve">. The AIIB has a similar governing body </w:t>
      </w:r>
      <w:r w:rsidRPr="00F0184F">
        <w:rPr>
          <w:sz w:val="16"/>
        </w:rPr>
        <w:t xml:space="preserve">to existing multilateral banks, including an international board of governors, board of directors, and board of management. </w:t>
      </w:r>
      <w:r w:rsidRPr="00F0184F">
        <w:rPr>
          <w:rStyle w:val="StyleUnderline"/>
        </w:rPr>
        <w:t xml:space="preserve">However, </w:t>
      </w:r>
      <w:r w:rsidRPr="00FC4146">
        <w:rPr>
          <w:rStyle w:val="StyleUnderline"/>
          <w:highlight w:val="yellow"/>
        </w:rPr>
        <w:t>the AIIB</w:t>
      </w:r>
      <w:r w:rsidRPr="00F0184F">
        <w:rPr>
          <w:rStyle w:val="StyleUnderline"/>
        </w:rPr>
        <w:t xml:space="preserve"> governance </w:t>
      </w:r>
      <w:r w:rsidRPr="00FC4146">
        <w:rPr>
          <w:rStyle w:val="StyleUnderline"/>
          <w:highlight w:val="yellow"/>
        </w:rPr>
        <w:t>structure will be leaner</w:t>
      </w:r>
      <w:r w:rsidRPr="00F0184F">
        <w:rPr>
          <w:rStyle w:val="StyleUnderline"/>
        </w:rPr>
        <w:t xml:space="preserve">. </w:t>
      </w:r>
      <w:r w:rsidRPr="00FC4146">
        <w:rPr>
          <w:rStyle w:val="StyleUnderline"/>
          <w:highlight w:val="yellow"/>
        </w:rPr>
        <w:t>The World Bank</w:t>
      </w:r>
      <w:r w:rsidRPr="00F0184F">
        <w:rPr>
          <w:rStyle w:val="StyleUnderline"/>
        </w:rPr>
        <w:t xml:space="preserve">’s resident board </w:t>
      </w:r>
      <w:r w:rsidRPr="00FC4146">
        <w:rPr>
          <w:rStyle w:val="StyleUnderline"/>
          <w:highlight w:val="yellow"/>
        </w:rPr>
        <w:t xml:space="preserve">is </w:t>
      </w:r>
      <w:hyperlink r:id="rId162" w:tgtFrame="_blank" w:history="1">
        <w:r w:rsidRPr="00FC4146">
          <w:rPr>
            <w:rStyle w:val="StyleUnderline"/>
            <w:highlight w:val="yellow"/>
          </w:rPr>
          <w:t>criticized</w:t>
        </w:r>
      </w:hyperlink>
      <w:r w:rsidRPr="00FC4146">
        <w:rPr>
          <w:rStyle w:val="StyleUnderline"/>
          <w:highlight w:val="yellow"/>
        </w:rPr>
        <w:t xml:space="preserve"> as being both costly</w:t>
      </w:r>
      <w:r w:rsidRPr="00F0184F">
        <w:rPr>
          <w:sz w:val="16"/>
        </w:rPr>
        <w:t xml:space="preserve"> ($70 million a year) </w:t>
      </w:r>
      <w:r w:rsidRPr="00FC4146">
        <w:rPr>
          <w:rStyle w:val="StyleUnderline"/>
          <w:highlight w:val="yellow"/>
        </w:rPr>
        <w:t>and inefficient</w:t>
      </w:r>
      <w:r w:rsidRPr="00F0184F">
        <w:rPr>
          <w:rStyle w:val="StyleUnderline"/>
        </w:rPr>
        <w:t xml:space="preserve">. </w:t>
      </w:r>
      <w:r w:rsidRPr="00FC4146">
        <w:rPr>
          <w:rStyle w:val="StyleUnderline"/>
          <w:highlight w:val="yellow"/>
        </w:rPr>
        <w:t>Mindful of these criticisms</w:t>
      </w:r>
      <w:r w:rsidRPr="00F0184F">
        <w:rPr>
          <w:rStyle w:val="StyleUnderline"/>
        </w:rPr>
        <w:t xml:space="preserve"> of counterpart institutions, </w:t>
      </w:r>
      <w:r w:rsidRPr="00FC4146">
        <w:rPr>
          <w:rStyle w:val="StyleUnderline"/>
          <w:highlight w:val="yellow"/>
        </w:rPr>
        <w:t>the AIIB has established its board of directors as non- resident</w:t>
      </w:r>
      <w:r w:rsidRPr="00FC4146">
        <w:rPr>
          <w:sz w:val="16"/>
          <w:highlight w:val="yellow"/>
        </w:rPr>
        <w:t>.</w:t>
      </w:r>
      <w:r w:rsidRPr="00F0184F">
        <w:rPr>
          <w:sz w:val="16"/>
        </w:rPr>
        <w:t xml:space="preserve"> Board members will correspond electronically and meet physically as needed. </w:t>
      </w:r>
      <w:r w:rsidRPr="00FC4146">
        <w:rPr>
          <w:rStyle w:val="StyleUnderline"/>
          <w:highlight w:val="yellow"/>
        </w:rPr>
        <w:t>The AIIB will also have environmental and social safeguards in place</w:t>
      </w:r>
      <w:r w:rsidRPr="00F0184F">
        <w:rPr>
          <w:rStyle w:val="StyleUnderline"/>
        </w:rPr>
        <w:t xml:space="preserve"> and has set high standards for integrity and compliance. The bank labels itself “lean, clean, and green.”</w:t>
      </w:r>
    </w:p>
    <w:p w14:paraId="10F2DA2B" w14:textId="049A11B6" w:rsidR="008A5580" w:rsidRDefault="008A5580" w:rsidP="008A5580">
      <w:pPr>
        <w:pStyle w:val="Heading3"/>
      </w:pPr>
      <w:r>
        <w:t xml:space="preserve">AT IMF Solves </w:t>
      </w:r>
    </w:p>
    <w:p w14:paraId="25A62F36" w14:textId="77777777" w:rsidR="008A5580" w:rsidRPr="00326880" w:rsidRDefault="008A5580" w:rsidP="008A5580">
      <w:pPr>
        <w:pStyle w:val="Heading4"/>
      </w:pPr>
      <w:r w:rsidRPr="00326880">
        <w:t>The US could help propel AIIB to success/IMF won</w:t>
      </w:r>
      <w:r>
        <w:t>’</w:t>
      </w:r>
      <w:r w:rsidRPr="00326880">
        <w:t xml:space="preserve">t cut it </w:t>
      </w:r>
    </w:p>
    <w:p w14:paraId="736DF804" w14:textId="77777777" w:rsidR="008A5580" w:rsidRPr="00326880" w:rsidRDefault="008A5580" w:rsidP="008A5580">
      <w:r w:rsidRPr="00326880">
        <w:rPr>
          <w:rStyle w:val="Style13ptBold"/>
        </w:rPr>
        <w:t>Runde 15</w:t>
      </w:r>
      <w:r>
        <w:t xml:space="preserve"> (Daniel Runde; Contributor at Forbes; </w:t>
      </w:r>
      <w:hyperlink r:id="rId163" w:anchor="5d641b477b19" w:history="1">
        <w:r w:rsidRPr="00B90D18">
          <w:rPr>
            <w:rStyle w:val="Hyperlink"/>
          </w:rPr>
          <w:t>http://www.forbes.com/sites/danielrunde/2015/04/30/aiib-us-development-leadership/#5d641b477b19</w:t>
        </w:r>
      </w:hyperlink>
      <w:r>
        <w:t xml:space="preserve">; 4-30-15; 6-22-16) </w:t>
      </w:r>
    </w:p>
    <w:p w14:paraId="5CD0A3A4" w14:textId="77777777" w:rsidR="008A5580" w:rsidRPr="00326880" w:rsidRDefault="008A5580" w:rsidP="008A5580">
      <w:pPr>
        <w:rPr>
          <w:sz w:val="14"/>
        </w:rPr>
      </w:pPr>
      <w:r w:rsidRPr="00326880">
        <w:rPr>
          <w:rStyle w:val="StyleUnderline"/>
        </w:rPr>
        <w:t>The rapid rise of China’s</w:t>
      </w:r>
      <w:r>
        <w:rPr>
          <w:rStyle w:val="StyleUnderline"/>
        </w:rPr>
        <w:t xml:space="preserve"> </w:t>
      </w:r>
      <w:hyperlink r:id="rId164" w:history="1">
        <w:r w:rsidRPr="00326880">
          <w:rPr>
            <w:rStyle w:val="StyleUnderline"/>
          </w:rPr>
          <w:t>Asian Infrastructure Investment Bank</w:t>
        </w:r>
      </w:hyperlink>
      <w:r>
        <w:rPr>
          <w:rStyle w:val="StyleUnderline"/>
        </w:rPr>
        <w:t xml:space="preserve"> </w:t>
      </w:r>
      <w:r w:rsidRPr="00326880">
        <w:rPr>
          <w:rStyle w:val="StyleUnderline"/>
        </w:rPr>
        <w:t>(AIIB) should be a wakeup call for the United States</w:t>
      </w:r>
      <w:r w:rsidRPr="00326880">
        <w:rPr>
          <w:sz w:val="14"/>
        </w:rPr>
        <w:t xml:space="preserve">, and requires a well thought out response. </w:t>
      </w:r>
      <w:r w:rsidRPr="00326880">
        <w:rPr>
          <w:rStyle w:val="StyleUnderline"/>
        </w:rPr>
        <w:t>The AIIB and other Chinese development agencies represent a new form of strategic competition that can help to drive progress at the multilateral level. Its emergence was spurred forward by growing infrastructure needs in Asia, and a lack of strategic vision to ensure that our existing multilateral institutions fit the changing global landscape.</w:t>
      </w:r>
      <w:r>
        <w:rPr>
          <w:rStyle w:val="StyleUnderline"/>
        </w:rPr>
        <w:t xml:space="preserve"> </w:t>
      </w:r>
      <w:r w:rsidRPr="00326880">
        <w:rPr>
          <w:sz w:val="14"/>
        </w:rPr>
        <w:t xml:space="preserve">The AIIB, however, will undoubtedly face challenges and growing pains. </w:t>
      </w:r>
      <w:r w:rsidRPr="00326880">
        <w:rPr>
          <w:rStyle w:val="StyleUnderline"/>
        </w:rPr>
        <w:t>There is an opportunity for the United States and its partners to help the new institution face these implementation challenges, and establish the fledgling infrastructure fund as a positive player in global development</w:t>
      </w:r>
      <w:r w:rsidRPr="00326880">
        <w:rPr>
          <w:sz w:val="14"/>
        </w:rPr>
        <w:t xml:space="preserve">. An effective approach will require coordinated action with Japan and other allies. The good news is that with some legislative actions, </w:t>
      </w:r>
      <w:r w:rsidRPr="00326880">
        <w:rPr>
          <w:rStyle w:val="StyleUnderline"/>
        </w:rPr>
        <w:t>increased U.S. leadership within existing multilateral development banks (MDBs), and relatively small amounts of money, the United States could respond in a serious and constructive way to the AIIB.</w:t>
      </w:r>
      <w:r>
        <w:rPr>
          <w:rStyle w:val="StyleUnderline"/>
        </w:rPr>
        <w:t xml:space="preserve"> </w:t>
      </w:r>
      <w:r w:rsidRPr="00326880">
        <w:rPr>
          <w:sz w:val="14"/>
        </w:rPr>
        <w:t xml:space="preserve">The AIIB was just an idea two years ago. Its rapid success is a result of major gaps in what the established international architecture is offering in terms of global progress, China’s new status as one of the top trading partners to dozens of countries, and unmet development needs around the world. Tone deaf efforts by </w:t>
      </w:r>
      <w:r w:rsidRPr="00326880">
        <w:rPr>
          <w:rStyle w:val="StyleUnderline"/>
        </w:rPr>
        <w:t>the U.S. to pressure allies into steering clear of AIIB membership represent both bad policy and lack of understanding for the global context which led to the AIIB’s creation</w:t>
      </w:r>
      <w:r w:rsidRPr="00326880">
        <w:rPr>
          <w:sz w:val="14"/>
        </w:rPr>
        <w:t xml:space="preserve">. Apart from these broad conditions, however, there are two specific U.S. (in)decisions which served to create political cover and practical demand for the new institution. First, the United States has failed to pass Quota Reform at the International Monetary Fund (IMF) since 2010. As agreed to in 2010, IMF quota reform would result in a slight rejiggering of IMF shareholder votes away from Europe to emerging economies, and a doubling of the money available for global crises. The United States would see its voting share drop from 17.7 percent to 17.3 percent, but would remain the largest shareholder and retain its veto. </w:t>
      </w:r>
      <w:r w:rsidRPr="00326880">
        <w:rPr>
          <w:rStyle w:val="StyleUnderline"/>
        </w:rPr>
        <w:t>Although the United States agreed to these terms at the 2010 summit, it has so far failed to implement them because it requires Congressional approval. IMF Quota Reform has been mishandled by the Administration, which has been reluctant to address concerns, and the issue has been largely ignored by the Republican-controlled Congress</w:t>
      </w:r>
      <w:r w:rsidRPr="00326880">
        <w:rPr>
          <w:sz w:val="14"/>
        </w:rPr>
        <w:t>. The possible $300 million dollar impact related to changes from one IMF account to another has not helped. Unfortunately, China has used IMF quota reform as political cover to create the AIIB.</w:t>
      </w:r>
    </w:p>
    <w:p w14:paraId="4631EE91" w14:textId="77777777" w:rsidR="008A5580" w:rsidRPr="008A5580" w:rsidRDefault="008A5580" w:rsidP="008A5580"/>
    <w:p w14:paraId="4D5A6CB1" w14:textId="77777777" w:rsidR="0077190E" w:rsidRDefault="0077190E" w:rsidP="00FB6D71">
      <w:pPr>
        <w:pStyle w:val="Heading1"/>
      </w:pPr>
      <w:r w:rsidRPr="00AF37FD">
        <w:t xml:space="preserve">2AC Answer </w:t>
      </w:r>
    </w:p>
    <w:p w14:paraId="11F72906" w14:textId="1D6BD85D" w:rsidR="00FB6D71" w:rsidRDefault="00FB6D71" w:rsidP="00FB6D71">
      <w:pPr>
        <w:pStyle w:val="Heading2"/>
      </w:pPr>
      <w:r>
        <w:t xml:space="preserve">AT ADB CP </w:t>
      </w:r>
    </w:p>
    <w:p w14:paraId="51ED7344" w14:textId="49EC5610" w:rsidR="00FB6D71" w:rsidRDefault="00FB6D71" w:rsidP="00FB6D71">
      <w:pPr>
        <w:pStyle w:val="Heading3"/>
      </w:pPr>
      <w:r>
        <w:t xml:space="preserve">Perm do both </w:t>
      </w:r>
    </w:p>
    <w:p w14:paraId="0AAE6DC5" w14:textId="77777777" w:rsidR="00FB6D71" w:rsidRPr="005B41D9" w:rsidRDefault="00FB6D71" w:rsidP="00FB6D71">
      <w:pPr>
        <w:pStyle w:val="Heading4"/>
      </w:pPr>
      <w:r w:rsidRPr="005B41D9">
        <w:t>The AIIB is meant to cooperate with the ADB to meet Asian infrastructural demands.</w:t>
      </w:r>
    </w:p>
    <w:p w14:paraId="60B5DCC1" w14:textId="77777777" w:rsidR="00FB6D71" w:rsidRDefault="00FB6D71" w:rsidP="00FB6D71">
      <w:pPr>
        <w:rPr>
          <w:rStyle w:val="StyleUnderline"/>
        </w:rPr>
      </w:pPr>
      <w:r>
        <w:t xml:space="preserve">Finbarr </w:t>
      </w:r>
      <w:r w:rsidRPr="00D504B3">
        <w:rPr>
          <w:rStyle w:val="Style13ptBold"/>
        </w:rPr>
        <w:t>Bermingham</w:t>
      </w:r>
      <w:r>
        <w:t xml:space="preserve"> Global Trade Review (GTR), 09-23-20</w:t>
      </w:r>
      <w:r w:rsidRPr="00D504B3">
        <w:rPr>
          <w:rStyle w:val="Style13ptBold"/>
        </w:rPr>
        <w:t>15</w:t>
      </w:r>
      <w:r w:rsidRPr="00D504B3">
        <w:t xml:space="preserve">, "Xi Xinping invites US to join AIIB," </w:t>
      </w:r>
      <w:hyperlink r:id="rId165" w:history="1">
        <w:r w:rsidRPr="00294FE2">
          <w:rPr>
            <w:rStyle w:val="Hyperlink"/>
          </w:rPr>
          <w:t>http://www.gtreview.com/news/asia/xi-jinping-reiterates-us-invitation-to-aiib/</w:t>
        </w:r>
      </w:hyperlink>
      <w:r>
        <w:t xml:space="preserve"> (EG)</w:t>
      </w:r>
    </w:p>
    <w:p w14:paraId="4D582766" w14:textId="3EFF8472" w:rsidR="00FB6D71" w:rsidRPr="00FB6D71" w:rsidRDefault="00FB6D71" w:rsidP="00FB6D71">
      <w:r w:rsidRPr="005B41D9">
        <w:rPr>
          <w:rStyle w:val="StyleUnderline"/>
        </w:rPr>
        <w:t>He cited the</w:t>
      </w:r>
      <w:r w:rsidRPr="00D504B3">
        <w:t xml:space="preserve"> Asian Development Bank (</w:t>
      </w:r>
      <w:r w:rsidRPr="00CF4DC0">
        <w:rPr>
          <w:rStyle w:val="StyleUnderline"/>
          <w:highlight w:val="yellow"/>
        </w:rPr>
        <w:t>ADB</w:t>
      </w:r>
      <w:r w:rsidRPr="00D504B3">
        <w:t xml:space="preserve">) </w:t>
      </w:r>
      <w:r w:rsidRPr="00CF4DC0">
        <w:rPr>
          <w:rStyle w:val="StyleUnderline"/>
          <w:highlight w:val="yellow"/>
        </w:rPr>
        <w:t xml:space="preserve">statistics, </w:t>
      </w:r>
      <w:r w:rsidRPr="005B41D9">
        <w:rPr>
          <w:rStyle w:val="StyleUnderline"/>
        </w:rPr>
        <w:t xml:space="preserve">which </w:t>
      </w:r>
      <w:r w:rsidRPr="00CF4DC0">
        <w:rPr>
          <w:rStyle w:val="StyleUnderline"/>
          <w:highlight w:val="yellow"/>
        </w:rPr>
        <w:t>show that</w:t>
      </w:r>
      <w:r w:rsidRPr="00A9443B">
        <w:rPr>
          <w:rStyle w:val="StyleUnderline"/>
        </w:rPr>
        <w:t xml:space="preserve"> from 2010 to 2020, </w:t>
      </w:r>
      <w:r w:rsidRPr="00CF4DC0">
        <w:rPr>
          <w:rStyle w:val="StyleUnderline"/>
          <w:highlight w:val="yellow"/>
        </w:rPr>
        <w:t>the annual shortfall in funding for Asian infrastructural development is around US$800bn</w:t>
      </w:r>
      <w:r w:rsidRPr="00A9443B">
        <w:rPr>
          <w:rStyle w:val="StyleUnderline"/>
        </w:rPr>
        <w:t>. Xi wrote: “</w:t>
      </w:r>
      <w:r w:rsidRPr="00CF4DC0">
        <w:rPr>
          <w:rStyle w:val="StyleUnderline"/>
          <w:highlight w:val="yellow"/>
        </w:rPr>
        <w:t>The AIIB serves as a new option to meet this shortfall</w:t>
      </w:r>
      <w:r w:rsidRPr="00D504B3">
        <w:t xml:space="preserve">, and it is therefore welcomed by both Asian countries and the wider international community. </w:t>
      </w:r>
      <w:r w:rsidRPr="00A9443B">
        <w:rPr>
          <w:rStyle w:val="StyleUnderline"/>
        </w:rPr>
        <w:t xml:space="preserve">But </w:t>
      </w:r>
      <w:r w:rsidRPr="00CF4DC0">
        <w:rPr>
          <w:rStyle w:val="StyleUnderline"/>
          <w:highlight w:val="yellow"/>
        </w:rPr>
        <w:t>as the</w:t>
      </w:r>
      <w:r w:rsidRPr="00A9443B">
        <w:rPr>
          <w:rStyle w:val="StyleUnderline"/>
        </w:rPr>
        <w:t xml:space="preserve"> funding </w:t>
      </w:r>
      <w:r w:rsidRPr="00CF4DC0">
        <w:rPr>
          <w:rStyle w:val="StyleUnderline"/>
          <w:highlight w:val="yellow"/>
        </w:rPr>
        <w:t>shortage is huge, it is clear that the AIIB alone cannot</w:t>
      </w:r>
      <w:r w:rsidRPr="00A9443B">
        <w:rPr>
          <w:rStyle w:val="StyleUnderline"/>
        </w:rPr>
        <w:t xml:space="preserve"> possibly </w:t>
      </w:r>
      <w:r w:rsidRPr="00CF4DC0">
        <w:rPr>
          <w:rStyle w:val="StyleUnderline"/>
          <w:highlight w:val="yellow"/>
        </w:rPr>
        <w:t>meet such demand. As a</w:t>
      </w:r>
      <w:r w:rsidRPr="00A9443B">
        <w:rPr>
          <w:rStyle w:val="StyleUnderline"/>
        </w:rPr>
        <w:t xml:space="preserve">n open and inclusive </w:t>
      </w:r>
      <w:r w:rsidRPr="00CF4DC0">
        <w:rPr>
          <w:rStyle w:val="StyleUnderline"/>
          <w:highlight w:val="yellow"/>
        </w:rPr>
        <w:t>multilateral development agency, the AIIB will complement other multilateral development banks.</w:t>
      </w:r>
      <w:r w:rsidRPr="00A9443B">
        <w:rPr>
          <w:rStyle w:val="StyleUnderline"/>
        </w:rPr>
        <w:t>”</w:t>
      </w:r>
      <w:r>
        <w:t xml:space="preserve"> </w:t>
      </w:r>
      <w:r w:rsidRPr="00E52643">
        <w:t>“There is a potential economic part. There is money to be made if you can increase the infrastructure, in both delivering and using said infrastructure,” Deborah</w:t>
      </w:r>
      <w:r w:rsidRPr="005D00CD">
        <w:t xml:space="preserve"> Elms</w:t>
      </w:r>
      <w:r w:rsidRPr="00D504B3">
        <w:t>, Asia Trade Centre</w:t>
      </w:r>
      <w:r>
        <w:t xml:space="preserve"> </w:t>
      </w:r>
      <w:r w:rsidRPr="00D504B3">
        <w:t>While the glaring infrastructural gap is undeniable and the need for additional funding is acknowledged by virtually everyone involved in trade in Asia, others are more realistic about the potential political aims of the AIIB</w:t>
      </w:r>
      <w:r w:rsidRPr="00E52643">
        <w:t>. “I think with the AIIB, there is a potential economic part. There is money to be made if you can increase the infrastructure, in both delivering and using said infrastructure. But there is a political part of this, saying: we want to show that we can play a role since we’ve been so cut out of leadership positions in things like the ADB, World Bank, IMF, we will just make our own thank you very much,” Deborah Elms, chair of the Asia Trade Centre, tells GTR.</w:t>
      </w:r>
      <w:r>
        <w:t xml:space="preserve"> </w:t>
      </w:r>
      <w:r w:rsidRPr="00D504B3">
        <w:t xml:space="preserve">Overall, Xi’s words had a conciliatory tone: </w:t>
      </w:r>
      <w:r w:rsidRPr="00E52643">
        <w:t>“China and the United States</w:t>
      </w:r>
      <w:r w:rsidRPr="00D504B3">
        <w:t xml:space="preserve"> account for one third of the world economy, one fourth of the global population, and one fifth of global trade. If two big countries like ours do not co-operate with each other, just imagine what will happen to the world.”</w:t>
      </w:r>
      <w:r>
        <w:t xml:space="preserve"> </w:t>
      </w:r>
      <w:r w:rsidRPr="00D504B3">
        <w:t xml:space="preserve">The co-operative stance was outlined further this week, when </w:t>
      </w:r>
      <w:r w:rsidRPr="00CF4DC0">
        <w:rPr>
          <w:rStyle w:val="StyleUnderline"/>
          <w:highlight w:val="yellow"/>
        </w:rPr>
        <w:t>AIIB President elect Liqun Jin met ADB President Takehiko Nakao in Beijing,</w:t>
      </w:r>
      <w:r w:rsidRPr="00E52643">
        <w:rPr>
          <w:rStyle w:val="StyleUnderline"/>
        </w:rPr>
        <w:t xml:space="preserve"> with the pair </w:t>
      </w:r>
      <w:r w:rsidRPr="00CF4DC0">
        <w:rPr>
          <w:rStyle w:val="StyleUnderline"/>
          <w:highlight w:val="yellow"/>
        </w:rPr>
        <w:t>renewing their “commitment to working together for the development of Asia, and agreed to start the process to identify ADB’s future projects that AIIB may be able to co-finance,”</w:t>
      </w:r>
      <w:r w:rsidRPr="00D504B3">
        <w:t xml:space="preserve"> according to a statement.</w:t>
      </w:r>
      <w:r>
        <w:t xml:space="preserve"> </w:t>
      </w:r>
      <w:r w:rsidRPr="00D504B3">
        <w:t xml:space="preserve">Meanwhile, speaking at a conference in Singapore on Saturday, </w:t>
      </w:r>
      <w:r w:rsidRPr="00CF4DC0">
        <w:rPr>
          <w:rStyle w:val="StyleUnderline"/>
          <w:highlight w:val="yellow"/>
        </w:rPr>
        <w:t>Jin</w:t>
      </w:r>
      <w:r w:rsidRPr="00D504B3">
        <w:t xml:space="preserve"> claimed that the AIIB has been approached by 20 additional countries, which hope to become future members. He </w:t>
      </w:r>
      <w:r w:rsidRPr="00CF4DC0">
        <w:rPr>
          <w:rStyle w:val="StyleUnderline"/>
          <w:highlight w:val="yellow"/>
        </w:rPr>
        <w:t>denied that the AIIB would be a “China bank”,</w:t>
      </w:r>
      <w:r w:rsidRPr="00E52643">
        <w:rPr>
          <w:rStyle w:val="StyleUnderline"/>
        </w:rPr>
        <w:t xml:space="preserve"> favouring Chinese companies, instead saying that it would act in the regional interest.</w:t>
      </w:r>
      <w:r>
        <w:t xml:space="preserve"> </w:t>
      </w:r>
      <w:r w:rsidRPr="00D504B3">
        <w:t>The bank already has 57 member states and is expected to st</w:t>
      </w:r>
      <w:r>
        <w:t>art lending to projects in 2016</w:t>
      </w:r>
    </w:p>
    <w:p w14:paraId="210898FF" w14:textId="08AA98AD" w:rsidR="0077190E" w:rsidRDefault="00887C8A" w:rsidP="00887C8A">
      <w:pPr>
        <w:pStyle w:val="Heading2"/>
      </w:pPr>
      <w:r>
        <w:t xml:space="preserve">AT World Bank CP </w:t>
      </w:r>
    </w:p>
    <w:p w14:paraId="4328A0B8" w14:textId="5B2D63C8" w:rsidR="00887C8A" w:rsidRDefault="00887C8A" w:rsidP="00887C8A">
      <w:pPr>
        <w:pStyle w:val="Heading3"/>
      </w:pPr>
      <w:r>
        <w:t xml:space="preserve">Perm do both </w:t>
      </w:r>
    </w:p>
    <w:p w14:paraId="7759D375" w14:textId="77777777" w:rsidR="00887C8A" w:rsidRPr="005A7716" w:rsidRDefault="00887C8A" w:rsidP="00887C8A">
      <w:pPr>
        <w:pStyle w:val="Heading4"/>
        <w:rPr>
          <w:rStyle w:val="StyleUnderline"/>
          <w:b w:val="0"/>
          <w:u w:val="none"/>
        </w:rPr>
      </w:pPr>
      <w:r>
        <w:rPr>
          <w:rStyle w:val="StyleUnderline"/>
          <w:u w:val="none"/>
        </w:rPr>
        <w:t>Coop is gucci</w:t>
      </w:r>
    </w:p>
    <w:p w14:paraId="4C122D9C" w14:textId="77777777" w:rsidR="00887C8A" w:rsidRPr="005A7716" w:rsidRDefault="00887C8A" w:rsidP="00887C8A">
      <w:r w:rsidRPr="005A7716">
        <w:t xml:space="preserve">Andrew </w:t>
      </w:r>
      <w:r w:rsidRPr="005A7716">
        <w:rPr>
          <w:rStyle w:val="Style13ptBold"/>
        </w:rPr>
        <w:t>Elek</w:t>
      </w:r>
      <w:r w:rsidRPr="005A7716">
        <w:t>, 2-11-20</w:t>
      </w:r>
      <w:r w:rsidRPr="005A7716">
        <w:rPr>
          <w:rStyle w:val="Style13ptBold"/>
        </w:rPr>
        <w:t>14</w:t>
      </w:r>
      <w:r w:rsidRPr="005A7716">
        <w:t xml:space="preserve">, "The potential role of the Asian Infrastructure Investment Bank," East Asia Forum, </w:t>
      </w:r>
      <w:hyperlink r:id="rId166" w:history="1">
        <w:r w:rsidRPr="00294FE2">
          <w:rPr>
            <w:rStyle w:val="Hyperlink"/>
          </w:rPr>
          <w:t>http://www.eastasiaforum.org/2014/02/11/the-potential-%20role-of-%20the-asian-%20infrastructure-investment-%20bank/</w:t>
        </w:r>
      </w:hyperlink>
      <w:r>
        <w:t xml:space="preserve"> (EG)</w:t>
      </w:r>
    </w:p>
    <w:p w14:paraId="706C881F" w14:textId="77777777" w:rsidR="00887C8A" w:rsidRPr="005A7716" w:rsidRDefault="00887C8A" w:rsidP="00887C8A">
      <w:pPr>
        <w:rPr>
          <w:rStyle w:val="StyleUnderline"/>
        </w:rPr>
      </w:pPr>
      <w:r w:rsidRPr="00840421">
        <w:rPr>
          <w:rStyle w:val="StyleUnderline"/>
        </w:rPr>
        <w:t xml:space="preserve"> These well-established institutions have the expertise to lend a lot more for infrastructure, but have moved in a different direction. </w:t>
      </w:r>
      <w:hyperlink r:id="rId167" w:tgtFrame="_blank" w:history="1">
        <w:r w:rsidRPr="00840421">
          <w:rPr>
            <w:rStyle w:val="StyleUnderline"/>
          </w:rPr>
          <w:t>Net lending</w:t>
        </w:r>
      </w:hyperlink>
      <w:r w:rsidRPr="00840421">
        <w:rPr>
          <w:rStyle w:val="StyleUnderline"/>
        </w:rPr>
        <w:t xml:space="preserve"> by multilateral development banks on commercial terms has been negative in five of the last ten years</w:t>
      </w:r>
      <w:r w:rsidRPr="00840421">
        <w:rPr>
          <w:sz w:val="14"/>
        </w:rPr>
        <w:t xml:space="preserve">, including 2011 and 2012. </w:t>
      </w:r>
      <w:r w:rsidRPr="00840421">
        <w:rPr>
          <w:rStyle w:val="StyleUnderline"/>
        </w:rPr>
        <w:t>The World Bank and the ADB are now focusing on concessional lending and knowledge sharing with low-income countries, leaving an important niche to be filled by a new financial institution</w:t>
      </w:r>
      <w:r w:rsidRPr="00840421">
        <w:rPr>
          <w:sz w:val="14"/>
        </w:rPr>
        <w:t xml:space="preserve">. Following China’s decision to set up the AIIB, consultations are likely to take place around the Asia Pacific, encouraging governments as well as private investors to become foundation shareholders. </w:t>
      </w:r>
      <w:r w:rsidRPr="00840421">
        <w:rPr>
          <w:rStyle w:val="StyleUnderline"/>
        </w:rPr>
        <w:t>Potential investors in the AIIB will want to be assured that the management of the new bank will be of high quality, preferably selected on a competitive basis, and will be overseen by independent, commercially experienced directors</w:t>
      </w:r>
      <w:r w:rsidRPr="00840421">
        <w:rPr>
          <w:sz w:val="14"/>
        </w:rPr>
        <w:t xml:space="preserve">. Sound procedures for project selection, designing financing plans and tendering for project implementation can be based on those developed by existing multilateral development banks. It should also be possible to clarify that the AIIB will operate on commercial principles. Subsidising the capital costs of some infrastructure can be justified by externalities that are created, but these subsidies should be injected by the governments of the economies which expect to reap the benefits, not by the new bank. The world does not need yet another window for overseas development assistance. If it is carefully set up and well managed, the AIIB should be able to attract shareholding from Asia Pacific governments committed to their new APEC Framework on Connectivity, as well as from some private sources. If APEC governments on both sides of the Pacific participate in the new infrastructure development bank, the AIIB could be transformed into an Asia Pacific Infrastructure Investment Bank, which could invest in projects to upgrade connectivity among all Asia Pacific economies. The composition of foundation shareholders and the official launch of operations could be announced at the 2014 meeting of APEC leaders in China. Early initiatives could be to finance a high-quality APEC Master Plan on Connectivity and improved trade logistics in the region — for example by lending to improve some of the region’s ports and airports. To have a significant impact on the need for economic infrastructure, the AIIB would have to expand as rapidly as it can acquire the necessary expertise. In time, its impact on the region could be greater than the ADB or the World Bank, depending on whether those institutions decide to rediscover their capacity to finance productive infrastructure on commercial terms. </w:t>
      </w:r>
      <w:r w:rsidRPr="00CF4DC0">
        <w:rPr>
          <w:rStyle w:val="StyleUnderline"/>
          <w:highlight w:val="yellow"/>
        </w:rPr>
        <w:t>The AIIB will create</w:t>
      </w:r>
      <w:r w:rsidRPr="005A7716">
        <w:rPr>
          <w:rStyle w:val="StyleUnderline"/>
        </w:rPr>
        <w:t xml:space="preserve"> new </w:t>
      </w:r>
      <w:r w:rsidRPr="00CF4DC0">
        <w:rPr>
          <w:rStyle w:val="StyleUnderline"/>
          <w:highlight w:val="yellow"/>
        </w:rPr>
        <w:t>competition for the World Bank and the ADB, but</w:t>
      </w:r>
      <w:r w:rsidRPr="005A7716">
        <w:rPr>
          <w:rStyle w:val="StyleUnderline"/>
        </w:rPr>
        <w:t xml:space="preserve"> the new bank </w:t>
      </w:r>
      <w:r w:rsidRPr="00CF4DC0">
        <w:rPr>
          <w:rStyle w:val="StyleUnderline"/>
          <w:highlight w:val="yellow"/>
        </w:rPr>
        <w:t>will also have a strong incentive to cooperate with them.</w:t>
      </w:r>
      <w:r w:rsidRPr="005A7716">
        <w:rPr>
          <w:rStyle w:val="StyleUnderline"/>
        </w:rPr>
        <w:t xml:space="preserve"> </w:t>
      </w:r>
      <w:r w:rsidRPr="00CF4DC0">
        <w:rPr>
          <w:rStyle w:val="StyleUnderline"/>
          <w:highlight w:val="yellow"/>
        </w:rPr>
        <w:t>Tapping into</w:t>
      </w:r>
      <w:r w:rsidRPr="005A7716">
        <w:rPr>
          <w:rStyle w:val="StyleUnderline"/>
        </w:rPr>
        <w:t xml:space="preserve"> the expertise of </w:t>
      </w:r>
      <w:r w:rsidRPr="00CF4DC0">
        <w:rPr>
          <w:rStyle w:val="StyleUnderline"/>
          <w:highlight w:val="yellow"/>
        </w:rPr>
        <w:t>experienced</w:t>
      </w:r>
      <w:r w:rsidRPr="005A7716">
        <w:rPr>
          <w:rStyle w:val="StyleUnderline"/>
        </w:rPr>
        <w:t xml:space="preserve"> development </w:t>
      </w:r>
      <w:r w:rsidRPr="00CF4DC0">
        <w:rPr>
          <w:rStyle w:val="StyleUnderline"/>
          <w:highlight w:val="yellow"/>
        </w:rPr>
        <w:t>banks is the most efficient way, and perhaps the only way, to build the capacity of the new bank to assess and implement projects successfully.</w:t>
      </w:r>
    </w:p>
    <w:p w14:paraId="13AFD28F" w14:textId="77777777" w:rsidR="00887C8A" w:rsidRPr="00887C8A" w:rsidRDefault="00887C8A" w:rsidP="00887C8A"/>
    <w:p w14:paraId="0C307220" w14:textId="77777777" w:rsidR="00F37638" w:rsidRDefault="00F37638" w:rsidP="00F37638">
      <w:pPr>
        <w:pStyle w:val="Heading2"/>
      </w:pPr>
      <w:r>
        <w:t>A2 Heg Good DA – Zero Sum</w:t>
      </w:r>
    </w:p>
    <w:p w14:paraId="3996EEF2" w14:textId="77777777" w:rsidR="00F37638" w:rsidRDefault="00F37638" w:rsidP="00F37638">
      <w:pPr>
        <w:pStyle w:val="Heading3"/>
      </w:pPr>
      <w:r>
        <w:t>**Explanation</w:t>
      </w:r>
    </w:p>
    <w:p w14:paraId="6E599207" w14:textId="77777777" w:rsidR="00F37638" w:rsidRDefault="00F37638" w:rsidP="00F37638">
      <w:pPr>
        <w:pStyle w:val="Heading4"/>
      </w:pPr>
      <w:r>
        <w:t>Essentially, US sees AIIB as a loss of leadership being taken over by China. Not the case, it’s actually win-win.</w:t>
      </w:r>
    </w:p>
    <w:p w14:paraId="7D4407C2" w14:textId="77777777" w:rsidR="00F37638" w:rsidRPr="006D7557" w:rsidRDefault="00F37638" w:rsidP="00F37638">
      <w:r w:rsidRPr="00595082">
        <w:rPr>
          <w:rFonts w:hint="eastAsia"/>
        </w:rPr>
        <w:t xml:space="preserve">Alvin Cheng-Hin </w:t>
      </w:r>
      <w:r w:rsidRPr="00595082">
        <w:rPr>
          <w:rStyle w:val="Style13ptBold"/>
          <w:rFonts w:hint="eastAsia"/>
        </w:rPr>
        <w:t>Lim 15</w:t>
      </w:r>
      <w:r w:rsidRPr="00595082">
        <w:rPr>
          <w:rFonts w:hint="eastAsia"/>
        </w:rPr>
        <w:t>, 3-12-2015, "IPP Revie</w:t>
      </w:r>
      <w:r w:rsidRPr="00595082">
        <w:t>w</w:t>
      </w:r>
      <w:r w:rsidRPr="00595082">
        <w:rPr>
          <w:rFonts w:hint="eastAsia"/>
        </w:rPr>
        <w:t xml:space="preserve">," No Publication, </w:t>
      </w:r>
      <w:hyperlink r:id="rId168" w:history="1">
        <w:r w:rsidRPr="00595082">
          <w:rPr>
            <w:rStyle w:val="Hyperlink"/>
            <w:rFonts w:hint="eastAsia"/>
          </w:rPr>
          <w:t>http://ippreview.com/index.php/Home/Blog/single/id/40.html</w:t>
        </w:r>
      </w:hyperlink>
      <w:r w:rsidRPr="00595082">
        <w:t xml:space="preserve"> //NV</w:t>
      </w:r>
    </w:p>
    <w:p w14:paraId="35EA8900" w14:textId="77777777" w:rsidR="00F37638" w:rsidRPr="006D7557" w:rsidRDefault="00F37638" w:rsidP="00F37638">
      <w:pPr>
        <w:rPr>
          <w:rStyle w:val="StyleUnderline"/>
        </w:rPr>
      </w:pPr>
      <w:r>
        <w:rPr>
          <w:rFonts w:ascii="Droid Serif" w:hAnsi="Droid Serif"/>
          <w:color w:val="000000"/>
          <w:shd w:val="clear" w:color="auto" w:fill="FFFFFF"/>
        </w:rPr>
        <w:t xml:space="preserve">In March 12, 2015, the </w:t>
      </w:r>
      <w:r w:rsidRPr="00CF4DC0">
        <w:rPr>
          <w:rStyle w:val="StyleUnderline"/>
          <w:highlight w:val="yellow"/>
        </w:rPr>
        <w:t>White House issued a</w:t>
      </w:r>
      <w:r w:rsidRPr="00595082">
        <w:rPr>
          <w:rStyle w:val="StyleUnderline"/>
        </w:rPr>
        <w:t xml:space="preserve"> surprising public </w:t>
      </w:r>
      <w:r w:rsidRPr="00CF4DC0">
        <w:rPr>
          <w:rStyle w:val="StyleUnderline"/>
          <w:highlight w:val="yellow"/>
        </w:rPr>
        <w:t>rebuke of the UK</w:t>
      </w:r>
      <w:r w:rsidRPr="00595082">
        <w:rPr>
          <w:rStyle w:val="StyleUnderline"/>
        </w:rPr>
        <w:t xml:space="preserve"> for </w:t>
      </w:r>
      <w:r w:rsidRPr="00CF4DC0">
        <w:rPr>
          <w:rStyle w:val="StyleUnderline"/>
          <w:highlight w:val="yellow"/>
        </w:rPr>
        <w:t>agreeing to join</w:t>
      </w:r>
      <w:r w:rsidRPr="00595082">
        <w:rPr>
          <w:rStyle w:val="StyleUnderline"/>
        </w:rPr>
        <w:t xml:space="preserve"> China’s Asian Infrastructure Investment Bank</w:t>
      </w:r>
      <w:r>
        <w:rPr>
          <w:rFonts w:ascii="Droid Serif" w:hAnsi="Droid Serif"/>
          <w:color w:val="000000"/>
          <w:shd w:val="clear" w:color="auto" w:fill="FFFFFF"/>
        </w:rPr>
        <w:t xml:space="preserve"> </w:t>
      </w:r>
      <w:r w:rsidRPr="00CF4DC0">
        <w:rPr>
          <w:rStyle w:val="StyleUnderline"/>
          <w:highlight w:val="yellow"/>
        </w:rPr>
        <w:t>(AIIB)</w:t>
      </w:r>
      <w:r>
        <w:rPr>
          <w:rFonts w:ascii="Droid Serif" w:hAnsi="Droid Serif"/>
          <w:color w:val="000000"/>
          <w:shd w:val="clear" w:color="auto" w:fill="FFFFFF"/>
        </w:rPr>
        <w:t xml:space="preserve"> </w:t>
      </w:r>
      <w:r w:rsidRPr="00595082">
        <w:rPr>
          <w:rStyle w:val="StyleUnderline"/>
        </w:rPr>
        <w:t xml:space="preserve">as a founding member. </w:t>
      </w:r>
      <w:r w:rsidRPr="00CF4DC0">
        <w:rPr>
          <w:rStyle w:val="StyleUnderline"/>
          <w:highlight w:val="yellow"/>
        </w:rPr>
        <w:t>This</w:t>
      </w:r>
      <w:r w:rsidRPr="00595082">
        <w:rPr>
          <w:rStyle w:val="StyleUnderline"/>
        </w:rPr>
        <w:t xml:space="preserve"> breach of the US-UK “special relationship” </w:t>
      </w:r>
      <w:r w:rsidRPr="00CF4DC0">
        <w:rPr>
          <w:rStyle w:val="StyleUnderline"/>
          <w:highlight w:val="yellow"/>
        </w:rPr>
        <w:t>signaled the US’ unease with China’s</w:t>
      </w:r>
      <w:r w:rsidRPr="00595082">
        <w:rPr>
          <w:rStyle w:val="StyleUnderline"/>
        </w:rPr>
        <w:t xml:space="preserve"> growing </w:t>
      </w:r>
      <w:r w:rsidRPr="00CF4DC0">
        <w:rPr>
          <w:rStyle w:val="StyleUnderline"/>
          <w:highlight w:val="yellow"/>
        </w:rPr>
        <w:t>influence</w:t>
      </w:r>
      <w:r w:rsidRPr="006D7557">
        <w:rPr>
          <w:rStyle w:val="StyleUnderline"/>
        </w:rPr>
        <w:t xml:space="preserve"> as a rising power</w:t>
      </w:r>
      <w:r w:rsidRPr="00595082">
        <w:rPr>
          <w:rStyle w:val="StyleUnderline"/>
        </w:rPr>
        <w:t xml:space="preserve">, </w:t>
      </w:r>
      <w:r w:rsidRPr="00CF4DC0">
        <w:rPr>
          <w:rStyle w:val="StyleUnderline"/>
          <w:highlight w:val="yellow"/>
        </w:rPr>
        <w:t>as well as the US’ belief that</w:t>
      </w:r>
      <w:r w:rsidRPr="00595082">
        <w:rPr>
          <w:rStyle w:val="StyleUnderline"/>
        </w:rPr>
        <w:t xml:space="preserve"> “constant </w:t>
      </w:r>
      <w:r w:rsidRPr="00CF4DC0">
        <w:rPr>
          <w:rStyle w:val="StyleUnderline"/>
          <w:highlight w:val="yellow"/>
        </w:rPr>
        <w:t>accommodation” was the wrong way to relate to China</w:t>
      </w:r>
      <w:r>
        <w:rPr>
          <w:rFonts w:ascii="Droid Serif" w:hAnsi="Droid Serif"/>
          <w:color w:val="000000"/>
          <w:shd w:val="clear" w:color="auto" w:fill="FFFFFF"/>
        </w:rPr>
        <w:t xml:space="preserve"> (Watt, Lewis, &amp; Branigan, 2015). This suggests that </w:t>
      </w:r>
      <w:r w:rsidRPr="00CF4DC0">
        <w:rPr>
          <w:rStyle w:val="StyleUnderline"/>
          <w:highlight w:val="yellow"/>
        </w:rPr>
        <w:t>the US sees</w:t>
      </w:r>
      <w:r w:rsidRPr="00595082">
        <w:rPr>
          <w:rStyle w:val="StyleUnderline"/>
        </w:rPr>
        <w:t xml:space="preserve"> its relationship with China over the </w:t>
      </w:r>
      <w:r w:rsidRPr="00CF4DC0">
        <w:rPr>
          <w:rStyle w:val="StyleUnderline"/>
          <w:highlight w:val="yellow"/>
        </w:rPr>
        <w:t xml:space="preserve">AIIB through the lens of </w:t>
      </w:r>
      <w:r w:rsidRPr="00CF4DC0">
        <w:rPr>
          <w:rStyle w:val="Emphasis"/>
          <w:highlight w:val="yellow"/>
        </w:rPr>
        <w:t>zero-sum logic</w:t>
      </w:r>
      <w:r w:rsidRPr="006D7557">
        <w:rPr>
          <w:rStyle w:val="Emphasis"/>
        </w:rPr>
        <w:t xml:space="preserve">, such that </w:t>
      </w:r>
      <w:r w:rsidRPr="00CF4DC0">
        <w:rPr>
          <w:rStyle w:val="Emphasis"/>
          <w:highlight w:val="yellow"/>
        </w:rPr>
        <w:t>the gains in global influence China earns</w:t>
      </w:r>
      <w:r w:rsidRPr="006D7557">
        <w:rPr>
          <w:rStyle w:val="Emphasis"/>
        </w:rPr>
        <w:t xml:space="preserve"> through the AIIB </w:t>
      </w:r>
      <w:r w:rsidRPr="00CF4DC0">
        <w:rPr>
          <w:rStyle w:val="Emphasis"/>
          <w:highlight w:val="yellow"/>
        </w:rPr>
        <w:t>automatically translate into losses in global influence for the US</w:t>
      </w:r>
      <w:r>
        <w:rPr>
          <w:rFonts w:ascii="Droid Serif" w:hAnsi="Droid Serif"/>
          <w:color w:val="000000"/>
          <w:shd w:val="clear" w:color="auto" w:fill="FFFFFF"/>
        </w:rPr>
        <w:t xml:space="preserve">. As we shall see, </w:t>
      </w:r>
      <w:r w:rsidRPr="00595082">
        <w:rPr>
          <w:rStyle w:val="StyleUnderline"/>
        </w:rPr>
        <w:t>this is not the first time the US has seen a non-Western global initiative as a threat to its influence. In the case of the AIIB, the UK’s decision to join opened the way for other US allies to follow suit.</w:t>
      </w:r>
      <w:r>
        <w:rPr>
          <w:rFonts w:ascii="Droid Serif" w:hAnsi="Droid Serif"/>
          <w:color w:val="000000"/>
          <w:shd w:val="clear" w:color="auto" w:fill="FFFFFF"/>
        </w:rPr>
        <w:t xml:space="preserve"> Among the G-7 group of the world’s most industrialized economies, the UK was quickly joined by France, Germany and Italy as founding members of the AIIB, leaving out the US, Canada and Japan (“Japanese govt criticized,” 2015). By April 15, 2015, when the list of the AIIB’s founding members was finalized, </w:t>
      </w:r>
      <w:r w:rsidRPr="00595082">
        <w:rPr>
          <w:rStyle w:val="StyleUnderline"/>
        </w:rPr>
        <w:t>57 countries had joined the AIIB as founding members. While most were located in Asia</w:t>
      </w:r>
      <w:r>
        <w:rPr>
          <w:rFonts w:ascii="Droid Serif" w:hAnsi="Droid Serif"/>
          <w:color w:val="000000"/>
          <w:shd w:val="clear" w:color="auto" w:fill="FFFFFF"/>
        </w:rPr>
        <w:t>, particularly in the regions along China’s “Belt and Road” development zones</w:t>
      </w:r>
      <w:r w:rsidRPr="00595082">
        <w:rPr>
          <w:rStyle w:val="StyleUnderline"/>
        </w:rPr>
        <w:t xml:space="preserve">, </w:t>
      </w:r>
      <w:r w:rsidRPr="00CF4DC0">
        <w:rPr>
          <w:rStyle w:val="StyleUnderline"/>
          <w:highlight w:val="yellow"/>
        </w:rPr>
        <w:t>the potential for synergistic economic growth attracted countries</w:t>
      </w:r>
      <w:r w:rsidRPr="00595082">
        <w:rPr>
          <w:rStyle w:val="StyleUnderline"/>
        </w:rPr>
        <w:t xml:space="preserve"> from outside these regions </w:t>
      </w:r>
      <w:r w:rsidRPr="00CF4DC0">
        <w:rPr>
          <w:rStyle w:val="StyleUnderline"/>
          <w:highlight w:val="yellow"/>
        </w:rPr>
        <w:t>to join the AIIB</w:t>
      </w:r>
      <w:r w:rsidRPr="00595082">
        <w:rPr>
          <w:rStyle w:val="StyleUnderline"/>
        </w:rPr>
        <w:t xml:space="preserve"> as founding members, including Western Europe and South America</w:t>
      </w:r>
      <w:r>
        <w:rPr>
          <w:rFonts w:ascii="Droid Serif" w:hAnsi="Droid Serif"/>
          <w:color w:val="000000"/>
          <w:shd w:val="clear" w:color="auto" w:fill="FFFFFF"/>
        </w:rPr>
        <w:t xml:space="preserve"> (Dai, 2015; Chen &amp; Yang, 2015). </w:t>
      </w:r>
      <w:r w:rsidRPr="00CF4DC0">
        <w:rPr>
          <w:rStyle w:val="StyleUnderline"/>
          <w:highlight w:val="yellow"/>
        </w:rPr>
        <w:t>The sudden wave of last-minute applications</w:t>
      </w:r>
      <w:r w:rsidRPr="006D7557">
        <w:rPr>
          <w:rStyle w:val="StyleUnderline"/>
        </w:rPr>
        <w:t xml:space="preserve"> to join the AIIB as founding members reportedly </w:t>
      </w:r>
      <w:r w:rsidRPr="00CF4DC0">
        <w:rPr>
          <w:rStyle w:val="StyleUnderline"/>
          <w:highlight w:val="yellow"/>
        </w:rPr>
        <w:t>surprised China, especially given the hostility of the US</w:t>
      </w:r>
      <w:r w:rsidRPr="006D7557">
        <w:rPr>
          <w:rStyle w:val="StyleUnderline"/>
        </w:rPr>
        <w:t xml:space="preserve"> to the AIIB</w:t>
      </w:r>
      <w:r>
        <w:rPr>
          <w:rFonts w:ascii="Droid Serif" w:hAnsi="Droid Serif"/>
          <w:color w:val="000000"/>
          <w:shd w:val="clear" w:color="auto" w:fill="FFFFFF"/>
        </w:rPr>
        <w:t xml:space="preserve"> (Perlez, 2015). </w:t>
      </w:r>
      <w:r w:rsidRPr="00CF4DC0">
        <w:rPr>
          <w:rStyle w:val="StyleUnderline"/>
          <w:highlight w:val="yellow"/>
        </w:rPr>
        <w:t>This</w:t>
      </w:r>
      <w:r w:rsidRPr="00E026E1">
        <w:rPr>
          <w:rStyle w:val="StyleUnderline"/>
        </w:rPr>
        <w:t xml:space="preserve"> unexpected </w:t>
      </w:r>
      <w:r w:rsidRPr="00CF4DC0">
        <w:rPr>
          <w:rStyle w:val="StyleUnderline"/>
          <w:highlight w:val="yellow"/>
        </w:rPr>
        <w:t>support shows</w:t>
      </w:r>
      <w:r w:rsidRPr="00E026E1">
        <w:rPr>
          <w:rStyle w:val="StyleUnderline"/>
        </w:rPr>
        <w:t xml:space="preserve"> that </w:t>
      </w:r>
      <w:r w:rsidRPr="00CF4DC0">
        <w:rPr>
          <w:rStyle w:val="StyleUnderline"/>
          <w:highlight w:val="yellow"/>
        </w:rPr>
        <w:t>many countries don’t share the US’ understanding of the AIIB as representing a zero-sum competition for global influence, but that instead they</w:t>
      </w:r>
      <w:r w:rsidRPr="00E026E1">
        <w:rPr>
          <w:rStyle w:val="StyleUnderline"/>
        </w:rPr>
        <w:t xml:space="preserve"> share China’s </w:t>
      </w:r>
      <w:r w:rsidRPr="00CF4DC0">
        <w:rPr>
          <w:rStyle w:val="StyleUnderline"/>
          <w:highlight w:val="yellow"/>
        </w:rPr>
        <w:t>view</w:t>
      </w:r>
      <w:r w:rsidRPr="00E026E1">
        <w:rPr>
          <w:rStyle w:val="StyleUnderline"/>
        </w:rPr>
        <w:t xml:space="preserve"> of the </w:t>
      </w:r>
      <w:r w:rsidRPr="00CF4DC0">
        <w:rPr>
          <w:rStyle w:val="StyleUnderline"/>
          <w:highlight w:val="yellow"/>
        </w:rPr>
        <w:t>AIIB as representing a significant opportunity for win-win cooperation</w:t>
      </w:r>
      <w:r w:rsidRPr="006D7557">
        <w:rPr>
          <w:rStyle w:val="StyleUnderline"/>
        </w:rPr>
        <w:t>, with economic development for all participants as the primary goal.</w:t>
      </w:r>
    </w:p>
    <w:p w14:paraId="019691A8" w14:textId="77777777" w:rsidR="00F37638" w:rsidRPr="00595082" w:rsidRDefault="00F37638" w:rsidP="00F37638"/>
    <w:p w14:paraId="085E868B" w14:textId="77777777" w:rsidR="00F37638" w:rsidRDefault="00F37638" w:rsidP="00F37638">
      <w:pPr>
        <w:pStyle w:val="Heading3"/>
      </w:pPr>
      <w:r>
        <w:t>SQ = Winner Takes All</w:t>
      </w:r>
    </w:p>
    <w:p w14:paraId="2D5C31EE" w14:textId="77777777" w:rsidR="00F37638" w:rsidRDefault="00F37638" w:rsidP="00F37638">
      <w:pPr>
        <w:pStyle w:val="Heading4"/>
      </w:pPr>
      <w:r>
        <w:t>The status quo is zero-sum in terms of competition – There are winners and losers. AIIB evens the playing field.</w:t>
      </w:r>
    </w:p>
    <w:p w14:paraId="44F4359D" w14:textId="77777777" w:rsidR="00F37638" w:rsidRPr="00595082" w:rsidRDefault="00F37638" w:rsidP="00F37638">
      <w:r w:rsidRPr="00595082">
        <w:rPr>
          <w:rFonts w:hint="eastAsia"/>
        </w:rPr>
        <w:t xml:space="preserve">Alvin Cheng-Hin </w:t>
      </w:r>
      <w:r w:rsidRPr="00595082">
        <w:rPr>
          <w:rStyle w:val="Style13ptBold"/>
          <w:rFonts w:hint="eastAsia"/>
        </w:rPr>
        <w:t>Lim 15</w:t>
      </w:r>
      <w:r w:rsidRPr="00595082">
        <w:rPr>
          <w:rFonts w:hint="eastAsia"/>
        </w:rPr>
        <w:t>, 3-12-2015, "IPP Revie</w:t>
      </w:r>
      <w:r w:rsidRPr="00595082">
        <w:t>w</w:t>
      </w:r>
      <w:r w:rsidRPr="00595082">
        <w:rPr>
          <w:rFonts w:hint="eastAsia"/>
        </w:rPr>
        <w:t xml:space="preserve">," No Publication, </w:t>
      </w:r>
      <w:hyperlink r:id="rId169" w:history="1">
        <w:r w:rsidRPr="00595082">
          <w:rPr>
            <w:rStyle w:val="Hyperlink"/>
            <w:rFonts w:hint="eastAsia"/>
          </w:rPr>
          <w:t>http://ippreview.com/index.php/Home/Blog/single/id/40.html</w:t>
        </w:r>
      </w:hyperlink>
      <w:r w:rsidRPr="00595082">
        <w:t xml:space="preserve"> //NV</w:t>
      </w:r>
    </w:p>
    <w:p w14:paraId="67B9A86E" w14:textId="77777777" w:rsidR="00F37638" w:rsidRDefault="00F37638" w:rsidP="00F37638">
      <w:r w:rsidRPr="005B2DBB">
        <w:t xml:space="preserve">In a zero-sum game, a gain for one participant means a loss for another participant, and there is no net gain or loss for the game’s participants (Colman, 1995, p. 53). </w:t>
      </w:r>
      <w:r w:rsidRPr="005B2DBB">
        <w:rPr>
          <w:rStyle w:val="StyleUnderline"/>
        </w:rPr>
        <w:t xml:space="preserve">In the case of the US and its relations with the Asia-Pacific, its actions indicate that it sees certain situations in terms of zero-sum logic. </w:t>
      </w:r>
      <w:r w:rsidRPr="005B2DBB">
        <w:t xml:space="preserve">In the late 1990s the US was opposed to an Asian-led initiative to create an Asian Monetary Fund, and succeeded in terminating the initiative. In that case and </w:t>
      </w:r>
      <w:r w:rsidRPr="005B2DBB">
        <w:rPr>
          <w:rStyle w:val="StyleUnderline"/>
        </w:rPr>
        <w:t>in the case of the AIIB, the US feared the loss of influence that it believed would result from multilateralism</w:t>
      </w:r>
      <w:r w:rsidRPr="005B2DBB">
        <w:t xml:space="preserve"> (El-Erian, 2015). Zero-sum logic can also be seen in the US’ exclusion of China from its proposed Trans-Pacific Partnership with Asia-Pacific economies (Derewlany, 2015). In addition, proposed reforms to the International Monetary Fund (IMF) to grant a greater share of votes to China and other emerging economies have been blocked by the US Congress for the past 5 years (Summers, 2015; Weisman, 2015; “IMF members frustrated,” 2015). </w:t>
      </w:r>
      <w:r w:rsidRPr="005B2DBB">
        <w:rPr>
          <w:rStyle w:val="StyleUnderline"/>
        </w:rPr>
        <w:t>Zero-sum logic can also be perceived in policy analyses which view Beijing as establishing a parallel international structure, of which the AIIB is one component, to “challenge and constrain US and European predominance”</w:t>
      </w:r>
      <w:r w:rsidRPr="005B2DBB">
        <w:t xml:space="preserve"> (Heilmann, Rudolf, Huotari, &amp; Buckow, 2014). As we shall see, </w:t>
      </w:r>
      <w:r w:rsidRPr="005B2DBB">
        <w:rPr>
          <w:rStyle w:val="StyleUnderline"/>
        </w:rPr>
        <w:t>Beijing’s actions with regard to the AIIB indicate it does not intend to use the AIIB to subvert the established international system of infrastructure financing, but instead seeks to use the AIIB to complement this existing system</w:t>
      </w:r>
      <w:r w:rsidRPr="00595082">
        <w:rPr>
          <w:rStyle w:val="StyleUnderline"/>
        </w:rPr>
        <w:t>. Ironically, by killing the Asian Monetary Fund, and by attempting to kill the AIIB, the US, whose rhetoric positions itself as the champion of global capitalism, is effectively maintaining a monopoly on the global market for infrastructure financing, whereas China is trying to open up this market and introduce competition with the introduction of the AIIB.</w:t>
      </w:r>
      <w:r w:rsidRPr="005B2DBB">
        <w:t xml:space="preserve"> As Joseph Stiglitz, Nobel laureate in economics and former World Bank Chief Economist, points out, </w:t>
      </w:r>
      <w:r w:rsidRPr="00595082">
        <w:rPr>
          <w:rStyle w:val="StyleUnderline"/>
        </w:rPr>
        <w:t>US opposition to the AIIB reflects the common phenomenon of firms wanting “competition everywhere except in their own industry”</w:t>
      </w:r>
      <w:r w:rsidRPr="005B2DBB">
        <w:t xml:space="preserve"> (Stiglitz, 2015). South Korean economist Ha-Joon Chang offers another perspective on this issue in his observation that, </w:t>
      </w:r>
      <w:r w:rsidRPr="00595082">
        <w:rPr>
          <w:rStyle w:val="StyleUnderline"/>
        </w:rPr>
        <w:t>after having ascended the ladder of economic development, the US has effectively kicked away this ladder, and is forcing developing countries to achieve development through a method which it did not itself go through</w:t>
      </w:r>
      <w:r w:rsidRPr="005B2DBB">
        <w:t xml:space="preserve"> (Chang, 2003). In contrast, </w:t>
      </w:r>
      <w:r w:rsidRPr="00595082">
        <w:rPr>
          <w:rStyle w:val="StyleUnderline"/>
        </w:rPr>
        <w:t>China seeks to share its actual development experience with other developing countries</w:t>
      </w:r>
      <w:r w:rsidRPr="005B2DBB">
        <w:t xml:space="preserve"> (Lim, 2015a). </w:t>
      </w:r>
      <w:r w:rsidRPr="00595082">
        <w:rPr>
          <w:rStyle w:val="StyleUnderline"/>
        </w:rPr>
        <w:t>The AIIB is one of the mechanisms it has set up to achieve this. This reflects China’s understanding of the AIIB as a mechanism for win-win cooperation, which</w:t>
      </w:r>
      <w:r w:rsidRPr="005B2DBB">
        <w:t>, unlike zero-sum logic</w:t>
      </w:r>
      <w:r w:rsidRPr="00595082">
        <w:rPr>
          <w:rStyle w:val="StyleUnderline"/>
        </w:rPr>
        <w:t>, allows all the participants in the situation to achieve gains without penalty for anyone. In the case of the AIIB, the infrastructural development it finances can potentially stimulate economic growth throughout the region</w:t>
      </w:r>
      <w:r w:rsidRPr="005B2DBB">
        <w:t xml:space="preserve"> (Reynolds &amp; Curran, 2015). Before we consider how the different founding members of the AIIB understand how they can partake in this possible growth, we will first consider how the AIIB fits in with the existing group of international financial institutions (IFIs).</w:t>
      </w:r>
    </w:p>
    <w:p w14:paraId="587F64C4" w14:textId="77777777" w:rsidR="00F37638" w:rsidRDefault="00F37638" w:rsidP="00F37638"/>
    <w:p w14:paraId="2A49A71E" w14:textId="77777777" w:rsidR="00F37638" w:rsidRPr="005B2DBB" w:rsidRDefault="00F37638" w:rsidP="00F37638"/>
    <w:p w14:paraId="66B1C1B5" w14:textId="77777777" w:rsidR="0077190E" w:rsidRDefault="0077190E" w:rsidP="0077190E">
      <w:pPr>
        <w:pStyle w:val="Heading2"/>
      </w:pPr>
      <w:r>
        <w:t>A2: AIIB Will Fail/Become Corrupt</w:t>
      </w:r>
    </w:p>
    <w:p w14:paraId="4C612C52" w14:textId="77777777" w:rsidR="0077190E" w:rsidRDefault="0077190E" w:rsidP="0077190E">
      <w:pPr>
        <w:pStyle w:val="Heading3"/>
      </w:pPr>
      <w:r>
        <w:t>Corruption</w:t>
      </w:r>
    </w:p>
    <w:p w14:paraId="46EE3163" w14:textId="77777777" w:rsidR="0077190E" w:rsidRDefault="0077190E" w:rsidP="0077190E">
      <w:pPr>
        <w:pStyle w:val="Heading4"/>
      </w:pPr>
      <w:r>
        <w:t>(If they say Japan thinks it’s corrupt) Japan is not actually worried about corruption with AIIB.  They don’t want to join because it’s a rival to the Asian Development Bank.</w:t>
      </w:r>
    </w:p>
    <w:p w14:paraId="3AE97683" w14:textId="77777777" w:rsidR="0077190E" w:rsidRPr="002A3EC0" w:rsidRDefault="0077190E" w:rsidP="0077190E">
      <w:r>
        <w:rPr>
          <w:rStyle w:val="Style13ptBold"/>
        </w:rPr>
        <w:t xml:space="preserve">Martin, 15 </w:t>
      </w:r>
      <w:r w:rsidRPr="002A3EC0">
        <w:rPr>
          <w:sz w:val="16"/>
          <w:szCs w:val="16"/>
        </w:rPr>
        <w:t xml:space="preserve">(Michelle Martin, reporter. June 8th, 2015. “Japan Clarifies it Did Not Talk About Corruption in Context of AIIB”.  Reuters.   </w:t>
      </w:r>
      <w:hyperlink r:id="rId170" w:history="1">
        <w:r w:rsidRPr="002A3EC0">
          <w:rPr>
            <w:rStyle w:val="Hyperlink"/>
            <w:sz w:val="16"/>
            <w:szCs w:val="16"/>
          </w:rPr>
          <w:t>http://www.reuters.com/article/g7-summit-japan-aiib-idUSL1N0YU06V20150608</w:t>
        </w:r>
      </w:hyperlink>
      <w:r w:rsidRPr="002A3EC0">
        <w:rPr>
          <w:sz w:val="16"/>
          <w:szCs w:val="16"/>
        </w:rPr>
        <w:t>.  Accessed 6/21/16)</w:t>
      </w:r>
    </w:p>
    <w:p w14:paraId="2974475F" w14:textId="77777777" w:rsidR="0077190E" w:rsidRDefault="0077190E" w:rsidP="0077190E">
      <w:pPr>
        <w:rPr>
          <w:b/>
          <w:bCs/>
          <w:sz w:val="16"/>
        </w:rPr>
      </w:pPr>
      <w:r w:rsidRPr="000628CC">
        <w:rPr>
          <w:rStyle w:val="Emphasis"/>
        </w:rPr>
        <w:t>Japanese Prime Minister Shinzo Abe did not refer to corruption in the context of the new Chinese-led Asian investment bank but the issue of corruption was discussed by Group of Seven (G7) leaders</w:t>
      </w:r>
      <w:r w:rsidRPr="002A3EC0">
        <w:rPr>
          <w:sz w:val="16"/>
        </w:rPr>
        <w:t xml:space="preserve"> in a general sense, his spokesman clarified on Monday. </w:t>
      </w:r>
      <w:r w:rsidRPr="000628CC">
        <w:rPr>
          <w:rStyle w:val="Emphasis"/>
        </w:rPr>
        <w:t>A total of 57 countries, including</w:t>
      </w:r>
      <w:r w:rsidRPr="002A3EC0">
        <w:rPr>
          <w:sz w:val="16"/>
        </w:rPr>
        <w:t xml:space="preserve"> G7 members </w:t>
      </w:r>
      <w:r w:rsidRPr="000628CC">
        <w:rPr>
          <w:rStyle w:val="Emphasis"/>
        </w:rPr>
        <w:t>Britain, Germany and France, have joined the Asian Infrastructure Investment Bank (AIIB) as founding members. Japan and the United States have stayed out of the venture, which is seen as a rival to the US-dominated World Bank and Japan-led Asian Development Bank (ADB). "Several comments were made but the AIIB and anti-corruption were not directly linked</w:t>
      </w:r>
      <w:r w:rsidRPr="002A3EC0">
        <w:rPr>
          <w:sz w:val="16"/>
        </w:rPr>
        <w:t xml:space="preserve">," the spokesman Yasuhisa Kawamura said. Kawamura had mentioned the AIIB and corruption at a briefing on Sunday. "Abe said the </w:t>
      </w:r>
      <w:r w:rsidRPr="000628CC">
        <w:rPr>
          <w:rStyle w:val="Emphasis"/>
        </w:rPr>
        <w:t>anti-corruption issue, the prevention of corruption should be responded (to) by G7 countries and the point of prevention of corruption has been pointed out by G7 leaders in the context of general high-quality infrastructure building,"</w:t>
      </w:r>
      <w:r w:rsidRPr="002A3EC0">
        <w:rPr>
          <w:sz w:val="16"/>
        </w:rPr>
        <w:t xml:space="preserve"> Kawamura clarified on</w:t>
      </w:r>
      <w:r w:rsidRPr="002A3EC0">
        <w:rPr>
          <w:b/>
          <w:bCs/>
          <w:sz w:val="16"/>
        </w:rPr>
        <w:t xml:space="preserve"> </w:t>
      </w:r>
    </w:p>
    <w:p w14:paraId="6CE2E1CC" w14:textId="77777777" w:rsidR="0077190E" w:rsidRDefault="0077190E" w:rsidP="0077190E">
      <w:pPr>
        <w:pStyle w:val="Heading4"/>
      </w:pPr>
      <w:r>
        <w:t>US Key to preventing corruption of AIIB</w:t>
      </w:r>
    </w:p>
    <w:p w14:paraId="56FD4A97" w14:textId="77777777" w:rsidR="0077190E" w:rsidRPr="00987501" w:rsidRDefault="0077190E" w:rsidP="0077190E">
      <w:pPr>
        <w:rPr>
          <w:bCs/>
          <w:sz w:val="26"/>
        </w:rPr>
      </w:pPr>
      <w:r>
        <w:rPr>
          <w:rStyle w:val="Style13ptBold"/>
        </w:rPr>
        <w:t xml:space="preserve">Keatley, 15 </w:t>
      </w:r>
      <w:r w:rsidRPr="00987501">
        <w:t>(Robert Keatley, consultant for the National Committee on U.S.-China Relations.  April 18th, 2015.  “China's AIIB Challenge: How Should America Respond?”  The National Interest Magazine.    http://nationalinterest.org/feature/americas-big-strategic-blunder-not-joining-chinas-aiib-12666</w:t>
      </w:r>
      <w:r>
        <w:t>)</w:t>
      </w:r>
    </w:p>
    <w:p w14:paraId="4E2369E2" w14:textId="77777777" w:rsidR="0077190E" w:rsidRDefault="0077190E" w:rsidP="0077190E">
      <w:pPr>
        <w:rPr>
          <w:rStyle w:val="Emphasis"/>
        </w:rPr>
      </w:pPr>
      <w:r w:rsidRPr="006B1F3C">
        <w:rPr>
          <w:rStyle w:val="Emphasis"/>
        </w:rPr>
        <w:t>The well-worn advice that “if you can’t beat them, join them” may be the right counsel as Washington ponders what to do next about the new China-backed investment bank intended to finance Asian infrastructure needs while also promoting Chinese influence</w:t>
      </w:r>
      <w:r w:rsidRPr="006B1F3C">
        <w:rPr>
          <w:sz w:val="16"/>
        </w:rPr>
        <w:t xml:space="preserve">. And as they think about it, U.S. officials might also relax a bit. </w:t>
      </w:r>
      <w:r w:rsidRPr="006B1F3C">
        <w:rPr>
          <w:rStyle w:val="Emphasis"/>
        </w:rPr>
        <w:t xml:space="preserve">Doing so would be much wiser than the Obama Administration’s first reaction—attempting to block the bank’s creation, or failing that, prevent it from becoming an important financial agency with broad membership and significant influence. That effort failed miserably, due either to bad judgment or inattention, so now, the new bank is off and running at high speed. </w:t>
      </w:r>
      <w:hyperlink r:id="rId171" w:history="1">
        <w:r w:rsidRPr="006B1F3C">
          <w:rPr>
            <w:rStyle w:val="Emphasis"/>
          </w:rPr>
          <w:t>Fifty-seven</w:t>
        </w:r>
      </w:hyperlink>
      <w:r w:rsidRPr="006B1F3C">
        <w:rPr>
          <w:rStyle w:val="Emphasis"/>
        </w:rPr>
        <w:t xml:space="preserve"> nations, including most of America’s closest friends and allies, have</w:t>
      </w:r>
      <w:hyperlink r:id="rId172" w:history="1">
        <w:r w:rsidRPr="006B1F3C">
          <w:rPr>
            <w:rStyle w:val="Emphasis"/>
          </w:rPr>
          <w:t>joined</w:t>
        </w:r>
      </w:hyperlink>
      <w:r w:rsidRPr="006B1F3C">
        <w:rPr>
          <w:rStyle w:val="Emphasis"/>
        </w:rPr>
        <w:t xml:space="preserve"> China as founding members of what is officially the Asian Infrastructure Investment Bank (AIIB), with even Taiwan trying to devise what Beijing would consider “an appropriate name” so it too can be a member.</w:t>
      </w:r>
      <w:r w:rsidRPr="006B1F3C">
        <w:rPr>
          <w:sz w:val="16"/>
        </w:rPr>
        <w:t xml:space="preserve"> </w:t>
      </w:r>
      <w:r w:rsidRPr="006B1F3C">
        <w:rPr>
          <w:rStyle w:val="Emphasis"/>
        </w:rPr>
        <w:t>Of the world’s major economies, only the United States and Japan remain outside</w:t>
      </w:r>
      <w:r w:rsidRPr="006B1F3C">
        <w:rPr>
          <w:sz w:val="16"/>
        </w:rPr>
        <w:t xml:space="preserve"> (and Tokyo is considering a plan to join later with a $1.5 billion capital contribution). As a former American ambassador to China </w:t>
      </w:r>
      <w:hyperlink r:id="rId173" w:history="1">
        <w:r w:rsidRPr="006B1F3C">
          <w:rPr>
            <w:rStyle w:val="Hyperlink"/>
            <w:sz w:val="16"/>
          </w:rPr>
          <w:t>noted recently</w:t>
        </w:r>
      </w:hyperlink>
      <w:r w:rsidRPr="006B1F3C">
        <w:rPr>
          <w:sz w:val="16"/>
        </w:rPr>
        <w:t xml:space="preserve">, American policy has proven to be “a major strategic blunder.” The initial U.S. response had no possible upside but did promise—and delivered—a great deal of downside. </w:t>
      </w:r>
      <w:r w:rsidRPr="006B1F3C">
        <w:rPr>
          <w:rStyle w:val="Emphasis"/>
        </w:rPr>
        <w:t>The new development bank, in fact, is still being developed and just how it will operate remains to be determined. But the broad outlines are clear. First proposed by Chinese President Xi Jinping in late 2013, it is supposed to provide financing for seaports, airports, roads, railroads and other infrastructure needs across Asia and thereby stimulate the region’s economic growth. China has promised to provide up to $50 billion of its initial capital and hopes others will match that total</w:t>
      </w:r>
      <w:r w:rsidRPr="006B1F3C">
        <w:rPr>
          <w:sz w:val="16"/>
        </w:rPr>
        <w:t xml:space="preserve">. </w:t>
      </w:r>
      <w:hyperlink r:id="rId174" w:history="1">
        <w:r w:rsidRPr="006B1F3C">
          <w:rPr>
            <w:rStyle w:val="Hyperlink"/>
            <w:sz w:val="16"/>
          </w:rPr>
          <w:t>The headquarters will be in Beijing and its first leader</w:t>
        </w:r>
      </w:hyperlink>
      <w:r w:rsidRPr="006B1F3C">
        <w:rPr>
          <w:sz w:val="16"/>
        </w:rPr>
        <w:t xml:space="preserve"> (already chosen) will be Chinese; to some degree, it will be a rival of the American-led World Bank in Washington and the Asian Development Bank (ADB), a Japanese-led institution based in Manila. Though not openly stated, but obviously true, China’s motives include using the bank to increase its political influence in neighboring nations, where Beijing’s sometimes aggressive diplomatic and military actions have caused great worry. In any case, there’s no doubt that the proposed AIIB will become reality, perhaps by the end of the year. Realizing that it chose a faulty course, the Obama Administration has already begun tacking in the new bank’s direction</w:t>
      </w:r>
      <w:r w:rsidRPr="006B1F3C">
        <w:rPr>
          <w:rStyle w:val="Emphasis"/>
        </w:rPr>
        <w:t xml:space="preserve">. After a recent Beijing visit, Treasury Secretary Jack Lew </w:t>
      </w:r>
      <w:hyperlink r:id="rId175" w:history="1">
        <w:r w:rsidRPr="006B1F3C">
          <w:rPr>
            <w:rStyle w:val="Emphasis"/>
          </w:rPr>
          <w:t>said</w:t>
        </w:r>
      </w:hyperlink>
      <w:r w:rsidRPr="006B1F3C">
        <w:rPr>
          <w:rStyle w:val="Emphasis"/>
        </w:rPr>
        <w:t xml:space="preserve"> “the US stands ready to welcome new additions to the international development architecture”—a sharp contrast to late last year when senior White House officials were criticizing the AIIB as unsound and unneeded, and pressuring allies to stay away. But Lew </w:t>
      </w:r>
      <w:hyperlink r:id="rId176" w:history="1">
        <w:r w:rsidRPr="006B1F3C">
          <w:rPr>
            <w:rStyle w:val="Emphasis"/>
          </w:rPr>
          <w:t>repeated</w:t>
        </w:r>
      </w:hyperlink>
      <w:r w:rsidRPr="006B1F3C">
        <w:rPr>
          <w:rStyle w:val="Emphasis"/>
        </w:rPr>
        <w:t xml:space="preserve"> a major American caveat: to be truly worthwhile, the AIIB must “share the international community’s strong commitment to genuine multilateral decision-making and ever-improving lending standards and safeguards.” In other words, member states must not let the bank become an agency for advancing narrow Chinese economic interests in corrupt ways at the expense of local citizens and the environment. </w:t>
      </w:r>
      <w:r w:rsidRPr="006B1F3C">
        <w:rPr>
          <w:sz w:val="16"/>
        </w:rPr>
        <w:t xml:space="preserve">These concerns show that the initial American reaction, however unwise, was not irrational. The Chinese record as a lender to developing nations is spotty at best. Too often it has provided loans to kleptocratic regimes that finance Chinese companies using imported Chinese workers on projects that mainly ship energy and raw materials back to Chinese industry; sometimes bribes grease the way, while the local environment and economy can suffer. Some experts say the Chinese record in Africa, for example, is no better than that of 19th century European colonialists. Other Chinese loans, such as $86 billion to Venezuela, were made primarily for political reasons and may never be repaid. A few countries, most recently Sri Lanka and Myanmar, have </w:t>
      </w:r>
      <w:hyperlink r:id="rId177" w:history="1">
        <w:r w:rsidRPr="006B1F3C">
          <w:rPr>
            <w:rStyle w:val="Hyperlink"/>
            <w:sz w:val="16"/>
          </w:rPr>
          <w:t>canceled</w:t>
        </w:r>
      </w:hyperlink>
      <w:r w:rsidRPr="006B1F3C">
        <w:rPr>
          <w:sz w:val="16"/>
        </w:rPr>
        <w:t xml:space="preserve"> Chinese-funded projects on grounds that corruption paved their way and they serve no basic local purpose. During his successful campaign, Sri Lanka’s new president, Maithripala Sirisena, </w:t>
      </w:r>
      <w:hyperlink r:id="rId178" w:history="1">
        <w:r w:rsidRPr="006B1F3C">
          <w:rPr>
            <w:rStyle w:val="Hyperlink"/>
            <w:sz w:val="16"/>
          </w:rPr>
          <w:t>described</w:t>
        </w:r>
      </w:hyperlink>
      <w:r w:rsidRPr="006B1F3C">
        <w:rPr>
          <w:sz w:val="16"/>
        </w:rPr>
        <w:t xml:space="preserve"> local Chinese projects as “robbery taking place before everybody and in broad daylight….if this trend continues for another six years our country would become a colony and we would become slaves.” Since taking office, he has suspended work on a $1.5 billion Beijing-funded port project. But from the first</w:t>
      </w:r>
      <w:r w:rsidRPr="006B1F3C">
        <w:rPr>
          <w:rStyle w:val="Emphasis"/>
        </w:rPr>
        <w:t>, the AIIB was promised as something quite different, a bank that would follow international norms and be devoted to economically sound projects of value to the borrowers.</w:t>
      </w:r>
      <w:r w:rsidRPr="006B1F3C">
        <w:rPr>
          <w:sz w:val="16"/>
        </w:rPr>
        <w:t xml:space="preserve"> </w:t>
      </w:r>
      <w:hyperlink r:id="rId179" w:history="1">
        <w:r w:rsidRPr="006B1F3C">
          <w:rPr>
            <w:rStyle w:val="Emphasis"/>
          </w:rPr>
          <w:t>Jin Liqun</w:t>
        </w:r>
      </w:hyperlink>
      <w:r w:rsidRPr="006B1F3C">
        <w:rPr>
          <w:rStyle w:val="Emphasis"/>
        </w:rPr>
        <w:t>,</w:t>
      </w:r>
      <w:r w:rsidRPr="006B1F3C">
        <w:rPr>
          <w:sz w:val="16"/>
        </w:rPr>
        <w:t xml:space="preserve"> the Chinese official expected to become its first secretary general, </w:t>
      </w:r>
      <w:r w:rsidRPr="006B1F3C">
        <w:rPr>
          <w:rStyle w:val="Emphasis"/>
        </w:rPr>
        <w:t>has vowed that operations will be “lean, clean and green,” with at least half its staff recruited from overseas. Jin, a former Chinese deputy finance minister and ADB vice president, also has said its operations will be both corruption-free and transparent, two traits seldom found in Chinese governance</w:t>
      </w:r>
      <w:r w:rsidRPr="006B1F3C">
        <w:rPr>
          <w:sz w:val="16"/>
        </w:rPr>
        <w:t xml:space="preserve">. </w:t>
      </w:r>
      <w:r w:rsidRPr="006B1F3C">
        <w:rPr>
          <w:rStyle w:val="Emphasis"/>
        </w:rPr>
        <w:t>Governing board members elected from other member states, such as Great Britain and Canada, are expected to ensure those guidelines are followed.</w:t>
      </w:r>
      <w:r w:rsidRPr="006B1F3C">
        <w:rPr>
          <w:sz w:val="16"/>
        </w:rPr>
        <w:t xml:space="preserve"> Washington’s next move is unclear. 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 For example, for five years it has ignored legislation authorizing a cost-free (to U.S. taxpayers) revision of International Monetary Fund quotas despite administration urging. Even so, the administration should swallow its pride and explore the possibility of getting inside the tent, perhaps with Japan, rather than remain a lonely outsider. On the positive side,</w:t>
      </w:r>
      <w:r w:rsidRPr="006B1F3C">
        <w:rPr>
          <w:rStyle w:val="Emphasis"/>
        </w:rPr>
        <w:t xml:space="preserve"> Jim Yong Kim, the American who leads the World Bank, already plans talks about future cooperation with the AIIB</w:t>
      </w:r>
      <w:r w:rsidRPr="006B1F3C">
        <w:rPr>
          <w:sz w:val="16"/>
        </w:rPr>
        <w:t>. To date, the political payoff for Washington has been entirely negative.</w:t>
      </w:r>
      <w:hyperlink r:id="rId180" w:history="1">
        <w:r w:rsidRPr="006B1F3C">
          <w:rPr>
            <w:rStyle w:val="Hyperlink"/>
            <w:sz w:val="16"/>
          </w:rPr>
          <w:t>According</w:t>
        </w:r>
      </w:hyperlink>
      <w:r w:rsidRPr="006B1F3C">
        <w:rPr>
          <w:sz w:val="16"/>
        </w:rPr>
        <w:t xml:space="preserve"> to Singapore academic and former diplomat Kishore Mahbubani, a persistent America-basher, the AIIB’s creation marks “the end of the American century and the arrival of the Asian century.” The claim is nonsense—the bank is not that important, and the United States remains the world’s leading economy, most powerful military force, and a central figure in the region; most Asian states want to keep close relations with America. But Washington’s efforts to stiff the new bank, and persuade friends to do the same, made it seem churlish, while Beijing appeared outgoing and generous. It also fed the political divide between Japan and China, a major U.S. worry. Most countries ignored Washington’s advice and signed up for their own reasons; Britain perhaps to ensure that London (rather than Frankfurt) remains a center for trading the Chinese yuan, while others saw investment opportunities or a source of needed finance. All this produced soft diplomacy gains for China at America’s expense, undermining the official U.S. policy of tilting Asia’s way. Whatever American officials do about the bank eventually, they could well relax a bit</w:t>
      </w:r>
      <w:r w:rsidRPr="006B1F3C">
        <w:rPr>
          <w:rStyle w:val="Emphasis"/>
        </w:rPr>
        <w:t>. If it does operate on promised terms, the AIIB should be a useful contributor to Asia’s economic development</w:t>
      </w:r>
      <w:r w:rsidRPr="006B1F3C">
        <w:rPr>
          <w:sz w:val="16"/>
        </w:rPr>
        <w:t>. But it cannot possibly dominate the Asian financial arena, nor replace other institutions. According to the ADB, Asia needs $800 billion annually for a decade to meet its infrastructure needs, a vast sum far beyond the combined capabilities of all international agencies. (The ADB, for example, has provided only $13 billion annually in recent times though it hopes to do more</w:t>
      </w:r>
      <w:r w:rsidRPr="006B1F3C">
        <w:rPr>
          <w:rStyle w:val="Emphasis"/>
        </w:rPr>
        <w:t>.) Huge amounts of national and private capital are also needed, and no single government or institution can provide it alone. If the United States works to remain engaged in Asia, it will; even a successful AIIB will not let China displace it. So Washington’s best course could be to join up if possible.</w:t>
      </w:r>
      <w:r w:rsidRPr="006B1F3C">
        <w:rPr>
          <w:sz w:val="16"/>
        </w:rPr>
        <w:t xml:space="preserve"> If a Republican Congress blocks the effort, the administration should work with the AIIB directly, as well as through friendly members and agencies like the World Bank and ADB, to keep it on the promised “lean, clean and green” course. </w:t>
      </w:r>
      <w:r w:rsidRPr="002A3EC0">
        <w:rPr>
          <w:rStyle w:val="Emphasis"/>
        </w:rPr>
        <w:t>If the new bank succeeds, Asia will benefit significantly. And if it degenerates into another corrupt organization designed to extract resources for Chinese industry, Beijing will suffer the political consequences.</w:t>
      </w:r>
    </w:p>
    <w:p w14:paraId="3FA1D393" w14:textId="77777777" w:rsidR="0077190E" w:rsidRDefault="0077190E" w:rsidP="0077190E">
      <w:pPr>
        <w:pStyle w:val="Heading4"/>
      </w:pPr>
      <w:r>
        <w:t>China taking multiple steps to ensure that AIIB doesn’t become corrupt</w:t>
      </w:r>
    </w:p>
    <w:p w14:paraId="3E3E8B64" w14:textId="77777777" w:rsidR="0077190E" w:rsidRPr="00D5574B" w:rsidRDefault="0077190E" w:rsidP="0077190E">
      <w:pPr>
        <w:rPr>
          <w:sz w:val="16"/>
          <w:szCs w:val="16"/>
        </w:rPr>
      </w:pPr>
      <w:r w:rsidRPr="00D5574B">
        <w:rPr>
          <w:b/>
        </w:rPr>
        <w:t> Chunyan</w:t>
      </w:r>
      <w:r>
        <w:rPr>
          <w:b/>
        </w:rPr>
        <w:t xml:space="preserve">, 15 </w:t>
      </w:r>
      <w:r w:rsidRPr="00D5574B">
        <w:rPr>
          <w:sz w:val="16"/>
          <w:szCs w:val="16"/>
        </w:rPr>
        <w:t>(Zhang Chunyan, 10/11/15. AIIB will include an ethics integrity department China Daily.  http://www.chinadaily.com.cn/world/2015-11/10/content_22423177_2.htm)</w:t>
      </w:r>
    </w:p>
    <w:p w14:paraId="00763EC5" w14:textId="77777777" w:rsidR="0077190E" w:rsidRDefault="0077190E" w:rsidP="0077190E">
      <w:pPr>
        <w:rPr>
          <w:sz w:val="16"/>
        </w:rPr>
      </w:pPr>
      <w:r w:rsidRPr="00987501">
        <w:rPr>
          <w:rStyle w:val="Emphasis"/>
        </w:rPr>
        <w:t>The Asian Infrastructure Investment Bank will set up an ethics integrity department and encourage employees to report to stamp out corruption</w:t>
      </w:r>
      <w:r w:rsidRPr="00D5574B">
        <w:rPr>
          <w:rStyle w:val="Emphasis"/>
        </w:rPr>
        <w:t>, said Jin Liqun</w:t>
      </w:r>
      <w:r w:rsidRPr="00D5574B">
        <w:rPr>
          <w:sz w:val="16"/>
        </w:rPr>
        <w:t xml:space="preserve">, president-designate of the institution. </w:t>
      </w:r>
      <w:r w:rsidRPr="00D5574B">
        <w:rPr>
          <w:rStyle w:val="Emphasis"/>
        </w:rPr>
        <w:t>The bank will launch its first projects in the second quarter of next year</w:t>
      </w:r>
      <w:r w:rsidRPr="00D5574B">
        <w:rPr>
          <w:sz w:val="16"/>
        </w:rPr>
        <w:t xml:space="preserve">, Jin said, adding that </w:t>
      </w:r>
      <w:r w:rsidRPr="00D5574B">
        <w:rPr>
          <w:rStyle w:val="Emphasis"/>
        </w:rPr>
        <w:t>projects will focus on electricity, transportation and water supply, as these are in high demand. Jin vowed to take a "zero tolerance" approach toward corruption in the AIIB at a conference organized by the Boao Forum for Asia in London on Monday. "In the future we will set up an ethics integrity department to inspect corruption,"</w:t>
      </w:r>
      <w:r w:rsidRPr="00D5574B">
        <w:rPr>
          <w:sz w:val="16"/>
        </w:rPr>
        <w:t xml:space="preserve"> Jin told China Daily, adding that </w:t>
      </w:r>
      <w:r w:rsidRPr="00D5574B">
        <w:rPr>
          <w:rStyle w:val="Emphasis"/>
        </w:rPr>
        <w:t>the leader of the department must have a good reputation. "In order to avoid any conflict of interests, we cannot have a Chinese to be the leader of the integrity department when the bank president is a Chinese. It does not mean that Chinese officials are not good enough to be at this position, but we need to avoid skepticism</w:t>
      </w:r>
      <w:r w:rsidRPr="00D5574B">
        <w:rPr>
          <w:sz w:val="16"/>
        </w:rPr>
        <w:t xml:space="preserve">." Jin said that </w:t>
      </w:r>
      <w:r w:rsidRPr="00D5574B">
        <w:rPr>
          <w:rStyle w:val="Emphasis"/>
        </w:rPr>
        <w:t>the president cannot lay off the leader of the integrity department without providing the board with concrete evidence. This is to avoid the president having absolute power, or else the leader of the integrity department will not to report any improper behavior of the president. Also, employees will be encouraged to report corrupt behavior in the bank,</w:t>
      </w:r>
      <w:r w:rsidRPr="00D5574B">
        <w:rPr>
          <w:sz w:val="16"/>
        </w:rPr>
        <w:t xml:space="preserve"> Jin said, adding that </w:t>
      </w:r>
      <w:r w:rsidRPr="00D5574B">
        <w:rPr>
          <w:rStyle w:val="Emphasis"/>
        </w:rPr>
        <w:t>once</w:t>
      </w:r>
      <w:r w:rsidRPr="00D5574B">
        <w:rPr>
          <w:sz w:val="16"/>
        </w:rPr>
        <w:t xml:space="preserve"> such </w:t>
      </w:r>
      <w:r w:rsidRPr="00D5574B">
        <w:rPr>
          <w:rStyle w:val="Emphasis"/>
        </w:rPr>
        <w:t>an infringement was confirmed, the person responsible for it would be disciplined</w:t>
      </w:r>
      <w:r w:rsidRPr="00D5574B">
        <w:rPr>
          <w:sz w:val="16"/>
        </w:rPr>
        <w:t>. The AIIB was proposed by China two years ago and is due to launch by the end of the year. As a former Chinese vice-finance minister and veteran of development banks such as the Asian Development Bank and the World Bank, Jin was named the inaugural president in August. The AIIB will be built into a new type of development bank with first-class standards, Jin noted. However, he said that "the best international standard" do not equal Western standards. "We are working on establishing this bank and our standards, which must be formed with experiences of both developed and developing countries, especially China</w:t>
      </w:r>
      <w:r w:rsidRPr="00D5574B">
        <w:rPr>
          <w:rStyle w:val="Emphasis"/>
        </w:rPr>
        <w:t xml:space="preserve">." The AIIB will learn from the good experiences of the existing multilateral development institutions, and avoid their shortcomings, </w:t>
      </w:r>
      <w:r w:rsidRPr="00D5574B">
        <w:rPr>
          <w:sz w:val="16"/>
        </w:rPr>
        <w:t xml:space="preserve">Jin said. The bank will have universal recruitment and universal procurement, said Jin. "AIIB can invest in any country," Jin said, giving the example of funding for irrigation projects in Australia that could improve Asia's food security. Even lending to countries such as Egypt, the first African state to join the bank, "shouldn't be any problem", he said. Taiwan's entry into AIIB was "a domestic affair", Jin said, adding that "family members" can discuss it, and it doesn't require intervention from others. </w:t>
      </w:r>
      <w:r w:rsidRPr="00D5574B">
        <w:rPr>
          <w:rStyle w:val="Emphasis"/>
        </w:rPr>
        <w:t>Now the bank has 57 prospective founding members</w:t>
      </w:r>
      <w:r w:rsidRPr="00D5574B">
        <w:rPr>
          <w:sz w:val="16"/>
        </w:rPr>
        <w:t xml:space="preserve">. Jin said that 10 minutes before the midnight deadline on Mar 31, applications to join the bank were still coming in. </w:t>
      </w:r>
      <w:r w:rsidRPr="00D5574B">
        <w:rPr>
          <w:rStyle w:val="Emphasis"/>
        </w:rPr>
        <w:t>More than 30 countries that missed the deadline are on the waiting list to join</w:t>
      </w:r>
      <w:r w:rsidRPr="00D5574B">
        <w:rPr>
          <w:sz w:val="16"/>
        </w:rPr>
        <w:t>. Some member countries which Jin referred to as "sleeping beauties," have yet to ratify the AIIB agreement, with this likely to take until the end of next year. "But this won't affact AIIB's target to become operational by the end of the year," Jin said, adding that "we respect every country's situation."</w:t>
      </w:r>
    </w:p>
    <w:p w14:paraId="5352AAF6" w14:textId="77777777" w:rsidR="0077190E" w:rsidRPr="00D5574B" w:rsidRDefault="0077190E" w:rsidP="0077190E">
      <w:pPr>
        <w:rPr>
          <w:sz w:val="16"/>
        </w:rPr>
      </w:pPr>
    </w:p>
    <w:p w14:paraId="25757D55" w14:textId="77777777" w:rsidR="0077190E" w:rsidRDefault="0077190E" w:rsidP="0077190E">
      <w:pPr>
        <w:pStyle w:val="Heading3"/>
      </w:pPr>
      <w:r>
        <w:t xml:space="preserve">Won’t Fail </w:t>
      </w:r>
    </w:p>
    <w:p w14:paraId="2755DC47" w14:textId="77777777" w:rsidR="0077190E" w:rsidRDefault="0077190E" w:rsidP="0077190E">
      <w:pPr>
        <w:pStyle w:val="Heading4"/>
        <w:rPr>
          <w:rStyle w:val="Style13ptBold"/>
        </w:rPr>
      </w:pPr>
      <w:r>
        <w:t>China knows that the AIIB is under close scrutiny-this will push them to keep their promises and keep them from failing.</w:t>
      </w:r>
    </w:p>
    <w:p w14:paraId="23F064B0" w14:textId="77777777" w:rsidR="0077190E" w:rsidRPr="00032EE4" w:rsidRDefault="0077190E" w:rsidP="0077190E">
      <w:pPr>
        <w:rPr>
          <w:sz w:val="16"/>
          <w:szCs w:val="16"/>
        </w:rPr>
      </w:pPr>
      <w:r>
        <w:rPr>
          <w:rStyle w:val="Style13ptBold"/>
        </w:rPr>
        <w:t xml:space="preserve">S.R. 14 </w:t>
      </w:r>
      <w:r w:rsidRPr="00032EE4">
        <w:rPr>
          <w:sz w:val="16"/>
          <w:szCs w:val="16"/>
        </w:rPr>
        <w:t>(S.R., writer for The Economist.  10/11/14.  “Why China is Creating a ‘New World’ for Asia)</w:t>
      </w:r>
    </w:p>
    <w:p w14:paraId="5853860F" w14:textId="77777777" w:rsidR="0077190E" w:rsidRDefault="0077190E" w:rsidP="0077190E">
      <w:pPr>
        <w:rPr>
          <w:sz w:val="16"/>
        </w:rPr>
      </w:pPr>
      <w:r w:rsidRPr="00032EE4">
        <w:rPr>
          <w:sz w:val="16"/>
        </w:rPr>
        <w:t xml:space="preserve">TO THE alphabet soup of international development banks (ADB, AfDB, CAF, EBRD, IADB), add one more set of initials: AIIB, or for the uninitiated, the Asian Infrastructure Investment Bank. </w:t>
      </w:r>
      <w:r w:rsidRPr="00032EE4">
        <w:rPr>
          <w:rStyle w:val="Emphasis"/>
        </w:rPr>
        <w:t>On October 24th, representatives from 21 Asian nations</w:t>
      </w:r>
      <w:r w:rsidRPr="00032EE4">
        <w:rPr>
          <w:sz w:val="16"/>
        </w:rPr>
        <w:t xml:space="preserve"> (pictured above</w:t>
      </w:r>
      <w:r w:rsidRPr="00032EE4">
        <w:t>)</w:t>
      </w:r>
      <w:r w:rsidRPr="00032EE4">
        <w:rPr>
          <w:rStyle w:val="Emphasis"/>
        </w:rPr>
        <w:t xml:space="preserve"> signed an agreement to establish the AIIB, which, as its name suggests, will lend money to build roads, mobile phone towers and other forms of infrastructure in poorer parts of Asia. China spearheaded the bank and hopes to formally launch it by the end of next year.</w:t>
      </w:r>
      <w:r w:rsidRPr="00032EE4">
        <w:rPr>
          <w:sz w:val="16"/>
        </w:rPr>
        <w:t xml:space="preserve"> More money for critical projects might seem unambiguously good, but the AIIB has stoked controversy because Asia already has a multilateral lender, the Asian Development Bank (ADB). </w:t>
      </w:r>
      <w:r w:rsidRPr="00032EE4">
        <w:rPr>
          <w:rStyle w:val="Emphasis"/>
        </w:rPr>
        <w:t>Why is China creating a new development bank for Asia? China’s official answer is that Asia has a massive infrastructure funding gap. The ADB has pegged the hole at some $8 trillion between 2010 and 2020. Existing institutions cannot hope to fill it: the ADB has a capital base</w:t>
      </w:r>
      <w:r w:rsidRPr="00032EE4">
        <w:rPr>
          <w:sz w:val="16"/>
        </w:rPr>
        <w:t xml:space="preserve"> (money both paid-in and pledged by member nations) </w:t>
      </w:r>
      <w:r w:rsidRPr="00032EE4">
        <w:rPr>
          <w:rStyle w:val="Emphasis"/>
        </w:rPr>
        <w:t>of just over $160 billion and the World Bank has $223 billion. The AIIB will start with $50 billion in capital</w:t>
      </w:r>
      <w:r w:rsidRPr="00032EE4">
        <w:rPr>
          <w:sz w:val="16"/>
        </w:rPr>
        <w:t xml:space="preserve">—hardly enough for what is needed but still a helpful boost. Moreover, while ADB and World Bank loans support everything from environmental protection to gender equality, the AIIB will concentrate its firepower on infrastructure. Officially at least, ADB and World Bank officials have extended a cautious welcome to the new China-led bank, saying they see room for collaboration. Behind the scenes, though, the Chinese initiative has set off a heated diplomatic battle. America has lobbied allies not to join the AIIB, while Jin Liqun, the Chinese official who will head the bank, has shuttled between countries to persuade them to sign up. At the bank’s inauguration ceremony, Australia, Indonesia and South Korea were conspicuously absent. In public, the concern cited by America and some of the hold-outs has been a lack of clarity about AIIB’s governance. </w:t>
      </w:r>
      <w:r w:rsidRPr="00032EE4">
        <w:rPr>
          <w:rStyle w:val="Emphasis"/>
        </w:rPr>
        <w:t>Critics warn that the China-led bank may fail to live up to the environmental, labour and procurement standards that are essential to the mission of development lenders. However, China has insisted that AIIB will be rigorous in adopting the best practices of institutions such as the World Bank. Given that the bank will be placed under such a close microscope, there is good reason to believe China on this</w:t>
      </w:r>
      <w:r w:rsidRPr="00032EE4">
        <w:rPr>
          <w:sz w:val="16"/>
        </w:rPr>
        <w:t>.</w:t>
      </w:r>
    </w:p>
    <w:p w14:paraId="174ACA4A" w14:textId="77777777" w:rsidR="0077190E" w:rsidRDefault="0077190E" w:rsidP="0077190E">
      <w:pPr>
        <w:pStyle w:val="Heading4"/>
      </w:pPr>
      <w:r>
        <w:t>The AIIB has too many checks to be environmentally harmful.  The claims that the bank would be harmful or unsuccessful is speculative. (This is a really long one but there are some really good warrants for it)</w:t>
      </w:r>
    </w:p>
    <w:p w14:paraId="2B3F2E62" w14:textId="77777777" w:rsidR="0077190E" w:rsidRPr="00203CB6" w:rsidRDefault="0077190E" w:rsidP="0077190E">
      <w:r>
        <w:rPr>
          <w:rStyle w:val="Style13ptBold"/>
        </w:rPr>
        <w:t xml:space="preserve">Hu, Wu and Zu, 15 </w:t>
      </w:r>
      <w:r w:rsidRPr="00203CB6">
        <w:t>(Tao Hu, Yanyang Wu, Li Zhu.  “Environmental Safeguards: Is AIIB going to Follow the Rules?”  Wharton University of Pennsylvania.  https://whartonigel.wordpress.com/2015/07/01/environmental-safeguards-is-aiib-going-to-follow-the-rules/)</w:t>
      </w:r>
    </w:p>
    <w:p w14:paraId="31E3339A" w14:textId="77777777" w:rsidR="0077190E" w:rsidRDefault="0077190E" w:rsidP="0077190E">
      <w:pPr>
        <w:rPr>
          <w:sz w:val="16"/>
        </w:rPr>
      </w:pPr>
      <w:r w:rsidRPr="00CF4DC0">
        <w:rPr>
          <w:rStyle w:val="Emphasis"/>
          <w:highlight w:val="yellow"/>
        </w:rPr>
        <w:t>Since this is the first time China has led a multilateral financial mechanism, whether the Chinese government will follow the international standards and principles has been the center of attention</w:t>
      </w:r>
      <w:r w:rsidRPr="00340262">
        <w:rPr>
          <w:rStyle w:val="Emphasis"/>
        </w:rPr>
        <w:t xml:space="preserve"> for the international media</w:t>
      </w:r>
      <w:r w:rsidRPr="00203CB6">
        <w:rPr>
          <w:sz w:val="16"/>
        </w:rPr>
        <w:t>. The United States has seen the AIIB as a potential competitor and challenger to the West-dominated international financial institutions established after the World War II, such as the World Bank and IMF where the US has the veto power, and the US/Japan-led Asian Development Bank (ADB). In one statement in response to UK’s move to join AIIB, the White House National Security Council said: “</w:t>
      </w:r>
      <w:r w:rsidRPr="00340262">
        <w:rPr>
          <w:rStyle w:val="Emphasis"/>
        </w:rPr>
        <w:t xml:space="preserve">Based on many discussions, we have concerns about whether the AIIB will meet these high standards, particularly related to governance, and environmental and social safeguards … </w:t>
      </w:r>
      <w:r w:rsidRPr="00CF4DC0">
        <w:rPr>
          <w:rStyle w:val="Emphasis"/>
          <w:highlight w:val="yellow"/>
        </w:rPr>
        <w:t>The international community has a stake in seeing the AIIB complement the existing architecture, and to work effectively alongside the World Bank and Asian Development Bank</w:t>
      </w:r>
      <w:r w:rsidRPr="00203CB6">
        <w:rPr>
          <w:sz w:val="16"/>
        </w:rPr>
        <w:t>.”</w:t>
      </w:r>
      <w:bookmarkStart w:id="7" w:name="_ednref1"/>
      <w:r w:rsidRPr="00203CB6">
        <w:rPr>
          <w:sz w:val="16"/>
        </w:rPr>
        <w:fldChar w:fldCharType="begin"/>
      </w:r>
      <w:r w:rsidRPr="00203CB6">
        <w:rPr>
          <w:sz w:val="16"/>
        </w:rPr>
        <w:instrText xml:space="preserve"> HYPERLINK "https://whartonigel.wordpress.com/2015/07/01/environmental-safeguards-is-aiib-going-to-follow-the-rules/" \l "_edn1" </w:instrText>
      </w:r>
      <w:r w:rsidRPr="00203CB6">
        <w:rPr>
          <w:sz w:val="16"/>
        </w:rPr>
        <w:fldChar w:fldCharType="separate"/>
      </w:r>
      <w:r w:rsidRPr="00203CB6">
        <w:rPr>
          <w:rStyle w:val="Hyperlink"/>
          <w:sz w:val="16"/>
        </w:rPr>
        <w:t>[i]</w:t>
      </w:r>
      <w:r w:rsidRPr="00203CB6">
        <w:rPr>
          <w:sz w:val="16"/>
        </w:rPr>
        <w:fldChar w:fldCharType="end"/>
      </w:r>
      <w:bookmarkEnd w:id="7"/>
      <w:r w:rsidRPr="00203CB6">
        <w:rPr>
          <w:sz w:val="16"/>
        </w:rPr>
        <w:t xml:space="preserve"> In a similar fashion, the United States Treasury Department has also raised its concern that AIIB might not meet the environmental standards, procurement requirements and other safeguards embraced by the World Bank and the ADB.</w:t>
      </w:r>
      <w:bookmarkStart w:id="8" w:name="_ednref2"/>
      <w:r w:rsidRPr="00203CB6">
        <w:rPr>
          <w:sz w:val="16"/>
        </w:rPr>
        <w:fldChar w:fldCharType="begin"/>
      </w:r>
      <w:r w:rsidRPr="00203CB6">
        <w:rPr>
          <w:sz w:val="16"/>
        </w:rPr>
        <w:instrText xml:space="preserve"> HYPERLINK "https://whartonigel.wordpress.com/2015/07/01/environmental-safeguards-is-aiib-going-to-follow-the-rules/" \l "_edn2" </w:instrText>
      </w:r>
      <w:r w:rsidRPr="00203CB6">
        <w:rPr>
          <w:sz w:val="16"/>
        </w:rPr>
        <w:fldChar w:fldCharType="separate"/>
      </w:r>
      <w:r w:rsidRPr="00203CB6">
        <w:rPr>
          <w:rStyle w:val="Hyperlink"/>
          <w:sz w:val="16"/>
        </w:rPr>
        <w:t>[ii]</w:t>
      </w:r>
      <w:r w:rsidRPr="00203CB6">
        <w:rPr>
          <w:sz w:val="16"/>
        </w:rPr>
        <w:fldChar w:fldCharType="end"/>
      </w:r>
      <w:bookmarkEnd w:id="8"/>
      <w:r w:rsidRPr="00203CB6">
        <w:rPr>
          <w:sz w:val="16"/>
        </w:rPr>
        <w:t xml:space="preserve"> </w:t>
      </w:r>
      <w:r w:rsidRPr="00CF4DC0">
        <w:rPr>
          <w:rStyle w:val="Emphasis"/>
          <w:highlight w:val="yellow"/>
        </w:rPr>
        <w:t>Many other interested parties in the West continue to watch the progress of AIIB closely to see how it will be structured and governed so that it doesn’t undercut the existing environmental standards</w:t>
      </w:r>
      <w:r w:rsidRPr="00203CB6">
        <w:rPr>
          <w:sz w:val="16"/>
        </w:rPr>
        <w:t xml:space="preserve">. Because they believe failure to do so will likely prompt multilateral development banks to race to the bottom in weakening environmental safeguards in order to attract clients. AIIB’s Pledges and Actions Mr. Jin Liqun, the secretary-general of the AIIB’s interim secretariat and possibly first president, clearly stated that the Asian Infrastructure Investment Bank would ensure that projects it funds are sustainable and environmentally friendly. At a think tank summit in Beijing last week, he said that </w:t>
      </w:r>
      <w:r w:rsidRPr="00340262">
        <w:rPr>
          <w:rStyle w:val="Emphasis"/>
        </w:rPr>
        <w:t>“</w:t>
      </w:r>
      <w:r w:rsidRPr="00CF4DC0">
        <w:rPr>
          <w:rStyle w:val="Emphasis"/>
          <w:highlight w:val="yellow"/>
        </w:rPr>
        <w:t>the regulations on AIIB lay out a set of environmental criteria for projects it will fund. It will explore a new development model that will try to address the conflict between improving people’s livelihood and environmental protection</w:t>
      </w:r>
      <w:r w:rsidRPr="00203CB6">
        <w:rPr>
          <w:sz w:val="16"/>
        </w:rPr>
        <w:t xml:space="preserve">.” He also said that </w:t>
      </w:r>
      <w:r w:rsidRPr="00340262">
        <w:rPr>
          <w:rStyle w:val="Emphasis"/>
        </w:rPr>
        <w:t>the “green” principle is to design a set of “high-standard” rules: “</w:t>
      </w:r>
      <w:r w:rsidRPr="00CF4DC0">
        <w:rPr>
          <w:rStyle w:val="Emphasis"/>
          <w:highlight w:val="yellow"/>
        </w:rPr>
        <w:t>The bank has already drafted an environment-related document to be approved by member countries. It will also promote adoption of energy saving and environmentally-friendly technologies in its projects”</w:t>
      </w:r>
      <w:r w:rsidRPr="00CF4DC0">
        <w:rPr>
          <w:sz w:val="16"/>
          <w:highlight w:val="yellow"/>
        </w:rPr>
        <w:t>.</w:t>
      </w:r>
      <w:r w:rsidRPr="00203CB6">
        <w:rPr>
          <w:sz w:val="16"/>
        </w:rPr>
        <w:t xml:space="preserve"> Mr. Jin also mentioned that </w:t>
      </w:r>
      <w:r w:rsidRPr="00340262">
        <w:rPr>
          <w:rStyle w:val="Emphasis"/>
        </w:rPr>
        <w:t>the AIIB’s headquarters in Beijing will be an eco-friendly building. AIIB is also actively cooperating with its international peers</w:t>
      </w:r>
      <w:r w:rsidRPr="00203CB6">
        <w:rPr>
          <w:sz w:val="16"/>
        </w:rPr>
        <w:t>. Since last year, AIIB has been exchanging experience and lessons learned actively with the World Bank, IMF and ADB</w:t>
      </w:r>
      <w:r w:rsidRPr="00CF4DC0">
        <w:rPr>
          <w:sz w:val="16"/>
          <w:highlight w:val="yellow"/>
        </w:rPr>
        <w:t xml:space="preserve">. </w:t>
      </w:r>
      <w:r w:rsidRPr="00CF4DC0">
        <w:rPr>
          <w:rStyle w:val="Emphasis"/>
          <w:highlight w:val="yellow"/>
        </w:rPr>
        <w:t>In 2014, AIIB also invited former World Bank senior official and well-respected impact assessment expert, Stephen F. Lintner, to assist in crafting its environmental and social sustainability criteria. This gesture is very much an indication of AIIB’s intention to adopt high standards for environmental assessment, procurement process, and social impact of investment projects from the beginning</w:t>
      </w:r>
      <w:r w:rsidRPr="00203CB6">
        <w:rPr>
          <w:sz w:val="16"/>
        </w:rPr>
        <w:t>.</w:t>
      </w:r>
      <w:bookmarkStart w:id="9" w:name="_ednref3"/>
      <w:r w:rsidRPr="00203CB6">
        <w:rPr>
          <w:sz w:val="16"/>
        </w:rPr>
        <w:fldChar w:fldCharType="begin"/>
      </w:r>
      <w:r w:rsidRPr="00203CB6">
        <w:rPr>
          <w:sz w:val="16"/>
        </w:rPr>
        <w:instrText xml:space="preserve"> HYPERLINK "https://whartonigel.wordpress.com/2015/07/01/environmental-safeguards-is-aiib-going-to-follow-the-rules/" \l "_edn3" </w:instrText>
      </w:r>
      <w:r w:rsidRPr="00203CB6">
        <w:rPr>
          <w:sz w:val="16"/>
        </w:rPr>
        <w:fldChar w:fldCharType="separate"/>
      </w:r>
      <w:r w:rsidRPr="00203CB6">
        <w:rPr>
          <w:rStyle w:val="Hyperlink"/>
          <w:sz w:val="16"/>
        </w:rPr>
        <w:t>[iii]</w:t>
      </w:r>
      <w:r w:rsidRPr="00203CB6">
        <w:rPr>
          <w:sz w:val="16"/>
        </w:rPr>
        <w:fldChar w:fldCharType="end"/>
      </w:r>
      <w:bookmarkEnd w:id="9"/>
      <w:r w:rsidRPr="00203CB6">
        <w:rPr>
          <w:sz w:val="16"/>
        </w:rPr>
        <w:t xml:space="preserve"> Is AIIB Going to Fulfill its Pledges</w:t>
      </w:r>
      <w:r w:rsidRPr="00340262">
        <w:rPr>
          <w:rStyle w:val="Emphasis"/>
        </w:rPr>
        <w:t xml:space="preserve">? One major aspect of China’s mission to establish AIIB is to create a new governing model for multilateral financial institutions in contrast to the existing models of the World Bank and Asian Development Bank. </w:t>
      </w:r>
      <w:r w:rsidRPr="00CF4DC0">
        <w:rPr>
          <w:rStyle w:val="Emphasis"/>
          <w:highlight w:val="yellow"/>
        </w:rPr>
        <w:t>Given the extraordinarily high stakes China has in this ambitious undertaking, China has every intention to ensure the success of this endeavor. And China has a very good track record in delivering such success stories, where it clearly has the political will and determination to deploy all resources at its disposal. The 2008 Beijing Olympic Games and Shanghai WorldExpo 2010 are perfect examples</w:t>
      </w:r>
      <w:r w:rsidRPr="00340262">
        <w:rPr>
          <w:rStyle w:val="Emphasis"/>
        </w:rPr>
        <w:t>. Therefore</w:t>
      </w:r>
      <w:r w:rsidRPr="00CF4DC0">
        <w:rPr>
          <w:rStyle w:val="Emphasis"/>
          <w:highlight w:val="yellow"/>
        </w:rPr>
        <w:t>, when the international community raises concerns over AIIB’s environmental and social safeguards, China listens and responds.</w:t>
      </w:r>
      <w:r w:rsidRPr="00340262">
        <w:rPr>
          <w:rStyle w:val="Emphasis"/>
        </w:rPr>
        <w:t xml:space="preserve"> For the Chinese policy makers, AIIB is as much a political and symbolic proposition as an economic and substantive one. </w:t>
      </w:r>
      <w:r w:rsidRPr="00CF4DC0">
        <w:rPr>
          <w:rStyle w:val="Emphasis"/>
          <w:highlight w:val="yellow"/>
        </w:rPr>
        <w:t>Given this broad political context, it is therefore fair to say that to think that AIIB tends to automatically downgrade the environmental and social safeguards is purely speculative and misguided.</w:t>
      </w:r>
      <w:r w:rsidRPr="00CF4DC0">
        <w:rPr>
          <w:sz w:val="16"/>
          <w:highlight w:val="yellow"/>
        </w:rPr>
        <w:t xml:space="preserve"> </w:t>
      </w:r>
      <w:r w:rsidRPr="00CF4DC0">
        <w:rPr>
          <w:rStyle w:val="Emphasis"/>
          <w:highlight w:val="yellow"/>
        </w:rPr>
        <w:t>Also China’s credibility and reputation is staked on stewarding AIIB into an inclusive, transparent, and efficient multilateral organization</w:t>
      </w:r>
      <w:r w:rsidRPr="00203CB6">
        <w:rPr>
          <w:rStyle w:val="Emphasis"/>
        </w:rPr>
        <w:t xml:space="preserve"> that is built on a solid suite of policies, procedures, and best practices that have proven to stand the test of time. </w:t>
      </w:r>
      <w:r w:rsidRPr="00CF4DC0">
        <w:rPr>
          <w:rStyle w:val="Emphasis"/>
          <w:highlight w:val="yellow"/>
        </w:rPr>
        <w:t>Without such building blocks in place, it would be very hard for AIIB to attract AAA rated countries, or to borrow competitively in the credit market.</w:t>
      </w:r>
      <w:r w:rsidRPr="00203CB6">
        <w:rPr>
          <w:sz w:val="16"/>
        </w:rPr>
        <w:t xml:space="preserve"> Given this, the belief that AIIB would be the convenient cash machine to finance China’s newly unveiled “One Belt One Road” Strategy is also unsubstantiated. For project financing that involves higher environmental and social risks under the “One Belt One Road”, it’s reasonable to believe that AIIB would tread very cautiously and exercise abundant restraint. From China’s perspective, it has ample choices in terms of financing vehicles in their toolbox, ranging from the China Development Bank, China ExIm Bank, to the Silkroad Fund, for such more contentious projects. Besides, </w:t>
      </w:r>
      <w:r w:rsidRPr="00CF4DC0">
        <w:rPr>
          <w:rStyle w:val="Emphasis"/>
          <w:highlight w:val="yellow"/>
        </w:rPr>
        <w:t>eight of the nine countries rated AAA by all main rating agencies</w:t>
      </w:r>
      <w:r w:rsidRPr="00203CB6">
        <w:rPr>
          <w:sz w:val="16"/>
        </w:rPr>
        <w:t xml:space="preserve"> (Standard &amp; Poor’s, Moody’s, and Fitch</w:t>
      </w:r>
      <w:r w:rsidRPr="00203CB6">
        <w:rPr>
          <w:rStyle w:val="Emphasis"/>
        </w:rPr>
        <w:t xml:space="preserve">) </w:t>
      </w:r>
      <w:r w:rsidRPr="00CF4DC0">
        <w:rPr>
          <w:rStyle w:val="Emphasis"/>
          <w:highlight w:val="yellow"/>
        </w:rPr>
        <w:t>are AIIB members</w:t>
      </w:r>
      <w:r w:rsidRPr="00203CB6">
        <w:rPr>
          <w:sz w:val="16"/>
        </w:rPr>
        <w:t xml:space="preserve">. These include Australia, Denmark, Germany, Luxembourg, Norway, Singapore, and Sweden. </w:t>
      </w:r>
      <w:r w:rsidRPr="00203CB6">
        <w:rPr>
          <w:rStyle w:val="Emphasis"/>
        </w:rPr>
        <w:t xml:space="preserve">Given their shared values on and approach to environmental and social safeguards, they will likely act in unison when reviewing and deciding on such issues. </w:t>
      </w:r>
      <w:r w:rsidRPr="00CF4DC0">
        <w:rPr>
          <w:rStyle w:val="Emphasis"/>
          <w:highlight w:val="yellow"/>
        </w:rPr>
        <w:t>Together their combined voting shares would enable them to effectively veto any lending proposals under AIIB they deem inappropriate or unacceptable. Therefore the alleged scenario where China would abuse its vetoing power to push through environmentally damaging projects is more a myth than reality</w:t>
      </w:r>
      <w:r w:rsidRPr="00CF4DC0">
        <w:rPr>
          <w:sz w:val="16"/>
          <w:highlight w:val="yellow"/>
        </w:rPr>
        <w:t xml:space="preserve">. </w:t>
      </w:r>
      <w:r w:rsidRPr="00CF4DC0">
        <w:rPr>
          <w:rStyle w:val="Emphasis"/>
          <w:highlight w:val="yellow"/>
        </w:rPr>
        <w:t>Others in the US argue that AIIB would export the adverse side-effects of China’s industrialization to other parts of the region. Again this is highly speculative and unfounded</w:t>
      </w:r>
      <w:r w:rsidRPr="00203CB6">
        <w:rPr>
          <w:rStyle w:val="Emphasis"/>
        </w:rPr>
        <w:t>. If we take a look at China’s commitment and performance under many international environmental treaties, China is doing quite commendably. China is one of the countries in the world that have signed most of the multilateral environmental agreements (MEAs), which is quite remarkable even compared to many Western countries. Based on the analysis above</w:t>
      </w:r>
      <w:r w:rsidRPr="00CF4DC0">
        <w:rPr>
          <w:rStyle w:val="Emphasis"/>
          <w:highlight w:val="yellow"/>
        </w:rPr>
        <w:t>, it is our belief that the environmental performance of AIIB in the future should be much more encouraging and positive than many people currently believe</w:t>
      </w:r>
      <w:r w:rsidRPr="00203CB6">
        <w:rPr>
          <w:sz w:val="16"/>
        </w:rPr>
        <w:t>. Of course, for anything that’s just emerging, there is still a steep learning curve ahead</w:t>
      </w:r>
    </w:p>
    <w:p w14:paraId="743F7827" w14:textId="77777777" w:rsidR="0077190E" w:rsidRPr="00203CB6" w:rsidRDefault="0077190E" w:rsidP="0077190E">
      <w:pPr>
        <w:rPr>
          <w:sz w:val="16"/>
        </w:rPr>
      </w:pPr>
    </w:p>
    <w:p w14:paraId="537911EE" w14:textId="77777777" w:rsidR="0077190E" w:rsidRDefault="0077190E" w:rsidP="0077190E"/>
    <w:p w14:paraId="3F8A152D" w14:textId="77777777" w:rsidR="0077190E" w:rsidRDefault="0077190E" w:rsidP="0077190E">
      <w:pPr>
        <w:pStyle w:val="Heading2"/>
      </w:pPr>
      <w:r w:rsidRPr="006253E1">
        <w:t>A2: TPP</w:t>
      </w:r>
      <w:r>
        <w:t xml:space="preserve"> DA</w:t>
      </w:r>
    </w:p>
    <w:p w14:paraId="349A1390" w14:textId="77777777" w:rsidR="00FB6D71" w:rsidRDefault="00FB6D71" w:rsidP="00FB6D71">
      <w:pPr>
        <w:pStyle w:val="Heading3"/>
      </w:pPr>
      <w:r>
        <w:t xml:space="preserve">AIIB must come first </w:t>
      </w:r>
    </w:p>
    <w:p w14:paraId="15ED3C34" w14:textId="77777777" w:rsidR="00FB6D71" w:rsidRDefault="00FB6D71" w:rsidP="00FB6D71">
      <w:pPr>
        <w:pStyle w:val="Heading4"/>
      </w:pPr>
      <w:r>
        <w:t>The AIIB is better than the TPP.</w:t>
      </w:r>
    </w:p>
    <w:p w14:paraId="492B55E8" w14:textId="77777777" w:rsidR="00FB6D71" w:rsidRDefault="00FB6D71" w:rsidP="00FB6D71">
      <w:r w:rsidRPr="005508DC">
        <w:t xml:space="preserve">Andrew </w:t>
      </w:r>
      <w:r w:rsidRPr="007F0E7B">
        <w:rPr>
          <w:rStyle w:val="Style13ptBold"/>
        </w:rPr>
        <w:t>Elek</w:t>
      </w:r>
      <w:r w:rsidRPr="005508DC">
        <w:t>, 4-1-20</w:t>
      </w:r>
      <w:r w:rsidRPr="007F0E7B">
        <w:rPr>
          <w:rStyle w:val="Style13ptBold"/>
        </w:rPr>
        <w:t>15</w:t>
      </w:r>
      <w:r w:rsidRPr="005508DC">
        <w:t xml:space="preserve">, "AIIB miles ahead of TPP in promoting integration," East Asia Forum, </w:t>
      </w:r>
      <w:hyperlink r:id="rId181" w:history="1">
        <w:r w:rsidRPr="00294FE2">
          <w:rPr>
            <w:rStyle w:val="Hyperlink"/>
          </w:rPr>
          <w:t>http://www.eastasiaforum.org/2015/04/14/aiib-miles-ahead-of-tpp-in-promoting-integration/</w:t>
        </w:r>
      </w:hyperlink>
      <w:r>
        <w:t xml:space="preserve"> (EG)</w:t>
      </w:r>
    </w:p>
    <w:p w14:paraId="1E8B75E8" w14:textId="77777777" w:rsidR="00FB6D71" w:rsidRPr="00FB6D71" w:rsidRDefault="00FB6D71" w:rsidP="00FB6D71">
      <w:pPr>
        <w:rPr>
          <w:sz w:val="14"/>
        </w:rPr>
      </w:pPr>
      <w:r w:rsidRPr="00CF4DC0">
        <w:rPr>
          <w:rStyle w:val="StyleUnderline"/>
          <w:highlight w:val="yellow"/>
        </w:rPr>
        <w:t>The</w:t>
      </w:r>
      <w:r w:rsidRPr="00FB6D71">
        <w:rPr>
          <w:sz w:val="14"/>
        </w:rPr>
        <w:t xml:space="preserve"> Asian Infrastructure Investment Bank (</w:t>
      </w:r>
      <w:r w:rsidRPr="00CF4DC0">
        <w:rPr>
          <w:rStyle w:val="StyleUnderline"/>
          <w:highlight w:val="yellow"/>
        </w:rPr>
        <w:t>AIIB</w:t>
      </w:r>
      <w:r w:rsidRPr="00BA67F3">
        <w:rPr>
          <w:rStyle w:val="StyleUnderline"/>
        </w:rPr>
        <w:t xml:space="preserve">) </w:t>
      </w:r>
      <w:r w:rsidRPr="00CF4DC0">
        <w:rPr>
          <w:rStyle w:val="StyleUnderline"/>
          <w:highlight w:val="yellow"/>
        </w:rPr>
        <w:t>is a far more</w:t>
      </w:r>
      <w:r w:rsidRPr="00BA67F3">
        <w:rPr>
          <w:rStyle w:val="StyleUnderline"/>
        </w:rPr>
        <w:t xml:space="preserve"> economically </w:t>
      </w:r>
      <w:r w:rsidRPr="00CF4DC0">
        <w:rPr>
          <w:rStyle w:val="StyleUnderline"/>
          <w:highlight w:val="yellow"/>
        </w:rPr>
        <w:t>efficient option than the</w:t>
      </w:r>
      <w:r w:rsidRPr="00BA67F3">
        <w:rPr>
          <w:rStyle w:val="StyleUnderline"/>
        </w:rPr>
        <w:t xml:space="preserve"> Trans-Pacific Partnership (</w:t>
      </w:r>
      <w:r w:rsidRPr="00CF4DC0">
        <w:rPr>
          <w:rStyle w:val="StyleUnderline"/>
          <w:highlight w:val="yellow"/>
        </w:rPr>
        <w:t>TPP</w:t>
      </w:r>
      <w:r w:rsidRPr="00BA67F3">
        <w:rPr>
          <w:rStyle w:val="StyleUnderline"/>
        </w:rPr>
        <w:t xml:space="preserve">) </w:t>
      </w:r>
      <w:r w:rsidRPr="00CF4DC0">
        <w:rPr>
          <w:rStyle w:val="StyleUnderline"/>
          <w:highlight w:val="yellow"/>
        </w:rPr>
        <w:t>for integrating Asian economies</w:t>
      </w:r>
      <w:r w:rsidRPr="00BA67F3">
        <w:rPr>
          <w:rStyle w:val="StyleUnderline"/>
        </w:rPr>
        <w:t xml:space="preserve"> to each other and to the rest of the world.</w:t>
      </w:r>
      <w:r w:rsidRPr="00FB6D71">
        <w:rPr>
          <w:sz w:val="14"/>
        </w:rPr>
        <w:t xml:space="preserve"> While the United States is attempting to thwart China’s AIIB by completing the TPP, it is likely to result in net costs to countries other than the US. In 2015, very few products face significant transparent barriers — such as tariffs — when they cross international borders. </w:t>
      </w:r>
      <w:r w:rsidRPr="00FB6D71">
        <w:rPr>
          <w:rStyle w:val="Emphasis"/>
        </w:rPr>
        <w:t>The most important constraints to the flow of products along modern supply chains are due to weaknesses in transport and communications infrastructure</w:t>
      </w:r>
      <w:r w:rsidRPr="00FB6D71">
        <w:rPr>
          <w:sz w:val="14"/>
        </w:rPr>
        <w:t xml:space="preserve">. A </w:t>
      </w:r>
      <w:hyperlink r:id="rId182" w:tgtFrame="_blank" w:history="1">
        <w:r w:rsidRPr="00FB6D71">
          <w:rPr>
            <w:rStyle w:val="Hyperlink"/>
            <w:sz w:val="14"/>
          </w:rPr>
          <w:t>2013 study</w:t>
        </w:r>
      </w:hyperlink>
      <w:r w:rsidRPr="00FB6D71">
        <w:rPr>
          <w:sz w:val="14"/>
        </w:rPr>
        <w:t xml:space="preserve"> by the World Economic Forum found that </w:t>
      </w:r>
      <w:r w:rsidRPr="00FB6D71">
        <w:rPr>
          <w:rStyle w:val="StyleUnderline"/>
        </w:rPr>
        <w:t>supply chain barriers to international trade are far more significant impediments to trade than tariffs.</w:t>
      </w:r>
      <w:r w:rsidRPr="00FB6D71">
        <w:rPr>
          <w:sz w:val="14"/>
        </w:rPr>
        <w:t xml:space="preserve"> </w:t>
      </w:r>
      <w:hyperlink r:id="rId183" w:tgtFrame="_blank" w:history="1">
        <w:r w:rsidRPr="00FB6D71">
          <w:rPr>
            <w:rStyle w:val="StyleUnderline"/>
          </w:rPr>
          <w:t>Reducing supply chain barriers</w:t>
        </w:r>
      </w:hyperlink>
      <w:r w:rsidRPr="00FB6D71">
        <w:rPr>
          <w:rStyle w:val="StyleUnderline"/>
        </w:rPr>
        <w:t xml:space="preserve"> could increase world GDP over six times more than removing all tariffs.</w:t>
      </w:r>
      <w:r w:rsidRPr="00FB6D71">
        <w:rPr>
          <w:sz w:val="14"/>
        </w:rPr>
        <w:t xml:space="preserve"> This study confirms the experience of business people. For more than a decade they have urged governments to stop obsessing about traditional trade barriers that only affect some agricultural commodities and low-tech manufactures. Those managing ever-expanding supply chains want governments to shift attention to the widening gaps in Asia’s transport and communications infrastructure. China’s AIIB initiative responds to these realities. It aims squarely at the real obstacles to economic integration. The new multilateral development bank will mobilise finance from international capital markets to reduce the vast gaps in economic infrastructure. </w:t>
      </w:r>
      <w:r w:rsidRPr="00FB6D71">
        <w:rPr>
          <w:rStyle w:val="StyleUnderline"/>
        </w:rPr>
        <w:t xml:space="preserve">It is a timely move to take advantage of the current low borrowing costs to invest in projects with potentially high economic returns. </w:t>
      </w:r>
      <w:r w:rsidRPr="00FB6D71">
        <w:rPr>
          <w:sz w:val="14"/>
        </w:rPr>
        <w:t xml:space="preserve">With its vast current </w:t>
      </w:r>
      <w:hyperlink r:id="rId184" w:tgtFrame="_blank" w:history="1">
        <w:r w:rsidRPr="00FB6D71">
          <w:rPr>
            <w:rStyle w:val="Hyperlink"/>
            <w:sz w:val="14"/>
          </w:rPr>
          <w:t>financial strength</w:t>
        </w:r>
      </w:hyperlink>
      <w:r w:rsidRPr="00FB6D71">
        <w:rPr>
          <w:sz w:val="14"/>
        </w:rPr>
        <w:t xml:space="preserve">, China could have chosen to go it alone. Instead, it sought to draw in as many shareholders as possible to ensure that it is able to expand urgently needed investment as fast as possible. Drawing in other governments will also help the AIIB to draw on the expertise of existing multilateral development banks to acquire and sustain its own AAA rating. </w:t>
      </w:r>
      <w:r w:rsidRPr="00FB6D71">
        <w:rPr>
          <w:rStyle w:val="StyleUnderline"/>
        </w:rPr>
        <w:t>The proposed TPP has a very different agenda. It comes from the United States Trade Representative, which responds to the wishes of its domestic business interests</w:t>
      </w:r>
      <w:r w:rsidRPr="00FB6D71">
        <w:rPr>
          <w:sz w:val="14"/>
        </w:rPr>
        <w:t xml:space="preserve">. The most widely publicised objective is to eliminate all remaining traditional trade barriers. </w:t>
      </w:r>
      <w:r w:rsidRPr="00FB6D71">
        <w:rPr>
          <w:rStyle w:val="StyleUnderline"/>
        </w:rPr>
        <w:t>Even such an impossibly ambitious trade deal would only</w:t>
      </w:r>
      <w:hyperlink r:id="rId185" w:tgtFrame="_blank" w:history="1">
        <w:r w:rsidRPr="00FB6D71">
          <w:rPr>
            <w:rStyle w:val="StyleUnderline"/>
          </w:rPr>
          <w:t>add 0.5 per cent of income</w:t>
        </w:r>
      </w:hyperlink>
      <w:r w:rsidRPr="00FB6D71">
        <w:rPr>
          <w:rStyle w:val="StyleUnderline"/>
        </w:rPr>
        <w:t xml:space="preserve"> to the nations involved</w:t>
      </w:r>
      <w:r w:rsidRPr="00FB6D71">
        <w:rPr>
          <w:sz w:val="14"/>
        </w:rPr>
        <w:t xml:space="preserve">. Paul Krugman believes even </w:t>
      </w:r>
      <w:hyperlink r:id="rId186" w:tgtFrame="_blank" w:history="1">
        <w:r w:rsidRPr="00FB6D71">
          <w:rPr>
            <w:rStyle w:val="Hyperlink"/>
            <w:sz w:val="14"/>
          </w:rPr>
          <w:t>that is an overestimate</w:t>
        </w:r>
      </w:hyperlink>
      <w:r w:rsidRPr="00FB6D71">
        <w:rPr>
          <w:sz w:val="14"/>
        </w:rPr>
        <w:t xml:space="preserve">. And </w:t>
      </w:r>
      <w:r w:rsidRPr="00FB6D71">
        <w:rPr>
          <w:rStyle w:val="StyleUnderline"/>
        </w:rPr>
        <w:t>any actual TPP outcome will fall far short of fully eliminating all trade barriers</w:t>
      </w:r>
      <w:r w:rsidRPr="00FB6D71">
        <w:rPr>
          <w:sz w:val="14"/>
        </w:rPr>
        <w:t xml:space="preserve">. There is a more important reason for the </w:t>
      </w:r>
      <w:hyperlink r:id="rId187" w:tgtFrame="_blank" w:history="1">
        <w:r w:rsidRPr="00FB6D71">
          <w:rPr>
            <w:rStyle w:val="Hyperlink"/>
            <w:sz w:val="14"/>
          </w:rPr>
          <w:t>US push for the TPP</w:t>
        </w:r>
      </w:hyperlink>
      <w:r w:rsidRPr="00FB6D71">
        <w:rPr>
          <w:sz w:val="14"/>
        </w:rPr>
        <w:t xml:space="preserve">. The US is seeking to impose rules that suit its economy on those that are very different. Much-leaked drafts for the TPP reveal many chapters defining new rules for issues such as intellectual property rights, labour and environmental standards, management of state-owned enterprises and many other matters. But even if United States views were appropriate for 21st century commerce, they would not create any new trade. If accepted, they would impose costs on emerging economies, weakening their capacity to compete. In practice, if the TPP is signed, United States producers will be able to </w:t>
      </w:r>
      <w:hyperlink r:id="rId188" w:anchor="axzz3VwjJHZjt" w:tgtFrame="_blank" w:history="1">
        <w:r w:rsidRPr="00FB6D71">
          <w:rPr>
            <w:rStyle w:val="Hyperlink"/>
            <w:sz w:val="14"/>
          </w:rPr>
          <w:t>challenge and disrupt imports</w:t>
        </w:r>
      </w:hyperlink>
      <w:r w:rsidRPr="00FB6D71">
        <w:rPr>
          <w:sz w:val="14"/>
        </w:rPr>
        <w:t xml:space="preserve"> that they claim to contravene any of its rules. ANU economist Philippa Dee has argued that</w:t>
      </w:r>
      <w:hyperlink r:id="rId189" w:tgtFrame="_blank" w:history="1">
        <w:r w:rsidRPr="00FB6D71">
          <w:rPr>
            <w:rStyle w:val="StyleUnderline"/>
          </w:rPr>
          <w:t>the TPP may lead to net costs</w:t>
        </w:r>
      </w:hyperlink>
      <w:r w:rsidRPr="00FB6D71">
        <w:rPr>
          <w:rStyle w:val="StyleUnderline"/>
        </w:rPr>
        <w:t>, rather than benefits</w:t>
      </w:r>
      <w:r w:rsidRPr="00FB6D71">
        <w:rPr>
          <w:sz w:val="14"/>
        </w:rPr>
        <w:t xml:space="preserve">, for participants other than the United States. The TPP is likely to be a multiplicity of bilateral preferential trade deals, adding new layers to rules of origin. It hopes to route supply chains around — rather than through — China, the largest trading partner of Asia Pacific economies. By contrast, </w:t>
      </w:r>
      <w:r w:rsidRPr="00FB6D71">
        <w:rPr>
          <w:rStyle w:val="StyleUnderline"/>
        </w:rPr>
        <w:t>the AIIB will finance infrastructure to facilitate the creation of essential new production networks</w:t>
      </w:r>
      <w:r w:rsidRPr="00FB6D71">
        <w:rPr>
          <w:sz w:val="14"/>
        </w:rPr>
        <w:t>. This is necessary as China’s labour costs will continue to rise and labour-intensive production will shift into other countries. When the AIIB becomes operational in 2016 it will certainly boost much-needed economic infrastructure and integration in the region. The TPP is far less certain. Even if it is ever agreed upon, the deal will need ratification by the US Congress and many other legislatures and will not make a significant contribution to the market-driven integration of the region.</w:t>
      </w:r>
    </w:p>
    <w:p w14:paraId="2F5B2448" w14:textId="77777777" w:rsidR="0077190E" w:rsidRDefault="0077190E" w:rsidP="0077190E">
      <w:pPr>
        <w:pStyle w:val="Heading3"/>
      </w:pPr>
      <w:r>
        <w:t>TPP Won’t Pass</w:t>
      </w:r>
    </w:p>
    <w:p w14:paraId="568BBC31" w14:textId="77777777" w:rsidR="0077190E" w:rsidRPr="00B96D1A" w:rsidRDefault="0077190E" w:rsidP="0077190E">
      <w:pPr>
        <w:pStyle w:val="Heading4"/>
        <w:rPr>
          <w:rFonts w:cs="Times New Roman"/>
        </w:rPr>
      </w:pPr>
      <w:r w:rsidRPr="00B96D1A">
        <w:rPr>
          <w:rFonts w:cs="Times New Roman"/>
        </w:rPr>
        <w:t xml:space="preserve">TPP won’t pass, more evidence – </w:t>
      </w:r>
    </w:p>
    <w:p w14:paraId="49BF7C11" w14:textId="77777777" w:rsidR="0077190E" w:rsidRPr="00B96D1A" w:rsidRDefault="0077190E" w:rsidP="0077190E">
      <w:pPr>
        <w:pStyle w:val="Heading4"/>
        <w:rPr>
          <w:rFonts w:cs="Times New Roman"/>
        </w:rPr>
      </w:pPr>
      <w:r w:rsidRPr="00B96D1A">
        <w:rPr>
          <w:rFonts w:cs="Times New Roman"/>
        </w:rPr>
        <w:t>a) insider statements and vote count</w:t>
      </w:r>
    </w:p>
    <w:p w14:paraId="520770F7" w14:textId="77777777" w:rsidR="0077190E" w:rsidRPr="00B96D1A" w:rsidRDefault="0077190E" w:rsidP="0077190E">
      <w:r w:rsidRPr="00B96D1A">
        <w:rPr>
          <w:rStyle w:val="Style13ptBold"/>
        </w:rPr>
        <w:t>Buxbaum</w:t>
      </w:r>
      <w:r w:rsidRPr="00B96D1A">
        <w:t xml:space="preserve">, </w:t>
      </w:r>
      <w:r w:rsidRPr="00B96D1A">
        <w:rPr>
          <w:rStyle w:val="Style13ptBold"/>
        </w:rPr>
        <w:t>6-6</w:t>
      </w:r>
      <w:r w:rsidRPr="00B96D1A">
        <w:t xml:space="preserve"> – Freelance journalist</w:t>
      </w:r>
    </w:p>
    <w:p w14:paraId="028596F1" w14:textId="77777777" w:rsidR="0077190E" w:rsidRPr="00B96D1A" w:rsidRDefault="0077190E" w:rsidP="0077190E">
      <w:r w:rsidRPr="00B96D1A">
        <w:t>Peter, Global Trade.com, “TPP Faces Uphill Battle in Congressional Lame Duck Session,” http://www.globaltrademag.com/global-trade-daily/commentary/tpp-faces-uphill-battle-in-congressional-lame-duck-session</w:t>
      </w:r>
    </w:p>
    <w:p w14:paraId="59FC3B8B" w14:textId="77777777" w:rsidR="0077190E" w:rsidRPr="00B96D1A" w:rsidRDefault="0077190E" w:rsidP="0077190E">
      <w:r w:rsidRPr="00B96D1A">
        <w:t xml:space="preserve">The </w:t>
      </w:r>
      <w:r w:rsidRPr="00B96D1A">
        <w:rPr>
          <w:rStyle w:val="StyleUnderline"/>
        </w:rPr>
        <w:t>Obama</w:t>
      </w:r>
      <w:r w:rsidRPr="00B96D1A">
        <w:t xml:space="preserve"> administration </w:t>
      </w:r>
      <w:r w:rsidRPr="00B96D1A">
        <w:rPr>
          <w:rStyle w:val="StyleUnderline"/>
        </w:rPr>
        <w:t>is making a last-ditch effort to get Congress to approve 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in a lame duck session after the November elections.</w:t>
      </w:r>
      <w:r w:rsidRPr="00B96D1A">
        <w:t xml:space="preserve"> </w:t>
      </w:r>
      <w:r w:rsidRPr="00B96D1A">
        <w:rPr>
          <w:rStyle w:val="StyleUnderline"/>
        </w:rPr>
        <w:t>The reasoning is that, with the current president and congressional leaders in both houses</w:t>
      </w:r>
      <w:r w:rsidRPr="00B96D1A">
        <w:t xml:space="preserve"> of Congress </w:t>
      </w:r>
      <w:r w:rsidRPr="00B96D1A">
        <w:rPr>
          <w:rStyle w:val="StyleUnderline"/>
        </w:rPr>
        <w:t>being pro-trade, the time is ripe for passage. And</w:t>
      </w:r>
      <w:r w:rsidRPr="00B96D1A">
        <w:t xml:space="preserve">, conversely, </w:t>
      </w:r>
      <w:r w:rsidRPr="00B96D1A">
        <w:rPr>
          <w:rStyle w:val="StyleUnderline"/>
        </w:rPr>
        <w:t xml:space="preserve">the likelihood of passage in 2017, after a new president takes office, is diminished. </w:t>
      </w:r>
      <w:r w:rsidRPr="00B96D1A">
        <w:rPr>
          <w:rStyle w:val="Emphasis"/>
        </w:rPr>
        <w:t>But a growing number of voices in Washington are expressing pessimism that the TPP will receive a vote in Congress, let alone passage, in 2016.</w:t>
      </w:r>
      <w:r w:rsidRPr="00B96D1A">
        <w:t xml:space="preserve"> </w:t>
      </w:r>
      <w:r w:rsidRPr="00B96D1A">
        <w:rPr>
          <w:rStyle w:val="StyleUnderline"/>
        </w:rPr>
        <w:t>The fact that the presumptive Republican nominee</w:t>
      </w:r>
      <w:r w:rsidRPr="00B96D1A">
        <w:t xml:space="preserve"> for president, Donald </w:t>
      </w:r>
      <w:r w:rsidRPr="00B96D1A">
        <w:rPr>
          <w:rStyle w:val="StyleUnderline"/>
        </w:rPr>
        <w:t>Trump</w:t>
      </w:r>
      <w:r w:rsidRPr="00B96D1A">
        <w:t xml:space="preserve">, </w:t>
      </w:r>
      <w:r w:rsidRPr="00B96D1A">
        <w:rPr>
          <w:rStyle w:val="StyleUnderline"/>
        </w:rPr>
        <w:t>and the</w:t>
      </w:r>
      <w:r w:rsidRPr="00B96D1A">
        <w:t xml:space="preserve"> likely </w:t>
      </w:r>
      <w:r w:rsidRPr="00B96D1A">
        <w:rPr>
          <w:rStyle w:val="StyleUnderline"/>
        </w:rPr>
        <w:t>Democratic nominee</w:t>
      </w:r>
      <w:r w:rsidRPr="00B96D1A">
        <w:t xml:space="preserve">, Hillary </w:t>
      </w:r>
      <w:r w:rsidRPr="00B96D1A">
        <w:rPr>
          <w:rStyle w:val="StyleUnderline"/>
        </w:rPr>
        <w:t>Clinton</w:t>
      </w:r>
      <w:r w:rsidRPr="00B96D1A">
        <w:t xml:space="preserve">, </w:t>
      </w:r>
      <w:r w:rsidRPr="00B96D1A">
        <w:rPr>
          <w:rStyle w:val="StyleUnderline"/>
        </w:rPr>
        <w:t>have said they are against the deal, doesn’t help its chances</w:t>
      </w:r>
      <w:r w:rsidRPr="00B96D1A">
        <w:t xml:space="preserve">, according to Rep. Tom Reed (R-New York). Reed recently told National Public Radio that </w:t>
      </w:r>
      <w:r w:rsidRPr="00B96D1A">
        <w:rPr>
          <w:rStyle w:val="Emphasis"/>
        </w:rPr>
        <w:t>the votes to pass TPP simply don’t exist.</w:t>
      </w:r>
      <w:r w:rsidRPr="00B96D1A">
        <w:t xml:space="preserve"> “</w:t>
      </w:r>
      <w:r w:rsidRPr="00B96D1A">
        <w:rPr>
          <w:rStyle w:val="StyleUnderline"/>
        </w:rPr>
        <w:t>The two magic numbers</w:t>
      </w:r>
      <w:r w:rsidRPr="00B96D1A">
        <w:t xml:space="preserve"> down here </w:t>
      </w:r>
      <w:r w:rsidRPr="00B96D1A">
        <w:rPr>
          <w:rStyle w:val="StyleUnderline"/>
        </w:rPr>
        <w:t>being 218 and 60 with the House and Senate needed to pass the legislation</w:t>
      </w:r>
      <w:r w:rsidRPr="00B96D1A">
        <w:t>,” he said. “</w:t>
      </w:r>
      <w:r w:rsidRPr="00B96D1A">
        <w:rPr>
          <w:rStyle w:val="StyleUnderline"/>
        </w:rPr>
        <w:t>And with both candidates being opposed to TPP, I don’t know how you get that number.</w:t>
      </w:r>
      <w:r w:rsidRPr="00B96D1A">
        <w:t xml:space="preserve">” Senator Bernie Sanders (D-Vermont), who is still in the race for the Democratic nomination, has also expressed opposition to the TPP. </w:t>
      </w:r>
      <w:r w:rsidRPr="00B96D1A">
        <w:rPr>
          <w:rStyle w:val="StyleUnderline"/>
        </w:rPr>
        <w:t>Senate Majority Leader</w:t>
      </w:r>
      <w:r w:rsidRPr="00B96D1A">
        <w:t xml:space="preserve"> Mitch </w:t>
      </w:r>
      <w:r w:rsidRPr="00B96D1A">
        <w:rPr>
          <w:rStyle w:val="StyleUnderline"/>
        </w:rPr>
        <w:t>McConnell</w:t>
      </w:r>
      <w:r w:rsidRPr="00B96D1A">
        <w:t xml:space="preserve"> (R-Kentucky), a backer of fast-track trade authority and generally perceived as pro-trade agreements </w:t>
      </w:r>
      <w:r w:rsidRPr="00B96D1A">
        <w:rPr>
          <w:rStyle w:val="StyleUnderline"/>
        </w:rPr>
        <w:t>told AgriPulse</w:t>
      </w:r>
      <w:r w:rsidRPr="00B96D1A">
        <w:t xml:space="preserve"> that “</w:t>
      </w:r>
      <w:r w:rsidRPr="00B96D1A">
        <w:rPr>
          <w:rStyle w:val="StyleUnderline"/>
        </w:rPr>
        <w:t>the political environment to pass a trade bill is worse than any time in the time I have been in the Senate</w:t>
      </w:r>
      <w:r w:rsidRPr="00B96D1A">
        <w:t>.…</w:t>
      </w:r>
      <w:r w:rsidRPr="00B96D1A">
        <w:rPr>
          <w:rStyle w:val="Emphasis"/>
        </w:rPr>
        <w:t>It looks bleak for this year</w:t>
      </w:r>
      <w:r w:rsidRPr="00B96D1A">
        <w:t xml:space="preserve">” </w:t>
      </w:r>
      <w:r w:rsidRPr="00B96D1A">
        <w:rPr>
          <w:rStyle w:val="Emphasis"/>
        </w:rPr>
        <w:t>to have a TPP vote.</w:t>
      </w:r>
      <w:r w:rsidRPr="00B96D1A">
        <w:t xml:space="preserve"> Trade Promotion Authority (TPA), or fast track, which passed Congress and was signed by President Obama a year ago, gives the White House the ability to negotiate trade agreements subject to an up-or-down vote in Congress and without the introduction of congressional amendments. In a Bloomberg article, </w:t>
      </w:r>
      <w:r w:rsidRPr="00B96D1A">
        <w:rPr>
          <w:rStyle w:val="StyleUnderline"/>
        </w:rPr>
        <w:t>Senator</w:t>
      </w:r>
      <w:r w:rsidRPr="00B96D1A">
        <w:t xml:space="preserve"> Dick </w:t>
      </w:r>
      <w:r w:rsidRPr="00B96D1A">
        <w:rPr>
          <w:rStyle w:val="StyleUnderline"/>
        </w:rPr>
        <w:t>Durbin</w:t>
      </w:r>
      <w:r w:rsidRPr="00B96D1A">
        <w:t xml:space="preserve"> (D-Illinois): </w:t>
      </w:r>
      <w:r w:rsidRPr="00B96D1A">
        <w:rPr>
          <w:rStyle w:val="StyleUnderline"/>
        </w:rPr>
        <w:t>the Assistant Senate Minority Leader, said the White House shouldn’t even bother bringing the TPP for a vote in a lame duck session.</w:t>
      </w:r>
      <w:r w:rsidRPr="00B96D1A">
        <w:t xml:space="preserve"> “</w:t>
      </w:r>
      <w:r w:rsidRPr="00B96D1A">
        <w:rPr>
          <w:rStyle w:val="StyleUnderline"/>
        </w:rPr>
        <w:t xml:space="preserve">I would counsel the White House, </w:t>
      </w:r>
      <w:r w:rsidRPr="00B96D1A">
        <w:rPr>
          <w:rStyle w:val="Emphasis"/>
        </w:rPr>
        <w:t>don’t even try</w:t>
      </w:r>
      <w:r w:rsidRPr="00B96D1A">
        <w:t>,” he said. “</w:t>
      </w:r>
      <w:r w:rsidRPr="00B96D1A">
        <w:rPr>
          <w:rStyle w:val="Emphasis"/>
        </w:rPr>
        <w:t>I don’t think that’s even within the realm of possibility</w:t>
      </w:r>
      <w:r w:rsidRPr="00B96D1A">
        <w:t xml:space="preserve">” </w:t>
      </w:r>
      <w:r w:rsidRPr="00B96D1A">
        <w:rPr>
          <w:rStyle w:val="StyleUnderline"/>
        </w:rPr>
        <w:t>moving the TPP this year,” said Senator</w:t>
      </w:r>
      <w:r w:rsidRPr="00B96D1A">
        <w:t xml:space="preserve"> Claire </w:t>
      </w:r>
      <w:r w:rsidRPr="00B96D1A">
        <w:rPr>
          <w:rStyle w:val="StyleUnderline"/>
        </w:rPr>
        <w:t>McCaskill</w:t>
      </w:r>
      <w:r w:rsidRPr="00B96D1A">
        <w:t xml:space="preserve"> (D-Missouri), </w:t>
      </w:r>
      <w:r w:rsidRPr="00B96D1A">
        <w:rPr>
          <w:rStyle w:val="StyleUnderline"/>
        </w:rPr>
        <w:t>who voted for fast track last June</w:t>
      </w:r>
      <w:r w:rsidRPr="00B96D1A">
        <w:t xml:space="preserve">, in an interview with Politico. “Probably </w:t>
      </w:r>
      <w:r w:rsidRPr="00B96D1A">
        <w:rPr>
          <w:rStyle w:val="Emphasis"/>
        </w:rPr>
        <w:t>even in the lame duck</w:t>
      </w:r>
      <w:r w:rsidRPr="00B96D1A">
        <w:t>.”</w:t>
      </w:r>
    </w:p>
    <w:p w14:paraId="3C8532D8" w14:textId="77777777" w:rsidR="0077190E" w:rsidRPr="00B96D1A" w:rsidRDefault="0077190E" w:rsidP="0077190E">
      <w:pPr>
        <w:pStyle w:val="Heading4"/>
        <w:rPr>
          <w:rFonts w:cs="Times New Roman"/>
        </w:rPr>
      </w:pPr>
      <w:r w:rsidRPr="00B96D1A">
        <w:rPr>
          <w:rFonts w:cs="Times New Roman"/>
        </w:rPr>
        <w:t>b) prefer our evidence, theirs cites Obama officials with an incentive to overestimate the chances for passage – not happening</w:t>
      </w:r>
    </w:p>
    <w:p w14:paraId="5CFC4FCD" w14:textId="77777777" w:rsidR="0077190E" w:rsidRPr="00B96D1A" w:rsidRDefault="0077190E" w:rsidP="0077190E">
      <w:r w:rsidRPr="00B96D1A">
        <w:rPr>
          <w:rStyle w:val="Style13ptBold"/>
        </w:rPr>
        <w:t>Guebert 6-5</w:t>
      </w:r>
      <w:r w:rsidRPr="00B96D1A">
        <w:t xml:space="preserve"> – award-winning agricultural journalist and expert</w:t>
      </w:r>
    </w:p>
    <w:p w14:paraId="568E4250" w14:textId="77777777" w:rsidR="0077190E" w:rsidRPr="00B96D1A" w:rsidRDefault="0077190E" w:rsidP="0077190E">
      <w:pPr>
        <w:rPr>
          <w:rStyle w:val="Style13ptBold"/>
        </w:rPr>
      </w:pPr>
      <w:r w:rsidRPr="00B96D1A">
        <w:t>Alan, Journal Star, “Farm and Food File: White House trade deals fading away,” http://www.pjstar.com/news/20160605/farm-and-food-file-white-house-trade-deals-fading-away?page=3</w:t>
      </w:r>
    </w:p>
    <w:p w14:paraId="2A92E4E9" w14:textId="77777777" w:rsidR="0077190E" w:rsidRPr="00B96D1A" w:rsidRDefault="0077190E" w:rsidP="0077190E">
      <w:r w:rsidRPr="00B96D1A">
        <w:rPr>
          <w:rStyle w:val="StyleUnderline"/>
        </w:rPr>
        <w:t xml:space="preserve">As the politics of this election year heat up, </w:t>
      </w:r>
      <w:r w:rsidRPr="00B96D1A">
        <w:rPr>
          <w:rStyle w:val="Emphasis"/>
        </w:rPr>
        <w:t>the chances of Congress debating</w:t>
      </w:r>
      <w:r w:rsidRPr="00B96D1A">
        <w:t xml:space="preserve"> — </w:t>
      </w:r>
      <w:r w:rsidRPr="00B96D1A">
        <w:rPr>
          <w:rStyle w:val="Emphasis"/>
        </w:rPr>
        <w:t>let alone passing</w:t>
      </w:r>
      <w:r w:rsidRPr="00B96D1A">
        <w:t xml:space="preserve"> — either of </w:t>
      </w:r>
      <w:r w:rsidRPr="00B96D1A">
        <w:rPr>
          <w:rStyle w:val="StyleUnderline"/>
        </w:rPr>
        <w:t>the White House’s marque trade deals continue to melt away.</w:t>
      </w:r>
      <w:r w:rsidRPr="00B96D1A">
        <w:t xml:space="preserve"> Oh, </w:t>
      </w:r>
      <w:r w:rsidRPr="00B96D1A">
        <w:rPr>
          <w:rStyle w:val="StyleUnderline"/>
        </w:rPr>
        <w:t>there’s plenty of talk about the</w:t>
      </w:r>
      <w:r w:rsidRPr="00B96D1A">
        <w:t xml:space="preserve"> westward-looking </w:t>
      </w:r>
      <w:r w:rsidRPr="00B96D1A">
        <w:rPr>
          <w:rStyle w:val="StyleUnderline"/>
        </w:rPr>
        <w:t>T</w:t>
      </w:r>
      <w:r w:rsidRPr="00B96D1A">
        <w:t>rans-</w:t>
      </w:r>
      <w:r w:rsidRPr="00B96D1A">
        <w:rPr>
          <w:rStyle w:val="StyleUnderline"/>
        </w:rPr>
        <w:t>P</w:t>
      </w:r>
      <w:r w:rsidRPr="00B96D1A">
        <w:t xml:space="preserve">acific </w:t>
      </w:r>
      <w:r w:rsidRPr="00B96D1A">
        <w:rPr>
          <w:rStyle w:val="StyleUnderline"/>
        </w:rPr>
        <w:t>P</w:t>
      </w:r>
      <w:r w:rsidRPr="00B96D1A">
        <w:t xml:space="preserve">artnership and the Euro-centered Transatlantic Trade and Investment Partnership, or TPP and TTIP, respectively. </w:t>
      </w:r>
      <w:r w:rsidRPr="00B96D1A">
        <w:rPr>
          <w:rStyle w:val="Emphasis"/>
        </w:rPr>
        <w:t>Most of the yakking, however, flows from Obama Administration officials; nary a word trickles out of Congress.</w:t>
      </w:r>
      <w:r w:rsidRPr="00B96D1A">
        <w:t xml:space="preserve"> </w:t>
      </w:r>
      <w:r w:rsidRPr="00B96D1A">
        <w:rPr>
          <w:rStyle w:val="StyleUnderline"/>
        </w:rPr>
        <w:t xml:space="preserve">Worse than Capitol Hill silence is the vocal pounding that free trade takes when any of President Obama’s would-be successors talks trade. </w:t>
      </w:r>
      <w:r w:rsidRPr="00B96D1A">
        <w:t xml:space="preserve">Bernie Sanders, a Democrat by name but socialist by heart, makes it crystal clear that he would rather eat glass than back to “free” trade. Hillary </w:t>
      </w:r>
      <w:r w:rsidRPr="00B96D1A">
        <w:rPr>
          <w:rStyle w:val="StyleUnderline"/>
        </w:rPr>
        <w:t>Clinton</w:t>
      </w:r>
      <w:r w:rsidRPr="00B96D1A">
        <w:t xml:space="preserve">, </w:t>
      </w:r>
      <w:r w:rsidRPr="00B96D1A">
        <w:rPr>
          <w:rStyle w:val="StyleUnderline"/>
        </w:rPr>
        <w:t>who three years ago called the TPP “exciting</w:t>
      </w:r>
      <w:r w:rsidRPr="00B96D1A">
        <w:t>,” “innovative,” and “ambitious,” no</w:t>
      </w:r>
      <w:r w:rsidRPr="00B96D1A">
        <w:rPr>
          <w:rStyle w:val="StyleUnderline"/>
        </w:rPr>
        <w:t xml:space="preserve">w sees it as an agreement that has “failed to provide the basic safety net support needed” for American workers. Take that as an “innovative” no. </w:t>
      </w:r>
      <w:r w:rsidRPr="00B96D1A">
        <w:t xml:space="preserve">And </w:t>
      </w:r>
      <w:r w:rsidRPr="00B96D1A">
        <w:rPr>
          <w:rStyle w:val="StyleUnderline"/>
        </w:rPr>
        <w:t>The Donald? He’s against TPP</w:t>
      </w:r>
      <w:r w:rsidRPr="00B96D1A">
        <w:t xml:space="preserve"> because, as he noted in one Republican debate this spring, “It’s a deal that was designed for China to come in, as they always do, through the back door…” China, however, is not part of the Trans-Pacific Partnership so whatever Trump meant must have been more of a “suggestion” than a fact. Whatever. Even chatted-about vice presidential candidates are split on the White House’s trade deals. Ohio’s Sen. Sherrod Brown, a possible Clinton veep candidate, is an outspoken critic of all past and most future trade deals. Another mentioned Clinton running mate, U.S. Secretary of Agriculture Tom Vilsack, is Brown’s opposite, a strong supporter of both TPP and TTIP who can’t leave his Washington, D.C. office or American shores without offering a quick sermon on the virtues of free trade. The typical Vilsack sermon leans more on free trade law than free trade gospel: American farmers and ranchers have a birthright to sell whatever they can wherever they can. As such, groups like the American Soybean Association (ASA) hold every farm state member of Congress and every USDA boss accountable for any hiccup in ag export sales. The ASA made that hard line perfectly clear — again — in a toughly worded April 11 letter to Vilsack and U.S. Trade Representative Michael Froman. It was really more of a to-do list for the Administration to complete before, ASA implied, it would bless any TTIP deal with the European Union. Some of the problems TTIP needs to resolve, ASA wrote, center on the need “to reform or eliminate the EU’s significant non-tariff trade barriers” like its current “approval process for new biotechnology,” its “arbitrary restrictions on imports of U.S. soy-based biodiesel and biodiesel feedstocks,” and its “trade-constraining biotech labeling requirements…” Talking ag biotech rule changes with the EU is like talking wish lists with Santa Claus: It’s foolish not to ask for the moon, but only a fool would expect it. ASA and Vilsack, however, are neither fools nor foolish. They now see TTIP as an opening to impose a “working biotech approval system” on the EU, a phrase ASA used in an April 8 letter to Vilsack that pressed hard for him to lean on the “EU Commission” to approve “three biotech soybean products.” (Steve Suppan, senior policy analyst at the Institute for Agriculture &amp; Trade Policy, examines the letter and its implications in a May 2 blog post that’s linked at farmandfood.com/in-the-news/.) Big Ag’s big push for the pending trade deals is understandable given the two changed realities of today’s election year politics. First, even as we lean on the EU to alter its biotech food rules, the U.S. Senate still can’t agree on how to write a biotech food labeling law here. Members know the tide has turned on labeling; 89 out of 100 Americans want it. Majority Republicans, however, don’t and they continue to search for a way to be anti-labeling without becoming anti-incumbents. Second, </w:t>
      </w:r>
      <w:r w:rsidRPr="00B96D1A">
        <w:rPr>
          <w:rStyle w:val="StyleUnderline"/>
        </w:rPr>
        <w:t>not one presidential contender sees free trade as a vote-winning issue.</w:t>
      </w:r>
      <w:r w:rsidRPr="00B96D1A">
        <w:t xml:space="preserve"> Taken together, </w:t>
      </w:r>
      <w:r w:rsidRPr="00B96D1A">
        <w:rPr>
          <w:rStyle w:val="Emphasis"/>
        </w:rPr>
        <w:t>it’s hard to see how any trade deal goes anywhere this year</w:t>
      </w:r>
      <w:r w:rsidRPr="00B96D1A">
        <w:t>. After that, you have to take the word of Hillary or Bernie or Donald. Well, maybe not Donald. Or Hillary.</w:t>
      </w:r>
    </w:p>
    <w:p w14:paraId="60647D0F" w14:textId="77777777" w:rsidR="0077190E" w:rsidRPr="00B96D1A" w:rsidRDefault="0077190E" w:rsidP="0077190E">
      <w:pPr>
        <w:pStyle w:val="Heading4"/>
        <w:rPr>
          <w:rFonts w:cs="Times New Roman"/>
        </w:rPr>
      </w:pPr>
      <w:r w:rsidRPr="00B96D1A">
        <w:rPr>
          <w:rFonts w:cs="Times New Roman"/>
        </w:rPr>
        <w:t>c) no momentum, not enough time, and not enough votes</w:t>
      </w:r>
    </w:p>
    <w:p w14:paraId="0A1E8E0E" w14:textId="77777777" w:rsidR="0077190E" w:rsidRPr="00B96D1A" w:rsidRDefault="0077190E" w:rsidP="0077190E">
      <w:r w:rsidRPr="00B96D1A">
        <w:rPr>
          <w:rStyle w:val="Style13ptBold"/>
        </w:rPr>
        <w:t>Palmer</w:t>
      </w:r>
      <w:r w:rsidRPr="00B96D1A">
        <w:t xml:space="preserve">, </w:t>
      </w:r>
      <w:r w:rsidRPr="00B96D1A">
        <w:rPr>
          <w:rStyle w:val="Style13ptBold"/>
        </w:rPr>
        <w:t>6-6</w:t>
      </w:r>
      <w:r w:rsidRPr="00B96D1A">
        <w:t xml:space="preserve"> – 15 years covering trade issues</w:t>
      </w:r>
    </w:p>
    <w:p w14:paraId="513C6E40" w14:textId="77777777" w:rsidR="0077190E" w:rsidRPr="00B96D1A" w:rsidRDefault="0077190E" w:rsidP="0077190E">
      <w:r w:rsidRPr="00B96D1A">
        <w:t>Doug, Politico, “TPP mired as Congress returns,” http://www.politico.com/tipsheets/morning-trade/2016/06/tpp-mired-as-congress-returns-214657</w:t>
      </w:r>
    </w:p>
    <w:p w14:paraId="165E6BD0" w14:textId="77777777" w:rsidR="0077190E" w:rsidRPr="00B96D1A" w:rsidRDefault="0077190E" w:rsidP="0077190E">
      <w:r w:rsidRPr="00B96D1A">
        <w:t xml:space="preserve">TPP MIRED AS CONGRESS RETURNS: </w:t>
      </w:r>
      <w:r w:rsidRPr="00B96D1A">
        <w:rPr>
          <w:rStyle w:val="StyleUnderline"/>
        </w:rPr>
        <w:t>It could be a long, sleepy summer for the T</w:t>
      </w:r>
      <w:r w:rsidRPr="00B96D1A">
        <w:t>rans-</w:t>
      </w:r>
      <w:r w:rsidRPr="00B96D1A">
        <w:rPr>
          <w:rStyle w:val="StyleUnderline"/>
        </w:rPr>
        <w:t>P</w:t>
      </w:r>
      <w:r w:rsidRPr="00B96D1A">
        <w:t xml:space="preserve">acific </w:t>
      </w:r>
      <w:r w:rsidRPr="00B96D1A">
        <w:rPr>
          <w:rStyle w:val="StyleUnderline"/>
        </w:rPr>
        <w:t>P</w:t>
      </w:r>
      <w:r w:rsidRPr="00B96D1A">
        <w:t xml:space="preserve">artnership one year after Congress nearly ripped itself apart to give President Barack Obama “fast track” authority to finish the landmark Asia-Pacific deal. </w:t>
      </w:r>
      <w:r w:rsidRPr="00B96D1A">
        <w:rPr>
          <w:rStyle w:val="StyleUnderline"/>
        </w:rPr>
        <w:t>The administration is trying to sell Congress and the</w:t>
      </w:r>
      <w:r w:rsidRPr="00B96D1A">
        <w:t xml:space="preserve"> American </w:t>
      </w:r>
      <w:r w:rsidRPr="00B96D1A">
        <w:rPr>
          <w:rStyle w:val="StyleUnderline"/>
        </w:rPr>
        <w:t>public on the</w:t>
      </w:r>
      <w:r w:rsidRPr="00B96D1A">
        <w:t xml:space="preserve"> economic and geostrategic </w:t>
      </w:r>
      <w:r w:rsidRPr="00B96D1A">
        <w:rPr>
          <w:rStyle w:val="StyleUnderline"/>
        </w:rPr>
        <w:t>benefits of TPP. But both Senate</w:t>
      </w:r>
      <w:r w:rsidRPr="00B96D1A">
        <w:t xml:space="preserve"> Majority </w:t>
      </w:r>
      <w:r w:rsidRPr="00B96D1A">
        <w:rPr>
          <w:rStyle w:val="StyleUnderline"/>
        </w:rPr>
        <w:t>Leader</w:t>
      </w:r>
      <w:r w:rsidRPr="00B96D1A">
        <w:t xml:space="preserve"> Mitch </w:t>
      </w:r>
      <w:r w:rsidRPr="00B96D1A">
        <w:rPr>
          <w:rStyle w:val="StyleUnderline"/>
        </w:rPr>
        <w:t>McConnell and House Speaker</w:t>
      </w:r>
      <w:r w:rsidRPr="00B96D1A">
        <w:t xml:space="preserve"> Paul </w:t>
      </w:r>
      <w:r w:rsidRPr="00B96D1A">
        <w:rPr>
          <w:rStyle w:val="StyleUnderline"/>
        </w:rPr>
        <w:t>Ryan are keeping their distance, while</w:t>
      </w:r>
      <w:r w:rsidRPr="00B96D1A">
        <w:t xml:space="preserve"> Donald </w:t>
      </w:r>
      <w:r w:rsidRPr="00B96D1A">
        <w:rPr>
          <w:rStyle w:val="StyleUnderline"/>
        </w:rPr>
        <w:t>Trump is promising to walk away from the 12-nation pact.</w:t>
      </w:r>
      <w:r w:rsidRPr="00B96D1A">
        <w:t xml:space="preserve"> </w:t>
      </w:r>
      <w:r w:rsidRPr="00B96D1A">
        <w:rPr>
          <w:rStyle w:val="StyleUnderline"/>
        </w:rPr>
        <w:t>Lawmakers return this week</w:t>
      </w:r>
      <w:r w:rsidRPr="00B96D1A">
        <w:t xml:space="preserve"> from their Memorial Day break </w:t>
      </w:r>
      <w:r w:rsidRPr="00B96D1A">
        <w:rPr>
          <w:rStyle w:val="StyleUnderline"/>
        </w:rPr>
        <w:t>with no indication that either House Ways and Means</w:t>
      </w:r>
      <w:r w:rsidRPr="00B96D1A">
        <w:t xml:space="preserve"> Committee </w:t>
      </w:r>
      <w:r w:rsidRPr="00B96D1A">
        <w:rPr>
          <w:rStyle w:val="StyleUnderline"/>
        </w:rPr>
        <w:t>Chairman</w:t>
      </w:r>
      <w:r w:rsidRPr="00B96D1A">
        <w:t xml:space="preserve"> Kevin </w:t>
      </w:r>
      <w:r w:rsidRPr="00B96D1A">
        <w:rPr>
          <w:rStyle w:val="StyleUnderline"/>
        </w:rPr>
        <w:t>Brady or Senate Finance Committee Chairman</w:t>
      </w:r>
      <w:r w:rsidRPr="00B96D1A">
        <w:t xml:space="preserve"> Orrin </w:t>
      </w:r>
      <w:r w:rsidRPr="00B96D1A">
        <w:rPr>
          <w:rStyle w:val="StyleUnderline"/>
        </w:rPr>
        <w:t>Hatch will take any action on the agreement before Congress leaves town in mid-July</w:t>
      </w:r>
      <w:r w:rsidRPr="00B96D1A">
        <w:t xml:space="preserve"> for a prolonged summer break because of the party nominating conventions. For its part, the </w:t>
      </w:r>
      <w:r w:rsidRPr="00B96D1A">
        <w:rPr>
          <w:rStyle w:val="Emphasis"/>
        </w:rPr>
        <w:t>Obama</w:t>
      </w:r>
      <w:r w:rsidRPr="00B96D1A">
        <w:t xml:space="preserve"> administration </w:t>
      </w:r>
      <w:r w:rsidRPr="00B96D1A">
        <w:rPr>
          <w:rStyle w:val="Emphasis"/>
        </w:rPr>
        <w:t>still hasn’t given Congress a draft statement</w:t>
      </w:r>
      <w:r w:rsidRPr="00B96D1A">
        <w:t xml:space="preserve"> of how it plans to implement the agreement</w:t>
      </w:r>
      <w:r w:rsidRPr="00B96D1A">
        <w:rPr>
          <w:rStyle w:val="StyleUnderline"/>
        </w:rPr>
        <w:t>, something it’s required to do 30 days before submitting the pact for a vote.</w:t>
      </w:r>
      <w:r w:rsidRPr="00B96D1A">
        <w:t xml:space="preserve"> </w:t>
      </w:r>
      <w:r w:rsidRPr="00B96D1A">
        <w:rPr>
          <w:rStyle w:val="StyleUnderline"/>
        </w:rPr>
        <w:t xml:space="preserve">The Office of the U.S. Trade Representative says it’s working on a handful of issues that have jeopardized support for the trade deal, but there’s </w:t>
      </w:r>
      <w:r w:rsidRPr="00B96D1A">
        <w:rPr>
          <w:rStyle w:val="Emphasis"/>
        </w:rPr>
        <w:t>no sign of progress</w:t>
      </w:r>
      <w:r w:rsidRPr="00B96D1A">
        <w:rPr>
          <w:rStyle w:val="StyleUnderline"/>
        </w:rPr>
        <w:t xml:space="preserve"> on Hatch’s main concern that TPP doesn’t provide 12 years of data protection for biologics medicine.</w:t>
      </w:r>
      <w:r w:rsidRPr="00B96D1A">
        <w:t xml:space="preserve"> “</w:t>
      </w:r>
      <w:r w:rsidRPr="00B96D1A">
        <w:rPr>
          <w:rStyle w:val="StyleUnderline"/>
        </w:rPr>
        <w:t>The longer it takes for outstanding TPP issues to be addressed, the less likely it is that TPP will be voted on during the Obama administration</w:t>
      </w:r>
      <w:r w:rsidRPr="00B96D1A">
        <w:t xml:space="preserve">,” one industry official said. And </w:t>
      </w:r>
      <w:r w:rsidRPr="00B96D1A">
        <w:rPr>
          <w:rStyle w:val="StyleUnderline"/>
        </w:rPr>
        <w:t>one Senate Democratic aide</w:t>
      </w:r>
      <w:r w:rsidRPr="00B96D1A">
        <w:t xml:space="preserve"> similarly </w:t>
      </w:r>
      <w:r w:rsidRPr="00B96D1A">
        <w:rPr>
          <w:rStyle w:val="StyleUnderline"/>
        </w:rPr>
        <w:t>noted</w:t>
      </w:r>
      <w:r w:rsidRPr="00B96D1A">
        <w:t xml:space="preserve"> that </w:t>
      </w:r>
      <w:r w:rsidRPr="00B96D1A">
        <w:rPr>
          <w:rStyle w:val="StyleUnderline"/>
        </w:rPr>
        <w:t>it isn’t clear whether there’s enough time in a lame-duck session of Congress to do hearings, the “mock markup,” and the vote.</w:t>
      </w:r>
      <w:r w:rsidRPr="00B96D1A">
        <w:t xml:space="preserve"> “Working backwards, that means key issues need to be resolved by August to hold hearings by September,” the aide said.</w:t>
      </w:r>
    </w:p>
    <w:p w14:paraId="3F5AC6E1" w14:textId="77777777" w:rsidR="0077190E" w:rsidRPr="00B96D1A" w:rsidRDefault="0077190E" w:rsidP="0077190E">
      <w:pPr>
        <w:pStyle w:val="Heading4"/>
        <w:rPr>
          <w:rFonts w:cs="Times New Roman"/>
        </w:rPr>
      </w:pPr>
      <w:r w:rsidRPr="00B96D1A">
        <w:rPr>
          <w:rFonts w:cs="Times New Roman"/>
        </w:rPr>
        <w:t>No TPP before or after the election</w:t>
      </w:r>
    </w:p>
    <w:p w14:paraId="188C880C" w14:textId="77777777" w:rsidR="0077190E" w:rsidRPr="00B96D1A" w:rsidRDefault="0077190E" w:rsidP="0077190E">
      <w:pPr>
        <w:rPr>
          <w:rStyle w:val="Style13ptBold"/>
        </w:rPr>
      </w:pPr>
      <w:r w:rsidRPr="00B96D1A">
        <w:rPr>
          <w:rStyle w:val="Style13ptBold"/>
        </w:rPr>
        <w:t>Frasure 5-18</w:t>
      </w:r>
    </w:p>
    <w:p w14:paraId="624BF3D2" w14:textId="77777777" w:rsidR="0077190E" w:rsidRPr="00B96D1A" w:rsidRDefault="0077190E" w:rsidP="0077190E">
      <w:r w:rsidRPr="00B96D1A">
        <w:t>William G., Professor of Government at Connecticut College, The Diplomat, “U.S. Presidential Election Campaign Dims Prospects for TPP,” http://thediplomat.com/2016/05/u-s-presidential-election-campaign-dims-prospects-for-tpp/</w:t>
      </w:r>
    </w:p>
    <w:p w14:paraId="16D5B9BA" w14:textId="77777777" w:rsidR="0077190E" w:rsidRPr="00107685" w:rsidRDefault="0077190E" w:rsidP="0077190E">
      <w:r w:rsidRPr="00B96D1A">
        <w:rPr>
          <w:rStyle w:val="StyleUnderline"/>
        </w:rPr>
        <w:t>In the spring of 2015</w:t>
      </w:r>
      <w:r w:rsidRPr="00B96D1A">
        <w:t xml:space="preserve">, an assemblage of Vietnamese government officials were clearly taken aback when, in the course of a workshop, </w:t>
      </w:r>
      <w:r w:rsidRPr="00B96D1A">
        <w:rPr>
          <w:rStyle w:val="StyleUnderline"/>
        </w:rPr>
        <w:t>I explained</w:t>
      </w:r>
      <w:r w:rsidRPr="00B96D1A">
        <w:t xml:space="preserve"> that </w:t>
      </w:r>
      <w:r w:rsidRPr="00B96D1A">
        <w:rPr>
          <w:rStyle w:val="StyleUnderline"/>
        </w:rPr>
        <w:t>criticism of</w:t>
      </w:r>
      <w:r w:rsidRPr="00B96D1A">
        <w:t xml:space="preserve"> the </w:t>
      </w:r>
      <w:r w:rsidRPr="00B96D1A">
        <w:rPr>
          <w:rStyle w:val="StyleUnderline"/>
        </w:rPr>
        <w:t>TPP had become so widespread in U.S. politics that passage was not at all certain, and that in the presidential election year of 2016, “politics will be so feverish that adoption of something as controversial as the TPP will be impossible.”</w:t>
      </w:r>
      <w:r w:rsidRPr="00B96D1A">
        <w:t xml:space="preserve"> </w:t>
      </w:r>
      <w:r w:rsidRPr="00B96D1A">
        <w:rPr>
          <w:rStyle w:val="StyleUnderline"/>
        </w:rPr>
        <w:t>Today, it is clear that this unhappy forecast has come to pass.</w:t>
      </w:r>
      <w:r w:rsidRPr="00B96D1A">
        <w:t xml:space="preserve"> </w:t>
      </w:r>
      <w:r w:rsidRPr="00B96D1A">
        <w:rPr>
          <w:rStyle w:val="StyleUnderline"/>
        </w:rPr>
        <w:t xml:space="preserve">This year’s election campaign is even more “feverish” than usual, and </w:t>
      </w:r>
      <w:r w:rsidRPr="00B96D1A">
        <w:rPr>
          <w:rStyle w:val="Emphasis"/>
        </w:rPr>
        <w:t>any hope for the TPP’s adoption before the election has long since vanished.</w:t>
      </w:r>
      <w:r w:rsidRPr="00B96D1A">
        <w:t xml:space="preserve"> </w:t>
      </w:r>
      <w:r w:rsidRPr="00B96D1A">
        <w:rPr>
          <w:rStyle w:val="StyleUnderline"/>
        </w:rPr>
        <w:t>The larger problem</w:t>
      </w:r>
      <w:r w:rsidRPr="00B96D1A">
        <w:t xml:space="preserve">, however, </w:t>
      </w:r>
      <w:r w:rsidRPr="00B96D1A">
        <w:rPr>
          <w:rStyle w:val="StyleUnderline"/>
        </w:rPr>
        <w:t>is that</w:t>
      </w:r>
      <w:r w:rsidRPr="00B96D1A">
        <w:t xml:space="preserve">, </w:t>
      </w:r>
      <w:r w:rsidRPr="00B96D1A">
        <w:rPr>
          <w:rStyle w:val="StyleUnderline"/>
        </w:rPr>
        <w:t>even once the election campaign is behind us, its residue will diminish the chances for successful adoption of the TPP for a long time to come</w:t>
      </w:r>
      <w:r w:rsidRPr="00B96D1A">
        <w:t xml:space="preserve">. </w:t>
      </w:r>
      <w:r w:rsidRPr="00B96D1A">
        <w:rPr>
          <w:rStyle w:val="Emphasis"/>
        </w:rPr>
        <w:t>Protectionist themes dominate the policy rhetoric of all the principal candidates.</w:t>
      </w:r>
      <w:r w:rsidRPr="00B96D1A">
        <w:t xml:space="preserve"> </w:t>
      </w:r>
      <w:r w:rsidRPr="00B96D1A">
        <w:rPr>
          <w:rStyle w:val="StyleUnderline"/>
        </w:rPr>
        <w:t>Three contenders remain</w:t>
      </w:r>
      <w:r w:rsidRPr="00B96D1A">
        <w:t xml:space="preserve"> – two Democrats and a Republican. </w:t>
      </w:r>
      <w:r w:rsidRPr="00B96D1A">
        <w:rPr>
          <w:rStyle w:val="StyleUnderline"/>
        </w:rPr>
        <w:t>All three proclaim opposition to the TPP.</w:t>
      </w:r>
      <w:r w:rsidRPr="00B96D1A">
        <w:t xml:space="preserve"> Donald Trump, the Republican, and Bernie Sanders, a Democrat, are long-standing opponents of trade agreements. Hillary Clinton, a Democrat, has only recently announced opposition to the agreement, which she had previously supported. Bernie Sanders describes himself as a “Democratic Socialist.” As such, his position on the TPP is staunchly protectionist. He is a defender of the labor unions, most of which are opposed free-trade in general and the TPP in particular. Moreover, he denounces the TPP as a device intended only to benefit large corporations and Wall Street, institutions which are the principal targets of his campaign attacks. It is, at this time, very unlikely that Senator Sanders can win the Democratic nomination and be elected president. Were he to be elected, it would represent a major leftward shift in American politics, probably accompanied by large Democratic gains in congressional elections. Under a Sanders presidency, the TPP would most likely be forgotten. Donald Trump is running a “populist” campaign. He is a very unusual candidate for the Republican Party. For many years, most Republican leaders have supported trade agreements, such as NAFTA. Trade agreements have usually been adopted with large support from the Republicans in Congress and somewhat lesser support from Democrats. Donald Trump, however, is basing his campaign on the support of angry middle and working-class Americans who have not done well in the new economy. He tells the “disappearing middle class” that the TPP is very bad for them. This suggests that if Trump is elected, there would be no chance of the TPP being adopted. At present, however, Trump and prominent leaders of the Republican Party are engaged in an effort to “unify” the party, which was completely unprepared for the success of his populist campaign. The principal actor in the unification effort is the speaker of the House, Paul Ryan, who is a strong proponent of free trade, including the TPP. It is possible, though not likely, that as part of the party-unification process, Trump might be persuaded to soften his opposition to the TPP somewhat. In that case, a Republican Congress would probably go forward with it. It is very unlikely that Trump would alter his opposition, however, without some provision for greater protections for American workers. The most promising election result, in terms of the TPP, would be the election of Hillary Clinton, even though she currently professes opposition to the agreement. She was usually a proponent of free trade in the past. She is by far the most “internationalist” of the three remaining candidates. It is widely assumed that her recent opposition to the TPP is merely expedient, a necessary, albeit insincere, gesture to forestall defections from the left wing of the Democratic Party. She was, after all, among the architects of the TPP. Now, however, she faces strong opposition to the TPP within the Democratic Party, which she must placate in order to win the nomination. If she is elected, she may be able, after a decent interval, to revert to her previous position of support for the TPP, especially if she can take credit for concessions from other participating countries. She may then be able to count on greater support from Democrats in Congress and also from the significant number of remaining free-trade Republicans. </w:t>
      </w:r>
      <w:r w:rsidRPr="00B96D1A">
        <w:rPr>
          <w:rStyle w:val="StyleUnderline"/>
        </w:rPr>
        <w:t>One scenario that deserves discussion is the possibility of the TPP being considered by a “lame duck” Congress in the fall.</w:t>
      </w:r>
      <w:r w:rsidRPr="00B96D1A">
        <w:t xml:space="preserve"> That is, consideration by the current Congress after the election, but before the new Congress and president take office in January. </w:t>
      </w:r>
      <w:r w:rsidRPr="00B96D1A">
        <w:rPr>
          <w:rStyle w:val="StyleUnderline"/>
        </w:rPr>
        <w:t>This is</w:t>
      </w:r>
      <w:r w:rsidRPr="00B96D1A">
        <w:t xml:space="preserve"> an </w:t>
      </w:r>
      <w:r w:rsidRPr="00B96D1A">
        <w:rPr>
          <w:rStyle w:val="Emphasis"/>
        </w:rPr>
        <w:t>unlikely</w:t>
      </w:r>
      <w:r w:rsidRPr="00B96D1A">
        <w:t xml:space="preserve"> course </w:t>
      </w:r>
      <w:r w:rsidRPr="00B96D1A">
        <w:rPr>
          <w:rStyle w:val="StyleUnderline"/>
        </w:rPr>
        <w:t>because it is has many uncertainties and difficulties for either political party. If Trump is elected, it would be an act of open defiance for this Republican-controlled Congress to pass the TPP during a lame-duck session.</w:t>
      </w:r>
      <w:r w:rsidRPr="00B96D1A">
        <w:t xml:space="preserve"> If Clinton is elected, however, it might be possible for free-trade Republicans and some Democrats to pass the TPP, in spite of her present opposition, provided that President Barack Obama resolutely pushes the issue in a way that does not implicate her in a repudiation of her campaign posture.</w:t>
      </w:r>
    </w:p>
    <w:p w14:paraId="2042C068" w14:textId="77777777" w:rsidR="0077190E" w:rsidRDefault="0077190E" w:rsidP="0077190E">
      <w:pPr>
        <w:pStyle w:val="Heading3"/>
      </w:pPr>
      <w:r>
        <w:t>Plan Popular</w:t>
      </w:r>
    </w:p>
    <w:p w14:paraId="5889E7C5" w14:textId="77777777" w:rsidR="008A5580" w:rsidRPr="004B0EAA" w:rsidRDefault="008A5580" w:rsidP="008A5580">
      <w:pPr>
        <w:pStyle w:val="Heading4"/>
      </w:pPr>
      <w:r>
        <w:t xml:space="preserve">US officials are warming up to the plan – not unpopular </w:t>
      </w:r>
    </w:p>
    <w:p w14:paraId="3D8D4C6E" w14:textId="77777777" w:rsidR="008A5580" w:rsidRPr="004B0EAA" w:rsidRDefault="008A5580" w:rsidP="008A5580">
      <w:r w:rsidRPr="004B0EAA">
        <w:rPr>
          <w:rStyle w:val="Style13ptBold"/>
        </w:rPr>
        <w:t>Panda 15</w:t>
      </w:r>
      <w:r w:rsidRPr="004B0EAA">
        <w:t xml:space="preserve"> (Ankit Panda; The Diplomat. He writes on security, politics, economics, and culture.; </w:t>
      </w:r>
      <w:hyperlink r:id="rId190" w:history="1">
        <w:r w:rsidRPr="004B0EAA">
          <w:rPr>
            <w:rStyle w:val="Hyperlink"/>
          </w:rPr>
          <w:t>http://thediplomat.com/2015/09/have-the-us-and-china-come-to-an-understanding-on-the-aiib/</w:t>
        </w:r>
      </w:hyperlink>
      <w:r w:rsidRPr="004B0EAA">
        <w:t>; 9-28-15; 6-21-16</w:t>
      </w:r>
      <w:r>
        <w:t>; JLW</w:t>
      </w:r>
      <w:r w:rsidRPr="004B0EAA">
        <w:t xml:space="preserve">) </w:t>
      </w:r>
    </w:p>
    <w:p w14:paraId="642AC9BB" w14:textId="26B7EB94" w:rsidR="008A5580" w:rsidRPr="008A5580" w:rsidRDefault="008A5580" w:rsidP="008A5580">
      <w:pPr>
        <w:rPr>
          <w:sz w:val="14"/>
        </w:rPr>
      </w:pPr>
      <w:r w:rsidRPr="004B0EAA">
        <w:rPr>
          <w:sz w:val="14"/>
        </w:rPr>
        <w:t xml:space="preserve">Has Washington made its peace with China’s Asian Infrastructure Investment Bank (AIIB) at last? </w:t>
      </w:r>
      <w:r w:rsidRPr="004B0EAA">
        <w:rPr>
          <w:rStyle w:val="StyleUnderline"/>
        </w:rPr>
        <w:t>An</w:t>
      </w:r>
      <w:r>
        <w:rPr>
          <w:rStyle w:val="StyleUnderline"/>
        </w:rPr>
        <w:t xml:space="preserve"> </w:t>
      </w:r>
      <w:hyperlink r:id="rId191" w:tgtFrame="_blank" w:history="1">
        <w:r w:rsidRPr="004B0EAA">
          <w:rPr>
            <w:rStyle w:val="StyleUnderline"/>
          </w:rPr>
          <w:t>official fact sheet on U.S.-China economic relations</w:t>
        </w:r>
      </w:hyperlink>
      <w:r w:rsidRPr="004B0EAA">
        <w:rPr>
          <w:sz w:val="14"/>
        </w:rPr>
        <w:t xml:space="preserve">, issued after Chinese President Xi Jinping’s meetings with U.S. President Barack Obama at the White House </w:t>
      </w:r>
      <w:r w:rsidRPr="004B0EAA">
        <w:rPr>
          <w:rStyle w:val="StyleUnderline"/>
        </w:rPr>
        <w:t>notes</w:t>
      </w:r>
      <w:r>
        <w:rPr>
          <w:rStyle w:val="StyleUnderline"/>
        </w:rPr>
        <w:t xml:space="preserve"> </w:t>
      </w:r>
      <w:r w:rsidRPr="004B0EAA">
        <w:rPr>
          <w:rStyle w:val="StyleUnderline"/>
        </w:rPr>
        <w:t>that “the United States welcomes China’s growing contributions to financing development and infrastructure in Asia and beyond.</w:t>
      </w:r>
      <w:r w:rsidRPr="004B0EAA">
        <w:rPr>
          <w:sz w:val="14"/>
        </w:rPr>
        <w:t xml:space="preserve">” The introduction to the fact sheet also noted that the “international financial architecture has evolved over time to meet the changing scale, scope, and diversity of challenges and to include new institutions as they incorporate its core principles of high standards and good governance.” Though the AIIB wasn’t mentioned explicitly in the statement, </w:t>
      </w:r>
      <w:r w:rsidRPr="004B0EAA">
        <w:rPr>
          <w:rStyle w:val="StyleUnderline"/>
        </w:rPr>
        <w:t xml:space="preserve">the introductory language suggests that Washington is easing its tone on the new China-led financial institution </w:t>
      </w:r>
      <w:r w:rsidRPr="004B0EAA">
        <w:rPr>
          <w:sz w:val="14"/>
        </w:rPr>
        <w:t xml:space="preserve">which launched earlier this year with a founding membership comprising over 50 countries, including several Western European states and U.S. partners and allies. The fact sheet notes that both countries “resolve to further strengthen the World Bank, Asian Development Bank, African Development Bank, and Inter-American Development Bank by enhancing their financial capacity, reforming their governance, and improving their effectiveness and efficiency.” The AIIB is notably excluded from this list. </w:t>
      </w:r>
      <w:hyperlink r:id="rId192" w:tgtFrame="_blank" w:history="1">
        <w:r w:rsidRPr="004B0EAA">
          <w:rPr>
            <w:rStyle w:val="Hyperlink"/>
            <w:sz w:val="14"/>
          </w:rPr>
          <w:t xml:space="preserve">The </w:t>
        </w:r>
      </w:hyperlink>
      <w:hyperlink r:id="rId193" w:tgtFrame="_blank" w:history="1">
        <w:r w:rsidRPr="004B0EAA">
          <w:rPr>
            <w:rStyle w:val="Hyperlink"/>
            <w:sz w:val="14"/>
          </w:rPr>
          <w:t>Financial Times</w:t>
        </w:r>
      </w:hyperlink>
      <w:hyperlink r:id="rId194" w:tgtFrame="_blank" w:history="1">
        <w:r w:rsidRPr="004B0EAA">
          <w:rPr>
            <w:rStyle w:val="Hyperlink"/>
            <w:sz w:val="14"/>
          </w:rPr>
          <w:t xml:space="preserve"> reported on the shifting U.S. position on the AIIB</w:t>
        </w:r>
      </w:hyperlink>
      <w:r>
        <w:rPr>
          <w:rStyle w:val="StyleUnderline"/>
        </w:rPr>
        <w:t xml:space="preserve"> </w:t>
      </w:r>
      <w:r w:rsidRPr="004B0EAA">
        <w:rPr>
          <w:rStyle w:val="StyleUnderline"/>
        </w:rPr>
        <w:t>in the wake of Xi’s visit as well, noting that the U.S. officials had “declared what amounts to a truce in their campaign over China’s new Asian infrastructure bank.</w:t>
      </w:r>
      <w:r w:rsidRPr="004B0EAA">
        <w:rPr>
          <w:sz w:val="14"/>
        </w:rPr>
        <w:t xml:space="preserve">” Per the FT‘s report, </w:t>
      </w:r>
      <w:r w:rsidRPr="004B0EAA">
        <w:rPr>
          <w:rStyle w:val="StyleUnderline"/>
        </w:rPr>
        <w:t>U.S. officials have noted that Xi gave his assurances that the AIIB would “abide by the highest international environmental and governance standards.</w:t>
      </w:r>
      <w:r w:rsidRPr="004B0EAA">
        <w:rPr>
          <w:sz w:val="14"/>
        </w:rPr>
        <w:t xml:space="preserve">” U.S. officials cited concerns about the AIIB’s governance standards as one of their primary concerns when its allies started joining the institution. When the UK joined, for example, the </w:t>
      </w:r>
      <w:hyperlink r:id="rId195" w:tgtFrame="_blank" w:history="1">
        <w:r w:rsidRPr="004B0EAA">
          <w:rPr>
            <w:rStyle w:val="Hyperlink"/>
            <w:sz w:val="14"/>
          </w:rPr>
          <w:t>White House issued a statement</w:t>
        </w:r>
      </w:hyperlink>
      <w:r w:rsidRPr="004B0EAA">
        <w:rPr>
          <w:sz w:val="14"/>
        </w:rPr>
        <w:t xml:space="preserve"> noting that “We hope and expect that the UK will use its voice to push for adoption of high standards.” The AIIB his its deadline for prospective founding members on March 31, 2015. A framework agreement for the bank’s operations was signed on June 29, bringing some much-needed clarity on how the </w:t>
      </w:r>
      <w:hyperlink r:id="rId196" w:tgtFrame="_blank" w:history="1">
        <w:r w:rsidRPr="004B0EAA">
          <w:rPr>
            <w:rStyle w:val="Hyperlink"/>
            <w:sz w:val="14"/>
          </w:rPr>
          <w:t>AIIB would manage capital and voting rights</w:t>
        </w:r>
      </w:hyperlink>
      <w:r w:rsidRPr="004B0EAA">
        <w:rPr>
          <w:sz w:val="14"/>
        </w:rPr>
        <w:t xml:space="preserve">. The bank launched with 57 countries, </w:t>
      </w:r>
      <w:hyperlink r:id="rId197" w:tgtFrame="_blank" w:history="1">
        <w:r w:rsidRPr="004B0EAA">
          <w:rPr>
            <w:rStyle w:val="Hyperlink"/>
            <w:sz w:val="14"/>
          </w:rPr>
          <w:t>comprising a quarter of the world’s nations and 16 of the world’s 20 largest economies</w:t>
        </w:r>
      </w:hyperlink>
      <w:r w:rsidRPr="004B0EAA">
        <w:rPr>
          <w:sz w:val="14"/>
        </w:rPr>
        <w:t xml:space="preserve">. The United States, along with Japan, represent two notable economies that chose not to join the AIIB. The AIIB’s appealing doesn’t appear to be waning anytime soon too. Up to </w:t>
      </w:r>
      <w:hyperlink r:id="rId198" w:tgtFrame="_blank" w:history="1">
        <w:r w:rsidRPr="004B0EAA">
          <w:rPr>
            <w:rStyle w:val="Hyperlink"/>
            <w:sz w:val="14"/>
          </w:rPr>
          <w:t>20 countries are still waiting</w:t>
        </w:r>
      </w:hyperlink>
      <w:r w:rsidRPr="004B0EAA">
        <w:rPr>
          <w:sz w:val="14"/>
        </w:rPr>
        <w:t xml:space="preserve"> for their opportunity to join the AIIB, demonstrating that the institution’s appeal is far from having achieved global saturation with its inaugural founding members. That </w:t>
      </w:r>
      <w:r w:rsidRPr="004B0EAA">
        <w:rPr>
          <w:rStyle w:val="Emphasis"/>
        </w:rPr>
        <w:t>Washington is coming around to the AIIB and softening its position on the institution</w:t>
      </w:r>
      <w:r w:rsidRPr="004B0EAA">
        <w:rPr>
          <w:sz w:val="14"/>
        </w:rPr>
        <w:t xml:space="preserve"> is a good thing. With a bevy of pressing challenges in the U.S.-China relations, including cyber espionage, freedom of navigation in the East and South China Seas, and growing military competition</w:t>
      </w:r>
      <w:r w:rsidRPr="004B0EAA">
        <w:rPr>
          <w:rStyle w:val="StyleUnderline"/>
        </w:rPr>
        <w:t>, the United States is better off expending less diplomatic capital on opposition to institutions like the AIIB</w:t>
      </w:r>
      <w:r w:rsidRPr="004B0EAA">
        <w:rPr>
          <w:sz w:val="14"/>
        </w:rPr>
        <w:t>–which could ultimately serve as a net positive for a region where infrastructure financing is very much needed–and focusing its efforts on other issues.</w:t>
      </w:r>
    </w:p>
    <w:p w14:paraId="3BDC1339" w14:textId="77777777" w:rsidR="0077190E" w:rsidRDefault="0077190E" w:rsidP="0077190E">
      <w:pPr>
        <w:pStyle w:val="Heading4"/>
      </w:pPr>
      <w:r>
        <w:t>Plan gaining popularity in the U.S.</w:t>
      </w:r>
    </w:p>
    <w:p w14:paraId="04DA4974" w14:textId="77777777" w:rsidR="0077190E" w:rsidRPr="004A0575" w:rsidRDefault="0077190E" w:rsidP="0077190E">
      <w:r>
        <w:rPr>
          <w:rStyle w:val="Style13ptBold"/>
        </w:rPr>
        <w:t xml:space="preserve">Manning 15 </w:t>
      </w:r>
      <w:r w:rsidRPr="004A0575">
        <w:t>(John, Professor of Law at Harvard Law School, “How the Asian Infrastructure Investment Bank Is Changing the Global Financial Landscape”, 09/03/15, 06/21/16, http://internationalbanker.com/banking/how-the-asian-infrastructure-investment-bank-is-changing-the-global-financial-landscape/)//BME</w:t>
      </w:r>
    </w:p>
    <w:p w14:paraId="45408F27" w14:textId="77777777" w:rsidR="0077190E" w:rsidRDefault="0077190E" w:rsidP="0077190E">
      <w:pPr>
        <w:rPr>
          <w:rStyle w:val="StyleUnderline"/>
        </w:rPr>
      </w:pPr>
      <w:r w:rsidRPr="004A0575">
        <w:rPr>
          <w:sz w:val="16"/>
        </w:rPr>
        <w:t xml:space="preserve">Given the failures on the part of the US to contain the AIIB’s emergence, </w:t>
      </w:r>
      <w:r w:rsidRPr="00FE4F5E">
        <w:rPr>
          <w:rStyle w:val="StyleUnderline"/>
        </w:rPr>
        <w:t>Obama’s position on the bank appears to have relaxed since the second quarter of the year, stating more recently that he is “all for it”,</w:t>
      </w:r>
      <w:r w:rsidRPr="004A0575">
        <w:rPr>
          <w:sz w:val="16"/>
        </w:rPr>
        <w:t xml:space="preserve"> provided that international lending regulations are followed. Indeed, </w:t>
      </w:r>
      <w:r w:rsidRPr="00FE4F5E">
        <w:rPr>
          <w:rStyle w:val="StyleUnderline"/>
        </w:rPr>
        <w:t>it may be beneficial to the US to</w:t>
      </w:r>
      <w:r w:rsidRPr="004A0575">
        <w:rPr>
          <w:sz w:val="16"/>
        </w:rPr>
        <w:t xml:space="preserve"> appease China and the AIIB at this stage, or perhaps even to </w:t>
      </w:r>
      <w:r w:rsidRPr="00FE4F5E">
        <w:rPr>
          <w:rStyle w:val="StyleUnderline"/>
        </w:rPr>
        <w:t>join as a new member of the bank</w:t>
      </w:r>
      <w:r w:rsidRPr="004A0575">
        <w:rPr>
          <w:sz w:val="16"/>
        </w:rPr>
        <w:t xml:space="preserve">. </w:t>
      </w:r>
      <w:r w:rsidRPr="00FE4F5E">
        <w:rPr>
          <w:rStyle w:val="StyleUnderline"/>
        </w:rPr>
        <w:t>Given the large number of countries that have signed up, it could be in the best interests of the US to influence the AIIB’s decision-making process as a recognised partner, especially regarding environmental matters. The commonalities that exist between US and Chinese interests include the desire to ensure Asian economic growth stays strong and that their respective climate-change policies are adhered to, as evidenced by the joint announcement last November by Presidents Obama and Jinping of their shared environmental initiatives. By joining the AIIB, the US might be able to sway China into financing more infrastructure projects that lower CO2 emissions than if it remains outside</w:t>
      </w:r>
      <w:r w:rsidRPr="004A0575">
        <w:rPr>
          <w:sz w:val="16"/>
        </w:rPr>
        <w:t xml:space="preserve">. There are also those who believe that the AIIB’s ostensible impact on the global financial system is being overstated. Michael Pettis, finance professor at Peking University and a senior associate at the Carnegie Endowment for International Peace, stated in April that in order for the AIIB to be considered a world-beater, China’s economy would have to be similar in relative size to that of the US in the 1940s and 1950s, when America experienced a significant gain in economic and political influence, and that the renminbi would have to be the world’s premier reserve currency. According to Pettis, the chances of either occurring are slim, especially as China’s central bank would have to take on “trillions of dollars of risk of sub-investment grade countries or…run large current account deficits”, both of which are highly unlikely. From China’s perspective, it also makes little sense to not cooperate with the likes of the ADB and World Bank. The knowledge, experience and expertise that will be on hand at these institutions, and from which </w:t>
      </w:r>
      <w:r w:rsidRPr="004A0575">
        <w:rPr>
          <w:rStyle w:val="StyleUnderline"/>
        </w:rPr>
        <w:t>China will</w:t>
      </w:r>
      <w:r w:rsidRPr="004A0575">
        <w:rPr>
          <w:sz w:val="16"/>
        </w:rPr>
        <w:t xml:space="preserve"> be able to tap, </w:t>
      </w:r>
      <w:r w:rsidRPr="004A0575">
        <w:rPr>
          <w:rStyle w:val="StyleUnderline"/>
        </w:rPr>
        <w:t>will provide the AIIB with an extremely efficient way to build capacity and ensure the smooth running of projects, in accordance with the high standards of governance that the world is now expecting.</w:t>
      </w:r>
    </w:p>
    <w:p w14:paraId="58C0A4DB" w14:textId="77777777" w:rsidR="0077190E" w:rsidRDefault="0077190E" w:rsidP="0077190E">
      <w:pPr>
        <w:pStyle w:val="Heading4"/>
      </w:pPr>
      <w:r>
        <w:t>President Obama likes AIIB</w:t>
      </w:r>
    </w:p>
    <w:p w14:paraId="71814FA8" w14:textId="77777777" w:rsidR="0077190E" w:rsidRPr="00EB5CFA" w:rsidRDefault="0077190E" w:rsidP="0077190E">
      <w:r>
        <w:rPr>
          <w:rStyle w:val="Style13ptBold"/>
        </w:rPr>
        <w:t xml:space="preserve">Dyer 15 </w:t>
      </w:r>
      <w:r w:rsidRPr="00EB5CFA">
        <w:t>(Geoff, the Financial Times for over a decade in China, Brazil, the UK and now the US, “Obama says AIIB could be ‘positive’ for Asia”,  04/28/15, 06/21/16, http://www.ft.com/cms/s/0/80271e0c-eddc-11e4-90d2-00144feab7de.html#axzz4CGOxO4hu)//BME</w:t>
      </w:r>
    </w:p>
    <w:p w14:paraId="08D9C1AB" w14:textId="77777777" w:rsidR="0077190E" w:rsidRPr="00EB5CFA" w:rsidRDefault="0077190E" w:rsidP="0077190E">
      <w:pPr>
        <w:rPr>
          <w:sz w:val="16"/>
        </w:rPr>
      </w:pPr>
      <w:r w:rsidRPr="00EB5CFA">
        <w:rPr>
          <w:rStyle w:val="StyleUnderline"/>
        </w:rPr>
        <w:t>President Barack Obama said the new China-led Asian Infrastructure Investment Bank could be a “good thing” for the region if it adopts high standards for lending projects</w:t>
      </w:r>
      <w:r w:rsidRPr="00EB5CFA">
        <w:rPr>
          <w:sz w:val="16"/>
        </w:rPr>
        <w:t xml:space="preserve">. The Obama administration has come in for intense criticism for the way it has handled the AIIB, with some former officials warning that it represented a blow to American leadership in the international economy. More The US initially urged its allies not to join as founding members of the bank, which is in the process of being established in Beijing with initial capital of $50bn, arguing that they could have more influence over the standards it adopts by staying on the outside and lobbying the Chinese as a group. Speaking at a White House press conference with Japanese prime minister Shinzo Abe on Tuesday, </w:t>
      </w:r>
      <w:r w:rsidRPr="00EB5CFA">
        <w:rPr>
          <w:rStyle w:val="StyleUnderline"/>
        </w:rPr>
        <w:t xml:space="preserve">Mr Obama said that the US was not opposed to the new bank but warned that money could be “misused” if there was little transparency in the way the AIIB was managed. “This could be a positive thing,” he said. </w:t>
      </w:r>
      <w:r w:rsidRPr="00EB5CFA">
        <w:rPr>
          <w:sz w:val="16"/>
        </w:rPr>
        <w:t xml:space="preserve">“But if it’s not run well, then it could be a negative thing.” However, after Britain announced in March that it intended to become a member, a rush of European and Asian countries signed up to the AIIB. Earlier this month, China said it had received 47 applications to join. The only two major economies which have so far not asked to join are the US and Japan. </w:t>
      </w:r>
      <w:r w:rsidRPr="00EB5CFA">
        <w:rPr>
          <w:rStyle w:val="StyleUnderline"/>
        </w:rPr>
        <w:t>Mr Obama said that it was natural for China to play a much larger role in development finance in the region. “Asia needs infrastructure,” he said. “And China’s got a lot of money. It’s been running a big surplus for quite some time. So, to the extent that China wants to put capital into development projects around the region, that is a good thing.”</w:t>
      </w:r>
      <w:r w:rsidRPr="00EB5CFA">
        <w:rPr>
          <w:sz w:val="16"/>
        </w:rPr>
        <w:t xml:space="preserve"> Asia needs infrastructure, and China’s got a lot of money . . . to the extent that China wants to put capital into development projects around the region, that is a good thing - Barack Obama Mr Abe said that it was important the new bank adopted “fair governance” and that its lending adopted strong environmental standards.</w:t>
      </w:r>
    </w:p>
    <w:p w14:paraId="24E76450" w14:textId="77777777" w:rsidR="0077190E" w:rsidRDefault="0077190E" w:rsidP="0077190E">
      <w:pPr>
        <w:pStyle w:val="Heading3"/>
      </w:pPr>
      <w:r>
        <w:t>Winners Win</w:t>
      </w:r>
    </w:p>
    <w:p w14:paraId="5C000476" w14:textId="77777777" w:rsidR="0077190E" w:rsidRPr="000C26A4" w:rsidRDefault="0077190E" w:rsidP="0077190E">
      <w:pPr>
        <w:pStyle w:val="Heading4"/>
      </w:pPr>
      <w:r w:rsidRPr="000C26A4">
        <w:t>WINNERS WIN ON CONTROVERSIAL POLICIES.</w:t>
      </w:r>
    </w:p>
    <w:p w14:paraId="07B813F0" w14:textId="77777777" w:rsidR="0077190E" w:rsidRDefault="0077190E" w:rsidP="0077190E">
      <w:pPr>
        <w:pStyle w:val="Normaltag"/>
        <w:rPr>
          <w:b w:val="0"/>
          <w:sz w:val="16"/>
        </w:rPr>
      </w:pPr>
      <w:r w:rsidRPr="00E765E9">
        <w:rPr>
          <w:rStyle w:val="Style13ptBold"/>
        </w:rPr>
        <w:t>Ornstein 1</w:t>
      </w:r>
      <w:r w:rsidRPr="000C26A4">
        <w:rPr>
          <w:rStyle w:val="StyleUnderline"/>
        </w:rPr>
        <w:t xml:space="preserve"> </w:t>
      </w:r>
      <w:r w:rsidRPr="000C26A4">
        <w:rPr>
          <w:b w:val="0"/>
          <w:sz w:val="16"/>
        </w:rPr>
        <w:t xml:space="preserve">(Norman, American Enterprise Institute, “How is Bush Governing?” May 15, </w:t>
      </w:r>
      <w:hyperlink r:id="rId199" w:history="1">
        <w:r w:rsidRPr="00041511">
          <w:rPr>
            <w:rStyle w:val="Hyperlink"/>
            <w:b w:val="0"/>
            <w:sz w:val="16"/>
          </w:rPr>
          <w:t>http://www.aei.org/events/filter.,eventID.281/transcript.asp</w:t>
        </w:r>
      </w:hyperlink>
      <w:r w:rsidRPr="000C26A4">
        <w:rPr>
          <w:b w:val="0"/>
          <w:sz w:val="16"/>
        </w:rPr>
        <w:t>)</w:t>
      </w:r>
    </w:p>
    <w:p w14:paraId="3BE19556" w14:textId="77777777" w:rsidR="0077190E" w:rsidRPr="000C26A4" w:rsidRDefault="0077190E" w:rsidP="0077190E">
      <w:pPr>
        <w:pStyle w:val="Normaltag"/>
        <w:rPr>
          <w:sz w:val="16"/>
        </w:rPr>
      </w:pPr>
    </w:p>
    <w:p w14:paraId="582AD217" w14:textId="77777777" w:rsidR="0077190E" w:rsidRDefault="0077190E" w:rsidP="0077190E">
      <w:pPr>
        <w:jc w:val="both"/>
        <w:rPr>
          <w:rStyle w:val="StyleBoldUnderline1"/>
        </w:rPr>
      </w:pPr>
      <w:r w:rsidRPr="000C26A4">
        <w:rPr>
          <w:rStyle w:val="StyleBoldUnderline1"/>
        </w:rPr>
        <w:t>The best plan is to pick</w:t>
      </w:r>
      <w:r w:rsidRPr="000C26A4">
        <w:rPr>
          <w:sz w:val="16"/>
        </w:rPr>
        <w:t xml:space="preserve"> two significant </w:t>
      </w:r>
      <w:r w:rsidRPr="000C26A4">
        <w:rPr>
          <w:rStyle w:val="StyleBoldUnderline1"/>
        </w:rPr>
        <w:t>priorities,</w:t>
      </w:r>
      <w:r w:rsidRPr="000C26A4">
        <w:rPr>
          <w:sz w:val="16"/>
        </w:rPr>
        <w:t xml:space="preserve"> things that can move relatively quickly. And in an ideal world,</w:t>
      </w:r>
      <w:r w:rsidRPr="000C26A4">
        <w:rPr>
          <w:rStyle w:val="StyleBoldUnderline1"/>
        </w:rPr>
        <w:t xml:space="preserve"> one of them is going to be a little bit tough, </w:t>
      </w:r>
      <w:r w:rsidRPr="00CF4DC0">
        <w:rPr>
          <w:rStyle w:val="StyleBoldUnderline1"/>
          <w:highlight w:val="yellow"/>
        </w:rPr>
        <w:t>where it's a battle</w:t>
      </w:r>
      <w:r w:rsidRPr="000C26A4">
        <w:rPr>
          <w:sz w:val="16"/>
        </w:rPr>
        <w:t>, where you've got to fight, but</w:t>
      </w:r>
      <w:r w:rsidRPr="000C26A4">
        <w:rPr>
          <w:rStyle w:val="StyleBoldUnderline1"/>
        </w:rPr>
        <w:t xml:space="preserve"> then </w:t>
      </w:r>
      <w:r w:rsidRPr="00CF4DC0">
        <w:rPr>
          <w:rStyle w:val="StyleBoldUnderline1"/>
          <w:highlight w:val="yellow"/>
        </w:rPr>
        <w:t>your victory is</w:t>
      </w:r>
      <w:r w:rsidRPr="000C26A4">
        <w:rPr>
          <w:rStyle w:val="StyleBoldUnderline1"/>
        </w:rPr>
        <w:t xml:space="preserve"> all the </w:t>
      </w:r>
      <w:r w:rsidRPr="00CF4DC0">
        <w:rPr>
          <w:rStyle w:val="StyleBoldUnderline1"/>
          <w:highlight w:val="yellow"/>
        </w:rPr>
        <w:t>sweeter.</w:t>
      </w:r>
      <w:r w:rsidRPr="000C26A4">
        <w:rPr>
          <w:rStyle w:val="StyleBoldUnderline1"/>
        </w:rPr>
        <w:t xml:space="preserve"> </w:t>
      </w:r>
      <w:r w:rsidRPr="000C26A4">
        <w:rPr>
          <w:sz w:val="14"/>
        </w:rPr>
        <w:t>The other matters but you can sweep through fairly quickly with a broad base of support and show that you're a winner and can accomplish something.</w:t>
      </w:r>
      <w:r w:rsidRPr="000C26A4">
        <w:rPr>
          <w:rFonts w:eastAsia="Arial Unicode MS"/>
          <w:sz w:val="14"/>
        </w:rPr>
        <w:t xml:space="preserve"> </w:t>
      </w:r>
      <w:r w:rsidRPr="000C26A4">
        <w:rPr>
          <w:sz w:val="14"/>
        </w:rPr>
        <w:t>Bush did just that, picking one, education, where there was a fairly strong chance. Something he campaigned on, people care about, and a pretty strong chance that he could get a bill through with 80, 85 percent support of both houses of Congress and both parties. And the other that he picked, and there were other choices, but he picked the tax cuts. What flows from that as well is,</w:t>
      </w:r>
      <w:r w:rsidRPr="000C26A4">
        <w:rPr>
          <w:sz w:val="16"/>
        </w:rPr>
        <w:t xml:space="preserve"> </w:t>
      </w:r>
      <w:r w:rsidRPr="00CF4DC0">
        <w:rPr>
          <w:rStyle w:val="StyleBoldUnderline1"/>
          <w:highlight w:val="yellow"/>
        </w:rPr>
        <w:t>use every bit of</w:t>
      </w:r>
      <w:r w:rsidRPr="000C26A4">
        <w:rPr>
          <w:rStyle w:val="StyleBoldUnderline1"/>
        </w:rPr>
        <w:t xml:space="preserve"> </w:t>
      </w:r>
      <w:r w:rsidRPr="00CF4DC0">
        <w:rPr>
          <w:rStyle w:val="Emphasis"/>
          <w:highlight w:val="yellow"/>
        </w:rPr>
        <w:t>p</w:t>
      </w:r>
      <w:r w:rsidRPr="000C26A4">
        <w:rPr>
          <w:rStyle w:val="StyleBoldUnderline1"/>
        </w:rPr>
        <w:t xml:space="preserve">olitical </w:t>
      </w:r>
      <w:r w:rsidRPr="00CF4DC0">
        <w:rPr>
          <w:rStyle w:val="Emphasis"/>
          <w:highlight w:val="yellow"/>
        </w:rPr>
        <w:t>c</w:t>
      </w:r>
      <w:r w:rsidRPr="000C26A4">
        <w:rPr>
          <w:rStyle w:val="StyleBoldUnderline1"/>
        </w:rPr>
        <w:t xml:space="preserve">apital </w:t>
      </w:r>
      <w:r w:rsidRPr="00CF4DC0">
        <w:rPr>
          <w:rStyle w:val="StyleBoldUnderline1"/>
          <w:highlight w:val="yellow"/>
        </w:rPr>
        <w:t>you have to achieve early victories</w:t>
      </w:r>
      <w:r w:rsidRPr="000C26A4">
        <w:rPr>
          <w:rStyle w:val="StyleBoldUnderline1"/>
        </w:rPr>
        <w:t xml:space="preserve"> </w:t>
      </w:r>
      <w:r w:rsidRPr="00CF4DC0">
        <w:rPr>
          <w:rStyle w:val="StyleBoldUnderline1"/>
          <w:highlight w:val="yellow"/>
        </w:rPr>
        <w:t>that</w:t>
      </w:r>
      <w:r w:rsidRPr="000C26A4">
        <w:rPr>
          <w:rStyle w:val="StyleBoldUnderline1"/>
        </w:rPr>
        <w:t xml:space="preserve"> will both </w:t>
      </w:r>
      <w:r w:rsidRPr="00CF4DC0">
        <w:rPr>
          <w:rStyle w:val="StyleBoldUnderline1"/>
          <w:highlight w:val="yellow"/>
        </w:rPr>
        <w:t>establish you as a winner</w:t>
      </w:r>
      <w:r w:rsidRPr="000C26A4">
        <w:rPr>
          <w:sz w:val="16"/>
        </w:rPr>
        <w:t>, because the key to political power is not the formal power that you have.</w:t>
      </w:r>
      <w:r w:rsidRPr="000C26A4">
        <w:rPr>
          <w:rStyle w:val="StyleBoldUnderline1"/>
        </w:rPr>
        <w:t xml:space="preserve"> </w:t>
      </w:r>
      <w:r w:rsidRPr="00CF4DC0">
        <w:rPr>
          <w:rStyle w:val="StyleBoldUnderline1"/>
          <w:highlight w:val="yellow"/>
        </w:rPr>
        <w:t>Your ability to coerce people</w:t>
      </w:r>
      <w:r w:rsidRPr="000C26A4">
        <w:rPr>
          <w:rStyle w:val="StyleBoldUnderline1"/>
        </w:rPr>
        <w:t xml:space="preserve"> to do what they otherwise would not do</w:t>
      </w:r>
      <w:r w:rsidRPr="000C26A4">
        <w:rPr>
          <w:sz w:val="16"/>
        </w:rPr>
        <w:t>. Presidents don't have a lot of that formal power.</w:t>
      </w:r>
      <w:r w:rsidRPr="000C26A4">
        <w:rPr>
          <w:rStyle w:val="StyleBoldUnderline1"/>
        </w:rPr>
        <w:t xml:space="preserve"> </w:t>
      </w:r>
      <w:r w:rsidRPr="00CF4DC0">
        <w:rPr>
          <w:rStyle w:val="StyleBoldUnderline1"/>
          <w:highlight w:val="yellow"/>
        </w:rPr>
        <w:t>It's as much psychological as it is real. If you're a winner</w:t>
      </w:r>
      <w:r w:rsidRPr="000C26A4">
        <w:rPr>
          <w:rStyle w:val="StyleBoldUnderline1"/>
        </w:rPr>
        <w:t xml:space="preserve"> and people think you're a winner, </w:t>
      </w:r>
      <w:r w:rsidRPr="00CF4DC0">
        <w:rPr>
          <w:rStyle w:val="StyleBoldUnderline1"/>
          <w:highlight w:val="yellow"/>
        </w:rPr>
        <w:t>and</w:t>
      </w:r>
      <w:r w:rsidRPr="000C26A4">
        <w:rPr>
          <w:rStyle w:val="StyleBoldUnderline1"/>
        </w:rPr>
        <w:t xml:space="preserve"> that </w:t>
      </w:r>
      <w:r w:rsidRPr="00CF4DC0">
        <w:rPr>
          <w:rStyle w:val="StyleBoldUnderline1"/>
          <w:highlight w:val="yellow"/>
        </w:rPr>
        <w:t>issues come up and they’re tough but</w:t>
      </w:r>
      <w:r w:rsidRPr="000C26A4">
        <w:rPr>
          <w:rStyle w:val="StyleBoldUnderline1"/>
        </w:rPr>
        <w:t xml:space="preserve"> somehow </w:t>
      </w:r>
      <w:r w:rsidRPr="00CF4DC0">
        <w:rPr>
          <w:rStyle w:val="StyleBoldUnderline1"/>
          <w:highlight w:val="yellow"/>
        </w:rPr>
        <w:t>you</w:t>
      </w:r>
      <w:r w:rsidRPr="000C26A4">
        <w:rPr>
          <w:rStyle w:val="StyleBoldUnderline1"/>
        </w:rPr>
        <w:t xml:space="preserve">'re going to </w:t>
      </w:r>
      <w:r w:rsidRPr="00CF4DC0">
        <w:rPr>
          <w:rStyle w:val="StyleBoldUnderline1"/>
          <w:highlight w:val="yellow"/>
        </w:rPr>
        <w:t xml:space="preserve">prevail, they will act in anticipation of that. </w:t>
      </w:r>
      <w:r w:rsidRPr="00CF4DC0">
        <w:rPr>
          <w:rStyle w:val="Emphasis"/>
          <w:highlight w:val="yellow"/>
        </w:rPr>
        <w:t>Winners win</w:t>
      </w:r>
      <w:r w:rsidRPr="000C26A4">
        <w:rPr>
          <w:rStyle w:val="StyleBoldUnderline1"/>
        </w:rPr>
        <w:t xml:space="preserve">. </w:t>
      </w:r>
      <w:r w:rsidRPr="000C26A4">
        <w:rPr>
          <w:sz w:val="16"/>
        </w:rPr>
        <w:t xml:space="preserve">If it looks like you can't get things done, then you have a steeply higher hill to climb with what follows. And </w:t>
      </w:r>
      <w:r w:rsidRPr="000C26A4">
        <w:rPr>
          <w:rStyle w:val="StyleBoldUnderline1"/>
        </w:rPr>
        <w:t xml:space="preserve">as you use your political capital, you have to recognize that for presidents, </w:t>
      </w:r>
      <w:r w:rsidRPr="00CF4DC0">
        <w:rPr>
          <w:rStyle w:val="Emphasis"/>
          <w:highlight w:val="yellow"/>
        </w:rPr>
        <w:t>p</w:t>
      </w:r>
      <w:r w:rsidRPr="000C26A4">
        <w:rPr>
          <w:rStyle w:val="StyleBoldUnderline1"/>
        </w:rPr>
        <w:t xml:space="preserve">olitical </w:t>
      </w:r>
      <w:r w:rsidRPr="00CF4DC0">
        <w:rPr>
          <w:rStyle w:val="Emphasis"/>
          <w:highlight w:val="yellow"/>
        </w:rPr>
        <w:t>c</w:t>
      </w:r>
      <w:r w:rsidRPr="000C26A4">
        <w:rPr>
          <w:rStyle w:val="StyleBoldUnderline1"/>
        </w:rPr>
        <w:t xml:space="preserve">apital </w:t>
      </w:r>
      <w:r w:rsidRPr="00CF4DC0">
        <w:rPr>
          <w:rStyle w:val="StyleBoldUnderline1"/>
          <w:highlight w:val="yellow"/>
        </w:rPr>
        <w:t>is a perishable quality</w:t>
      </w:r>
      <w:r w:rsidRPr="000C26A4">
        <w:rPr>
          <w:rStyle w:val="StyleBoldUnderline1"/>
        </w:rPr>
        <w:t xml:space="preserve">, that </w:t>
      </w:r>
      <w:r w:rsidRPr="00CF4DC0">
        <w:rPr>
          <w:rStyle w:val="StyleBoldUnderline1"/>
          <w:highlight w:val="yellow"/>
        </w:rPr>
        <w:t>it evaporates if it isn't used</w:t>
      </w:r>
      <w:r w:rsidRPr="000C26A4">
        <w:rPr>
          <w:sz w:val="16"/>
        </w:rPr>
        <w:t xml:space="preserve">. That's a lesson, by the way, George W. Bush learned firsthand from his father. That </w:t>
      </w:r>
      <w:r w:rsidRPr="00CF4DC0">
        <w:rPr>
          <w:rStyle w:val="StyleBoldUnderline1"/>
          <w:highlight w:val="yellow"/>
        </w:rPr>
        <w:t>if you use it and</w:t>
      </w:r>
      <w:r w:rsidRPr="000C26A4">
        <w:rPr>
          <w:rStyle w:val="StyleBoldUnderline1"/>
        </w:rPr>
        <w:t xml:space="preserve"> you </w:t>
      </w:r>
      <w:r w:rsidRPr="00CF4DC0">
        <w:rPr>
          <w:rStyle w:val="StyleBoldUnderline1"/>
          <w:highlight w:val="yellow"/>
        </w:rPr>
        <w:t>succeed,</w:t>
      </w:r>
      <w:r w:rsidRPr="000C26A4">
        <w:rPr>
          <w:rStyle w:val="StyleBoldUnderline1"/>
        </w:rPr>
        <w:t xml:space="preserve"> it's a gamble, </w:t>
      </w:r>
      <w:r w:rsidRPr="000C26A4">
        <w:rPr>
          <w:sz w:val="16"/>
        </w:rPr>
        <w:t xml:space="preserve">to be sure, </w:t>
      </w:r>
      <w:r w:rsidRPr="00CF4DC0">
        <w:rPr>
          <w:rStyle w:val="StyleBoldUnderline1"/>
          <w:highlight w:val="yellow"/>
        </w:rPr>
        <w:t>you'll get it back with a</w:t>
      </w:r>
      <w:r w:rsidRPr="000C26A4">
        <w:rPr>
          <w:rStyle w:val="StyleBoldUnderline1"/>
        </w:rPr>
        <w:t xml:space="preserve"> very </w:t>
      </w:r>
      <w:r w:rsidRPr="00CF4DC0">
        <w:rPr>
          <w:rStyle w:val="StyleBoldUnderline1"/>
          <w:highlight w:val="yellow"/>
        </w:rPr>
        <w:t>healthy premium</w:t>
      </w:r>
      <w:r w:rsidRPr="000C26A4">
        <w:rPr>
          <w:rStyle w:val="StyleBoldUnderline1"/>
        </w:rPr>
        <w:t>.</w:t>
      </w:r>
    </w:p>
    <w:p w14:paraId="7DCAB1FD" w14:textId="77777777" w:rsidR="0077190E" w:rsidRPr="00DD56B5" w:rsidRDefault="0077190E" w:rsidP="0077190E"/>
    <w:p w14:paraId="641B3DDB" w14:textId="77777777" w:rsidR="0077190E" w:rsidRPr="00B96D1A" w:rsidRDefault="0077190E" w:rsidP="0077190E">
      <w:pPr>
        <w:pStyle w:val="Heading4"/>
        <w:rPr>
          <w:rFonts w:cs="Times New Roman"/>
        </w:rPr>
      </w:pPr>
      <w:r w:rsidRPr="00B96D1A">
        <w:rPr>
          <w:rFonts w:cs="Times New Roman"/>
        </w:rPr>
        <w:t>Even if they win a link, that just magnifies the “steamroller effect”</w:t>
      </w:r>
    </w:p>
    <w:p w14:paraId="0420D9A6" w14:textId="77777777" w:rsidR="0077190E" w:rsidRPr="00B96D1A" w:rsidRDefault="0077190E" w:rsidP="0077190E">
      <w:r w:rsidRPr="00B96D1A">
        <w:rPr>
          <w:rStyle w:val="Style13ptBold"/>
        </w:rPr>
        <w:t>Green 10</w:t>
      </w:r>
      <w:r w:rsidRPr="00B96D1A">
        <w:t xml:space="preserve"> – professor of political science at Hofstra University </w:t>
      </w:r>
    </w:p>
    <w:p w14:paraId="7B4A55AC" w14:textId="77777777" w:rsidR="0077190E" w:rsidRPr="00B96D1A" w:rsidRDefault="0077190E" w:rsidP="0077190E">
      <w:r w:rsidRPr="00B96D1A">
        <w:t>David Michael Green, 6/11/10, " The Do-Nothing 44th President ", http://www.opednews.com/articles/The-Do-Nothing-44th-Presid-by-David-Michael-Gree-100611-648.html</w:t>
      </w:r>
    </w:p>
    <w:p w14:paraId="6DC5934E" w14:textId="77777777" w:rsidR="0077190E" w:rsidRPr="00B96D1A" w:rsidRDefault="0077190E" w:rsidP="0077190E">
      <w:pPr>
        <w:pStyle w:val="card"/>
        <w:ind w:left="0"/>
        <w:rPr>
          <w:rFonts w:eastAsia="Calibri"/>
        </w:rPr>
      </w:pPr>
      <w:r w:rsidRPr="00B96D1A">
        <w:rPr>
          <w:rFonts w:eastAsia="Calibri"/>
        </w:rPr>
        <w:t xml:space="preserve">Moreover, </w:t>
      </w:r>
      <w:r w:rsidRPr="00B96D1A">
        <w:rPr>
          <w:rStyle w:val="StyleUnderline"/>
          <w:rFonts w:eastAsia="Calibri"/>
        </w:rPr>
        <w:t>there is a</w:t>
      </w:r>
      <w:r w:rsidRPr="00B96D1A">
        <w:rPr>
          <w:rFonts w:eastAsia="Calibri"/>
        </w:rPr>
        <w:t xml:space="preserve"> continuously evolving and </w:t>
      </w:r>
      <w:r w:rsidRPr="00B96D1A">
        <w:rPr>
          <w:rStyle w:val="StyleUnderline"/>
          <w:rFonts w:eastAsia="Calibri"/>
        </w:rPr>
        <w:t xml:space="preserve">reciprocal relationship between </w:t>
      </w:r>
      <w:r w:rsidRPr="00B96D1A">
        <w:rPr>
          <w:rStyle w:val="Emphasis"/>
          <w:rFonts w:eastAsia="Calibri"/>
        </w:rPr>
        <w:t>presidential boldness</w:t>
      </w:r>
      <w:r w:rsidRPr="00B96D1A">
        <w:rPr>
          <w:rStyle w:val="StyleUnderline"/>
          <w:rFonts w:eastAsia="Calibri"/>
        </w:rPr>
        <w:t xml:space="preserve"> and achievement</w:t>
      </w:r>
      <w:r w:rsidRPr="00B96D1A">
        <w:rPr>
          <w:rFonts w:eastAsia="Calibri"/>
        </w:rPr>
        <w:t xml:space="preserve">. In the same way that </w:t>
      </w:r>
      <w:r w:rsidRPr="00B96D1A">
        <w:rPr>
          <w:rStyle w:val="StyleUnderline"/>
          <w:rFonts w:eastAsia="Calibri"/>
        </w:rPr>
        <w:t>nothing breeds success like success</w:t>
      </w:r>
      <w:r w:rsidRPr="00B96D1A">
        <w:rPr>
          <w:rFonts w:eastAsia="Calibri"/>
          <w:b/>
        </w:rPr>
        <w:t xml:space="preserve">, </w:t>
      </w:r>
      <w:r w:rsidRPr="00B96D1A">
        <w:rPr>
          <w:rFonts w:eastAsia="Calibri"/>
        </w:rPr>
        <w:t xml:space="preserve">nothing sets the president up for achieving his or her next goal better than succeeding dramatically on the last go around. </w:t>
      </w:r>
      <w:r w:rsidRPr="00B96D1A">
        <w:rPr>
          <w:rStyle w:val="StyleUnderline"/>
          <w:rFonts w:eastAsia="Calibri"/>
        </w:rPr>
        <w:t>This is</w:t>
      </w:r>
      <w:r w:rsidRPr="00B96D1A">
        <w:rPr>
          <w:rFonts w:eastAsia="Calibri"/>
        </w:rPr>
        <w:t xml:space="preserve"> absolutely a </w:t>
      </w:r>
      <w:r w:rsidRPr="00B96D1A">
        <w:rPr>
          <w:rStyle w:val="StyleUnderline"/>
          <w:rFonts w:eastAsia="Calibri"/>
        </w:rPr>
        <w:t xml:space="preserve">matter of </w:t>
      </w:r>
      <w:r w:rsidRPr="00B96D1A">
        <w:rPr>
          <w:rStyle w:val="Emphasis"/>
          <w:rFonts w:eastAsia="Calibri"/>
        </w:rPr>
        <w:t>perception</w:t>
      </w:r>
      <w:r w:rsidRPr="00B96D1A">
        <w:rPr>
          <w:rFonts w:eastAsia="Calibri"/>
        </w:rPr>
        <w:t xml:space="preserve">, and you can see it best in the way that </w:t>
      </w:r>
      <w:r w:rsidRPr="00B96D1A">
        <w:rPr>
          <w:rStyle w:val="StyleUnderline"/>
          <w:rFonts w:eastAsia="Calibri"/>
        </w:rPr>
        <w:t>Congress and</w:t>
      </w:r>
      <w:r w:rsidRPr="00B96D1A">
        <w:rPr>
          <w:rFonts w:eastAsia="Calibri"/>
        </w:rPr>
        <w:t xml:space="preserve"> especially the Washington press corps </w:t>
      </w:r>
      <w:r w:rsidRPr="00B96D1A">
        <w:rPr>
          <w:rStyle w:val="StyleUnderline"/>
          <w:rFonts w:eastAsia="Calibri"/>
        </w:rPr>
        <w:t xml:space="preserve">fawn over </w:t>
      </w:r>
      <w:r w:rsidRPr="00B96D1A">
        <w:rPr>
          <w:rStyle w:val="Emphasis"/>
          <w:rFonts w:eastAsia="Calibri"/>
        </w:rPr>
        <w:t>bold and intimidating presidents</w:t>
      </w:r>
      <w:r w:rsidRPr="00B96D1A">
        <w:rPr>
          <w:rStyle w:val="StyleUnderline"/>
          <w:rFonts w:eastAsia="Calibri"/>
        </w:rPr>
        <w:t xml:space="preserve"> </w:t>
      </w:r>
      <w:r w:rsidRPr="00B96D1A">
        <w:rPr>
          <w:rFonts w:eastAsia="Calibri"/>
        </w:rPr>
        <w:t xml:space="preserve">like Reagan and George W. Bush. The political teams surrounding these presidents understood the psychology of power all too well. They knew that </w:t>
      </w:r>
      <w:r w:rsidRPr="00B96D1A">
        <w:rPr>
          <w:rStyle w:val="StyleUnderline"/>
          <w:rFonts w:eastAsia="Calibri"/>
        </w:rPr>
        <w:t>by</w:t>
      </w:r>
      <w:r w:rsidRPr="00B96D1A">
        <w:rPr>
          <w:rFonts w:eastAsia="Calibri"/>
        </w:rPr>
        <w:t xml:space="preserve"> simultaneously </w:t>
      </w:r>
      <w:r w:rsidRPr="00B96D1A">
        <w:rPr>
          <w:rStyle w:val="StyleUnderline"/>
          <w:rFonts w:eastAsia="Calibri"/>
        </w:rPr>
        <w:t xml:space="preserve">creating a </w:t>
      </w:r>
      <w:r w:rsidRPr="00B96D1A">
        <w:rPr>
          <w:rStyle w:val="Emphasis"/>
          <w:rFonts w:eastAsia="Calibri"/>
        </w:rPr>
        <w:t>steamroller effect</w:t>
      </w:r>
      <w:r w:rsidRPr="00B96D1A">
        <w:rPr>
          <w:rStyle w:val="StyleUnderline"/>
          <w:rFonts w:eastAsia="Calibri"/>
        </w:rPr>
        <w:t xml:space="preserve"> and</w:t>
      </w:r>
      <w:r w:rsidRPr="00B96D1A">
        <w:rPr>
          <w:rFonts w:eastAsia="Calibri"/>
        </w:rPr>
        <w:t xml:space="preserve"> feigning </w:t>
      </w:r>
      <w:r w:rsidRPr="00B96D1A">
        <w:rPr>
          <w:rStyle w:val="StyleUnderline"/>
          <w:rFonts w:eastAsia="Calibri"/>
        </w:rPr>
        <w:t>a clubby atmosphere for Congress and the press</w:t>
      </w:r>
      <w:r w:rsidRPr="00B96D1A">
        <w:rPr>
          <w:rFonts w:eastAsia="Calibri"/>
        </w:rPr>
        <w:t xml:space="preserve">, they could leave such hapless hangers-on with only one remaining way to pretend to preserve their dignities. </w:t>
      </w:r>
      <w:r w:rsidRPr="00B96D1A">
        <w:rPr>
          <w:rStyle w:val="StyleUnderline"/>
          <w:rFonts w:eastAsia="Calibri"/>
        </w:rPr>
        <w:t xml:space="preserve">By jumping on board the freight train, they could be given the </w:t>
      </w:r>
      <w:r w:rsidRPr="00B96D1A">
        <w:rPr>
          <w:rStyle w:val="Emphasis"/>
          <w:rFonts w:eastAsia="Calibri"/>
        </w:rPr>
        <w:t>illusion of being next to power</w:t>
      </w:r>
      <w:r w:rsidRPr="00B96D1A">
        <w:rPr>
          <w:rStyle w:val="StyleUnderline"/>
          <w:rFonts w:eastAsia="Calibri"/>
        </w:rPr>
        <w:t>, of being part of the winning team.</w:t>
      </w:r>
      <w:r w:rsidRPr="00B96D1A">
        <w:rPr>
          <w:rFonts w:eastAsia="Calibri"/>
        </w:rPr>
        <w:t xml:space="preserve"> And so, with virtually the sole exception of the now retired Helen Thomas, this is precisely what they did.</w:t>
      </w:r>
    </w:p>
    <w:p w14:paraId="4FB0FFDC" w14:textId="77777777" w:rsidR="0077190E" w:rsidRPr="004D4FB0" w:rsidRDefault="0077190E" w:rsidP="0077190E"/>
    <w:p w14:paraId="545483BF" w14:textId="77777777" w:rsidR="0077190E" w:rsidRDefault="0077190E" w:rsidP="0077190E">
      <w:pPr>
        <w:pStyle w:val="Heading3"/>
      </w:pPr>
      <w:r>
        <w:t>Thumpers</w:t>
      </w:r>
    </w:p>
    <w:p w14:paraId="494F14A5" w14:textId="77777777" w:rsidR="0077190E" w:rsidRDefault="0077190E" w:rsidP="0077190E">
      <w:pPr>
        <w:pStyle w:val="Heading4"/>
      </w:pPr>
      <w:r>
        <w:t>Gun control debate thumps the disad</w:t>
      </w:r>
    </w:p>
    <w:p w14:paraId="79D7EB1C" w14:textId="77777777" w:rsidR="0077190E" w:rsidRPr="00024961" w:rsidRDefault="0077190E" w:rsidP="0077190E">
      <w:pPr>
        <w:rPr>
          <w:rStyle w:val="StyleUnderline"/>
        </w:rPr>
      </w:pPr>
      <w:r>
        <w:rPr>
          <w:rStyle w:val="Style13ptBold"/>
        </w:rPr>
        <w:t xml:space="preserve">NYT 06/13/16 </w:t>
      </w:r>
      <w:r w:rsidRPr="002555AA">
        <w:t>(“Orlando Shooting Reignites Gun Control Debate in Congress”, 06/13/16, 06/21/16, http://www.nytimes.com/2016/06/14/us/politics/terrorist-watch-list.html)//BME</w:t>
      </w:r>
    </w:p>
    <w:p w14:paraId="6B6383F6" w14:textId="77777777" w:rsidR="0077190E" w:rsidRPr="00107685" w:rsidRDefault="0077190E" w:rsidP="0077190E">
      <w:r w:rsidRPr="00024961">
        <w:rPr>
          <w:rStyle w:val="StyleUnderline"/>
        </w:rPr>
        <w:t>WASHINGTON — The Orlando</w:t>
      </w:r>
      <w:r w:rsidRPr="00355DC5">
        <w:rPr>
          <w:rStyle w:val="StyleUnderline"/>
        </w:rPr>
        <w:t xml:space="preserve">, </w:t>
      </w:r>
      <w:r w:rsidRPr="00024961">
        <w:rPr>
          <w:rStyle w:val="StyleUnderline"/>
        </w:rPr>
        <w:t>Fla., massacre reignited on Monday the debate over whether Americans like Omar Mateen who have appeared on the government’s terrorist watch lists</w:t>
      </w:r>
      <w:r w:rsidRPr="00355DC5">
        <w:rPr>
          <w:rStyle w:val="StyleUnderline"/>
        </w:rPr>
        <w:t xml:space="preserve">, or who were otherwise suspected by the authorities of ties to terrorist groups, </w:t>
      </w:r>
      <w:r w:rsidRPr="00024961">
        <w:rPr>
          <w:rStyle w:val="StyleUnderline"/>
        </w:rPr>
        <w:t>should be allowed to buy a gun</w:t>
      </w:r>
      <w:r w:rsidRPr="00355DC5">
        <w:rPr>
          <w:rStyle w:val="StyleUnderline"/>
        </w:rPr>
        <w:t>. In Congress, even some supporters of gun rights seemed to be having second thoughts</w:t>
      </w:r>
      <w:r>
        <w:t xml:space="preserve">. Six months after Republicans in Congress defeated a measure that would have closed the so-called terror gap after the San Bernardino, Calif., attack, </w:t>
      </w:r>
      <w:r w:rsidRPr="00024961">
        <w:rPr>
          <w:rStyle w:val="StyleUnderline"/>
        </w:rPr>
        <w:t>Senate Democrats moved swiftly on Monday to renew the debate over tightening federal gun laws</w:t>
      </w:r>
      <w:r>
        <w:t xml:space="preserve">. </w:t>
      </w:r>
      <w:r w:rsidRPr="00355DC5">
        <w:rPr>
          <w:rStyle w:val="StyleUnderline"/>
        </w:rPr>
        <w:t>As a first step, the Democrats demanded that Republicans take up legislation aimed at banning the sale of guns or explosives to people who have appeared on watch lists, or who have been suspected by the Justice Department of ties to terrorist organizations.</w:t>
      </w:r>
      <w:r>
        <w:t xml:space="preserve"> “I hope every member of the House and Senate had time for quiet reflection yesterday to ask what we could have done to prevent this tragedy,” Senator Harry Reid of Nevada, </w:t>
      </w:r>
      <w:r w:rsidRPr="00024961">
        <w:t>the Democratic leader, said on Monday. “I’m so sorry. I’m heartsick, I’m basically sick by our inaction. It’s shameful the United States Senate has done nothing — nothing — to stop these mass shootings.” Mr. Reid said Democrats would force a vote as soon as possible on the measure that Republicans defeated in December. “There is no excuse for allowing suspected terrorists to buy guns,” Mr. Reid said. Other Democrats, including Senator Chuck Schumer of New York, insisted that the legislation that failed in December could have prevented Mr. Mateen, identified as the Orlando gunman, from buying the weapons used in the attack. “We are now living with the consequences of that vote,” Mr. Schumer said. “How many more people have to die at the hands of a terrorist with a gun before the Senate acts?”</w:t>
      </w:r>
      <w:r w:rsidRPr="00024961">
        <w:rPr>
          <w:rStyle w:val="StyleUnderline"/>
        </w:rPr>
        <w:t xml:space="preserve"> Just one Republican</w:t>
      </w:r>
      <w:r>
        <w:t xml:space="preserve">, Senator Mark S. Kirk of Illinois, </w:t>
      </w:r>
      <w:r w:rsidRPr="00024961">
        <w:rPr>
          <w:rStyle w:val="StyleUnderline"/>
        </w:rPr>
        <w:t>voted in favor of the legislation in December</w:t>
      </w:r>
      <w:r>
        <w:t xml:space="preserve">, but Democrats said on Monday they believed that Republicans would come under new pressure. Indeed, there were signs that some Republicans might be reconsidering. Representative Michael McCaul, </w:t>
      </w:r>
      <w:r w:rsidRPr="00024961">
        <w:rPr>
          <w:rStyle w:val="StyleUnderline"/>
        </w:rPr>
        <w:t>Republican of Texas and the chairman of the House Homeland Security Committee</w:t>
      </w:r>
      <w:r>
        <w:t xml:space="preserve">, </w:t>
      </w:r>
      <w:r w:rsidRPr="00024961">
        <w:rPr>
          <w:rStyle w:val="StyleUnderline"/>
        </w:rPr>
        <w:t>said Monday that the F</w:t>
      </w:r>
      <w:r>
        <w:t>.</w:t>
      </w:r>
      <w:r w:rsidRPr="00024961">
        <w:rPr>
          <w:rStyle w:val="StyleUnderline"/>
        </w:rPr>
        <w:t>B.I.</w:t>
      </w:r>
      <w:r>
        <w:t xml:space="preserve"> </w:t>
      </w:r>
      <w:r w:rsidRPr="00024961">
        <w:rPr>
          <w:rStyle w:val="StyleUnderline"/>
        </w:rPr>
        <w:t>should have the ability to interview people like Mr</w:t>
      </w:r>
      <w:r>
        <w:t xml:space="preserve">. </w:t>
      </w:r>
      <w:r w:rsidRPr="00024961">
        <w:rPr>
          <w:rStyle w:val="StyleUnderline"/>
        </w:rPr>
        <w:t>Mateen who had been terrorism suspects and to obtain “full access” to their records as part of a gun-purchase application — an idea at odds with the National Rifle Association’s position on the issue</w:t>
      </w:r>
      <w:r>
        <w:t xml:space="preserve">. “If, indeed, these were terrorism leads that opened up, </w:t>
      </w:r>
      <w:r w:rsidRPr="00024961">
        <w:rPr>
          <w:rStyle w:val="StyleUnderline"/>
        </w:rPr>
        <w:t>I think the F</w:t>
      </w:r>
      <w:r>
        <w:t xml:space="preserve">.B.I. should have access to interview him, as they did on multiple occasions” during two earlier investigations, Mr. McCaul said on CNN. Criminal histories and documented mental health problems did not prevent at least eight of the gunmen in 16 recent mass shootings from obtaining their weapons. “I don’t think that would preclude them from interviewing him,” Mr. McCaul said. </w:t>
      </w:r>
      <w:r w:rsidRPr="00024961">
        <w:rPr>
          <w:rStyle w:val="StyleUnderline"/>
        </w:rPr>
        <w:t>“Let’s not forget what the real threat is</w:t>
      </w:r>
      <w:r>
        <w:t xml:space="preserve">. Many of these terrorism cases involve stolen firearms, AK-47s. </w:t>
      </w:r>
      <w:r w:rsidRPr="00024961">
        <w:rPr>
          <w:rStyle w:val="StyleUnderline"/>
        </w:rPr>
        <w:t>An outright ban is not going to solve the problem</w:t>
      </w:r>
      <w:r>
        <w:t xml:space="preserve">. </w:t>
      </w:r>
      <w:r w:rsidRPr="00024961">
        <w:rPr>
          <w:rStyle w:val="StyleUnderline"/>
        </w:rPr>
        <w:t>But I do think that the F</w:t>
      </w:r>
      <w:r>
        <w:t xml:space="preserve">.B.I. should have full access to any potential terrorist in this country that is looking to purchasing a firearm.” Also on Monday, </w:t>
      </w:r>
      <w:r w:rsidRPr="00024961">
        <w:rPr>
          <w:rStyle w:val="StyleUnderline"/>
        </w:rPr>
        <w:t>the nonprofit Brady Campaign to Prevent Gun Violence renewed its call to impose tougher restrictions on the sales of high-powered rifles and other firearms</w:t>
      </w:r>
      <w:r>
        <w:t xml:space="preserve">. “We can’t allow it anymore,” Dan Gross, </w:t>
      </w:r>
      <w:r w:rsidRPr="00024961">
        <w:rPr>
          <w:rStyle w:val="StyleUnderline"/>
        </w:rPr>
        <w:t>the organization’s president</w:t>
      </w:r>
      <w:r>
        <w:t xml:space="preserve">, told reporters. “We can’t let it be so easy for people to get guns. </w:t>
      </w:r>
      <w:r w:rsidRPr="00024961">
        <w:rPr>
          <w:rStyle w:val="StyleUnderline"/>
        </w:rPr>
        <w:t>We can do so much better than this.” He acknowledged the gun industry’s powerful support in Congress</w:t>
      </w:r>
      <w:r>
        <w:t xml:space="preserve">. “They’re only concerned about selling more guns,” he said. </w:t>
      </w:r>
      <w:r w:rsidRPr="00024961">
        <w:rPr>
          <w:rStyle w:val="StyleUnderline"/>
        </w:rPr>
        <w:t>“We have to reject and call out the politicians who support that dark vision for America.” The Rev</w:t>
      </w:r>
      <w:r>
        <w:t xml:space="preserve">. Dr. Betty Deas Clark, </w:t>
      </w:r>
      <w:r w:rsidRPr="00024961">
        <w:rPr>
          <w:rStyle w:val="StyleUnderline"/>
        </w:rPr>
        <w:t>the pastor of the Emanuel African Methodist Episcopal Church in Charleston</w:t>
      </w:r>
      <w:r>
        <w:t xml:space="preserve">, S.C., where an attacker killed nine people last year, said, “It’s a duty to speak up against the violence that we’re experiencing.” Representative Michael McCaul, </w:t>
      </w:r>
      <w:r w:rsidRPr="00024961">
        <w:rPr>
          <w:rStyle w:val="StyleUnderline"/>
        </w:rPr>
        <w:t>Republican of Texas and the chairman of the House Homeland Security Committee</w:t>
      </w:r>
      <w:r>
        <w:t xml:space="preserve">, last month. </w:t>
      </w:r>
      <w:r w:rsidRPr="00024961">
        <w:rPr>
          <w:rStyle w:val="StyleUnderline"/>
        </w:rPr>
        <w:t>He said Monday that the F</w:t>
      </w:r>
      <w:r>
        <w:t xml:space="preserve">.B.I. should have the ability to interview people who have been terrorism suspects. </w:t>
      </w:r>
      <w:r w:rsidRPr="00024961">
        <w:rPr>
          <w:rStyle w:val="StyleUnderline"/>
        </w:rPr>
        <w:t>Credit Zach Gibson/The New York Times Ms</w:t>
      </w:r>
      <w:r>
        <w:t xml:space="preserve">. Clark added, “It’s a call that has been placed upon us, and we must collectively answer that call.” While Senate Democrats, including Dianne Feinstein of California and Bill Nelson of Florida, said they would begin by pushing for a vote on the measure to bar the sale of weapons to those suspected of ties to terrorist groups, Senator Richard Blumenthal of Connecticut, a Democrat, also called for an all-out ban on assault weapons. </w:t>
      </w:r>
      <w:r w:rsidRPr="00024961">
        <w:rPr>
          <w:rStyle w:val="StyleUnderline"/>
        </w:rPr>
        <w:t>“They are designed for the battlefield</w:t>
      </w:r>
      <w:r>
        <w:t xml:space="preserve">, which is where they belong,” Mr. </w:t>
      </w:r>
      <w:r w:rsidRPr="00024961">
        <w:rPr>
          <w:rStyle w:val="StyleUnderline"/>
        </w:rPr>
        <w:t>Blumenthal said during the conference call with Mr</w:t>
      </w:r>
      <w:r>
        <w:t xml:space="preserve">. Schumer and reporters. “They are weapons of war, designed for mass destruction, not hunting or recreating.” After meeting in Pittsburgh with gay and lesbian constituents, Senator Bob Casey, Democrat of Pennsylvania, also proposed banning the sale of guns to anyone convicted of a misdemeanor hate crime as defined in state, federal or tribal law. </w:t>
      </w:r>
      <w:r w:rsidRPr="00024961">
        <w:rPr>
          <w:rStyle w:val="StyleUnderline"/>
        </w:rPr>
        <w:t>The push for new legislation</w:t>
      </w:r>
      <w:r>
        <w:t xml:space="preserve">, nonetheless, seemed like it would continue to be an uphill climb. Republican lawmakers largely focused their remarks on the need to combat Islamist extremism and to prevent terrorists from reaching the United States or militarizing Americans. </w:t>
      </w:r>
      <w:r w:rsidRPr="00024961">
        <w:rPr>
          <w:rStyle w:val="StyleUnderline"/>
        </w:rPr>
        <w:t>The mass shooting at an Orlando nightclub early Sunday was the deadliest in United States history</w:t>
      </w:r>
      <w:r>
        <w:t xml:space="preserve">. One out of every three people at the crowded Pulse nightclub was killed or injured. “There may be an element of ‘homegrown extremism’ to the Orlando attack,” Senator John McCain, Republican of Arizona, said in a statement. </w:t>
      </w:r>
      <w:r w:rsidRPr="00024961">
        <w:rPr>
          <w:rStyle w:val="StyleUnderline"/>
        </w:rPr>
        <w:t>“But there is little question that this massacre was inspired by the foreign terrorist ideology that ISIL espouses from its physical sanctuaries in the Middle East,” he said</w:t>
      </w:r>
      <w:r>
        <w:t xml:space="preserve">, </w:t>
      </w:r>
      <w:r w:rsidRPr="00024961">
        <w:rPr>
          <w:rStyle w:val="StyleUnderline"/>
        </w:rPr>
        <w:t>using another name for the Islamic State</w:t>
      </w:r>
      <w:r>
        <w:t xml:space="preserve">. Congress has refused repeatedly to take any significant legislative action to tighten gun laws after other mass shootings, </w:t>
      </w:r>
      <w:r w:rsidRPr="00024961">
        <w:rPr>
          <w:rStyle w:val="StyleUnderline"/>
        </w:rPr>
        <w:t>including the murder of 26 people</w:t>
      </w:r>
      <w:r>
        <w:t xml:space="preserve">, mostly schoolchildren, in Newtown, Conn., in December 2012. James B. Comey, </w:t>
      </w:r>
      <w:r w:rsidRPr="00024961">
        <w:rPr>
          <w:rStyle w:val="StyleUnderline"/>
        </w:rPr>
        <w:t>the director of the F</w:t>
      </w:r>
      <w:r>
        <w:t xml:space="preserve">.B.I., said that Mr. Mateen had been on a watch list beginning in 2013, but that he had been removed from it in 2014 after an investigation of him was closed. </w:t>
      </w:r>
      <w:r w:rsidRPr="00024961">
        <w:rPr>
          <w:rStyle w:val="StyleUnderline"/>
        </w:rPr>
        <w:t>The fact that Mr</w:t>
      </w:r>
      <w:r>
        <w:t xml:space="preserve">. Mateen had come to the attention of the authorities and was still permitted to buy high-powered weapons presented a remarkably different set of circumstances from previous attacks by lone gunmen previously unknown to the police. Some security experts have cautioned against legislation that would block the sale of weapons to people who are on government watch lists, saying it could alert suspects that they are under scrutiny. </w:t>
      </w:r>
      <w:r w:rsidRPr="00024961">
        <w:rPr>
          <w:rStyle w:val="StyleUnderline"/>
        </w:rPr>
        <w:t>Other experts have pushed for banning the sale of weapons to anyone on the no-fly list</w:t>
      </w:r>
      <w:r>
        <w:t xml:space="preserve">, since those people already know they are prohibited from air travel. Josh Earnest, </w:t>
      </w:r>
      <w:r w:rsidRPr="00024961">
        <w:rPr>
          <w:rStyle w:val="StyleUnderline"/>
        </w:rPr>
        <w:t>the White House press secretary</w:t>
      </w:r>
      <w:r>
        <w:t xml:space="preserve">, noted that President Obama has long supported banning assault weapons that would bar people from buying “weapons of war,” and said he would renew his push for a measure that would block those on “no-fly” lists because of suspected links to terrorism from purchasing a firearm. </w:t>
      </w:r>
      <w:r w:rsidRPr="00024961">
        <w:rPr>
          <w:rStyle w:val="StyleUnderline"/>
        </w:rPr>
        <w:t>“The responsibility right now lies with Congress,” Mr</w:t>
      </w:r>
      <w:r>
        <w:t>. Earnest said.</w:t>
      </w:r>
    </w:p>
    <w:p w14:paraId="63CA58B2" w14:textId="77777777" w:rsidR="0077190E" w:rsidRPr="00645C2A" w:rsidRDefault="0077190E" w:rsidP="0077190E">
      <w:pPr>
        <w:pStyle w:val="Heading3"/>
      </w:pPr>
      <w:r>
        <w:t>A2: AIIB Prevents Passage</w:t>
      </w:r>
    </w:p>
    <w:p w14:paraId="64B986E5" w14:textId="77777777" w:rsidR="0077190E" w:rsidRDefault="0077190E" w:rsidP="0077190E">
      <w:pPr>
        <w:pStyle w:val="Heading4"/>
      </w:pPr>
      <w:r>
        <w:t xml:space="preserve">TPP and AIIB can mutually happen and are supported </w:t>
      </w:r>
    </w:p>
    <w:p w14:paraId="3C78DE0D" w14:textId="77777777" w:rsidR="0077190E" w:rsidRPr="006253E1" w:rsidRDefault="0077190E" w:rsidP="0077190E">
      <w:r>
        <w:rPr>
          <w:rStyle w:val="Style13ptBold"/>
        </w:rPr>
        <w:t xml:space="preserve">Dollar 15 </w:t>
      </w:r>
      <w:r w:rsidRPr="00835848">
        <w:t>(David, leading expert on China's economy and U.S.-China economic relations, “China's rise as a regional and global power: The AIIB and the 'one belt, one road'”, Summer 2015, 06/21/16, http://www.brookings.edu/research/papers/2015/07/china-reg</w:t>
      </w:r>
      <w:r>
        <w:t>ional-global-power-dollar)//BME</w:t>
      </w:r>
    </w:p>
    <w:p w14:paraId="03EB70EB" w14:textId="77777777" w:rsidR="0077190E" w:rsidRDefault="0077190E" w:rsidP="0077190E">
      <w:pPr>
        <w:rPr>
          <w:rStyle w:val="StyleUnderline"/>
        </w:rPr>
      </w:pPr>
      <w:r w:rsidRPr="006253E1">
        <w:rPr>
          <w:sz w:val="16"/>
        </w:rPr>
        <w:t xml:space="preserve">China’s recent economic initiatives appear to be a diplomatic victory for Beijing and a diplomatic setback for Washington. Certainly, the United States handled badly the emergence of the AIIB. The United States made a mild effort to dissuade some allies from joining, and was then caught flat-footed when European and Asian allies chose to join. The United States should be pleased that China is shouldering some global responsibility. With nearly 60 countries joining the AIIB, it is likely to have governance and standards similar to existing MDBs, and may well be able to improve on their efficiency through competition. Rather than a challenge to the American-led system, the AIIB is likely to be a useful complement to the existing system. More generally, the AIIB episode reveals clearly that Asian and European countries do not want to choose between China and the United States, and nor is there any reason why they should have to. The United States made a mistake in its handling of the AIIB, but we should not exaggerate the importance of this incident. </w:t>
      </w:r>
      <w:r w:rsidRPr="006253E1">
        <w:rPr>
          <w:rStyle w:val="StyleUnderline"/>
        </w:rPr>
        <w:t>America now looks well-positioned to complete TPP negotiations. The AIIB will be funding infrastructure that can be thought of as the “hardware” of integration. Equally—if not more—important is the “software,” that is, the rules and regulations that govern international trade and investment. TPP aims to expand trade into new areas, such as services, whilst laying the foundation for twenty-first-century trade.</w:t>
      </w:r>
      <w:r w:rsidRPr="006253E1">
        <w:rPr>
          <w:sz w:val="16"/>
        </w:rPr>
        <w:t xml:space="preserve"> Notice that countries such as Australia, New Zealand, Singapore, South Korea, Malaysia, and Vietnam do not hesitate to participate in both Chinese and American initiatives. This is clearly the smart strategy. For Vietnam, for instance, </w:t>
      </w:r>
      <w:r w:rsidRPr="006253E1">
        <w:rPr>
          <w:rStyle w:val="StyleUnderline"/>
        </w:rPr>
        <w:t>a turn to the AIIB should improve infrastructure, whereas using the TPP framework ought to</w:t>
      </w:r>
      <w:r w:rsidRPr="006253E1">
        <w:rPr>
          <w:sz w:val="16"/>
        </w:rPr>
        <w:t xml:space="preserve"> enable Hanoi to </w:t>
      </w:r>
      <w:r w:rsidRPr="006253E1">
        <w:rPr>
          <w:rStyle w:val="StyleUnderline"/>
        </w:rPr>
        <w:t xml:space="preserve">integrate with the vast and innovative U.S. economy. </w:t>
      </w:r>
      <w:r w:rsidRPr="006253E1">
        <w:rPr>
          <w:sz w:val="16"/>
        </w:rPr>
        <w:t>There is a risk that these competing initiatives will result in the development of trade blocs, but I think</w:t>
      </w:r>
      <w:r w:rsidRPr="006253E1">
        <w:rPr>
          <w:rStyle w:val="StyleUnderline"/>
        </w:rPr>
        <w:t xml:space="preserve"> it is </w:t>
      </w:r>
      <w:r w:rsidRPr="006253E1">
        <w:rPr>
          <w:sz w:val="16"/>
        </w:rPr>
        <w:t>more</w:t>
      </w:r>
      <w:r w:rsidRPr="006253E1">
        <w:rPr>
          <w:rStyle w:val="StyleUnderline"/>
        </w:rPr>
        <w:t xml:space="preserve"> likely that the end result will be cooperation. China would benefit enormously from joining the TPP, because it is still extremely closed in many sectors. The United States would benefit from joining the AIIB because it is an important new institution in the fastest growing region of the world economy. </w:t>
      </w:r>
    </w:p>
    <w:p w14:paraId="7A5792D4" w14:textId="77777777" w:rsidR="0077190E" w:rsidRDefault="0077190E" w:rsidP="0077190E">
      <w:pPr>
        <w:pStyle w:val="Heading3"/>
      </w:pPr>
      <w:r>
        <w:t>Impact Defense</w:t>
      </w:r>
    </w:p>
    <w:p w14:paraId="0CA8B658" w14:textId="77777777" w:rsidR="0077190E" w:rsidRPr="00B96D1A" w:rsidRDefault="0077190E" w:rsidP="0077190E">
      <w:pPr>
        <w:pStyle w:val="Heading4"/>
      </w:pPr>
      <w:r w:rsidRPr="00B96D1A">
        <w:t>Multiple factors make Asia war unlikely</w:t>
      </w:r>
    </w:p>
    <w:p w14:paraId="3F681407" w14:textId="77777777" w:rsidR="0077190E" w:rsidRPr="00B96D1A" w:rsidRDefault="0077190E" w:rsidP="0077190E">
      <w:r w:rsidRPr="00B96D1A">
        <w:rPr>
          <w:rStyle w:val="Style13ptBold"/>
        </w:rPr>
        <w:t>Vannarith 10</w:t>
      </w:r>
      <w:r w:rsidRPr="00B96D1A">
        <w:t xml:space="preserve">—Executive Director of the Cambodian Institute for Cooperation and Peace. PhD in Asia Pacific Studies, Ritsumeikan Asia Pacific U (Chheang, Asia Pacific Security Issues: Challenges and Adaptive Mechanism, </w:t>
      </w:r>
      <w:hyperlink r:id="rId200" w:history="1">
        <w:r w:rsidRPr="00B96D1A">
          <w:rPr>
            <w:rStyle w:val="Hyperlink"/>
            <w:sz w:val="12"/>
          </w:rPr>
          <w:t>http://www.cicp.org.kh/download/CICP%20Policy%20brief/CICP%20Policy%20brief%20No%203.pdf</w:t>
        </w:r>
      </w:hyperlink>
      <w:r w:rsidRPr="00B96D1A">
        <w:t>)</w:t>
      </w:r>
    </w:p>
    <w:p w14:paraId="16D52404" w14:textId="77777777" w:rsidR="0077190E" w:rsidRPr="00B96D1A" w:rsidRDefault="0077190E" w:rsidP="0077190E">
      <w:pPr>
        <w:rPr>
          <w:b/>
          <w:u w:val="single"/>
        </w:rPr>
      </w:pPr>
      <w:r w:rsidRPr="00B96D1A">
        <w:t xml:space="preserve">Some people look to China for economic and strategic interests while others still stick to the US. Since, as a human nature, change is not widely acceptable due to the high level of uncertainty. It is therefore logical to say that most of the regional leaders prefer to see the status quo of security architecture </w:t>
      </w:r>
      <w:r w:rsidRPr="00B96D1A">
        <w:rPr>
          <w:rStyle w:val="TitleChar"/>
        </w:rPr>
        <w:t xml:space="preserve">in the Asia Pacific </w:t>
      </w:r>
      <w:r w:rsidRPr="00B96D1A">
        <w:t xml:space="preserve">Region in which US is the hub of security provision. But it is impossible to preserve the status quo since China needs to strategically outreach to the wider region in order to get necessary resources especially energy and raw materials to maintain her economic growth in the home country. It is understandable that China needs to have stable high economic growth of about 8 percent GDP growth per year for her own economic and political survival. Widening development gap and employment are the two main issues facing China. Without China, the world will not enjoy peace, stability, and development. China is the locomotive of global and regional economic development and contributes to global and regional peace and stability. It is understandable that China is struggling to break the so-called containment strategy imposed by the US since the post Cold War. Whether this tendency can lead to the greater strategic division is still unknown. Nevertheless, many observers agree that whatever changes may take place, a multi-polar world and multilateralism prevail. The reasons or logics supporting multilateralism are mainly based on the fact that no one country can really address the security issues embedded with international dimension, no one country has the capacity to adapt and adopt to new changes alone, and it needs cooperation and coordination among the nation states and relevant stakeholders including the private sector and civil societies. </w:t>
      </w:r>
      <w:r w:rsidRPr="00B96D1A">
        <w:rPr>
          <w:rStyle w:val="TitleChar"/>
        </w:rPr>
        <w:t xml:space="preserve">Large scale interstate war or armed conflict is </w:t>
      </w:r>
      <w:r w:rsidRPr="00B96D1A">
        <w:rPr>
          <w:b/>
          <w:u w:val="single"/>
        </w:rPr>
        <w:t>unthinkable</w:t>
      </w:r>
      <w:r w:rsidRPr="00B96D1A">
        <w:t xml:space="preserve"> in the region </w:t>
      </w:r>
      <w:r w:rsidRPr="00B96D1A">
        <w:rPr>
          <w:rStyle w:val="TitleChar"/>
        </w:rPr>
        <w:t xml:space="preserve">due to the high </w:t>
      </w:r>
      <w:r w:rsidRPr="00B96D1A">
        <w:t xml:space="preserve">level of </w:t>
      </w:r>
      <w:r w:rsidRPr="00B96D1A">
        <w:rPr>
          <w:rStyle w:val="TitleChar"/>
        </w:rPr>
        <w:t>interdependenc</w:t>
      </w:r>
      <w:r w:rsidRPr="00B96D1A">
        <w:t>y</w:t>
      </w:r>
      <w:r w:rsidRPr="00B96D1A">
        <w:rPr>
          <w:rStyle w:val="TitleChar"/>
        </w:rPr>
        <w:t xml:space="preserve"> and democratization</w:t>
      </w:r>
      <w:r w:rsidRPr="00B96D1A">
        <w:t xml:space="preserve">. It is believed that economic interdependency can reduce conflicts and prevent war. Democracy can lead to more transparency, accountability, and participation that can reduce collective fears and create more confidence and trust among the people in the region. </w:t>
      </w:r>
      <w:r w:rsidRPr="00B96D1A">
        <w:rPr>
          <w:rStyle w:val="TitleChar"/>
        </w:rPr>
        <w:t>In addition,</w:t>
      </w:r>
      <w:r w:rsidRPr="00B96D1A">
        <w:t xml:space="preserve"> </w:t>
      </w:r>
      <w:r w:rsidRPr="00B96D1A">
        <w:rPr>
          <w:rStyle w:val="TitleChar"/>
        </w:rPr>
        <w:t xml:space="preserve">globalism and regionalism are taking the center stage of national and foreign policy of many governments in the region </w:t>
      </w:r>
      <w:r w:rsidRPr="00B96D1A">
        <w:t xml:space="preserve">except North Korea. </w:t>
      </w:r>
      <w:r w:rsidRPr="00B96D1A">
        <w:rPr>
          <w:rStyle w:val="TitleChar"/>
        </w:rPr>
        <w:t xml:space="preserve">The combination of those elements of peace is necessary for peace and stability in the region and those elements are </w:t>
      </w:r>
      <w:r w:rsidRPr="00B96D1A">
        <w:rPr>
          <w:b/>
          <w:u w:val="single"/>
        </w:rPr>
        <w:t xml:space="preserve">present and being improved in this region. </w:t>
      </w:r>
    </w:p>
    <w:p w14:paraId="09D36E45" w14:textId="77777777" w:rsidR="0077190E" w:rsidRPr="00B96D1A" w:rsidRDefault="0077190E" w:rsidP="0077190E">
      <w:pPr>
        <w:pStyle w:val="Heading4"/>
      </w:pPr>
      <w:r w:rsidRPr="00B96D1A">
        <w:t>Despite multiple flashpoints – Asian war unlikely</w:t>
      </w:r>
    </w:p>
    <w:p w14:paraId="0F3A051E" w14:textId="77777777" w:rsidR="0077190E" w:rsidRPr="00B96D1A" w:rsidRDefault="0077190E" w:rsidP="0077190E">
      <w:pPr>
        <w:rPr>
          <w:rStyle w:val="Style13ptBold"/>
        </w:rPr>
      </w:pPr>
      <w:r w:rsidRPr="00B96D1A">
        <w:rPr>
          <w:rStyle w:val="Style13ptBold"/>
        </w:rPr>
        <w:t>Bitzinger and Desker ‘8 – Senior Fellow @ International Studies Perspectives</w:t>
      </w:r>
    </w:p>
    <w:p w14:paraId="3FE2FE48" w14:textId="77777777" w:rsidR="0077190E" w:rsidRPr="00B96D1A" w:rsidRDefault="0077190E" w:rsidP="0077190E">
      <w:r w:rsidRPr="00B96D1A">
        <w:t xml:space="preserve">Richard and Barry, PhD from UCLA and Senior Fellow @ International Studies Perspectives, Dean of the S Rajaratnam School of International Studies, Why East Asian War is Unlikely, </w:t>
      </w:r>
      <w:hyperlink r:id="rId201" w:history="1">
        <w:r w:rsidRPr="00B96D1A">
          <w:t>Survival</w:t>
        </w:r>
      </w:hyperlink>
      <w:r w:rsidRPr="00B96D1A">
        <w:t xml:space="preserve">, Volume </w:t>
      </w:r>
      <w:hyperlink r:id="rId202" w:anchor="v50" w:history="1">
        <w:r w:rsidRPr="00B96D1A">
          <w:t>50</w:t>
        </w:r>
      </w:hyperlink>
      <w:r w:rsidRPr="00B96D1A">
        <w:t xml:space="preserve">, Issue </w:t>
      </w:r>
      <w:hyperlink r:id="rId203" w:history="1">
        <w:r w:rsidRPr="00B96D1A">
          <w:t xml:space="preserve">6 </w:t>
        </w:r>
      </w:hyperlink>
      <w:r w:rsidRPr="00B96D1A">
        <w:t>December 2008 , pages 105 – 128</w:t>
      </w:r>
    </w:p>
    <w:p w14:paraId="0241D458" w14:textId="77777777" w:rsidR="0077190E" w:rsidRPr="00B96D1A" w:rsidRDefault="0077190E" w:rsidP="0077190E">
      <w:pPr>
        <w:pStyle w:val="card"/>
        <w:ind w:left="0"/>
      </w:pPr>
      <w:r w:rsidRPr="00B96D1A">
        <w:rPr>
          <w:rStyle w:val="TitleChar"/>
        </w:rPr>
        <w:t>The Asia-Pacific region can be regarded as a zone of both relative insecurity and strategic stability. It contains some of the world's most significant flashpoints</w:t>
      </w:r>
      <w:r w:rsidRPr="00B96D1A">
        <w:t xml:space="preserve"> - the Korean peninsula, the Taiwan Strait, the Siachen Glacier - where tensions between nations could escalate to the point of major war. It is replete with unresolved border issues; is a breeding ground for transnational terrorism and the site of many terrorist activities (the Bali bombings, the Manila superferry bombing); and contains overlapping claims for maritime territories (the Spratly Islands, the Senkaku/Diaoyu Islands) with considerable actual or potential wealth in resources such as oil, gas and fisheries. Finally, the Asia-Pacific is an area of strategic significance with many key sea lines of communication and important chokepoints.  </w:t>
      </w:r>
      <w:r w:rsidRPr="00B96D1A">
        <w:rPr>
          <w:rStyle w:val="TitleChar"/>
        </w:rPr>
        <w:t>Yet despite</w:t>
      </w:r>
      <w:r w:rsidRPr="00B96D1A">
        <w:t xml:space="preserve"> all these </w:t>
      </w:r>
      <w:r w:rsidRPr="00B96D1A">
        <w:rPr>
          <w:rStyle w:val="TitleChar"/>
        </w:rPr>
        <w:t>potential crucibles of conflict, the Asia-Pacific</w:t>
      </w:r>
      <w:r w:rsidRPr="00B96D1A">
        <w:rPr>
          <w:rStyle w:val="Emphasis"/>
          <w:rFonts w:eastAsiaTheme="majorEastAsia"/>
        </w:rPr>
        <w:t>, if not an area of serenity and calm, is certainly</w:t>
      </w:r>
      <w:r w:rsidRPr="00B96D1A">
        <w:t xml:space="preserve"> more </w:t>
      </w:r>
      <w:r w:rsidRPr="00B96D1A">
        <w:rPr>
          <w:rStyle w:val="Emphasis"/>
          <w:rFonts w:eastAsiaTheme="majorEastAsia"/>
        </w:rPr>
        <w:t>stable</w:t>
      </w:r>
      <w:r w:rsidRPr="00B96D1A">
        <w:t xml:space="preserve"> than one might expect. To be sure, there are separatist movements and internal struggles, particularly with insurgencies, as in Thailand, the Philippines and Tibet. Since the resolution of the East Timor crisis, however, the region has been relatively free of open armed warfare. Separatism remains a challenge, but </w:t>
      </w:r>
      <w:r w:rsidRPr="00B96D1A">
        <w:rPr>
          <w:rStyle w:val="TitleChar"/>
        </w:rPr>
        <w:t>the break-up of states is unlikely</w:t>
      </w:r>
      <w:r w:rsidRPr="00B96D1A">
        <w:t xml:space="preserve">. </w:t>
      </w:r>
      <w:r w:rsidRPr="00B96D1A">
        <w:rPr>
          <w:rStyle w:val="TitleChar"/>
        </w:rPr>
        <w:t>Terrorism</w:t>
      </w:r>
      <w:r w:rsidRPr="00B96D1A">
        <w:t xml:space="preserve"> is a nuisance, but its impact </w:t>
      </w:r>
      <w:r w:rsidRPr="00B96D1A">
        <w:rPr>
          <w:rStyle w:val="TitleChar"/>
        </w:rPr>
        <w:t>is contained. The North Korean nuclear issue</w:t>
      </w:r>
      <w:r w:rsidRPr="00B96D1A">
        <w:t xml:space="preserve">, while not fully resolved, </w:t>
      </w:r>
      <w:r w:rsidRPr="00B96D1A">
        <w:rPr>
          <w:rStyle w:val="UnderlineCharChar"/>
          <w:rFonts w:eastAsia="Calibri"/>
        </w:rPr>
        <w:t>is</w:t>
      </w:r>
      <w:r w:rsidRPr="00B96D1A">
        <w:t xml:space="preserve"> at least </w:t>
      </w:r>
      <w:r w:rsidRPr="00B96D1A">
        <w:rPr>
          <w:rStyle w:val="TitleChar"/>
        </w:rPr>
        <w:t>moving toward a conclusion</w:t>
      </w:r>
      <w:r w:rsidRPr="00B96D1A">
        <w:t xml:space="preserve"> with the likely denuclearisation of the peninsula. </w:t>
      </w:r>
      <w:r w:rsidRPr="00B96D1A">
        <w:rPr>
          <w:rStyle w:val="TitleChar"/>
        </w:rPr>
        <w:t>Tensions between China and Taiwan</w:t>
      </w:r>
      <w:r w:rsidRPr="00B96D1A">
        <w:t xml:space="preserve">, while always just beneath the surface, </w:t>
      </w:r>
      <w:r w:rsidRPr="00B96D1A">
        <w:rPr>
          <w:rStyle w:val="TitleChar"/>
        </w:rPr>
        <w:t>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w:t>
      </w:r>
      <w:r w:rsidRPr="00B96D1A">
        <w:t xml:space="preserve">. And while in Asia there is no strong supranational political entity like the European Union, </w:t>
      </w:r>
      <w:r w:rsidRPr="00B96D1A">
        <w:rPr>
          <w:rStyle w:val="TitleChar"/>
        </w:rPr>
        <w:t>there are many multilateral organisations</w:t>
      </w:r>
      <w:r w:rsidRPr="00B96D1A">
        <w:t xml:space="preserve"> and international initiatives </w:t>
      </w:r>
      <w:r w:rsidRPr="00B96D1A">
        <w:rPr>
          <w:rStyle w:val="TitleChar"/>
        </w:rPr>
        <w:t xml:space="preserve">dedicated to enhancing peace and stability, including </w:t>
      </w:r>
      <w:r w:rsidRPr="00B96D1A">
        <w:t>the Asia-Pacific Economic Cooperation (</w:t>
      </w:r>
      <w:r w:rsidRPr="00B96D1A">
        <w:rPr>
          <w:rStyle w:val="TitleChar"/>
        </w:rPr>
        <w:t>APEC</w:t>
      </w:r>
      <w:r w:rsidRPr="00B96D1A">
        <w:t>) forum, the Proliferation Security Initiative and the Shanghai Co-operation Organisation. In Southeast Asia, countries are united in a common geopolitical and economic organisation - the Association of Southeast Asian Nations (</w:t>
      </w:r>
      <w:r w:rsidRPr="00B96D1A">
        <w:rPr>
          <w:rStyle w:val="TitleChar"/>
        </w:rPr>
        <w:t>ASEAN</w:t>
      </w:r>
      <w:r w:rsidRPr="00B96D1A">
        <w:t xml:space="preserve">) - which is dedicated to peaceful economic, social and cultural development, and to the promotion of regional peace and stability. ASEAN has played a key role in conceiving and establishing broader regional institutions such as the East Asian Summit, </w:t>
      </w:r>
      <w:r w:rsidRPr="00B96D1A">
        <w:rPr>
          <w:rStyle w:val="TitleChar"/>
        </w:rPr>
        <w:t>ASEAN+3</w:t>
      </w:r>
      <w:r w:rsidRPr="00B96D1A">
        <w:t xml:space="preserve"> (China, Japan and South Korea) </w:t>
      </w:r>
      <w:r w:rsidRPr="00B96D1A">
        <w:rPr>
          <w:rStyle w:val="TitleChar"/>
        </w:rPr>
        <w:t>and the ASEAN Regional Forum</w:t>
      </w:r>
      <w:r w:rsidRPr="00B96D1A">
        <w:t xml:space="preserve">. </w:t>
      </w:r>
      <w:r w:rsidRPr="00B96D1A">
        <w:rPr>
          <w:rStyle w:val="TitleChar"/>
        </w:rPr>
        <w:t>All this suggests that war in Asia</w:t>
      </w:r>
      <w:r w:rsidRPr="00B96D1A">
        <w:t xml:space="preserve"> - while not inconceivable - </w:t>
      </w:r>
      <w:r w:rsidRPr="00B96D1A">
        <w:rPr>
          <w:rStyle w:val="Emphasis"/>
          <w:rFonts w:eastAsiaTheme="majorEastAsia"/>
        </w:rPr>
        <w:t>is unlikely</w:t>
      </w:r>
      <w:r w:rsidRPr="00B96D1A">
        <w:t>.</w:t>
      </w:r>
    </w:p>
    <w:p w14:paraId="327BF2AF" w14:textId="77777777" w:rsidR="0077190E" w:rsidRPr="006A1645" w:rsidRDefault="0077190E" w:rsidP="0077190E"/>
    <w:p w14:paraId="1A992EEA" w14:textId="77777777" w:rsidR="0077190E" w:rsidRDefault="0077190E" w:rsidP="0077190E">
      <w:pPr>
        <w:pStyle w:val="Heading2"/>
      </w:pPr>
      <w:r>
        <w:t>ELECTIONS ANSWERS</w:t>
      </w:r>
    </w:p>
    <w:p w14:paraId="01A97DB6" w14:textId="77777777" w:rsidR="0077190E" w:rsidRDefault="0077190E" w:rsidP="0077190E">
      <w:pPr>
        <w:pStyle w:val="Heading3"/>
      </w:pPr>
      <w:r>
        <w:t>UQ</w:t>
      </w:r>
    </w:p>
    <w:p w14:paraId="5E485328" w14:textId="77777777" w:rsidR="0077190E" w:rsidRDefault="0077190E" w:rsidP="0077190E">
      <w:pPr>
        <w:pStyle w:val="Heading4"/>
      </w:pPr>
      <w:r>
        <w:t>There is actually no way that Trump will win this election</w:t>
      </w:r>
    </w:p>
    <w:p w14:paraId="17AB0D89" w14:textId="77777777" w:rsidR="0077190E" w:rsidRPr="005C004B" w:rsidRDefault="0077190E" w:rsidP="0077190E">
      <w:r>
        <w:rPr>
          <w:rStyle w:val="Style13ptBold"/>
        </w:rPr>
        <w:t xml:space="preserve">Weiner, 6/21/16 </w:t>
      </w:r>
      <w:r w:rsidRPr="005C004B">
        <w:t xml:space="preserve">(John Weiner, 6/21/16.  “Relax, Donald Trump Can’t Win.” The Nation: Investigating Progress Daily. </w:t>
      </w:r>
      <w:hyperlink r:id="rId204" w:history="1">
        <w:r w:rsidRPr="005C004B">
          <w:rPr>
            <w:rStyle w:val="Hyperlink"/>
          </w:rPr>
          <w:t>https://www.thenation.com/article/trump-cant-win/AB</w:t>
        </w:r>
      </w:hyperlink>
      <w:r w:rsidRPr="005C004B">
        <w:t xml:space="preserve"> Accessed 6/22/16)</w:t>
      </w:r>
    </w:p>
    <w:p w14:paraId="18330435" w14:textId="77777777" w:rsidR="0077190E" w:rsidRDefault="0077190E" w:rsidP="0077190E">
      <w:pPr>
        <w:rPr>
          <w:rStyle w:val="Emphasis"/>
        </w:rPr>
      </w:pPr>
      <w:r w:rsidRPr="005C004B">
        <w:rPr>
          <w:b/>
          <w:iCs/>
          <w:u w:val="single"/>
        </w:rPr>
        <w:t>People say “this time it’s different”—because we’ve never had a woman candidate, and sexism is a powerful force in American politics. But we never had a black candidate until 2008, and racism has certainly been a powerful force in American politics</w:t>
      </w:r>
      <w:r w:rsidRPr="005C004B">
        <w:rPr>
          <w:sz w:val="16"/>
        </w:rPr>
        <w:t>. Is there more hostility to women than to blacks in American politics? Right now there are 20 women in the Senate, and only two blacks (Republican Tim Scott from South Carolina, and Democrat Corey Booker from New Jersey).</w:t>
      </w:r>
      <w:r w:rsidRPr="005C004B">
        <w:rPr>
          <w:b/>
          <w:iCs/>
          <w:u w:val="single"/>
        </w:rPr>
        <w:t xml:space="preserve"> </w:t>
      </w:r>
      <w:r w:rsidRPr="005C004B">
        <w:rPr>
          <w:sz w:val="16"/>
        </w:rPr>
        <w:t xml:space="preserve">Hillary, we are told, has a “man problem”: One recent poll showed Trump winning among men 49-40 percent. But the same poll showed </w:t>
      </w:r>
      <w:hyperlink r:id="rId205" w:history="1">
        <w:r w:rsidRPr="005C004B">
          <w:rPr>
            <w:rStyle w:val="Hyperlink"/>
            <w:sz w:val="16"/>
          </w:rPr>
          <w:t>women choosing Hillary by a larger margin, 51-38 percent</w:t>
        </w:r>
      </w:hyperlink>
      <w:r w:rsidRPr="005C004B">
        <w:rPr>
          <w:sz w:val="16"/>
        </w:rPr>
        <w:t>. That’s consistent with the </w:t>
      </w:r>
      <w:hyperlink r:id="rId206" w:tgtFrame="_blank" w:history="1">
        <w:r w:rsidRPr="005C004B">
          <w:rPr>
            <w:rStyle w:val="Hyperlink"/>
            <w:sz w:val="16"/>
          </w:rPr>
          <w:t>historical pattern</w:t>
        </w:r>
      </w:hyperlink>
      <w:r w:rsidRPr="005C004B">
        <w:rPr>
          <w:sz w:val="16"/>
        </w:rPr>
        <w:t>. Romney won the male vote by 8 points—</w:t>
      </w:r>
      <w:hyperlink r:id="rId207" w:tgtFrame="_blank" w:history="1">
        <w:r w:rsidRPr="005C004B">
          <w:rPr>
            <w:rStyle w:val="Hyperlink"/>
            <w:sz w:val="16"/>
          </w:rPr>
          <w:t>basically the same as Trump’s lead among men in polls now</w:t>
        </w:r>
      </w:hyperlink>
      <w:r w:rsidRPr="005C004B">
        <w:rPr>
          <w:sz w:val="16"/>
        </w:rPr>
        <w:t>. It’s way too early to pay a lot of attention to the current polls, but</w:t>
      </w:r>
      <w:r w:rsidRPr="005C004B">
        <w:rPr>
          <w:b/>
          <w:iCs/>
          <w:u w:val="single"/>
        </w:rPr>
        <w:t xml:space="preserve"> the Trump-Clinton gender gap is likely to be much larger this year than it was for Romney-Obama, </w:t>
      </w:r>
      <w:r w:rsidRPr="005C004B">
        <w:rPr>
          <w:sz w:val="16"/>
        </w:rPr>
        <w:t>and since more women vote than men, the historic Democratic advantage will likely remain.</w:t>
      </w:r>
      <w:r>
        <w:rPr>
          <w:b/>
          <w:iCs/>
          <w:u w:val="single"/>
        </w:rPr>
        <w:t xml:space="preserve"> </w:t>
      </w:r>
      <w:r w:rsidRPr="005C004B">
        <w:rPr>
          <w:rStyle w:val="Emphasis"/>
        </w:rPr>
        <w:t>It’s different this time, we are</w:t>
      </w:r>
      <w:r w:rsidRPr="005C004B">
        <w:rPr>
          <w:sz w:val="16"/>
        </w:rPr>
        <w:t xml:space="preserve"> also </w:t>
      </w:r>
      <w:r w:rsidRPr="005C004B">
        <w:rPr>
          <w:rStyle w:val="Emphasis"/>
        </w:rPr>
        <w:t>told, because the Bernie/Hillary primary fight was so intense</w:t>
      </w:r>
      <w:r w:rsidRPr="005C004B">
        <w:rPr>
          <w:sz w:val="16"/>
        </w:rPr>
        <w:t>. What if some of Bernie’s supporters won’t vote for Hillary</w:t>
      </w:r>
      <w:r w:rsidRPr="005C004B">
        <w:rPr>
          <w:rStyle w:val="Emphasis"/>
        </w:rPr>
        <w:t>? Could the Democratic vote fall by 4 million and give Trump the margin he needs in the swing states?</w:t>
      </w:r>
      <w:r w:rsidRPr="005C004B">
        <w:rPr>
          <w:sz w:val="16"/>
        </w:rPr>
        <w:t xml:space="preserve"> Again, </w:t>
      </w:r>
      <w:r w:rsidRPr="005C004B">
        <w:rPr>
          <w:rStyle w:val="Emphasis"/>
        </w:rPr>
        <w:t xml:space="preserve">that seems extremely unlikely. In 2008, the people who voted for Hillary in the Democratic primary were very much against Obama when the primaries ended. They regarded him as unqualified. But on election day six months later, almost all ended up voting for him. This fall Bernie will be campaigning against Trump, and Elizabeth Warren will be campaigning against Trump. The long-term patterns suggest that almost all Democrats and Democratic “leaners” will vote for the Democratic candidate again this November. It’s the job of the news media to make it seem that it’s different this time, so that we need to tune in and keep up. But the political scientists say it’s probably not going to be different this time. Whatever the polls say now (and right now they show </w:t>
      </w:r>
      <w:hyperlink r:id="rId208" w:tgtFrame="_blank" w:history="1">
        <w:r w:rsidRPr="005C004B">
          <w:rPr>
            <w:rStyle w:val="Emphasis"/>
          </w:rPr>
          <w:t>Hillary ahead</w:t>
        </w:r>
      </w:hyperlink>
      <w:r w:rsidRPr="005C004B">
        <w:rPr>
          <w:rStyle w:val="Emphasis"/>
        </w:rPr>
        <w:t>), the long-term patterns of American politics tell us that Trump is not going to get millions more votes than Romney did, and he’s not going to carry enough swing states to overcome the historic pattern of Democratic advantage. Hillary will win in November, and she will be sworn in as our next president on January 20</w:t>
      </w:r>
    </w:p>
    <w:p w14:paraId="78352B02" w14:textId="77777777" w:rsidR="0077190E" w:rsidRDefault="0077190E" w:rsidP="0077190E">
      <w:pPr>
        <w:pStyle w:val="Heading4"/>
        <w:rPr>
          <w:rStyle w:val="Emphasis"/>
          <w:b w:val="0"/>
          <w:sz w:val="24"/>
          <w:szCs w:val="24"/>
        </w:rPr>
      </w:pPr>
      <w:r>
        <w:rPr>
          <w:rStyle w:val="Emphasis"/>
          <w:sz w:val="24"/>
          <w:szCs w:val="24"/>
        </w:rPr>
        <w:t>If Trump wants the Presidency, he would need to win almost EVERY swing state</w:t>
      </w:r>
    </w:p>
    <w:p w14:paraId="2ABFF00D" w14:textId="77777777" w:rsidR="0077190E" w:rsidRPr="00A376DB" w:rsidRDefault="0077190E" w:rsidP="0077190E">
      <w:r>
        <w:rPr>
          <w:rStyle w:val="Style13ptBold"/>
        </w:rPr>
        <w:t xml:space="preserve">Brown, 16 </w:t>
      </w:r>
      <w:r w:rsidRPr="00A376DB">
        <w:t xml:space="preserve">(Cliston Brown, 05/03/16.  “No Amount of Working Class Whites Can Win Trump the White House”.  The Observer.  </w:t>
      </w:r>
      <w:hyperlink r:id="rId209" w:history="1">
        <w:r w:rsidRPr="009127B4">
          <w:rPr>
            <w:rStyle w:val="Hyperlink"/>
          </w:rPr>
          <w:t>http://observer.com/2016/05/no-amount-of-working-class-whites-can-win-trump-the-white-house/AB Accessed on 6/22/</w:t>
        </w:r>
      </w:hyperlink>
      <w:r>
        <w:t>16</w:t>
      </w:r>
      <w:r w:rsidRPr="00A376DB">
        <w:t>)</w:t>
      </w:r>
    </w:p>
    <w:p w14:paraId="2068F42C" w14:textId="77777777" w:rsidR="0077190E" w:rsidRDefault="0077190E" w:rsidP="0077190E">
      <w:pPr>
        <w:rPr>
          <w:rStyle w:val="Emphasis"/>
        </w:rPr>
      </w:pPr>
      <w:r w:rsidRPr="00A376DB">
        <w:rPr>
          <w:sz w:val="16"/>
        </w:rPr>
        <w:t xml:space="preserve">An election is the ultimate numbers game. </w:t>
      </w:r>
      <w:r w:rsidRPr="00A376DB">
        <w:rPr>
          <w:rStyle w:val="Emphasis"/>
        </w:rPr>
        <w:t>No matter how much the punditocracy talks about intangibles such as “momentum” and various bits of anecdotal evidence, in the end, it comes down to one simple question: can the candidate can get the votes?</w:t>
      </w:r>
      <w:r w:rsidRPr="00A376DB">
        <w:rPr>
          <w:sz w:val="16"/>
        </w:rPr>
        <w:t xml:space="preserve"> More specifically: can the candidate get the votes in the right states to win a majority in the Electoral College? </w:t>
      </w:r>
      <w:r w:rsidRPr="00A376DB">
        <w:rPr>
          <w:rStyle w:val="Emphasis"/>
        </w:rPr>
        <w:t xml:space="preserve">With Donald Trump poised to capture the Republican nomination, we hear a lot about intangibles, but there has been very little analysis of the numbers. And the more we dig into the numbers, the less likely it seems that Mr. Trump can actually win the general election in November. </w:t>
      </w:r>
      <w:r w:rsidRPr="00A376DB">
        <w:rPr>
          <w:sz w:val="16"/>
        </w:rPr>
        <w:t xml:space="preserve">Yes, it is true that his Democratic opponent, Hillary Clinton, has problems of her own. Ms. Clinton herself admits that she is not a natural politician. Her own shortcomings, coupled with a quarter-century of Republicans hammering her with endless accusations, innuendoes and insinuations, has taken an unmistakable toll on the public’s perception of her character. An average of 10 polls compiled by Real Clear Politics between March 19 and April 26 shows Ms. Clinton with an average favorable/unfavorable rating of 38.4/54.9, a negative spread of 16.5 percentage points. While such numbers would typically spell doom for any political candidate, 11 polls taken over the same time period show Mr. Trump at 28.4 favorable, 65.4 unfavorable, a negative spread of 37 points. </w:t>
      </w:r>
      <w:r w:rsidRPr="00A376DB">
        <w:rPr>
          <w:rStyle w:val="Emphasis"/>
        </w:rPr>
        <w:t>If it comes down to a question of whom the public views more favorably, Mr. Trump starts out in a huge hole. But there are other numbers that should be even more troubling to supporters of Mr. Trump, and some of them have nothing to do with him, or with his merits or demerits as a candidate</w:t>
      </w:r>
      <w:r w:rsidRPr="00A376DB">
        <w:rPr>
          <w:sz w:val="16"/>
        </w:rPr>
        <w:t xml:space="preserve">. Let’s start with the Electoral College, which is how presidents are actually elected in the United States. </w:t>
      </w:r>
      <w:r w:rsidRPr="00A376DB">
        <w:rPr>
          <w:rStyle w:val="Emphasis"/>
        </w:rPr>
        <w:t>Any Republican nominee would start out in a disadvantaged position</w:t>
      </w:r>
      <w:r w:rsidRPr="00A376DB">
        <w:rPr>
          <w:sz w:val="16"/>
        </w:rPr>
        <w:t xml:space="preserve"> in this all-important category. To explain: there are 18 states, plus the District of Columbia, which have voted for Democratic presidential candidates in every single election since 1988. These states combine for 242 of the 270 electoral votes required to win the election. Republicans, conversely, have won only 13 states in each of the last six elections, and these states combine for just 101 electoral votes. Even if we add in 10 more states that may have voted Democratic once or twice during that span, but could now be considered solidly Republican, the GOP only gets to a starting position of 191 electors. These starting positions mean that </w:t>
      </w:r>
      <w:r w:rsidRPr="00A376DB">
        <w:rPr>
          <w:rStyle w:val="Emphasis"/>
        </w:rPr>
        <w:t>a Republican nominee either has to win nearly all of the swing states, or pick off one or more states that haven’t gone to the GOP since 1988 or earlier. A Democrat merely has to hold the states that have gone into the blue column over the last six elections and add Florida, or some combination of two or more swing states, perhaps Ohio and Virginia. The red team simply has a harder path to victory than the blue team does.</w:t>
      </w:r>
    </w:p>
    <w:p w14:paraId="756C0077" w14:textId="77777777" w:rsidR="0077190E" w:rsidRDefault="0077190E" w:rsidP="0077190E">
      <w:pPr>
        <w:pStyle w:val="Heading4"/>
        <w:rPr>
          <w:rStyle w:val="Emphasis"/>
          <w:b w:val="0"/>
          <w:sz w:val="24"/>
          <w:szCs w:val="24"/>
        </w:rPr>
      </w:pPr>
      <w:r>
        <w:rPr>
          <w:rStyle w:val="Emphasis"/>
          <w:sz w:val="24"/>
          <w:szCs w:val="24"/>
        </w:rPr>
        <w:t>Obama’s Foreign Policy Approval Ratings are Low Now.  Engagement with China doesn’t trigger the link any more than all of Obama’s foreign policy endeavors in office.</w:t>
      </w:r>
    </w:p>
    <w:p w14:paraId="4B5AD62F" w14:textId="77777777" w:rsidR="0077190E" w:rsidRPr="000E07B6" w:rsidRDefault="0077190E" w:rsidP="0077190E">
      <w:pPr>
        <w:rPr>
          <w:sz w:val="16"/>
          <w:szCs w:val="16"/>
        </w:rPr>
      </w:pPr>
      <w:r>
        <w:rPr>
          <w:rStyle w:val="Style13ptBold"/>
        </w:rPr>
        <w:t xml:space="preserve">Gearson 14 </w:t>
      </w:r>
      <w:r w:rsidRPr="000E07B6">
        <w:rPr>
          <w:sz w:val="16"/>
          <w:szCs w:val="16"/>
        </w:rPr>
        <w:t xml:space="preserve">(Michael Gearson.  October 13th, 2014.  “U.S. isolation is bad policy, even if Americans say they want it”.  Washington Post.  </w:t>
      </w:r>
      <w:hyperlink r:id="rId210" w:history="1">
        <w:r w:rsidRPr="000E07B6">
          <w:rPr>
            <w:rStyle w:val="Hyperlink"/>
            <w:sz w:val="16"/>
            <w:szCs w:val="16"/>
          </w:rPr>
          <w:t>https://www.washingtonpost.com/opinions/michael-gerson-us-isolation-is-bad-policy-even-if-americans-say-they-want-it/2014/10/13/651fad6c-5300-11e4-892e-602188e70e9c_story.htmlAB</w:t>
        </w:r>
      </w:hyperlink>
      <w:r w:rsidRPr="000E07B6">
        <w:rPr>
          <w:sz w:val="16"/>
          <w:szCs w:val="16"/>
        </w:rPr>
        <w:t xml:space="preserve"> Accessed 6/22/16)</w:t>
      </w:r>
    </w:p>
    <w:p w14:paraId="76D793C6" w14:textId="77777777" w:rsidR="0077190E" w:rsidRPr="002E020D" w:rsidRDefault="0077190E" w:rsidP="0077190E">
      <w:pPr>
        <w:rPr>
          <w:sz w:val="16"/>
        </w:rPr>
      </w:pPr>
      <w:r w:rsidRPr="002E020D">
        <w:rPr>
          <w:sz w:val="16"/>
        </w:rPr>
        <w:t>The value of U.S. foreign policy conducted by majority vote — which might have resulted in a Nazi-occupied London — is once again evident</w:t>
      </w:r>
      <w:r w:rsidRPr="000E07B6">
        <w:rPr>
          <w:rStyle w:val="Emphasis"/>
        </w:rPr>
        <w:t>. In 2013, 52 percent of Americans agreed that their country should “</w:t>
      </w:r>
      <w:hyperlink r:id="rId211" w:tooltip="www.people-press.org" w:history="1">
        <w:r w:rsidRPr="000E07B6">
          <w:rPr>
            <w:rStyle w:val="Emphasis"/>
          </w:rPr>
          <w:t>mind its own business internationally</w:t>
        </w:r>
      </w:hyperlink>
      <w:r w:rsidRPr="000E07B6">
        <w:rPr>
          <w:rStyle w:val="Emphasis"/>
        </w:rPr>
        <w:t>.”</w:t>
      </w:r>
      <w:r w:rsidRPr="002E020D">
        <w:rPr>
          <w:sz w:val="16"/>
        </w:rPr>
        <w:t xml:space="preserve"> (In 1964, the figure was 20 percent.) </w:t>
      </w:r>
      <w:r w:rsidRPr="000E07B6">
        <w:rPr>
          <w:rStyle w:val="Emphasis"/>
        </w:rPr>
        <w:t xml:space="preserve">This robust consensus for disengagement was soon followed by the rapid expansion of the Islamic State in a vacuum left by U.S. inattention, and then by an outbreak of Ebola in West Africa that should have been confronted months earlier with larger resources. In recent years, Americans have generally gotten what they wanted on foreign policy issues — and they now ruthlessly punish those who implemented their will. A recent poll has President Obama’s </w:t>
      </w:r>
      <w:hyperlink r:id="rId212" w:tooltip="www.washingtonpost.com" w:history="1">
        <w:r w:rsidRPr="000E07B6">
          <w:rPr>
            <w:rStyle w:val="Emphasis"/>
          </w:rPr>
          <w:t>foreign policy approval rating at a sorry 34 percent</w:t>
        </w:r>
      </w:hyperlink>
      <w:r w:rsidRPr="000E07B6">
        <w:rPr>
          <w:rStyle w:val="Emphasis"/>
        </w:rPr>
        <w:t>. Americans may applaud “nation-building at home,”</w:t>
      </w:r>
      <w:r w:rsidRPr="002E020D">
        <w:rPr>
          <w:sz w:val="16"/>
        </w:rPr>
        <w:t xml:space="preserve"> but they eventually make judgments based on outcomes in Mosul and Monrovia. And this is fair. A commander in chief does not sign on to reflect public consensus but to defend the country and the Constitution. This interplay between an often-reluctant public and a chief executive energetically pursuing the national interest has generally served the country well. Presidents since World War II have possessed broad powers to exercise American influence on a global stage — declaring strategic doctrines, enforcing “red lines,” arming proxies, sending emergency assistance, striking enemies with drones — while trying to persuade Congress to fund such efforts and Americans to support them. This is a different role for a U.S. president than in Jefferson’s old republic. But it emerged when it did for a reason. German philosopher Karl Jaspers argued that history before World War II had been “a dispersed field of unconnected ventures.” With the war, it became “the totality, which has become the problem and the task.” The world, for the first time, had a meaningfully unified history. A variety of challenges — nuclear proliferation, environmental degradation, terrorism — eventually became global in nature. And some old problems, including pandemic disease, gained the speed of air travel and the momentum of growing, tightly packed populations.</w:t>
      </w:r>
      <w:r w:rsidRPr="002E020D">
        <w:rPr>
          <w:rFonts w:ascii="Georgia" w:eastAsia="Times New Roman" w:hAnsi="Georgia" w:cs="Times New Roman"/>
          <w:color w:val="111111"/>
          <w:sz w:val="16"/>
          <w:szCs w:val="27"/>
        </w:rPr>
        <w:t xml:space="preserve"> </w:t>
      </w:r>
      <w:r w:rsidRPr="000E07B6">
        <w:rPr>
          <w:rStyle w:val="Emphasis"/>
        </w:rPr>
        <w:t>Since World War II, the United States has been the only nation willing enough, capable enough and responsible enough to keep a semblance of order. The divided states of Europe will sometimes join a coalition but seldom lead it.</w:t>
      </w:r>
      <w:r w:rsidRPr="002E020D">
        <w:rPr>
          <w:sz w:val="16"/>
        </w:rPr>
        <w:t xml:space="preserve"> Russia and China remain engaged in Great Power games. International institutions are weak at best. The United States has consistently encouraged the capabilities of other responsible actors. But it is still the U.S. 7th Fleet that deploys near Japan; the 2nd Infantry Division that stands guard at the Korean Demilitarized Zone; the U.S. Central Command that conducts most of the airstrikes in Iraq and Syria. Some naturally complain about these burdens. But without the United States bearing them, the horrors of the 20th century would have been infinitely more horrible. The death camps emptied only by ruthless efficiency. Or Europe unified under Soviet rule, with gulags outside Berlin and Paris. Threats to the United States have shifted — or perhaps diversified. The 9/11 attacks originated in the failed and distant state of Afghanistan. Afterward, some academics argued that this case was unique and that the “problem of failed states” was exaggerated. Now the Islamic State feeds off governing failure across two countries. And Ebola spreads in the absence of effective health-care structures across three countries. So the United States has no real interest in the problem of failed states — except when it results in al-Qaeda, the Islamic State and Ebola.</w:t>
      </w:r>
      <w:r w:rsidRPr="002E020D">
        <w:rPr>
          <w:rFonts w:ascii="Georgia" w:eastAsia="Times New Roman" w:hAnsi="Georgia" w:cs="Times New Roman"/>
          <w:color w:val="111111"/>
          <w:sz w:val="16"/>
          <w:szCs w:val="27"/>
        </w:rPr>
        <w:t xml:space="preserve"> </w:t>
      </w:r>
      <w:r w:rsidRPr="002E020D">
        <w:rPr>
          <w:sz w:val="16"/>
        </w:rPr>
        <w:t xml:space="preserve">President </w:t>
      </w:r>
      <w:r w:rsidRPr="000E07B6">
        <w:rPr>
          <w:rStyle w:val="Emphasis"/>
        </w:rPr>
        <w:t>Obama’s embrace of these duties has been two-sided. He is, intellectually, an internationalist who speaks of the dangers of globalized threats. But he ran for office promising national retrenchment in order to focus on domestic concerns, and he has cited the polls (on Syria in particular) as confirmation of his own instinct for inaction</w:t>
      </w:r>
      <w:r w:rsidRPr="002E020D">
        <w:rPr>
          <w:sz w:val="16"/>
        </w:rPr>
        <w:t>. His prosecution of war against the Islamic State seems (so far) constrained and half-hearted. Some conservatives are no better — imagining that global problems can be contained by the isolation of Syrian chaos (“</w:t>
      </w:r>
      <w:hyperlink r:id="rId213" w:tooltip="www.washingtonpost.com" w:history="1">
        <w:r w:rsidRPr="002E020D">
          <w:rPr>
            <w:rStyle w:val="Hyperlink"/>
            <w:sz w:val="16"/>
          </w:rPr>
          <w:t>baddies vs. baddies</w:t>
        </w:r>
      </w:hyperlink>
      <w:r w:rsidRPr="002E020D">
        <w:rPr>
          <w:sz w:val="16"/>
        </w:rPr>
        <w:t>” anyway), or by the effective quarantine of Liberia. But 200,000 dead in Syria, along with 9 million displaced, proved to be an uncontainable regional catastrophe. And the isolation of Ebola-affected nations could accelerate economic and political collapse, increase suffering and death, and result in further spread of the disease. It will not work — and it cannot be right — to allow these countries to die behind a curtain.</w:t>
      </w:r>
      <w:r w:rsidRPr="002E020D">
        <w:rPr>
          <w:rFonts w:ascii="Georgia" w:hAnsi="Georgia"/>
          <w:color w:val="111111"/>
          <w:sz w:val="16"/>
          <w:szCs w:val="27"/>
        </w:rPr>
        <w:t xml:space="preserve"> </w:t>
      </w:r>
      <w:r w:rsidRPr="002E020D">
        <w:rPr>
          <w:rStyle w:val="Emphasis"/>
        </w:rPr>
        <w:t>The United States has problems that can’t be isolated, only confronted. And the longer it takes to realize it, the harder our tasks become</w:t>
      </w:r>
      <w:r w:rsidRPr="002E020D">
        <w:rPr>
          <w:sz w:val="16"/>
        </w:rPr>
        <w:t>.</w:t>
      </w:r>
    </w:p>
    <w:p w14:paraId="474D16CE" w14:textId="77777777" w:rsidR="0077190E" w:rsidRPr="000E07B6" w:rsidRDefault="0077190E" w:rsidP="0077190E"/>
    <w:p w14:paraId="7370AAAF" w14:textId="77777777" w:rsidR="0077190E" w:rsidRPr="000E07B6" w:rsidRDefault="0077190E" w:rsidP="0077190E"/>
    <w:p w14:paraId="4450F136" w14:textId="77777777" w:rsidR="0077190E" w:rsidRPr="000E07B6" w:rsidRDefault="0077190E" w:rsidP="0077190E">
      <w:pPr>
        <w:rPr>
          <w:rStyle w:val="Style13ptBold"/>
        </w:rPr>
      </w:pPr>
    </w:p>
    <w:p w14:paraId="70428559" w14:textId="77777777" w:rsidR="0077190E" w:rsidRPr="00A376DB" w:rsidRDefault="0077190E" w:rsidP="0077190E">
      <w:pPr>
        <w:rPr>
          <w:rStyle w:val="Style13ptBold"/>
        </w:rPr>
      </w:pPr>
    </w:p>
    <w:p w14:paraId="43029447" w14:textId="77777777" w:rsidR="0077190E" w:rsidRPr="005C004B" w:rsidRDefault="0077190E" w:rsidP="0077190E">
      <w:pPr>
        <w:rPr>
          <w:rStyle w:val="Style13ptBold"/>
        </w:rPr>
      </w:pPr>
    </w:p>
    <w:p w14:paraId="54FF45D4" w14:textId="77777777" w:rsidR="0077190E" w:rsidRDefault="0077190E" w:rsidP="0077190E">
      <w:pPr>
        <w:pStyle w:val="Heading3"/>
      </w:pPr>
      <w:r>
        <w:t>Link</w:t>
      </w:r>
    </w:p>
    <w:p w14:paraId="6026AE48" w14:textId="77777777" w:rsidR="0077190E" w:rsidRDefault="0077190E" w:rsidP="0077190E">
      <w:pPr>
        <w:pStyle w:val="Heading4"/>
      </w:pPr>
      <w:r>
        <w:t>Swing Voters already know who they’re voting for.  The aff won’t make a difference.</w:t>
      </w:r>
    </w:p>
    <w:p w14:paraId="46F8D8F2" w14:textId="77777777" w:rsidR="0077190E" w:rsidRPr="005D08DC" w:rsidRDefault="0077190E" w:rsidP="0077190E">
      <w:pPr>
        <w:rPr>
          <w:rStyle w:val="Style13ptBold"/>
        </w:rPr>
      </w:pPr>
      <w:r>
        <w:rPr>
          <w:rStyle w:val="Style13ptBold"/>
        </w:rPr>
        <w:t xml:space="preserve">Campbell, No date </w:t>
      </w:r>
      <w:r w:rsidRPr="00B21CC5">
        <w:t xml:space="preserve">(James Campbell.  “Do Swing Voters Swing Elections?” University at Buffalo.  </w:t>
      </w:r>
      <w:hyperlink r:id="rId214" w:history="1">
        <w:r w:rsidRPr="00B21CC5">
          <w:rPr>
            <w:rStyle w:val="Hyperlink"/>
          </w:rPr>
          <w:t>https://www.acsu.buffalo.edu/~jcampbel/documents/SwingVoterChapter.pdfAB</w:t>
        </w:r>
      </w:hyperlink>
      <w:r w:rsidRPr="00B21CC5">
        <w:t xml:space="preserve"> Accessed 6/22/16)</w:t>
      </w:r>
    </w:p>
    <w:p w14:paraId="53A79F1E" w14:textId="77777777" w:rsidR="0077190E" w:rsidRPr="000E07B6" w:rsidRDefault="0077190E" w:rsidP="0077190E">
      <w:pPr>
        <w:rPr>
          <w:sz w:val="16"/>
        </w:rPr>
      </w:pPr>
      <w:r w:rsidRPr="000E07B6">
        <w:rPr>
          <w:sz w:val="16"/>
        </w:rPr>
        <w:t>''</w:t>
      </w:r>
      <w:r w:rsidRPr="005D08DC">
        <w:rPr>
          <w:rStyle w:val="Emphasis"/>
        </w:rPr>
        <w:t>The marginal character or the importance of swing Voters to presidential elections is also consistent with the findings of the National Election Studies that typically two-thirds of voters say they decided how they would vote at or before the national nominating conventions in the summer of the election year.</w:t>
      </w:r>
      <w:r w:rsidRPr="000E07B6">
        <w:rPr>
          <w:sz w:val="16"/>
        </w:rPr>
        <w:t xml:space="preserve">" It is also consistent with the marginal impact of the independent vote on presidential elections; late deciding voters splitting evenly between the major-party candidates with a tilt toward returning to vote for their party's standard bearer; the greater importance of precampaign party unity to the election results; the importance of precampaign fundamentals to the accuracy of election forecasts; and the infrequency with which campaign effects have decided which party has won the presidency." </w:t>
      </w:r>
      <w:r w:rsidRPr="005D08DC">
        <w:rPr>
          <w:rStyle w:val="Emphasis"/>
        </w:rPr>
        <w:t>Given the abundance of evidence indicating that</w:t>
      </w:r>
      <w:r w:rsidRPr="000E07B6">
        <w:rPr>
          <w:sz w:val="16"/>
        </w:rPr>
        <w:t xml:space="preserve"> </w:t>
      </w:r>
      <w:r w:rsidRPr="005D08DC">
        <w:rPr>
          <w:rStyle w:val="Emphasis"/>
        </w:rPr>
        <w:t>swing voters</w:t>
      </w:r>
      <w:r w:rsidRPr="000E07B6">
        <w:rPr>
          <w:sz w:val="16"/>
        </w:rPr>
        <w:t xml:space="preserve"> (or late deciders, preference changers, and independents) </w:t>
      </w:r>
      <w:r w:rsidRPr="005D08DC">
        <w:rPr>
          <w:rStyle w:val="Emphasis"/>
        </w:rPr>
        <w:t>have a very limited impact on presidential elections, why do they receive the enormous attention that they do?</w:t>
      </w:r>
      <w:r w:rsidRPr="000E07B6">
        <w:rPr>
          <w:sz w:val="16"/>
        </w:rPr>
        <w:t xml:space="preserve"> One reason may be the democratic belief that elections should not be decided until voters go into the polling booth to cast their ballots, that voters should keep open minds and listen to all that the candidates have to say before they reach a final decision</w:t>
      </w:r>
      <w:r w:rsidRPr="005D08DC">
        <w:rPr>
          <w:rStyle w:val="Emphasis"/>
        </w:rPr>
        <w:t>. Journalists, political junkies, and supporters of trailing candidates also want to keep the election story alive</w:t>
      </w:r>
      <w:r w:rsidRPr="000E07B6">
        <w:rPr>
          <w:sz w:val="16"/>
        </w:rPr>
        <w:t xml:space="preserve"> </w:t>
      </w:r>
    </w:p>
    <w:p w14:paraId="60902E9E" w14:textId="77777777" w:rsidR="0077190E" w:rsidRDefault="0077190E" w:rsidP="0077190E">
      <w:pPr>
        <w:pStyle w:val="Heading4"/>
      </w:pPr>
      <w:r>
        <w:t>The American People are not Isolationists and do not care about the U.S.-China foreign policy</w:t>
      </w:r>
    </w:p>
    <w:p w14:paraId="165952BF" w14:textId="77777777" w:rsidR="0077190E" w:rsidRPr="0043738C" w:rsidRDefault="0077190E" w:rsidP="0077190E">
      <w:r>
        <w:rPr>
          <w:rStyle w:val="Style13ptBold"/>
        </w:rPr>
        <w:t xml:space="preserve">Fontana 14 </w:t>
      </w:r>
      <w:r w:rsidRPr="0043738C">
        <w:t>(</w:t>
      </w:r>
      <w:hyperlink r:id="rId215" w:history="1">
        <w:r w:rsidRPr="0043738C">
          <w:rPr>
            <w:rStyle w:val="Hyperlink"/>
          </w:rPr>
          <w:t>David Fontana</w:t>
        </w:r>
      </w:hyperlink>
      <w:r>
        <w:t xml:space="preserve">, </w:t>
      </w:r>
      <w:r w:rsidRPr="0043738C">
        <w:t xml:space="preserve">Associate Professor of Law at George Washington University School of Law in Washington, D.C.  10/30/14.  </w:t>
      </w:r>
      <w:r>
        <w:t xml:space="preserve">“Americans are not Isolationists.”  </w:t>
      </w:r>
      <w:r w:rsidRPr="0043738C">
        <w:t>Huffington Post. http://www.huffingtonpost.com/david-fontana/americans-are-not-isolati_b_6076720.html</w:t>
      </w:r>
      <w:r>
        <w:t>AB</w:t>
      </w:r>
      <w:r w:rsidRPr="0043738C">
        <w:t>)</w:t>
      </w:r>
    </w:p>
    <w:p w14:paraId="7BC819B6" w14:textId="77777777" w:rsidR="0077190E" w:rsidRDefault="0077190E" w:rsidP="0077190E">
      <w:pPr>
        <w:rPr>
          <w:rStyle w:val="Emphasis"/>
        </w:rPr>
      </w:pPr>
      <w:r w:rsidRPr="0043738C">
        <w:rPr>
          <w:rStyle w:val="Emphasis"/>
        </w:rPr>
        <w:t>It is a standard move for a politician to dodge responsibility for deciding how to respond to an international crisis by saying that the American people want to avoid intervening. In the name of listening to an isolationist public, politicians of both parties say their hands are tied</w:t>
      </w:r>
      <w:r w:rsidRPr="000E07B6">
        <w:rPr>
          <w:sz w:val="16"/>
        </w:rPr>
        <w:t xml:space="preserve">. In his State of the Union speech in 2012, President Barack Obama stated that Americans want to avoid foreign intervention because they want to focus on </w:t>
      </w:r>
      <w:hyperlink r:id="rId216" w:history="1">
        <w:r w:rsidRPr="000E07B6">
          <w:rPr>
            <w:rStyle w:val="Hyperlink"/>
            <w:sz w:val="16"/>
          </w:rPr>
          <w:t>“nation-building right here at home.”</w:t>
        </w:r>
      </w:hyperlink>
      <w:r w:rsidRPr="000E07B6">
        <w:rPr>
          <w:sz w:val="16"/>
        </w:rPr>
        <w:t xml:space="preserve"> Republican Senator Rand Paul of Kentucky said on Meet The Press in August that the American people are </w:t>
      </w:r>
      <w:hyperlink r:id="rId217" w:history="1">
        <w:r w:rsidRPr="000E07B6">
          <w:rPr>
            <w:rStyle w:val="Hyperlink"/>
            <w:sz w:val="16"/>
          </w:rPr>
          <w:t>“tired of war.”</w:t>
        </w:r>
      </w:hyperlink>
      <w:r w:rsidRPr="000E07B6">
        <w:rPr>
          <w:sz w:val="16"/>
        </w:rPr>
        <w:t xml:space="preserve"> </w:t>
      </w:r>
      <w:r w:rsidRPr="0043738C">
        <w:rPr>
          <w:rStyle w:val="Emphasis"/>
        </w:rPr>
        <w:t>These statements are based on a misunderstanding of how Americans think about foreign policy</w:t>
      </w:r>
      <w:r w:rsidRPr="000E07B6">
        <w:rPr>
          <w:sz w:val="16"/>
        </w:rPr>
        <w:t xml:space="preserve">. The evidence of the past few months indicates that Americans are willing to intervene overseas, so long as they are told why they need to do so. Some issues in our political life evoke strongly held beliefs in the American people. Americans therefore follow these matters closely, and have strong policy positions. Their positions are stable even as political debates and political leaders change. For instance, Americans tend to have strong feelings about abortion, and these feelings tend not to change over the course of their lives — regardless of how political leaders might try to persuade them. By contrast, </w:t>
      </w:r>
      <w:r w:rsidRPr="0043738C">
        <w:rPr>
          <w:rStyle w:val="Emphasis"/>
        </w:rPr>
        <w:t>foreign policy is not a high-salience issue for most Americans. Most Americans do not follow the latest developments in the Arab Spring or in Hong Kong</w:t>
      </w:r>
      <w:r w:rsidRPr="000E07B6">
        <w:rPr>
          <w:sz w:val="16"/>
        </w:rPr>
        <w:t>. Most of the time, foreign policy involves abstract issues transpiring far away. Foreign policy is an issue — to borrow a phrase from another context — that seems to involve “</w:t>
      </w:r>
      <w:hyperlink r:id="rId218" w:history="1">
        <w:r w:rsidRPr="000E07B6">
          <w:rPr>
            <w:rStyle w:val="Hyperlink"/>
            <w:sz w:val="16"/>
          </w:rPr>
          <w:t>“human beings with the tears dried off.</w:t>
        </w:r>
      </w:hyperlink>
      <w:r w:rsidRPr="000E07B6">
        <w:rPr>
          <w:sz w:val="16"/>
        </w:rPr>
        <w:t xml:space="preserve">“ </w:t>
      </w:r>
      <w:r w:rsidRPr="0043738C">
        <w:rPr>
          <w:rStyle w:val="Emphasis"/>
        </w:rPr>
        <w:t>Because of that, Americans do not bring as many strong priorities to the table in foreign policy. These foreign policy instincts do not lead Americans to support or oppose doing something about Hong Kong, for instance, in the same way that instincts about the government leads them to support or oppose ObamaCare.</w:t>
      </w:r>
    </w:p>
    <w:p w14:paraId="468F6163" w14:textId="77777777" w:rsidR="0077190E" w:rsidRDefault="0077190E" w:rsidP="0077190E">
      <w:pPr>
        <w:pStyle w:val="Heading4"/>
      </w:pPr>
      <w:r>
        <w:t>United States Public does not want isolationism, they just want less military presence throughout the world</w:t>
      </w:r>
    </w:p>
    <w:p w14:paraId="0597FFFD" w14:textId="77777777" w:rsidR="0077190E" w:rsidRPr="003A692E" w:rsidRDefault="0077190E" w:rsidP="0077190E">
      <w:r>
        <w:rPr>
          <w:rStyle w:val="Style13ptBold"/>
        </w:rPr>
        <w:t xml:space="preserve">Freidman and Preble, 13 </w:t>
      </w:r>
      <w:r w:rsidRPr="003A692E">
        <w:t xml:space="preserve">(Benjamin Freidman and Christopher Preble, 12/27/13.  “American’s favor not isolationism but restraint”.  LA Times.  </w:t>
      </w:r>
      <w:hyperlink r:id="rId219" w:history="1">
        <w:r w:rsidRPr="003A692E">
          <w:rPr>
            <w:rStyle w:val="Hyperlink"/>
          </w:rPr>
          <w:t>http://articles.latimes.com/2013/dec/27/opinion/la-oe-friedman-isolationism-military-restraint-20131227AB</w:t>
        </w:r>
      </w:hyperlink>
      <w:r w:rsidRPr="003A692E">
        <w:t>.  Accessed 6/22/16)</w:t>
      </w:r>
    </w:p>
    <w:p w14:paraId="33444B67" w14:textId="77777777" w:rsidR="0077190E" w:rsidRDefault="0077190E" w:rsidP="0077190E">
      <w:pPr>
        <w:rPr>
          <w:sz w:val="16"/>
        </w:rPr>
      </w:pPr>
      <w:r w:rsidRPr="003A692E">
        <w:rPr>
          <w:rStyle w:val="Emphasis"/>
        </w:rPr>
        <w:t>A recent</w:t>
      </w:r>
      <w:r w:rsidRPr="000E07B6">
        <w:rPr>
          <w:sz w:val="16"/>
        </w:rPr>
        <w:t xml:space="preserve"> Pew </w:t>
      </w:r>
      <w:r w:rsidRPr="003A692E">
        <w:rPr>
          <w:rStyle w:val="Emphasis"/>
        </w:rPr>
        <w:t>Research poll finds that historically high numbers of Americans want their government to do less abroad. That worries many foreign policy elites, who fear that bad wars and growing debt are reviving old-fashioned isolationism. But the public is neither isolationist nor misguided when it comes to foreign policy. Americans do not want to withdraw from the world; they just prefer not to try to run it with their military.</w:t>
      </w:r>
      <w:r w:rsidRPr="000E07B6">
        <w:rPr>
          <w:sz w:val="16"/>
        </w:rPr>
        <w:t xml:space="preserve"> A security strategy made to match those preferences — what we and others call restraint — would keep us out of avoidable trouble and husband our resources, ultimately making us safer and richer. Pew found that 52% of the respondents agree that "the U.S. should mind its own business internationally and let other countries get along the best they can on their own," and that 80% want to "concentrate more on our own national problems" while focusing less on international troubles. Both totals are highs in the 50 years that Pew has periodically asked those questions.</w:t>
      </w:r>
    </w:p>
    <w:p w14:paraId="5E0D74A0" w14:textId="77777777" w:rsidR="0077190E" w:rsidRDefault="0077190E" w:rsidP="0077190E">
      <w:pPr>
        <w:pStyle w:val="Heading4"/>
      </w:pPr>
      <w:r>
        <w:t>Also: The matter of AIIB is not one that the public is super knowledgeable about.  This one policy will not have an impact on how people vote, especially if more controversial foreign policies tied to Obama, like TPP or the Iran Deal, have not caused any change in the election.</w:t>
      </w:r>
    </w:p>
    <w:p w14:paraId="453FFF88" w14:textId="77777777" w:rsidR="0077190E" w:rsidRDefault="0077190E" w:rsidP="0077190E">
      <w:pPr>
        <w:pStyle w:val="Heading4"/>
      </w:pPr>
      <w:r>
        <w:t>Additionally: The U.S. currently holds a sustained investment with the Asian Development Bank.  An investment with the AIIB would hold similar if not exact public opinions as the sustained investment with the ADP.  This puts the negative in a double bind.  Either A) They concede that the ADP has not had any impact on the elections and neither will the aff or B) The ADP HAS had an impact on the elections.  Now looking at the polling numbers we can see the Hillary is winning which means that the ADP has had an impact on the elections to Hillary’s favor, which means the aff will do the same.  This turns their link.</w:t>
      </w:r>
    </w:p>
    <w:p w14:paraId="433AE357" w14:textId="77777777" w:rsidR="0077190E" w:rsidRPr="00B21CC5" w:rsidRDefault="0077190E" w:rsidP="0077190E"/>
    <w:p w14:paraId="45305FC4" w14:textId="77777777" w:rsidR="0077190E" w:rsidRPr="005D08DC" w:rsidRDefault="0077190E" w:rsidP="0077190E"/>
    <w:p w14:paraId="6BD6AFE7" w14:textId="77777777" w:rsidR="0077190E" w:rsidRDefault="0077190E" w:rsidP="0077190E">
      <w:pPr>
        <w:pStyle w:val="Heading3"/>
      </w:pPr>
      <w:r>
        <w:t>Impacts</w:t>
      </w:r>
    </w:p>
    <w:p w14:paraId="245860F8" w14:textId="44E84E39" w:rsidR="0077190E" w:rsidRDefault="0077190E" w:rsidP="0077190E">
      <w:r>
        <w:t>There is really good impact defense and aff answers for the impacts in the actual elections da file.</w:t>
      </w:r>
    </w:p>
    <w:p w14:paraId="1F0DBEF8" w14:textId="77777777" w:rsidR="0077190E" w:rsidRDefault="0077190E" w:rsidP="0077190E"/>
    <w:p w14:paraId="5819FEB0" w14:textId="77777777" w:rsidR="0077190E" w:rsidRDefault="0077190E" w:rsidP="0077190E">
      <w:pPr>
        <w:pStyle w:val="Heading2"/>
      </w:pPr>
      <w:r>
        <w:t>A2: Agenda DA</w:t>
      </w:r>
    </w:p>
    <w:p w14:paraId="784C91FB" w14:textId="77777777" w:rsidR="0077190E" w:rsidRDefault="0077190E" w:rsidP="0077190E">
      <w:pPr>
        <w:pStyle w:val="Heading3"/>
      </w:pPr>
      <w:r>
        <w:t>A2 : Focus Link</w:t>
      </w:r>
    </w:p>
    <w:p w14:paraId="2C89478A" w14:textId="77777777" w:rsidR="0077190E" w:rsidRPr="00B96D1A" w:rsidRDefault="0077190E" w:rsidP="0077190E">
      <w:pPr>
        <w:pStyle w:val="Heading4"/>
        <w:rPr>
          <w:rFonts w:cs="Times New Roman"/>
        </w:rPr>
      </w:pPr>
      <w:r w:rsidRPr="00B96D1A">
        <w:rPr>
          <w:rFonts w:cs="Times New Roman"/>
        </w:rPr>
        <w:t>Agenda focus constantly shifts- plan won’t disrupt top priorities</w:t>
      </w:r>
    </w:p>
    <w:p w14:paraId="298A4EA1" w14:textId="77777777" w:rsidR="0077190E" w:rsidRPr="00B96D1A" w:rsidRDefault="0077190E" w:rsidP="0077190E">
      <w:r w:rsidRPr="00B96D1A">
        <w:rPr>
          <w:rStyle w:val="Style13ptBold"/>
        </w:rPr>
        <w:t>Light ‘99</w:t>
      </w:r>
      <w:r w:rsidRPr="00B96D1A">
        <w:t xml:space="preserve"> </w:t>
      </w:r>
    </w:p>
    <w:p w14:paraId="39F733A1" w14:textId="77777777" w:rsidR="0077190E" w:rsidRPr="00B96D1A" w:rsidRDefault="0077190E" w:rsidP="0077190E">
      <w:r w:rsidRPr="00B96D1A">
        <w:t xml:space="preserve">Paul Light, Director of Governmental Studies at Brookings Institute, </w:t>
      </w:r>
      <w:r w:rsidRPr="00B96D1A">
        <w:rPr>
          <w:rStyle w:val="StyleUnderline"/>
        </w:rPr>
        <w:t>The President’s Agenda</w:t>
      </w:r>
      <w:r w:rsidRPr="00B96D1A">
        <w:t>)</w:t>
      </w:r>
    </w:p>
    <w:p w14:paraId="5B8489B8" w14:textId="77777777" w:rsidR="0077190E" w:rsidRDefault="0077190E" w:rsidP="0077190E">
      <w:pPr>
        <w:pStyle w:val="card"/>
        <w:ind w:left="0"/>
      </w:pPr>
      <w:r w:rsidRPr="00B96D1A">
        <w:rPr>
          <w:rStyle w:val="underline"/>
        </w:rPr>
        <w:t>The President’s agenda</w:t>
      </w:r>
      <w:r w:rsidRPr="00B96D1A">
        <w:t xml:space="preserve"> is a remarkable list.  It </w:t>
      </w:r>
      <w:r w:rsidRPr="00B96D1A">
        <w:rPr>
          <w:rStyle w:val="underline"/>
        </w:rPr>
        <w:t>is rarely written down.  It constantly shifts and evolves.  It is often in flux even for the President</w:t>
      </w:r>
      <w:r w:rsidRPr="00B96D1A">
        <w:t xml:space="preserve"> and the top staff.  </w:t>
      </w:r>
      <w:r w:rsidRPr="00B96D1A">
        <w:rPr>
          <w:rStyle w:val="underline"/>
        </w:rPr>
        <w:t>Items move onto the agenda one day and off the next</w:t>
      </w:r>
      <w:r w:rsidRPr="00B96D1A">
        <w:rPr>
          <w:rStyle w:val="StyleUnderline"/>
        </w:rPr>
        <w:t>.</w:t>
      </w:r>
      <w:r w:rsidRPr="00B96D1A">
        <w:t xml:space="preserve">  Because of its status in the policy process, the President’s agenda is the subject of intense conflict.  The infighting is resolved sometimes through mutual consent and “collegial” bargaining, sometimes through marked struggle and domination.  </w:t>
      </w:r>
      <w:r w:rsidRPr="00B96D1A">
        <w:rPr>
          <w:rStyle w:val="underline"/>
        </w:rPr>
        <w:t>It is not surprising that we know so little about it</w:t>
      </w:r>
      <w:r w:rsidRPr="00B96D1A">
        <w:t xml:space="preserve">. </w:t>
      </w:r>
    </w:p>
    <w:p w14:paraId="06A436B5" w14:textId="77777777" w:rsidR="0077190E" w:rsidRDefault="0077190E" w:rsidP="0077190E">
      <w:pPr>
        <w:pStyle w:val="Heading3"/>
      </w:pPr>
      <w:r>
        <w:t>Plan Popular</w:t>
      </w:r>
    </w:p>
    <w:p w14:paraId="64D36F94" w14:textId="77777777" w:rsidR="0077190E" w:rsidRDefault="0077190E" w:rsidP="0077190E">
      <w:pPr>
        <w:pStyle w:val="Heading4"/>
      </w:pPr>
      <w:r>
        <w:t>Plan gaining popularity in the U.S.</w:t>
      </w:r>
    </w:p>
    <w:p w14:paraId="1E6C78F4" w14:textId="77777777" w:rsidR="0077190E" w:rsidRPr="004A0575" w:rsidRDefault="0077190E" w:rsidP="0077190E">
      <w:r>
        <w:rPr>
          <w:rStyle w:val="Style13ptBold"/>
        </w:rPr>
        <w:t xml:space="preserve">Manning 15 </w:t>
      </w:r>
      <w:r w:rsidRPr="004A0575">
        <w:t>(John, Professor of Law at Harvard Law School, “How the Asian Infrastructure Investment Bank Is Changing the Global Financial Landscape”, 09/03/15, 06/21/16, http://internationalbanker.com/banking/how-the-asian-infrastructure-investment-bank-is-changing-the-global-financial-landscape/)//BME</w:t>
      </w:r>
    </w:p>
    <w:p w14:paraId="4268E99B" w14:textId="77777777" w:rsidR="0077190E" w:rsidRDefault="0077190E" w:rsidP="0077190E">
      <w:pPr>
        <w:rPr>
          <w:rStyle w:val="StyleUnderline"/>
        </w:rPr>
      </w:pPr>
      <w:r w:rsidRPr="004A0575">
        <w:rPr>
          <w:sz w:val="16"/>
        </w:rPr>
        <w:t xml:space="preserve">Given the failures on the part of the US to contain the AIIB’s emergence, </w:t>
      </w:r>
      <w:r w:rsidRPr="00FE4F5E">
        <w:rPr>
          <w:rStyle w:val="StyleUnderline"/>
        </w:rPr>
        <w:t>Obama’s position on the bank appears to have relaxed since the second quarter of the year, stating more recently that he is “all for it”,</w:t>
      </w:r>
      <w:r w:rsidRPr="004A0575">
        <w:rPr>
          <w:sz w:val="16"/>
        </w:rPr>
        <w:t xml:space="preserve"> provided that international lending regulations are followed. Indeed, </w:t>
      </w:r>
      <w:r w:rsidRPr="00FE4F5E">
        <w:rPr>
          <w:rStyle w:val="StyleUnderline"/>
        </w:rPr>
        <w:t>it may be beneficial to the US to</w:t>
      </w:r>
      <w:r w:rsidRPr="004A0575">
        <w:rPr>
          <w:sz w:val="16"/>
        </w:rPr>
        <w:t xml:space="preserve"> appease China and the AIIB at this stage, or perhaps even to </w:t>
      </w:r>
      <w:r w:rsidRPr="00FE4F5E">
        <w:rPr>
          <w:rStyle w:val="StyleUnderline"/>
        </w:rPr>
        <w:t>join as a new member of the bank</w:t>
      </w:r>
      <w:r w:rsidRPr="004A0575">
        <w:rPr>
          <w:sz w:val="16"/>
        </w:rPr>
        <w:t xml:space="preserve">. </w:t>
      </w:r>
      <w:r w:rsidRPr="00FE4F5E">
        <w:rPr>
          <w:rStyle w:val="StyleUnderline"/>
        </w:rPr>
        <w:t>Given the large number of countries that have signed up, it could be in the best interests of the US to influence the AIIB’s decision-making process as a recognised partner, especially regarding environmental matters. The commonalities that exist between US and Chinese interests include the desire to ensure Asian economic growth stays strong and that their respective climate-change policies are adhered to, as evidenced by the joint announcement last November by Presidents Obama and Jinping of their shared environmental initiatives. By joining the AIIB, the US might be able to sway China into financing more infrastructure projects that lower CO2 emissions than if it remains outside</w:t>
      </w:r>
      <w:r w:rsidRPr="004A0575">
        <w:rPr>
          <w:sz w:val="16"/>
        </w:rPr>
        <w:t xml:space="preserve">. There are also those who believe that the AIIB’s ostensible impact on the global financial system is being overstated. Michael Pettis, finance professor at Peking University and a senior associate at the Carnegie Endowment for International Peace, stated in April that in order for the AIIB to be considered a world-beater, China’s economy would have to be similar in relative size to that of the US in the 1940s and 1950s, when America experienced a significant gain in economic and political influence, and that the renminbi would have to be the world’s premier reserve currency. According to Pettis, the chances of either occurring are slim, especially as China’s central bank would have to take on “trillions of dollars of risk of sub-investment grade countries or…run large current account deficits”, both of which are highly unlikely. From China’s perspective, it also makes little sense to not cooperate with the likes of the ADB and World Bank. The knowledge, experience and expertise that will be on hand at these institutions, and from which </w:t>
      </w:r>
      <w:r w:rsidRPr="004A0575">
        <w:rPr>
          <w:rStyle w:val="StyleUnderline"/>
        </w:rPr>
        <w:t>China will</w:t>
      </w:r>
      <w:r w:rsidRPr="004A0575">
        <w:rPr>
          <w:sz w:val="16"/>
        </w:rPr>
        <w:t xml:space="preserve"> be able to tap, </w:t>
      </w:r>
      <w:r w:rsidRPr="004A0575">
        <w:rPr>
          <w:rStyle w:val="StyleUnderline"/>
        </w:rPr>
        <w:t>will provide the AIIB with an extremely efficient way to build capacity and ensure the smooth running of projects, in accordance with the high standards of governance that the world is now expecting.</w:t>
      </w:r>
    </w:p>
    <w:p w14:paraId="4DD6A54B" w14:textId="77777777" w:rsidR="0077190E" w:rsidRDefault="0077190E" w:rsidP="0077190E">
      <w:pPr>
        <w:pStyle w:val="Heading4"/>
      </w:pPr>
      <w:r>
        <w:t>President Obama likes AIIB</w:t>
      </w:r>
    </w:p>
    <w:p w14:paraId="3E8FFAC0" w14:textId="77777777" w:rsidR="0077190E" w:rsidRPr="00EB5CFA" w:rsidRDefault="0077190E" w:rsidP="0077190E">
      <w:r>
        <w:rPr>
          <w:rStyle w:val="Style13ptBold"/>
        </w:rPr>
        <w:t xml:space="preserve">Dyer 15 </w:t>
      </w:r>
      <w:r w:rsidRPr="00EB5CFA">
        <w:t>(Geoff, the Financial Times for over a decade in China, Brazil, the UK and now the US, “Obama says AIIB could be ‘positive’ for Asia”,  04/28/15, 06/21/16, http://www.ft.com/cms/s/0/80271e0c-eddc-11e4-90d2-00144feab7de.html#axzz4CGOxO4hu)//BME</w:t>
      </w:r>
    </w:p>
    <w:p w14:paraId="34935CAF" w14:textId="77777777" w:rsidR="0077190E" w:rsidRPr="00EB5CFA" w:rsidRDefault="0077190E" w:rsidP="0077190E">
      <w:pPr>
        <w:rPr>
          <w:sz w:val="16"/>
        </w:rPr>
      </w:pPr>
      <w:r w:rsidRPr="00EB5CFA">
        <w:rPr>
          <w:rStyle w:val="StyleUnderline"/>
        </w:rPr>
        <w:t>President Barack Obama said the new China-led Asian Infrastructure Investment Bank could be a “good thing” for the region if it adopts high standards for lending projects</w:t>
      </w:r>
      <w:r w:rsidRPr="00EB5CFA">
        <w:rPr>
          <w:sz w:val="16"/>
        </w:rPr>
        <w:t xml:space="preserve">. The Obama administration has come in for intense criticism for the way it has handled the AIIB, with some former officials warning that it represented a blow to American leadership in the international economy. More The US initially urged its allies not to join as founding members of the bank, which is in the process of being established in Beijing with initial capital of $50bn, arguing that they could have more influence over the standards it adopts by staying on the outside and lobbying the Chinese as a group. Speaking at a White House press conference with Japanese prime minister Shinzo Abe on Tuesday, </w:t>
      </w:r>
      <w:r w:rsidRPr="00EB5CFA">
        <w:rPr>
          <w:rStyle w:val="StyleUnderline"/>
        </w:rPr>
        <w:t xml:space="preserve">Mr Obama said that the US was not opposed to the new bank but warned that money could be “misused” if there was little transparency in the way the AIIB was managed. “This could be a positive thing,” he said. </w:t>
      </w:r>
      <w:r w:rsidRPr="00EB5CFA">
        <w:rPr>
          <w:sz w:val="16"/>
        </w:rPr>
        <w:t xml:space="preserve">“But if it’s not run well, then it could be a negative thing.” However, after Britain announced in March that it intended to become a member, a rush of European and Asian countries signed up to the AIIB. Earlier this month, China said it had received 47 applications to join. The only two major economies which have so far not asked to join are the US and Japan. </w:t>
      </w:r>
      <w:r w:rsidRPr="00EB5CFA">
        <w:rPr>
          <w:rStyle w:val="StyleUnderline"/>
        </w:rPr>
        <w:t>Mr Obama said that it was natural for China to play a much larger role in development finance in the region. “Asia needs infrastructure,” he said. “And China’s got a lot of money. It’s been running a big surplus for quite some time. So, to the extent that China wants to put capital into development projects around the region, that is a good thing.”</w:t>
      </w:r>
      <w:r w:rsidRPr="00EB5CFA">
        <w:rPr>
          <w:sz w:val="16"/>
        </w:rPr>
        <w:t xml:space="preserve"> Asia needs infrastructure, and China’s got a lot of money . . . to the extent that China wants to put capital into development projects around the region, that is a good thing - Barack Obama Mr Abe said that it was important the new bank adopted “fair governance” and that its lending adopted strong environmental standards.</w:t>
      </w:r>
    </w:p>
    <w:p w14:paraId="1457839D" w14:textId="77777777" w:rsidR="0077190E" w:rsidRPr="004A0575" w:rsidRDefault="0077190E" w:rsidP="0077190E">
      <w:pPr>
        <w:rPr>
          <w:sz w:val="16"/>
        </w:rPr>
      </w:pPr>
    </w:p>
    <w:p w14:paraId="7C60CFEF" w14:textId="77777777" w:rsidR="0077190E" w:rsidRPr="004A0575" w:rsidRDefault="0077190E" w:rsidP="0077190E"/>
    <w:p w14:paraId="291602FB" w14:textId="77777777" w:rsidR="0077190E" w:rsidRDefault="0077190E" w:rsidP="0077190E">
      <w:pPr>
        <w:pStyle w:val="Heading3"/>
      </w:pPr>
      <w:r>
        <w:t>PC Not Key</w:t>
      </w:r>
    </w:p>
    <w:p w14:paraId="4C7D141A" w14:textId="77777777" w:rsidR="0077190E" w:rsidRPr="00B96D1A" w:rsidRDefault="0077190E" w:rsidP="0077190E">
      <w:pPr>
        <w:pStyle w:val="Heading4"/>
        <w:rPr>
          <w:rFonts w:cs="Times New Roman"/>
        </w:rPr>
      </w:pPr>
      <w:r w:rsidRPr="00B96D1A">
        <w:rPr>
          <w:rFonts w:cs="Times New Roman"/>
        </w:rPr>
        <w:t>Political capital not key to the agenda</w:t>
      </w:r>
    </w:p>
    <w:p w14:paraId="7578F6C5" w14:textId="77777777" w:rsidR="0077190E" w:rsidRPr="00B96D1A" w:rsidRDefault="0077190E" w:rsidP="0077190E">
      <w:r w:rsidRPr="00B96D1A">
        <w:t>-their evidence misuses the term</w:t>
      </w:r>
    </w:p>
    <w:p w14:paraId="3C9FCECA" w14:textId="77777777" w:rsidR="0077190E" w:rsidRPr="00B96D1A" w:rsidRDefault="0077190E" w:rsidP="0077190E">
      <w:r w:rsidRPr="00B96D1A">
        <w:t>-ideological and partisan leanings outweigh</w:t>
      </w:r>
    </w:p>
    <w:p w14:paraId="59CCF286" w14:textId="77777777" w:rsidR="0077190E" w:rsidRPr="00B96D1A" w:rsidRDefault="0077190E" w:rsidP="0077190E">
      <w:pPr>
        <w:rPr>
          <w:rStyle w:val="Style13ptBold"/>
        </w:rPr>
      </w:pPr>
      <w:r w:rsidRPr="00B96D1A">
        <w:rPr>
          <w:rStyle w:val="Style13ptBold"/>
        </w:rPr>
        <w:t>Dickinson 9 – Professor of Political Science</w:t>
      </w:r>
    </w:p>
    <w:p w14:paraId="2680E209" w14:textId="77777777" w:rsidR="0077190E" w:rsidRPr="00B96D1A" w:rsidRDefault="0077190E" w:rsidP="0077190E">
      <w:r w:rsidRPr="00B96D1A">
        <w:t xml:space="preserve">Matthew, professor of political science at Middlebury College and taught previously at Harvard University where he worked under the supervision of presidential scholar Richard Neustadt, 5-26-2009, Presidential Power: A NonPartisan Analysis of Presidential Politics, “Sotomayor, Obama and Presidential Power,” </w:t>
      </w:r>
      <w:hyperlink r:id="rId220" w:tgtFrame="_blank" w:history="1">
        <w:r w:rsidRPr="00B96D1A">
          <w:t>http://blogs.middlebury.edu/presidentialpower/2009/05/26/sotamayor-obama-and-presidential-power/</w:t>
        </w:r>
      </w:hyperlink>
    </w:p>
    <w:p w14:paraId="396C4791" w14:textId="77777777" w:rsidR="0077190E" w:rsidRPr="00B96D1A" w:rsidRDefault="0077190E" w:rsidP="0077190E">
      <w:pPr>
        <w:pStyle w:val="card"/>
        <w:ind w:left="0"/>
      </w:pPr>
      <w:r w:rsidRPr="00B96D1A">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B96D1A">
        <w:rPr>
          <w:rStyle w:val="StyleUnderline"/>
        </w:rPr>
        <w:t xml:space="preserve">Political scientists, </w:t>
      </w:r>
      <w:r w:rsidRPr="00B96D1A">
        <w:t xml:space="preserve">like baseball writers evaluating hitters, </w:t>
      </w:r>
      <w:r w:rsidRPr="00B96D1A">
        <w:rPr>
          <w:rStyle w:val="StyleUnderline"/>
        </w:rPr>
        <w:t>have devised numerous means of measuring a president’s influence in Congress</w:t>
      </w:r>
      <w:r w:rsidRPr="00B96D1A">
        <w:t xml:space="preserve">. I will devote a separate post to discussing these, but in brief, </w:t>
      </w:r>
      <w:r w:rsidRPr="00B96D1A">
        <w:rPr>
          <w:rStyle w:val="StyleUnderline"/>
        </w:rPr>
        <w:t>they often center on the creation of legislative “box scores” designed to measure how many times a president’s preferred piece of legislation, or nominee to the executive branch or the courts, is approved by Congress</w:t>
      </w:r>
      <w:r w:rsidRPr="00B96D1A">
        <w:t xml:space="preserve">.  That is, how many pieces of legislation that the president supports actually pass Congress? How often do members of Congress vote with the president’s preferences?  How often is a president’s policy position supported by roll call outcomes?  </w:t>
      </w:r>
      <w:r w:rsidRPr="00B96D1A">
        <w:rPr>
          <w:rStyle w:val="StyleUnderline"/>
          <w:rFonts w:eastAsia="Calibri"/>
        </w:rPr>
        <w:t>These measures, however, are a misleading gauge of presidential power</w:t>
      </w:r>
      <w:r w:rsidRPr="00B96D1A">
        <w:t xml:space="preserve"> – they are a better indicator of congressional power.  </w:t>
      </w:r>
      <w:r w:rsidRPr="00B96D1A">
        <w:rPr>
          <w:rStyle w:val="StyleUnderline"/>
        </w:rPr>
        <w:t>This is because how members of Congress vote on a</w:t>
      </w:r>
      <w:r w:rsidRPr="00B96D1A">
        <w:t xml:space="preserve"> nominee or </w:t>
      </w:r>
      <w:r w:rsidRPr="00B96D1A">
        <w:rPr>
          <w:rStyle w:val="StyleUnderline"/>
          <w:rFonts w:eastAsia="Calibri"/>
        </w:rPr>
        <w:t>legislative item is rarely influenced by anything a president does</w:t>
      </w:r>
      <w:r w:rsidRPr="00B96D1A">
        <w:rPr>
          <w:rStyle w:val="StyleUnderline"/>
        </w:rPr>
        <w:t xml:space="preserve">.  Although journalists (and political scientists) often focus on the legislative “endgame” to gauge presidential influence – will the President swing enough votes to get his preferred legislation enacted? – this mistakes an outcome with actual evidence of presidential influence.  Once we control for other factors – a member of Congress’ ideological and partisan leanings, the political leanings of her constituency, whether she’s up for reelection or not – we can usually predict how she will vote without needing to know </w:t>
      </w:r>
      <w:r w:rsidRPr="00B96D1A">
        <w:t>much of anything about</w:t>
      </w:r>
      <w:r w:rsidRPr="00B96D1A">
        <w:rPr>
          <w:rStyle w:val="StyleUnderline"/>
        </w:rPr>
        <w:t xml:space="preserve"> what the president wants.</w:t>
      </w:r>
      <w:r w:rsidRPr="00B96D1A">
        <w:t xml:space="preserve">  (I am ignoring the importance of a president’s veto power for the moment.) </w:t>
      </w:r>
      <w:r w:rsidRPr="00B96D1A">
        <w:rPr>
          <w:rStyle w:val="StyleUnderline"/>
        </w:rPr>
        <w:t>Despite the much publicized and celebrated instances of presidential arm-twisting during the legislative endgame, then, most legislative outcomes don’t depend on presidential lobbying. </w:t>
      </w:r>
      <w:r w:rsidRPr="00B96D1A">
        <w:t xml:space="preserve"> But this is not to say that presidents lack influence.  Instead, the primary means by which presidents influence what Congress does is through their ability to determine the alternatives from which Congress must choose.  That is, </w:t>
      </w:r>
      <w:r w:rsidRPr="00B96D1A">
        <w:rPr>
          <w:rStyle w:val="StyleUnderline"/>
        </w:rPr>
        <w:t>presidential power is largely an exercise in agenda-setting – not arm-twisting</w:t>
      </w:r>
      <w:r w:rsidRPr="00B96D1A">
        <w:t>.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0A02466B" w14:textId="77777777" w:rsidR="0077190E" w:rsidRDefault="0077190E" w:rsidP="0077190E">
      <w:pPr>
        <w:pStyle w:val="Heading3"/>
      </w:pPr>
      <w:r>
        <w:t>Winners Win</w:t>
      </w:r>
    </w:p>
    <w:p w14:paraId="145427F4" w14:textId="77777777" w:rsidR="0077190E" w:rsidRPr="000C26A4" w:rsidRDefault="0077190E" w:rsidP="0077190E">
      <w:pPr>
        <w:pStyle w:val="Heading4"/>
      </w:pPr>
      <w:r w:rsidRPr="000C26A4">
        <w:t>WINNERS WIN ON CONTROVERSIAL POLICIES.</w:t>
      </w:r>
    </w:p>
    <w:p w14:paraId="7B8D6E24" w14:textId="77777777" w:rsidR="0077190E" w:rsidRDefault="0077190E" w:rsidP="0077190E">
      <w:pPr>
        <w:pStyle w:val="Normaltag"/>
        <w:rPr>
          <w:b w:val="0"/>
          <w:sz w:val="16"/>
        </w:rPr>
      </w:pPr>
      <w:r w:rsidRPr="00E765E9">
        <w:rPr>
          <w:rStyle w:val="Style13ptBold"/>
        </w:rPr>
        <w:t>Ornstein 1</w:t>
      </w:r>
      <w:r w:rsidRPr="000C26A4">
        <w:rPr>
          <w:rStyle w:val="StyleUnderline"/>
        </w:rPr>
        <w:t xml:space="preserve"> </w:t>
      </w:r>
      <w:r w:rsidRPr="000C26A4">
        <w:rPr>
          <w:b w:val="0"/>
          <w:sz w:val="16"/>
        </w:rPr>
        <w:t xml:space="preserve">(Norman, American Enterprise Institute, “How is Bush Governing?” May 15, </w:t>
      </w:r>
      <w:hyperlink r:id="rId221" w:history="1">
        <w:r w:rsidRPr="00041511">
          <w:rPr>
            <w:rStyle w:val="Hyperlink"/>
            <w:b w:val="0"/>
            <w:sz w:val="16"/>
          </w:rPr>
          <w:t>http://www.aei.org/events/filter.,eventID.281/transcript.asp</w:t>
        </w:r>
      </w:hyperlink>
      <w:r w:rsidRPr="000C26A4">
        <w:rPr>
          <w:b w:val="0"/>
          <w:sz w:val="16"/>
        </w:rPr>
        <w:t>)</w:t>
      </w:r>
    </w:p>
    <w:p w14:paraId="7BC74540" w14:textId="77777777" w:rsidR="0077190E" w:rsidRPr="000C26A4" w:rsidRDefault="0077190E" w:rsidP="0077190E">
      <w:pPr>
        <w:pStyle w:val="Normaltag"/>
        <w:rPr>
          <w:sz w:val="16"/>
        </w:rPr>
      </w:pPr>
    </w:p>
    <w:p w14:paraId="53E6C7EB" w14:textId="673709D7" w:rsidR="0077190E" w:rsidRPr="00FB6D71" w:rsidRDefault="0077190E" w:rsidP="00FB6D71">
      <w:pPr>
        <w:jc w:val="both"/>
        <w:rPr>
          <w:bCs/>
          <w:u w:val="single"/>
        </w:rPr>
      </w:pPr>
      <w:r w:rsidRPr="000C26A4">
        <w:rPr>
          <w:rStyle w:val="StyleBoldUnderline1"/>
        </w:rPr>
        <w:t>The best plan is to pick</w:t>
      </w:r>
      <w:r w:rsidRPr="000C26A4">
        <w:rPr>
          <w:sz w:val="16"/>
        </w:rPr>
        <w:t xml:space="preserve"> two significant </w:t>
      </w:r>
      <w:r w:rsidRPr="000C26A4">
        <w:rPr>
          <w:rStyle w:val="StyleBoldUnderline1"/>
        </w:rPr>
        <w:t>priorities,</w:t>
      </w:r>
      <w:r w:rsidRPr="000C26A4">
        <w:rPr>
          <w:sz w:val="16"/>
        </w:rPr>
        <w:t xml:space="preserve"> things that can move relatively quickly. And in an ideal world,</w:t>
      </w:r>
      <w:r w:rsidRPr="000C26A4">
        <w:rPr>
          <w:rStyle w:val="StyleBoldUnderline1"/>
        </w:rPr>
        <w:t xml:space="preserve"> one of them is going to be a little bit tough, </w:t>
      </w:r>
      <w:r w:rsidRPr="00CF4DC0">
        <w:rPr>
          <w:rStyle w:val="StyleBoldUnderline1"/>
          <w:highlight w:val="yellow"/>
        </w:rPr>
        <w:t>where it's a battle</w:t>
      </w:r>
      <w:r w:rsidRPr="000C26A4">
        <w:rPr>
          <w:sz w:val="16"/>
        </w:rPr>
        <w:t>, where you've got to fight, but</w:t>
      </w:r>
      <w:r w:rsidRPr="000C26A4">
        <w:rPr>
          <w:rStyle w:val="StyleBoldUnderline1"/>
        </w:rPr>
        <w:t xml:space="preserve"> then </w:t>
      </w:r>
      <w:r w:rsidRPr="00CF4DC0">
        <w:rPr>
          <w:rStyle w:val="StyleBoldUnderline1"/>
          <w:highlight w:val="yellow"/>
        </w:rPr>
        <w:t>your victory is</w:t>
      </w:r>
      <w:r w:rsidRPr="000C26A4">
        <w:rPr>
          <w:rStyle w:val="StyleBoldUnderline1"/>
        </w:rPr>
        <w:t xml:space="preserve"> all the </w:t>
      </w:r>
      <w:r w:rsidRPr="00CF4DC0">
        <w:rPr>
          <w:rStyle w:val="StyleBoldUnderline1"/>
          <w:highlight w:val="yellow"/>
        </w:rPr>
        <w:t>sweeter.</w:t>
      </w:r>
      <w:r w:rsidRPr="000C26A4">
        <w:rPr>
          <w:rStyle w:val="StyleBoldUnderline1"/>
        </w:rPr>
        <w:t xml:space="preserve"> </w:t>
      </w:r>
      <w:r w:rsidRPr="000C26A4">
        <w:rPr>
          <w:sz w:val="14"/>
        </w:rPr>
        <w:t>The other matters but you can sweep through fairly quickly with a broad base of support and show that you're a winner and can accomplish something.</w:t>
      </w:r>
      <w:r w:rsidRPr="000C26A4">
        <w:rPr>
          <w:rFonts w:eastAsia="Arial Unicode MS"/>
          <w:sz w:val="14"/>
        </w:rPr>
        <w:t xml:space="preserve"> </w:t>
      </w:r>
      <w:r w:rsidRPr="000C26A4">
        <w:rPr>
          <w:sz w:val="14"/>
        </w:rPr>
        <w:t>Bush did just that, picking one, education, where there was a fairly strong chance. Something he campaigned on, people care about, and a pretty strong chance that he could get a bill through with 80, 85 percent support of both houses of Congress and both parties. And the other that he picked, and there were other choices, but he picked the tax cuts. What flows from that as well is,</w:t>
      </w:r>
      <w:r w:rsidRPr="000C26A4">
        <w:rPr>
          <w:sz w:val="16"/>
        </w:rPr>
        <w:t xml:space="preserve"> </w:t>
      </w:r>
      <w:r w:rsidRPr="00CF4DC0">
        <w:rPr>
          <w:rStyle w:val="StyleBoldUnderline1"/>
          <w:highlight w:val="yellow"/>
        </w:rPr>
        <w:t>use every bit of</w:t>
      </w:r>
      <w:r w:rsidRPr="000C26A4">
        <w:rPr>
          <w:rStyle w:val="StyleBoldUnderline1"/>
        </w:rPr>
        <w:t xml:space="preserve"> </w:t>
      </w:r>
      <w:r w:rsidRPr="00CF4DC0">
        <w:rPr>
          <w:rStyle w:val="Emphasis"/>
          <w:highlight w:val="yellow"/>
        </w:rPr>
        <w:t>p</w:t>
      </w:r>
      <w:r w:rsidRPr="000C26A4">
        <w:rPr>
          <w:rStyle w:val="StyleBoldUnderline1"/>
        </w:rPr>
        <w:t xml:space="preserve">olitical </w:t>
      </w:r>
      <w:r w:rsidRPr="00CF4DC0">
        <w:rPr>
          <w:rStyle w:val="Emphasis"/>
          <w:highlight w:val="yellow"/>
        </w:rPr>
        <w:t>c</w:t>
      </w:r>
      <w:r w:rsidRPr="000C26A4">
        <w:rPr>
          <w:rStyle w:val="StyleBoldUnderline1"/>
        </w:rPr>
        <w:t xml:space="preserve">apital </w:t>
      </w:r>
      <w:r w:rsidRPr="00CF4DC0">
        <w:rPr>
          <w:rStyle w:val="StyleBoldUnderline1"/>
          <w:highlight w:val="yellow"/>
        </w:rPr>
        <w:t>you have to achieve early victories</w:t>
      </w:r>
      <w:r w:rsidRPr="000C26A4">
        <w:rPr>
          <w:rStyle w:val="StyleBoldUnderline1"/>
        </w:rPr>
        <w:t xml:space="preserve"> </w:t>
      </w:r>
      <w:r w:rsidRPr="00CF4DC0">
        <w:rPr>
          <w:rStyle w:val="StyleBoldUnderline1"/>
          <w:highlight w:val="yellow"/>
        </w:rPr>
        <w:t>that</w:t>
      </w:r>
      <w:r w:rsidRPr="000C26A4">
        <w:rPr>
          <w:rStyle w:val="StyleBoldUnderline1"/>
        </w:rPr>
        <w:t xml:space="preserve"> will both </w:t>
      </w:r>
      <w:r w:rsidRPr="00CF4DC0">
        <w:rPr>
          <w:rStyle w:val="StyleBoldUnderline1"/>
          <w:highlight w:val="yellow"/>
        </w:rPr>
        <w:t>establish you as a winner</w:t>
      </w:r>
      <w:r w:rsidRPr="000C26A4">
        <w:rPr>
          <w:sz w:val="16"/>
        </w:rPr>
        <w:t>, because the key to political power is not the formal power that you have.</w:t>
      </w:r>
      <w:r w:rsidRPr="000C26A4">
        <w:rPr>
          <w:rStyle w:val="StyleBoldUnderline1"/>
        </w:rPr>
        <w:t xml:space="preserve"> </w:t>
      </w:r>
      <w:r w:rsidRPr="00CF4DC0">
        <w:rPr>
          <w:rStyle w:val="StyleBoldUnderline1"/>
          <w:highlight w:val="yellow"/>
        </w:rPr>
        <w:t>Your ability to coerce people</w:t>
      </w:r>
      <w:r w:rsidRPr="000C26A4">
        <w:rPr>
          <w:rStyle w:val="StyleBoldUnderline1"/>
        </w:rPr>
        <w:t xml:space="preserve"> to do what they otherwise would not do</w:t>
      </w:r>
      <w:r w:rsidRPr="000C26A4">
        <w:rPr>
          <w:sz w:val="16"/>
        </w:rPr>
        <w:t>. Presidents don't have a lot of that formal power.</w:t>
      </w:r>
      <w:r w:rsidRPr="000C26A4">
        <w:rPr>
          <w:rStyle w:val="StyleBoldUnderline1"/>
        </w:rPr>
        <w:t xml:space="preserve"> </w:t>
      </w:r>
      <w:r w:rsidRPr="00CF4DC0">
        <w:rPr>
          <w:rStyle w:val="StyleBoldUnderline1"/>
          <w:highlight w:val="yellow"/>
        </w:rPr>
        <w:t>It's as much psychological as it is real. If you're a winner</w:t>
      </w:r>
      <w:r w:rsidRPr="000C26A4">
        <w:rPr>
          <w:rStyle w:val="StyleBoldUnderline1"/>
        </w:rPr>
        <w:t xml:space="preserve"> and people think you're a winner, </w:t>
      </w:r>
      <w:r w:rsidRPr="00CF4DC0">
        <w:rPr>
          <w:rStyle w:val="StyleBoldUnderline1"/>
          <w:highlight w:val="yellow"/>
        </w:rPr>
        <w:t>and</w:t>
      </w:r>
      <w:r w:rsidRPr="000C26A4">
        <w:rPr>
          <w:rStyle w:val="StyleBoldUnderline1"/>
        </w:rPr>
        <w:t xml:space="preserve"> that </w:t>
      </w:r>
      <w:r w:rsidRPr="00CF4DC0">
        <w:rPr>
          <w:rStyle w:val="StyleBoldUnderline1"/>
          <w:highlight w:val="yellow"/>
        </w:rPr>
        <w:t>issues come up and they’re tough but</w:t>
      </w:r>
      <w:r w:rsidRPr="000C26A4">
        <w:rPr>
          <w:rStyle w:val="StyleBoldUnderline1"/>
        </w:rPr>
        <w:t xml:space="preserve"> somehow </w:t>
      </w:r>
      <w:r w:rsidRPr="00CF4DC0">
        <w:rPr>
          <w:rStyle w:val="StyleBoldUnderline1"/>
          <w:highlight w:val="yellow"/>
        </w:rPr>
        <w:t>you</w:t>
      </w:r>
      <w:r w:rsidRPr="000C26A4">
        <w:rPr>
          <w:rStyle w:val="StyleBoldUnderline1"/>
        </w:rPr>
        <w:t xml:space="preserve">'re going to </w:t>
      </w:r>
      <w:r w:rsidRPr="00CF4DC0">
        <w:rPr>
          <w:rStyle w:val="StyleBoldUnderline1"/>
          <w:highlight w:val="yellow"/>
        </w:rPr>
        <w:t xml:space="preserve">prevail, they will act in anticipation of that. </w:t>
      </w:r>
      <w:r w:rsidRPr="00CF4DC0">
        <w:rPr>
          <w:rStyle w:val="Emphasis"/>
          <w:highlight w:val="yellow"/>
        </w:rPr>
        <w:t>Winners win</w:t>
      </w:r>
      <w:r w:rsidRPr="000C26A4">
        <w:rPr>
          <w:rStyle w:val="StyleBoldUnderline1"/>
        </w:rPr>
        <w:t xml:space="preserve">. </w:t>
      </w:r>
      <w:r w:rsidRPr="000C26A4">
        <w:rPr>
          <w:sz w:val="16"/>
        </w:rPr>
        <w:t xml:space="preserve">If it looks like you can't get things done, then you have a steeply higher hill to climb with what follows. And </w:t>
      </w:r>
      <w:r w:rsidRPr="000C26A4">
        <w:rPr>
          <w:rStyle w:val="StyleBoldUnderline1"/>
        </w:rPr>
        <w:t xml:space="preserve">as you use your political capital, you have to recognize that for presidents, </w:t>
      </w:r>
      <w:r w:rsidRPr="00CF4DC0">
        <w:rPr>
          <w:rStyle w:val="Emphasis"/>
          <w:highlight w:val="yellow"/>
        </w:rPr>
        <w:t>p</w:t>
      </w:r>
      <w:r w:rsidRPr="000C26A4">
        <w:rPr>
          <w:rStyle w:val="StyleBoldUnderline1"/>
        </w:rPr>
        <w:t xml:space="preserve">olitical </w:t>
      </w:r>
      <w:r w:rsidRPr="00CF4DC0">
        <w:rPr>
          <w:rStyle w:val="Emphasis"/>
          <w:highlight w:val="yellow"/>
        </w:rPr>
        <w:t>c</w:t>
      </w:r>
      <w:r w:rsidRPr="000C26A4">
        <w:rPr>
          <w:rStyle w:val="StyleBoldUnderline1"/>
        </w:rPr>
        <w:t xml:space="preserve">apital </w:t>
      </w:r>
      <w:r w:rsidRPr="00CF4DC0">
        <w:rPr>
          <w:rStyle w:val="StyleBoldUnderline1"/>
          <w:highlight w:val="yellow"/>
        </w:rPr>
        <w:t>is a perishable quality</w:t>
      </w:r>
      <w:r w:rsidRPr="000C26A4">
        <w:rPr>
          <w:rStyle w:val="StyleBoldUnderline1"/>
        </w:rPr>
        <w:t xml:space="preserve">, that </w:t>
      </w:r>
      <w:r w:rsidRPr="00CF4DC0">
        <w:rPr>
          <w:rStyle w:val="StyleBoldUnderline1"/>
          <w:highlight w:val="yellow"/>
        </w:rPr>
        <w:t>it evaporates if it isn't used</w:t>
      </w:r>
      <w:r w:rsidRPr="000C26A4">
        <w:rPr>
          <w:sz w:val="16"/>
        </w:rPr>
        <w:t xml:space="preserve">. That's a lesson, by the way, George W. Bush learned firsthand from his father. That </w:t>
      </w:r>
      <w:r w:rsidRPr="00CF4DC0">
        <w:rPr>
          <w:rStyle w:val="StyleBoldUnderline1"/>
          <w:highlight w:val="yellow"/>
        </w:rPr>
        <w:t>if you use it and</w:t>
      </w:r>
      <w:r w:rsidRPr="000C26A4">
        <w:rPr>
          <w:rStyle w:val="StyleBoldUnderline1"/>
        </w:rPr>
        <w:t xml:space="preserve"> you </w:t>
      </w:r>
      <w:r w:rsidRPr="00CF4DC0">
        <w:rPr>
          <w:rStyle w:val="StyleBoldUnderline1"/>
          <w:highlight w:val="yellow"/>
        </w:rPr>
        <w:t>succeed,</w:t>
      </w:r>
      <w:r w:rsidRPr="000C26A4">
        <w:rPr>
          <w:rStyle w:val="StyleBoldUnderline1"/>
        </w:rPr>
        <w:t xml:space="preserve"> it's a gamble, </w:t>
      </w:r>
      <w:r w:rsidRPr="000C26A4">
        <w:rPr>
          <w:sz w:val="16"/>
        </w:rPr>
        <w:t xml:space="preserve">to be sure, </w:t>
      </w:r>
      <w:r w:rsidRPr="00CF4DC0">
        <w:rPr>
          <w:rStyle w:val="StyleBoldUnderline1"/>
          <w:highlight w:val="yellow"/>
        </w:rPr>
        <w:t>you'll get it back with a</w:t>
      </w:r>
      <w:r w:rsidRPr="000C26A4">
        <w:rPr>
          <w:rStyle w:val="StyleBoldUnderline1"/>
        </w:rPr>
        <w:t xml:space="preserve"> very </w:t>
      </w:r>
      <w:r w:rsidRPr="00CF4DC0">
        <w:rPr>
          <w:rStyle w:val="StyleBoldUnderline1"/>
          <w:highlight w:val="yellow"/>
        </w:rPr>
        <w:t>healthy premium</w:t>
      </w:r>
      <w:r w:rsidRPr="000C26A4">
        <w:rPr>
          <w:rStyle w:val="StyleBoldUnderline1"/>
        </w:rPr>
        <w:t>.</w:t>
      </w:r>
    </w:p>
    <w:p w14:paraId="57905850" w14:textId="77777777" w:rsidR="0077190E" w:rsidRDefault="0077190E" w:rsidP="0077190E">
      <w:pPr>
        <w:pStyle w:val="Heading2"/>
      </w:pPr>
      <w:r>
        <w:t>A2 japan da</w:t>
      </w:r>
    </w:p>
    <w:p w14:paraId="5798DC03" w14:textId="77777777" w:rsidR="0077190E" w:rsidRDefault="0077190E" w:rsidP="0077190E">
      <w:pPr>
        <w:pStyle w:val="Heading3"/>
      </w:pPr>
      <w:r>
        <w:t>No UQ - Relations bad now</w:t>
      </w:r>
    </w:p>
    <w:p w14:paraId="1E3D4EF6" w14:textId="77777777" w:rsidR="0077190E" w:rsidRDefault="0077190E" w:rsidP="0077190E">
      <w:pPr>
        <w:pStyle w:val="Heading4"/>
      </w:pPr>
      <w:r>
        <w:t>No UQ – relations bad now</w:t>
      </w:r>
    </w:p>
    <w:p w14:paraId="310AEE1D" w14:textId="77777777" w:rsidR="0077190E" w:rsidRDefault="0077190E" w:rsidP="0077190E">
      <w:r>
        <w:t>(</w:t>
      </w:r>
      <w:r w:rsidRPr="0016015A">
        <w:t xml:space="preserve">Could Okinawa Derail U.S.-Japan Relations? </w:t>
      </w:r>
      <w:r>
        <w:t>Jennifer Lind April 2, 2015</w:t>
      </w:r>
      <w:r w:rsidRPr="0016015A">
        <w:t xml:space="preserve"> </w:t>
      </w:r>
      <w:r w:rsidRPr="00122B36">
        <w:t>http://nationalinterest.org/feature/could-okinawa-derail-us-japan-relations-12526</w:t>
      </w:r>
      <w:r>
        <w:t xml:space="preserve"> - ES -)</w:t>
      </w:r>
    </w:p>
    <w:p w14:paraId="0B5D9199" w14:textId="77777777" w:rsidR="0077190E" w:rsidRPr="00122B36" w:rsidRDefault="0077190E" w:rsidP="0077190E">
      <w:pPr>
        <w:rPr>
          <w:sz w:val="16"/>
        </w:rPr>
      </w:pPr>
      <w:r w:rsidRPr="00122B36">
        <w:rPr>
          <w:sz w:val="16"/>
        </w:rPr>
        <w:t xml:space="preserve">Okinawa also belonged on that stage because it still </w:t>
      </w:r>
      <w:r w:rsidRPr="00757936">
        <w:rPr>
          <w:rStyle w:val="StyleUnderline"/>
        </w:rPr>
        <w:t>remains a vexing challenge in the U.S.-Japan alliance</w:t>
      </w:r>
      <w:r w:rsidRPr="00122B36">
        <w:rPr>
          <w:sz w:val="16"/>
        </w:rPr>
        <w:t xml:space="preserve">. In the past few years, </w:t>
      </w:r>
      <w:r w:rsidRPr="00757936">
        <w:rPr>
          <w:rStyle w:val="StyleUnderline"/>
        </w:rPr>
        <w:t>as Japan’s dispute</w:t>
      </w:r>
      <w:r w:rsidRPr="00122B36">
        <w:rPr>
          <w:sz w:val="16"/>
        </w:rPr>
        <w:t xml:space="preserve"> with China over the Senkaku/Diaoyu islands </w:t>
      </w:r>
      <w:r w:rsidRPr="00757936">
        <w:rPr>
          <w:rStyle w:val="StyleUnderline"/>
        </w:rPr>
        <w:t>grows more heated</w:t>
      </w:r>
      <w:r w:rsidRPr="00122B36">
        <w:rPr>
          <w:sz w:val="16"/>
        </w:rPr>
        <w:t xml:space="preserve">, with aircraft and ships from each side circling around the disputed islands, </w:t>
      </w:r>
      <w:r w:rsidRPr="00757936">
        <w:rPr>
          <w:rStyle w:val="StyleUnderline"/>
        </w:rPr>
        <w:t>Shinzo Abe’s government has emphasized the dangers that Chinese military modernization and territorial claims pose to Japan. In this environment, the U.S.-Japan alliance and Okinawa’s bases acquire even more significance than in the past</w:t>
      </w:r>
      <w:r w:rsidRPr="00122B36">
        <w:rPr>
          <w:sz w:val="16"/>
        </w:rPr>
        <w:t>. But also in the past few years, Okinawa’s anti-base movement has accelerated, and in general alliance managers face a more complex political environment.</w:t>
      </w:r>
    </w:p>
    <w:p w14:paraId="1FA763DD" w14:textId="77777777" w:rsidR="0077190E" w:rsidRDefault="0077190E" w:rsidP="0077190E">
      <w:pPr>
        <w:pStyle w:val="Heading3"/>
      </w:pPr>
      <w:r>
        <w:t>Relations are Resilient</w:t>
      </w:r>
    </w:p>
    <w:p w14:paraId="73AEE17C" w14:textId="77777777" w:rsidR="0077190E" w:rsidRDefault="0077190E" w:rsidP="0077190E">
      <w:pPr>
        <w:pStyle w:val="Heading4"/>
      </w:pPr>
      <w:r w:rsidRPr="00122B36">
        <w:t>US-Japan Relations stronger than ever before – UQ overwhelms</w:t>
      </w:r>
      <w:r>
        <w:t xml:space="preserve"> </w:t>
      </w:r>
    </w:p>
    <w:p w14:paraId="170D47D6" w14:textId="77777777" w:rsidR="0077190E" w:rsidRPr="00122B36" w:rsidRDefault="0077190E" w:rsidP="0077190E">
      <w:pPr>
        <w:rPr>
          <w:rStyle w:val="Style13ptBold"/>
        </w:rPr>
      </w:pPr>
      <w:r w:rsidRPr="00122B36">
        <w:rPr>
          <w:rStyle w:val="Style13ptBold"/>
        </w:rPr>
        <w:t>SPFUSA 16</w:t>
      </w:r>
    </w:p>
    <w:p w14:paraId="7389A4E5" w14:textId="77777777" w:rsidR="0077190E" w:rsidRPr="00122B36" w:rsidRDefault="0077190E" w:rsidP="0077190E">
      <w:r>
        <w:t>(</w:t>
      </w:r>
      <w:r w:rsidRPr="00122B36">
        <w:t>Sasakawa Peace Foundation USA February 2016, The U.S.-Japan Alliance to 2030</w:t>
      </w:r>
      <w:r>
        <w:t xml:space="preserve"> </w:t>
      </w:r>
      <w:r w:rsidRPr="00122B36">
        <w:t>Power and Principle</w:t>
      </w:r>
      <w:r>
        <w:t xml:space="preserve"> </w:t>
      </w:r>
      <w:r w:rsidRPr="00122B36">
        <w:t>Report of the Commission on the Future of the Alliance http://spfusa.org/wp-content/uploads/2016/02/US-Japan-Commission-Full-Report.pdf - ES -)</w:t>
      </w:r>
    </w:p>
    <w:p w14:paraId="0287E253" w14:textId="77777777" w:rsidR="0077190E" w:rsidRDefault="0077190E" w:rsidP="0077190E">
      <w:pPr>
        <w:rPr>
          <w:rStyle w:val="StyleUnderline"/>
        </w:rPr>
      </w:pPr>
      <w:r w:rsidRPr="00122B36">
        <w:rPr>
          <w:rStyle w:val="StyleUnderline"/>
        </w:rPr>
        <w:t>The U.S.-Japan Alliance has helped to provide security and prosperity to the Asia-Pacific region</w:t>
      </w:r>
      <w:r w:rsidRPr="00122B36">
        <w:rPr>
          <w:sz w:val="16"/>
        </w:rPr>
        <w:t xml:space="preserve"> and the broader international community </w:t>
      </w:r>
      <w:r w:rsidRPr="00122B36">
        <w:rPr>
          <w:rStyle w:val="StyleUnderline"/>
        </w:rPr>
        <w:t>for more than half a century.</w:t>
      </w:r>
      <w:r w:rsidRPr="00122B36">
        <w:rPr>
          <w:sz w:val="16"/>
        </w:rPr>
        <w:t xml:space="preserve"> The Alliance enabled the United States and Japan to prevail in the Cold War, based on the principles of deterrence, democratic values, and free market dynamism. Today, the </w:t>
      </w:r>
      <w:r w:rsidRPr="00122B36">
        <w:rPr>
          <w:rStyle w:val="StyleUnderline"/>
        </w:rPr>
        <w:t>U.S.-Japan Alliance is as strong as it has been at any time during its existence</w:t>
      </w:r>
      <w:r w:rsidRPr="00122B36">
        <w:rPr>
          <w:sz w:val="16"/>
        </w:rPr>
        <w:t xml:space="preserve">. The Commission believes the Alliance will need all of its current strength and more, since the international security environment over the next 15 years will be as challenging and uncertain as any the United States and Japan have faced. In addition to challenges from a rising China and aggrieved Russia, </w:t>
      </w:r>
      <w:r w:rsidRPr="00122B36">
        <w:rPr>
          <w:rStyle w:val="StyleUnderline"/>
        </w:rPr>
        <w:t>the United States and Japan both have vital interests in the Middle East, which is an increasingly unstable and violent region. Global challenges such as terrorism, nuclear proliferation, and climate change will also require wise policy and firm action.</w:t>
      </w:r>
    </w:p>
    <w:p w14:paraId="2F5907E9" w14:textId="30B4AFF7" w:rsidR="00575D2C" w:rsidRDefault="00575D2C" w:rsidP="00575D2C">
      <w:pPr>
        <w:pStyle w:val="Heading3"/>
        <w:rPr>
          <w:rStyle w:val="StyleUnderline"/>
        </w:rPr>
      </w:pPr>
      <w:r>
        <w:rPr>
          <w:rStyle w:val="StyleUnderline"/>
        </w:rPr>
        <w:t xml:space="preserve">Japan is okay with AIIB </w:t>
      </w:r>
    </w:p>
    <w:p w14:paraId="48C421B4" w14:textId="77777777" w:rsidR="00575D2C" w:rsidRDefault="00575D2C" w:rsidP="00575D2C">
      <w:pPr>
        <w:pStyle w:val="Heading4"/>
      </w:pPr>
      <w:r>
        <w:t>Japan considered joining AIIB themselves besides concerns over US relations</w:t>
      </w:r>
    </w:p>
    <w:p w14:paraId="274DC90A" w14:textId="77777777" w:rsidR="00575D2C" w:rsidRPr="00FF5078" w:rsidRDefault="00575D2C" w:rsidP="00575D2C">
      <w:r>
        <w:rPr>
          <w:rStyle w:val="Style13ptBold"/>
        </w:rPr>
        <w:t xml:space="preserve">Kajimoto 15 </w:t>
      </w:r>
      <w:r w:rsidRPr="00FF5078">
        <w:t>Kajimoto, Tetsushi. "Japan Split on Joining AIIB Bank, Caught between US, China." Reuters. Thomson Reuters, 20 Mar. 2015. Web. 24 June 2016.</w:t>
      </w:r>
      <w:r>
        <w:t xml:space="preserve"> EP</w:t>
      </w:r>
    </w:p>
    <w:p w14:paraId="6E264585" w14:textId="77777777" w:rsidR="00575D2C" w:rsidRPr="00FF5078" w:rsidRDefault="00575D2C" w:rsidP="00575D2C">
      <w:pPr>
        <w:rPr>
          <w:sz w:val="16"/>
        </w:rPr>
      </w:pPr>
      <w:r w:rsidRPr="00FF5078">
        <w:rPr>
          <w:rStyle w:val="StyleUnderline"/>
        </w:rPr>
        <w:t>Japan is split over joining a China-led development bank, concerned about missing out on the rapidly coalescing global movement for the institution while also worried about alienating ally United States and helping bolster rival China</w:t>
      </w:r>
      <w:r w:rsidRPr="00FF5078">
        <w:rPr>
          <w:sz w:val="16"/>
        </w:rPr>
        <w:t xml:space="preserve">, officials said. </w:t>
      </w:r>
      <w:r w:rsidRPr="00FF5078">
        <w:rPr>
          <w:rStyle w:val="StyleUnderline"/>
        </w:rPr>
        <w:t xml:space="preserve">Finance Minister Taro Aso signaled </w:t>
      </w:r>
      <w:r w:rsidRPr="00FF5078">
        <w:rPr>
          <w:sz w:val="16"/>
        </w:rPr>
        <w:t xml:space="preserve">for the first time on Friday </w:t>
      </w:r>
      <w:r w:rsidRPr="00FF5078">
        <w:rPr>
          <w:rStyle w:val="StyleUnderline"/>
        </w:rPr>
        <w:t xml:space="preserve">that Tokyo could be part of the Asian Infrastructure Investment Bank </w:t>
      </w:r>
      <w:r w:rsidRPr="00FF5078">
        <w:rPr>
          <w:sz w:val="16"/>
        </w:rPr>
        <w:t xml:space="preserve">(AIIB) if it can guarantee a credible mechanism for providing loans. But other top officials took a more skeptical stance, reflecting a split in the government of Prime Minister Shinzo Abe over whether the AIIB would help or hinder Japan's interests. "We have a cautious position about participation," said top government spokesman Yoshihide Suga. Around 30 countries, including Britain and Germany, have decided to participate in Beijing's flagship economic outreach project, but Washington, Japan's main ally, has urged countries to think twice before joining, citing worries about governance and environmental safeguards. "Views are split within the Japanese government on whether to join the AIIB," said a person with close knowledge of Japan's financial policy-making. The result of the standoff within the government, said a senior official in the ruling coalition, is that Japan's participation "is not going to happen under the Abe administration." </w:t>
      </w:r>
      <w:r w:rsidRPr="00FF5078">
        <w:rPr>
          <w:rStyle w:val="StyleUnderline"/>
        </w:rPr>
        <w:t xml:space="preserve">Japan is hesitant to join out of concern over China-led lending practices, over its relations with Washington </w:t>
      </w:r>
      <w:r w:rsidRPr="00FF5078">
        <w:rPr>
          <w:sz w:val="16"/>
        </w:rPr>
        <w:t>and over the AIIB's potential rivalry with the Asian Development Bank (ADB), the Manila-based multilateral institution dominated by Japan and the United States, officials said.</w:t>
      </w:r>
    </w:p>
    <w:p w14:paraId="4D45E4B2" w14:textId="77777777" w:rsidR="00575D2C" w:rsidRDefault="00575D2C" w:rsidP="00575D2C"/>
    <w:p w14:paraId="0D63515E" w14:textId="77777777" w:rsidR="00575D2C" w:rsidRDefault="00575D2C" w:rsidP="00575D2C">
      <w:pPr>
        <w:pStyle w:val="Heading4"/>
      </w:pPr>
      <w:r>
        <w:t>Japan is still open to joining the AIIB</w:t>
      </w:r>
    </w:p>
    <w:p w14:paraId="36352850" w14:textId="77777777" w:rsidR="00575D2C" w:rsidRPr="004D34DC" w:rsidRDefault="00575D2C" w:rsidP="00575D2C">
      <w:r>
        <w:rPr>
          <w:rStyle w:val="Style13ptBold"/>
        </w:rPr>
        <w:t xml:space="preserve">Callaghan and Hubbard 16 </w:t>
      </w:r>
      <w:r w:rsidRPr="004D34DC">
        <w:t>Callaghan, Mike, and Paul Hubbard. "The Asian Infrastructure Investment Bank: Multilateralism on the Silk Road." China Economic Journal 9.2 (2016): 116-39. China Economic Journal. 11 May 2016. Web.</w:t>
      </w:r>
      <w:r>
        <w:t xml:space="preserve"> EP</w:t>
      </w:r>
    </w:p>
    <w:p w14:paraId="0591429A" w14:textId="49C78F62" w:rsidR="00575D2C" w:rsidRPr="00575D2C" w:rsidRDefault="00575D2C" w:rsidP="00575D2C">
      <w:pPr>
        <w:rPr>
          <w:sz w:val="16"/>
        </w:rPr>
      </w:pPr>
      <w:r w:rsidRPr="00FF5078">
        <w:rPr>
          <w:rStyle w:val="StyleUnderline"/>
        </w:rPr>
        <w:t>Japan’s response to the AIIB was similar to that of the United States, although Japan’s strategic interests in international financial institutions are more concentrated in its leading position at the ADB</w:t>
      </w:r>
      <w:r w:rsidRPr="00FF5078">
        <w:rPr>
          <w:sz w:val="16"/>
        </w:rPr>
        <w:t xml:space="preserve">. Japan’s Foreign Minister questioned the ‘additional value’ of the AIIB, and noted that its governance and lending conditions were unclear (‘Japan’s Kishida Questions,’ Jiji Press, August 9, 2014). When the deadline passed on signing the initial non-binding memorandum of understanding on the AIIB, Japan’s vice minister of finance said </w:t>
      </w:r>
      <w:r w:rsidRPr="00FF5078">
        <w:rPr>
          <w:rStyle w:val="StyleUnderline"/>
        </w:rPr>
        <w:t xml:space="preserve">Japan still needed to ‘clarify the structure, or the governance, of this new bank.’ </w:t>
      </w:r>
      <w:r w:rsidRPr="00FF5078">
        <w:rPr>
          <w:sz w:val="16"/>
        </w:rPr>
        <w:t xml:space="preserve">That said, there were competing views in Japan with some focusing on the commercial opportunities for Japanese business (‘Japan and the AIIB,’ Nikkei Report, March 21, 2015). </w:t>
      </w:r>
      <w:r w:rsidRPr="00FF5078">
        <w:rPr>
          <w:rStyle w:val="StyleUnderline"/>
        </w:rPr>
        <w:t xml:space="preserve">Japan officially remains open to joining the bank at some future time </w:t>
      </w:r>
      <w:r w:rsidRPr="00FF5078">
        <w:rPr>
          <w:sz w:val="16"/>
        </w:rPr>
        <w:t>(‘Japan Says Could Join,’ Reuters, March 20, 2015), but remains cautious until the governance structure is clear (‘Japan Still Cautious,’ Reuters, March 26, 2015).</w:t>
      </w:r>
    </w:p>
    <w:p w14:paraId="39E5DC23" w14:textId="6E91DD17" w:rsidR="00FB6D71" w:rsidRPr="00D2565D" w:rsidRDefault="00FB6D71" w:rsidP="00D2565D">
      <w:pPr>
        <w:pStyle w:val="Heading2"/>
      </w:pPr>
      <w:r w:rsidRPr="00D2565D">
        <w:t xml:space="preserve">AT China DA </w:t>
      </w:r>
    </w:p>
    <w:p w14:paraId="36D765E3" w14:textId="006C8053" w:rsidR="00FB6D71" w:rsidRPr="00FB6D71" w:rsidRDefault="00FB6D71" w:rsidP="00FB6D71">
      <w:pPr>
        <w:pStyle w:val="Heading3"/>
      </w:pPr>
      <w:r>
        <w:t xml:space="preserve">Aff is good for relations </w:t>
      </w:r>
    </w:p>
    <w:p w14:paraId="6CDBAAB2" w14:textId="77777777" w:rsidR="00FB6D71" w:rsidRPr="009B3277" w:rsidRDefault="00FB6D71" w:rsidP="00FB6D71">
      <w:pPr>
        <w:pStyle w:val="Heading4"/>
      </w:pPr>
      <w:r>
        <w:t xml:space="preserve">Joining the AIIB is key to maintaining US-China relations </w:t>
      </w:r>
    </w:p>
    <w:p w14:paraId="42306BB8" w14:textId="77777777" w:rsidR="00FB6D71" w:rsidRDefault="00FB6D71" w:rsidP="00FB6D71">
      <w:r>
        <w:rPr>
          <w:rStyle w:val="Style13ptBold"/>
        </w:rPr>
        <w:t xml:space="preserve">Edwards and Qahir 15  </w:t>
      </w:r>
      <w:r w:rsidRPr="002239B2">
        <w:t>Edwards, Martin, and Katayon Qahir. "US Should Stop Blocking China's AIIB and Join Allies in New Club." The Conversation. N.p., 6 Apr. 2015. Web. 22 June 2016. EP</w:t>
      </w:r>
    </w:p>
    <w:p w14:paraId="56A151D3" w14:textId="77777777" w:rsidR="00FB6D71" w:rsidRPr="002239B2" w:rsidRDefault="00FB6D71" w:rsidP="00FB6D71">
      <w:pPr>
        <w:rPr>
          <w:sz w:val="16"/>
        </w:rPr>
      </w:pPr>
      <w:r w:rsidRPr="001C7640">
        <w:rPr>
          <w:rStyle w:val="StyleUnderline"/>
        </w:rPr>
        <w:t xml:space="preserve">For years, </w:t>
      </w:r>
      <w:r w:rsidRPr="00CF4DC0">
        <w:rPr>
          <w:rStyle w:val="StyleUnderline"/>
          <w:highlight w:val="yellow"/>
        </w:rPr>
        <w:t>Washington has sought to encourage China to be a “</w:t>
      </w:r>
      <w:hyperlink r:id="rId222" w:history="1">
        <w:r w:rsidRPr="00CF4DC0">
          <w:rPr>
            <w:rStyle w:val="StyleUnderline"/>
            <w:highlight w:val="yellow"/>
          </w:rPr>
          <w:t>responsible stakeholder</w:t>
        </w:r>
      </w:hyperlink>
      <w:r w:rsidRPr="00CF4DC0">
        <w:rPr>
          <w:rStyle w:val="StyleUnderline"/>
          <w:highlight w:val="yellow"/>
        </w:rPr>
        <w:t>” in the global economy</w:t>
      </w:r>
      <w:r w:rsidRPr="002239B2">
        <w:rPr>
          <w:sz w:val="16"/>
        </w:rPr>
        <w:t xml:space="preserve">. </w:t>
      </w:r>
      <w:r w:rsidRPr="00CF4DC0">
        <w:rPr>
          <w:rStyle w:val="StyleUnderline"/>
          <w:highlight w:val="yellow"/>
        </w:rPr>
        <w:t>The AIIB demonstrates that China seeks to embrace this challenge</w:t>
      </w:r>
      <w:r w:rsidRPr="00CF4DC0">
        <w:rPr>
          <w:sz w:val="16"/>
          <w:highlight w:val="yellow"/>
        </w:rPr>
        <w:t>,</w:t>
      </w:r>
      <w:r w:rsidRPr="002239B2">
        <w:rPr>
          <w:sz w:val="16"/>
        </w:rPr>
        <w:t xml:space="preserve"> and the fact that it is doing so multilaterally rather than bilaterally should not be overlooked. The US has helped to support regional development banks in Africa and Europe, so a new one in Asia should not be the threat that it is made out to be. </w:t>
      </w:r>
      <w:r w:rsidRPr="00CF4DC0">
        <w:rPr>
          <w:rStyle w:val="StyleUnderline"/>
          <w:highlight w:val="yellow"/>
        </w:rPr>
        <w:t>The need for infrastructure in emerging Asian economies is so acute that the two banks need not be in competition</w:t>
      </w:r>
      <w:r w:rsidRPr="00CF4DC0">
        <w:rPr>
          <w:sz w:val="16"/>
          <w:highlight w:val="yellow"/>
        </w:rPr>
        <w:t xml:space="preserve">. </w:t>
      </w:r>
      <w:r w:rsidRPr="00CF4DC0">
        <w:rPr>
          <w:rStyle w:val="StyleUnderline"/>
          <w:highlight w:val="yellow"/>
        </w:rPr>
        <w:t>Embracing AIIB will help keep US-Chinese relations moving forward</w:t>
      </w:r>
      <w:r w:rsidRPr="001C7640">
        <w:rPr>
          <w:rStyle w:val="StyleUnderline"/>
        </w:rPr>
        <w:t xml:space="preserve"> by moving beyond the sharp rhetoric of recent weeks</w:t>
      </w:r>
      <w:r w:rsidRPr="00CF4DC0">
        <w:rPr>
          <w:sz w:val="16"/>
          <w:highlight w:val="yellow"/>
        </w:rPr>
        <w:t xml:space="preserve">. </w:t>
      </w:r>
      <w:r w:rsidRPr="00CF4DC0">
        <w:rPr>
          <w:rStyle w:val="StyleUnderline"/>
          <w:highlight w:val="yellow"/>
        </w:rPr>
        <w:t>It will</w:t>
      </w:r>
      <w:r w:rsidRPr="001C7640">
        <w:rPr>
          <w:rStyle w:val="StyleUnderline"/>
        </w:rPr>
        <w:t xml:space="preserve"> </w:t>
      </w:r>
      <w:r w:rsidRPr="002239B2">
        <w:rPr>
          <w:sz w:val="16"/>
        </w:rPr>
        <w:t xml:space="preserve">also </w:t>
      </w:r>
      <w:r w:rsidRPr="00CF4DC0">
        <w:rPr>
          <w:rStyle w:val="StyleUnderline"/>
          <w:highlight w:val="yellow"/>
        </w:rPr>
        <w:t>give us a means to smooth over relations with European allies</w:t>
      </w:r>
      <w:r w:rsidRPr="00CF4DC0">
        <w:rPr>
          <w:sz w:val="16"/>
          <w:highlight w:val="yellow"/>
        </w:rPr>
        <w:t>.</w:t>
      </w:r>
      <w:r w:rsidRPr="002239B2">
        <w:rPr>
          <w:sz w:val="16"/>
        </w:rPr>
        <w:t xml:space="preserve"> More importantly</w:t>
      </w:r>
      <w:r w:rsidRPr="00CF4DC0">
        <w:rPr>
          <w:sz w:val="16"/>
          <w:highlight w:val="yellow"/>
        </w:rPr>
        <w:t xml:space="preserve">, </w:t>
      </w:r>
      <w:r w:rsidRPr="00CF4DC0">
        <w:rPr>
          <w:rStyle w:val="StyleUnderline"/>
          <w:highlight w:val="yellow"/>
        </w:rPr>
        <w:t>joining the AIIB gives the US a seat at the table, and a way to work with allies to moderate Chinese behavior.</w:t>
      </w:r>
      <w:r w:rsidRPr="002239B2">
        <w:rPr>
          <w:sz w:val="16"/>
        </w:rPr>
        <w:t xml:space="preserve"> </w:t>
      </w:r>
      <w:r w:rsidRPr="002239B2">
        <w:rPr>
          <w:rStyle w:val="StyleUnderline"/>
        </w:rPr>
        <w:t xml:space="preserve">What will make the difference in the long term </w:t>
      </w:r>
      <w:r w:rsidRPr="00357EC2">
        <w:rPr>
          <w:rStyle w:val="StyleUnderline"/>
        </w:rPr>
        <w:t>in</w:t>
      </w:r>
      <w:r w:rsidRPr="00CF4DC0">
        <w:rPr>
          <w:rStyle w:val="StyleUnderline"/>
          <w:highlight w:val="yellow"/>
        </w:rPr>
        <w:t xml:space="preserve"> shaping US relationships with Asia is working with allies to address common challenges</w:t>
      </w:r>
      <w:r w:rsidRPr="002239B2">
        <w:rPr>
          <w:sz w:val="16"/>
        </w:rPr>
        <w:t xml:space="preserve">. Multilateral diplomacy is not just a means to an end, but an end in itself, and </w:t>
      </w:r>
      <w:r w:rsidRPr="00CF4DC0">
        <w:rPr>
          <w:rStyle w:val="StyleUnderline"/>
          <w:highlight w:val="yellow"/>
        </w:rPr>
        <w:t>enmeshing China in a network of international organizations</w:t>
      </w:r>
      <w:r w:rsidRPr="002239B2">
        <w:rPr>
          <w:sz w:val="16"/>
        </w:rPr>
        <w:t xml:space="preserve">, regardless of who created them, </w:t>
      </w:r>
      <w:r w:rsidRPr="00CF4DC0">
        <w:rPr>
          <w:rStyle w:val="StyleUnderline"/>
          <w:highlight w:val="yellow"/>
        </w:rPr>
        <w:t>provides the best route for deepening cooperation between the US and the People’s Republic of China</w:t>
      </w:r>
      <w:r w:rsidRPr="002239B2">
        <w:rPr>
          <w:rStyle w:val="StyleUnderline"/>
        </w:rPr>
        <w:t>.</w:t>
      </w:r>
    </w:p>
    <w:p w14:paraId="05CCFFA5" w14:textId="77777777" w:rsidR="00FB6D71" w:rsidRPr="009B3277" w:rsidRDefault="00FB6D71" w:rsidP="00FB6D71"/>
    <w:p w14:paraId="24781750" w14:textId="77777777" w:rsidR="00FB6D71" w:rsidRDefault="00FB6D71" w:rsidP="00FB6D71">
      <w:pPr>
        <w:pStyle w:val="Heading4"/>
      </w:pPr>
      <w:r>
        <w:t>Not joining the bank only sends signals of distrust; becoming a member will restore relations with China</w:t>
      </w:r>
    </w:p>
    <w:p w14:paraId="2E231EA5" w14:textId="77777777" w:rsidR="00FB6D71" w:rsidRPr="00704317" w:rsidRDefault="00FB6D71" w:rsidP="00FB6D71">
      <w:r>
        <w:rPr>
          <w:rStyle w:val="Style13ptBold"/>
        </w:rPr>
        <w:t xml:space="preserve">Osnos 15 </w:t>
      </w:r>
      <w:r w:rsidRPr="00704317">
        <w:t>Osnos, Evan. "How to Save the U.S.-China Relationship." The New Yorker. N.p., 24 June 2015. Web. 21 June 2016.</w:t>
      </w:r>
      <w:r>
        <w:t xml:space="preserve"> EP</w:t>
      </w:r>
    </w:p>
    <w:p w14:paraId="145B7DD4" w14:textId="77777777" w:rsidR="00FB6D71" w:rsidRDefault="00FB6D71" w:rsidP="00FB6D71">
      <w:pPr>
        <w:rPr>
          <w:rStyle w:val="StyleUnderline"/>
        </w:rPr>
      </w:pPr>
      <w:r w:rsidRPr="00CF4DC0">
        <w:rPr>
          <w:rStyle w:val="StyleUnderline"/>
          <w:highlight w:val="yellow"/>
        </w:rPr>
        <w:t>The United States has</w:t>
      </w:r>
      <w:r w:rsidRPr="00704317">
        <w:rPr>
          <w:rStyle w:val="StyleUnderline"/>
        </w:rPr>
        <w:t xml:space="preserve"> also </w:t>
      </w:r>
      <w:r w:rsidRPr="00CF4DC0">
        <w:rPr>
          <w:rStyle w:val="StyleUnderline"/>
          <w:highlight w:val="yellow"/>
        </w:rPr>
        <w:t>done its share to contribute to the distrust.</w:t>
      </w:r>
      <w:r w:rsidRPr="00CF4DC0">
        <w:rPr>
          <w:sz w:val="16"/>
          <w:highlight w:val="yellow"/>
        </w:rPr>
        <w:t xml:space="preserve"> </w:t>
      </w:r>
      <w:r w:rsidRPr="00CF4DC0">
        <w:rPr>
          <w:rStyle w:val="StyleUnderline"/>
          <w:highlight w:val="yellow"/>
        </w:rPr>
        <w:t>Last year, Beijing launched the Asian Infrastructure Investment Bank</w:t>
      </w:r>
      <w:r w:rsidRPr="00704317">
        <w:rPr>
          <w:sz w:val="16"/>
        </w:rPr>
        <w:t xml:space="preserve">, an alternative to the World Bank </w:t>
      </w:r>
      <w:r w:rsidRPr="00704317">
        <w:rPr>
          <w:rStyle w:val="StyleUnderline"/>
        </w:rPr>
        <w:t>and</w:t>
      </w:r>
      <w:r w:rsidRPr="00704317">
        <w:rPr>
          <w:sz w:val="16"/>
        </w:rPr>
        <w:t xml:space="preserve"> other U.S.-dominated international financial institutions. </w:t>
      </w:r>
      <w:r w:rsidRPr="00CF4DC0">
        <w:rPr>
          <w:rStyle w:val="StyleUnderline"/>
          <w:highlight w:val="yellow"/>
        </w:rPr>
        <w:t>Washington urged its allies to shun the bank</w:t>
      </w:r>
      <w:r w:rsidRPr="00704317">
        <w:rPr>
          <w:rStyle w:val="StyleUnderline"/>
        </w:rPr>
        <w:t xml:space="preserve"> until its rules became clearer</w:t>
      </w:r>
      <w:r w:rsidRPr="00CF4DC0">
        <w:rPr>
          <w:sz w:val="16"/>
          <w:highlight w:val="yellow"/>
        </w:rPr>
        <w:t xml:space="preserve">, </w:t>
      </w:r>
      <w:r w:rsidRPr="00CF4DC0">
        <w:rPr>
          <w:rStyle w:val="StyleUnderline"/>
          <w:highlight w:val="yellow"/>
        </w:rPr>
        <w:t>but Britain and other countries joined anyway—a</w:t>
      </w:r>
      <w:r w:rsidRPr="00704317">
        <w:rPr>
          <w:rStyle w:val="StyleUnderline"/>
        </w:rPr>
        <w:t xml:space="preserve"> miserable </w:t>
      </w:r>
      <w:r w:rsidRPr="00CF4DC0">
        <w:rPr>
          <w:rStyle w:val="StyleUnderline"/>
          <w:highlight w:val="yellow"/>
        </w:rPr>
        <w:t>result that left the U.S. looking weak</w:t>
      </w:r>
      <w:r w:rsidRPr="00704317">
        <w:rPr>
          <w:rStyle w:val="StyleUnderline"/>
        </w:rPr>
        <w:t xml:space="preserve"> and likely strengthened the position of Chinese hawks</w:t>
      </w:r>
      <w:r w:rsidRPr="00704317">
        <w:rPr>
          <w:sz w:val="16"/>
        </w:rPr>
        <w:t xml:space="preserve">. They push the argument, described in a Communist Party </w:t>
      </w:r>
      <w:hyperlink r:id="rId223" w:anchor="axzz3dism80Hr" w:history="1">
        <w:r w:rsidRPr="00704317">
          <w:rPr>
            <w:sz w:val="16"/>
          </w:rPr>
          <w:t>document</w:t>
        </w:r>
      </w:hyperlink>
      <w:r w:rsidRPr="00704317">
        <w:rPr>
          <w:sz w:val="16"/>
        </w:rPr>
        <w:t xml:space="preserve"> last year, that the U.S. has five objectives: to isolate, contain, diminish, and divide China, and to sabotage its political leadership. At its essence, the tension is not about policy disagreements; it is about a historic change. Xi Jinping</w:t>
      </w:r>
      <w:r w:rsidRPr="00CF4DC0">
        <w:rPr>
          <w:sz w:val="16"/>
          <w:highlight w:val="yellow"/>
        </w:rPr>
        <w:t xml:space="preserve">, </w:t>
      </w:r>
      <w:r w:rsidRPr="00CF4DC0">
        <w:rPr>
          <w:rStyle w:val="StyleUnderline"/>
          <w:highlight w:val="yellow"/>
        </w:rPr>
        <w:t>the Chinese President, has called on the U.S. to embrace China in what he calls a “new type of major power relationship</w:t>
      </w:r>
      <w:r w:rsidRPr="00704317">
        <w:rPr>
          <w:sz w:val="16"/>
        </w:rPr>
        <w:t xml:space="preserve">.” To Kenneth Lieberthal, a China specialist at the Brookings Institution, </w:t>
      </w:r>
      <w:r w:rsidRPr="00CF4DC0">
        <w:rPr>
          <w:rStyle w:val="StyleUnderline"/>
          <w:highlight w:val="yellow"/>
        </w:rPr>
        <w:t>that phrase conveys a “relationship between equals, each of whom respects the fact that the other has its own system and interests.”</w:t>
      </w:r>
      <w:r w:rsidRPr="00704317">
        <w:rPr>
          <w:sz w:val="16"/>
        </w:rPr>
        <w:t xml:space="preserve"> </w:t>
      </w:r>
      <w:r w:rsidRPr="00704317">
        <w:rPr>
          <w:rStyle w:val="StyleUnderline"/>
        </w:rPr>
        <w:t>But the U.S. has been reluctant to adopt a slogan intended to alter the status quo</w:t>
      </w:r>
      <w:r w:rsidRPr="00704317">
        <w:rPr>
          <w:sz w:val="16"/>
        </w:rPr>
        <w:t xml:space="preserve">. Lieberthal told me, “The U.S. is much more transactional: Do we treat you as an equal? We don’t bully you, and we want to negotiate agreements on both substance and rules of engagement. And </w:t>
      </w:r>
      <w:r w:rsidRPr="00CF4DC0">
        <w:rPr>
          <w:rStyle w:val="StyleUnderline"/>
          <w:highlight w:val="yellow"/>
        </w:rPr>
        <w:t>China is thinking</w:t>
      </w:r>
      <w:r w:rsidRPr="00704317">
        <w:rPr>
          <w:rStyle w:val="StyleUnderline"/>
        </w:rPr>
        <w:t>, Wait a minute</w:t>
      </w:r>
      <w:r w:rsidRPr="00CF4DC0">
        <w:rPr>
          <w:rStyle w:val="StyleUnderline"/>
          <w:highlight w:val="yellow"/>
        </w:rPr>
        <w:t>, no, we’re talking about respecting us. We’re not trying to overthrow the American system of governance, so why is it that you pay what we do so little respect?”</w:t>
      </w:r>
    </w:p>
    <w:p w14:paraId="29C1EBD6" w14:textId="77777777" w:rsidR="00FB6D71" w:rsidRPr="00A56F41" w:rsidRDefault="00FB6D71" w:rsidP="00FB6D71">
      <w:pPr>
        <w:pStyle w:val="Heading4"/>
      </w:pPr>
      <w:r w:rsidRPr="00A56F41">
        <w:t>China is willing to compromise, but not joining in on the bank could cause it to become more of a revisionist state</w:t>
      </w:r>
    </w:p>
    <w:p w14:paraId="0F81433E" w14:textId="77777777" w:rsidR="00FB6D71" w:rsidRPr="00A56F41" w:rsidRDefault="00FB6D71" w:rsidP="00FB6D71">
      <w:r>
        <w:rPr>
          <w:rStyle w:val="Style13ptBold"/>
        </w:rPr>
        <w:t xml:space="preserve">Bendini 16 </w:t>
      </w:r>
      <w:r w:rsidRPr="004F61A0">
        <w:t>Bendini, Roberto. "United States - China Relations: A Complex Balance between Cooperation and Confrontation." United States - China Relations: A Complex Balance between Cooperation and Confrontation(n.d.): n. pag. European Parliament. Mar. 2016. Web.</w:t>
      </w:r>
      <w:r>
        <w:t xml:space="preserve"> EP</w:t>
      </w:r>
    </w:p>
    <w:p w14:paraId="6CFD5479" w14:textId="77777777" w:rsidR="00FB6D71" w:rsidRDefault="00FB6D71" w:rsidP="00FB6D71">
      <w:pPr>
        <w:rPr>
          <w:rStyle w:val="StyleUnderline"/>
        </w:rPr>
      </w:pPr>
      <w:r w:rsidRPr="000349F6">
        <w:rPr>
          <w:sz w:val="16"/>
        </w:rPr>
        <w:t xml:space="preserve">This approach is also particularly highlighted by one of the biggest challenges faced yet by the Bretton Woods international order: </w:t>
      </w:r>
      <w:r w:rsidRPr="000349F6">
        <w:rPr>
          <w:rStyle w:val="StyleUnderline"/>
        </w:rPr>
        <w:t>the Asian Infrastructure Investment Bank</w:t>
      </w:r>
      <w:r w:rsidRPr="000349F6">
        <w:rPr>
          <w:sz w:val="16"/>
        </w:rPr>
        <w:t xml:space="preserve"> (AIIB). This Chinese initiative - </w:t>
      </w:r>
      <w:r w:rsidRPr="000349F6">
        <w:rPr>
          <w:rStyle w:val="StyleUnderline"/>
        </w:rPr>
        <w:t>officially launched on 16 January 2016</w:t>
      </w:r>
      <w:r w:rsidRPr="000349F6">
        <w:rPr>
          <w:sz w:val="16"/>
        </w:rPr>
        <w:t xml:space="preserve"> - sets up an international development bank with an initial holding of USD 100 billion in capital drawn at 75 % from Asian countries. </w:t>
      </w:r>
      <w:r w:rsidRPr="000349F6">
        <w:rPr>
          <w:rStyle w:val="StyleUnderline"/>
        </w:rPr>
        <w:t>The Bank is supposed to invest in infrastructures all over Asia</w:t>
      </w:r>
      <w:r w:rsidRPr="000349F6">
        <w:rPr>
          <w:sz w:val="16"/>
        </w:rPr>
        <w:t xml:space="preserve">. China’s initial goal was to facilitate investments in economic partners’ infrastructures in order to improve its export capacities and tackle issues of overproduction. This explicit goal has apparently been abandoned since then52, due to an increased international presence among the Bank’s stakeholders - especially with western European countries such as France, the UK and Germany joining the Bank. </w:t>
      </w:r>
      <w:r w:rsidRPr="000349F6">
        <w:rPr>
          <w:rStyle w:val="StyleUnderline"/>
        </w:rPr>
        <w:t xml:space="preserve">Given the fact of its overlapping with the Asian Development Bank, established in 1966 with Japan and the US as its pre-eminent stakeholders, the creation of the AIIB led to a number of tensions with the US. </w:t>
      </w:r>
      <w:r w:rsidRPr="000349F6">
        <w:rPr>
          <w:sz w:val="16"/>
        </w:rPr>
        <w:t xml:space="preserve">US officials indeed reacted quite strongly to the news of the UK joining the AIIB as a founder member53. </w:t>
      </w:r>
      <w:r w:rsidRPr="000349F6">
        <w:rPr>
          <w:rStyle w:val="StyleUnderline"/>
        </w:rPr>
        <w:t>The US has seen the AIIB as a potential Chinese geo-economic tool created to reflect and legitimise China’s own economic policy in Asia.</w:t>
      </w:r>
      <w:r w:rsidRPr="000349F6">
        <w:rPr>
          <w:sz w:val="16"/>
        </w:rPr>
        <w:t xml:space="preserve"> Concerns over China’s weight in the institution and its potential veto power were the main reasons prompting criticism and wariness from Washington54. </w:t>
      </w:r>
      <w:r w:rsidRPr="000349F6">
        <w:rPr>
          <w:rStyle w:val="StyleUnderline"/>
        </w:rPr>
        <w:t>China seems to have taken these opinions into account and modified its initial claims to favour enhanced international support</w:t>
      </w:r>
      <w:r>
        <w:rPr>
          <w:rStyle w:val="StyleUnderline"/>
        </w:rPr>
        <w:t xml:space="preserve"> </w:t>
      </w:r>
      <w:r w:rsidRPr="000349F6">
        <w:rPr>
          <w:sz w:val="16"/>
        </w:rPr>
        <w:t xml:space="preserve">55. </w:t>
      </w:r>
      <w:r w:rsidRPr="000349F6">
        <w:rPr>
          <w:rStyle w:val="StyleUnderline"/>
        </w:rPr>
        <w:t>China has indeed now scaled back its voting rights</w:t>
      </w:r>
      <w:r w:rsidRPr="000349F6">
        <w:rPr>
          <w:sz w:val="16"/>
        </w:rPr>
        <w:t xml:space="preserve"> to 26.06 %, </w:t>
      </w:r>
      <w:r w:rsidRPr="000349F6">
        <w:rPr>
          <w:rStyle w:val="StyleUnderline"/>
        </w:rPr>
        <w:t>maintaining a veto only over supermajority votes</w:t>
      </w:r>
      <w:r w:rsidRPr="000349F6">
        <w:rPr>
          <w:sz w:val="16"/>
        </w:rPr>
        <w:t xml:space="preserve"> (relating to Bank’s board, its president and other major policies). </w:t>
      </w:r>
      <w:r w:rsidRPr="000349F6">
        <w:rPr>
          <w:rStyle w:val="StyleUnderline"/>
        </w:rPr>
        <w:t>These changes impelled the US to declare a truce over the AIIB by welcoming China’s new involvement in dealing with global issues</w:t>
      </w:r>
      <w:r>
        <w:rPr>
          <w:rStyle w:val="StyleUnderline"/>
        </w:rPr>
        <w:t xml:space="preserve"> </w:t>
      </w:r>
      <w:r w:rsidRPr="000349F6">
        <w:rPr>
          <w:sz w:val="16"/>
        </w:rPr>
        <w:t xml:space="preserve">56, </w:t>
      </w:r>
      <w:r w:rsidRPr="000349F6">
        <w:rPr>
          <w:rStyle w:val="StyleUnderline"/>
        </w:rPr>
        <w:t>while still refusing to join this China-led institution</w:t>
      </w:r>
      <w:r w:rsidRPr="000349F6">
        <w:rPr>
          <w:sz w:val="16"/>
        </w:rPr>
        <w:t xml:space="preserve">. </w:t>
      </w:r>
      <w:r w:rsidRPr="000349F6">
        <w:rPr>
          <w:rStyle w:val="StyleUnderline"/>
        </w:rPr>
        <w:t>China is involved in the post-war world order shaped and largely sustained by the US. However, growing frustration at its under-representation in these institutions is liable to push China to try to circumvent them by setting up alternative arrangements better suited to defend its national interests. China is not a revisionist state, but could become one in the future if the western powers fail to meet its will to play a greater role in the already-established institutions.</w:t>
      </w:r>
    </w:p>
    <w:p w14:paraId="4D9E9394" w14:textId="77777777" w:rsidR="00FB6D71" w:rsidRDefault="00FB6D71" w:rsidP="00FB6D71">
      <w:pPr>
        <w:rPr>
          <w:rStyle w:val="StyleUnderline"/>
        </w:rPr>
      </w:pPr>
    </w:p>
    <w:p w14:paraId="14F6F859" w14:textId="5D838EDF" w:rsidR="00FB6D71" w:rsidRDefault="00FB6D71" w:rsidP="00FB6D71">
      <w:pPr>
        <w:pStyle w:val="Heading3"/>
        <w:rPr>
          <w:rStyle w:val="StyleUnderline"/>
        </w:rPr>
      </w:pPr>
      <w:r>
        <w:rPr>
          <w:rStyle w:val="StyleUnderline"/>
        </w:rPr>
        <w:t>Not joining = conflict inevitable</w:t>
      </w:r>
    </w:p>
    <w:p w14:paraId="61A22900" w14:textId="77777777" w:rsidR="00FB6D71" w:rsidRPr="00704317" w:rsidRDefault="00FB6D71" w:rsidP="00FB6D71">
      <w:pPr>
        <w:pStyle w:val="Heading4"/>
      </w:pPr>
      <w:r>
        <w:t>Confusing China’s growing contribution in the world with power assertion risks the possibility of conflict</w:t>
      </w:r>
    </w:p>
    <w:p w14:paraId="250BC775" w14:textId="77777777" w:rsidR="00FB6D71" w:rsidRPr="00704317" w:rsidRDefault="00FB6D71" w:rsidP="00FB6D71">
      <w:pPr>
        <w:rPr>
          <w:rStyle w:val="StyleUnderline"/>
          <w:b/>
          <w:u w:val="none"/>
        </w:rPr>
      </w:pPr>
      <w:r>
        <w:rPr>
          <w:rStyle w:val="Style13ptBold"/>
        </w:rPr>
        <w:t xml:space="preserve">Osnos 15 </w:t>
      </w:r>
      <w:r w:rsidRPr="00704317">
        <w:t>Osnos, Evan. "How to Save the U.S.-China Relationship." The New Yorker. N.p., 24 June 2015. Web. 21 June 2016.</w:t>
      </w:r>
      <w:r>
        <w:t xml:space="preserve"> EP</w:t>
      </w:r>
    </w:p>
    <w:p w14:paraId="4FEFA0E7" w14:textId="77777777" w:rsidR="00FB6D71" w:rsidRDefault="00FB6D71" w:rsidP="00FB6D71">
      <w:pPr>
        <w:rPr>
          <w:rStyle w:val="StyleUnderline"/>
        </w:rPr>
      </w:pPr>
      <w:r w:rsidRPr="00704317">
        <w:rPr>
          <w:sz w:val="16"/>
        </w:rPr>
        <w:t xml:space="preserve">Stopping the erosion of goodwill will rest on unglamorous talks like those going on at the State Department now—the final major negotiations before Xi makes his first state visit to Washington in September. The U.S. and China have well-known areas of common interest: a treaty to lower investment hurdles to each other’s economies, the Iran nuclear talks, forging peace in Afghanistan, and, most of all, reducing greenhouse-gas emissions. But those are not enough. Insuring peace will mean giving something up. Lampton, of Johns Hopkins, argues that each side can afford to make a significant compromise: </w:t>
      </w:r>
      <w:r w:rsidRPr="00704317">
        <w:rPr>
          <w:rStyle w:val="StyleUnderline"/>
        </w:rPr>
        <w:t>the U.S. must acknowledge China’s “legitimate aspirations for a voice in the international system,</w:t>
      </w:r>
      <w:r w:rsidRPr="00704317">
        <w:rPr>
          <w:sz w:val="16"/>
        </w:rPr>
        <w:t xml:space="preserve">” and Beijing should take some “maritime disputes off the table.” </w:t>
      </w:r>
      <w:r w:rsidRPr="00704317">
        <w:rPr>
          <w:rStyle w:val="StyleUnderline"/>
        </w:rPr>
        <w:t xml:space="preserve">The U.S. must differentiate between controversial assertions of power, </w:t>
      </w:r>
      <w:r w:rsidRPr="00704317">
        <w:rPr>
          <w:sz w:val="16"/>
        </w:rPr>
        <w:t xml:space="preserve">like those in the South China Sea, </w:t>
      </w:r>
      <w:r w:rsidRPr="00704317">
        <w:rPr>
          <w:rStyle w:val="StyleUnderline"/>
        </w:rPr>
        <w:t>and fair reflections of China’s growing contribution to the world, such as the new banks</w:t>
      </w:r>
      <w:r w:rsidRPr="00704317">
        <w:rPr>
          <w:sz w:val="16"/>
        </w:rPr>
        <w:t>. Likewise, China cannot afford to pretend that the world is unruffled by the profound, if inevitable, change it has introduced in the international order. For both parties, a willful focus on the strengths risks underplaying the weaknesses in their respective positions. Even after four decades, American officials are sometimes startled when Chinese counterparts pose basic questions about American governance. A senior official told me recently, “That clearly expresses a kind of curiosity, along the lines of, ‘How does it really work here?’ Which you can read as a heartening curiosity about the other guy, and what that means for the possibility of interactions down the road.” But, he added, “</w:t>
      </w:r>
      <w:r w:rsidRPr="00704317">
        <w:rPr>
          <w:rStyle w:val="StyleUnderline"/>
        </w:rPr>
        <w:t xml:space="preserve">It’s </w:t>
      </w:r>
      <w:r w:rsidRPr="00704317">
        <w:rPr>
          <w:sz w:val="16"/>
        </w:rPr>
        <w:t xml:space="preserve">also </w:t>
      </w:r>
      <w:r w:rsidRPr="00704317">
        <w:rPr>
          <w:rStyle w:val="StyleUnderline"/>
        </w:rPr>
        <w:t>frightening, given the possibility of conflict.”</w:t>
      </w:r>
      <w:r w:rsidRPr="00704317">
        <w:rPr>
          <w:sz w:val="16"/>
        </w:rPr>
        <w:t xml:space="preserve"> </w:t>
      </w:r>
      <w:r w:rsidRPr="00704317">
        <w:rPr>
          <w:rStyle w:val="StyleUnderline"/>
        </w:rPr>
        <w:t>We are entering a more dangerous era, in which neither side can afford to misread the other.</w:t>
      </w:r>
    </w:p>
    <w:p w14:paraId="36FCB01C" w14:textId="77777777" w:rsidR="00FB6D71" w:rsidRDefault="00FB6D71" w:rsidP="00FB6D71">
      <w:pPr>
        <w:rPr>
          <w:rStyle w:val="StyleUnderline"/>
        </w:rPr>
      </w:pPr>
    </w:p>
    <w:p w14:paraId="16FCF51F" w14:textId="77777777" w:rsidR="00FB6D71" w:rsidRPr="00B37A2A" w:rsidRDefault="00FB6D71" w:rsidP="00FB6D71">
      <w:pPr>
        <w:pStyle w:val="Heading4"/>
      </w:pPr>
      <w:r>
        <w:t xml:space="preserve">Not partnering with AIIB sends an anti-cooperation signal to China </w:t>
      </w:r>
    </w:p>
    <w:p w14:paraId="01545CAA" w14:textId="77777777" w:rsidR="00FB6D71" w:rsidRPr="00B37A2A" w:rsidRDefault="00FB6D71" w:rsidP="00FB6D71">
      <w:r>
        <w:rPr>
          <w:rStyle w:val="Style13ptBold"/>
        </w:rPr>
        <w:t xml:space="preserve">Revere 16 </w:t>
      </w:r>
      <w:r w:rsidRPr="00B37A2A">
        <w:t>Revere, Evans. "U.S. Policy and East Asian Security: Challenge and Response." The Brookings Institution. N.p., 25 Jan. 2016. Web. 21 June 2016.</w:t>
      </w:r>
      <w:r>
        <w:t xml:space="preserve"> EP</w:t>
      </w:r>
    </w:p>
    <w:p w14:paraId="1C73944A" w14:textId="77777777" w:rsidR="00FB6D71" w:rsidRPr="00622903" w:rsidRDefault="00FB6D71" w:rsidP="00FB6D71">
      <w:pPr>
        <w:rPr>
          <w:sz w:val="16"/>
        </w:rPr>
      </w:pPr>
      <w:r w:rsidRPr="00622903">
        <w:rPr>
          <w:rStyle w:val="StyleUnderline"/>
        </w:rPr>
        <w:t>Washington’s response to China thus far in this area has been problematic</w:t>
      </w:r>
      <w:r w:rsidRPr="00622903">
        <w:rPr>
          <w:sz w:val="16"/>
        </w:rPr>
        <w:t xml:space="preserve">. </w:t>
      </w:r>
      <w:r w:rsidRPr="00622903">
        <w:rPr>
          <w:rStyle w:val="StyleUnderline"/>
        </w:rPr>
        <w:t>U.S. rejection of AIIB membership sent the wrong signal to Beijing about U.S. willingness to cooperate with a more activist China</w:t>
      </w:r>
      <w:r w:rsidRPr="00622903">
        <w:rPr>
          <w:sz w:val="16"/>
        </w:rPr>
        <w:t xml:space="preserve">. It also appeared to contradict Washington’s longstanding “stakeholder” argument. </w:t>
      </w:r>
      <w:r w:rsidRPr="00622903">
        <w:rPr>
          <w:rStyle w:val="StyleUnderline"/>
        </w:rPr>
        <w:t>Washington’s decision not to join meant that the United States would not be a part of the decision-making fabric of the organization -- preventing the United States from exercising leverage and from helping to shape the organization’s development.</w:t>
      </w:r>
      <w:r w:rsidRPr="00622903">
        <w:rPr>
          <w:sz w:val="16"/>
        </w:rPr>
        <w:t xml:space="preserve"> One task for future policy makers will be to revisit this ill-advised decision.</w:t>
      </w:r>
      <w:bookmarkStart w:id="10" w:name="ednref1"/>
      <w:r w:rsidRPr="00622903">
        <w:rPr>
          <w:sz w:val="16"/>
        </w:rPr>
        <w:fldChar w:fldCharType="begin"/>
      </w:r>
      <w:r w:rsidRPr="00622903">
        <w:rPr>
          <w:sz w:val="16"/>
        </w:rPr>
        <w:instrText xml:space="preserve"> HYPERLINK "http://www.brookings.edu/research/presentations/2016/01/25-policy-and-east-asian-security-revere" \l "edn1" </w:instrText>
      </w:r>
      <w:r w:rsidRPr="00622903">
        <w:rPr>
          <w:sz w:val="16"/>
        </w:rPr>
        <w:fldChar w:fldCharType="separate"/>
      </w:r>
      <w:r w:rsidRPr="00622903">
        <w:rPr>
          <w:sz w:val="16"/>
        </w:rPr>
        <w:t>[i]</w:t>
      </w:r>
      <w:r w:rsidRPr="00622903">
        <w:rPr>
          <w:sz w:val="16"/>
        </w:rPr>
        <w:fldChar w:fldCharType="end"/>
      </w:r>
      <w:bookmarkEnd w:id="10"/>
      <w:r w:rsidRPr="00622903">
        <w:rPr>
          <w:sz w:val="16"/>
        </w:rPr>
        <w:t> </w:t>
      </w:r>
    </w:p>
    <w:p w14:paraId="190CAD02" w14:textId="77777777" w:rsidR="00FB6D71" w:rsidRDefault="00FB6D71" w:rsidP="00FB6D71">
      <w:pPr>
        <w:rPr>
          <w:rStyle w:val="StyleUnderline"/>
        </w:rPr>
      </w:pPr>
    </w:p>
    <w:p w14:paraId="1655E7B4" w14:textId="77777777" w:rsidR="00FB6D71" w:rsidRPr="004F61A0" w:rsidRDefault="00FB6D71" w:rsidP="00FB6D71">
      <w:pPr>
        <w:pStyle w:val="Heading4"/>
      </w:pPr>
      <w:r w:rsidRPr="004F61A0">
        <w:t>The relationship between US and China</w:t>
      </w:r>
      <w:r>
        <w:t xml:space="preserve"> is critical to world security, a fallout could cause disastrous conflict</w:t>
      </w:r>
    </w:p>
    <w:p w14:paraId="78A6A889" w14:textId="77777777" w:rsidR="00FB6D71" w:rsidRPr="004F61A0" w:rsidRDefault="00FB6D71" w:rsidP="00FB6D71">
      <w:r>
        <w:rPr>
          <w:rStyle w:val="Style13ptBold"/>
        </w:rPr>
        <w:t xml:space="preserve">Bendini 16 </w:t>
      </w:r>
      <w:r w:rsidRPr="004F61A0">
        <w:t>Bendini, Roberto. "United States - China Relations: A Complex Balance between Cooperation and Confrontation." United States - China Relations: A Complex Balance between Cooperation and Confrontation(n.d.): n. pag. European Parliament. Mar. 2016. Web.</w:t>
      </w:r>
      <w:r>
        <w:t xml:space="preserve"> EP</w:t>
      </w:r>
    </w:p>
    <w:p w14:paraId="2C9C848C" w14:textId="77777777" w:rsidR="00FB6D71" w:rsidRPr="004F61A0" w:rsidRDefault="00FB6D71" w:rsidP="00FB6D71">
      <w:pPr>
        <w:rPr>
          <w:rStyle w:val="StyleUnderline"/>
        </w:rPr>
      </w:pPr>
      <w:r w:rsidRPr="004F61A0">
        <w:rPr>
          <w:rStyle w:val="StyleUnderline"/>
        </w:rPr>
        <w:t>US-China relations are of great significance for the entire world</w:t>
      </w:r>
      <w:r w:rsidRPr="004F61A0">
        <w:rPr>
          <w:sz w:val="16"/>
        </w:rPr>
        <w:t xml:space="preserve">. </w:t>
      </w:r>
      <w:r w:rsidRPr="004F61A0">
        <w:rPr>
          <w:rStyle w:val="StyleUnderline"/>
        </w:rPr>
        <w:t>The two countries’ respective economic weight, global influence and military capacities make them key actors in the effective resolution of the different issues at stake.</w:t>
      </w:r>
      <w:r w:rsidRPr="004F61A0">
        <w:rPr>
          <w:sz w:val="16"/>
        </w:rPr>
        <w:t xml:space="preserve"> </w:t>
      </w:r>
      <w:r w:rsidRPr="004F61A0">
        <w:rPr>
          <w:rStyle w:val="StyleUnderline"/>
        </w:rPr>
        <w:t xml:space="preserve">China’s </w:t>
      </w:r>
      <w:r w:rsidRPr="004F61A0">
        <w:rPr>
          <w:sz w:val="16"/>
        </w:rPr>
        <w:t xml:space="preserve">greater </w:t>
      </w:r>
      <w:r w:rsidRPr="004F61A0">
        <w:rPr>
          <w:rStyle w:val="StyleUnderline"/>
        </w:rPr>
        <w:t>involvement in these issues</w:t>
      </w:r>
      <w:r w:rsidRPr="004F61A0">
        <w:rPr>
          <w:sz w:val="16"/>
        </w:rPr>
        <w:t xml:space="preserve">, </w:t>
      </w:r>
      <w:r w:rsidRPr="004F61A0">
        <w:rPr>
          <w:rStyle w:val="StyleUnderline"/>
        </w:rPr>
        <w:t>and</w:t>
      </w:r>
      <w:r w:rsidRPr="004F61A0">
        <w:rPr>
          <w:sz w:val="16"/>
        </w:rPr>
        <w:t xml:space="preserve"> its </w:t>
      </w:r>
      <w:r w:rsidRPr="004F61A0">
        <w:rPr>
          <w:rStyle w:val="StyleUnderline"/>
        </w:rPr>
        <w:t>use of multilateral institutions</w:t>
      </w:r>
      <w:r w:rsidRPr="004F61A0">
        <w:rPr>
          <w:sz w:val="16"/>
        </w:rPr>
        <w:t xml:space="preserve"> to do so, </w:t>
      </w:r>
      <w:r w:rsidRPr="004F61A0">
        <w:rPr>
          <w:rStyle w:val="StyleUnderline"/>
        </w:rPr>
        <w:t>are positive news for the stability and security of the world</w:t>
      </w:r>
      <w:r w:rsidRPr="004F61A0">
        <w:rPr>
          <w:sz w:val="16"/>
        </w:rPr>
        <w:t xml:space="preserve">. On the other hand, </w:t>
      </w:r>
      <w:r w:rsidRPr="004F61A0">
        <w:rPr>
          <w:rStyle w:val="StyleUnderline"/>
        </w:rPr>
        <w:t>tensions and potential conflicts arising from diverging interests between China and the US represent threats to the world order</w:t>
      </w:r>
      <w:r w:rsidRPr="004F61A0">
        <w:rPr>
          <w:sz w:val="16"/>
        </w:rPr>
        <w:t xml:space="preserve">, </w:t>
      </w:r>
      <w:r w:rsidRPr="004F61A0">
        <w:rPr>
          <w:rStyle w:val="StyleUnderline"/>
        </w:rPr>
        <w:t xml:space="preserve">and require improved mutual understanding and level-headed pragmatism. </w:t>
      </w:r>
      <w:r w:rsidRPr="004F61A0">
        <w:rPr>
          <w:sz w:val="16"/>
        </w:rPr>
        <w:t xml:space="preserve">Officials and politicians from both countries could be tempted to paint China’s rise as a zero-sum game for domestic political purposes. On such a basis, </w:t>
      </w:r>
      <w:r w:rsidRPr="004F61A0">
        <w:rPr>
          <w:rStyle w:val="StyleUnderline"/>
        </w:rPr>
        <w:t>China and the US could not be equal great powers without each having to fight the other</w:t>
      </w:r>
      <w:r w:rsidRPr="004F61A0">
        <w:rPr>
          <w:sz w:val="16"/>
        </w:rPr>
        <w:t xml:space="preserve"> to become or remain so. </w:t>
      </w:r>
      <w:r w:rsidRPr="004F61A0">
        <w:rPr>
          <w:rStyle w:val="StyleUnderline"/>
        </w:rPr>
        <w:t xml:space="preserve">This way of thinking could eventually result in a disastrous conflict or a Cold War- type stand-off. </w:t>
      </w:r>
    </w:p>
    <w:p w14:paraId="0B95B8D1" w14:textId="77777777" w:rsidR="00FB6D71" w:rsidRDefault="00FB6D71" w:rsidP="00FB6D71">
      <w:pPr>
        <w:rPr>
          <w:rStyle w:val="StyleUnderline"/>
        </w:rPr>
      </w:pPr>
    </w:p>
    <w:p w14:paraId="09DFE81F" w14:textId="77777777" w:rsidR="00FB6D71" w:rsidRPr="00A56F41" w:rsidRDefault="00FB6D71" w:rsidP="00FB6D71">
      <w:pPr>
        <w:pStyle w:val="Heading4"/>
      </w:pPr>
      <w:r w:rsidRPr="00A56F41">
        <w:t>Within rising China power there</w:t>
      </w:r>
      <w:r>
        <w:t xml:space="preserve"> is a potential for conflict without proper US cooperation</w:t>
      </w:r>
    </w:p>
    <w:p w14:paraId="6DD89798" w14:textId="77777777" w:rsidR="00FB6D71" w:rsidRPr="004F61A0" w:rsidRDefault="00FB6D71" w:rsidP="00FB6D71">
      <w:r>
        <w:rPr>
          <w:rStyle w:val="Style13ptBold"/>
        </w:rPr>
        <w:t xml:space="preserve">Bendini 16 </w:t>
      </w:r>
      <w:r w:rsidRPr="004F61A0">
        <w:t>Bendini, Roberto. "United States - China Relations: A Complex Balance between Cooperation and Confrontation." United States - China Relations: A Complex Balance between Cooperation and Confrontation(n.d.): n. pag. European Parliament. Mar. 2016. Web.</w:t>
      </w:r>
      <w:r>
        <w:t xml:space="preserve"> EP</w:t>
      </w:r>
    </w:p>
    <w:p w14:paraId="293C941D" w14:textId="77777777" w:rsidR="00FB6D71" w:rsidRPr="00D76E99" w:rsidRDefault="00FB6D71" w:rsidP="00FB6D71">
      <w:pPr>
        <w:rPr>
          <w:rStyle w:val="StyleUnderline"/>
        </w:rPr>
      </w:pPr>
      <w:r w:rsidRPr="00D76E99">
        <w:rPr>
          <w:rStyle w:val="StyleUnderline"/>
        </w:rPr>
        <w:t xml:space="preserve">China’s rise is a </w:t>
      </w:r>
      <w:r w:rsidRPr="00D76E99">
        <w:rPr>
          <w:sz w:val="16"/>
        </w:rPr>
        <w:t xml:space="preserve">real </w:t>
      </w:r>
      <w:r w:rsidRPr="00D76E99">
        <w:rPr>
          <w:rStyle w:val="StyleUnderline"/>
        </w:rPr>
        <w:t>game-changer both economically and geopolitically</w:t>
      </w:r>
      <w:r w:rsidRPr="00D76E99">
        <w:rPr>
          <w:sz w:val="16"/>
        </w:rPr>
        <w:t xml:space="preserve">, </w:t>
      </w:r>
      <w:r w:rsidRPr="00D76E99">
        <w:rPr>
          <w:rStyle w:val="StyleUnderline"/>
        </w:rPr>
        <w:t xml:space="preserve">and represents </w:t>
      </w:r>
      <w:r w:rsidRPr="00D76E99">
        <w:rPr>
          <w:sz w:val="16"/>
        </w:rPr>
        <w:t xml:space="preserve">both </w:t>
      </w:r>
      <w:r w:rsidRPr="00D76E99">
        <w:rPr>
          <w:rStyle w:val="StyleUnderline"/>
        </w:rPr>
        <w:t xml:space="preserve">an opportunity and a challenge for the </w:t>
      </w:r>
      <w:r w:rsidRPr="00D76E99">
        <w:rPr>
          <w:sz w:val="16"/>
        </w:rPr>
        <w:t xml:space="preserve">major global power, namely the </w:t>
      </w:r>
      <w:r w:rsidRPr="00D76E99">
        <w:rPr>
          <w:rStyle w:val="StyleUnderline"/>
        </w:rPr>
        <w:t>United States</w:t>
      </w:r>
      <w:r w:rsidRPr="00D76E99">
        <w:rPr>
          <w:sz w:val="16"/>
        </w:rPr>
        <w:t xml:space="preserve">. </w:t>
      </w:r>
      <w:r w:rsidRPr="00D76E99">
        <w:rPr>
          <w:rStyle w:val="StyleUnderline"/>
        </w:rPr>
        <w:t xml:space="preserve">China’s new economic and political weight fosters further cooperation with the US </w:t>
      </w:r>
      <w:r w:rsidRPr="00D76E99">
        <w:rPr>
          <w:sz w:val="16"/>
        </w:rPr>
        <w:t xml:space="preserve">on a number of global issues, as well as increased collaboration within multilateral organisations. Given their sheer influence, both countries have global interests that make it difficult to find a solution for one without the consent of the other. </w:t>
      </w:r>
      <w:r w:rsidRPr="00D76E99">
        <w:rPr>
          <w:rStyle w:val="StyleUnderline"/>
        </w:rPr>
        <w:t>China’s rise and expanding global interests have resulted in a drastic change in the global geopolitical order. Frustrations over the US’s predominance, especially in Asia, have raised tensions between the two powers</w:t>
      </w:r>
      <w:r w:rsidRPr="00D76E99">
        <w:rPr>
          <w:sz w:val="16"/>
        </w:rPr>
        <w:t xml:space="preserve">. Under the leadership of President Xi Jinping, </w:t>
      </w:r>
      <w:r w:rsidRPr="00D76E99">
        <w:rPr>
          <w:rStyle w:val="StyleUnderline"/>
        </w:rPr>
        <w:t>China has adopted a more assertive approach towards multilateral organisations which it sees as controlled by and for Western powers, but also towards its direct neighbours. This approach represents a direct challenge to the world order established and sustained by the US and is therefore a potential reason for conflict.</w:t>
      </w:r>
    </w:p>
    <w:p w14:paraId="140AD39C" w14:textId="5A11D30C" w:rsidR="00FB6D71" w:rsidRDefault="00486D9E" w:rsidP="00486D9E">
      <w:pPr>
        <w:pStyle w:val="Heading2"/>
      </w:pPr>
      <w:r>
        <w:t xml:space="preserve">AT OSW Adv CP </w:t>
      </w:r>
    </w:p>
    <w:p w14:paraId="42E17646" w14:textId="5E8335F1" w:rsidR="00486D9E" w:rsidRPr="00486D9E" w:rsidRDefault="00486D9E" w:rsidP="00486D9E">
      <w:pPr>
        <w:pStyle w:val="Heading3"/>
      </w:pPr>
      <w:r>
        <w:t xml:space="preserve">OSW Fails </w:t>
      </w:r>
    </w:p>
    <w:p w14:paraId="78DA55D0" w14:textId="77777777" w:rsidR="00486D9E" w:rsidRDefault="00486D9E" w:rsidP="00486D9E">
      <w:pPr>
        <w:pStyle w:val="Heading4"/>
      </w:pPr>
      <w:r>
        <w:t>OSW fails – empirics</w:t>
      </w:r>
    </w:p>
    <w:p w14:paraId="6B1B0053" w14:textId="77777777" w:rsidR="00486D9E" w:rsidRPr="001D6ABA" w:rsidRDefault="00486D9E" w:rsidP="00486D9E">
      <w:r w:rsidRPr="001D6ABA">
        <w:rPr>
          <w:rStyle w:val="Style13ptBold"/>
        </w:rPr>
        <w:t>Durkin, ’14.</w:t>
      </w:r>
      <w:r>
        <w:t xml:space="preserve"> (Barbara Durkin. "Offshore wind farms are no public benefit." TheHill. 2-4-2016 Web. Accessed: 6-24-2016. </w:t>
      </w:r>
      <w:r w:rsidRPr="001D6ABA">
        <w:t>http://thehill.com/blogs/congress-blog/energy-environment/226050-offshore-wind-farms-are-no-public-benefit</w:t>
      </w:r>
      <w:r>
        <w:t>)</w:t>
      </w:r>
    </w:p>
    <w:p w14:paraId="05E8626C" w14:textId="77777777" w:rsidR="00486D9E" w:rsidRDefault="00486D9E" w:rsidP="00486D9E">
      <w:pPr>
        <w:rPr>
          <w:sz w:val="14"/>
        </w:rPr>
      </w:pPr>
      <w:r w:rsidRPr="00AD4CE3">
        <w:rPr>
          <w:sz w:val="14"/>
        </w:rPr>
        <w:t xml:space="preserve">The Obama administration and Department of Interior (DOI) have announced their planned Jan 29, 2015 auction of hundreds of thousands of acres of North Atlantic ocean area to wind developers under President Obama’s Climate Action Plan. While U.S. energy policy should address the needs of citizens for reliable energy sources that are commercially reasonable and reasonably safe, </w:t>
      </w:r>
      <w:r w:rsidRPr="003F4127">
        <w:rPr>
          <w:rStyle w:val="Emphasis"/>
        </w:rPr>
        <w:t>offshore wind has historically failed to deliver</w:t>
      </w:r>
      <w:r w:rsidRPr="00AD4CE3">
        <w:rPr>
          <w:sz w:val="14"/>
        </w:rPr>
        <w:t xml:space="preserve"> these public </w:t>
      </w:r>
      <w:r w:rsidRPr="003F4127">
        <w:rPr>
          <w:rStyle w:val="Emphasis"/>
        </w:rPr>
        <w:t>benefits to Europeans</w:t>
      </w:r>
      <w:r w:rsidRPr="00AD4CE3">
        <w:rPr>
          <w:sz w:val="14"/>
        </w:rPr>
        <w:t xml:space="preserve">. </w:t>
      </w:r>
      <w:r w:rsidRPr="003F4127">
        <w:rPr>
          <w:rStyle w:val="StyleUnderline"/>
        </w:rPr>
        <w:t>UK’s offshore wind energy projects' results should serve as the catalyst for termination</w:t>
      </w:r>
      <w:r w:rsidRPr="00AD4CE3">
        <w:rPr>
          <w:sz w:val="14"/>
        </w:rPr>
        <w:t xml:space="preserve"> by the administration </w:t>
      </w:r>
      <w:r w:rsidRPr="003F4127">
        <w:rPr>
          <w:rStyle w:val="StyleUnderline"/>
        </w:rPr>
        <w:t>of</w:t>
      </w:r>
      <w:r w:rsidRPr="00AD4CE3">
        <w:rPr>
          <w:sz w:val="14"/>
        </w:rPr>
        <w:t xml:space="preserve"> its </w:t>
      </w:r>
      <w:r w:rsidRPr="003F4127">
        <w:rPr>
          <w:rStyle w:val="StyleUnderline"/>
        </w:rPr>
        <w:t>proposed ocean auction to wind limited liabilities corporations</w:t>
      </w:r>
      <w:r w:rsidRPr="00AD4CE3">
        <w:rPr>
          <w:sz w:val="14"/>
        </w:rPr>
        <w:t xml:space="preserve">. U.S. rate and taxpayers are unacceptably exposed by this administration’s blind eye to the UK’s failed offshore wind program. Neither the ocean area the federal government holds in trust for U.S. citizens, nor U.S. citizens themselves, should be exploited by an industry that historically fails to deliver public benefits. </w:t>
      </w:r>
      <w:r w:rsidRPr="003F4127">
        <w:rPr>
          <w:rStyle w:val="StyleUnderline"/>
        </w:rPr>
        <w:t>Germany’s flagship BARD Offshore</w:t>
      </w:r>
      <w:r w:rsidRPr="00AD4CE3">
        <w:rPr>
          <w:sz w:val="14"/>
        </w:rPr>
        <w:t xml:space="preserve"> I is a 400MW </w:t>
      </w:r>
      <w:r w:rsidRPr="003F4127">
        <w:rPr>
          <w:rStyle w:val="StyleUnderline"/>
        </w:rPr>
        <w:t>wind project</w:t>
      </w:r>
      <w:r w:rsidRPr="00AD4CE3">
        <w:rPr>
          <w:sz w:val="14"/>
        </w:rPr>
        <w:t xml:space="preserve"> intended to supply the energy needs of 400,000 households. But Bard Offshore 1 </w:t>
      </w:r>
      <w:r w:rsidRPr="003F4127">
        <w:rPr>
          <w:rStyle w:val="StyleUnderline"/>
        </w:rPr>
        <w:t>remains out of operation</w:t>
      </w:r>
      <w:r w:rsidRPr="00AD4CE3">
        <w:rPr>
          <w:sz w:val="14"/>
        </w:rPr>
        <w:t xml:space="preserve"> according to industry source Offshore Wind Biz (June 2014) </w:t>
      </w:r>
      <w:r w:rsidRPr="003F4127">
        <w:rPr>
          <w:rStyle w:val="Emphasis"/>
        </w:rPr>
        <w:t>citing: “frequent technical problems with the converter substation,”</w:t>
      </w:r>
      <w:r>
        <w:rPr>
          <w:rStyle w:val="Emphasis"/>
        </w:rPr>
        <w:t xml:space="preserve"> </w:t>
      </w:r>
      <w:r w:rsidRPr="003F4127">
        <w:rPr>
          <w:rStyle w:val="Emphasis"/>
        </w:rPr>
        <w:t>“a smoldering fire,” “failure of the system,” “five unplanned outages</w:t>
      </w:r>
      <w:r w:rsidRPr="00AD4CE3">
        <w:rPr>
          <w:sz w:val="14"/>
        </w:rPr>
        <w:t xml:space="preserve"> since the beginning of 2014” </w:t>
      </w:r>
      <w:r w:rsidRPr="003F4127">
        <w:rPr>
          <w:rStyle w:val="Emphasis"/>
        </w:rPr>
        <w:t>and “transmission problems.”</w:t>
      </w:r>
      <w:r w:rsidRPr="00AD4CE3">
        <w:rPr>
          <w:sz w:val="14"/>
        </w:rPr>
        <w:t xml:space="preserve"> WindPowerOffshore (September 19, 2014) reports the Danish company Vattenfall is going to dismantle the Yttre Stengrund in Swedish waters after only 13 years of operation. “Only one in (5) turbines is currently operational.” </w:t>
      </w:r>
      <w:r w:rsidRPr="000C1F8D">
        <w:rPr>
          <w:rStyle w:val="StyleUnderline"/>
        </w:rPr>
        <w:t>Europe’s offshore wind energy endeavors reveal the challenges of the harsh and corrosive marine environment</w:t>
      </w:r>
      <w:r w:rsidRPr="00AD4CE3">
        <w:rPr>
          <w:sz w:val="14"/>
        </w:rPr>
        <w:t xml:space="preserve">. GE deployed the Cape Wind prototype GE 3.6 MW wind turbines at Arklow, the wind farm offshore of Ireland. GE subsequently “discontinued” the Cape Wind 3.6 MW wind turbine even while Cape Wind, the wind farm planned for offshore Massachusetts, was under permit review by the DOI. That review advanced Cape Wind as a “reliable” energy source. Cape Wind changed specifications to Siemens 3.6 MW during their power purchase contract negotiations with the national grid. But Siemens is not boasting offshore wind success, according to the Wall Street Journal [1/08/14]: </w:t>
      </w:r>
      <w:r w:rsidRPr="000C1F8D">
        <w:rPr>
          <w:rStyle w:val="Emphasis"/>
        </w:rPr>
        <w:t>“Siemens, the world’s largest manufacturer of offshore wind turbines, and its partners concede they underestimated the challenges behind offshore wind</w:t>
      </w:r>
      <w:r w:rsidRPr="00AD4CE3">
        <w:rPr>
          <w:sz w:val="14"/>
        </w:rPr>
        <w:t xml:space="preserve">. </w:t>
      </w:r>
      <w:r w:rsidRPr="000C1F8D">
        <w:rPr>
          <w:rStyle w:val="StyleUnderline"/>
        </w:rPr>
        <w:t>The financial fallout from these challenges was highlighted</w:t>
      </w:r>
      <w:r w:rsidRPr="00AD4CE3">
        <w:rPr>
          <w:sz w:val="14"/>
        </w:rPr>
        <w:t xml:space="preserve"> on Thursday, when </w:t>
      </w:r>
      <w:r w:rsidRPr="0046311B">
        <w:rPr>
          <w:rStyle w:val="StyleUnderline"/>
        </w:rPr>
        <w:t>Siemens</w:t>
      </w:r>
      <w:r w:rsidRPr="00AD4CE3">
        <w:rPr>
          <w:sz w:val="14"/>
        </w:rPr>
        <w:t xml:space="preserve"> said it </w:t>
      </w:r>
      <w:r w:rsidRPr="0046311B">
        <w:rPr>
          <w:rStyle w:val="StyleUnderline"/>
        </w:rPr>
        <w:t>booked</w:t>
      </w:r>
      <w:r w:rsidRPr="00AD4CE3">
        <w:rPr>
          <w:sz w:val="14"/>
        </w:rPr>
        <w:t xml:space="preserve"> €128 million </w:t>
      </w:r>
      <w:r w:rsidRPr="0046311B">
        <w:rPr>
          <w:rStyle w:val="StyleUnderline"/>
        </w:rPr>
        <w:t>($171 million</w:t>
      </w:r>
      <w:r w:rsidRPr="00AD4CE3">
        <w:rPr>
          <w:sz w:val="14"/>
        </w:rPr>
        <w:t xml:space="preserve">) </w:t>
      </w:r>
      <w:r w:rsidRPr="0046311B">
        <w:rPr>
          <w:rStyle w:val="StyleUnderline"/>
        </w:rPr>
        <w:t>in new charges related to connecting offshore wind farms to the power grid</w:t>
      </w:r>
      <w:r w:rsidRPr="00AD4CE3">
        <w:rPr>
          <w:sz w:val="14"/>
        </w:rPr>
        <w:t xml:space="preserve">. It blamed unexpectedly high costs for shipping, installing and starting up grid components.” A Spiegel International article ‘Turbine Trouble: Ill Wind Blows for German Offshore Industry’ says, “Operators of offshore wind farms depend on sufficiently high electricity prices to refinance their investments.” This runs contrary to public interest. Citizens need commercially reasonable energy sources that are reliable, while </w:t>
      </w:r>
      <w:r w:rsidRPr="0046311B">
        <w:rPr>
          <w:rStyle w:val="Emphasis"/>
        </w:rPr>
        <w:t>offshore wind energy technology is historically not reliable, yet its price is high.</w:t>
      </w:r>
      <w:r>
        <w:rPr>
          <w:rStyle w:val="Emphasis"/>
        </w:rPr>
        <w:t xml:space="preserve"> </w:t>
      </w:r>
      <w:r w:rsidRPr="00AD4CE3">
        <w:rPr>
          <w:sz w:val="14"/>
        </w:rPr>
        <w:t xml:space="preserve">The stunning and sobering candor of an executive of the “world’s largest” manufacturer of wind turbines, Vestas, would be comical if not for the serious context — billions in public funding along with the sacrifice of the thousands of ocean acres that DOI intends to grant to wind LLCs. In 2011, Anders Søe-Jensen, then president of the offshore division at Vestas said, “It’s a bit like buying an old crappy car. It’s starts cheap, but spends most of the time in the workshop costing you a fortune, so you didn’t drive much, and your cost per driven mile is staggeringly high. It’s the same with the cost of energy when you look at capital expense and operating costs with overall production.” While President Obama’s energy goals should be to deploy energy sources that are commercially reasonable, reliable, and reasonably safe, </w:t>
      </w:r>
      <w:r w:rsidRPr="00691452">
        <w:rPr>
          <w:rStyle w:val="Emphasis"/>
        </w:rPr>
        <w:t>based on the</w:t>
      </w:r>
      <w:r>
        <w:rPr>
          <w:rStyle w:val="Emphasis"/>
        </w:rPr>
        <w:t xml:space="preserve"> </w:t>
      </w:r>
      <w:r w:rsidRPr="00691452">
        <w:rPr>
          <w:rStyle w:val="Emphasis"/>
        </w:rPr>
        <w:t>best science, offshore wind has miserably failed to deliver public benefits to Europeans</w:t>
      </w:r>
      <w:r w:rsidRPr="00AD4CE3">
        <w:rPr>
          <w:sz w:val="14"/>
        </w:rPr>
        <w:t xml:space="preserve">. U.S. citizens are entitled to a fair return for the use of the nation’s oceanic resources. It’s not too late for President Obama to call off the January 29, 2015 DOI North Atlantic auction that would exclusively serve the interests’ of wind developers. </w:t>
      </w:r>
    </w:p>
    <w:p w14:paraId="3F147CDC" w14:textId="77777777" w:rsidR="00486D9E" w:rsidRDefault="00486D9E" w:rsidP="00486D9E">
      <w:pPr>
        <w:pStyle w:val="Heading4"/>
      </w:pPr>
      <w:r>
        <w:t>Wind energy fails generally</w:t>
      </w:r>
    </w:p>
    <w:p w14:paraId="1006E389" w14:textId="77777777" w:rsidR="00486D9E" w:rsidRPr="008B3E3F" w:rsidRDefault="00486D9E" w:rsidP="00486D9E">
      <w:r w:rsidRPr="008B3E3F">
        <w:rPr>
          <w:rStyle w:val="Style13ptBold"/>
        </w:rPr>
        <w:t>The Telegraph, ’13.</w:t>
      </w:r>
      <w:r>
        <w:t xml:space="preserve"> (N.a . "Wind power has failed to deliver what it promised." Telegraph.co.uk. 6-15-2013 Web. Accessed: 6-24-2016. </w:t>
      </w:r>
      <w:r w:rsidRPr="008B3E3F">
        <w:t>http://www.telegraph.co.uk/comment/telegraph-view/10121584/Wind-power-has-failed-to-deliver-what-it-promised.html</w:t>
      </w:r>
      <w:r>
        <w:t>)</w:t>
      </w:r>
    </w:p>
    <w:p w14:paraId="7353A98D" w14:textId="77777777" w:rsidR="00486D9E" w:rsidRDefault="00486D9E" w:rsidP="00486D9E">
      <w:r w:rsidRPr="000D2F70">
        <w:rPr>
          <w:sz w:val="14"/>
        </w:rPr>
        <w:t xml:space="preserve">Today, The Sunday Telegraph reveals how many ''green jobs’’ the wind-power industry really generates in exchange for its generous subsidies. The figures show that for 12 months until February 2013, a little over £1.2  billion was paid out to wind farms through a consumer subsidy financed by a supplement on electricity bills. During that period, the industry employed just 12,000 people, which means that each wind-farm job cost consumers £100,000 – an astonishing figure. Of course, we all want to preserve the environment and, in an ideal world, we would invest in energy production that is as clean as possible. But before pouring money into any potential power source we need to discuss honestly its costs, its potential to create jobs and its efficiency. Our story shows that the claims of the green lobby that wind farms will generate abundant energy and economic growth are not consistent with the facts. Regarding costs, the £1.2 billion figure is merely a starting point. According to the Renewable Energy Foundation, the subsidy is likely to rise to £6  billion by 2020 if the Government is to meet its target of providing for 15 per cent of the country’s needs with renewable energy. Finding space to build the wind farms has created a veritable racket – landowners can expect to receive payments worth an average £40,000 a year for each large, three-megawatt turbine built on their land. And what is the benefit of all this expense? In terms of jobs, disappointingly little. Greater Gabbard, an offshore wind farm, employs 100 people at its headquarters in Lowestoft, Suffolk. Divide Greater Gabbard’s subsidy of £129  million by 100, and each job is worth an incredible £1.29 million. The spend might be more justifiable if wind were an efficient and abundant energy source – but it simply is not. Its output fluctuates wildly depending on the amount of wind available. This week, our thousands of wind turbines managed to generate an impressive 12 per cent of our total energy production. But during our last cold, windless winter – when electricity demand was at its greatest – that fell to lows of 0.1 per cent. </w:t>
      </w:r>
      <w:r w:rsidRPr="00612015">
        <w:rPr>
          <w:rStyle w:val="StyleUnderline"/>
        </w:rPr>
        <w:t>Wind farms can end up being surprisingly environmentally unfriendly</w:t>
      </w:r>
      <w:r w:rsidRPr="000D2F70">
        <w:rPr>
          <w:sz w:val="14"/>
        </w:rPr>
        <w:t xml:space="preserve">, too. </w:t>
      </w:r>
      <w:r w:rsidRPr="00612015">
        <w:rPr>
          <w:rStyle w:val="StyleUnderline"/>
        </w:rPr>
        <w:t>When the wind does not blow and the turbines fail to do their job, consumers have to fall back on the very fossil fuels that they were designed to replace</w:t>
      </w:r>
      <w:r w:rsidRPr="000D2F70">
        <w:rPr>
          <w:sz w:val="14"/>
        </w:rPr>
        <w:t xml:space="preserve">. The result is that </w:t>
      </w:r>
      <w:r w:rsidRPr="00612015">
        <w:rPr>
          <w:rStyle w:val="StyleUnderline"/>
        </w:rPr>
        <w:t>we come to rely on foreign imports of oil and gas</w:t>
      </w:r>
      <w:r w:rsidRPr="000D2F70">
        <w:rPr>
          <w:sz w:val="14"/>
        </w:rPr>
        <w:t xml:space="preserve"> that hit the household budget hard (domestic coal stations that ought to supply more of the demand have been closed in order to meet carbon-emission reduction targets). </w:t>
      </w:r>
      <w:r w:rsidRPr="00612015">
        <w:rPr>
          <w:rStyle w:val="StyleUnderline"/>
        </w:rPr>
        <w:t>Moreover, wind farms can be a blot on the landscape: the dormant turbines take up large tracts of land and kill wildlife</w:t>
      </w:r>
      <w:r w:rsidRPr="000D2F70">
        <w:rPr>
          <w:sz w:val="14"/>
        </w:rPr>
        <w:t>; it is the visual pollution of our beautiful countryside that has led some communities to protest against their presence. The Government has shown recognition of public concern by announcing that residents will be able to stop the construction of wind farms. It is welcome news that when planning applications are submitted, officials will have to take into account both the views of those living nearby and the impact upon the landscape – a proposal that is being sold as giving locals the power of veto over wind turbines. But things may not work out that way. Under the plans, energy firms will be able to offer ''incentives’’ to residents – such as reductions in energy bills – in order to encourage them to say ''yes’’ to a new wind farm. This amounts to a bribe, and a very tempting bribe, too, given that we live in an age of austerity when many home owners are looking for ways to cut costs and save money. The Liberal Democrats, including Ed Davey, the Energy Secretary, believe that the planning-rule changes could actually result in more wind farms being built rather than less. Therefore, there is a troubling risk that the Government’s plans might prove to be a golden opportunity for wind-power providers to buy their way to installing yet more turbines. That is worrying because – aside from concerns about the damage to our countryside – our report shows that this industry is expensive, passes costs on to the consumer and does not create many jobs in return. Wind power is far from the panacea that its supporters claim it to be.</w:t>
      </w:r>
    </w:p>
    <w:p w14:paraId="6B9C7B8F" w14:textId="77777777" w:rsidR="00486D9E" w:rsidRDefault="00486D9E" w:rsidP="00486D9E">
      <w:pPr>
        <w:pStyle w:val="Heading4"/>
      </w:pPr>
      <w:r>
        <w:t>US offshore wind farm fails.</w:t>
      </w:r>
    </w:p>
    <w:p w14:paraId="6D3D0805" w14:textId="77777777" w:rsidR="00486D9E" w:rsidRPr="008C05A4" w:rsidRDefault="00486D9E" w:rsidP="00486D9E">
      <w:r w:rsidRPr="008C05A4">
        <w:rPr>
          <w:rStyle w:val="Style13ptBold"/>
        </w:rPr>
        <w:t>Hollingsworth, ’15.</w:t>
      </w:r>
      <w:r>
        <w:t xml:space="preserve"> (Barbara Hollingsworth. "Mass. Stuck With $113M Marine Terminal Built for Failed Offshore Wind Farm." CNS News. 4-23-2015 Web. Accessed: 6-24-2016.</w:t>
      </w:r>
      <w:r w:rsidRPr="008C05A4">
        <w:t xml:space="preserve"> http://www.cnsnews.com/news/article/barbara-hollingsworth/mass-stuck-113m-marine-terminal-built-failed-offshore-wind-farm</w:t>
      </w:r>
      <w:r>
        <w:t>)</w:t>
      </w:r>
    </w:p>
    <w:p w14:paraId="59699762" w14:textId="77777777" w:rsidR="00486D9E" w:rsidRPr="00D67C32" w:rsidRDefault="00486D9E" w:rsidP="00486D9E">
      <w:pPr>
        <w:rPr>
          <w:rStyle w:val="StyleUnderline"/>
        </w:rPr>
      </w:pPr>
      <w:r w:rsidRPr="004C3533">
        <w:rPr>
          <w:rStyle w:val="StyleUnderline"/>
        </w:rPr>
        <w:t>Touted as “America’s first offshore wind farm,” Cape Wind planned to erect</w:t>
      </w:r>
      <w:r w:rsidRPr="00D67C32">
        <w:rPr>
          <w:sz w:val="14"/>
        </w:rPr>
        <w:t xml:space="preserve"> 130 Siemens </w:t>
      </w:r>
      <w:r w:rsidRPr="004C3533">
        <w:rPr>
          <w:rStyle w:val="StyleUnderline"/>
        </w:rPr>
        <w:t>wind turbines</w:t>
      </w:r>
      <w:r w:rsidRPr="00D67C32">
        <w:rPr>
          <w:sz w:val="14"/>
        </w:rPr>
        <w:t xml:space="preserve"> five miles </w:t>
      </w:r>
      <w:r w:rsidRPr="004C3533">
        <w:rPr>
          <w:rStyle w:val="StyleUnderline"/>
        </w:rPr>
        <w:t>off the coast of Cape Cod</w:t>
      </w:r>
      <w:r w:rsidRPr="00D67C32">
        <w:rPr>
          <w:sz w:val="14"/>
        </w:rPr>
        <w:t xml:space="preserve"> and harness the strong winds blowing through Nantucket Sound to produce electricity. </w:t>
      </w:r>
      <w:r w:rsidRPr="002569E7">
        <w:rPr>
          <w:rStyle w:val="StyleUnderline"/>
        </w:rPr>
        <w:t>But the</w:t>
      </w:r>
      <w:r w:rsidRPr="00D67C32">
        <w:rPr>
          <w:sz w:val="14"/>
        </w:rPr>
        <w:t xml:space="preserve"> $2.6 billion </w:t>
      </w:r>
      <w:r w:rsidRPr="002569E7">
        <w:rPr>
          <w:rStyle w:val="StyleUnderline"/>
        </w:rPr>
        <w:t>project’s contracts</w:t>
      </w:r>
      <w:r w:rsidRPr="00D67C32">
        <w:rPr>
          <w:sz w:val="14"/>
        </w:rPr>
        <w:t xml:space="preserve"> with the state’s two largest utilities </w:t>
      </w:r>
      <w:r w:rsidRPr="002569E7">
        <w:rPr>
          <w:rStyle w:val="StyleUnderline"/>
        </w:rPr>
        <w:t>were terminated</w:t>
      </w:r>
      <w:r w:rsidRPr="00D67C32">
        <w:rPr>
          <w:sz w:val="14"/>
        </w:rPr>
        <w:t xml:space="preserve"> in January </w:t>
      </w:r>
      <w:r w:rsidRPr="002569E7">
        <w:rPr>
          <w:rStyle w:val="StyleUnderline"/>
        </w:rPr>
        <w:t>after Cape Wind missed its</w:t>
      </w:r>
      <w:r w:rsidRPr="00D67C32">
        <w:rPr>
          <w:sz w:val="14"/>
        </w:rPr>
        <w:t xml:space="preserve"> December 31 </w:t>
      </w:r>
      <w:r w:rsidRPr="002569E7">
        <w:rPr>
          <w:rStyle w:val="StyleUnderline"/>
        </w:rPr>
        <w:t>financing deadline</w:t>
      </w:r>
      <w:r w:rsidRPr="00D67C32">
        <w:rPr>
          <w:sz w:val="14"/>
        </w:rPr>
        <w:t>. Last July, Energy Secretary Ernest Moniz heralded Cape Wind, which was awarded a $150 million loan guarantee by his department, as the beginning of “a strong U.S. offshore wind industry.” “With this agreement and with the investments we have made in infrastructure like the South Coast Marine Commerce Terminal, we have positioned Massachusetts as a first-in-the-nation hub for a new offshore wind industry that will bring jobs and a clean source of Massachusetts-made energy for future generations,” Patrick said last September when he announced a lease agreement for the terminal. “</w:t>
      </w:r>
      <w:r w:rsidRPr="002227D7">
        <w:rPr>
          <w:rStyle w:val="StyleUnderline"/>
        </w:rPr>
        <w:t>I am very happy Cape Wind</w:t>
      </w:r>
      <w:r w:rsidRPr="00D67C32">
        <w:rPr>
          <w:sz w:val="14"/>
        </w:rPr>
        <w:t xml:space="preserve"> will be built in New Bedford… Governor Patrick’s administration deserves credit for its work to support this project and to make Massachusetts a leader in clean energy,” echoed </w:t>
      </w:r>
      <w:r w:rsidRPr="002227D7">
        <w:rPr>
          <w:rStyle w:val="StyleUnderline"/>
        </w:rPr>
        <w:t>Sen. Elizabeth Warren</w:t>
      </w:r>
      <w:r w:rsidRPr="00D67C32">
        <w:rPr>
          <w:sz w:val="14"/>
        </w:rPr>
        <w:t xml:space="preserve"> (D-MA), </w:t>
      </w:r>
      <w:r w:rsidRPr="002227D7">
        <w:rPr>
          <w:rStyle w:val="StyleUnderline"/>
        </w:rPr>
        <w:t>just three months before the wind farm project collapsed.</w:t>
      </w:r>
      <w:r>
        <w:rPr>
          <w:rStyle w:val="StyleUnderline"/>
        </w:rPr>
        <w:t xml:space="preserve"> </w:t>
      </w:r>
      <w:r w:rsidRPr="00D67C32">
        <w:rPr>
          <w:sz w:val="14"/>
        </w:rPr>
        <w:t xml:space="preserve">The project faced stiff opposition from local communities and wealthy residents ranging from the late Sen. Ted Kennedy to billionaire William Koch, both of whom had family compounds on Cape Cod. The Alliance to Protect Nantucket Sound complained that the 440-foot high wind turbines would have been visible from the shore and “would look like LaGuardia Airport” at night. The group also said the wind farm would be a threat to navigation and commercial fishing in the sound while significantly increasing local residents’ electricity bills. Instead of creating hundreds of new jobs and 360-million megawatts of clean energy, Cape Wind created a new problem for state officials: What to do with the unfinished $113 million marine terminal? Last month, the Massachusetts Clean Energy Center (MassCEC), a quasi-governmental agency, announced it had terminated its $4.5 million, two-year contract with Cape Wind to rent the 28-acre terminal, which is located in New Bedford, Mass. MassCEC has since received three bids for operation of the terminal, which is still under construction and $10 million over budget. The winning bidder is expected to be announced by this summer. But Massachusetts Energy and Environmental Affairs Secretary Matthew Beaton, who chairs MassCEC, says renting the empty terminal will likely not bring in the same amount of revenue as the Cape Wind deal promised. “I think it will be less. I think it’s just a question of how much less,” he told The Boston Herald. </w:t>
      </w:r>
      <w:r w:rsidRPr="009B11CE">
        <w:rPr>
          <w:rStyle w:val="StyleUnderline"/>
        </w:rPr>
        <w:t xml:space="preserve">According to the U.S. </w:t>
      </w:r>
      <w:r w:rsidRPr="00D67C32">
        <w:rPr>
          <w:sz w:val="14"/>
        </w:rPr>
        <w:t>Energy Information Administration</w:t>
      </w:r>
      <w:r w:rsidRPr="009B11CE">
        <w:rPr>
          <w:rStyle w:val="StyleUnderline"/>
        </w:rPr>
        <w:t xml:space="preserve"> (EIA), the estimated levelized cost of electricity</w:t>
      </w:r>
      <w:r w:rsidRPr="00D67C32">
        <w:rPr>
          <w:sz w:val="14"/>
        </w:rPr>
        <w:t xml:space="preserve"> (LCOE) </w:t>
      </w:r>
      <w:r w:rsidRPr="009B11CE">
        <w:rPr>
          <w:rStyle w:val="StyleUnderline"/>
        </w:rPr>
        <w:t>for new generation resources</w:t>
      </w:r>
      <w:r w:rsidRPr="00D67C32">
        <w:rPr>
          <w:sz w:val="14"/>
        </w:rPr>
        <w:t xml:space="preserve"> in 2019 – defined as “the per-kilowatt hour cost (in real dollars) </w:t>
      </w:r>
      <w:r w:rsidRPr="00D67C32">
        <w:rPr>
          <w:rStyle w:val="StyleUnderline"/>
        </w:rPr>
        <w:t>of building and operating a generating plant</w:t>
      </w:r>
      <w:r w:rsidRPr="00D67C32">
        <w:rPr>
          <w:sz w:val="14"/>
        </w:rPr>
        <w:t xml:space="preserve"> over an assumed financial life and duty cycle” – </w:t>
      </w:r>
      <w:r w:rsidRPr="00D67C32">
        <w:rPr>
          <w:rStyle w:val="StyleUnderline"/>
        </w:rPr>
        <w:t>will be $204.10 for offshore wind, or more than three times the</w:t>
      </w:r>
      <w:r w:rsidRPr="00D67C32">
        <w:rPr>
          <w:sz w:val="14"/>
        </w:rPr>
        <w:t xml:space="preserve"> $66.30 </w:t>
      </w:r>
      <w:r w:rsidRPr="00D67C32">
        <w:rPr>
          <w:rStyle w:val="StyleUnderline"/>
        </w:rPr>
        <w:t>cost for producing electricity using natural gas.</w:t>
      </w:r>
    </w:p>
    <w:p w14:paraId="162D11D5" w14:textId="77777777" w:rsidR="00486D9E" w:rsidRPr="00486D9E" w:rsidRDefault="00486D9E" w:rsidP="00486D9E"/>
    <w:p w14:paraId="423B0DEC" w14:textId="77777777" w:rsidR="00FB6D71" w:rsidRPr="00FB6D71" w:rsidRDefault="00FB6D71" w:rsidP="00FB6D71"/>
    <w:p w14:paraId="6988A86F" w14:textId="134ADD0D" w:rsidR="0077190E" w:rsidRDefault="0077190E" w:rsidP="0077190E">
      <w:pPr>
        <w:pStyle w:val="Heading2"/>
      </w:pPr>
      <w:r>
        <w:t>Topicality</w:t>
      </w:r>
    </w:p>
    <w:p w14:paraId="3AB29180" w14:textId="77777777" w:rsidR="0077190E" w:rsidRDefault="0077190E" w:rsidP="0077190E">
      <w:pPr>
        <w:rPr>
          <w:b/>
        </w:rPr>
      </w:pPr>
    </w:p>
    <w:p w14:paraId="6F84B9E8" w14:textId="77777777" w:rsidR="0077190E" w:rsidRDefault="0077190E" w:rsidP="0077190E">
      <w:pPr>
        <w:pStyle w:val="Heading3"/>
      </w:pPr>
      <w:r>
        <w:t xml:space="preserve">Diplomatic </w:t>
      </w:r>
    </w:p>
    <w:p w14:paraId="51DCF463" w14:textId="77777777" w:rsidR="0077190E" w:rsidRDefault="0077190E" w:rsidP="0077190E">
      <w:pPr>
        <w:pStyle w:val="Heading4"/>
      </w:pPr>
      <w:r>
        <w:t>We meet by the standards of the resolution; diplomatic engagement is two countries working together for a common goal.</w:t>
      </w:r>
    </w:p>
    <w:p w14:paraId="24986497" w14:textId="77777777" w:rsidR="0077190E" w:rsidRDefault="0077190E" w:rsidP="0077190E">
      <w:r w:rsidRPr="00AE40FD">
        <w:rPr>
          <w:rStyle w:val="Style13ptBold"/>
        </w:rPr>
        <w:t>Mauro 15</w:t>
      </w:r>
      <w:r>
        <w:t xml:space="preserve"> </w:t>
      </w:r>
      <w:r>
        <w:rPr>
          <w:b/>
          <w:sz w:val="16"/>
          <w:szCs w:val="16"/>
        </w:rPr>
        <w:t>Paolo Mauro, June 12, 2015 Project-Syndicate; “Why America Should Join the AIIB”</w:t>
      </w:r>
      <w:r w:rsidRPr="00F71D8A">
        <w:t xml:space="preserve"> </w:t>
      </w:r>
      <w:hyperlink r:id="rId224" w:history="1">
        <w:r w:rsidRPr="00647FC9">
          <w:rPr>
            <w:rStyle w:val="Hyperlink"/>
            <w:sz w:val="16"/>
            <w:szCs w:val="16"/>
          </w:rPr>
          <w:t>https://www.project-syndicate.org/commentary/us-should-join-aiib-by-paolo-mauro-2015-06?barrier=true</w:t>
        </w:r>
      </w:hyperlink>
      <w:r>
        <w:rPr>
          <w:rStyle w:val="Hyperlink"/>
          <w:sz w:val="16"/>
          <w:szCs w:val="16"/>
        </w:rPr>
        <w:t xml:space="preserve"> </w:t>
      </w:r>
      <w:r w:rsidRPr="008173C0">
        <w:rPr>
          <w:rStyle w:val="Hyperlink"/>
        </w:rPr>
        <w:t>AG</w:t>
      </w:r>
    </w:p>
    <w:p w14:paraId="0557BA8B" w14:textId="77777777" w:rsidR="0077190E" w:rsidRDefault="0077190E" w:rsidP="0077190E">
      <w:pPr>
        <w:rPr>
          <w:u w:val="single"/>
        </w:rPr>
      </w:pPr>
      <w:r w:rsidRPr="00FD782A">
        <w:rPr>
          <w:sz w:val="16"/>
        </w:rPr>
        <w:t>The United States, along with Canada and Japan, has been conspicuously absent from the discussions regarding the establishment of the Asian Infrastructure Investment Bank (AIIB</w:t>
      </w:r>
      <w:r w:rsidRPr="00CF4DC0">
        <w:rPr>
          <w:sz w:val="16"/>
          <w:highlight w:val="yellow"/>
        </w:rPr>
        <w:t>).</w:t>
      </w:r>
      <w:r w:rsidRPr="00CF4DC0">
        <w:rPr>
          <w:highlight w:val="yellow"/>
          <w:u w:val="single"/>
        </w:rPr>
        <w:t xml:space="preserve"> A total of 57 countries</w:t>
      </w:r>
      <w:r w:rsidRPr="00F71D8A">
        <w:rPr>
          <w:u w:val="single"/>
        </w:rPr>
        <w:t xml:space="preserve"> – from Europe, Asia, and Latin America – </w:t>
      </w:r>
      <w:r w:rsidRPr="00CF4DC0">
        <w:rPr>
          <w:highlight w:val="yellow"/>
          <w:u w:val="single"/>
        </w:rPr>
        <w:t>have joined the Chinese-led effort to spend $100 billion on roads, rail lines, bridges, and harbors throughout the region</w:t>
      </w:r>
      <w:r w:rsidRPr="00FD782A">
        <w:rPr>
          <w:sz w:val="16"/>
        </w:rPr>
        <w:t xml:space="preserve">. But President Barack Obama’s administration has remained reluctant to join – much to the bewilderment of China’s government. Continuing to maintain that stance would be a mistake. </w:t>
      </w:r>
      <w:r w:rsidRPr="00CF4DC0">
        <w:rPr>
          <w:highlight w:val="yellow"/>
          <w:u w:val="single"/>
        </w:rPr>
        <w:t>The US has an opportunity to influence the AIIB’s design without looking like it is reversing course. In exchange for participating in the institution, the Obama administration could and should insist that the AIIB focus on financing infrastructure projects that reduce carbon-dioxide emissions and meet the highest environmental standards</w:t>
      </w:r>
      <w:r w:rsidRPr="00FD782A">
        <w:rPr>
          <w:sz w:val="16"/>
        </w:rPr>
        <w:t xml:space="preserve">. The need for infrastructure investment in Asia’s emerging economies is vast. Generally, as a country’s household income rises, the share of spending on food declines, while spending on transportation rises sharply. </w:t>
      </w:r>
      <w:r w:rsidRPr="00F71D8A">
        <w:rPr>
          <w:u w:val="single"/>
        </w:rPr>
        <w:t xml:space="preserve">And </w:t>
      </w:r>
      <w:r w:rsidRPr="00CF4DC0">
        <w:rPr>
          <w:highlight w:val="yellow"/>
          <w:u w:val="single"/>
        </w:rPr>
        <w:t>most developing countries in Asia have reached an economic stage at which large segments of their populations will soon be able to afford cars and plane travel for the first time.</w:t>
      </w:r>
    </w:p>
    <w:p w14:paraId="119C1721" w14:textId="77777777" w:rsidR="0077190E" w:rsidRPr="00F71D8A" w:rsidRDefault="0077190E" w:rsidP="0077190E">
      <w:pPr>
        <w:rPr>
          <w:u w:val="single"/>
        </w:rPr>
      </w:pPr>
    </w:p>
    <w:p w14:paraId="2C2FFC0B" w14:textId="77777777" w:rsidR="0077190E" w:rsidRPr="00A45328" w:rsidRDefault="0077190E" w:rsidP="0077190E">
      <w:pPr>
        <w:pStyle w:val="Heading4"/>
        <w:rPr>
          <w:bCs/>
        </w:rPr>
      </w:pPr>
      <w:r>
        <w:rPr>
          <w:rStyle w:val="Style13ptBold"/>
          <w:b/>
        </w:rPr>
        <w:t xml:space="preserve">Counter Interpretation- The US joining the Asian Infrastructure Investment Bank is a good diplomatic investment. </w:t>
      </w:r>
    </w:p>
    <w:p w14:paraId="47E50E88" w14:textId="77777777" w:rsidR="0077190E" w:rsidRPr="008475E5" w:rsidRDefault="0077190E" w:rsidP="0077190E">
      <w:pPr>
        <w:rPr>
          <w:sz w:val="16"/>
          <w:szCs w:val="16"/>
        </w:rPr>
      </w:pPr>
      <w:r w:rsidRPr="008475E5">
        <w:rPr>
          <w:rStyle w:val="Style13ptBold"/>
        </w:rPr>
        <w:t>Lieberthal and Jisi 12</w:t>
      </w:r>
      <w:r w:rsidRPr="008475E5">
        <w:rPr>
          <w:sz w:val="16"/>
          <w:szCs w:val="16"/>
        </w:rPr>
        <w:t xml:space="preserve"> Kenneth Lieberthal, Foreign Policy and Global Economy and Development at Brookings, and Wang Jisi, Dean of the School of International Studies “Addressing US-China Strategic Distrust” </w:t>
      </w:r>
      <w:r>
        <w:rPr>
          <w:sz w:val="16"/>
          <w:szCs w:val="16"/>
        </w:rPr>
        <w:t>March 4 2012</w:t>
      </w:r>
      <w:r w:rsidRPr="008475E5">
        <w:t xml:space="preserve"> </w:t>
      </w:r>
      <w:hyperlink r:id="rId225" w:history="1">
        <w:r w:rsidRPr="002644E9">
          <w:rPr>
            <w:rStyle w:val="Hyperlink"/>
            <w:sz w:val="16"/>
            <w:szCs w:val="16"/>
          </w:rPr>
          <w:t>http://yahuwshua.org/en/Resource-584/0330_china_lieberthal.pdf</w:t>
        </w:r>
      </w:hyperlink>
      <w:r>
        <w:rPr>
          <w:sz w:val="16"/>
          <w:szCs w:val="16"/>
        </w:rPr>
        <w:t xml:space="preserve"> </w:t>
      </w:r>
      <w:r w:rsidRPr="008173C0">
        <w:t>AG</w:t>
      </w:r>
    </w:p>
    <w:p w14:paraId="396B5DC2" w14:textId="77777777" w:rsidR="0077190E" w:rsidRPr="00A62E3A" w:rsidRDefault="0077190E" w:rsidP="0077190E">
      <w:pPr>
        <w:rPr>
          <w:u w:val="single"/>
        </w:rPr>
      </w:pPr>
      <w:r w:rsidRPr="00CF4DC0">
        <w:rPr>
          <w:highlight w:val="yellow"/>
          <w:u w:val="single"/>
        </w:rPr>
        <w:t>Both Beijing and Washington seek to build a constructive partnership</w:t>
      </w:r>
      <w:r w:rsidRPr="00FD782A">
        <w:rPr>
          <w:sz w:val="16"/>
        </w:rPr>
        <w:t xml:space="preserve"> for the long run. </w:t>
      </w:r>
      <w:r w:rsidRPr="00CF4DC0">
        <w:rPr>
          <w:highlight w:val="yellow"/>
          <w:u w:val="single"/>
        </w:rPr>
        <w:t>U.S.-China relations are, more-over, mature</w:t>
      </w:r>
      <w:r w:rsidRPr="00FD782A">
        <w:rPr>
          <w:sz w:val="16"/>
        </w:rPr>
        <w:t xml:space="preserve">. </w:t>
      </w:r>
      <w:r w:rsidRPr="00151ED0">
        <w:rPr>
          <w:u w:val="single"/>
        </w:rPr>
        <w:t>The two sides understand well each other’s' position on all major issues and deal with each other extensively</w:t>
      </w:r>
      <w:r w:rsidRPr="00FD782A">
        <w:rPr>
          <w:sz w:val="16"/>
        </w:rPr>
        <w:t xml:space="preserve">. </w:t>
      </w:r>
      <w:r w:rsidRPr="00CF4DC0">
        <w:rPr>
          <w:highlight w:val="yellow"/>
          <w:u w:val="single"/>
        </w:rPr>
        <w:t>The highest level leaders meet relatively frequently, and there are more than sixty regular govemment-to-government dialogues between agencies in the two governments each year.</w:t>
      </w:r>
    </w:p>
    <w:p w14:paraId="66F8B9F6" w14:textId="77777777" w:rsidR="0077190E" w:rsidRDefault="0077190E" w:rsidP="0077190E">
      <w:pPr>
        <w:pStyle w:val="Heading4"/>
        <w:rPr>
          <w:rStyle w:val="Style13ptBold"/>
          <w:b/>
        </w:rPr>
      </w:pPr>
      <w:r>
        <w:rPr>
          <w:rStyle w:val="Style13ptBold"/>
          <w:b/>
        </w:rPr>
        <w:t xml:space="preserve">Standards- There are no limits being exploited in the debate because both teams are still learning in the round. There is no ground is lost because the neg team was still able to do research and read off case arguments in the debate educating both teams. </w:t>
      </w:r>
    </w:p>
    <w:p w14:paraId="6F02EE14" w14:textId="77777777" w:rsidR="0077190E" w:rsidRDefault="0077190E" w:rsidP="0077190E">
      <w:pPr>
        <w:pStyle w:val="Heading4"/>
        <w:rPr>
          <w:rStyle w:val="Style13ptBold"/>
          <w:b/>
        </w:rPr>
      </w:pPr>
      <w:r>
        <w:rPr>
          <w:rStyle w:val="Style13ptBold"/>
          <w:b/>
        </w:rPr>
        <w:t xml:space="preserve">Voters should not be held against the aff in this debate because the interpretation presented by the neg team is over limiting and leads to restrictions on aff cases, leading to the same few affs being read repeatedly which diminishes the opportunities for education in debate rounds. </w:t>
      </w:r>
    </w:p>
    <w:p w14:paraId="5E745BB1" w14:textId="77777777" w:rsidR="0077190E" w:rsidRDefault="0077190E" w:rsidP="0077190E"/>
    <w:p w14:paraId="30EE7AD4" w14:textId="77777777" w:rsidR="0077190E" w:rsidRPr="00E01B0E" w:rsidRDefault="0077190E" w:rsidP="0077190E">
      <w:pPr>
        <w:pStyle w:val="Heading3"/>
      </w:pPr>
      <w:r>
        <w:t xml:space="preserve">Economic </w:t>
      </w:r>
    </w:p>
    <w:p w14:paraId="47EAF593" w14:textId="77777777" w:rsidR="0077190E" w:rsidRDefault="0077190E" w:rsidP="0077190E">
      <w:pPr>
        <w:pStyle w:val="Heading4"/>
      </w:pPr>
      <w:r>
        <w:t xml:space="preserve">We Meet – The US involvement in the Bank positively affects the economic status of China and the US. </w:t>
      </w:r>
    </w:p>
    <w:p w14:paraId="1BDBEB16" w14:textId="77777777" w:rsidR="0077190E" w:rsidRPr="003E2FDB" w:rsidRDefault="0077190E" w:rsidP="0077190E">
      <w:pPr>
        <w:rPr>
          <w:sz w:val="16"/>
          <w:szCs w:val="16"/>
        </w:rPr>
      </w:pPr>
      <w:r w:rsidRPr="003E2FDB">
        <w:rPr>
          <w:rStyle w:val="Style13ptBold"/>
        </w:rPr>
        <w:t>Lazarus</w:t>
      </w:r>
      <w:r>
        <w:rPr>
          <w:rStyle w:val="Style13ptBold"/>
        </w:rPr>
        <w:t xml:space="preserve"> 16</w:t>
      </w:r>
      <w:r>
        <w:t xml:space="preserve"> </w:t>
      </w:r>
      <w:r w:rsidRPr="003E2FDB">
        <w:rPr>
          <w:sz w:val="16"/>
          <w:szCs w:val="16"/>
        </w:rPr>
        <w:t xml:space="preserve">Leland Lazarus, March 2, 2016; The Diplomat “Why the US should Embrace the AIIB” http://thediplomat.com/2016/03/why-the-u-s-should-embrace-the-aiib/ </w:t>
      </w:r>
      <w:r w:rsidRPr="008173C0">
        <w:t>AG</w:t>
      </w:r>
    </w:p>
    <w:p w14:paraId="5ED666EF" w14:textId="77777777" w:rsidR="0077190E" w:rsidRDefault="0077190E" w:rsidP="0077190E">
      <w:pPr>
        <w:rPr>
          <w:u w:val="single"/>
        </w:rPr>
      </w:pPr>
      <w:r w:rsidRPr="003E2FDB">
        <w:rPr>
          <w:sz w:val="16"/>
        </w:rPr>
        <w:t>Despite all its misgivings about the AIIB</w:t>
      </w:r>
      <w:r w:rsidRPr="00CF4DC0">
        <w:rPr>
          <w:sz w:val="16"/>
          <w:highlight w:val="yellow"/>
        </w:rPr>
        <w:t xml:space="preserve">, </w:t>
      </w:r>
      <w:r w:rsidRPr="00CF4DC0">
        <w:rPr>
          <w:highlight w:val="yellow"/>
          <w:u w:val="single"/>
        </w:rPr>
        <w:t>the United States should join the bank to ensure its financial influence in Asia</w:t>
      </w:r>
      <w:r w:rsidRPr="003E2FDB">
        <w:rPr>
          <w:sz w:val="16"/>
        </w:rPr>
        <w:t xml:space="preserve">. First, it would limit China’s voting power in the bank by coordinating with like-minded developing member countries such as Great Britain, Australia, and New Zealand, thus prodding China toward pursuing cooperative behavior. Second, </w:t>
      </w:r>
      <w:r w:rsidRPr="00CF4DC0">
        <w:rPr>
          <w:highlight w:val="yellow"/>
          <w:u w:val="single"/>
        </w:rPr>
        <w:t>the U.S. could help raise the AIIB’s quality of governance, credit and banking culture and environmental and social standards</w:t>
      </w:r>
      <w:r w:rsidRPr="003E2FDB">
        <w:rPr>
          <w:sz w:val="16"/>
        </w:rPr>
        <w:t xml:space="preserve">. Third, </w:t>
      </w:r>
      <w:r w:rsidRPr="003E2FDB">
        <w:rPr>
          <w:u w:val="single"/>
        </w:rPr>
        <w:t xml:space="preserve">the U.S. could better integrate the AIIB with existing major multilateral development banks, </w:t>
      </w:r>
      <w:r w:rsidRPr="00CF4DC0">
        <w:rPr>
          <w:highlight w:val="yellow"/>
          <w:u w:val="single"/>
        </w:rPr>
        <w:t>such as the World Bank and Asian Development Bank, in the form of co-financing and joint project preparation and supervision</w:t>
      </w:r>
      <w:r w:rsidRPr="003E2FDB">
        <w:rPr>
          <w:u w:val="single"/>
        </w:rPr>
        <w:t>.</w:t>
      </w:r>
      <w:r w:rsidRPr="003E2FDB">
        <w:rPr>
          <w:sz w:val="16"/>
        </w:rPr>
        <w:t xml:space="preserve"> Fourth, the U.S. would be in a good position as a reliable partner in Asia’s infrastructure building and economic development. And fifth, </w:t>
      </w:r>
      <w:r w:rsidRPr="00CF4DC0">
        <w:rPr>
          <w:highlight w:val="yellow"/>
          <w:u w:val="single"/>
        </w:rPr>
        <w:t>it would ensure that American businesses will be well informed about infrastructure projects financed by AIIB</w:t>
      </w:r>
      <w:r w:rsidRPr="003E2FDB">
        <w:rPr>
          <w:u w:val="single"/>
        </w:rPr>
        <w:t>.</w:t>
      </w:r>
    </w:p>
    <w:p w14:paraId="6237C4A6" w14:textId="77777777" w:rsidR="0077190E" w:rsidRPr="003E2FDB" w:rsidRDefault="0077190E" w:rsidP="0077190E">
      <w:pPr>
        <w:rPr>
          <w:sz w:val="16"/>
        </w:rPr>
      </w:pPr>
    </w:p>
    <w:p w14:paraId="10800EBE" w14:textId="77777777" w:rsidR="0077190E" w:rsidRDefault="0077190E" w:rsidP="0077190E">
      <w:pPr>
        <w:pStyle w:val="Heading4"/>
      </w:pPr>
      <w:r w:rsidRPr="00FD782A">
        <w:t>Counter interpretation</w:t>
      </w:r>
      <w:r>
        <w:t>-</w:t>
      </w:r>
    </w:p>
    <w:p w14:paraId="1BC23ADC" w14:textId="77777777" w:rsidR="0077190E" w:rsidRPr="008173C0" w:rsidRDefault="0077190E" w:rsidP="0077190E">
      <w:pPr>
        <w:rPr>
          <w:rStyle w:val="Style13ptBold"/>
          <w:b w:val="0"/>
          <w:sz w:val="22"/>
        </w:rPr>
      </w:pPr>
      <w:r>
        <w:rPr>
          <w:rStyle w:val="Style13ptBold"/>
        </w:rPr>
        <w:t>Starr</w:t>
      </w:r>
      <w:r w:rsidRPr="0085137F">
        <w:rPr>
          <w:rStyle w:val="Style13ptBold"/>
        </w:rPr>
        <w:t xml:space="preserve"> 16</w:t>
      </w:r>
      <w:r w:rsidRPr="0085137F">
        <w:rPr>
          <w:rStyle w:val="Style13ptBold"/>
          <w:sz w:val="16"/>
          <w:szCs w:val="16"/>
        </w:rPr>
        <w:t xml:space="preserve"> </w:t>
      </w:r>
      <w:r w:rsidRPr="0085137F">
        <w:rPr>
          <w:rStyle w:val="Style13ptBold"/>
          <w:b w:val="0"/>
          <w:sz w:val="16"/>
          <w:szCs w:val="16"/>
        </w:rPr>
        <w:t>Council on foreign Relations, C.V. Starr Senior Fellow and Director, Asia Studies, Testimony before the U.S.-China Economic</w:t>
      </w:r>
      <w:r>
        <w:rPr>
          <w:rStyle w:val="Style13ptBold"/>
          <w:b w:val="0"/>
          <w:sz w:val="16"/>
          <w:szCs w:val="16"/>
        </w:rPr>
        <w:t xml:space="preserve"> and Security Review Commission; </w:t>
      </w:r>
      <w:r w:rsidRPr="0085137F">
        <w:rPr>
          <w:rStyle w:val="Style13ptBold"/>
          <w:b w:val="0"/>
          <w:sz w:val="16"/>
          <w:szCs w:val="16"/>
        </w:rPr>
        <w:t>Objectives and Future Direction for Rebalance Economic Policies</w:t>
      </w:r>
      <w:r w:rsidRPr="0085137F">
        <w:rPr>
          <w:rStyle w:val="Style13ptBold"/>
          <w:b w:val="0"/>
          <w:sz w:val="16"/>
          <w:szCs w:val="16"/>
        </w:rPr>
        <w:cr/>
        <w:t xml:space="preserve">March 31,2016 USCC </w:t>
      </w:r>
      <w:hyperlink r:id="rId226" w:history="1">
        <w:r w:rsidRPr="00DD392C">
          <w:rPr>
            <w:rStyle w:val="Hyperlink"/>
            <w:sz w:val="16"/>
            <w:szCs w:val="16"/>
          </w:rPr>
          <w:t>http://www.uscc.gov/sites/default/files/Elizabeth%20Economy%20Testimony_033116.pdf</w:t>
        </w:r>
      </w:hyperlink>
      <w:r>
        <w:rPr>
          <w:rStyle w:val="Style13ptBold"/>
          <w:b w:val="0"/>
          <w:sz w:val="16"/>
          <w:szCs w:val="16"/>
        </w:rPr>
        <w:t xml:space="preserve"> </w:t>
      </w:r>
      <w:r w:rsidRPr="008173C0">
        <w:rPr>
          <w:rStyle w:val="Style13ptBold"/>
          <w:b w:val="0"/>
          <w:sz w:val="22"/>
        </w:rPr>
        <w:t>AG</w:t>
      </w:r>
    </w:p>
    <w:p w14:paraId="0558C75E" w14:textId="77777777" w:rsidR="0077190E" w:rsidRDefault="0077190E" w:rsidP="0077190E">
      <w:pPr>
        <w:rPr>
          <w:u w:val="single"/>
        </w:rPr>
      </w:pPr>
      <w:r w:rsidRPr="0085137F">
        <w:rPr>
          <w:u w:val="single"/>
        </w:rPr>
        <w:t>China’s energies in the Asia Pacific have been devoted to advancing its own economic centrality in the region</w:t>
      </w:r>
      <w:r w:rsidRPr="0085137F">
        <w:rPr>
          <w:sz w:val="16"/>
        </w:rPr>
        <w:t xml:space="preserve">. </w:t>
      </w:r>
      <w:r w:rsidRPr="00CF4DC0">
        <w:rPr>
          <w:highlight w:val="yellow"/>
          <w:u w:val="single"/>
        </w:rPr>
        <w:t>Chinese President Xi Jinping has pressed forward with a trade, investment, and security architecture that, if fully implemented, will reshape the political and economic landscape of the Asia Pacific.</w:t>
      </w:r>
      <w:r w:rsidRPr="0085137F">
        <w:rPr>
          <w:sz w:val="16"/>
        </w:rPr>
        <w:t xml:space="preserve"> Beijing has successfully established the Asian Infrastructure Investment Bank (AIIB), </w:t>
      </w:r>
      <w:r w:rsidRPr="00CF4DC0">
        <w:rPr>
          <w:highlight w:val="yellow"/>
          <w:u w:val="single"/>
        </w:rPr>
        <w:t>with participation from almost sixty countries</w:t>
      </w:r>
      <w:r w:rsidRPr="00CF4DC0">
        <w:rPr>
          <w:sz w:val="16"/>
          <w:highlight w:val="yellow"/>
        </w:rPr>
        <w:t xml:space="preserve">. </w:t>
      </w:r>
      <w:r w:rsidRPr="00CF4DC0">
        <w:rPr>
          <w:highlight w:val="yellow"/>
          <w:u w:val="single"/>
        </w:rPr>
        <w:t>The AIIB expects to lend $10–15 billion annually for the first several years, and the bank’s leadership has stated that it will maintain high standards for transparency as well as social and environmental safeguards</w:t>
      </w:r>
      <w:r w:rsidRPr="0085137F">
        <w:rPr>
          <w:sz w:val="16"/>
        </w:rPr>
        <w:t xml:space="preserve">, although it will not enforce IMF lending standards.12 According to one Chinese analyst, Chinese officials see the AIIB as helping with overcapacity, increasing demand for Chinese commodities, spurring RMB internationalization, and </w:t>
      </w:r>
      <w:r w:rsidRPr="0085137F">
        <w:rPr>
          <w:u w:val="single"/>
        </w:rPr>
        <w:t>helping China increase its influence in setting world</w:t>
      </w:r>
      <w:r>
        <w:rPr>
          <w:u w:val="single"/>
        </w:rPr>
        <w:t xml:space="preserve"> economic and financial rules.</w:t>
      </w:r>
    </w:p>
    <w:p w14:paraId="478CD80E" w14:textId="77777777" w:rsidR="00804424" w:rsidRDefault="00804424" w:rsidP="00804424">
      <w:pPr>
        <w:pStyle w:val="Heading1"/>
      </w:pPr>
      <w:r>
        <w:t xml:space="preserve">Case neg </w:t>
      </w:r>
    </w:p>
    <w:p w14:paraId="0149617E" w14:textId="77777777" w:rsidR="00804424" w:rsidRDefault="00804424" w:rsidP="00804424">
      <w:pPr>
        <w:pStyle w:val="Heading2"/>
      </w:pPr>
      <w:r>
        <w:t xml:space="preserve">AT Asian Econ ADV </w:t>
      </w:r>
    </w:p>
    <w:p w14:paraId="772DBF11" w14:textId="77777777" w:rsidR="00804424" w:rsidRPr="00F77ED7" w:rsidRDefault="00804424" w:rsidP="00804424">
      <w:pPr>
        <w:pStyle w:val="Heading3"/>
      </w:pPr>
      <w:r>
        <w:t xml:space="preserve">I/L </w:t>
      </w:r>
    </w:p>
    <w:p w14:paraId="3107D408" w14:textId="77777777" w:rsidR="00804424" w:rsidRDefault="00804424" w:rsidP="00804424">
      <w:pPr>
        <w:pStyle w:val="Heading4"/>
      </w:pPr>
      <w:r>
        <w:t>AIIB risk undermining the region’s economy through poor management.</w:t>
      </w:r>
    </w:p>
    <w:p w14:paraId="145E08A8" w14:textId="77777777" w:rsidR="00804424" w:rsidRPr="007C45B0" w:rsidRDefault="00804424" w:rsidP="00804424">
      <w:r>
        <w:rPr>
          <w:rStyle w:val="Style13ptBold"/>
        </w:rPr>
        <w:t>Roach et</w:t>
      </w:r>
      <w:r w:rsidRPr="00CE5469">
        <w:rPr>
          <w:rStyle w:val="Style13ptBold"/>
        </w:rPr>
        <w:t xml:space="preserve"> </w:t>
      </w:r>
      <w:r>
        <w:rPr>
          <w:rStyle w:val="Style13ptBold"/>
        </w:rPr>
        <w:t>a</w:t>
      </w:r>
      <w:r w:rsidRPr="00CE5469">
        <w:rPr>
          <w:rStyle w:val="Style13ptBold"/>
        </w:rPr>
        <w:t>l  2015</w:t>
      </w:r>
      <w:r>
        <w:t>(</w:t>
      </w:r>
      <w:r w:rsidRPr="007C45B0">
        <w:t>Stephen S. Roach</w:t>
      </w:r>
      <w:r>
        <w:t>, Z</w:t>
      </w:r>
      <w:r w:rsidRPr="007C45B0">
        <w:t>ha Daojiong</w:t>
      </w:r>
      <w:r>
        <w:t>, S</w:t>
      </w:r>
      <w:r w:rsidRPr="007C45B0">
        <w:t>cott Kennedy</w:t>
      </w:r>
      <w:r>
        <w:t>, P</w:t>
      </w:r>
      <w:r w:rsidRPr="007C45B0">
        <w:t xml:space="preserve">atrick Chovanec, 3-26-2015, "Washington’s Big China Screw-up," Foreign Policy, </w:t>
      </w:r>
      <w:hyperlink r:id="rId227" w:history="1">
        <w:r w:rsidRPr="00772442">
          <w:rPr>
            <w:rStyle w:val="Hyperlink"/>
          </w:rPr>
          <w:t>http://foreignpolicy.com/2015/03/26/washingtons-big-china-screw-up-aiib-asia-infrastructure-investment-bank-china-containment-chinafile/</w:t>
        </w:r>
      </w:hyperlink>
      <w:r>
        <w:t>, Stephen S. Roach, a faculty member at Yale University and former chairman of Morgan Stanley Asia, Dr. Zha Daojiong is a Professor of International Political Economy at the School of International Studies, Peking University, and an expert in Chinese energy policies and food and water security in Asia, Scott Kennedy is director of the Research Center for Chinese Politics &amp;amp; Business and associate professor of political science and East Asian studies at Indiana University. Patrick Chovanec is chief strategist and managing director at Silvercrest Asset Management and is an adjunct professor at Columbia University’s School of International and Public Affairs.)//PH</w:t>
      </w:r>
    </w:p>
    <w:p w14:paraId="767ECF06" w14:textId="77777777" w:rsidR="00804424" w:rsidRDefault="00804424" w:rsidP="00804424">
      <w:r w:rsidRPr="007C45B0">
        <w:rPr>
          <w:rStyle w:val="StyleUnderline"/>
          <w:highlight w:val="yellow"/>
        </w:rPr>
        <w:t>Many</w:t>
      </w:r>
      <w:r w:rsidRPr="007C45B0">
        <w:rPr>
          <w:rStyle w:val="StyleUnderline"/>
        </w:rPr>
        <w:t xml:space="preserve"> of the </w:t>
      </w:r>
      <w:r w:rsidRPr="007C45B0">
        <w:rPr>
          <w:rStyle w:val="StyleUnderline"/>
          <w:highlight w:val="yellow"/>
        </w:rPr>
        <w:t>concerns the U.S. has with</w:t>
      </w:r>
      <w:r w:rsidRPr="007C45B0">
        <w:rPr>
          <w:rStyle w:val="StyleUnderline"/>
        </w:rPr>
        <w:t xml:space="preserve"> China’s </w:t>
      </w:r>
      <w:r w:rsidRPr="007C45B0">
        <w:rPr>
          <w:rStyle w:val="StyleUnderline"/>
          <w:highlight w:val="yellow"/>
        </w:rPr>
        <w:t>AIIB are valid.</w:t>
      </w:r>
      <w:r w:rsidRPr="007C45B0">
        <w:rPr>
          <w:highlight w:val="yellow"/>
        </w:rPr>
        <w:t xml:space="preserve"> </w:t>
      </w:r>
      <w:r w:rsidRPr="007C45B0">
        <w:rPr>
          <w:rStyle w:val="StyleUnderline"/>
          <w:highlight w:val="yellow"/>
        </w:rPr>
        <w:t>The problem with developing</w:t>
      </w:r>
      <w:r w:rsidRPr="007C45B0">
        <w:rPr>
          <w:rStyle w:val="StyleUnderline"/>
        </w:rPr>
        <w:t xml:space="preserve"> much-needed </w:t>
      </w:r>
      <w:r w:rsidRPr="007C45B0">
        <w:rPr>
          <w:rStyle w:val="StyleUnderline"/>
          <w:highlight w:val="yellow"/>
        </w:rPr>
        <w:t>infrastructure in Asia is not money</w:t>
      </w:r>
      <w:r w:rsidRPr="007C45B0">
        <w:rPr>
          <w:rStyle w:val="StyleUnderline"/>
        </w:rPr>
        <w:t>—the world is floating in money right now—</w:t>
      </w:r>
      <w:r w:rsidRPr="007C45B0">
        <w:rPr>
          <w:rStyle w:val="StyleUnderline"/>
          <w:highlight w:val="yellow"/>
        </w:rPr>
        <w:t xml:space="preserve">but selecting and managing projects </w:t>
      </w:r>
      <w:r w:rsidRPr="007C45B0">
        <w:rPr>
          <w:rStyle w:val="StyleUnderline"/>
        </w:rPr>
        <w:t xml:space="preserve">in way </w:t>
      </w:r>
      <w:r w:rsidRPr="007C45B0">
        <w:rPr>
          <w:rStyle w:val="StyleUnderline"/>
          <w:highlight w:val="yellow"/>
        </w:rPr>
        <w:t>that will deliver</w:t>
      </w:r>
      <w:r w:rsidRPr="007C45B0">
        <w:rPr>
          <w:rStyle w:val="StyleUnderline"/>
        </w:rPr>
        <w:t xml:space="preserve"> the desired </w:t>
      </w:r>
      <w:r w:rsidRPr="007C45B0">
        <w:rPr>
          <w:rStyle w:val="StyleUnderline"/>
          <w:highlight w:val="yellow"/>
        </w:rPr>
        <w:t>results. Given the track record of development lending by China’s existing</w:t>
      </w:r>
      <w:r w:rsidRPr="007C45B0">
        <w:rPr>
          <w:rStyle w:val="StyleUnderline"/>
        </w:rPr>
        <w:t xml:space="preserve"> policy </w:t>
      </w:r>
      <w:r w:rsidRPr="007C45B0">
        <w:rPr>
          <w:rStyle w:val="StyleUnderline"/>
          <w:highlight w:val="yellow"/>
        </w:rPr>
        <w:t>banks</w:t>
      </w:r>
      <w:r>
        <w:t xml:space="preserve"> (the China Ex-Im Bank and China Development Bank), </w:t>
      </w:r>
      <w:r w:rsidRPr="007C45B0">
        <w:rPr>
          <w:rStyle w:val="StyleUnderline"/>
        </w:rPr>
        <w:t xml:space="preserve">at best the </w:t>
      </w:r>
      <w:r w:rsidRPr="007C45B0">
        <w:rPr>
          <w:rStyle w:val="StyleUnderline"/>
          <w:highlight w:val="yellow"/>
        </w:rPr>
        <w:t>AIIB</w:t>
      </w:r>
      <w:r w:rsidRPr="007C45B0">
        <w:rPr>
          <w:rStyle w:val="StyleUnderline"/>
        </w:rPr>
        <w:t xml:space="preserve"> risks being merely a vehicle to “buy business” for Chinese companies and absorb China’s huge overcapacity. At worst, it </w:t>
      </w:r>
      <w:r w:rsidRPr="007C45B0">
        <w:rPr>
          <w:rStyle w:val="StyleUnderline"/>
          <w:highlight w:val="yellow"/>
        </w:rPr>
        <w:t>threatens to undermine the “good governance” that is key to the region’s</w:t>
      </w:r>
      <w:r w:rsidRPr="007C45B0">
        <w:rPr>
          <w:rStyle w:val="StyleUnderline"/>
        </w:rPr>
        <w:t xml:space="preserve"> genuine </w:t>
      </w:r>
      <w:r w:rsidRPr="007C45B0">
        <w:rPr>
          <w:rStyle w:val="StyleUnderline"/>
          <w:highlight w:val="yellow"/>
        </w:rPr>
        <w:t>economic development</w:t>
      </w:r>
      <w:r>
        <w:t>. Many of the U.S. allies who broke ranks to join the bank appear—like the U.K., eager to win China’s “blessing” as an offshore RMB trading hub—to have done so for deeply misguided and even delusional reasons.</w:t>
      </w:r>
    </w:p>
    <w:p w14:paraId="79D909A5" w14:textId="77777777" w:rsidR="00804424" w:rsidRPr="00C253A7" w:rsidRDefault="00804424" w:rsidP="00804424">
      <w:pPr>
        <w:pStyle w:val="Heading4"/>
      </w:pPr>
      <w:r>
        <w:t>The AIIB has no economic significance, will be prone to the same problems as earlier banks and likely will fail harder in its “goals”</w:t>
      </w:r>
    </w:p>
    <w:p w14:paraId="1653F182" w14:textId="77777777" w:rsidR="00804424" w:rsidRPr="00C253A7" w:rsidRDefault="00804424" w:rsidP="00804424">
      <w:r>
        <w:t xml:space="preserve">Nyshka </w:t>
      </w:r>
      <w:r w:rsidRPr="00C253A7">
        <w:rPr>
          <w:b/>
        </w:rPr>
        <w:t>Chandran</w:t>
      </w:r>
      <w:r>
        <w:t xml:space="preserve"> 4.16.</w:t>
      </w:r>
      <w:r w:rsidRPr="00C253A7">
        <w:rPr>
          <w:b/>
        </w:rPr>
        <w:t>15</w:t>
      </w:r>
      <w:r>
        <w:t xml:space="preserve"> “Why the US shouldn’t worry about the AIIB” Publisher: CNBC (Nshka Chandran-Writer, Cites Michael Pettis in interview [He is a finance professor at Peking University]) Date Accessed: 6.22.16 </w:t>
      </w:r>
      <w:hyperlink r:id="rId228" w:history="1">
        <w:r w:rsidRPr="00FA306B">
          <w:rPr>
            <w:rStyle w:val="Hyperlink"/>
          </w:rPr>
          <w:t>http://www.cnbc.com/2015/04/16/why-the-us-shouldnt-worry-about-the-aiib.html</w:t>
        </w:r>
      </w:hyperlink>
      <w:r>
        <w:t xml:space="preserve"> -AR</w:t>
      </w:r>
    </w:p>
    <w:p w14:paraId="2D64D7BA" w14:textId="77777777" w:rsidR="00804424" w:rsidRDefault="00804424" w:rsidP="00804424">
      <w:pPr>
        <w:rPr>
          <w:rStyle w:val="StyleUnderline"/>
        </w:rPr>
      </w:pPr>
      <w:r w:rsidRPr="00C253A7">
        <w:rPr>
          <w:rStyle w:val="StyleUnderline"/>
          <w:highlight w:val="cyan"/>
        </w:rPr>
        <w:t>The China-led Asian Investment Infrastructure Bank (AIIB) is a symbolic institution with no real significance for the global financial system</w:t>
      </w:r>
      <w:r w:rsidRPr="00C253A7">
        <w:rPr>
          <w:sz w:val="16"/>
        </w:rPr>
        <w:t>, according to some economists. "</w:t>
      </w:r>
      <w:r w:rsidRPr="00C253A7">
        <w:rPr>
          <w:rStyle w:val="StyleUnderline"/>
        </w:rPr>
        <w:t>We keep hearing that this bank is an unprecedented move by China, we've never seen anything like this before, it represents a dramatic change in governance of the global trade and capital flow regime - that's all nonsense,"</w:t>
      </w:r>
      <w:r w:rsidRPr="00C253A7">
        <w:rPr>
          <w:sz w:val="16"/>
        </w:rPr>
        <w:t xml:space="preserve"> Michael Pettis, finance professor at Peking University, told CNBC on Thursday. Many experts have said the bank is a threat to America's current dominance within international financial institutions like the World Bank. 57 countries are founding members of the new bank, 37 of which are Asian countries, China announced on Wednesday. The U.S., Canada and Japan are the sole Group of Seven (G-7) countries that remain absent. Read MoreChina says no to Taiwan on AIIB: What it means "I think this whole discussion of the AIIB has simply been overblown," said Fraser Howie, managing director at Newedge Singapore. "If China is trying to use this Trojan Horse to undermine the U.S. dollar and take its rightful place in the financial world, it's just not going to happen using [the AIIB]." 'Implausibilities' Pettis, a longtime China-watcher and senior associate at the Carnegie Endowment for International Peace, </w:t>
      </w:r>
      <w:r w:rsidRPr="00C253A7">
        <w:rPr>
          <w:rStyle w:val="StyleUnderline"/>
        </w:rPr>
        <w:t xml:space="preserve">highlighted </w:t>
      </w:r>
      <w:r w:rsidRPr="00C253A7">
        <w:rPr>
          <w:rStyle w:val="StyleUnderline"/>
          <w:highlight w:val="cyan"/>
        </w:rPr>
        <w:t>two major requirements for the AIIB to become an important institution: China's economy would have to rival the size of the U.S. in the 1940s and 1950s</w:t>
      </w:r>
      <w:r w:rsidRPr="00C253A7">
        <w:rPr>
          <w:rStyle w:val="StyleUnderline"/>
        </w:rPr>
        <w:t xml:space="preserve"> - a period of profound political and economic clout for America - </w:t>
      </w:r>
      <w:r w:rsidRPr="00C253A7">
        <w:rPr>
          <w:rStyle w:val="StyleUnderline"/>
          <w:highlight w:val="cyan"/>
        </w:rPr>
        <w:t>and the renminbi would have to become the world's top reserve currency. The chances of both those events occurring are slim,</w:t>
      </w:r>
      <w:r w:rsidRPr="00C253A7">
        <w:rPr>
          <w:rStyle w:val="StyleUnderline"/>
        </w:rPr>
        <w:t xml:space="preserve"> </w:t>
      </w:r>
      <w:r w:rsidRPr="00C253A7">
        <w:rPr>
          <w:sz w:val="16"/>
        </w:rPr>
        <w:t xml:space="preserve">according to Pettis. </w:t>
      </w:r>
      <w:r w:rsidRPr="00C253A7">
        <w:rPr>
          <w:rStyle w:val="StyleUnderline"/>
        </w:rPr>
        <w:t>"Maybe China will one day become the largest economy in the world - and I'm skeptical it will - but even if it does, it will never achieve the size that the U.S. did in the 1940s."</w:t>
      </w:r>
      <w:r w:rsidRPr="00C253A7">
        <w:rPr>
          <w:sz w:val="16"/>
        </w:rPr>
        <w:t xml:space="preserve"> Furthermore, </w:t>
      </w:r>
      <w:r w:rsidRPr="00C253A7">
        <w:rPr>
          <w:rStyle w:val="StyleUnderline"/>
        </w:rPr>
        <w:t>the renminbi will be at best a minor reserve currency,</w:t>
      </w:r>
      <w:r w:rsidRPr="00C253A7">
        <w:rPr>
          <w:sz w:val="16"/>
        </w:rPr>
        <w:t xml:space="preserve"> in Pettis's view. "There are only two ways how the world can accumulate renminbi: either China's central bank takes on trillions of dollars of risk of sub-investment grade countries or China must be willing to run large current account deficits, and it probably won't do that." The signing ceremony of the Asian Infrastructure Investment Bank at the Great Hall of the People in Beijing on October 24, 2014. Getty Images - Takaki Yajima-Pool The signing ceremony of the Asian Infrastructure Investment Bank at the Great Hall of the People in Beijing on October 24, 2014. What makes the AIIB special? </w:t>
      </w:r>
      <w:r w:rsidRPr="00C253A7">
        <w:rPr>
          <w:rStyle w:val="StyleUnderline"/>
          <w:highlight w:val="cyan"/>
        </w:rPr>
        <w:t>The AIIB will be prone to the same challenges as the much-hyped initiatives that preceded it,</w:t>
      </w:r>
      <w:r w:rsidRPr="00C253A7">
        <w:rPr>
          <w:rStyle w:val="StyleUnderline"/>
        </w:rPr>
        <w:t xml:space="preserve"> </w:t>
      </w:r>
      <w:r w:rsidRPr="00C253A7">
        <w:rPr>
          <w:sz w:val="16"/>
        </w:rPr>
        <w:t xml:space="preserve">according to Newedge's Howie. "In the past decade, China has invested in Africa, Latin America and its struggling just as developed countries did before them to get paid back." Moreover, </w:t>
      </w:r>
      <w:r w:rsidRPr="00C253A7">
        <w:rPr>
          <w:rStyle w:val="StyleUnderline"/>
          <w:highlight w:val="cyan"/>
        </w:rPr>
        <w:t>the bank's lack of clear intentions is a key challenge in its quest for global relevance,</w:t>
      </w:r>
      <w:r w:rsidRPr="00C253A7">
        <w:rPr>
          <w:sz w:val="16"/>
        </w:rPr>
        <w:t xml:space="preserve"> he added. "</w:t>
      </w:r>
      <w:r w:rsidRPr="00C253A7">
        <w:rPr>
          <w:rStyle w:val="StyleUnderline"/>
          <w:highlight w:val="cyan"/>
        </w:rPr>
        <w:t>When the World Bank was set up, its goal was poverty reduction. That is not the goal of [the AIIB], there isn't a clear goal.</w:t>
      </w:r>
      <w:r w:rsidRPr="00C253A7">
        <w:rPr>
          <w:rStyle w:val="StyleUnderline"/>
        </w:rPr>
        <w:t xml:space="preserve"> </w:t>
      </w:r>
      <w:r w:rsidRPr="00C253A7">
        <w:rPr>
          <w:sz w:val="16"/>
        </w:rPr>
        <w:t xml:space="preserve">They're talking about building Asian infrastructure, but </w:t>
      </w:r>
      <w:r w:rsidRPr="00C253A7">
        <w:rPr>
          <w:rStyle w:val="StyleUnderline"/>
          <w:highlight w:val="cyan"/>
        </w:rPr>
        <w:t>are you really trying to tell me the world doesn't have enough capital to fund Asian infrastructure?"</w:t>
      </w:r>
      <w:r w:rsidRPr="00C253A7">
        <w:rPr>
          <w:sz w:val="16"/>
        </w:rPr>
        <w:t xml:space="preserve"> Wait and see The general consensus among experts is that it's still too early to say just how momentous the creation of the AIIB is. Details on the bank's funding as well as governance have yet to be laid out in precise form, leading the U.S. to state it will only welcome the AIIB if its standards match those of existing institutions. "There are still a lot of uncertainties. There hasn't been a new institution like this in many years," warned Philippe Le Corre, fellow at The Brookings Institution. </w:t>
      </w:r>
      <w:r w:rsidRPr="00C253A7">
        <w:rPr>
          <w:rStyle w:val="StyleUnderline"/>
        </w:rPr>
        <w:t xml:space="preserve">"China is conscious of the fact that it cannot fail. Washington and Tokyo are both watching, so </w:t>
      </w:r>
      <w:r w:rsidRPr="00C253A7">
        <w:rPr>
          <w:rStyle w:val="StyleUnderline"/>
          <w:highlight w:val="cyan"/>
        </w:rPr>
        <w:t>it's a big challenge."</w:t>
      </w:r>
    </w:p>
    <w:p w14:paraId="10B4C9B3" w14:textId="77777777" w:rsidR="00804424" w:rsidRPr="00C253A7" w:rsidRDefault="00804424" w:rsidP="00804424">
      <w:pPr>
        <w:rPr>
          <w:sz w:val="16"/>
        </w:rPr>
      </w:pPr>
    </w:p>
    <w:p w14:paraId="02AA8450" w14:textId="77777777" w:rsidR="00804424" w:rsidRDefault="00804424" w:rsidP="00804424">
      <w:pPr>
        <w:pStyle w:val="Heading3"/>
      </w:pPr>
      <w:r>
        <w:t>Currency Turn</w:t>
      </w:r>
    </w:p>
    <w:p w14:paraId="62A2B1F3" w14:textId="77777777" w:rsidR="00804424" w:rsidRPr="00E739D8" w:rsidRDefault="00804424" w:rsidP="00804424">
      <w:pPr>
        <w:pStyle w:val="Heading4"/>
      </w:pPr>
      <w:r>
        <w:t>Chinese led AIIB will adopt the yuan leading to yuan hegemony weakening the value of the dollar</w:t>
      </w:r>
    </w:p>
    <w:p w14:paraId="16919CA9" w14:textId="77777777" w:rsidR="00804424" w:rsidRPr="00E739D8" w:rsidRDefault="00804424" w:rsidP="00804424">
      <w:r>
        <w:t xml:space="preserve">Tyler </w:t>
      </w:r>
      <w:r w:rsidRPr="00E739D8">
        <w:rPr>
          <w:b/>
        </w:rPr>
        <w:t>Durden</w:t>
      </w:r>
      <w:r>
        <w:t xml:space="preserve"> 4.15.</w:t>
      </w:r>
      <w:r w:rsidRPr="00E739D8">
        <w:rPr>
          <w:b/>
        </w:rPr>
        <w:t>15</w:t>
      </w:r>
      <w:r>
        <w:t xml:space="preserve"> Writer China takes aim at dollar reserve status: promotes yuan in investment bank” Date Accessed: 6.21.16 Publisher: Zero Hedge (Financial Site) </w:t>
      </w:r>
      <w:hyperlink r:id="rId229" w:history="1">
        <w:r w:rsidRPr="00E021CA">
          <w:rPr>
            <w:rStyle w:val="Hyperlink"/>
          </w:rPr>
          <w:t>http://www.zerohedge.com/news/2015-04-15/china-takes-aim-dollar-reserve-status-promotes-yuan-new-bank</w:t>
        </w:r>
      </w:hyperlink>
      <w:r>
        <w:t xml:space="preserve"> -AR</w:t>
      </w:r>
    </w:p>
    <w:p w14:paraId="6B33C0A8" w14:textId="77777777" w:rsidR="00804424" w:rsidRPr="00E739D8" w:rsidRDefault="00804424" w:rsidP="00804424">
      <w:pPr>
        <w:rPr>
          <w:sz w:val="16"/>
        </w:rPr>
      </w:pPr>
      <w:r w:rsidRPr="00E739D8">
        <w:rPr>
          <w:sz w:val="16"/>
        </w:rPr>
        <w:t xml:space="preserve">As regular readers know, we’ve variously described the </w:t>
      </w:r>
      <w:r w:rsidRPr="00E739D8">
        <w:rPr>
          <w:rStyle w:val="StyleUnderline"/>
          <w:highlight w:val="cyan"/>
        </w:rPr>
        <w:t>China-led Asian Infrastructure Investment Bank as representing both an attempt by China to cement its regional dominance</w:t>
      </w:r>
      <w:r w:rsidRPr="00E739D8">
        <w:rPr>
          <w:sz w:val="16"/>
        </w:rPr>
        <w:t xml:space="preserve"> by implicitly adopting a sino-Monroe Doctrine, as indicative of Beijing’s desire to supplant to US-dominated multinational institutions that have been a fixture of the post WWII economic world order, and, perhaps </w:t>
      </w:r>
      <w:r w:rsidRPr="00E739D8">
        <w:rPr>
          <w:rStyle w:val="StyleUnderline"/>
          <w:highlight w:val="cyan"/>
        </w:rPr>
        <w:t>most importantly, as a not-so-subtle indication that dollar hegemony may be on the way out and yuan hegemony may be around the corner</w:t>
      </w:r>
      <w:r w:rsidRPr="00E739D8">
        <w:rPr>
          <w:rStyle w:val="StyleUnderline"/>
        </w:rPr>
        <w:t>.</w:t>
      </w:r>
      <w:r w:rsidRPr="00E739D8">
        <w:rPr>
          <w:sz w:val="16"/>
        </w:rPr>
        <w:t xml:space="preserve"> Essentially the AIIB will (either intentionally or unintentionally depending on who you believe) serve as an instrument of Chinese foreign policy and any hope of keeping this between the people who are privy to the country’s various hidden agendas (because all countries have agendas), went out the window early last month when the UK staged a coup by breaking with Washington and joining the development bank triggering a flood of applications from Western countries and culminating in membership bids from US “allies” Australia, Israel, and even Canada. Adding insult to injury, the AIIB is now looking to hire officials away from the World Bank and rival ADB. Amid the March membership frenzy, Beijing sought to play down the degree to which the venture would serve to help establish a new world economic order with China at the helm. An article which appeared in The Global Times (a paper run by the state-controlled People’s Daily) very specifically denied any notion that China has designed on establishing a yuan-based global economic system. Here’s an excerpt: The establishment of the Asian Infrastructure Investment Bank (AIIB) has been depicted by a few overseas media outlets as if China is building its own version of the Bretton Woods system... Some foreign observers claim that the AIIB is the beginning of the Chinese yuan's hegemony. What they are actually trying to imply is that "China is another US." This kind of statement is nonsensical, which uses historical experience to fool readers. It is divorced from the truth and shows no common sense and doesn't stand up to any scrutiny. Through the Bretton Woods system, the US was able to wield supreme influence over its allies which had been severely battered during the war. China today is in a totally different position. The AIIB will not confront the WB or IMF, nor will it turn the current international monetary order upside down. The spirit of the AIIB is diversity and justice. Perhaps, but as we noted at the time, it was on the very same day that the following came across the wires: “</w:t>
      </w:r>
      <w:r w:rsidRPr="00E739D8">
        <w:rPr>
          <w:rStyle w:val="StyleUnderline"/>
        </w:rPr>
        <w:t>China plans to push for yuan to take prominence in loans under the Asian Infrastructure Investment Bank and the Silk Road Fund</w:t>
      </w:r>
      <w:r w:rsidRPr="00E739D8">
        <w:rPr>
          <w:sz w:val="16"/>
        </w:rPr>
        <w:t xml:space="preserve">, people familiar with the matter said. China may encourage </w:t>
      </w:r>
      <w:r w:rsidRPr="00C20339">
        <w:rPr>
          <w:rStyle w:val="StyleUnderline"/>
          <w:highlight w:val="cyan"/>
        </w:rPr>
        <w:t>$</w:t>
      </w:r>
      <w:r w:rsidRPr="00E739D8">
        <w:rPr>
          <w:rStyle w:val="StyleUnderline"/>
          <w:highlight w:val="cyan"/>
        </w:rPr>
        <w:t>100b AIIB and $40b Silk Road Fund to issue loans directly in yuan or set up yuan-denominated funds under the two institutions,</w:t>
      </w:r>
      <w:r w:rsidRPr="00E739D8">
        <w:rPr>
          <w:sz w:val="16"/>
        </w:rPr>
        <w:t xml:space="preserve"> according to the people, who ask not to be identified because deliberations are private.” This prompted us to suggest that “actions speak louder than words.” Today, The South China Morning Post reports that the bank will establish an AIIB currency basket with China </w:t>
      </w:r>
      <w:r w:rsidRPr="00E739D8">
        <w:rPr>
          <w:rStyle w:val="StyleUnderline"/>
        </w:rPr>
        <w:t>set</w:t>
      </w:r>
      <w:r w:rsidRPr="00E739D8">
        <w:rPr>
          <w:sz w:val="16"/>
        </w:rPr>
        <w:t xml:space="preserve"> to push </w:t>
      </w:r>
      <w:r w:rsidRPr="00E739D8">
        <w:rPr>
          <w:rStyle w:val="StyleUnderline"/>
        </w:rPr>
        <w:t>for the yuan to take a prominent role and for “special currency funds” to be established in order to issue yuan-denominated loans through the fund.</w:t>
      </w:r>
      <w:r w:rsidRPr="00E739D8">
        <w:rPr>
          <w:sz w:val="16"/>
        </w:rPr>
        <w:t xml:space="preserve"> Here’s more: Beijing will push for the yuan to be included in a basket of currencies used to denominate and settle loans from the Chinese-led Asian Infrastructure Investment Bank (AIIB), according to think tank sources. Beijing will also encourage the AIIB and the Silk Road Fund to set up special currency funds and issue yuan-denominated loans through both institutions, the sources said. If the US dollar is used, it weakens China’s bid for the yuan to be a global currency. The efforts are part of a drive to internationalise the Chinese currency and come as the International Monetary Fund prepares to discuss the possible inclusion of the yuan as its fifth reserve currency and as part of the basket that forms the IMF's Special Drawing Rights. The sources' claims appeared to be confirmed by a state media report, which said that a basket of currencies called the "AIIB currency" would most likely be adopted as the bank's currency of settlement… Hao Hong, chief economist and managing director of research at Bocom International, said the AIIB's grand vision for infrastructure investment came with challenges but China should do its best to establish the yuan as a currency for settlement and denomination. "If the US dollar is used instead, it weakens China's bid for the yuan to become a truly global currency and to challenge the hegemony of the US dollar," Hong said. Yifan Hu, chief economist with Haitong Securities International, said it would be too hard to reach a consensus on an AIIB currency basket... "In my view, the US dollar will be used in the early stages of the AIIB, and then [the bank] will gradually move to a mix of the yuan and US dollar," Hu said. The sources said China would push for broader use of the yuan at the AIIB and the Silk Road Fund, as </w:t>
      </w:r>
      <w:r w:rsidRPr="00E739D8">
        <w:rPr>
          <w:rStyle w:val="StyleUnderline"/>
        </w:rPr>
        <w:t>part of efforts to promote the yuan as an international currency</w:t>
      </w:r>
      <w:r w:rsidRPr="00E739D8">
        <w:rPr>
          <w:sz w:val="16"/>
        </w:rPr>
        <w:t xml:space="preserve">… The sources said that there was still a long way to go in the </w:t>
      </w:r>
      <w:r w:rsidRPr="00E739D8">
        <w:rPr>
          <w:rStyle w:val="StyleUnderline"/>
          <w:highlight w:val="cyan"/>
        </w:rPr>
        <w:t>internationalisation of the yuan and the greenback would continue to dominate the global financial system for the next few years.</w:t>
      </w:r>
      <w:r w:rsidRPr="00E739D8">
        <w:rPr>
          <w:sz w:val="16"/>
        </w:rPr>
        <w:t xml:space="preserve"> Yes, “for the next few years,” which really isn’t that long, especially when compared with how long the dollar has dominated the global economic order. Perhaps even more interesting — and more alarming for Washington — is that the move by China to expand the yuan’s influence via a fund that is now backed by nearly every major country on the planet save the US and Japan, comes just as petrodollar mecantilism, which has been perhaps the driving force behind dollar dominance for decades, crumbles in the face of slumping oil prices. As we’ve reported on several occasions, 2014 marked the first year in nearly two decades that oil producers' petrodollar exports (i.e. the recycling of oil proceeds into USD assets) turned negative. In other words, falling oil prices mean producing nations are now removing liquidity from the system rather than adding it, a process Goldman estimates will will sum to nearly $900 billion by 2018. The combination of these two forces </w:t>
      </w:r>
      <w:r w:rsidRPr="00E739D8">
        <w:rPr>
          <w:rStyle w:val="StyleUnderline"/>
          <w:highlight w:val="cyan"/>
        </w:rPr>
        <w:t>could serve to cause a dramatic shakeup in a world that heretofore functioned on a unilateral system, both politically and economically.</w:t>
      </w:r>
    </w:p>
    <w:p w14:paraId="3B72CEE3" w14:textId="77777777" w:rsidR="00804424" w:rsidRPr="00222BD4" w:rsidRDefault="00804424" w:rsidP="00804424">
      <w:pPr>
        <w:pStyle w:val="Heading4"/>
      </w:pPr>
      <w:r>
        <w:t>Weak U.S. Dollar helps Asian economies by increasing Asian export value, Asian consumer spending, and ending deflation</w:t>
      </w:r>
    </w:p>
    <w:p w14:paraId="3E77BCD9" w14:textId="77777777" w:rsidR="00804424" w:rsidRPr="00222BD4" w:rsidRDefault="00804424" w:rsidP="00804424">
      <w:r>
        <w:t xml:space="preserve">Patrick </w:t>
      </w:r>
      <w:r w:rsidRPr="00222BD4">
        <w:rPr>
          <w:b/>
        </w:rPr>
        <w:t>Gillespie</w:t>
      </w:r>
      <w:r>
        <w:t xml:space="preserve"> 3.31.</w:t>
      </w:r>
      <w:r w:rsidRPr="00222BD4">
        <w:rPr>
          <w:b/>
        </w:rPr>
        <w:t>15</w:t>
      </w:r>
      <w:r>
        <w:t xml:space="preserve"> “Biggest loser from strong dollar: emerging markets” Publisher: CNN Money Patrick Gillespie-&gt;Writer Date Accessed: 6.21.16 </w:t>
      </w:r>
      <w:hyperlink r:id="rId230" w:history="1">
        <w:r w:rsidRPr="00E021CA">
          <w:rPr>
            <w:rStyle w:val="Hyperlink"/>
          </w:rPr>
          <w:t>http://money.cnn.com/2015/03/31/investing/us-dollar-strong-emerging-markets/</w:t>
        </w:r>
      </w:hyperlink>
      <w:r>
        <w:t xml:space="preserve"> -AR</w:t>
      </w:r>
    </w:p>
    <w:p w14:paraId="12949745" w14:textId="77777777" w:rsidR="00804424" w:rsidRPr="00222BD4" w:rsidRDefault="00804424" w:rsidP="00804424">
      <w:pPr>
        <w:rPr>
          <w:sz w:val="16"/>
        </w:rPr>
      </w:pPr>
      <w:r w:rsidRPr="00222BD4">
        <w:rPr>
          <w:sz w:val="16"/>
        </w:rPr>
        <w:t>Will a weaker U.S. dollar wreak havoc with company sales and stock prices in Asia? The scenario would have seemed unthinkable even three months ago, when the dollar was approaching 138 yen, and the U.S. economy looked to be on the mend. Now, much of the economic data from the U.S. paints contradictory pictures about the state of the economy. On Tuesday, for example, the outlook seemed good, with the U.S. Labor Department reporting that productivity grew at the fastest rate in 19 years. But last Friday, it reported the jobless rate hit an eight-year high of 6%. After that last piece of news, the dollar's steady decline of the past few weeks accelerated: On Tuesday, it dipped under the 127-yen mark, although by late Wednesday, it was back around 128. Look no further than Tuesday's Tokyo stock prices to see how a strong yen would affect Asian exporters. Shares of Toyota Motor fell 2% to 3,400 yen ($26.58), before rebounding 1.8% to 3,460 yen on Wednesday. Advantest, which makes chip-testing devices, shed 7% to close at 8,600 yen, before rebounding to 8,640 yen. The same fate could well befall exporters in other countries, too. After all</w:t>
      </w:r>
      <w:r w:rsidRPr="00222BD4">
        <w:rPr>
          <w:sz w:val="16"/>
          <w:highlight w:val="cyan"/>
        </w:rPr>
        <w:t xml:space="preserve">, </w:t>
      </w:r>
      <w:r w:rsidRPr="00222BD4">
        <w:rPr>
          <w:rStyle w:val="StyleUnderline"/>
          <w:highlight w:val="cyan"/>
        </w:rPr>
        <w:t>for most Asian countries the U.S. is a key export market. A weaker dollar would make Asian products more expensive for U.S. consumers</w:t>
      </w:r>
      <w:r w:rsidRPr="00DA7300">
        <w:rPr>
          <w:rStyle w:val="StyleUnderline"/>
        </w:rPr>
        <w:t xml:space="preserve">. </w:t>
      </w:r>
      <w:r w:rsidRPr="00222BD4">
        <w:rPr>
          <w:sz w:val="16"/>
        </w:rPr>
        <w:t xml:space="preserve">It is hard to predict what would happen if the dollar weakened another 10% or 15%. "We have no history here," says Arup Raha, chief economist for Asia at UBS Warburg, pointing out that </w:t>
      </w:r>
      <w:r w:rsidRPr="00DA7300">
        <w:rPr>
          <w:rStyle w:val="StyleUnderline"/>
        </w:rPr>
        <w:t>the last time the dollar weakened significantly, at the end of 1998 and the beginning of 1999, Asian economies were much weaker than they are now.</w:t>
      </w:r>
      <w:r w:rsidRPr="00222BD4">
        <w:rPr>
          <w:sz w:val="16"/>
        </w:rPr>
        <w:t xml:space="preserve"> While Asian currencies strengthened against the dollar back then, they were coming from such a low base that they would have strengthened anyway as their economies recovered from the 1997 financial crisis. In the prior era of dollar weakness, in the years leading up to and including 1995, most Asian currencies were pegged to the U.S. dollar, so they fell along with it. Now, only three currencies remain pegged to the dollar: China's yuan, the Hong Kong dollar, and Malaysia's ringgit. These are the </w:t>
      </w:r>
      <w:r w:rsidRPr="00222BD4">
        <w:rPr>
          <w:rStyle w:val="StyleUnderline"/>
          <w:highlight w:val="cyan"/>
        </w:rPr>
        <w:t>economies that will benefit most from dollar weakness, as their goods will remain affordable for U.S. consumers while becoming less expensive for consumers in other Asian markets.</w:t>
      </w:r>
      <w:r w:rsidRPr="00222BD4">
        <w:rPr>
          <w:sz w:val="16"/>
        </w:rPr>
        <w:t xml:space="preserve"> That is a key point, because non-Japan Asia is the leading destination of exports for all Asian economies. Other Asian economies, excluding Japan, bought 31% of last year's exports from China, according to UBS Warburg. Nearby importers bought 42% of Malaysian exports, and 47% of Hong Kong exports. Of course, many of these goods are intermediate -- clothes cut in one Asian country, for example, that are stitched together in a second country before being shipped on to their final destination in Europe or the U.S. But even for intermediate goods, if one step is through a country with an inexpensive currency, it could help lower the end-price. Outside the three pegged-exchange-rate economies</w:t>
      </w:r>
      <w:r w:rsidRPr="00222BD4">
        <w:rPr>
          <w:sz w:val="16"/>
          <w:highlight w:val="cyan"/>
        </w:rPr>
        <w:t xml:space="preserve">, </w:t>
      </w:r>
      <w:r w:rsidRPr="00222BD4">
        <w:rPr>
          <w:rStyle w:val="StyleUnderline"/>
          <w:highlight w:val="cyan"/>
        </w:rPr>
        <w:t>Asian currencies, generally speaking, will probably rise against the dollar if the dollar weakens against major world currencies.</w:t>
      </w:r>
      <w:r w:rsidRPr="00222BD4">
        <w:rPr>
          <w:sz w:val="16"/>
        </w:rPr>
        <w:t xml:space="preserve"> Given that Asia is in recovery mode, says Mr. Raha, governments will try to cushion the strengthening of their currencies by making sure there is lots of cash around at home. The greater the supply of a currency, the less likely it is to rise in value. But one country that won't be able to loosen domestic liquidity is South Korea -- in fact, to cool an economy it feared could be overheating, it raised short-term rates a quarter point on Tuesday. The won, along with the yen, </w:t>
      </w:r>
      <w:r w:rsidRPr="00DA7300">
        <w:rPr>
          <w:rStyle w:val="StyleUnderline"/>
        </w:rPr>
        <w:t xml:space="preserve">will likely strengthen more than most Asian currencies against the dollar, economists say. As Asian goods grow more expensive in the U.S., </w:t>
      </w:r>
      <w:r w:rsidRPr="00222BD4">
        <w:rPr>
          <w:sz w:val="16"/>
        </w:rPr>
        <w:t xml:space="preserve">there is always the danger that U.S. consumers will slow their buying spree. Of course, some disagree: Tim Condon, chief economist for Asia at ING Barings, for one, who forecasts that U.S. shoppers will keep spending, even with moderately higher prices. To some extent, local consumers could pick up the slack from any decline in exports to the U.S. That is already happening in much of Asia, notably, South Korea. </w:t>
      </w:r>
      <w:r w:rsidRPr="00222BD4">
        <w:rPr>
          <w:rStyle w:val="StyleUnderline"/>
          <w:highlight w:val="cyan"/>
        </w:rPr>
        <w:t>It might even start to happen in Asia's largest economy, Japan. With a stronger yen, its imports from the rest of Asia will seem less expensive, encouraging its consumers to buy more.</w:t>
      </w:r>
      <w:r w:rsidRPr="00222BD4">
        <w:rPr>
          <w:sz w:val="16"/>
        </w:rPr>
        <w:t xml:space="preserve"> As for Hong Kong, a strong yen, along with </w:t>
      </w:r>
      <w:r w:rsidRPr="00222BD4">
        <w:rPr>
          <w:rStyle w:val="StyleUnderline"/>
          <w:highlight w:val="cyan"/>
        </w:rPr>
        <w:t>stronger regional currencies, could mean the end to deflation</w:t>
      </w:r>
      <w:r w:rsidRPr="00222BD4">
        <w:rPr>
          <w:sz w:val="16"/>
        </w:rPr>
        <w:t xml:space="preserve"> as the goods it imports from other countries become more expensive in Hong Kong dollar terms. A 10%-15% depreciation in the dollar, Mr. Raha says, would wipe out Hong Kong's deflation by the end of the year. A main point to keep in mind amid talk of strong and weak currencies is perspective. After all, the dollar is coming off exceptional strength at the end of 2001 and the beginning of 2002; keep in mind that last July and August, the dollar was much weaker than now, hovering in the low 120s range against the yen. And it is worth remembering as well that </w:t>
      </w:r>
      <w:r w:rsidRPr="00DA7300">
        <w:rPr>
          <w:rStyle w:val="StyleUnderline"/>
        </w:rPr>
        <w:t>benefits from a weaker dollar would take months to kick in</w:t>
      </w:r>
      <w:r w:rsidRPr="00222BD4">
        <w:rPr>
          <w:sz w:val="16"/>
        </w:rPr>
        <w:t>. Connell Brothers, a big U.S. exporter of industrial chemicals to Asia, makes a case in point. Silverio Ambrosio, the general manager for the Manila branch, says customers are already hounding him for lower prices because of the decline of the dollar against the peso, even though he is selling from inventory bought when the peso was weaker. It will take about four months to wipe out that inventory and benefit from a weaker dollar, he says.</w:t>
      </w:r>
    </w:p>
    <w:p w14:paraId="697BDBA6" w14:textId="77777777" w:rsidR="00804424" w:rsidRDefault="00804424" w:rsidP="00804424">
      <w:pPr>
        <w:rPr>
          <w:rFonts w:asciiTheme="minorHAnsi" w:hAnsiTheme="minorHAnsi"/>
        </w:rPr>
      </w:pPr>
    </w:p>
    <w:p w14:paraId="4FA6683D" w14:textId="77777777" w:rsidR="00804424" w:rsidRPr="001C3BA1" w:rsidRDefault="00804424" w:rsidP="00804424">
      <w:pPr>
        <w:pStyle w:val="Heading4"/>
      </w:pPr>
      <w:r>
        <w:t>Chinese world bank uses the yuan to oust the U.S. dollar</w:t>
      </w:r>
    </w:p>
    <w:p w14:paraId="3DF9CC72" w14:textId="77777777" w:rsidR="00804424" w:rsidRPr="001C3BA1" w:rsidRDefault="00804424" w:rsidP="00804424">
      <w:r w:rsidRPr="001C3BA1">
        <w:rPr>
          <w:b/>
        </w:rPr>
        <w:t xml:space="preserve">Money Morning Staff </w:t>
      </w:r>
      <w:r>
        <w:t>6.4.</w:t>
      </w:r>
      <w:r w:rsidRPr="001C3BA1">
        <w:rPr>
          <w:b/>
        </w:rPr>
        <w:t>15</w:t>
      </w:r>
      <w:r>
        <w:t xml:space="preserve"> “Warning: China’s new “World Bank” Threatens U.S. Dollar” Publisher: Money Morning Date Accessed: 6.21.16</w:t>
      </w:r>
      <w:r w:rsidRPr="001C3BA1">
        <w:t xml:space="preserve"> </w:t>
      </w:r>
      <w:hyperlink r:id="rId231" w:history="1">
        <w:r w:rsidRPr="00E021CA">
          <w:rPr>
            <w:rStyle w:val="Hyperlink"/>
          </w:rPr>
          <w:t>http://moneymorning.com/2015/06/04/warning-chinas-new-world-bank-threatens-u-s-dollar/</w:t>
        </w:r>
      </w:hyperlink>
      <w:r>
        <w:t xml:space="preserve"> -AR</w:t>
      </w:r>
    </w:p>
    <w:p w14:paraId="3324F48D" w14:textId="77777777" w:rsidR="00804424" w:rsidRDefault="00804424" w:rsidP="00804424">
      <w:pPr>
        <w:rPr>
          <w:sz w:val="16"/>
        </w:rPr>
      </w:pPr>
      <w:r w:rsidRPr="001C3BA1">
        <w:rPr>
          <w:rStyle w:val="StyleUnderline"/>
          <w:highlight w:val="cyan"/>
        </w:rPr>
        <w:t>China has just made another strike against the U.S. dollar with a new "world bank" – the Asian Infrastructure Investment Bank (AIIB).</w:t>
      </w:r>
      <w:r w:rsidRPr="001C3BA1">
        <w:rPr>
          <w:sz w:val="16"/>
        </w:rPr>
        <w:t xml:space="preserve"> china's new world bank By now 57 countries have been approved to join forces in this $50 billion global economic "superpower" cooperative – and the United States is not one of them. India, Saudi Arabia, Iran, Britain, and Germany are among the founding members in China's AIIB. Washington officials have declined to join. They say this bank will rival the International Monetary Fund, the World Bank, and the Asian Development Bank – and fear Beijing will use this new bank to strengthen its economic power. </w:t>
      </w:r>
      <w:r w:rsidRPr="001C3BA1">
        <w:rPr>
          <w:rStyle w:val="StyleUnderline"/>
          <w:highlight w:val="cyan"/>
        </w:rPr>
        <w:t>China's AIIB is just the latest in a string of moves from the Red Dragon to promote its currency, the yuan, and remove the U.S. dollar as the world's reserve currency.</w:t>
      </w:r>
      <w:r w:rsidRPr="001C3BA1">
        <w:rPr>
          <w:sz w:val="16"/>
        </w:rPr>
        <w:t xml:space="preserve"> The fallout of these deals has such dangerous economic consequences that the CIA's Asymmetric Threat Advisor Jim Rickards has just released warnings for Americans to get prepared today… "</w:t>
      </w:r>
      <w:r w:rsidRPr="001C3BA1">
        <w:rPr>
          <w:rStyle w:val="StyleUnderline"/>
          <w:highlight w:val="cyan"/>
        </w:rPr>
        <w:t>China is actually putting yuan bilateral trade agreements in place all over the world," said Rickards. "Once there's enough trade and enough volume in a certain currency, it can become a reserve currency. These are all straws in the wind, leading to the collapse of the dollar as the global reserve currency."</w:t>
      </w:r>
      <w:r w:rsidRPr="001C3BA1">
        <w:rPr>
          <w:sz w:val="16"/>
        </w:rPr>
        <w:t xml:space="preserve"> Just look at these historic deals China has made recently to challenge the U.S. economy: In May 2014, China signed a 30-year $400 billion energy alliance with Russia. The BBC wrote at the time, "…this deal could symbolize an important moment of transition – when both in economic and geo-political terms, Russia's gaze begins to look more towards the East than towards the West." In November 2014, China and Russia deepened their economic ties with a second natural gas deal valued at $284 billion. Also in November 2014, China signed a deal with Australia that eased restrictions on Chinese investment in Australia's plentiful resource sector. The deal removes tariffs on 85% of Australian exports to China. Australia called the deal the "best ever between Beijing and a Western country…" These deals are just one way </w:t>
      </w:r>
      <w:r w:rsidRPr="001C3BA1">
        <w:rPr>
          <w:rStyle w:val="StyleUnderline"/>
          <w:highlight w:val="cyan"/>
        </w:rPr>
        <w:t>China aims to take down the dollar.</w:t>
      </w:r>
      <w:r w:rsidRPr="001C3BA1">
        <w:rPr>
          <w:sz w:val="16"/>
        </w:rPr>
        <w:t xml:space="preserve"> In fact, there are five </w:t>
      </w:r>
      <w:r w:rsidRPr="001C3BA1">
        <w:rPr>
          <w:rStyle w:val="StyleUnderline"/>
          <w:highlight w:val="cyan"/>
        </w:rPr>
        <w:t>dangerous catalysts that will destroy the dollar and trigger a massive economic collapse</w:t>
      </w:r>
      <w:r w:rsidRPr="001C3BA1">
        <w:rPr>
          <w:sz w:val="16"/>
        </w:rPr>
        <w:t>. Continue here to find out from Rickards how these five "flashpoints" will trigger the U.S. dollar demise …</w:t>
      </w:r>
    </w:p>
    <w:p w14:paraId="2BC69579" w14:textId="77777777" w:rsidR="00804424" w:rsidRDefault="00804424" w:rsidP="00804424"/>
    <w:p w14:paraId="7C610B09" w14:textId="77777777" w:rsidR="00804424" w:rsidRDefault="00804424" w:rsidP="00804424">
      <w:pPr>
        <w:pStyle w:val="Heading2"/>
      </w:pPr>
      <w:r>
        <w:t>Human Rights/Environment</w:t>
      </w:r>
    </w:p>
    <w:p w14:paraId="31F14E6F" w14:textId="77777777" w:rsidR="00804424" w:rsidRPr="00F77ED7" w:rsidRDefault="00804424" w:rsidP="00804424">
      <w:pPr>
        <w:pStyle w:val="Heading3"/>
      </w:pPr>
      <w:r>
        <w:t>I/L</w:t>
      </w:r>
    </w:p>
    <w:p w14:paraId="115ABD09" w14:textId="77777777" w:rsidR="00804424" w:rsidRDefault="00804424" w:rsidP="00804424">
      <w:pPr>
        <w:pStyle w:val="Heading4"/>
      </w:pPr>
      <w:r>
        <w:t>AIIB would increase human rights issues and environmental damages through Chinese construction contracts. Zambia proves.</w:t>
      </w:r>
    </w:p>
    <w:p w14:paraId="6112CB66" w14:textId="77777777" w:rsidR="00804424" w:rsidRDefault="00804424" w:rsidP="00804424">
      <w:r w:rsidRPr="00F13DC3">
        <w:rPr>
          <w:rStyle w:val="Style13ptBold"/>
        </w:rPr>
        <w:t>Weeks 15</w:t>
      </w:r>
      <w:r>
        <w:t>(John Weeks, 4-1-2015, Real News Network, "Economics for the 99% Asian Infrastructure Development Bank in Beijing: Now, that's a seriously bad idea," No Publication, http://www.therealnews.com/t2/latest-news/2330-economics-for-the-99-asian-infrastructure-development-bank-in-beijing-now-thats-a-seriously-bad-idea)//PH</w:t>
      </w:r>
    </w:p>
    <w:p w14:paraId="2911ECAF" w14:textId="77777777" w:rsidR="00804424" w:rsidRDefault="00804424" w:rsidP="00804424">
      <w:r w:rsidRPr="00D1063A">
        <w:rPr>
          <w:rStyle w:val="StyleUnderline"/>
        </w:rPr>
        <w:t>The major influence of China in any such institution is a very serious problem that cannot be exaggerated.</w:t>
      </w:r>
      <w:r>
        <w:rPr>
          <w:rStyle w:val="StyleUnderline"/>
        </w:rPr>
        <w:t xml:space="preserve"> </w:t>
      </w:r>
      <w:r w:rsidRPr="00D1063A">
        <w:rPr>
          <w:rStyle w:val="StyleUnderline"/>
          <w:highlight w:val="yellow"/>
        </w:rPr>
        <w:t>Chinese</w:t>
      </w:r>
      <w:r w:rsidRPr="00D1063A">
        <w:rPr>
          <w:rStyle w:val="StyleUnderline"/>
        </w:rPr>
        <w:t xml:space="preserve"> state and private </w:t>
      </w:r>
      <w:r w:rsidRPr="00D1063A">
        <w:rPr>
          <w:rStyle w:val="StyleUnderline"/>
          <w:highlight w:val="yellow"/>
        </w:rPr>
        <w:t>capital</w:t>
      </w:r>
      <w:r w:rsidRPr="00D1063A">
        <w:rPr>
          <w:rStyle w:val="StyleUnderline"/>
        </w:rPr>
        <w:t xml:space="preserve">, and the distinction is slight, </w:t>
      </w:r>
      <w:r w:rsidRPr="00D1063A">
        <w:rPr>
          <w:rStyle w:val="StyleUnderline"/>
          <w:highlight w:val="yellow"/>
        </w:rPr>
        <w:t xml:space="preserve">includes some of the world's largest construction companies. With the AIIB overwhelmingly funded by the Chinese government that will have the largest voting share, it would be naïve to think that Chinese companies will not enjoy </w:t>
      </w:r>
      <w:r w:rsidRPr="00D1063A">
        <w:rPr>
          <w:rStyle w:val="StyleUnderline"/>
        </w:rPr>
        <w:t xml:space="preserve">privileged </w:t>
      </w:r>
      <w:r w:rsidRPr="00D1063A">
        <w:rPr>
          <w:rStyle w:val="StyleUnderline"/>
          <w:highlight w:val="yellow"/>
        </w:rPr>
        <w:t>access to</w:t>
      </w:r>
      <w:r w:rsidRPr="00D1063A">
        <w:rPr>
          <w:rStyle w:val="StyleUnderline"/>
        </w:rPr>
        <w:t xml:space="preserve"> construction </w:t>
      </w:r>
      <w:r w:rsidRPr="00D1063A">
        <w:rPr>
          <w:rStyle w:val="StyleUnderline"/>
          <w:highlight w:val="yellow"/>
        </w:rPr>
        <w:t>contracts</w:t>
      </w:r>
      <w:r w:rsidRPr="00D1063A">
        <w:rPr>
          <w:rStyle w:val="StyleUnderline"/>
        </w:rPr>
        <w:t>.</w:t>
      </w:r>
      <w:r>
        <w:rPr>
          <w:rStyle w:val="StyleUnderline"/>
        </w:rPr>
        <w:t xml:space="preserve"> </w:t>
      </w:r>
      <w:r w:rsidRPr="00E51033">
        <w:rPr>
          <w:rStyle w:val="StyleUnderline"/>
          <w:highlight w:val="yellow"/>
        </w:rPr>
        <w:t>More serious is</w:t>
      </w:r>
      <w:r w:rsidRPr="00D1063A">
        <w:rPr>
          <w:rStyle w:val="StyleUnderline"/>
        </w:rPr>
        <w:t xml:space="preserve"> the rather poor </w:t>
      </w:r>
      <w:r w:rsidRPr="00E51033">
        <w:rPr>
          <w:rStyle w:val="StyleUnderline"/>
          <w:highlight w:val="yellow"/>
        </w:rPr>
        <w:t>behavior of the Chinese businesses toward</w:t>
      </w:r>
      <w:r w:rsidRPr="00D1063A">
        <w:rPr>
          <w:rStyle w:val="StyleUnderline"/>
        </w:rPr>
        <w:t xml:space="preserve"> economic </w:t>
      </w:r>
      <w:r w:rsidRPr="00E51033">
        <w:rPr>
          <w:rStyle w:val="StyleUnderline"/>
          <w:highlight w:val="yellow"/>
        </w:rPr>
        <w:t>"cooperation" in less powerful countries.</w:t>
      </w:r>
      <w:r>
        <w:t xml:space="preserve"> MY experience of this is in Africa, where its record is frequently appalling. </w:t>
      </w:r>
      <w:r w:rsidRPr="00E51033">
        <w:rPr>
          <w:rStyle w:val="StyleUnderline"/>
        </w:rPr>
        <w:t xml:space="preserve">In </w:t>
      </w:r>
      <w:r w:rsidRPr="00E51033">
        <w:rPr>
          <w:rStyle w:val="StyleUnderline"/>
          <w:highlight w:val="yellow"/>
        </w:rPr>
        <w:t>Zambia</w:t>
      </w:r>
      <w:r w:rsidRPr="00D1063A">
        <w:rPr>
          <w:rStyle w:val="StyleUnderline"/>
        </w:rPr>
        <w:t xml:space="preserve"> trade unions </w:t>
      </w:r>
      <w:r w:rsidRPr="00E51033">
        <w:rPr>
          <w:rStyle w:val="StyleUnderline"/>
          <w:highlight w:val="yellow"/>
        </w:rPr>
        <w:t>singled out Chinese companies as</w:t>
      </w:r>
      <w:r w:rsidRPr="00D1063A">
        <w:rPr>
          <w:rStyle w:val="StyleUnderline"/>
        </w:rPr>
        <w:t xml:space="preserve"> especially </w:t>
      </w:r>
      <w:r w:rsidRPr="00E51033">
        <w:rPr>
          <w:rStyle w:val="StyleUnderline"/>
          <w:highlight w:val="yellow"/>
        </w:rPr>
        <w:t>guilty of abusing workers, and the</w:t>
      </w:r>
      <w:r w:rsidRPr="00D1063A">
        <w:rPr>
          <w:rStyle w:val="StyleUnderline"/>
        </w:rPr>
        <w:t xml:space="preserve"> Zambian </w:t>
      </w:r>
      <w:r w:rsidRPr="00E51033">
        <w:rPr>
          <w:rStyle w:val="StyleUnderline"/>
          <w:highlight w:val="yellow"/>
        </w:rPr>
        <w:t>government</w:t>
      </w:r>
      <w:r w:rsidRPr="00D1063A">
        <w:rPr>
          <w:rStyle w:val="StyleUnderline"/>
        </w:rPr>
        <w:t xml:space="preserve"> </w:t>
      </w:r>
      <w:r w:rsidRPr="00E51033">
        <w:rPr>
          <w:rStyle w:val="StyleUnderline"/>
          <w:highlight w:val="yellow"/>
        </w:rPr>
        <w:t>suspended the operation of a Chinese company for</w:t>
      </w:r>
      <w:r w:rsidRPr="00D1063A">
        <w:rPr>
          <w:rStyle w:val="StyleUnderline"/>
        </w:rPr>
        <w:t xml:space="preserve"> gross </w:t>
      </w:r>
      <w:r w:rsidRPr="00E51033">
        <w:rPr>
          <w:rStyle w:val="StyleUnderline"/>
          <w:highlight w:val="yellow"/>
        </w:rPr>
        <w:t>environmental infractions</w:t>
      </w:r>
      <w:r>
        <w:t xml:space="preserve">. I was in Zambia working with the central bank (Bank of Zambia, BoZ) in February 2015. I met with mining owners to discuss the government's exchange rate policy. Attending the meeting was the manager of the largest Chinese company in mining (he was Chinese), who in a short speech managed to offend both the BoZ officials and his private sector colleagues with his apparent disregard for Zambian exchange rate and labor regulations. The systemic indifference of the Chinese government and companies to the sensitivities of their counterparts in economically weaker countries emerged clearly in a report I did for the United Nations Development Program about its funding for the China Africa Business Forum. About 25 business representatives awaited me in the meeting I attended in 2008 -- held in Communist Party headquarters in Beijing lest I have any confusion about who was in charge -- and not one was from Africa (the only African being a minor employee of the Forum). The main topics of the meeting were the loans and technical assistance from China to African governments and businesses. At one point I suggested that the Chinese tourist industry -- then gearing up for the Olympics -- might seek technical assistance from the very successful local tourist companies in Kenya, Zambia and South Africa. The suggestion that Chinese business might learn from African business brought a round of laughter. I did not press the point. </w:t>
      </w:r>
      <w:r w:rsidRPr="00E51033">
        <w:rPr>
          <w:rStyle w:val="StyleUnderline"/>
          <w:highlight w:val="yellow"/>
        </w:rPr>
        <w:t>It may be</w:t>
      </w:r>
      <w:r w:rsidRPr="00D1063A">
        <w:rPr>
          <w:rStyle w:val="StyleUnderline"/>
        </w:rPr>
        <w:t xml:space="preserve"> that </w:t>
      </w:r>
      <w:r w:rsidRPr="00E51033">
        <w:rPr>
          <w:rStyle w:val="StyleUnderline"/>
          <w:highlight w:val="yellow"/>
        </w:rPr>
        <w:t>Chinese officials are more understanding in their dealings with Asian partners. I have not reason to think so</w:t>
      </w:r>
      <w:r w:rsidRPr="00E51033">
        <w:rPr>
          <w:highlight w:val="yellow"/>
        </w:rPr>
        <w:t>.</w:t>
      </w:r>
    </w:p>
    <w:p w14:paraId="2FB1CD3E" w14:textId="77777777" w:rsidR="00804424" w:rsidRDefault="00804424" w:rsidP="00804424">
      <w:pPr>
        <w:ind w:firstLine="720"/>
      </w:pPr>
    </w:p>
    <w:p w14:paraId="531B8AEE" w14:textId="77777777" w:rsidR="00804424" w:rsidRDefault="00804424" w:rsidP="00804424">
      <w:pPr>
        <w:pStyle w:val="Heading2"/>
      </w:pPr>
      <w:r>
        <w:t xml:space="preserve">AT Poverty ADV </w:t>
      </w:r>
    </w:p>
    <w:p w14:paraId="62ADAA45" w14:textId="77777777" w:rsidR="00804424" w:rsidRPr="00F77ED7" w:rsidRDefault="00804424" w:rsidP="00804424">
      <w:pPr>
        <w:pStyle w:val="Heading3"/>
      </w:pPr>
      <w:r>
        <w:t>I/L</w:t>
      </w:r>
    </w:p>
    <w:p w14:paraId="3B6A02CA" w14:textId="77777777" w:rsidR="00804424" w:rsidRPr="00F77ED7" w:rsidRDefault="00804424" w:rsidP="00804424"/>
    <w:p w14:paraId="6CF9E489" w14:textId="77777777" w:rsidR="00804424" w:rsidRDefault="00804424" w:rsidP="00804424">
      <w:pPr>
        <w:pStyle w:val="Heading4"/>
      </w:pPr>
      <w:r>
        <w:t>AIIB will fail to balance societal problems while only benefiting the elite.</w:t>
      </w:r>
    </w:p>
    <w:p w14:paraId="49C13DDA" w14:textId="77777777" w:rsidR="00804424" w:rsidRPr="00A82F88" w:rsidRDefault="00804424" w:rsidP="00804424">
      <w:r w:rsidRPr="00CE5469">
        <w:rPr>
          <w:rStyle w:val="Style13ptBold"/>
        </w:rPr>
        <w:t>Rogoff 15</w:t>
      </w:r>
      <w:r>
        <w:t>(</w:t>
      </w:r>
      <w:r w:rsidRPr="00CE5469">
        <w:t>Kenneth Rogoff, 4-1-2015, Kenneth Rogoff is a professor of economics and public policy at Harvard University,</w:t>
      </w:r>
      <w:r w:rsidRPr="00A82F88">
        <w:t xml:space="preserve"> "Will Ch</w:t>
      </w:r>
      <w:r>
        <w:t>ina's infrastructure bank work?</w:t>
      </w:r>
      <w:r w:rsidRPr="00A82F88">
        <w:t>" Guardian, https://www.theguardian.com/business/2015/apr/07/will-chinas-infrastructure-bank-work</w:t>
      </w:r>
      <w:r>
        <w:t>,)//PH</w:t>
      </w:r>
    </w:p>
    <w:p w14:paraId="156EA532" w14:textId="77777777" w:rsidR="00804424" w:rsidRDefault="00804424" w:rsidP="00804424">
      <w:pPr>
        <w:rPr>
          <w:rStyle w:val="StyleUnderline"/>
        </w:rPr>
      </w:pPr>
      <w:r w:rsidRPr="00A82F88">
        <w:rPr>
          <w:rStyle w:val="StyleUnderline"/>
          <w:highlight w:val="yellow"/>
        </w:rPr>
        <w:t>With China set to lead</w:t>
      </w:r>
      <w:r w:rsidRPr="00A82F88">
        <w:rPr>
          <w:rStyle w:val="StyleUnderline"/>
        </w:rPr>
        <w:t xml:space="preserve"> a new $50bn international financial institution, </w:t>
      </w:r>
      <w:r w:rsidRPr="00A82F88">
        <w:rPr>
          <w:rStyle w:val="StyleUnderline"/>
          <w:highlight w:val="yellow"/>
        </w:rPr>
        <w:t>the</w:t>
      </w:r>
      <w:r w:rsidRPr="00A82F88">
        <w:rPr>
          <w:rStyle w:val="StyleUnderline"/>
        </w:rPr>
        <w:t xml:space="preserve"> Asian Infrastructure Investment Bank (</w:t>
      </w:r>
      <w:r w:rsidRPr="00A82F88">
        <w:rPr>
          <w:rStyle w:val="StyleUnderline"/>
          <w:highlight w:val="yellow"/>
        </w:rPr>
        <w:t>AIIB</w:t>
      </w:r>
      <w:r w:rsidRPr="00A82F88">
        <w:rPr>
          <w:rStyle w:val="StyleUnderline"/>
        </w:rPr>
        <w:t xml:space="preserve">), most of </w:t>
      </w:r>
      <w:r w:rsidRPr="00A82F88">
        <w:rPr>
          <w:rStyle w:val="StyleUnderline"/>
          <w:highlight w:val="yellow"/>
        </w:rPr>
        <w:t>the debate has centred on the US’s</w:t>
      </w:r>
      <w:r w:rsidRPr="00A82F88">
        <w:rPr>
          <w:rStyle w:val="StyleUnderline"/>
        </w:rPr>
        <w:t xml:space="preserve"> futile </w:t>
      </w:r>
      <w:r w:rsidRPr="00A82F88">
        <w:rPr>
          <w:rStyle w:val="StyleUnderline"/>
          <w:highlight w:val="yellow"/>
        </w:rPr>
        <w:t>efforts to discourage other</w:t>
      </w:r>
      <w:r w:rsidRPr="00A82F88">
        <w:rPr>
          <w:rStyle w:val="StyleUnderline"/>
        </w:rPr>
        <w:t xml:space="preserve"> advanced </w:t>
      </w:r>
      <w:r w:rsidRPr="00A82F88">
        <w:rPr>
          <w:rStyle w:val="StyleUnderline"/>
          <w:highlight w:val="yellow"/>
        </w:rPr>
        <w:t>economies from joining. Far too little attention has been devoted to understanding why multilateral development lending has so often failed</w:t>
      </w:r>
      <w:r>
        <w:t>, and what might be done to make it work better. Multilateral development institutions have probably had their most consistent success when they serve as “knowledge” banks, helping to share experience, best practices, and technical knowledge across regions. By contrast,</w:t>
      </w:r>
      <w:r w:rsidRPr="00A82F88">
        <w:rPr>
          <w:rStyle w:val="StyleUnderline"/>
        </w:rPr>
        <w:t xml:space="preserve"> </w:t>
      </w:r>
      <w:r w:rsidRPr="00A82F88">
        <w:rPr>
          <w:rStyle w:val="StyleUnderline"/>
          <w:highlight w:val="yellow"/>
        </w:rPr>
        <w:t>their greatest failures have come from</w:t>
      </w:r>
      <w:r w:rsidRPr="00A82F88">
        <w:rPr>
          <w:rStyle w:val="StyleUnderline"/>
        </w:rPr>
        <w:t xml:space="preserve"> funding </w:t>
      </w:r>
      <w:r w:rsidRPr="00A82F88">
        <w:rPr>
          <w:rStyle w:val="StyleUnderline"/>
          <w:highlight w:val="yellow"/>
        </w:rPr>
        <w:t>grandiose projects that benefit the</w:t>
      </w:r>
      <w:r w:rsidRPr="00A82F88">
        <w:rPr>
          <w:rStyle w:val="StyleUnderline"/>
        </w:rPr>
        <w:t xml:space="preserve"> current </w:t>
      </w:r>
      <w:r w:rsidRPr="00A82F88">
        <w:rPr>
          <w:rStyle w:val="StyleUnderline"/>
          <w:highlight w:val="yellow"/>
        </w:rPr>
        <w:t>elite, but do not</w:t>
      </w:r>
      <w:r w:rsidRPr="00A82F88">
        <w:rPr>
          <w:rStyle w:val="StyleUnderline"/>
        </w:rPr>
        <w:t xml:space="preserve"> properly </w:t>
      </w:r>
      <w:r w:rsidRPr="00A82F88">
        <w:rPr>
          <w:rStyle w:val="StyleUnderline"/>
          <w:highlight w:val="yellow"/>
        </w:rPr>
        <w:t>balance environmental, social, and development priorities. Dam construction is a leading historical example</w:t>
      </w:r>
      <w:r>
        <w:t xml:space="preserve">. In general, </w:t>
      </w:r>
      <w:r w:rsidRPr="00A82F88">
        <w:rPr>
          <w:rStyle w:val="StyleUnderline"/>
          <w:highlight w:val="yellow"/>
        </w:rPr>
        <w:t>there is a tendency to overestimate the</w:t>
      </w:r>
      <w:r w:rsidRPr="00A82F88">
        <w:rPr>
          <w:rStyle w:val="StyleUnderline"/>
        </w:rPr>
        <w:t xml:space="preserve"> economic </w:t>
      </w:r>
      <w:r w:rsidRPr="00A82F88">
        <w:rPr>
          <w:rStyle w:val="StyleUnderline"/>
          <w:highlight w:val="yellow"/>
        </w:rPr>
        <w:t>benefits of</w:t>
      </w:r>
      <w:r w:rsidRPr="00A82F88">
        <w:rPr>
          <w:rStyle w:val="StyleUnderline"/>
        </w:rPr>
        <w:t xml:space="preserve"> big infrastructure </w:t>
      </w:r>
      <w:r w:rsidRPr="00A82F88">
        <w:rPr>
          <w:rStyle w:val="StyleUnderline"/>
          <w:highlight w:val="yellow"/>
        </w:rPr>
        <w:t>projects in countries riddled by poor governance and corruption, and to underestimate the</w:t>
      </w:r>
      <w:r w:rsidRPr="00A82F88">
        <w:rPr>
          <w:rStyle w:val="StyleUnderline"/>
        </w:rPr>
        <w:t xml:space="preserve"> long-run social </w:t>
      </w:r>
      <w:r w:rsidRPr="00A82F88">
        <w:rPr>
          <w:rStyle w:val="StyleUnderline"/>
          <w:highlight w:val="yellow"/>
        </w:rPr>
        <w:t>costs of having to repay loans</w:t>
      </w:r>
      <w:r w:rsidRPr="00A82F88">
        <w:rPr>
          <w:rStyle w:val="StyleUnderline"/>
        </w:rPr>
        <w:t xml:space="preserve"> whether or not promised revenues materialise. Obviously, </w:t>
      </w:r>
      <w:r w:rsidRPr="00A82F88">
        <w:rPr>
          <w:rStyle w:val="StyleUnderline"/>
          <w:highlight w:val="yellow"/>
        </w:rPr>
        <w:t>the AIIB runs this risk</w:t>
      </w:r>
      <w:r w:rsidRPr="00A82F88">
        <w:rPr>
          <w:rStyle w:val="StyleUnderline"/>
        </w:rPr>
        <w:t>.</w:t>
      </w:r>
    </w:p>
    <w:p w14:paraId="50C43033" w14:textId="77777777" w:rsidR="00804424" w:rsidRPr="000E14A0" w:rsidRDefault="00804424" w:rsidP="00804424">
      <w:pPr>
        <w:pStyle w:val="Heading4"/>
      </w:pPr>
      <w:r w:rsidRPr="000E14A0">
        <w:t>Financial institutions empirically fail to properly address poverty through Infrastructure, often end up going to corrupt</w:t>
      </w:r>
    </w:p>
    <w:p w14:paraId="117A07D8" w14:textId="77777777" w:rsidR="00804424" w:rsidRPr="000E14A0" w:rsidRDefault="00804424" w:rsidP="00804424">
      <w:pPr>
        <w:pStyle w:val="Heading4"/>
      </w:pPr>
      <w:r w:rsidRPr="000E14A0">
        <w:t xml:space="preserve">Regimes -empirics prove </w:t>
      </w:r>
    </w:p>
    <w:p w14:paraId="118BB1DA" w14:textId="77777777" w:rsidR="00804424" w:rsidRPr="000E14A0" w:rsidRDefault="00804424" w:rsidP="00804424">
      <w:r w:rsidRPr="000E14A0">
        <w:rPr>
          <w:rStyle w:val="Style13ptBold"/>
        </w:rPr>
        <w:t>Aiyar 15.</w:t>
      </w:r>
      <w:r w:rsidRPr="000E14A0">
        <w:t xml:space="preserve"> "Why US Allies Are Happy to Join China's AIIB." The Diplomat. N.p., 15. Web. 21 June 2016. &lt;http://thediplomat.com/2015/07/why-us-allies-are-happy-to-join-chinas-aiib/&gt;.   NW</w:t>
      </w:r>
    </w:p>
    <w:p w14:paraId="3732BD81" w14:textId="77777777" w:rsidR="00804424" w:rsidRPr="00432A4F" w:rsidRDefault="00804424" w:rsidP="00804424">
      <w:r>
        <w:t xml:space="preserve">On June 29, representatives of 50 countries gathered in Beijing to sign the legal framework agreement to establish the $100 billion Asian Infrastructure Investment Bank (AIIB). Seven more countries are expected to sign, bringing the total number of founding AIIB members to 57. The institution will launch with China having a 30.4 percent share of the AIIB’s equity, followed by India (8.5 percent) and Russia (6.7 percent). The two notable absentees are the United States and Japan. Key NATO allies of the U.S., like Germany, France and the United Kingdom, have opted to join the AIIB. Germany will have the largest non-Asian stake (4.1 percent). Of all its allies, why did only Japan stand with the United States on an issue with strategic implications? </w:t>
      </w:r>
      <w:r w:rsidRPr="00FB5BFC">
        <w:rPr>
          <w:u w:val="single"/>
        </w:rPr>
        <w:t>The new AIIB will symbolize China’s rise as a financial superpower, guiding the world’s biggest infrastructure financing institution</w:t>
      </w:r>
      <w:r>
        <w:t xml:space="preserve">. Whatever their reservations about China’s financial rise, most countries see it as a fact of life that cannot be stalled by staying out of the AIIB. They would rather be inside it, getting a share of the infrastructure orders that the AIIB will finance. U.S. President Barack Obama says </w:t>
      </w:r>
      <w:r w:rsidRPr="00FB5BFC">
        <w:rPr>
          <w:u w:val="single"/>
        </w:rPr>
        <w:t xml:space="preserve">China may steer AIIB loans to meet political or strategic considerations rather than economic. </w:t>
      </w:r>
      <w:r>
        <w:t xml:space="preserve">So, </w:t>
      </w:r>
      <w:r w:rsidRPr="005D2FB7">
        <w:rPr>
          <w:u w:val="single"/>
        </w:rPr>
        <w:t>the AIIB will have lower lending standards than existing multilateral institutions like the World Bank and Asian Development Bank, and undercut their effectiveness. Japan echoes this sentiment.</w:t>
      </w:r>
      <w:r>
        <w:t xml:space="preserve"> Enjoying this article? Click here to subscribe for full access. Just $5 a month. </w:t>
      </w:r>
      <w:r w:rsidRPr="005D2FB7">
        <w:rPr>
          <w:u w:val="single"/>
        </w:rPr>
        <w:t>Why have other major donors shrugged away this objection? Because their diplomats smile at the notion that the World Bank or ADB have always had the highest lending standards. The U.S. as chief shareholder of the World Bank has always viewed it as a foreign policy tool. Ditto for Japan, chief shareholder of the ADB. Besides, as a development institution, the World Bank measures its success by its top line—lending volume—and not the bottom line. It has financed huge public sector undertakings of dubious quality across developing countries. When I first worked for the Bank in 1985, one staffer explained to me the pressures to lend. “In the first quarter of the year, we promise to be really tough. By the second quarter, we worry that disbursements are behind schedule. By the last quarter, we are shoveling money as fast as possible. If we don’t meet disbursement targets, we risk losing allocations and staff next year.</w:t>
      </w:r>
      <w:r>
        <w:t xml:space="preserve">” The Economist gave a delightful example of Bank lending as it really was in its issue of August 19, 1995: </w:t>
      </w:r>
      <w:r w:rsidRPr="005D2FB7">
        <w:rPr>
          <w:u w:val="single"/>
        </w:rPr>
        <w:t>Over the past few years, Kenya has performed a curious mating ritual with its aid donors. The steps are: One, Kenya wins its yearly pledges of foreign aid. Two, the government begins to misbehave, backtracking on economic reform and behaving in an authoritarian manner. Three, a new meeting of donor counties looms with exasperated foreign governments preparing their sharp rebukes. Four, Kenya pulls a placatory rabbit out of its hat. Five, the donors are mollified and the aid is pledged. The whole dance then starts again. During the Cold War, the U.S. happily backed loans to Third World kleptocrats willing to toe U.S. foreign policy</w:t>
      </w:r>
      <w:r>
        <w:t xml:space="preserve">. One U.S. diplomat said of the Democratic Republic of the Congo’s odious ruler and kleptocrat, General Mobutu, “He’s a son of a bitch, but he’s our son of a bitch.” </w:t>
      </w:r>
      <w:r w:rsidRPr="005D2FB7">
        <w:rPr>
          <w:u w:val="single"/>
        </w:rPr>
        <w:t>Bank projects in the Congo failed consistently. Why? Because aid to that country mostly ended up in Mobutu’s Swiss bank accounts. Many Third World dictators stole vast sums, yet in evaluating project performance, Bank staff were prohibited from mentioning corruption as a reason.</w:t>
      </w:r>
      <w:r>
        <w:t xml:space="preserve"> Only after the Cold War ended was this taboo lifted. </w:t>
      </w:r>
      <w:r w:rsidRPr="005D2FB7">
        <w:rPr>
          <w:u w:val="single"/>
        </w:rPr>
        <w:t>Bank President Wolfensohn</w:t>
      </w:r>
      <w:r>
        <w:t xml:space="preserve"> (1995-2005) </w:t>
      </w:r>
      <w:r w:rsidRPr="005D2FB7">
        <w:rPr>
          <w:u w:val="single"/>
        </w:rPr>
        <w:t>admitted that corruption had long been a major cause of failed loans, and pledged to curb it in future. Will China similarly use its dominant position in the AIIB to promote its foreign policy aims, and wink at the peccadilloes of friendly governments? Of course. But this will be no more distortionary than World Bank behavior during the Cold War. That’s why so many countries are unworried about the AIIB’s lending standards, and have happily signed up. They acknowledge the emergence of China as a new financial power, and seek a slice of the economic action financed by that new power. Obama sees the AIIB as a lending rival that will reduce the leverage the United States gets through domination of the World Bank. Japan has kept out of AIIB for the same reason: it too will suffer erosion of its leverage as chief financier of the Asian Development Bank. But other donor countries, long used to playing second fiddle to the U.S. and Japan in these two institutions, are just as willing to play second fiddle to China in the AIIB.</w:t>
      </w:r>
      <w:r>
        <w:t xml:space="preserve"> Nothing personal, they will tell Obama, it’s just business.</w:t>
      </w:r>
    </w:p>
    <w:p w14:paraId="309CD861" w14:textId="77777777" w:rsidR="00804424" w:rsidRDefault="00804424" w:rsidP="00804424">
      <w:pPr>
        <w:pStyle w:val="Heading3"/>
        <w:rPr>
          <w:rStyle w:val="StyleUnderline"/>
        </w:rPr>
      </w:pPr>
      <w:r>
        <w:rPr>
          <w:rStyle w:val="StyleUnderline"/>
        </w:rPr>
        <w:t xml:space="preserve">Impact </w:t>
      </w:r>
    </w:p>
    <w:p w14:paraId="0C25C4E7" w14:textId="77777777" w:rsidR="00804424" w:rsidRDefault="00804424" w:rsidP="00804424">
      <w:pPr>
        <w:pStyle w:val="Heading4"/>
      </w:pPr>
      <w:r>
        <w:t>Poverty decreasing now – increased economic growth has halved poverty rates since 1990.</w:t>
      </w:r>
    </w:p>
    <w:p w14:paraId="1FFF8638" w14:textId="77777777" w:rsidR="00804424" w:rsidRPr="003D5F4A" w:rsidRDefault="00804424" w:rsidP="00804424">
      <w:r>
        <w:rPr>
          <w:rStyle w:val="Style13ptBold"/>
        </w:rPr>
        <w:t xml:space="preserve">The Economist 13 </w:t>
      </w:r>
      <w:r w:rsidRPr="003D5F4A">
        <w:t>(</w:t>
      </w:r>
      <w:r>
        <w:t>“</w:t>
      </w:r>
      <w:r w:rsidRPr="003D5F4A">
        <w:t xml:space="preserve">Towards the end of poverty,”, 1 June 2013, </w:t>
      </w:r>
      <w:hyperlink r:id="rId232" w:history="1">
        <w:r w:rsidRPr="003D5F4A">
          <w:rPr>
            <w:rStyle w:val="Hyperlink"/>
          </w:rPr>
          <w:t>http://www.economist.com/news/leaders/21578665-nearly-1-billion-people-have-been-taken-out-extreme-poverty-20-years-world-should-aim</w:t>
        </w:r>
      </w:hyperlink>
      <w:r>
        <w:t xml:space="preserve">; 6-23-16) </w:t>
      </w:r>
    </w:p>
    <w:p w14:paraId="28CCE3F1" w14:textId="77777777" w:rsidR="00804424" w:rsidRPr="003D5F4A" w:rsidRDefault="00804424" w:rsidP="00804424">
      <w:pPr>
        <w:rPr>
          <w:sz w:val="14"/>
        </w:rPr>
      </w:pPr>
      <w:r w:rsidRPr="003D5F4A">
        <w:rPr>
          <w:rStyle w:val="StyleUnderline"/>
        </w:rPr>
        <w:t>The world’s achievement in the field of poverty reduction is</w:t>
      </w:r>
      <w:r w:rsidRPr="003D5F4A">
        <w:rPr>
          <w:sz w:val="14"/>
        </w:rPr>
        <w:t xml:space="preserve">, by almost any measure, </w:t>
      </w:r>
      <w:r w:rsidRPr="003D5F4A">
        <w:rPr>
          <w:rStyle w:val="StyleUnderline"/>
        </w:rPr>
        <w:t>impressive</w:t>
      </w:r>
      <w:r w:rsidRPr="003D5F4A">
        <w:rPr>
          <w:sz w:val="14"/>
        </w:rPr>
        <w:t xml:space="preserve">. Although many of the original MDGs—such as cutting maternal mortality by three-quarters and child mortality by two-thirds—will not be met, </w:t>
      </w:r>
      <w:r w:rsidRPr="003D5F4A">
        <w:rPr>
          <w:rStyle w:val="StyleUnderline"/>
        </w:rPr>
        <w:t>the aim of halving global poverty between 1990 and 2015 was achieved five years early</w:t>
      </w:r>
      <w:r w:rsidRPr="003D5F4A">
        <w:rPr>
          <w:sz w:val="14"/>
        </w:rPr>
        <w:t xml:space="preserve">. The MDGs may have helped marginally, by creating a yardstick for measuring progress, and by focusing minds on the evil of poverty. </w:t>
      </w:r>
      <w:r w:rsidRPr="003D5F4A">
        <w:rPr>
          <w:rStyle w:val="StyleUnderline"/>
        </w:rPr>
        <w:t>Most of the credit</w:t>
      </w:r>
      <w:r w:rsidRPr="003D5F4A">
        <w:rPr>
          <w:sz w:val="14"/>
        </w:rPr>
        <w:t xml:space="preserve">, however, </w:t>
      </w:r>
      <w:r w:rsidRPr="003D5F4A">
        <w:rPr>
          <w:rStyle w:val="StyleUnderline"/>
        </w:rPr>
        <w:t>must go to capitalism and free trade, for they enable economies to grow—and it was growth</w:t>
      </w:r>
      <w:r w:rsidRPr="003D5F4A">
        <w:rPr>
          <w:sz w:val="14"/>
        </w:rPr>
        <w:t xml:space="preserve">, principally, </w:t>
      </w:r>
      <w:r w:rsidRPr="003D5F4A">
        <w:rPr>
          <w:rStyle w:val="StyleUnderline"/>
        </w:rPr>
        <w:t>that has eased destitution.</w:t>
      </w:r>
      <w:r w:rsidRPr="003D5F4A">
        <w:rPr>
          <w:sz w:val="14"/>
        </w:rPr>
        <w:t xml:space="preserve"> </w:t>
      </w:r>
      <w:r w:rsidRPr="003D5F4A">
        <w:rPr>
          <w:rStyle w:val="StyleUnderline"/>
        </w:rPr>
        <w:t>Poverty rates started to collapse towards the end of the 20th century largely because developing-country growth accelerated</w:t>
      </w:r>
      <w:r w:rsidRPr="003D5F4A">
        <w:rPr>
          <w:sz w:val="14"/>
        </w:rPr>
        <w:t xml:space="preserve">, from an average annual rate of 4.3% in 1960-2000 to 6% in 2000-10. </w:t>
      </w:r>
      <w:r w:rsidRPr="003D5F4A">
        <w:rPr>
          <w:rStyle w:val="StyleUnderline"/>
        </w:rPr>
        <w:t>Around two-thirds of poverty reduction within a country comes from growth</w:t>
      </w:r>
      <w:r w:rsidRPr="003D5F4A">
        <w:rPr>
          <w:sz w:val="14"/>
        </w:rPr>
        <w:t>. Greater equality also helps, contributing the other third. A 1% increase in incomes in the most unequal countries produces a mere 0.6% reduction in poverty; in the most equal countries, it yields a 4.3% cut. China (which has never shown any interest in MDGs) is responsible for three-quarters of the achievement. Its economy has been growing so fast that, even though inequality is rising fast, extreme poverty is disappearing. China pulled 680m people out of misery in 1981-2010, and reduced its extreme-poverty rate from 84% in 1980 to 10% now.</w:t>
      </w:r>
    </w:p>
    <w:p w14:paraId="575166F9" w14:textId="77777777" w:rsidR="00804424" w:rsidRDefault="00804424" w:rsidP="00804424">
      <w:pPr>
        <w:pStyle w:val="Heading4"/>
      </w:pPr>
      <w:r>
        <w:t>Poverty decreasing now – aid and development projects are providing education and resources.</w:t>
      </w:r>
    </w:p>
    <w:p w14:paraId="68E830CD" w14:textId="77777777" w:rsidR="00804424" w:rsidRPr="00B163E3" w:rsidRDefault="00804424" w:rsidP="00804424">
      <w:pPr>
        <w:rPr>
          <w:rStyle w:val="Style13ptBold"/>
          <w:b w:val="0"/>
        </w:rPr>
      </w:pPr>
      <w:r>
        <w:rPr>
          <w:rStyle w:val="Style13ptBold"/>
        </w:rPr>
        <w:t xml:space="preserve">McVeigh 13 </w:t>
      </w:r>
      <w:r w:rsidRPr="003D5F4A">
        <w:t xml:space="preserve">(Tracy McVeigh, Chief reporter at the Observer, “World poverty is shrinking rapidly, new index reveals,” The Guardian, 16 March 2013, </w:t>
      </w:r>
      <w:hyperlink r:id="rId233" w:history="1">
        <w:r w:rsidRPr="003D5F4A">
          <w:rPr>
            <w:rStyle w:val="Hyperlink"/>
          </w:rPr>
          <w:t>http://www.theguardian.com/society/2013/mar/17/aid-trade-reduce-acute-poverty</w:t>
        </w:r>
      </w:hyperlink>
      <w:r>
        <w:t xml:space="preserve">; 6-23-16) </w:t>
      </w:r>
    </w:p>
    <w:p w14:paraId="2EA51A37" w14:textId="77777777" w:rsidR="00804424" w:rsidRPr="00306212" w:rsidRDefault="00804424" w:rsidP="00804424">
      <w:pPr>
        <w:rPr>
          <w:sz w:val="14"/>
        </w:rPr>
      </w:pPr>
      <w:r w:rsidRPr="003D5F4A">
        <w:rPr>
          <w:sz w:val="14"/>
        </w:rPr>
        <w:t xml:space="preserve">Some of the </w:t>
      </w:r>
      <w:r w:rsidRPr="003D5F4A">
        <w:rPr>
          <w:rStyle w:val="StyleUnderline"/>
        </w:rPr>
        <w:t>poorest people in the world are becoming significantly less poor</w:t>
      </w:r>
      <w:r w:rsidRPr="003D5F4A">
        <w:rPr>
          <w:sz w:val="14"/>
        </w:rPr>
        <w:t xml:space="preserve">, according to a groundbreaking academic study which has taken a new approach to measuring deprivation. The report, by Oxford University's poverty and human development initiative, predicts that </w:t>
      </w:r>
      <w:r w:rsidRPr="003D5F4A">
        <w:rPr>
          <w:rStyle w:val="StyleUnderline"/>
        </w:rPr>
        <w:t>countries among the most impoverished in the world could see acute poverty eradicated within 20 years if they continue at present rates.</w:t>
      </w:r>
      <w:r>
        <w:rPr>
          <w:rStyle w:val="StyleUnderline"/>
        </w:rPr>
        <w:t xml:space="preserve"> </w:t>
      </w:r>
      <w:r w:rsidRPr="003D5F4A">
        <w:rPr>
          <w:rStyle w:val="StyleUnderline"/>
        </w:rPr>
        <w:t>It identifies "star performer" nations such as Rwanda, Nepal and Bangladesh as places where deprivation could disappear within the lifetime of present generations</w:t>
      </w:r>
      <w:r w:rsidRPr="003D5F4A">
        <w:rPr>
          <w:sz w:val="14"/>
        </w:rPr>
        <w:t xml:space="preserve">. </w:t>
      </w:r>
      <w:r w:rsidRPr="003D5F4A">
        <w:rPr>
          <w:rStyle w:val="StyleUnderline"/>
        </w:rPr>
        <w:t>Close on their heels</w:t>
      </w:r>
      <w:r w:rsidRPr="003D5F4A">
        <w:rPr>
          <w:sz w:val="14"/>
        </w:rPr>
        <w:t xml:space="preserve"> with reductions in poverty levels </w:t>
      </w:r>
      <w:r w:rsidRPr="003D5F4A">
        <w:rPr>
          <w:rStyle w:val="StyleUnderline"/>
        </w:rPr>
        <w:t>were Ghana, Tanzania, Cambodia and Bolivia</w:t>
      </w:r>
      <w:r w:rsidRPr="003D5F4A">
        <w:rPr>
          <w:sz w:val="14"/>
        </w:rPr>
        <w:t xml:space="preserve">. The study comes after the UN's latest development report published last week which stated that </w:t>
      </w:r>
      <w:r w:rsidRPr="003D5F4A">
        <w:rPr>
          <w:rStyle w:val="StyleUnderline"/>
        </w:rPr>
        <w:t>poverty reduction drives in the developing world were exceeding all expectations</w:t>
      </w:r>
      <w:r w:rsidRPr="003D5F4A">
        <w:rPr>
          <w:sz w:val="14"/>
        </w:rPr>
        <w:t>. It says: "</w:t>
      </w:r>
      <w:r w:rsidRPr="003D5F4A">
        <w:rPr>
          <w:rStyle w:val="StyleUnderline"/>
        </w:rPr>
        <w:t>The world is witnessing a epochal 'global rebalancing' with higher growth in at least 40 poor countries helping lift hundreds of millions out of poverty and into a new 'global middle class'</w:t>
      </w:r>
      <w:r w:rsidRPr="003D5F4A">
        <w:rPr>
          <w:sz w:val="14"/>
        </w:rPr>
        <w:t>. Never in history have the living conditions and prospects of so many people changed so dramatically and so fast."</w:t>
      </w:r>
    </w:p>
    <w:p w14:paraId="0EEB7F7C" w14:textId="77777777" w:rsidR="00804424" w:rsidRDefault="00804424" w:rsidP="00804424">
      <w:pPr>
        <w:pStyle w:val="Heading2"/>
      </w:pPr>
      <w:r>
        <w:t xml:space="preserve">AT Warming ADV </w:t>
      </w:r>
    </w:p>
    <w:p w14:paraId="7B8660CE" w14:textId="77777777" w:rsidR="00804424" w:rsidRDefault="00804424" w:rsidP="00804424">
      <w:pPr>
        <w:pStyle w:val="Heading3"/>
      </w:pPr>
      <w:r>
        <w:t xml:space="preserve">I/L </w:t>
      </w:r>
    </w:p>
    <w:p w14:paraId="6D3CB7D8" w14:textId="77777777" w:rsidR="00804424" w:rsidRDefault="00804424" w:rsidP="00804424">
      <w:pPr>
        <w:pStyle w:val="Heading4"/>
      </w:pPr>
      <w:r>
        <w:t>China led bank will result in more environmental impacts</w:t>
      </w:r>
    </w:p>
    <w:p w14:paraId="4D65C0CB" w14:textId="77777777" w:rsidR="00804424" w:rsidRDefault="00804424" w:rsidP="00804424">
      <w:r>
        <w:t xml:space="preserve">Yuge </w:t>
      </w:r>
      <w:r w:rsidRPr="0053456A">
        <w:rPr>
          <w:b/>
        </w:rPr>
        <w:t>Ma</w:t>
      </w:r>
      <w:r>
        <w:t xml:space="preserve"> 12.05.</w:t>
      </w:r>
      <w:r w:rsidRPr="0053456A">
        <w:rPr>
          <w:b/>
        </w:rPr>
        <w:t>14</w:t>
      </w:r>
      <w:r>
        <w:t xml:space="preserve"> Yuge Ma is a DPhil Candidate at the Environmental Change Institute (ECI), University of Oxford. She is co-founder of the Juxtapose Project, which focuses on interdisciplinary China-India comparative studies. Her latest book is Grow Up in India (Beijing, 2013). A longer version of this article first appeared on China-Outlook. “The Environmental Implications of China’s New Bank” Date Accessed: 6.20.16 Publisher: The Diplomat </w:t>
      </w:r>
      <w:hyperlink r:id="rId234" w:history="1">
        <w:r w:rsidRPr="00E021CA">
          <w:rPr>
            <w:rStyle w:val="Hyperlink"/>
          </w:rPr>
          <w:t>http://thediplomat.com/2014/12/the-environmental-implications-of-chinas-new-bank/</w:t>
        </w:r>
      </w:hyperlink>
      <w:r>
        <w:t xml:space="preserve">  -AR</w:t>
      </w:r>
    </w:p>
    <w:p w14:paraId="53A2182B" w14:textId="77777777" w:rsidR="00804424" w:rsidRPr="00F77ED7" w:rsidRDefault="00804424" w:rsidP="00804424">
      <w:pPr>
        <w:rPr>
          <w:sz w:val="16"/>
        </w:rPr>
      </w:pPr>
      <w:r w:rsidRPr="00035152">
        <w:rPr>
          <w:sz w:val="16"/>
        </w:rPr>
        <w:t xml:space="preserve">On October 24 this year, 21 Asian countries signed an agreement in Beijing that signaled the launch of the Asian Infrastructure Investment Bank (AIIB), whose main backer is China. The agreement authorized $100 billion in capital for the new bank, with an initial subscribed capital of around $50 billion. But will the new bank be able to implement best practice when it comes to governance and environmental concerns? According to the Asian Development Bank (ADB) – Japan-led and the largest existing multilateral development bank in Asia – between now and 2020 the Asia and Pacific regions will require infrastructure investment of at least $8 trillion. As China’s Xinhua news agency commented, the existing international financial system is insufficient to meet this huge demand. This gives China ample scope to play a crucial role. While the Western world might fear losing influence in the growing Asian market or a potential challenge to the U.S.-led international order, the AIIB raises another concern: the potential threat Chinese money might represent to established international standards of foreign aid. Enjoying this article? Click here to subscribe for full access. Just $5 a month. In her book By All Means Necessary: How China’s Resource Quest Is Changing the World (Oxford University Press, 2014), Elizabeth Economy, senior fellow and director for Asia studies at the Council on Foreign Relations in New York, and her colleague Michael Levi argue that the </w:t>
      </w:r>
      <w:r w:rsidRPr="00B34FAF">
        <w:rPr>
          <w:rStyle w:val="StyleUnderline"/>
          <w:highlight w:val="cyan"/>
        </w:rPr>
        <w:t>best way to understand the local implications of Chinese overseas investments is to observe how it operates at home, where neither the Chinese government nor companies pay much attention to environmental protection.</w:t>
      </w:r>
      <w:r w:rsidRPr="00035152">
        <w:rPr>
          <w:sz w:val="16"/>
        </w:rPr>
        <w:t xml:space="preserve"> Despite the fact that China had established a nationwide system of environmental impact assessment (EIA), in practice it is hamstrung by </w:t>
      </w:r>
      <w:r w:rsidRPr="00B34FAF">
        <w:rPr>
          <w:rStyle w:val="StyleUnderline"/>
          <w:highlight w:val="cyan"/>
        </w:rPr>
        <w:t>widespread data fraud, corruption, and political intervention</w:t>
      </w:r>
      <w:r w:rsidRPr="0053456A">
        <w:rPr>
          <w:rStyle w:val="StyleUnderline"/>
        </w:rPr>
        <w:t xml:space="preserve"> </w:t>
      </w:r>
      <w:r w:rsidRPr="00035152">
        <w:rPr>
          <w:sz w:val="16"/>
        </w:rPr>
        <w:t xml:space="preserve">from local officials. Only now is the Chinese government beginning to govern this chaotic field. However, the authors have also observed some improvements in Chinese companies’ social and environmental awareness in recent years. The first is top down: in order to reduce unsustainable development, China’s leadership has been encouraging companies, especially state-owned enterprises, to engage in more corporate social responsibility-related international initiatives by launching a set of policy incentives that apply to both domestic and overseas investments. The second change is coming from outside. As more Chinese companies go abroad, they are receiving more exposure to the best practices of their foreign counterparts. In addition, China’s Ministry of Commerce has encouraged Chinese companies to be more active in the United Nations Global Compact and other international rating systems to improve their international image. Finally, the third change is from the bottom up, and refers to the growing public awareness of the negative environmental and social impact of Chinese investment and active NGO participation in pushing Chinese companies to change their behavior. </w:t>
      </w:r>
      <w:r w:rsidRPr="0053456A">
        <w:rPr>
          <w:rStyle w:val="StyleUnderline"/>
        </w:rPr>
        <w:t>Still, none of the above motivations have been sufficient to meaningfully alter the fundamental logic of growth-at-any-cost</w:t>
      </w:r>
      <w:r w:rsidRPr="00035152">
        <w:rPr>
          <w:sz w:val="16"/>
        </w:rPr>
        <w:t xml:space="preserve">. </w:t>
      </w:r>
      <w:r w:rsidRPr="0053456A">
        <w:rPr>
          <w:rStyle w:val="StyleUnderline"/>
        </w:rPr>
        <w:t>Without strict environmental regulations and effective enforcement from their host countries, Chinese corporations still can’t stop using the tried and tested – albeit outdated – methods they have used over decades.</w:t>
      </w:r>
      <w:r w:rsidRPr="00035152">
        <w:rPr>
          <w:sz w:val="16"/>
        </w:rPr>
        <w:t xml:space="preserve"> When Chinese energy-related projects have </w:t>
      </w:r>
      <w:r w:rsidRPr="00035152">
        <w:rPr>
          <w:rStyle w:val="StyleUnderline"/>
        </w:rPr>
        <w:t>entered more mature markets, such as Australia, Canada, and even Poland and Brazil, the host countries’ environmental authorities and vibrant civil society groups have forced them to accept much stricter environmental laws.</w:t>
      </w:r>
      <w:r w:rsidRPr="00035152">
        <w:rPr>
          <w:sz w:val="16"/>
        </w:rPr>
        <w:t xml:space="preserve"> As a result </w:t>
      </w:r>
      <w:r w:rsidRPr="00B34FAF">
        <w:rPr>
          <w:rStyle w:val="StyleUnderline"/>
          <w:highlight w:val="cyan"/>
        </w:rPr>
        <w:t>Chinese investors have had to pay a very high price to learn those lessons, leading to unforeseen profit losses</w:t>
      </w:r>
      <w:r w:rsidRPr="00035152">
        <w:rPr>
          <w:sz w:val="16"/>
        </w:rPr>
        <w:t xml:space="preserve">. Cai Jinyong, the first Chinese national to become CEO of the International Finance Corporation (IFC) said in a recent interview that </w:t>
      </w:r>
      <w:r w:rsidRPr="00B34FAF">
        <w:rPr>
          <w:rStyle w:val="StyleUnderline"/>
          <w:highlight w:val="cyan"/>
        </w:rPr>
        <w:t>Chinese overseas investment projects are generally good at construction, but weak at long-term management</w:t>
      </w:r>
      <w:r w:rsidRPr="00035152">
        <w:rPr>
          <w:sz w:val="16"/>
        </w:rPr>
        <w:t xml:space="preserve">. The environmental impact is an important component of managing a sustainable project in terms of both financial and social consequences. Put simply, even though Chinese companies want to improve their environmental practices – not always the case in countries without de facto environmental regulations – </w:t>
      </w:r>
      <w:r w:rsidRPr="00035152">
        <w:rPr>
          <w:rStyle w:val="StyleUnderline"/>
        </w:rPr>
        <w:t>a lack of expertise and experience remains a significant obstacle.</w:t>
      </w:r>
      <w:r w:rsidRPr="00035152">
        <w:rPr>
          <w:sz w:val="16"/>
        </w:rPr>
        <w:t xml:space="preserve"> Xi Jinping has promised that the principles of AIIB will be equality, inclusiveness and efficiency, while Chinese Finance Minister Lou Jiwei has declared that AIIB will learn from the best practice in the world and adopt international standards of environmental protection. Yet</w:t>
      </w:r>
      <w:r w:rsidRPr="00B34FAF">
        <w:rPr>
          <w:sz w:val="16"/>
          <w:highlight w:val="cyan"/>
        </w:rPr>
        <w:t xml:space="preserve">, </w:t>
      </w:r>
      <w:r w:rsidRPr="00B34FAF">
        <w:rPr>
          <w:rStyle w:val="StyleUnderline"/>
          <w:highlight w:val="cyan"/>
        </w:rPr>
        <w:t>infrastructure-hungry Asian countries are themselves causing severe environmental degradation – air pollution, water scarcity and soil contamination to name a few.</w:t>
      </w:r>
      <w:r w:rsidRPr="00035152">
        <w:rPr>
          <w:rStyle w:val="StyleUnderline"/>
        </w:rPr>
        <w:t xml:space="preserve"> They also suffer from weak government accountability and lack of civil society participation in environmental issues. </w:t>
      </w:r>
      <w:r w:rsidRPr="00035152">
        <w:rPr>
          <w:sz w:val="16"/>
        </w:rPr>
        <w:t xml:space="preserve">It is unlikely they will be able to enforce “international standards” on Chinese-financed projects solely on their own. Elizabeth Economy argued in a recent opinion article that the international world, especially the US, should see the creation of the AIIB as a chance to introduce robust environmental standards to China-led infrastructure investments in Asia. An editorial in The Hindu urged India, presumably the AIIB’s second largest shareholder, to work closely with China “to ensure that best practices are followed in projects for procurement and materials and in terms of labour and environmental standards.” </w:t>
      </w:r>
      <w:r w:rsidRPr="00035152">
        <w:rPr>
          <w:rStyle w:val="StyleUnderline"/>
        </w:rPr>
        <w:t>But will China readily accept involvement from the U.S., its close allies, and other emerging countries in its ambitious multilateral initiative, which aims to increase its political and economic influence in the region?</w:t>
      </w:r>
      <w:r w:rsidRPr="00035152">
        <w:rPr>
          <w:sz w:val="16"/>
        </w:rPr>
        <w:t xml:space="preserve"> One thing we can be sure about is the Chinese leadership understands very well that its long-term international influence does not solely depend on hard power; it also relies on soft power, mainly the social and environmental consequences of its extensive global presence. As Joseph Nye, creator of the popular “soft power” concept said last year: “The development of soft power need not be a zero-sum game. All countries can gain from finding each other attractive.” Leaders from the U.S., China, and other Asian countries, developed or developing, will need political wisdom as well as professional collaboration to ensure the sustainable development of the most populous and fastest-growing region in the world.</w:t>
      </w:r>
    </w:p>
    <w:p w14:paraId="0C85FD18" w14:textId="77777777" w:rsidR="00804424" w:rsidRPr="001C668B" w:rsidRDefault="00804424" w:rsidP="00804424">
      <w:pPr>
        <w:pStyle w:val="Heading4"/>
      </w:pPr>
      <w:r w:rsidRPr="001C668B">
        <w:t xml:space="preserve">No check to Chinese corruption- AIIB is bad for the environment, turns their impacts </w:t>
      </w:r>
    </w:p>
    <w:p w14:paraId="0B4B4289" w14:textId="77777777" w:rsidR="00804424" w:rsidRDefault="00804424" w:rsidP="00804424">
      <w:r w:rsidRPr="00FB5BFC">
        <w:rPr>
          <w:b/>
          <w:sz w:val="32"/>
          <w:szCs w:val="32"/>
        </w:rPr>
        <w:t>Ma 14.</w:t>
      </w:r>
      <w:r w:rsidRPr="00FB5BFC">
        <w:t xml:space="preserve"> "The Environmental Implications of China's New Bank." The Diplomat. N.p., 14. Web. 21 June 2016. &lt;http://thediplomat.com/2014/12/the-environmental-implications-of-chinas-new-bank/&gt;.</w:t>
      </w:r>
      <w:r>
        <w:t>NW</w:t>
      </w:r>
    </w:p>
    <w:p w14:paraId="614439D0" w14:textId="77777777" w:rsidR="00804424" w:rsidRPr="00FB5BFC" w:rsidRDefault="00804424" w:rsidP="00804424"/>
    <w:p w14:paraId="116ADBAC" w14:textId="77777777" w:rsidR="00804424" w:rsidRDefault="00804424" w:rsidP="00804424">
      <w:pPr>
        <w:rPr>
          <w:sz w:val="16"/>
          <w:szCs w:val="16"/>
        </w:rPr>
      </w:pPr>
      <w:r w:rsidRPr="00432A4F">
        <w:t xml:space="preserve">According to the Asian Development Bank (ADB) – Japan-led and the largest existing multilateral development bank in Asia – </w:t>
      </w:r>
      <w:r w:rsidRPr="00432A4F">
        <w:rPr>
          <w:u w:val="single"/>
        </w:rPr>
        <w:t>between now and 2020 the Asia and Pacific regions will require infrastructure investment of at least $8 trillion. As China’s Xinhua news agency commented, the existing international financial system is insufficient to meet this huge demand</w:t>
      </w:r>
      <w:r w:rsidRPr="00432A4F">
        <w:t>. This gives China ample scope to play a crucial role</w:t>
      </w:r>
      <w:r w:rsidRPr="00432A4F">
        <w:rPr>
          <w:u w:val="single"/>
        </w:rPr>
        <w:t xml:space="preserve">. While the Western world might fear losing influence in the growing Asian market or a potential challenge to the U.S.-led international order, the AIIB raises another concern: the potential threat Chinese money might represent to established international standards of foreign aid. </w:t>
      </w:r>
      <w:r w:rsidRPr="00FB5BFC">
        <w:rPr>
          <w:sz w:val="16"/>
          <w:szCs w:val="16"/>
        </w:rPr>
        <w:t>Enjoying this article? Click here to subscribe for full access. Just $5 a month. In her book By All Means Necessary: How China’s Resource Quest Is Changing the World (Oxford University Press, 2014), Elizabeth Economy, senior fellow and director for Asia studies at the Council on Foreign Relations in New York, and her colleague Michael Levi argue that</w:t>
      </w:r>
      <w:r w:rsidRPr="00432A4F">
        <w:t xml:space="preserve"> </w:t>
      </w:r>
      <w:r w:rsidRPr="00432A4F">
        <w:rPr>
          <w:u w:val="single"/>
        </w:rPr>
        <w:t>the best way to understand the local implications of Chinese overseas investments is to observe how it operates at home, where neither the Chinese government nor companies pay much attention to environmental protection. Despite the fact that China had established a nationwide system of environmental impact assessment (EIA), in practice it is hamstrung by widespread data fraud, corruption, and political intervention from local officials</w:t>
      </w:r>
      <w:r w:rsidRPr="00432A4F">
        <w:t xml:space="preserve">. </w:t>
      </w:r>
      <w:r w:rsidRPr="00FB5BFC">
        <w:rPr>
          <w:sz w:val="16"/>
          <w:szCs w:val="16"/>
        </w:rPr>
        <w:t>Only now is the Chinese government beginning to govern this chaotic field. However, the authors have also observed some improvements in Chinese companies’ social and environmental awareness in recent years. The first is top down: in order to reduce unsustainable development, China’s leadership has been encouraging companies, especially state-owned enterprises, to engage in more corporate social responsibility-related international initiatives by launching a set of policy incentives that apply to both domestic and overseas investments. The second change is coming from outside. As more Chinese companies go abroad, they are receiving more exposure to the best practices of their foreign counterparts. In addition, China’s Ministry of Commerce has encouraged Chinese companies to be more active in the United Nations Global Compact and other international rating systems to improve their international image. Finally, the third change is from the bottom up, and refers to the growing public awareness of the negative environmental and social impact of Chinese investment and active NGO participation in pushing Chinese companies to change their behavior</w:t>
      </w:r>
      <w:r w:rsidRPr="00432A4F">
        <w:t xml:space="preserve">. </w:t>
      </w:r>
      <w:r w:rsidRPr="00432A4F">
        <w:rPr>
          <w:u w:val="single"/>
        </w:rPr>
        <w:t>Still, none of the above motivations have been sufficient to meaningfully alter the fundamental logic of growth-at-any-cost. Without strict environmental regulations and effective enforcement from their host countries, Chinese corporations still can’t stop using the tried and tested – albeit outdated – methods they have used over decades. When Chinese energy-related projects have entered more mature markets, such as Australia, Canada, and even Poland and Brazil, the host countries’ environmental authorities and vibrant civil society groups have forced them to accept much stricter environmental laws</w:t>
      </w:r>
      <w:r w:rsidRPr="00432A4F">
        <w:t>. As a result Chinese investors have had to pay a very high price to learn those lessons, leading to unforeseen profit losses. Cai Jinyong, the first Chinese national to become CEO of the International Finance Corporation (IFC) said in a recent interview that Chinese overseas investment projects are generally good at construction, but weak at long-term management</w:t>
      </w:r>
      <w:r w:rsidRPr="00432A4F">
        <w:rPr>
          <w:u w:val="single"/>
        </w:rPr>
        <w:t>. The environmental impact is an important component of managing a sustainable project in terms of both financial and social consequences. Put simply, even though Chinese companies want to improve their environmental practices – not always the case in countries without de facto environmental regulations – a lack of expertise and experience remains a significant obstacle. Xi Jinping has promised that the principles of AIIB will be equality, inclusiveness and efficiency, while Chinese Finance Minister Lou Jiwei has declared that AIIB will learn from the best practice in the world and adopt international standards of environmental protection. Yet, infrastructure-hungry Asian countries are themselves causing severe environmental degradation – air pollution, water scarcity and soil contamination to name a few. They also suffer from weak government accountability and lack of civil society participation in environmental issues. It is unlikely they will be able to enforce “international standards” on Chinese-financed projects solely on their own.</w:t>
      </w:r>
      <w:r w:rsidRPr="00FB5BFC">
        <w:rPr>
          <w:sz w:val="16"/>
          <w:szCs w:val="16"/>
          <w:u w:val="single"/>
        </w:rPr>
        <w:t xml:space="preserve"> </w:t>
      </w:r>
      <w:r w:rsidRPr="00FB5BFC">
        <w:rPr>
          <w:sz w:val="16"/>
          <w:szCs w:val="16"/>
        </w:rPr>
        <w:t>Elizabeth Economy argued in a recent opinion article that the international world, especially the US, should see the creation of the AIIB as a chance to introduce robust environmental standards to China-led infrastructure investments in Asia. An editorial in The Hindu urged India, presumably the AIIB’s second largest shareholder, to work closely with China “to ensure that best practices are followed in projects for procurement and materials and in terms of labour and environmental standards.” But will China readily accept involvement from the U.S., its close allies, and other emerging countries in its ambitious multilateral initiative, which aims to increase its political and economic influence in the region? One thing we can be sure about is the Chinese leadership understands very well that its long-term international influence does not solely depend on hard power; it also relies on soft power, mainly the social and environmental consequences of its extensive global presence.</w:t>
      </w:r>
    </w:p>
    <w:p w14:paraId="4B7A19AB" w14:textId="77777777" w:rsidR="00804424" w:rsidRPr="001C668B" w:rsidRDefault="00804424" w:rsidP="00804424">
      <w:pPr>
        <w:pStyle w:val="Heading4"/>
      </w:pPr>
      <w:r w:rsidRPr="001C668B">
        <w:t>Chinese contractors will be favored by AIIB and increase environmental damage.</w:t>
      </w:r>
    </w:p>
    <w:p w14:paraId="26379A34" w14:textId="77777777" w:rsidR="00804424" w:rsidRDefault="00804424" w:rsidP="00804424">
      <w:r w:rsidRPr="002047B7">
        <w:rPr>
          <w:rStyle w:val="Style13ptBold"/>
        </w:rPr>
        <w:t>Dreyer 2015</w:t>
      </w:r>
      <w:r>
        <w:t xml:space="preserve">(June Teufel Dreyer, April 2015, "The Asian Infrastructure Investment Bank: Who Will Benefit?," Foreign Policy Research Institute, </w:t>
      </w:r>
      <w:hyperlink r:id="rId235" w:history="1">
        <w:r w:rsidRPr="00772442">
          <w:rPr>
            <w:rStyle w:val="Hyperlink"/>
          </w:rPr>
          <w:t>http://www.fpri.org/article/2015/04/the-asian-infrastructure-investment-bank-who-will-benefit/</w:t>
        </w:r>
      </w:hyperlink>
      <w:r>
        <w:t>, June Teufel Dreyer a Senior Fellow in FPRI’s Asia Program as well as a member of the Orbis Board of Editors. She is Professor of Political Science at the University of Miami, Coral Gables, Florida)//PH</w:t>
      </w:r>
    </w:p>
    <w:p w14:paraId="3E2371A4" w14:textId="77777777" w:rsidR="00804424" w:rsidRDefault="00804424" w:rsidP="00804424">
      <w:r w:rsidRPr="00F73D57">
        <w:rPr>
          <w:rStyle w:val="StyleUnderline"/>
          <w:highlight w:val="yellow"/>
        </w:rPr>
        <w:t>Environmental and quality issues are a</w:t>
      </w:r>
      <w:r w:rsidRPr="00F73D57">
        <w:rPr>
          <w:rStyle w:val="StyleUnderline"/>
        </w:rPr>
        <w:t xml:space="preserve"> further </w:t>
      </w:r>
      <w:r w:rsidRPr="00F73D57">
        <w:rPr>
          <w:rStyle w:val="StyleUnderline"/>
          <w:highlight w:val="yellow"/>
        </w:rPr>
        <w:t>concern</w:t>
      </w:r>
      <w:r w:rsidRPr="00F73D57">
        <w:rPr>
          <w:rStyle w:val="StyleUnderline"/>
        </w:rPr>
        <w:t xml:space="preserve">. It seems likely that </w:t>
      </w:r>
      <w:r w:rsidRPr="00F73D57">
        <w:rPr>
          <w:rStyle w:val="StyleUnderline"/>
          <w:highlight w:val="yellow"/>
        </w:rPr>
        <w:t>Chinese companies will receive the bulk of contracts for infrastructure</w:t>
      </w:r>
      <w:r w:rsidRPr="00F73D57">
        <w:rPr>
          <w:rStyle w:val="StyleUnderline"/>
        </w:rPr>
        <w:t xml:space="preserve"> improvement. </w:t>
      </w:r>
      <w:r w:rsidRPr="00F73D57">
        <w:rPr>
          <w:rStyle w:val="StyleUnderline"/>
          <w:highlight w:val="yellow"/>
        </w:rPr>
        <w:t>There have been complaints from Africa, Latin America, and Southeast Asia</w:t>
      </w:r>
      <w:r w:rsidRPr="00F73D57">
        <w:rPr>
          <w:rStyle w:val="StyleUnderline"/>
        </w:rPr>
        <w:t xml:space="preserve"> of inattention to both ecosystems and quality controls. </w:t>
      </w:r>
      <w:r w:rsidRPr="00F73D57">
        <w:rPr>
          <w:rStyle w:val="StyleUnderline"/>
          <w:highlight w:val="yellow"/>
        </w:rPr>
        <w:t>Indonesia</w:t>
      </w:r>
      <w:r w:rsidRPr="00F73D57">
        <w:rPr>
          <w:rStyle w:val="StyleUnderline"/>
        </w:rPr>
        <w:t xml:space="preserve"> has </w:t>
      </w:r>
      <w:r w:rsidRPr="00F73D57">
        <w:rPr>
          <w:rStyle w:val="StyleUnderline"/>
          <w:highlight w:val="yellow"/>
        </w:rPr>
        <w:t>complained</w:t>
      </w:r>
      <w:r w:rsidRPr="00F73D57">
        <w:rPr>
          <w:rStyle w:val="StyleUnderline"/>
        </w:rPr>
        <w:t xml:space="preserve"> about the construction </w:t>
      </w:r>
      <w:r w:rsidRPr="00F73D57">
        <w:rPr>
          <w:rStyle w:val="StyleUnderline"/>
          <w:highlight w:val="yellow"/>
        </w:rPr>
        <w:t>standards of Chinese-built power plants</w:t>
      </w:r>
      <w:r w:rsidRPr="00F73D57">
        <w:rPr>
          <w:highlight w:val="yellow"/>
        </w:rPr>
        <w:t>.</w:t>
      </w:r>
      <w:r w:rsidRPr="00F73D57">
        <w:t xml:space="preserve">  Burma is seeking to back away from controversial projects that were contracted for by its former junta government. Under the junta, </w:t>
      </w:r>
      <w:r w:rsidRPr="00F73D57">
        <w:rPr>
          <w:rStyle w:val="StyleUnderline"/>
          <w:highlight w:val="yellow"/>
        </w:rPr>
        <w:t>Burma</w:t>
      </w:r>
      <w:r w:rsidRPr="00F73D57">
        <w:rPr>
          <w:rStyle w:val="StyleUnderline"/>
        </w:rPr>
        <w:t xml:space="preserve"> was </w:t>
      </w:r>
      <w:r w:rsidRPr="00F73D57">
        <w:t xml:space="preserve">treated as a pariah state by much of the world, and hence became </w:t>
      </w:r>
      <w:r w:rsidRPr="00F73D57">
        <w:rPr>
          <w:rStyle w:val="StyleUnderline"/>
        </w:rPr>
        <w:t xml:space="preserve">heavily dependent on Chinese aid. In, 2011, its successor government, responding to widespread citizen opposition, </w:t>
      </w:r>
      <w:r w:rsidRPr="00F73D57">
        <w:rPr>
          <w:rStyle w:val="StyleUnderline"/>
          <w:highlight w:val="yellow"/>
        </w:rPr>
        <w:t>suspended a Chinese-backed dam project;</w:t>
      </w:r>
      <w:r w:rsidRPr="00F73D57">
        <w:rPr>
          <w:rStyle w:val="StyleUnderline"/>
        </w:rPr>
        <w:t xml:space="preserve"> in 2014 it delayed a plan for a $20 billion rail line between Yunnan province in China and Burma’s Rakhine state. </w:t>
      </w:r>
      <w:r w:rsidRPr="00F73D57">
        <w:rPr>
          <w:rStyle w:val="StyleUnderline"/>
          <w:highlight w:val="yellow"/>
        </w:rPr>
        <w:t>A</w:t>
      </w:r>
      <w:r w:rsidRPr="00F73D57">
        <w:rPr>
          <w:rStyle w:val="StyleUnderline"/>
        </w:rPr>
        <w:t xml:space="preserve"> controversial </w:t>
      </w:r>
      <w:r w:rsidRPr="00F73D57">
        <w:rPr>
          <w:rStyle w:val="StyleUnderline"/>
          <w:highlight w:val="yellow"/>
        </w:rPr>
        <w:t>copper mine</w:t>
      </w:r>
      <w:r w:rsidRPr="00F73D57">
        <w:rPr>
          <w:rStyle w:val="StyleUnderline"/>
        </w:rPr>
        <w:t xml:space="preserve"> that </w:t>
      </w:r>
      <w:r w:rsidRPr="00F73D57">
        <w:rPr>
          <w:rStyle w:val="StyleUnderline"/>
          <w:highlight w:val="yellow"/>
        </w:rPr>
        <w:t>caused pollution, forced relocation of residents, and illegal land confiscation led to charges that Beijing’s</w:t>
      </w:r>
      <w:r w:rsidRPr="00F73D57">
        <w:rPr>
          <w:rStyle w:val="StyleUnderline"/>
        </w:rPr>
        <w:t xml:space="preserve"> real </w:t>
      </w:r>
      <w:r w:rsidRPr="00F73D57">
        <w:rPr>
          <w:rStyle w:val="StyleUnderline"/>
          <w:highlight w:val="yellow"/>
        </w:rPr>
        <w:t>aim in not</w:t>
      </w:r>
      <w:r w:rsidRPr="00F73D57">
        <w:t xml:space="preserve">, as advertised, </w:t>
      </w:r>
      <w:r w:rsidRPr="00F73D57">
        <w:rPr>
          <w:rStyle w:val="StyleUnderline"/>
          <w:highlight w:val="yellow"/>
        </w:rPr>
        <w:t>mutual benefit but the extraction of Burma’s natural resources for its own benefit</w:t>
      </w:r>
      <w:r w:rsidRPr="00F73D57">
        <w:t xml:space="preserve">.[8]  </w:t>
      </w:r>
      <w:r w:rsidRPr="00F73D57">
        <w:rPr>
          <w:rStyle w:val="StyleUnderline"/>
          <w:highlight w:val="yellow"/>
        </w:rPr>
        <w:t>Sri Lanka</w:t>
      </w:r>
      <w:r w:rsidRPr="00F73D57">
        <w:rPr>
          <w:rStyle w:val="StyleUnderline"/>
        </w:rPr>
        <w:t xml:space="preserve"> has s</w:t>
      </w:r>
      <w:r w:rsidRPr="00F73D57">
        <w:rPr>
          <w:rStyle w:val="StyleUnderline"/>
          <w:highlight w:val="yellow"/>
        </w:rPr>
        <w:t>uspended a</w:t>
      </w:r>
      <w:r w:rsidRPr="00F73D57">
        <w:rPr>
          <w:rStyle w:val="StyleUnderline"/>
        </w:rPr>
        <w:t xml:space="preserve"> major </w:t>
      </w:r>
      <w:r w:rsidRPr="00F73D57">
        <w:rPr>
          <w:rStyle w:val="StyleUnderline"/>
          <w:highlight w:val="yellow"/>
        </w:rPr>
        <w:t>project to develop the port of Colombo over environmental and sovereignty issues</w:t>
      </w:r>
      <w:r w:rsidRPr="00F73D57">
        <w:t xml:space="preserve">.[9] </w:t>
      </w:r>
      <w:r w:rsidRPr="003A06AF">
        <w:rPr>
          <w:rStyle w:val="StyleUnderline"/>
        </w:rPr>
        <w:t>Vietnamese note</w:t>
      </w:r>
      <w:r w:rsidRPr="00F73D57">
        <w:rPr>
          <w:rStyle w:val="StyleUnderline"/>
        </w:rPr>
        <w:t xml:space="preserve"> that Chinese traders who contract </w:t>
      </w:r>
      <w:r w:rsidRPr="00F73D57">
        <w:t xml:space="preserve">for a variety of star anise </w:t>
      </w:r>
      <w:r w:rsidRPr="00F73D57">
        <w:rPr>
          <w:rStyle w:val="StyleUnderline"/>
        </w:rPr>
        <w:t xml:space="preserve">flowers </w:t>
      </w:r>
      <w:r w:rsidRPr="00F73D57">
        <w:t xml:space="preserve">that is </w:t>
      </w:r>
      <w:r w:rsidRPr="00F73D57">
        <w:rPr>
          <w:rStyle w:val="StyleUnderline"/>
        </w:rPr>
        <w:t>used for medicinal purposes have removed not only the flowers but the roots</w:t>
      </w:r>
      <w:r w:rsidRPr="00F73D57">
        <w:t xml:space="preserve">, thus both </w:t>
      </w:r>
      <w:r w:rsidRPr="00F73D57">
        <w:rPr>
          <w:rStyle w:val="StyleUnderline"/>
        </w:rPr>
        <w:t>harming the environment and depriving farmers of an important source of revenue</w:t>
      </w:r>
      <w:r w:rsidRPr="00F73D57">
        <w:t>.[10]</w:t>
      </w:r>
    </w:p>
    <w:p w14:paraId="70CB759E" w14:textId="77777777" w:rsidR="00804424" w:rsidRDefault="00804424" w:rsidP="00804424"/>
    <w:p w14:paraId="486C34D2" w14:textId="77777777" w:rsidR="00804424" w:rsidRDefault="00804424" w:rsidP="00804424">
      <w:pPr>
        <w:pStyle w:val="Heading3"/>
      </w:pPr>
      <w:r>
        <w:t xml:space="preserve">Impact </w:t>
      </w:r>
    </w:p>
    <w:p w14:paraId="7A3330E1" w14:textId="77777777" w:rsidR="00804424" w:rsidRPr="00D26E16" w:rsidRDefault="00804424" w:rsidP="00804424">
      <w:pPr>
        <w:pStyle w:val="Heading4"/>
      </w:pPr>
      <w:r w:rsidRPr="00D26E16">
        <w:t>Warming inevitable even if we cut emissions to zero—oceanic thermal inertia</w:t>
      </w:r>
    </w:p>
    <w:p w14:paraId="18E72AB7" w14:textId="77777777" w:rsidR="00804424" w:rsidRPr="003D5F4A" w:rsidRDefault="00804424" w:rsidP="00804424">
      <w:r w:rsidRPr="003D5F4A">
        <w:rPr>
          <w:rStyle w:val="Style13ptBold"/>
        </w:rPr>
        <w:t>Grimsrud 13</w:t>
      </w:r>
      <w:r w:rsidRPr="003D5F4A">
        <w:t xml:space="preserve"> [Eric, Visiting Scientist at Atmospheric Research Laboratory at Washington State University, “Is warming by CO2 irreversible, unstoppable, and/or inevitable?”, ericgrimsrud, April 20 2013, </w:t>
      </w:r>
      <w:hyperlink r:id="rId236" w:history="1">
        <w:r w:rsidRPr="003D5F4A">
          <w:rPr>
            <w:rStyle w:val="Hyperlink"/>
          </w:rPr>
          <w:t>https://ericgrimsrud.wordpress.com/2013/04/20/is-warming-by-co2-irreversible-unstoppable-andor-inevitable-2/</w:t>
        </w:r>
      </w:hyperlink>
      <w:r w:rsidRPr="003D5F4A">
        <w:t xml:space="preserve">; 6-23-16) </w:t>
      </w:r>
    </w:p>
    <w:p w14:paraId="775E756F" w14:textId="77777777" w:rsidR="00804424" w:rsidRPr="00056F3D" w:rsidRDefault="00804424" w:rsidP="00804424">
      <w:pPr>
        <w:rPr>
          <w:b/>
          <w:u w:val="single"/>
        </w:rPr>
      </w:pPr>
      <w:r w:rsidRPr="00A23B93">
        <w:rPr>
          <w:sz w:val="16"/>
        </w:rPr>
        <w:t xml:space="preserve">First, is the global warming caused by CO2 emissions irreversible?  Unfortunately, on any time scale of relevance to existing human civilizations, the answer to this question is “no”, </w:t>
      </w:r>
      <w:r w:rsidRPr="00D26E16">
        <w:rPr>
          <w:rStyle w:val="StyleUnderline"/>
        </w:rPr>
        <w:t>the warming we cause is not reversible</w:t>
      </w:r>
      <w:r w:rsidRPr="00A23B93">
        <w:rPr>
          <w:sz w:val="16"/>
        </w:rPr>
        <w:t xml:space="preserve">.   There are two reasons for this.  One is that </w:t>
      </w:r>
      <w:r w:rsidRPr="00D26E16">
        <w:rPr>
          <w:rStyle w:val="StyleUnderline"/>
        </w:rPr>
        <w:t xml:space="preserve">even if we stopped all man-causes CO2 emissions today, it would take about 200 years for </w:t>
      </w:r>
      <w:r w:rsidRPr="00A23B93">
        <w:rPr>
          <w:sz w:val="16"/>
        </w:rPr>
        <w:t xml:space="preserve">today’s elevated level of </w:t>
      </w:r>
      <w:r w:rsidRPr="00D26E16">
        <w:rPr>
          <w:rStyle w:val="StyleUnderline"/>
        </w:rPr>
        <w:t>atmospheric CO2,</w:t>
      </w:r>
      <w:r w:rsidRPr="00A23B93">
        <w:rPr>
          <w:sz w:val="16"/>
        </w:rPr>
        <w:t xml:space="preserve"> approaching 400 ppm, </w:t>
      </w:r>
      <w:r w:rsidRPr="00D26E16">
        <w:rPr>
          <w:rStyle w:val="StyleUnderline"/>
        </w:rPr>
        <w:t>to naturally decay down to a level of about 340 ppm</w:t>
      </w:r>
      <w:r w:rsidRPr="00A23B93">
        <w:rPr>
          <w:sz w:val="16"/>
        </w:rPr>
        <w:t xml:space="preserve">, a level we had in 1980 – still much higher than the preindustrial level of 280 ppm. Yes, </w:t>
      </w:r>
      <w:r w:rsidRPr="00D26E16">
        <w:rPr>
          <w:rStyle w:val="StyleUnderline"/>
        </w:rPr>
        <w:t>it takes a long time for the extra biological carbon</w:t>
      </w:r>
      <w:r w:rsidRPr="00A23B93">
        <w:rPr>
          <w:sz w:val="16"/>
        </w:rPr>
        <w:t xml:space="preserve"> we put into the Earth’s carbon cycle </w:t>
      </w:r>
      <w:r w:rsidRPr="00D26E16">
        <w:rPr>
          <w:rStyle w:val="StyleUnderline"/>
        </w:rPr>
        <w:t>to dissipate into stable geological reservoirs</w:t>
      </w:r>
      <w:r w:rsidRPr="00A23B93">
        <w:rPr>
          <w:sz w:val="16"/>
        </w:rPr>
        <w:t xml:space="preserve"> of carbon such as limestone. And yes, it will take about 200 years to undo the CO2 increase we have caused over the last 30 years. In addition, </w:t>
      </w:r>
      <w:r w:rsidRPr="00D26E16">
        <w:rPr>
          <w:rStyle w:val="Emphasis"/>
        </w:rPr>
        <w:t>the heating of the Earth is delayed by the huge thermal inertia of our oceans</w:t>
      </w:r>
      <w:r w:rsidRPr="00D26E16">
        <w:rPr>
          <w:rStyle w:val="StyleUnderline"/>
        </w:rPr>
        <w:t>, and the timescale of that delay just happens to be nearly equal to the rate of CO2 decay just described.</w:t>
      </w:r>
      <w:r>
        <w:rPr>
          <w:rStyle w:val="StyleUnderline"/>
        </w:rPr>
        <w:t xml:space="preserve"> </w:t>
      </w:r>
      <w:r w:rsidRPr="00D26E16">
        <w:rPr>
          <w:rStyle w:val="StyleUnderline"/>
        </w:rPr>
        <w:t xml:space="preserve">Thus, </w:t>
      </w:r>
      <w:r w:rsidRPr="00D26E16">
        <w:rPr>
          <w:rStyle w:val="Emphasis"/>
        </w:rPr>
        <w:t xml:space="preserve">these two slow processes </w:t>
      </w:r>
      <w:r w:rsidRPr="00D26E16">
        <w:rPr>
          <w:rStyle w:val="StyleUnderline"/>
        </w:rPr>
        <w:t xml:space="preserve">described above </w:t>
      </w:r>
      <w:r w:rsidRPr="00D26E16">
        <w:rPr>
          <w:rStyle w:val="Emphasis"/>
        </w:rPr>
        <w:t>go in opposite directions</w:t>
      </w:r>
      <w:r w:rsidRPr="00D26E16">
        <w:rPr>
          <w:rStyle w:val="StyleUnderline"/>
        </w:rPr>
        <w:t xml:space="preserve"> </w:t>
      </w:r>
      <w:r w:rsidRPr="00D26E16">
        <w:rPr>
          <w:rStyle w:val="Emphasis"/>
        </w:rPr>
        <w:t>and tend to cancel each other’s effect</w:t>
      </w:r>
      <w:r w:rsidRPr="00D26E16">
        <w:rPr>
          <w:rStyle w:val="StyleUnderline"/>
        </w:rPr>
        <w:t xml:space="preserve"> so that the Earth’s temperature will remain approximately constant after that envisioned point in time when all anthropogenic CO2 emissions have been eliminated.</w:t>
      </w:r>
      <w:r w:rsidRPr="00A23B93">
        <w:rPr>
          <w:sz w:val="16"/>
        </w:rPr>
        <w:t xml:space="preserve"> Then, of course, what has taken a long time to warm up (the oceans primary) also takes a long time to cool off. Putting all of this together, the warming we have created to date is approximately what we are stuck with in the future.  That is, </w:t>
      </w:r>
      <w:r w:rsidRPr="00D26E16">
        <w:rPr>
          <w:rStyle w:val="StyleUnderline"/>
        </w:rPr>
        <w:t>the temperature change that has been caused up to present is already set and is not reversible.</w:t>
      </w:r>
    </w:p>
    <w:p w14:paraId="7DCC240C" w14:textId="77777777" w:rsidR="00804424" w:rsidRPr="00D9169F" w:rsidRDefault="00804424" w:rsidP="00804424">
      <w:pPr>
        <w:pStyle w:val="Heading4"/>
        <w:rPr>
          <w:rFonts w:eastAsia="Calibri" w:cs="Times New Roman"/>
        </w:rPr>
      </w:pPr>
      <w:r w:rsidRPr="00D9169F">
        <w:rPr>
          <w:rFonts w:eastAsia="Calibri" w:cs="Times New Roman"/>
        </w:rPr>
        <w:t>Cease in Gases Won’t Stop Warming From Being Inevitable</w:t>
      </w:r>
    </w:p>
    <w:p w14:paraId="1B8FE2D0" w14:textId="77777777" w:rsidR="00804424" w:rsidRPr="00D9169F" w:rsidRDefault="00804424" w:rsidP="00804424">
      <w:pPr>
        <w:rPr>
          <w:rStyle w:val="Style13ptBold"/>
        </w:rPr>
      </w:pPr>
      <w:r w:rsidRPr="00D9169F">
        <w:rPr>
          <w:rStyle w:val="Style13ptBold"/>
        </w:rPr>
        <w:t>Solomon, Atmospheric Chemist at the National Oceanic and Atmospheric Administration</w:t>
      </w:r>
      <w:r w:rsidRPr="00D9169F">
        <w:rPr>
          <w:rStyle w:val="Style13ptBold"/>
          <w:sz w:val="18"/>
          <w:szCs w:val="18"/>
        </w:rPr>
        <w:t>,</w:t>
      </w:r>
      <w:r w:rsidRPr="00D9169F">
        <w:rPr>
          <w:rStyle w:val="Style13ptBold"/>
        </w:rPr>
        <w:t xml:space="preserve"> 2010</w:t>
      </w:r>
    </w:p>
    <w:p w14:paraId="79FD022D" w14:textId="77777777" w:rsidR="00804424" w:rsidRPr="00D9169F" w:rsidRDefault="00804424" w:rsidP="00804424">
      <w:r w:rsidRPr="00D9169F">
        <w:t xml:space="preserve">[Susan, 11-11-10, National Academy of Sciences, “Persistence of Climate Changes Due To A Range Of Greenhouse Gases, </w:t>
      </w:r>
      <w:hyperlink r:id="rId237" w:history="1">
        <w:r w:rsidRPr="00D9169F">
          <w:rPr>
            <w:rStyle w:val="Hyperlink"/>
          </w:rPr>
          <w:t>http://www.ncbi.nlm.nih.gov/pmc/articles/PMC2972948/</w:t>
        </w:r>
      </w:hyperlink>
      <w:r w:rsidRPr="00D9169F">
        <w:t>]</w:t>
      </w:r>
    </w:p>
    <w:p w14:paraId="7A497686" w14:textId="77777777" w:rsidR="00804424" w:rsidRDefault="00804424" w:rsidP="00804424">
      <w:pPr>
        <w:rPr>
          <w:sz w:val="14"/>
        </w:rPr>
      </w:pPr>
      <w:r w:rsidRPr="00E868D6">
        <w:rPr>
          <w:sz w:val="14"/>
        </w:rPr>
        <w:t xml:space="preserve">Carbon dioxide, methane, nitrous oxide, and other </w:t>
      </w:r>
      <w:r w:rsidRPr="00D9169F">
        <w:rPr>
          <w:rStyle w:val="StyleUnderline"/>
        </w:rPr>
        <w:t>greenhouse gases increased over the course of the 20th century due to human activities</w:t>
      </w:r>
      <w:r w:rsidRPr="00E868D6">
        <w:rPr>
          <w:sz w:val="14"/>
        </w:rPr>
        <w:t xml:space="preserve">. The </w:t>
      </w:r>
      <w:r w:rsidRPr="00D9169F">
        <w:rPr>
          <w:rStyle w:val="StyleUnderline"/>
        </w:rPr>
        <w:t>human-caused increases</w:t>
      </w:r>
      <w:r w:rsidRPr="00E868D6">
        <w:rPr>
          <w:sz w:val="14"/>
        </w:rPr>
        <w:t xml:space="preserve"> in these gases </w:t>
      </w:r>
      <w:r w:rsidRPr="00D9169F">
        <w:rPr>
          <w:rStyle w:val="StyleUnderline"/>
        </w:rPr>
        <w:t>are the primary forcing that accounts for much of the global warming of the past fifty years</w:t>
      </w:r>
      <w:r w:rsidRPr="00E868D6">
        <w:rPr>
          <w:sz w:val="14"/>
        </w:rPr>
        <w:t xml:space="preserve">, with carbon dioxide being the most important single radiative forcing agent (1). Recent studies have shown that the human-caused </w:t>
      </w:r>
      <w:r w:rsidRPr="00D9169F">
        <w:rPr>
          <w:rStyle w:val="StyleUnderline"/>
        </w:rPr>
        <w:t>warming</w:t>
      </w:r>
      <w:r w:rsidRPr="00E868D6">
        <w:rPr>
          <w:sz w:val="14"/>
        </w:rPr>
        <w:t xml:space="preserve"> linked to carbon dioxide </w:t>
      </w:r>
      <w:r w:rsidRPr="00D9169F">
        <w:rPr>
          <w:rStyle w:val="StyleUnderline"/>
        </w:rPr>
        <w:t>is nearly irreversible for more than 1,000 y, even if emissions of the gas were to cease entirely</w:t>
      </w:r>
      <w:r w:rsidRPr="00E868D6">
        <w:rPr>
          <w:sz w:val="14"/>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follows that </w:t>
      </w:r>
      <w:r w:rsidRPr="00D9169F">
        <w:rPr>
          <w:rStyle w:val="StyleUnderline"/>
        </w:rPr>
        <w:t>the climate changes induced by short-lived anthropogenic greenhouse gases such as methane or hydrofluorocarbons (HFCs) may not decrease in concert with decreases in concentration if the anthropogenic emissions of those gases were to be eliminated</w:t>
      </w:r>
      <w:r w:rsidRPr="00E868D6">
        <w:rPr>
          <w:sz w:val="14"/>
        </w:rPr>
        <w:t xml:space="preserve">.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and chemistry that provide broad consistency across models (see, for example, Fig. S2 showing how the removal of a pulse of carbon compares across a range of models). About 20% of </w:t>
      </w:r>
      <w:r w:rsidRPr="00D9169F">
        <w:rPr>
          <w:rStyle w:val="StyleUnderline"/>
        </w:rPr>
        <w:t>the emitted anthropogenic carbon remains in the atmosphere for many thousands of years</w:t>
      </w:r>
      <w:r w:rsidRPr="00E868D6">
        <w:rPr>
          <w:sz w:val="14"/>
        </w:rPr>
        <w:t xml:space="preserve"> (with a range across models including the Bern 2.5CC model being about 19 4% at year 1000 after a pulse emission; see ref. 19), until much slower weathering processes affect the carbonate balance in the ocean (e.g., ref. 18). Models with stronger carbon/climate feedbacks than the one considered here could display larger and more persistent warmings due to both CO2 and non-CO2 greenhouse gases, through reduced land and ocean uptake of carbon in a warmer world.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 (3–5, 25, 26). Fig. 1 shows that the calculated future warmings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w:t>
      </w:r>
      <w:r w:rsidRPr="00D9169F">
        <w:rPr>
          <w:rStyle w:val="StyleUnderline"/>
        </w:rPr>
        <w:t>about two-thirds of the calculated warming due to N2O is still present</w:t>
      </w:r>
      <w:r w:rsidRPr="00E868D6">
        <w:rPr>
          <w:sz w:val="14"/>
        </w:rPr>
        <w:t xml:space="preserve"> 114 y (one atmospheric lifetime) </w:t>
      </w:r>
      <w:r w:rsidRPr="00D9169F">
        <w:rPr>
          <w:rStyle w:val="StyleUnderline"/>
        </w:rPr>
        <w:t>after emissions are halted, despite the fact that its excess concentration and associated radiative forcing at that time has dropped to about one-third of the peak value</w:t>
      </w:r>
      <w:r w:rsidRPr="00E868D6">
        <w:rPr>
          <w:sz w:val="14"/>
        </w:rPr>
        <w:t>.</w:t>
      </w:r>
    </w:p>
    <w:p w14:paraId="6F54EE62" w14:textId="77777777" w:rsidR="00804424" w:rsidRPr="00D9169F" w:rsidRDefault="00804424" w:rsidP="00804424">
      <w:pPr>
        <w:pStyle w:val="Heading4"/>
        <w:rPr>
          <w:rFonts w:cs="Times New Roman"/>
        </w:rPr>
      </w:pPr>
      <w:r w:rsidRPr="00D9169F">
        <w:rPr>
          <w:rFonts w:cs="Times New Roman"/>
        </w:rPr>
        <w:t>Consensus of experts agree that there is no impact to warming</w:t>
      </w:r>
    </w:p>
    <w:p w14:paraId="284A219C" w14:textId="77777777" w:rsidR="00804424" w:rsidRPr="00D9169F" w:rsidRDefault="00804424" w:rsidP="00804424">
      <w:pPr>
        <w:rPr>
          <w:rStyle w:val="Style13ptBold"/>
        </w:rPr>
      </w:pPr>
      <w:r w:rsidRPr="00D9169F">
        <w:rPr>
          <w:rStyle w:val="Style13ptBold"/>
        </w:rPr>
        <w:t>Hsu 10</w:t>
      </w:r>
    </w:p>
    <w:p w14:paraId="3EF828D3" w14:textId="77777777" w:rsidR="00804424" w:rsidRPr="00D9169F" w:rsidRDefault="00804424" w:rsidP="00804424">
      <w:r w:rsidRPr="00D9169F">
        <w:t xml:space="preserve">(Jeremy, Live Science Staff, July 19, pg. </w:t>
      </w:r>
      <w:hyperlink r:id="rId238" w:history="1">
        <w:r w:rsidRPr="00D9169F">
          <w:rPr>
            <w:rStyle w:val="Hyperlink"/>
          </w:rPr>
          <w:t>http://www.livescience.com/culture/can-humans-survive-extinction-doomsday-100719.html</w:t>
        </w:r>
      </w:hyperlink>
      <w:r w:rsidRPr="00D9169F">
        <w:t>)</w:t>
      </w:r>
    </w:p>
    <w:p w14:paraId="5143079C" w14:textId="77777777" w:rsidR="00804424" w:rsidRPr="00A6697F" w:rsidRDefault="00804424" w:rsidP="00804424">
      <w:pPr>
        <w:rPr>
          <w:sz w:val="14"/>
        </w:rPr>
      </w:pPr>
      <w:r w:rsidRPr="00A6697F">
        <w:rPr>
          <w:sz w:val="14"/>
        </w:rPr>
        <w:t xml:space="preserve">His views deviate sharply from those of </w:t>
      </w:r>
      <w:r w:rsidRPr="00D9169F">
        <w:rPr>
          <w:rStyle w:val="StyleUnderline"/>
        </w:rPr>
        <w:t>most experts</w:t>
      </w:r>
      <w:r w:rsidRPr="00A6697F">
        <w:rPr>
          <w:sz w:val="14"/>
        </w:rPr>
        <w:t xml:space="preserve">, who </w:t>
      </w:r>
      <w:r w:rsidRPr="00D9169F">
        <w:rPr>
          <w:rStyle w:val="StyleUnderline"/>
        </w:rPr>
        <w:t xml:space="preserve">don't view climate change as the end for humans. Even the worst-case scenarios discussed by the Intergovernmental Panel on Climate Change don't foresee human extinction. </w:t>
      </w:r>
      <w:r w:rsidRPr="00A6697F">
        <w:rPr>
          <w:sz w:val="14"/>
        </w:rPr>
        <w:t xml:space="preserve">"The scenarios that the mainstream climate community are advancing are not end-of-humanity, catastrophic scenarios," said Roger Pielke Jr., a climate policy analyst at the University of Colorado at Boulder. </w:t>
      </w:r>
      <w:r w:rsidRPr="00D9169F">
        <w:rPr>
          <w:rStyle w:val="StyleUnderline"/>
        </w:rPr>
        <w:t>Humans have the technological tools to begin tackling climate change</w:t>
      </w:r>
      <w:r w:rsidRPr="00A6697F">
        <w:rPr>
          <w:sz w:val="14"/>
        </w:rPr>
        <w:t xml:space="preserve">, if not quite enough yet to solve the problem, Pielke said. He added that </w:t>
      </w:r>
      <w:r w:rsidRPr="00D9169F">
        <w:rPr>
          <w:rStyle w:val="StyleUnderline"/>
        </w:rPr>
        <w:t xml:space="preserve">doom-mongering did little to encourage people to take action. </w:t>
      </w:r>
      <w:r w:rsidRPr="00A6697F">
        <w:rPr>
          <w:sz w:val="14"/>
        </w:rPr>
        <w:t xml:space="preserve">"My view of politics is that the </w:t>
      </w:r>
      <w:r w:rsidRPr="00D9169F">
        <w:rPr>
          <w:rStyle w:val="StyleUnderline"/>
        </w:rPr>
        <w:t>long-term, high-risk scenarios are really difficult to use to motivate short-term, incremental action</w:t>
      </w:r>
      <w:r w:rsidRPr="00A6697F">
        <w:rPr>
          <w:sz w:val="14"/>
        </w:rPr>
        <w:t>," Pielke explained. "</w:t>
      </w:r>
      <w:r w:rsidRPr="00D9169F">
        <w:rPr>
          <w:rStyle w:val="StyleUnderline"/>
        </w:rPr>
        <w:t>The rhetoric of fear and alarm that some people tend toward is counterproductive</w:t>
      </w:r>
      <w:r w:rsidRPr="00A6697F">
        <w:rPr>
          <w:sz w:val="14"/>
        </w:rPr>
        <w:t xml:space="preserve">." Searching for solutions </w:t>
      </w:r>
      <w:r w:rsidRPr="00D9169F">
        <w:rPr>
          <w:rStyle w:val="StyleUnderline"/>
        </w:rPr>
        <w:t>One technological solution to climate change already exists through carbon capture and storage</w:t>
      </w:r>
      <w:r w:rsidRPr="00A6697F">
        <w:rPr>
          <w:sz w:val="14"/>
        </w:rPr>
        <w:t>, according to Wallace Broecker, a geochemist and renowned climate scientist at Columbia University's Lamont-Doherty Earth Observatory in New York City. But Broecker remained skeptical that governments or industry would commit the resources needed to slow the rise of carbon dioxide (CO2) levels, and predicted that more drastic geoengineering might become necessary to stabilize the planet. "</w:t>
      </w:r>
      <w:r w:rsidRPr="00D9169F">
        <w:rPr>
          <w:rStyle w:val="StyleUnderline"/>
        </w:rPr>
        <w:t>The rise in CO2 isn't going to kill people</w:t>
      </w:r>
      <w:r w:rsidRPr="00A6697F">
        <w:rPr>
          <w:sz w:val="14"/>
        </w:rPr>
        <w:t>, and it's not going to kill humanity," Broecker said. "But it's going to change the entire wild ecology of the planet, melt a lot of ice, acidify the ocean, change the availability of water and change crop yields, so we're essentially doing an experiment whose result remains uncertain."</w:t>
      </w:r>
    </w:p>
    <w:p w14:paraId="1387C72A" w14:textId="77777777" w:rsidR="00804424" w:rsidRPr="00E868D6" w:rsidRDefault="00804424" w:rsidP="00804424">
      <w:pPr>
        <w:rPr>
          <w:sz w:val="14"/>
        </w:rPr>
      </w:pPr>
    </w:p>
    <w:p w14:paraId="5AF0416A" w14:textId="77777777" w:rsidR="00804424" w:rsidRPr="00D9169F" w:rsidRDefault="00804424" w:rsidP="00804424">
      <w:pPr>
        <w:pStyle w:val="Heading4"/>
      </w:pPr>
      <w:r w:rsidRPr="00D9169F">
        <w:t>Asia pollution offsets any US action – global warming is inevitable</w:t>
      </w:r>
    </w:p>
    <w:p w14:paraId="4E0A7153" w14:textId="77777777" w:rsidR="00804424" w:rsidRPr="00D9169F" w:rsidRDefault="00804424" w:rsidP="00804424">
      <w:pPr>
        <w:rPr>
          <w:rStyle w:val="Style13ptBold"/>
        </w:rPr>
      </w:pPr>
      <w:r w:rsidRPr="00D9169F">
        <w:rPr>
          <w:rStyle w:val="Style13ptBold"/>
        </w:rPr>
        <w:t>Knappenberger</w:t>
      </w:r>
      <w:r w:rsidRPr="00D9169F">
        <w:t xml:space="preserve">, assistant director of the Center for the Study of Science at the Cato Institute, </w:t>
      </w:r>
      <w:r w:rsidRPr="00D9169F">
        <w:rPr>
          <w:rStyle w:val="Style13ptBold"/>
        </w:rPr>
        <w:t>‘12</w:t>
      </w:r>
    </w:p>
    <w:p w14:paraId="01AA53A0" w14:textId="77777777" w:rsidR="00804424" w:rsidRPr="00D9169F" w:rsidRDefault="00804424" w:rsidP="00804424">
      <w:pPr>
        <w:rPr>
          <w:rStyle w:val="Hyperlink"/>
        </w:rPr>
      </w:pPr>
      <w:r w:rsidRPr="00D9169F">
        <w:t xml:space="preserve">(Chip, “Asian Air Pollution Warms U.S More than Our GHG Emissions” 7/12/06, </w:t>
      </w:r>
      <w:hyperlink r:id="rId239" w:history="1">
        <w:r w:rsidRPr="00D9169F">
          <w:rPr>
            <w:rStyle w:val="Hyperlink"/>
          </w:rPr>
          <w:t>http://www.masterresource.org/2012/, 06/asian-air-pollution-warming/)</w:t>
        </w:r>
      </w:hyperlink>
    </w:p>
    <w:p w14:paraId="7E56C5C3" w14:textId="77777777" w:rsidR="00804424" w:rsidRPr="00E868D6" w:rsidRDefault="00804424" w:rsidP="00804424">
      <w:pPr>
        <w:rPr>
          <w:sz w:val="14"/>
        </w:rPr>
      </w:pPr>
      <w:r w:rsidRPr="00E868D6">
        <w:rPr>
          <w:sz w:val="14"/>
        </w:rPr>
        <w:t xml:space="preserve">“The whims of </w:t>
      </w:r>
      <w:r w:rsidRPr="00D9169F">
        <w:rPr>
          <w:rStyle w:val="StyleUnderline"/>
        </w:rPr>
        <w:t>foreign nations</w:t>
      </w:r>
      <w:r w:rsidRPr="00E868D6">
        <w:rPr>
          <w:sz w:val="14"/>
        </w:rPr>
        <w:t xml:space="preserve">, not to mention Mother Nature, </w:t>
      </w:r>
      <w:r w:rsidRPr="00D9169F">
        <w:rPr>
          <w:rStyle w:val="StyleUnderline"/>
        </w:rPr>
        <w:t>can completely offset any climate changes induced by U.S. greenhouse gas emissions reductions</w:t>
      </w:r>
      <w:r w:rsidRPr="00E868D6">
        <w:rPr>
          <w:sz w:val="14"/>
        </w:rPr>
        <w:t xml:space="preserve">…. So, what’s the point of forcing Americans into different energy choices?” </w:t>
      </w:r>
      <w:r w:rsidRPr="00D9169F">
        <w:rPr>
          <w:rStyle w:val="StyleUnderline"/>
        </w:rPr>
        <w:t>A new study provides evidence that air pollution emanating from Asia will warm the U.S.</w:t>
      </w:r>
      <w:r w:rsidRPr="00E868D6">
        <w:rPr>
          <w:sz w:val="14"/>
        </w:rPr>
        <w:t xml:space="preserve"> as much or </w:t>
      </w:r>
      <w:r w:rsidRPr="00D9169F">
        <w:rPr>
          <w:rStyle w:val="StyleUnderline"/>
        </w:rPr>
        <w:t>more than warming from U.S.</w:t>
      </w:r>
      <w:r w:rsidRPr="00E868D6">
        <w:rPr>
          <w:sz w:val="14"/>
        </w:rPr>
        <w:t xml:space="preserve"> greenhouse gas (</w:t>
      </w:r>
      <w:r w:rsidRPr="00D9169F">
        <w:rPr>
          <w:rStyle w:val="StyleUnderline"/>
        </w:rPr>
        <w:t>GHG</w:t>
      </w:r>
      <w:r w:rsidRPr="00E868D6">
        <w:rPr>
          <w:sz w:val="14"/>
        </w:rPr>
        <w:t xml:space="preserve">) </w:t>
      </w:r>
      <w:r w:rsidRPr="00D9169F">
        <w:rPr>
          <w:rStyle w:val="StyleUnderline"/>
        </w:rPr>
        <w:t>emissions</w:t>
      </w:r>
      <w:r w:rsidRPr="00E868D6">
        <w:rPr>
          <w:sz w:val="14"/>
        </w:rPr>
        <w:t xml:space="preserve">. The implication? </w:t>
      </w:r>
      <w:r w:rsidRPr="00D9169F">
        <w:rPr>
          <w:rStyle w:val="StyleUnderline"/>
        </w:rPr>
        <w:t>Efforts by the</w:t>
      </w:r>
      <w:r w:rsidRPr="00E868D6">
        <w:rPr>
          <w:sz w:val="14"/>
        </w:rPr>
        <w:t xml:space="preserve"> U.S. </w:t>
      </w:r>
      <w:r w:rsidRPr="00D9169F">
        <w:rPr>
          <w:rStyle w:val="StyleUnderline"/>
        </w:rPr>
        <w:t>E</w:t>
      </w:r>
      <w:r w:rsidRPr="00E868D6">
        <w:rPr>
          <w:sz w:val="14"/>
        </w:rPr>
        <w:t xml:space="preserve">nvironmental </w:t>
      </w:r>
      <w:r w:rsidRPr="00D9169F">
        <w:rPr>
          <w:rStyle w:val="StyleUnderline"/>
        </w:rPr>
        <w:t>P</w:t>
      </w:r>
      <w:r w:rsidRPr="00E868D6">
        <w:rPr>
          <w:sz w:val="14"/>
        </w:rPr>
        <w:t xml:space="preserve">rotection </w:t>
      </w:r>
      <w:r w:rsidRPr="00D9169F">
        <w:rPr>
          <w:rStyle w:val="StyleUnderline"/>
        </w:rPr>
        <w:t>A</w:t>
      </w:r>
      <w:r w:rsidRPr="00E868D6">
        <w:rPr>
          <w:sz w:val="14"/>
        </w:rPr>
        <w:t>gency (and otherwise</w:t>
      </w:r>
      <w:r w:rsidRPr="00D9169F">
        <w:rPr>
          <w:rStyle w:val="StyleUnderline"/>
        </w:rPr>
        <w:t>) to mitigate anthropogenic climate change is moot.</w:t>
      </w:r>
      <w:r w:rsidRPr="00E868D6">
        <w:rPr>
          <w:sz w:val="14"/>
        </w:rPr>
        <w:t xml:space="preserve"> If the future temperature rise in the U.S. is subject to the whims of Asian environmental and energy policy, then </w:t>
      </w:r>
      <w:r w:rsidRPr="00D9169F">
        <w:rPr>
          <w:rStyle w:val="StyleUnderline"/>
        </w:rPr>
        <w:t xml:space="preserve">what sense does it make for Americans to have their energy choices regulated by efforts aimed at mitigating </w:t>
      </w:r>
      <w:r w:rsidRPr="00E868D6">
        <w:rPr>
          <w:sz w:val="14"/>
        </w:rPr>
        <w:t>future</w:t>
      </w:r>
      <w:r w:rsidRPr="00D9169F">
        <w:rPr>
          <w:rStyle w:val="StyleUnderline"/>
        </w:rPr>
        <w:t xml:space="preserve"> temperature increases across the country—efforts which will have less of an impact on temperatures than the policies enacted across Asia?</w:t>
      </w:r>
      <w:r w:rsidRPr="00E868D6">
        <w:rPr>
          <w:sz w:val="14"/>
        </w:rPr>
        <w:t xml:space="preserve"> Maybe the EPA should reconsider the perceived effectiveness of its greenhouse gas emission regulations—at least when it comes to impacting temperatures across the U.S. New Study A new study just published in the scientific journal Geophysical Research Letters is authored by a team led by Haiyan Teng from the National Center for Atmospheric Research, in Boulder, Colorado. The paper is titled “Potential Impacts of Asian Carbon Aerosols on Future US Warming.” Skipping the details of this climate modeling study and cutting to the chase, here is the abstract of the paper: This study uses an atmosphere-ocean fully coupled climate model to investigate possible remote impacts of Asian carbonaceous aerosols on US climate change.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 The resulting enhancement of atmospheric solar absorption (only the direct effect of aerosols is included) over Asia induces tropospheric heating anomalies that force large-scale circulation changes which, averaged over the twenty-year period, add as much as an additional 0.4°C warming over the eastern US during winter and over most of the US during summer. Such remote impacts are confirmed by an atmosphere stand-alone experiment with specified heating anomalies over Asia that represent the direct effect of the carbon aerosols. </w:t>
      </w:r>
      <w:r w:rsidRPr="00D9169F">
        <w:rPr>
          <w:rStyle w:val="StyleUnderline"/>
        </w:rPr>
        <w:t>Usually</w:t>
      </w:r>
      <w:r w:rsidRPr="00E868D6">
        <w:rPr>
          <w:sz w:val="14"/>
        </w:rPr>
        <w:t xml:space="preserve">, </w:t>
      </w:r>
      <w:r w:rsidRPr="00D9169F">
        <w:rPr>
          <w:rStyle w:val="StyleUnderline"/>
        </w:rPr>
        <w:t>when considering the climate impact from carbon aerosol emissions</w:t>
      </w:r>
      <w:r w:rsidRPr="00E868D6">
        <w:rPr>
          <w:sz w:val="14"/>
        </w:rPr>
        <w:t xml:space="preserve"> (primarily in the form of black carbon, or soot), </w:t>
      </w:r>
      <w:r w:rsidRPr="00D9169F">
        <w:rPr>
          <w:rStyle w:val="StyleUnderline"/>
        </w:rPr>
        <w:t>the effect is thought to be</w:t>
      </w:r>
      <w:r w:rsidRPr="00E868D6">
        <w:rPr>
          <w:sz w:val="14"/>
        </w:rPr>
        <w:t xml:space="preserve"> largely </w:t>
      </w:r>
      <w:r w:rsidRPr="00D9169F">
        <w:rPr>
          <w:rStyle w:val="StyleUnderline"/>
        </w:rPr>
        <w:t>contained to the local</w:t>
      </w:r>
      <w:r w:rsidRPr="00E868D6">
        <w:rPr>
          <w:sz w:val="14"/>
        </w:rPr>
        <w:t xml:space="preserve"> or regional </w:t>
      </w:r>
      <w:r w:rsidRPr="00D9169F">
        <w:rPr>
          <w:rStyle w:val="StyleUnderline"/>
        </w:rPr>
        <w:t>scale because the atmospheric lifetime of these particulates is only</w:t>
      </w:r>
      <w:r w:rsidRPr="00E868D6">
        <w:rPr>
          <w:sz w:val="14"/>
        </w:rPr>
        <w:t xml:space="preserve"> on the order of </w:t>
      </w:r>
      <w:r w:rsidRPr="00D9169F">
        <w:rPr>
          <w:rStyle w:val="StyleUnderline"/>
        </w:rPr>
        <w:t>a week</w:t>
      </w:r>
      <w:r w:rsidRPr="00E868D6">
        <w:rPr>
          <w:sz w:val="14"/>
        </w:rPr>
        <w:t xml:space="preserve">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 </w:t>
      </w:r>
      <w:r w:rsidRPr="00D9169F">
        <w:rPr>
          <w:rStyle w:val="StyleUnderline"/>
        </w:rPr>
        <w:t>But in the Teng et al. study</w:t>
      </w:r>
      <w:r w:rsidRPr="00E868D6">
        <w:rPr>
          <w:sz w:val="14"/>
        </w:rPr>
        <w:t xml:space="preserve">, the authors find that, according to their climate model, </w:t>
      </w:r>
      <w:r w:rsidRPr="00D9169F">
        <w:rPr>
          <w:rStyle w:val="StyleUnderline"/>
        </w:rPr>
        <w:t>the local heating of the atmosphere by the Asian carbon aerosols</w:t>
      </w:r>
      <w:r w:rsidRPr="00E868D6">
        <w:rPr>
          <w:sz w:val="14"/>
        </w:rPr>
        <w:t xml:space="preserve"> (which are quite good at absorbing sunlight) </w:t>
      </w:r>
      <w:r w:rsidRPr="00D9169F">
        <w:rPr>
          <w:rStyle w:val="StyleUnderline"/>
        </w:rPr>
        <w:t>can impart changes to the character of the larger-scale atmospheric circulation pattern</w:t>
      </w:r>
      <w:r w:rsidRPr="00E868D6">
        <w:rPr>
          <w:sz w:val="14"/>
        </w:rPr>
        <w:t>s. And t</w:t>
      </w:r>
      <w:r w:rsidRPr="00D9169F">
        <w:rPr>
          <w:rStyle w:val="StyleUnderline"/>
        </w:rPr>
        <w:t xml:space="preserve">hese changes </w:t>
      </w:r>
      <w:r w:rsidRPr="00E868D6">
        <w:rPr>
          <w:sz w:val="14"/>
        </w:rPr>
        <w:t xml:space="preserve">to the broader atmospheric flow </w:t>
      </w:r>
      <w:r w:rsidRPr="00D9169F">
        <w:rPr>
          <w:rStyle w:val="StyleUnderline"/>
        </w:rPr>
        <w:t>produce an effect on the weather patterns in the U.S.</w:t>
      </w:r>
      <w:r w:rsidRPr="00E868D6">
        <w:rPr>
          <w:sz w:val="14"/>
        </w:rPr>
        <w:t xml:space="preserve"> and thus induce a change in the climate here characterized by “0.4°C [surface air temperature] warming on average over the eastern US during winter and over almost the entire US during summer” averaged over the 2005–2024 period.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 Now let’s revisit just how much “global warming” that stringent U.S. greenhouse gas emissions reductions may avoid averaged across the country. In my Master Resource post “Climate Impacts of Waxman-Markey (the IPCC-based arithmetic of no gain)” I calculated that 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 </w:t>
      </w:r>
      <w:r w:rsidRPr="00D9169F">
        <w:rPr>
          <w:rStyle w:val="StyleUnderline"/>
        </w:rPr>
        <w:t>Comparing the amount of warming in the U.S. saved by reducing our greenhouse gas emissions by some 80%</w:t>
      </w:r>
      <w:r w:rsidRPr="00E868D6">
        <w:rPr>
          <w:sz w:val="14"/>
        </w:rPr>
        <w:t xml:space="preserve"> to the amount of warming </w:t>
      </w:r>
      <w:r w:rsidRPr="00D9169F">
        <w:rPr>
          <w:rStyle w:val="StyleUnderline"/>
        </w:rPr>
        <w:t>added in the U.S. by increases in Asian black carbon</w:t>
      </w:r>
      <w:r w:rsidRPr="00E868D6">
        <w:rPr>
          <w:sz w:val="14"/>
        </w:rPr>
        <w:t xml:space="preserve"> (soot) aerosol emissions (at least according to Teng et al.) </w:t>
      </w:r>
      <w:r w:rsidRPr="00D9169F">
        <w:rPr>
          <w:rStyle w:val="StyleUnderline"/>
        </w:rPr>
        <w:t>and there is no clear winner.</w:t>
      </w:r>
      <w:r w:rsidRPr="00E868D6">
        <w:rPr>
          <w:sz w:val="14"/>
        </w:rPr>
        <w:t xml:space="preserve"> </w:t>
      </w:r>
      <w:r w:rsidRPr="00D9169F">
        <w:rPr>
          <w:rStyle w:val="StyleUnderline"/>
        </w:rPr>
        <w:t xml:space="preserve">Which points out the anemic effect that U.S. greenhouse gas reductions will have on </w:t>
      </w:r>
      <w:r w:rsidRPr="00E868D6">
        <w:rPr>
          <w:sz w:val="14"/>
        </w:rPr>
        <w:t xml:space="preserve">the climate of the U.S. and just how easily the whims of foreign nations, not to mention Mother Nature, can completely offset any </w:t>
      </w:r>
      <w:r w:rsidRPr="00D9169F">
        <w:rPr>
          <w:rStyle w:val="StyleUnderline"/>
        </w:rPr>
        <w:t xml:space="preserve">climate changes </w:t>
      </w:r>
      <w:r w:rsidRPr="00E868D6">
        <w:rPr>
          <w:sz w:val="14"/>
        </w:rPr>
        <w:t>induced by our greenhouse gas emissions reductions.</w:t>
      </w:r>
      <w:r w:rsidRPr="00D9169F">
        <w:rPr>
          <w:rStyle w:val="StyleUnderline"/>
        </w:rPr>
        <w:t xml:space="preserve"> </w:t>
      </w:r>
      <w:r w:rsidRPr="00E868D6">
        <w:rPr>
          <w:sz w:val="14"/>
        </w:rPr>
        <w:t xml:space="preserve">And </w:t>
      </w:r>
      <w:r w:rsidRPr="00D9169F">
        <w:rPr>
          <w:rStyle w:val="StyleUnderline"/>
        </w:rPr>
        <w:t>even if the traditional form of air pollution</w:t>
      </w:r>
      <w:r w:rsidRPr="00E868D6">
        <w:rPr>
          <w:sz w:val="14"/>
        </w:rPr>
        <w:t xml:space="preserve"> (e.g., soot) </w:t>
      </w:r>
      <w:r w:rsidRPr="00D9169F">
        <w:rPr>
          <w:rStyle w:val="StyleUnderline"/>
        </w:rPr>
        <w:t>does not increase across Asia</w:t>
      </w:r>
      <w:r w:rsidRPr="00E868D6">
        <w:rPr>
          <w:sz w:val="14"/>
        </w:rPr>
        <w:t xml:space="preserve"> (a slim chance of that), </w:t>
      </w:r>
      <w:r w:rsidRPr="00D9169F">
        <w:rPr>
          <w:rStyle w:val="StyleUnderline"/>
        </w:rPr>
        <w:t>greenhouse gases emitted there</w:t>
      </w:r>
      <w:r w:rsidRPr="00E868D6">
        <w:rPr>
          <w:sz w:val="14"/>
        </w:rPr>
        <w:t xml:space="preserve"> certainly </w:t>
      </w:r>
      <w:r w:rsidRPr="00D9169F">
        <w:rPr>
          <w:rStyle w:val="StyleUnderline"/>
        </w:rPr>
        <w:t>will</w:t>
      </w:r>
      <w:r w:rsidRPr="00E868D6">
        <w:rPr>
          <w:sz w:val="14"/>
        </w:rPr>
        <w:t xml:space="preserve">. For example, at the current growth rate, new greenhouse gas emissions from China will completely subsume an 80% reduction in U.S. greenhouse gas emission in just over a decade. Once again, pointing out that </w:t>
      </w:r>
      <w:r w:rsidRPr="00D9169F">
        <w:rPr>
          <w:rStyle w:val="StyleUnderline"/>
        </w:rPr>
        <w:t>a reduction in domestic greenhouse gases is for naught</w:t>
      </w:r>
      <w:r w:rsidRPr="00E868D6">
        <w:rPr>
          <w:sz w:val="14"/>
        </w:rPr>
        <w:t xml:space="preserve">, at least when it comes to mitigating climate change. So, what’s the point, really, of forcing Americans into different energy choices? As I have repeatedly pointed out, nothing we do here (when it comes to greenhouse gas emissions) will make any difference either domestically, or globally, when it comes to influences on the climate. </w:t>
      </w:r>
      <w:r w:rsidRPr="00D9169F">
        <w:rPr>
          <w:rStyle w:val="StyleUnderline"/>
        </w:rPr>
        <w:t xml:space="preserve">What the powers-that-be behind emissions reduction schemes in the U.S. are hoping for is that 1) it doesn’t hurt us too much, and 2) that China and other large developing nations will follow our lead. Both outcomes seem dubious </w:t>
      </w:r>
      <w:r w:rsidRPr="00E868D6">
        <w:rPr>
          <w:sz w:val="14"/>
        </w:rPr>
        <w:t>at time scales that make a difference.</w:t>
      </w:r>
    </w:p>
    <w:p w14:paraId="61EDC339" w14:textId="77777777" w:rsidR="00804424" w:rsidRDefault="00804424" w:rsidP="00804424">
      <w:pPr>
        <w:pStyle w:val="Heading3"/>
      </w:pPr>
      <w:r>
        <w:t>Not Anthropogenic</w:t>
      </w:r>
    </w:p>
    <w:p w14:paraId="796750F9" w14:textId="77777777" w:rsidR="00804424" w:rsidRDefault="00804424" w:rsidP="00804424">
      <w:pPr>
        <w:pStyle w:val="Heading4"/>
      </w:pPr>
      <w:r>
        <w:t>Climate change is natural—lead IPCC author</w:t>
      </w:r>
    </w:p>
    <w:p w14:paraId="0B9A568C" w14:textId="77777777" w:rsidR="00804424" w:rsidRPr="00A23B93" w:rsidRDefault="00804424" w:rsidP="00804424">
      <w:pPr>
        <w:rPr>
          <w:sz w:val="16"/>
          <w:szCs w:val="16"/>
        </w:rPr>
      </w:pPr>
      <w:r w:rsidRPr="00B74550">
        <w:rPr>
          <w:rStyle w:val="Style13ptBold"/>
        </w:rPr>
        <w:t>Bastasch 15</w:t>
      </w:r>
      <w:r w:rsidRPr="00B74550">
        <w:t xml:space="preserve"> </w:t>
      </w:r>
      <w:r w:rsidRPr="003D5F4A">
        <w:t xml:space="preserve">[Michael, reporter for the Daily Caller, “Former UN Lead Author: Global Warming Caused By ‘Natural Variations’ In Climate” The Daily Caller, May 22 2015, </w:t>
      </w:r>
      <w:hyperlink r:id="rId240" w:history="1">
        <w:r w:rsidRPr="003D5F4A">
          <w:rPr>
            <w:rStyle w:val="Hyperlink"/>
          </w:rPr>
          <w:t>http://dailycaller.com/2015/05/22/former-un-lead-author-global-warming-caused-by-natural-variations-in-climate/</w:t>
        </w:r>
      </w:hyperlink>
      <w:r w:rsidRPr="003D5F4A">
        <w:t>; 6-23-16)</w:t>
      </w:r>
      <w:r>
        <w:rPr>
          <w:sz w:val="16"/>
          <w:szCs w:val="16"/>
        </w:rPr>
        <w:t xml:space="preserve"> </w:t>
      </w:r>
    </w:p>
    <w:p w14:paraId="3AF6F687" w14:textId="77777777" w:rsidR="00804424" w:rsidRPr="00A23B93" w:rsidRDefault="00804424" w:rsidP="00804424">
      <w:pPr>
        <w:rPr>
          <w:sz w:val="16"/>
        </w:rPr>
      </w:pPr>
      <w:r w:rsidRPr="00A23B93">
        <w:rPr>
          <w:sz w:val="16"/>
        </w:rPr>
        <w:t xml:space="preserve">Global </w:t>
      </w:r>
      <w:r w:rsidRPr="00B74550">
        <w:rPr>
          <w:rStyle w:val="StyleUnderline"/>
        </w:rPr>
        <w:t>temperature change observed over the last hundred years</w:t>
      </w:r>
      <w:r w:rsidRPr="00A23B93">
        <w:rPr>
          <w:sz w:val="16"/>
        </w:rPr>
        <w:t xml:space="preserve"> or so </w:t>
      </w:r>
      <w:r w:rsidRPr="00B74550">
        <w:rPr>
          <w:rStyle w:val="StyleUnderline"/>
        </w:rPr>
        <w:t>is well within the natural variability of the last 8,000 years,</w:t>
      </w:r>
      <w:r w:rsidRPr="00A23B93">
        <w:rPr>
          <w:sz w:val="16"/>
        </w:rPr>
        <w:t xml:space="preserve"> </w:t>
      </w:r>
      <w:r w:rsidRPr="00B74550">
        <w:rPr>
          <w:rStyle w:val="StyleUnderline"/>
        </w:rPr>
        <w:t>according to a new paper by a</w:t>
      </w:r>
      <w:r w:rsidRPr="00A23B93">
        <w:rPr>
          <w:sz w:val="16"/>
        </w:rPr>
        <w:t xml:space="preserve"> former Intergovernmental Panel On Climate Change (</w:t>
      </w:r>
      <w:r w:rsidRPr="00B74550">
        <w:rPr>
          <w:rStyle w:val="StyleUnderline"/>
        </w:rPr>
        <w:t>IPCC) lead author.</w:t>
      </w:r>
      <w:r>
        <w:rPr>
          <w:b/>
          <w:u w:val="single"/>
        </w:rPr>
        <w:t xml:space="preserve"> </w:t>
      </w:r>
      <w:r w:rsidRPr="00A23B93">
        <w:rPr>
          <w:sz w:val="16"/>
        </w:rPr>
        <w:t xml:space="preserve">Dr. Philip Lloyd, a South Africa-based physicist and climate researcher, examined ice core-based temperature data going back 8,000 years to gain perspective on the magnitude of global temperature changes over the 20th Century. What </w:t>
      </w:r>
      <w:r w:rsidRPr="00B74550">
        <w:rPr>
          <w:rStyle w:val="StyleUnderline"/>
        </w:rPr>
        <w:t>Lloyd found</w:t>
      </w:r>
      <w:r w:rsidRPr="00A23B93">
        <w:rPr>
          <w:sz w:val="16"/>
        </w:rPr>
        <w:t xml:space="preserve"> was that </w:t>
      </w:r>
      <w:r w:rsidRPr="00B74550">
        <w:rPr>
          <w:rStyle w:val="StyleUnderline"/>
        </w:rPr>
        <w:t xml:space="preserve">the standard deviation of the temperature over the last 8,000 years was </w:t>
      </w:r>
      <w:r w:rsidRPr="00A23B93">
        <w:rPr>
          <w:sz w:val="16"/>
        </w:rPr>
        <w:t xml:space="preserve">about 0.98 degrees Celsius– </w:t>
      </w:r>
      <w:r w:rsidRPr="00B74550">
        <w:rPr>
          <w:rStyle w:val="StyleUnderline"/>
        </w:rPr>
        <w:t xml:space="preserve">higher than the </w:t>
      </w:r>
      <w:r w:rsidRPr="00A23B93">
        <w:rPr>
          <w:sz w:val="16"/>
        </w:rPr>
        <w:t xml:space="preserve">0.85 degrees climate </w:t>
      </w:r>
      <w:r w:rsidRPr="00B74550">
        <w:rPr>
          <w:rStyle w:val="StyleUnderline"/>
        </w:rPr>
        <w:t>scientists say the world has warmed over the last century.</w:t>
      </w:r>
      <w:r>
        <w:rPr>
          <w:rStyle w:val="StyleUnderline"/>
        </w:rPr>
        <w:t xml:space="preserve"> </w:t>
      </w:r>
      <w:r w:rsidRPr="00B74550">
        <w:rPr>
          <w:rStyle w:val="StyleUnderline"/>
        </w:rPr>
        <w:t xml:space="preserve">“This suggests that while some portion of the temperature change observed in the 20th century was probably caused by greenhouse gases, </w:t>
      </w:r>
      <w:r w:rsidRPr="00B74550">
        <w:rPr>
          <w:rStyle w:val="Emphasis"/>
        </w:rPr>
        <w:t>there is a strong likelihood that the major portion was due to natural variations,”</w:t>
      </w:r>
      <w:r w:rsidRPr="00A23B93">
        <w:rPr>
          <w:sz w:val="16"/>
        </w:rPr>
        <w:t xml:space="preserve"> Lloyd wrote in his study. The United Nations’ IPCC claims there’s been 0.85 degrees Celsius of warming since the late 1800s, and concludes that most of this warming is due to human activities– mainly, the burning of fossil fuels and changes in land use. The IPCC says that “more than half of the observed increase in global average surface temperature from 1951 to 2010” have been caused by human activity. If Lloyd’s results hold, the IPCC may have to revise how much warming it attributes to mankind. In any case, </w:t>
      </w:r>
      <w:r w:rsidRPr="00B74550">
        <w:rPr>
          <w:rStyle w:val="StyleUnderline"/>
        </w:rPr>
        <w:t>the IPCC’s estimate of man-made and natural warming (0.85 degrees) is still below the standard deviation for the last 8,000,</w:t>
      </w:r>
      <w:r w:rsidRPr="00A23B93">
        <w:rPr>
          <w:sz w:val="16"/>
        </w:rPr>
        <w:t xml:space="preserve"> according to Lloyd’s results. </w:t>
      </w:r>
      <w:r w:rsidRPr="00B74550">
        <w:rPr>
          <w:rStyle w:val="StyleUnderline"/>
        </w:rPr>
        <w:t>This means that warming is not very significant within the context of the Earth’s recent climate history.</w:t>
      </w:r>
    </w:p>
    <w:p w14:paraId="2F5C5F54" w14:textId="77777777" w:rsidR="00804424" w:rsidRDefault="00804424" w:rsidP="00804424"/>
    <w:p w14:paraId="05C1DB88" w14:textId="77777777" w:rsidR="00804424" w:rsidRPr="00A40CC1" w:rsidRDefault="00804424" w:rsidP="00804424">
      <w:pPr>
        <w:pStyle w:val="Heading4"/>
      </w:pPr>
      <w:r w:rsidRPr="00A40CC1">
        <w:t xml:space="preserve">Warming is natural—IPCC models are flawed—ignore decadal cycles </w:t>
      </w:r>
    </w:p>
    <w:p w14:paraId="790FA4DA" w14:textId="77777777" w:rsidR="00804424" w:rsidRDefault="00804424" w:rsidP="00804424">
      <w:r w:rsidRPr="00B43BF2">
        <w:rPr>
          <w:rStyle w:val="Style13ptBold"/>
        </w:rPr>
        <w:t>Bell 12</w:t>
      </w:r>
      <w:r>
        <w:t xml:space="preserve"> </w:t>
      </w:r>
      <w:r w:rsidRPr="003D5F4A">
        <w:t xml:space="preserve">[Larry, Professor of space architecture at the University of Huston, “Global Warming? No, Natural, Predictable Climate Change”, Forbes, Jan 10 2012, </w:t>
      </w:r>
      <w:hyperlink r:id="rId241" w:history="1">
        <w:r w:rsidRPr="003D5F4A">
          <w:rPr>
            <w:rStyle w:val="Hyperlink"/>
          </w:rPr>
          <w:t>http://www.forbes.com/sites/larrybell/2012/01/10/global-warming-no-natural-predictable-climate-change/</w:t>
        </w:r>
      </w:hyperlink>
      <w:r w:rsidRPr="003D5F4A">
        <w:t>; 6-23-16)</w:t>
      </w:r>
      <w:r>
        <w:rPr>
          <w:sz w:val="16"/>
          <w:szCs w:val="16"/>
        </w:rPr>
        <w:t xml:space="preserve"> </w:t>
      </w:r>
    </w:p>
    <w:p w14:paraId="68344517" w14:textId="77777777" w:rsidR="00804424" w:rsidRPr="00056F3D" w:rsidRDefault="00804424" w:rsidP="00804424">
      <w:pPr>
        <w:rPr>
          <w:sz w:val="16"/>
        </w:rPr>
      </w:pPr>
      <w:r w:rsidRPr="00B43BF2">
        <w:rPr>
          <w:rStyle w:val="StyleUnderline"/>
        </w:rPr>
        <w:t>An extensively peer-reviewed study</w:t>
      </w:r>
      <w:r w:rsidRPr="00A23B93">
        <w:rPr>
          <w:sz w:val="16"/>
        </w:rPr>
        <w:t xml:space="preserve"> published last December in the Journal of Atmospheric and Solar-Terrestrial Physics </w:t>
      </w:r>
      <w:r w:rsidRPr="00B43BF2">
        <w:rPr>
          <w:rStyle w:val="StyleUnderline"/>
        </w:rPr>
        <w:t xml:space="preserve">indicates that observed climate changes since 1850 are linked to </w:t>
      </w:r>
      <w:r w:rsidRPr="00A23B93">
        <w:rPr>
          <w:sz w:val="16"/>
        </w:rPr>
        <w:t xml:space="preserve">cyclical, predictable, </w:t>
      </w:r>
      <w:r w:rsidRPr="00B43BF2">
        <w:rPr>
          <w:rStyle w:val="StyleUnderline"/>
        </w:rPr>
        <w:t>naturally occurring events in Earth’s solar system with</w:t>
      </w:r>
      <w:r w:rsidRPr="00A23B93">
        <w:rPr>
          <w:sz w:val="16"/>
        </w:rPr>
        <w:t xml:space="preserve"> little or </w:t>
      </w:r>
      <w:r w:rsidRPr="00B43BF2">
        <w:rPr>
          <w:rStyle w:val="StyleUnderline"/>
        </w:rPr>
        <w:t>no help from us</w:t>
      </w:r>
      <w:r w:rsidRPr="00A23B93">
        <w:rPr>
          <w:sz w:val="16"/>
        </w:rPr>
        <w:t xml:space="preserve">. The research was conducted by Nicola Scafetta, a scientist at Duke University and at the Active Cavity Radiometer Solar Irradiance Monitor Lab (ACRIM), which is associated with the NASA Jet Propulsion Laboratory in California. </w:t>
      </w:r>
      <w:r w:rsidRPr="00B43BF2">
        <w:rPr>
          <w:rStyle w:val="StyleUnderline"/>
        </w:rPr>
        <w:t>It</w:t>
      </w:r>
      <w:r>
        <w:rPr>
          <w:rStyle w:val="StyleUnderline"/>
        </w:rPr>
        <w:t xml:space="preserve"> </w:t>
      </w:r>
      <w:r w:rsidRPr="00B43BF2">
        <w:rPr>
          <w:rStyle w:val="StyleUnderline"/>
        </w:rPr>
        <w:t>takes issue with methodologies applied by the</w:t>
      </w:r>
      <w:r w:rsidRPr="00A23B93">
        <w:rPr>
          <w:sz w:val="16"/>
        </w:rPr>
        <w:t xml:space="preserve"> U.N.’s Intergovernmental Panel for Climate Change (</w:t>
      </w:r>
      <w:r w:rsidRPr="00B43BF2">
        <w:rPr>
          <w:rStyle w:val="StyleUnderline"/>
        </w:rPr>
        <w:t>IPCC) using</w:t>
      </w:r>
      <w:r w:rsidRPr="00A23B93">
        <w:rPr>
          <w:sz w:val="16"/>
        </w:rPr>
        <w:t xml:space="preserve"> “general circulation climate models” (</w:t>
      </w:r>
      <w:r w:rsidRPr="00B43BF2">
        <w:rPr>
          <w:rStyle w:val="StyleUnderline"/>
        </w:rPr>
        <w:t>GCMs) that, by ignoring these important influences, are found to fail to reproduce the observed decadal and multi-decadal climatic cycles.</w:t>
      </w:r>
      <w:r>
        <w:rPr>
          <w:rStyle w:val="StyleUnderline"/>
        </w:rPr>
        <w:t xml:space="preserve"> </w:t>
      </w:r>
      <w:r w:rsidRPr="00A23B93">
        <w:rPr>
          <w:sz w:val="16"/>
        </w:rPr>
        <w:t xml:space="preserve">As noted in the paper, </w:t>
      </w:r>
      <w:r w:rsidRPr="00B43BF2">
        <w:rPr>
          <w:rStyle w:val="StyleUnderline"/>
        </w:rPr>
        <w:t>the IPCC models also fail to incorporate climate modulating effects of solar changes such as cloud-forming influences of cosmic rays throughout periods of reduced sunspot activity. More clouds tend to make conditions cooler, while fewer often cause warming</w:t>
      </w:r>
      <w:r w:rsidRPr="00A23B93">
        <w:rPr>
          <w:sz w:val="16"/>
        </w:rPr>
        <w:t xml:space="preserve">. At least 50-70% of observed 20th century warming might be associated with increased solar activity witnessed since the “Maunder Minimum” of the last 17th century. Dr. Scafetta’s </w:t>
      </w:r>
      <w:r w:rsidRPr="00A40CC1">
        <w:rPr>
          <w:rStyle w:val="StyleUnderline"/>
        </w:rPr>
        <w:t xml:space="preserve">study applies an </w:t>
      </w:r>
      <w:r w:rsidRPr="00A23B93">
        <w:rPr>
          <w:sz w:val="16"/>
        </w:rPr>
        <w:t xml:space="preserve">astronomically-based </w:t>
      </w:r>
      <w:r w:rsidRPr="00A40CC1">
        <w:rPr>
          <w:rStyle w:val="StyleUnderline"/>
        </w:rPr>
        <w:t xml:space="preserve">model that </w:t>
      </w:r>
      <w:r w:rsidRPr="00A23B93">
        <w:rPr>
          <w:sz w:val="16"/>
        </w:rPr>
        <w:t xml:space="preserve">reconstructs and </w:t>
      </w:r>
      <w:r w:rsidRPr="00A40CC1">
        <w:rPr>
          <w:rStyle w:val="StyleUnderline"/>
        </w:rPr>
        <w:t>correlates known</w:t>
      </w:r>
      <w:r w:rsidRPr="00A23B93">
        <w:rPr>
          <w:sz w:val="16"/>
        </w:rPr>
        <w:t xml:space="preserve"> warming and cooling </w:t>
      </w:r>
      <w:r w:rsidRPr="00A40CC1">
        <w:rPr>
          <w:rStyle w:val="StyleUnderline"/>
        </w:rPr>
        <w:t>phases with decadal</w:t>
      </w:r>
      <w:r w:rsidRPr="00A23B93">
        <w:rPr>
          <w:sz w:val="16"/>
        </w:rPr>
        <w:t xml:space="preserve"> and multi-decadal </w:t>
      </w:r>
      <w:r w:rsidRPr="00A40CC1">
        <w:rPr>
          <w:rStyle w:val="StyleUnderline"/>
        </w:rPr>
        <w:t>cycles associated with influences of planetary motions</w:t>
      </w:r>
      <w:r w:rsidRPr="00A23B93">
        <w:rPr>
          <w:sz w:val="16"/>
        </w:rPr>
        <w:t xml:space="preserve">, most particularly those of Jupiter and Saturn. This “astronomical harmonics model” was used to address various cycles lasting 9.1, 10-10.5, 20-21, and 60-62 year-long periods. The 9.1-year cycle was shown to be likely related to decadal solar/lunar tidal oscillations, while those of ten years and longer duration relate to planetary movements about the Sun that may have solar influences that modulate electromagnetic properties of Earth’s upper atmosphere which can regulate the cloud system. </w:t>
      </w:r>
      <w:r w:rsidRPr="00A40CC1">
        <w:rPr>
          <w:rStyle w:val="StyleUnderline"/>
        </w:rPr>
        <w:t>Scafetta’s findings contradict IPCC claims that all warming observed from 1970 to 2000 has been man-made</w:t>
      </w:r>
      <w:r w:rsidRPr="00A23B93">
        <w:rPr>
          <w:sz w:val="16"/>
        </w:rPr>
        <w:t xml:space="preserve"> (“anthropogenically-induced”) </w:t>
      </w:r>
      <w:r w:rsidRPr="00A40CC1">
        <w:rPr>
          <w:rStyle w:val="StyleUnderline"/>
        </w:rPr>
        <w:t>based upon models that exclude natural quasi 20-year and 60-year climate cycle contributions. These cycles have been clearly detected in all global surface temperature records of both hemispheres since 1850, and are also evident in numerous astronomical records.</w:t>
      </w:r>
      <w:r w:rsidRPr="00A23B93">
        <w:rPr>
          <w:sz w:val="16"/>
        </w:rPr>
        <w:t xml:space="preserve"> The 60-year cycle is particularly easy to observe in significant surface temperature maxima that occurred in 1880-1881, 1940-1941, and 2000-2001. These momentarily warmer periods coincided with times when orbital positions of Jupiter and Saturn were relatively close to the Sun and Earth. </w:t>
      </w:r>
      <w:r w:rsidRPr="00A40CC1">
        <w:rPr>
          <w:rStyle w:val="StyleUnderline"/>
        </w:rPr>
        <w:t>A 60-year modulation cycle also corresponds with warming/cooling induced in the ocean surface which appears to correlate with the frequency of major Atlantic hurricanes, and is seen in the sea level rise since 1700 as well as in numerous ocean and terrestrial records dating back centuries. Further evidence of a 60-year cycle is referenced in ancient Sanskrit texts among observed monsoon rainfall cycles.</w:t>
      </w:r>
      <w:r w:rsidRPr="00A23B93">
        <w:rPr>
          <w:sz w:val="16"/>
        </w:rPr>
        <w:t xml:space="preserve"> Scafetta believes that a natural 60-year climate cycle associated with astronomical cycles may also explain calendars adopted in traditional Chinese, Tamil and Tibetan civilizations, since all major ancient civilizations knew about 20-year and 60-year Jupiter and Saturn cycles. Indeed, Scafetta pointed out to me that in the Hindu tradition, the 60-year cycle is known as the cycle of Brihaspati, the name of Jupiter, and that every 60 years special ceremonies are celebrated by some populations, such as the Sigui ceremony among the Dogon people of Africa. </w:t>
      </w:r>
      <w:r w:rsidRPr="00A40CC1">
        <w:rPr>
          <w:rStyle w:val="StyleUnderline"/>
        </w:rPr>
        <w:t>Proper reconstructions of natural 20-year and 60-year cycles, along with other independent studies, indicate that the IPCC has seriously overestimated human climate contributions</w:t>
      </w:r>
      <w:r w:rsidRPr="00A23B93">
        <w:rPr>
          <w:sz w:val="16"/>
        </w:rPr>
        <w:t xml:space="preserve">. For example, according to all GCM simulations, increased CO2 concentrations should have produced an increased tropical warming trend with altitude, which is contrary to what balloon and satellites observations actually show. </w:t>
      </w:r>
      <w:r w:rsidRPr="00A40CC1">
        <w:rPr>
          <w:rStyle w:val="StyleUnderline"/>
        </w:rPr>
        <w:t>GCM interpretations</w:t>
      </w:r>
      <w:r w:rsidRPr="00A23B93">
        <w:rPr>
          <w:sz w:val="16"/>
        </w:rPr>
        <w:t xml:space="preserve"> also allege that volcano activity may have contributed an offsetting 0.1-0.2 degrees of cooling influence between from 1970 to 2000. However, that conclusion </w:t>
      </w:r>
      <w:r w:rsidRPr="00A40CC1">
        <w:rPr>
          <w:rStyle w:val="StyleUnderline"/>
        </w:rPr>
        <w:t>appears to significantly overestimate the volcano signal because the models predicted deep and large cooling spikes associated with eruptions which are observed to be much smaller in global surface temperature records.</w:t>
      </w:r>
      <w:r w:rsidRPr="00A23B93">
        <w:rPr>
          <w:sz w:val="16"/>
        </w:rPr>
        <w:t xml:space="preserve"> Accordingly, this too suggests that the 1970-2000 warming effect attributed to anthropogenic influences should be reduced. Moreover, some of the observed 0.5 degrees of warming recorded by surface stations during the 1970-2000 period which IPCC models associated with human greenhouse gases emissions, may be explained by improperly corrected urban “heat island” effects and other land use change influences. Finally, </w:t>
      </w:r>
      <w:r w:rsidRPr="00A40CC1">
        <w:rPr>
          <w:rStyle w:val="StyleUnderline"/>
        </w:rPr>
        <w:t>three major available global surface temperature record sources report a steady-to-cooling trend since 2001. These measurements contradict the strong warming predicted by all IPCC models during the same period that are attributed primarily to a continuing increase in CO2 emissions.</w:t>
      </w:r>
      <w:r w:rsidRPr="00A23B93">
        <w:rPr>
          <w:sz w:val="16"/>
        </w:rPr>
        <w:t xml:space="preserve"> Indeed, only one global surface record source shows a slight increase in the temperature since 2001. This occurred because missing temperature data needed to be adjusted or filled in to complete the records…which appears to be the case with NASA Goddard Institute for Space Studies model data resulting from poor sampling during the last decade for Antarctic and Arctic regions and the use of a 1200 km smoothing methodology. The Duke University/NASA JPL study estimates that </w:t>
      </w:r>
      <w:r w:rsidRPr="00A40CC1">
        <w:rPr>
          <w:rStyle w:val="StyleUnderline"/>
        </w:rPr>
        <w:t xml:space="preserve">as much as 0.3 degrees of warming from 1970 to 2000 may have been naturally induced by the 60-year modulation during the warming phase, amounting to at least 43-60% of the 0.5-0.7 degrees allegedly caused by human greenhouse emissions. Additional natural warming can be explained by increased solar activity during the last four centuries, </w:t>
      </w:r>
      <w:r w:rsidRPr="00A23B93">
        <w:rPr>
          <w:sz w:val="16"/>
        </w:rPr>
        <w:t>as well as simply being part of a natural and persistent warming recovery since the end of the Little Ice Age of AD 1300-1900.</w:t>
      </w:r>
    </w:p>
    <w:p w14:paraId="384B73F9" w14:textId="77777777" w:rsidR="00804424" w:rsidRPr="00C23812" w:rsidRDefault="00804424" w:rsidP="00804424"/>
    <w:p w14:paraId="41ACF185" w14:textId="77777777" w:rsidR="00804424" w:rsidRDefault="00804424" w:rsidP="00804424">
      <w:pPr>
        <w:pStyle w:val="Heading2"/>
      </w:pPr>
      <w:r>
        <w:t xml:space="preserve">AT Cyber add on </w:t>
      </w:r>
    </w:p>
    <w:p w14:paraId="22BA61E5" w14:textId="77777777" w:rsidR="00804424" w:rsidRDefault="00804424" w:rsidP="00804424">
      <w:pPr>
        <w:pStyle w:val="Heading3"/>
      </w:pPr>
      <w:r>
        <w:t xml:space="preserve">Impact </w:t>
      </w:r>
    </w:p>
    <w:p w14:paraId="634A5B37" w14:textId="77777777" w:rsidR="00804424" w:rsidRPr="00703908" w:rsidRDefault="00804424" w:rsidP="00804424">
      <w:pPr>
        <w:pStyle w:val="Heading4"/>
      </w:pPr>
      <w:r w:rsidRPr="00703908">
        <w:t xml:space="preserve">No impact to cyberterror </w:t>
      </w:r>
    </w:p>
    <w:p w14:paraId="369A42B2" w14:textId="77777777" w:rsidR="00804424" w:rsidRPr="00703908" w:rsidRDefault="00804424" w:rsidP="00804424">
      <w:r w:rsidRPr="00703908">
        <w:rPr>
          <w:rStyle w:val="Style13ptBold"/>
        </w:rPr>
        <w:t xml:space="preserve">BICCHIERAI </w:t>
      </w:r>
      <w:r>
        <w:rPr>
          <w:rStyle w:val="Style13ptBold"/>
        </w:rPr>
        <w:t>15</w:t>
      </w:r>
      <w:r w:rsidRPr="00703908">
        <w:rPr>
          <w:rStyle w:val="Style13ptBold"/>
        </w:rPr>
        <w:t xml:space="preserve"> </w:t>
      </w:r>
      <w:r w:rsidRPr="00703908">
        <w:t>[ LORENZO FRANCESCHI - staff writer at VICE Motherboard in Brooklyn, New York, where he covers hacking, information security, and digital rights. “The 'ISIS Cyberwar' Hype Machine Is Doing Mor</w:t>
      </w:r>
      <w:r>
        <w:t>e Harm Than Good”, MotherBoard; 5-18-15; 6-23-16</w:t>
      </w:r>
      <w:r w:rsidRPr="00703908">
        <w:t>]</w:t>
      </w:r>
    </w:p>
    <w:p w14:paraId="56FD67DA" w14:textId="77777777" w:rsidR="00804424" w:rsidRPr="00D35554" w:rsidRDefault="00804424" w:rsidP="00804424">
      <w:pPr>
        <w:rPr>
          <w:sz w:val="14"/>
        </w:rPr>
      </w:pPr>
      <w:r w:rsidRPr="00D35554">
        <w:rPr>
          <w:sz w:val="14"/>
        </w:rPr>
        <w:t xml:space="preserve">Yet, that didn’t stop a new round of breathless hype. On Sunday, </w:t>
      </w:r>
      <w:r w:rsidRPr="00703908">
        <w:rPr>
          <w:rStyle w:val="StyleUnderline"/>
        </w:rPr>
        <w:t>The Hill wrote that ISIS was preparing for “cyberwar” and an “all-out cyber crusade.” Looks like ISIS wannabes</w:t>
      </w:r>
      <w:r w:rsidRPr="00D35554">
        <w:rPr>
          <w:sz w:val="14"/>
        </w:rPr>
        <w:t xml:space="preserve"> successfully hacked the media once again. “Toss out a shitty video that claims that you do things that you’re not—doesn’t matter, we’ll still overreact,” Peter W. Singer, an author and well-known expert in cybersecurity, told Motherboard. Instead of responding with a “keep calm and carry on” attitude “we lose our shit.” That being said, it’s worth pointing out that ISIS could do real damage by doing espionage online, monitoring and tracking down dissidents who live in ISIS-controlled territories. That might have already happened. Last November someone targeted a Syrian citizen media group known as Raqqa Is Being Slaughtered Silently (RSS), which documents human rights crimes in Raqqa, the self-proclaimed capital of the ISIS caliphate. </w:t>
      </w:r>
      <w:r w:rsidRPr="00703908">
        <w:rPr>
          <w:rStyle w:val="StyleUnderline"/>
        </w:rPr>
        <w:t>To date</w:t>
      </w:r>
      <w:r w:rsidRPr="00D35554">
        <w:rPr>
          <w:sz w:val="14"/>
        </w:rPr>
        <w:t xml:space="preserve">, however, </w:t>
      </w:r>
      <w:r w:rsidRPr="00703908">
        <w:rPr>
          <w:rStyle w:val="StyleUnderline"/>
        </w:rPr>
        <w:t xml:space="preserve">there hasn’t been a case of actual cyberterrorism—an act targeting computers systems that result in physical violence, as the FBI defines it. In fact, </w:t>
      </w:r>
      <w:r w:rsidRPr="00703908">
        <w:rPr>
          <w:rStyle w:val="Emphasis"/>
        </w:rPr>
        <w:t xml:space="preserve">squirrels have been way more damaging to US critical infrastructure than cyberterrorists. </w:t>
      </w:r>
      <w:r w:rsidRPr="00703908">
        <w:rPr>
          <w:rStyle w:val="StyleUnderline"/>
        </w:rPr>
        <w:t>Singer criticized the article, which he said is good for a “cyber laugh.”</w:t>
      </w:r>
      <w:r w:rsidRPr="00D35554">
        <w:rPr>
          <w:sz w:val="14"/>
        </w:rPr>
        <w:t xml:space="preserve"> But jokes apart, Singer warned that hyping ISIS hacking abilities rewards the group with useful attention that it can turn into recruiting power. Instead of responding with a “keep calm and carry on” attitude, Singer added, “we lose our shit.” This encourages and incentivizes ISIS to keep attacking, or at least claim attacks—something that doesn’t help anyone. Robert M. Lee, an active duty Air Force cyber warfare operations officer, agreed with Singer, and dismissed the hype on Twitter. “Terrorist groups will continue to use the internet to spread their message and perform hacktivist-type acts but nothing of significant damage,” he wrote. “</w:t>
      </w:r>
      <w:r w:rsidRPr="00703908">
        <w:rPr>
          <w:rStyle w:val="StyleUnderline"/>
        </w:rPr>
        <w:t xml:space="preserve">Performing significant damage requires more than just internet connected devices. It requires advanced logistical support and expertise.” </w:t>
      </w:r>
      <w:r w:rsidRPr="00703908">
        <w:rPr>
          <w:rStyle w:val="Emphasis"/>
        </w:rPr>
        <w:t xml:space="preserve">“Describing savvy use of social media as cyberwar is akin to describing Miley Cyrus as the Clausewitz of cyberwar.” </w:t>
      </w:r>
      <w:r w:rsidRPr="00703908">
        <w:rPr>
          <w:rStyle w:val="StyleUnderline"/>
        </w:rPr>
        <w:t>In other words, being good at social media, as ISIS is, doesn’t mean you’ll be a good hacker</w:t>
      </w:r>
      <w:r w:rsidRPr="00D35554">
        <w:rPr>
          <w:sz w:val="14"/>
        </w:rPr>
        <w:t xml:space="preserve">. The truth, as we reported before, is that all the cyberattacks attributed to ISIS in the recent past have been unsophisticated attacks carried out by what looks like online fanboys not at all affiliated with the group. As Singer put it, </w:t>
      </w:r>
      <w:r w:rsidRPr="00703908">
        <w:rPr>
          <w:rStyle w:val="StyleUnderline"/>
        </w:rPr>
        <w:t>“it’s either sympathizers or people doing it for shits and giggles.” As Singer explained in 2012, “cyberterrorism” is overhyped, just like our obsessive fear of sharks. As he put it, we are “15,000 times more likely to be hurt or killed by an accident involving a toilet,”</w:t>
      </w:r>
      <w:r w:rsidRPr="00D35554">
        <w:rPr>
          <w:sz w:val="14"/>
        </w:rPr>
        <w:t xml:space="preserve"> yet Discovery Channel has Shark Week and not Toilet Week.</w:t>
      </w:r>
    </w:p>
    <w:p w14:paraId="5285F115" w14:textId="77777777" w:rsidR="00804424" w:rsidRPr="00703908" w:rsidRDefault="00804424" w:rsidP="00804424">
      <w:pPr>
        <w:pStyle w:val="Heading4"/>
      </w:pPr>
      <w:r w:rsidRPr="00703908">
        <w:t>Cyberattacks have no impact</w:t>
      </w:r>
    </w:p>
    <w:p w14:paraId="777E9921" w14:textId="77777777" w:rsidR="00804424" w:rsidRPr="00703908" w:rsidRDefault="00804424" w:rsidP="00804424">
      <w:r w:rsidRPr="00703908">
        <w:rPr>
          <w:rStyle w:val="Style13ptBold"/>
        </w:rPr>
        <w:t xml:space="preserve">Lee 15 </w:t>
      </w:r>
      <w:r w:rsidRPr="00703908">
        <w:t xml:space="preserve">[Robert - a US Cyber Warfare Operations Officer, and is studying for a PhD in Cyber Security at King's College London. “Is cyber-warfare really that scary?”, BBC News, 5/6/15, </w:t>
      </w:r>
      <w:hyperlink r:id="rId242" w:history="1">
        <w:r w:rsidRPr="00703908">
          <w:rPr>
            <w:rStyle w:val="Hyperlink"/>
          </w:rPr>
          <w:t>http://www.bbc.com/news/world-32534923</w:t>
        </w:r>
      </w:hyperlink>
      <w:r w:rsidRPr="00703908">
        <w:t xml:space="preserve">] </w:t>
      </w:r>
    </w:p>
    <w:p w14:paraId="4EC57369" w14:textId="77777777" w:rsidR="00804424" w:rsidRPr="00703908" w:rsidRDefault="00804424" w:rsidP="00804424">
      <w:pPr>
        <w:rPr>
          <w:rStyle w:val="StyleUnderline"/>
        </w:rPr>
      </w:pPr>
      <w:r w:rsidRPr="00703908">
        <w:rPr>
          <w:rStyle w:val="StyleUnderline"/>
        </w:rPr>
        <w:t xml:space="preserve">"A lot of my research debunks stories. </w:t>
      </w:r>
      <w:r w:rsidRPr="00D35554">
        <w:rPr>
          <w:sz w:val="14"/>
        </w:rPr>
        <w:t xml:space="preserve">I can't cite them because they're not true. There's a general narrative that horrible things are happening all the time: cyber-war, nation states are crumbling. That's not true. "If you hear, 'There's been some recent research around aviation and planes are going to be hacked and fall out of the sky,' or, </w:t>
      </w:r>
      <w:r w:rsidRPr="00703908">
        <w:rPr>
          <w:rStyle w:val="StyleUnderline"/>
        </w:rPr>
        <w:t xml:space="preserve">'People are going to cyber-attack trains and derail them,' that's not realistic. </w:t>
      </w:r>
      <w:r w:rsidRPr="00D35554">
        <w:rPr>
          <w:sz w:val="14"/>
        </w:rPr>
        <w:t>"</w:t>
      </w:r>
      <w:r w:rsidRPr="00703908">
        <w:rPr>
          <w:rStyle w:val="StyleUnderline"/>
        </w:rPr>
        <w:t>Security companies are ramping up the threat. The military's relabelled a lot of things 'cyber-warfare' because they want to get the budget from Congress</w:t>
      </w:r>
      <w:r w:rsidRPr="00D35554">
        <w:rPr>
          <w:sz w:val="14"/>
        </w:rPr>
        <w:t>. Nato and the different alliances ramp up the threat to encourage other countries to invest in security. "</w:t>
      </w:r>
      <w:r w:rsidRPr="00703908">
        <w:rPr>
          <w:rStyle w:val="StyleUnderline"/>
        </w:rPr>
        <w:t>One of the narratives that gets built around critical infrastructure is that we're going to have these cascading power failures</w:t>
      </w:r>
      <w:r w:rsidRPr="00D35554">
        <w:rPr>
          <w:sz w:val="14"/>
        </w:rPr>
        <w:t xml:space="preserve">; someone's going to break in and very easily take down the power grid. </w:t>
      </w:r>
      <w:r w:rsidRPr="00703908">
        <w:rPr>
          <w:rStyle w:val="StyleUnderline"/>
        </w:rPr>
        <w:t xml:space="preserve">While it's true there's vulnerable infrastructure, you can't just take down the entirety of the power grid from a cyber-capability. </w:t>
      </w:r>
      <w:r w:rsidRPr="00D35554">
        <w:rPr>
          <w:sz w:val="14"/>
        </w:rPr>
        <w:t>"[</w:t>
      </w:r>
      <w:r w:rsidRPr="00703908">
        <w:rPr>
          <w:rStyle w:val="StyleUnderline"/>
        </w:rPr>
        <w:t>And] we all have the same threat.</w:t>
      </w:r>
      <w:r w:rsidRPr="00D35554">
        <w:rPr>
          <w:sz w:val="14"/>
        </w:rPr>
        <w:t xml:space="preserve"> If the US wants to be able to do that against Russia, or China wants to do that against the US, </w:t>
      </w:r>
      <w:r w:rsidRPr="00703908">
        <w:rPr>
          <w:rStyle w:val="StyleUnderline"/>
        </w:rPr>
        <w:t>they have to accept their own vulnerability</w:t>
      </w:r>
      <w:r w:rsidRPr="00D35554">
        <w:rPr>
          <w:sz w:val="14"/>
        </w:rPr>
        <w:t xml:space="preserve"> and do things that would impact themselves as well. "The head of Cyber Command and the head of the National Security Agency say, 'OK, we need to invest in offensive capabilities to be able to secure our critical infrastructure'. Those capabilities trickle down to fringe groups. "If you developed a cyber-capability that could take down the Chinese power grid, it would be nearly identical to the capability you would need to take down the US power grid. We use the same systems. The </w:t>
      </w:r>
      <w:r w:rsidRPr="00703908">
        <w:rPr>
          <w:rStyle w:val="StyleUnderline"/>
        </w:rPr>
        <w:t xml:space="preserve">hype is forcing us to look into offence, which is exactly what we should not be doing. </w:t>
      </w:r>
      <w:r w:rsidRPr="00D35554">
        <w:rPr>
          <w:sz w:val="14"/>
        </w:rPr>
        <w:t>"</w:t>
      </w:r>
      <w:r w:rsidRPr="00703908">
        <w:rPr>
          <w:rStyle w:val="StyleUnderline"/>
        </w:rPr>
        <w:t>We actually saw a very concerning case recently, where a company said, 'Iran, they're attacking the US hundreds of thousands of times a year'. But they redefined 'attack':</w:t>
      </w:r>
      <w:r w:rsidRPr="00D35554">
        <w:rPr>
          <w:sz w:val="14"/>
        </w:rPr>
        <w:t xml:space="preserve"> they used ways of describing the events in a way that no-one else in the security world support</w:t>
      </w:r>
      <w:r w:rsidRPr="00703908">
        <w:rPr>
          <w:rStyle w:val="StyleUnderline"/>
        </w:rPr>
        <w:t>. The way they framed it was very dangerous."</w:t>
      </w:r>
    </w:p>
    <w:p w14:paraId="07E956B1" w14:textId="77777777" w:rsidR="00804424" w:rsidRDefault="00804424" w:rsidP="00804424">
      <w:pPr>
        <w:pStyle w:val="Heading2"/>
      </w:pPr>
      <w:r>
        <w:t xml:space="preserve">AT Asian Pivot Add on </w:t>
      </w:r>
    </w:p>
    <w:p w14:paraId="1DAF8C16" w14:textId="77777777" w:rsidR="00804424" w:rsidRDefault="00804424" w:rsidP="00804424">
      <w:pPr>
        <w:pStyle w:val="Heading3"/>
      </w:pPr>
      <w:r>
        <w:t xml:space="preserve">Impact </w:t>
      </w:r>
    </w:p>
    <w:p w14:paraId="729DDBEA" w14:textId="77777777" w:rsidR="00804424" w:rsidRDefault="00804424" w:rsidP="00804424">
      <w:pPr>
        <w:pStyle w:val="Heading4"/>
      </w:pPr>
      <w:r>
        <w:t xml:space="preserve">Asia pivot increases the chances of war with China </w:t>
      </w:r>
    </w:p>
    <w:p w14:paraId="2D0A9B7E" w14:textId="77777777" w:rsidR="00804424" w:rsidRPr="00A167DC" w:rsidRDefault="00804424" w:rsidP="00804424">
      <w:r w:rsidRPr="00A167DC">
        <w:rPr>
          <w:rStyle w:val="Style13ptBold"/>
        </w:rPr>
        <w:t>Wilson Quartley 13</w:t>
      </w:r>
      <w:r>
        <w:t xml:space="preserve"> (Wilson Quartley; </w:t>
      </w:r>
      <w:hyperlink r:id="rId243" w:history="1">
        <w:r w:rsidRPr="0097358D">
          <w:rPr>
            <w:rStyle w:val="Hyperlink"/>
          </w:rPr>
          <w:t>http://wilsonquarterly.com/quarterly/winter-2013-is-democracy-worth-it/is-americas-pivot-to-asia-a-bad-idea/</w:t>
        </w:r>
      </w:hyperlink>
      <w:r>
        <w:t xml:space="preserve">; Winter 2013; 6-24-13) </w:t>
      </w:r>
    </w:p>
    <w:p w14:paraId="0AFBF171" w14:textId="77777777" w:rsidR="00804424" w:rsidRPr="00A167DC" w:rsidRDefault="00804424" w:rsidP="00804424">
      <w:pPr>
        <w:rPr>
          <w:rStyle w:val="StyleUnderline"/>
        </w:rPr>
      </w:pPr>
      <w:r w:rsidRPr="00A167DC">
        <w:rPr>
          <w:sz w:val="14"/>
        </w:rPr>
        <w:t xml:space="preserve">Since 2010, Washington has responded to China’s new nerve by rekindling old friendships in the Pacific and bolstering defense ties with offshore nations such as New Zealand, Japan, and the Philippines. These moves were necessary, Ross says, and in some ways were consistent with a long-standing trend toward increased engagement in the region. But Ross feels that </w:t>
      </w:r>
      <w:r w:rsidRPr="00A167DC">
        <w:rPr>
          <w:rStyle w:val="StyleUnderline"/>
        </w:rPr>
        <w:t>the pivot has spun too far, citing China’s displeasure with Obama administration policies such as refurbishing ties between Seoul and Washington</w:t>
      </w:r>
      <w:r w:rsidRPr="00A167DC">
        <w:rPr>
          <w:sz w:val="14"/>
        </w:rPr>
        <w:t xml:space="preserve"> (which had weakened somewhat under George W. Bush) </w:t>
      </w:r>
      <w:r w:rsidRPr="00A167DC">
        <w:rPr>
          <w:rStyle w:val="StyleUnderline"/>
        </w:rPr>
        <w:t>and expanding military cooperation with Cambodia and especially Vietnam, which borders China</w:t>
      </w:r>
      <w:r w:rsidRPr="00A167DC">
        <w:rPr>
          <w:sz w:val="14"/>
        </w:rPr>
        <w:t xml:space="preserve">. In 2010, </w:t>
      </w:r>
      <w:hyperlink r:id="rId244" w:history="1">
        <w:r w:rsidRPr="00A167DC">
          <w:rPr>
            <w:rStyle w:val="Hyperlink"/>
            <w:sz w:val="14"/>
          </w:rPr>
          <w:t>Secretary of State Hillary Clinton openly expressed support for the Philippines and Vietnam</w:t>
        </w:r>
      </w:hyperlink>
      <w:r w:rsidRPr="00A167DC">
        <w:rPr>
          <w:sz w:val="14"/>
        </w:rPr>
        <w:t xml:space="preserve"> in their spat with China over the Spratly Islands — a break with the past U.S. policy of staying out of territorial disputes. </w:t>
      </w:r>
      <w:r w:rsidRPr="00A167DC">
        <w:rPr>
          <w:rStyle w:val="Emphasis"/>
        </w:rPr>
        <w:t>Beijing is livid.</w:t>
      </w:r>
      <w:r w:rsidRPr="00A167DC">
        <w:rPr>
          <w:sz w:val="14"/>
        </w:rPr>
        <w:t xml:space="preserve"> </w:t>
      </w:r>
      <w:r w:rsidRPr="00A167DC">
        <w:rPr>
          <w:rStyle w:val="StyleUnderline"/>
        </w:rPr>
        <w:t>China halted cooperation with the West in dealing with belligerent states such as Iran and North Korea</w:t>
      </w:r>
      <w:r w:rsidRPr="00A167DC">
        <w:rPr>
          <w:sz w:val="14"/>
        </w:rPr>
        <w:t xml:space="preserve">. Also, in 2012 </w:t>
      </w:r>
      <w:r w:rsidRPr="00A167DC">
        <w:rPr>
          <w:rStyle w:val="StyleUnderline"/>
        </w:rPr>
        <w:t>China announced plans to drill for oil in disputed waters in the South China Sea, and it has taken steps to enhance its military capabilities there.</w:t>
      </w:r>
      <w:r>
        <w:rPr>
          <w:rStyle w:val="StyleUnderline"/>
        </w:rPr>
        <w:t xml:space="preserve"> </w:t>
      </w:r>
      <w:r w:rsidRPr="00A167DC">
        <w:rPr>
          <w:sz w:val="14"/>
        </w:rPr>
        <w:t xml:space="preserve">In short, </w:t>
      </w:r>
      <w:r w:rsidRPr="00A167DC">
        <w:rPr>
          <w:rStyle w:val="StyleUnderline"/>
        </w:rPr>
        <w:t>the pivot appears to be a dangerous flop</w:t>
      </w:r>
      <w:r w:rsidRPr="00A167DC">
        <w:rPr>
          <w:sz w:val="14"/>
        </w:rPr>
        <w:t xml:space="preserve">. “A </w:t>
      </w:r>
      <w:r w:rsidRPr="00A167DC">
        <w:rPr>
          <w:rStyle w:val="StyleUnderline"/>
        </w:rPr>
        <w:t>strategy that was meant to check a rising China has sparked its combativeness and damaged its faith in cooperation</w:t>
      </w:r>
      <w:r w:rsidRPr="00A167DC">
        <w:rPr>
          <w:sz w:val="14"/>
        </w:rPr>
        <w:t>,” Ross argues. Chinese leaders have concluded that the United States has abandoned its decades-old policy of strategic engagement. Nor is it only America’s position in Asia that could suffer. Josef Joffe, editor of the German weekly Die Zeit and a professor of international politics at Stanford,</w:t>
      </w:r>
      <w:hyperlink r:id="rId245" w:history="1">
        <w:r w:rsidRPr="00A167DC">
          <w:rPr>
            <w:rStyle w:val="StyleUnderline"/>
          </w:rPr>
          <w:t>warns that America’s turn away from Europe</w:t>
        </w:r>
      </w:hyperlink>
      <w:r>
        <w:rPr>
          <w:rStyle w:val="StyleUnderline"/>
        </w:rPr>
        <w:t xml:space="preserve"> </w:t>
      </w:r>
      <w:r w:rsidRPr="00A167DC">
        <w:rPr>
          <w:rStyle w:val="StyleUnderline"/>
        </w:rPr>
        <w:t>— greeted so far with “astounding” silence on both sides of the Atlantic—is an invitation to trouble</w:t>
      </w:r>
      <w:r w:rsidRPr="00A167DC">
        <w:rPr>
          <w:sz w:val="14"/>
        </w:rPr>
        <w:t>. It is true that Europe is no longer the world’s strategic fulcrum and that the Soviet threat is gone. The “core” of Europe is stable. But “the fringes are brittle,”</w:t>
      </w:r>
      <w:hyperlink r:id="rId246" w:history="1">
        <w:r w:rsidRPr="00A167DC">
          <w:rPr>
            <w:rStyle w:val="Hyperlink"/>
            <w:sz w:val="14"/>
          </w:rPr>
          <w:t>Joffe says</w:t>
        </w:r>
      </w:hyperlink>
      <w:r w:rsidRPr="00A167DC">
        <w:rPr>
          <w:sz w:val="14"/>
        </w:rPr>
        <w:t xml:space="preserve">. </w:t>
      </w:r>
      <w:r w:rsidRPr="00A167DC">
        <w:rPr>
          <w:rStyle w:val="StyleUnderline"/>
        </w:rPr>
        <w:t>If fighting breaks out in the Balkans, the former Soviet states, or nearby neighborhoods such as the Levant and North Africa, Europe will need much more than a few brigades of American soldiers to restore stability</w:t>
      </w:r>
      <w:r w:rsidRPr="00A167DC">
        <w:rPr>
          <w:sz w:val="14"/>
        </w:rPr>
        <w:t xml:space="preserve">. (Only 30,000 U.S. troops remain in Europe, one tenth of the peak total during the Cold War.) The fact is that the Europeans are not up to the job themselves. Except for France and Britain, the European states invest little in their militaries. Only with the help of the United States and the NATO alliance, which has “built a precious edifice of command and training,” can Europe accomplish much of anything militarily. France led a European charge into Libya in 2011, but the effort sputtered until the United States arrived with crucial surveillance technology, smart bombs, and know-how. Yet for all their maddening feebleness, the Europeans are stauncher allies than other candidates — India, Australia, Saudi Arabia. Finally, Joffe argues, “Europe is simply closer to the theaters where the U.S. might need to fight tomorrow.” That’s important for more than one reason. “Forces in situ are even better for not having to fight; they are there for deterrence.” Michael Wesley, a professor at the University of Sydney in Australia and a nonresident fellow at the Brookings Institution, </w:t>
      </w:r>
      <w:hyperlink r:id="rId247" w:history="1">
        <w:r w:rsidRPr="00A167DC">
          <w:rPr>
            <w:rStyle w:val="Hyperlink"/>
            <w:sz w:val="14"/>
          </w:rPr>
          <w:t>warns that Americans must be more clear eyed about Asian realities</w:t>
        </w:r>
      </w:hyperlink>
      <w:r w:rsidRPr="00A167DC">
        <w:rPr>
          <w:sz w:val="14"/>
        </w:rPr>
        <w:t xml:space="preserve">. The Asian order that predominated between 1975 and 2000, in which the United States presided over a regional system of alliances without a clear Asian leader, is vanishing, Wesley says. What he calls “hegemony lite” is history. China’s rise has awakened old tensions throughout Asia, stirred new conflicts, and pushed up military budgets as well as the level of belligerent rhetoric. For the United States, Asia is becoming a much more complicated place. Petty disputes between America’s friends in the region and Beijing, for example, “pose a never-ending dilemma over when to demonstrate commitment to allies and when to stay silent to keep China’s neighbors from becoming too assertive.” Wesley recommends that </w:t>
      </w:r>
      <w:r w:rsidRPr="00A167DC">
        <w:rPr>
          <w:rStyle w:val="StyleUnderline"/>
        </w:rPr>
        <w:t>the United States rise above the fray and let others in the area keep China in check</w:t>
      </w:r>
      <w:r w:rsidRPr="00A167DC">
        <w:rPr>
          <w:sz w:val="14"/>
        </w:rPr>
        <w:t xml:space="preserve">. </w:t>
      </w:r>
      <w:r w:rsidRPr="00A167DC">
        <w:rPr>
          <w:rStyle w:val="StyleUnderline"/>
        </w:rPr>
        <w:t>This, he argues, will “present China with a much more complicated challenge than direct military competition with the United States.”</w:t>
      </w:r>
    </w:p>
    <w:p w14:paraId="7E6A2628" w14:textId="77777777" w:rsidR="00804424" w:rsidRDefault="00804424" w:rsidP="00804424"/>
    <w:p w14:paraId="4946CFE1" w14:textId="77777777" w:rsidR="00804424" w:rsidRDefault="00804424" w:rsidP="00804424">
      <w:pPr>
        <w:pStyle w:val="Heading2"/>
      </w:pPr>
      <w:r>
        <w:t xml:space="preserve">AT South Asian Econ add on </w:t>
      </w:r>
    </w:p>
    <w:p w14:paraId="3CA1D49D" w14:textId="77777777" w:rsidR="00804424" w:rsidRDefault="00804424" w:rsidP="00804424">
      <w:pPr>
        <w:pStyle w:val="Heading3"/>
      </w:pPr>
      <w:r>
        <w:t>Impact</w:t>
      </w:r>
    </w:p>
    <w:p w14:paraId="276657C3" w14:textId="77777777" w:rsidR="00804424" w:rsidRPr="00DF5AF5" w:rsidRDefault="00804424" w:rsidP="00804424">
      <w:pPr>
        <w:pStyle w:val="Heading4"/>
      </w:pPr>
      <w:r>
        <w:t xml:space="preserve">South Asian economies resilient and expanding </w:t>
      </w:r>
    </w:p>
    <w:p w14:paraId="1C41ADAE" w14:textId="77777777" w:rsidR="00804424" w:rsidRPr="00DF5AF5" w:rsidRDefault="00804424" w:rsidP="00804424">
      <w:r w:rsidRPr="00DF5AF5">
        <w:rPr>
          <w:rStyle w:val="Style13ptBold"/>
        </w:rPr>
        <w:t>World Bank 15</w:t>
      </w:r>
      <w:r>
        <w:t xml:space="preserve"> (World Bank; </w:t>
      </w:r>
      <w:hyperlink r:id="rId248" w:history="1">
        <w:r w:rsidRPr="0097358D">
          <w:rPr>
            <w:rStyle w:val="Hyperlink"/>
          </w:rPr>
          <w:t>http://www.worldbank.org/en/news/press-release/2015/10/04/south-asia-grows-strongly-fiscal-financial-weakness-remain</w:t>
        </w:r>
      </w:hyperlink>
      <w:r>
        <w:t xml:space="preserve">; 10-4-15; 6-24-16) </w:t>
      </w:r>
    </w:p>
    <w:p w14:paraId="1EB0BDE3" w14:textId="77777777" w:rsidR="00804424" w:rsidRPr="00DF5AF5" w:rsidRDefault="00804424" w:rsidP="00804424">
      <w:pPr>
        <w:rPr>
          <w:sz w:val="14"/>
        </w:rPr>
      </w:pPr>
      <w:r w:rsidRPr="00A167DC">
        <w:rPr>
          <w:rStyle w:val="StyleUnderline"/>
        </w:rPr>
        <w:t>Led by a resilient India,</w:t>
      </w:r>
      <w:r>
        <w:rPr>
          <w:rStyle w:val="StyleUnderline"/>
        </w:rPr>
        <w:t xml:space="preserve"> </w:t>
      </w:r>
      <w:hyperlink r:id="rId249" w:tgtFrame="_blank" w:history="1">
        <w:r w:rsidRPr="00A167DC">
          <w:rPr>
            <w:rStyle w:val="StyleUnderline"/>
          </w:rPr>
          <w:t>South Asia</w:t>
        </w:r>
      </w:hyperlink>
      <w:r>
        <w:rPr>
          <w:rStyle w:val="StyleUnderline"/>
        </w:rPr>
        <w:t xml:space="preserve"> </w:t>
      </w:r>
      <w:r w:rsidRPr="00A167DC">
        <w:rPr>
          <w:rStyle w:val="StyleUnderline"/>
        </w:rPr>
        <w:t>is expected to maintain its lead as the fastest-growing region in the world, with economic growth forecasted to accelerate from 7 percent in 2015 to 7.4 percent in 2016</w:t>
      </w:r>
      <w:r w:rsidRPr="00DF5AF5">
        <w:rPr>
          <w:sz w:val="14"/>
        </w:rPr>
        <w:t xml:space="preserve">, a World Bank report said. According to the twice-a-year </w:t>
      </w:r>
      <w:hyperlink r:id="rId250" w:tgtFrame="_blank" w:history="1">
        <w:r w:rsidRPr="00DF5AF5">
          <w:rPr>
            <w:rStyle w:val="Hyperlink"/>
            <w:sz w:val="14"/>
          </w:rPr>
          <w:t>South Asia Economic Focus</w:t>
        </w:r>
      </w:hyperlink>
      <w:r w:rsidRPr="00DF5AF5">
        <w:rPr>
          <w:sz w:val="14"/>
        </w:rPr>
        <w:t xml:space="preserve">, this positive performance hinges on solid growth in services, domestic consumption, and a gradual rise of investments. Limited exposure to the financial turmoil and an improved external position have given most South Asian countries important policy space. </w:t>
      </w:r>
      <w:r w:rsidRPr="00A167DC">
        <w:rPr>
          <w:rStyle w:val="StyleUnderline"/>
        </w:rPr>
        <w:t>Given India’s weight in the region, its performance greatly influences the projections for South Asia as a whole</w:t>
      </w:r>
      <w:r w:rsidRPr="00DF5AF5">
        <w:rPr>
          <w:sz w:val="14"/>
        </w:rPr>
        <w:t xml:space="preserve">. </w:t>
      </w:r>
      <w:r w:rsidRPr="00A167DC">
        <w:rPr>
          <w:rStyle w:val="StyleUnderline"/>
        </w:rPr>
        <w:t>Improved investor sentiment and resilience to external shocks are expected to increase India’s growth rate to 7.5 percent in fiscal year (FY) 2015 and further to 7.8 percent in FY2016</w:t>
      </w:r>
      <w:r w:rsidRPr="00DF5AF5">
        <w:rPr>
          <w:sz w:val="14"/>
        </w:rPr>
        <w:t xml:space="preserve">. Thanks to low food and commodity prices, as well as a slowdown in the growth of administered prices, </w:t>
      </w:r>
      <w:r w:rsidRPr="00DF5AF5">
        <w:rPr>
          <w:rStyle w:val="StyleUnderline"/>
        </w:rPr>
        <w:t>inflationary pressures have eased markedly in South Asia</w:t>
      </w:r>
      <w:r w:rsidRPr="00DF5AF5">
        <w:rPr>
          <w:sz w:val="14"/>
        </w:rPr>
        <w:t xml:space="preserve">. Yet the pace of disinflation varies depending on the price index considered. Revisions to national accounts, together with new comparable data on purchasing power around the world, also raise questions regarding the measurement of prices in the region. According to the report, </w:t>
      </w:r>
      <w:r w:rsidRPr="00DF5AF5">
        <w:rPr>
          <w:rStyle w:val="StyleUnderline"/>
        </w:rPr>
        <w:t>South Asia could actually have cheaper prices, faster growth and bigger economies than previously thought</w:t>
      </w:r>
      <w:r w:rsidRPr="00DF5AF5">
        <w:rPr>
          <w:sz w:val="14"/>
        </w:rPr>
        <w:t>.</w:t>
      </w:r>
    </w:p>
    <w:p w14:paraId="7D71607D" w14:textId="77777777" w:rsidR="00804424" w:rsidRPr="000B7B20" w:rsidRDefault="00804424" w:rsidP="00804424"/>
    <w:p w14:paraId="018F9001" w14:textId="77777777" w:rsidR="00804424" w:rsidRDefault="00804424" w:rsidP="00804424">
      <w:pPr>
        <w:pStyle w:val="Heading2"/>
      </w:pPr>
      <w:r>
        <w:t xml:space="preserve">AT Multilaterism </w:t>
      </w:r>
    </w:p>
    <w:p w14:paraId="7B941BC0" w14:textId="77777777" w:rsidR="00804424" w:rsidRPr="00F77ED7" w:rsidRDefault="00804424" w:rsidP="00804424">
      <w:pPr>
        <w:pStyle w:val="Heading3"/>
      </w:pPr>
      <w:r>
        <w:t>I/L</w:t>
      </w:r>
    </w:p>
    <w:p w14:paraId="7BF98717" w14:textId="77777777" w:rsidR="00804424" w:rsidRDefault="00804424" w:rsidP="00804424">
      <w:pPr>
        <w:pStyle w:val="Heading4"/>
      </w:pPr>
      <w:r>
        <w:t>AIIB risk fragmenting multilateralism and the economy.</w:t>
      </w:r>
    </w:p>
    <w:p w14:paraId="2EC069C7" w14:textId="77777777" w:rsidR="00804424" w:rsidRDefault="00804424" w:rsidP="00804424">
      <w:r w:rsidRPr="001D19E4">
        <w:rPr>
          <w:rStyle w:val="Style13ptBold"/>
        </w:rPr>
        <w:t>Subacchi 15</w:t>
      </w:r>
      <w:r>
        <w:t xml:space="preserve">(Paola Subacchi, 3-31-2015, "The AIIB Is a Threat to Global Economic Governance," Foreign Policy, </w:t>
      </w:r>
      <w:hyperlink r:id="rId251" w:history="1">
        <w:r w:rsidRPr="00772442">
          <w:rPr>
            <w:rStyle w:val="Hyperlink"/>
          </w:rPr>
          <w:t>http://foreignpolicy.com/2015/03/31/the-aiib-is-a-threat-to-global-economic-governance-china/</w:t>
        </w:r>
      </w:hyperlink>
      <w:r>
        <w:t xml:space="preserve"> Paola Subacchi is director of international economics research at Chatham House.) //PH</w:t>
      </w:r>
    </w:p>
    <w:p w14:paraId="26A6CAD7" w14:textId="77777777" w:rsidR="00804424" w:rsidRDefault="00804424" w:rsidP="00804424">
      <w:pPr>
        <w:rPr>
          <w:rStyle w:val="StyleUnderline"/>
        </w:rPr>
      </w:pPr>
      <w:r>
        <w:t xml:space="preserve">But even if the </w:t>
      </w:r>
      <w:r w:rsidRPr="001D19E4">
        <w:rPr>
          <w:rStyle w:val="StyleUnderline"/>
        </w:rPr>
        <w:t xml:space="preserve">AIIB’s creation </w:t>
      </w:r>
      <w:r>
        <w:t xml:space="preserve">is in China’s interest as the new regional power, the move </w:t>
      </w:r>
      <w:r w:rsidRPr="001D19E4">
        <w:rPr>
          <w:rStyle w:val="StyleUnderline"/>
        </w:rPr>
        <w:t>does little to respond to the need to improve multilateralism and to strengthen global economic governance. In fact, it may do the opposite. The risk now is the creation of two blocs of economic influence in Asia: one led by China and the other by the United States and Japan</w:t>
      </w:r>
      <w:r>
        <w:t xml:space="preserve">. Demand for infrastructure investment is large enough to accommodate both — even a third development bank could probably find demand — but this is not the point. </w:t>
      </w:r>
      <w:r w:rsidRPr="001D19E4">
        <w:rPr>
          <w:rStyle w:val="StyleUnderline"/>
        </w:rPr>
        <w:t>At stake is good governance and multilateralism — for instance, in a world of fragmented governance what would be the incentive for Congress to finally approve the IMF reform?</w:t>
      </w:r>
      <w:r>
        <w:rPr>
          <w:rStyle w:val="StyleUnderline"/>
        </w:rPr>
        <w:t xml:space="preserve"> </w:t>
      </w:r>
      <w:r w:rsidRPr="001D19E4">
        <w:rPr>
          <w:rStyle w:val="StyleUnderline"/>
        </w:rPr>
        <w:t>In addition</w:t>
      </w:r>
      <w:r>
        <w:t xml:space="preserve"> to fragmented institutions and governance</w:t>
      </w:r>
      <w:r w:rsidRPr="001D19E4">
        <w:rPr>
          <w:rStyle w:val="StyleUnderline"/>
        </w:rPr>
        <w:t>, the AIIB could present a risk of establishing divergent investment standards — a risk already significant in trade as China has reacted to the Trans-Pacific Partnership</w:t>
      </w:r>
      <w:r>
        <w:t>, of which it is not part</w:t>
      </w:r>
      <w:r w:rsidRPr="001D19E4">
        <w:rPr>
          <w:rStyle w:val="StyleUnderline"/>
        </w:rPr>
        <w:t>, by accelerating its own trade arrangements in the region</w:t>
      </w:r>
      <w:r>
        <w:t xml:space="preserve">. Can the rest of the world — not only the United States — afford to leave China to set up its own standards on both trade and investment? </w:t>
      </w:r>
      <w:r w:rsidRPr="001D19E4">
        <w:rPr>
          <w:rStyle w:val="StyleUnderline"/>
        </w:rPr>
        <w:t xml:space="preserve">The concern </w:t>
      </w:r>
      <w:r>
        <w:t xml:space="preserve">here is not </w:t>
      </w:r>
      <w:r w:rsidRPr="001D19E4">
        <w:t>on</w:t>
      </w:r>
      <w:r>
        <w:t xml:space="preserve"> the quality of these standards — and the assumption is not that Chinese-set standards are by definition inadequate. </w:t>
      </w:r>
      <w:r w:rsidRPr="001D19E4">
        <w:rPr>
          <w:rStyle w:val="StyleUnderline"/>
        </w:rPr>
        <w:t>It is on maintaining a harmonized, consistent, and multilateral framework of rules and standards that help integrate, rather than fragment, the world economy.</w:t>
      </w:r>
    </w:p>
    <w:p w14:paraId="67C061E2" w14:textId="77777777" w:rsidR="00804424" w:rsidRDefault="00804424" w:rsidP="00804424">
      <w:pPr>
        <w:pStyle w:val="Heading3"/>
        <w:rPr>
          <w:rStyle w:val="StyleUnderline"/>
        </w:rPr>
      </w:pPr>
      <w:r>
        <w:rPr>
          <w:rStyle w:val="StyleUnderline"/>
        </w:rPr>
        <w:t xml:space="preserve">Impact Defense </w:t>
      </w:r>
    </w:p>
    <w:p w14:paraId="5A781BC1" w14:textId="77777777" w:rsidR="00804424" w:rsidRPr="003C7332" w:rsidRDefault="00804424" w:rsidP="00804424">
      <w:pPr>
        <w:pStyle w:val="Heading4"/>
      </w:pPr>
      <w:r w:rsidRPr="003C7332">
        <w:t xml:space="preserve">SQUO is shifting away from multilateralism to mini-lateralism to solve problems </w:t>
      </w:r>
    </w:p>
    <w:p w14:paraId="4CCD903B" w14:textId="77777777" w:rsidR="00804424" w:rsidRPr="003C7332" w:rsidRDefault="00804424" w:rsidP="00804424">
      <w:r w:rsidRPr="003C7332">
        <w:rPr>
          <w:rStyle w:val="Style13ptBold"/>
        </w:rPr>
        <w:t>Picciotto 11</w:t>
      </w:r>
      <w:r>
        <w:t xml:space="preserve"> (</w:t>
      </w:r>
      <w:r w:rsidRPr="003C7332">
        <w:t>Robert Picciotto is a Visiting Professor at Kings College in  London and a member of the Academy of Social Sciences.  He sits on the boards of the United Kingdom Evaluation  Society and the European Evaluation Society. "MULTILATERAL DEVELOPMENT  COOPERATION AND THE PARIS PROCESS:  THE ROAD TO BUSAN," </w:t>
      </w:r>
      <w:hyperlink r:id="rId252" w:history="1">
        <w:r w:rsidRPr="003C7332">
          <w:rPr>
            <w:rStyle w:val="Hyperlink"/>
          </w:rPr>
          <w:t>http://cso-effectiveness.org/IMG/pdf/cdr2011_rpicciotto.pdf~~</w:t>
        </w:r>
      </w:hyperlink>
      <w:r w:rsidRPr="003C7332">
        <w:t>)</w:t>
      </w:r>
    </w:p>
    <w:p w14:paraId="05230E77" w14:textId="77777777" w:rsidR="00804424" w:rsidRPr="003C7332" w:rsidRDefault="00804424" w:rsidP="00804424">
      <w:pPr>
        <w:rPr>
          <w:sz w:val="14"/>
        </w:rPr>
      </w:pPr>
      <w:r w:rsidRPr="003C7332">
        <w:rPr>
          <w:rStyle w:val="StyleUnderline"/>
        </w:rPr>
        <w:t>Multilateralism takes different forms</w:t>
      </w:r>
      <w:r w:rsidRPr="003C7332">
        <w:rPr>
          <w:sz w:val="14"/>
        </w:rPr>
        <w:t xml:space="preserve">. Statecentric international conventions set precise principles of conduct, regulate governments’ behaviour and coordinate their actions. But they are open to challenge by a wide range of influential private and voluntary associations. </w:t>
      </w:r>
      <w:r w:rsidRPr="003C7332">
        <w:rPr>
          <w:rStyle w:val="StyleUnderline"/>
        </w:rPr>
        <w:t>When binding comprehensive global agreements come into conflict with powerful special interests, they often fail to materialize</w:t>
      </w:r>
      <w:r w:rsidRPr="003C7332">
        <w:rPr>
          <w:sz w:val="14"/>
        </w:rPr>
        <w:t xml:space="preserve">. For example, </w:t>
      </w:r>
      <w:r w:rsidRPr="003C7332">
        <w:rPr>
          <w:rStyle w:val="StyleUnderline"/>
        </w:rPr>
        <w:t>it has not been possible to make significant progress with respect to agricultural protectionism, nuclear proliferation, climate change or the harmonization of national tax regimes</w:t>
      </w:r>
      <w:r w:rsidRPr="003C7332">
        <w:rPr>
          <w:sz w:val="14"/>
        </w:rPr>
        <w:t xml:space="preserve">. Absent ties of loyalty, trust and shared values, the larger and more diverse the group, the harder it becomes to achieve consensus. Getting all 193 UN members to agree on what needs to be done, let alone how to do it, is rarely feasible. As a result, international conventions are very hard to design and negotiate and they are not always complied with since they can restrain freedom of action and imply a reciprocity that may not beforthcoming. They also raise expectations, often unmet, that joint action will yield a rough equivalence of benefits to all participants (Ruggie 1993). From this perspective, </w:t>
      </w:r>
      <w:r w:rsidRPr="003C7332">
        <w:rPr>
          <w:rStyle w:val="StyleUnderline"/>
        </w:rPr>
        <w:t>traditional multilateralism that imposes universal constraints on governments is not a panacea. In order to minimize transaction costs and information asymmetries, the management and funding of development activities is best left to the lowest level at which it can be handled efficiently</w:t>
      </w:r>
      <w:r w:rsidRPr="003C7332">
        <w:rPr>
          <w:sz w:val="14"/>
        </w:rPr>
        <w:t xml:space="preserve"> or, in other words, in line with the principle of subsidiarity. Partial multilateralism, admittedly a second best, may be the only feasible solution. Thus, </w:t>
      </w:r>
      <w:r w:rsidRPr="003C7332">
        <w:rPr>
          <w:rStyle w:val="StyleUnderline"/>
        </w:rPr>
        <w:t>the collective action dilemmas embedded in classical multilateralism have given rise to a pragmatic approach to global diplomacy that entails assembling the smallest number of parties needed to have a positive impact on a given problem.</w:t>
      </w:r>
      <w:r w:rsidRPr="003C7332">
        <w:rPr>
          <w:sz w:val="14"/>
        </w:rPr>
        <w:t xml:space="preserve"> This is known as “minilateralism” (Naim 2009). Reliance on this approach has spread and explains the rise in trust fund arrangements managed through multilateral agencies by tailor made coalitions of states, private interests and voluntary organizations. Failing universal agreement</w:t>
      </w:r>
    </w:p>
    <w:p w14:paraId="2CEE9557" w14:textId="77777777" w:rsidR="00804424" w:rsidRPr="00A167DC" w:rsidRDefault="00804424" w:rsidP="00804424">
      <w:pPr>
        <w:pStyle w:val="Heading3"/>
      </w:pPr>
      <w:r>
        <w:t xml:space="preserve">Fails </w:t>
      </w:r>
    </w:p>
    <w:p w14:paraId="57E40797" w14:textId="77777777" w:rsidR="00804424" w:rsidRPr="00A62CB3" w:rsidRDefault="00804424" w:rsidP="00804424">
      <w:pPr>
        <w:pStyle w:val="Heading4"/>
      </w:pPr>
      <w:r w:rsidRPr="00A62CB3">
        <w:t>Multilateralism fails – countries won’t cooperate, causing fragmentation.</w:t>
      </w:r>
    </w:p>
    <w:p w14:paraId="620415A7" w14:textId="77777777" w:rsidR="00804424" w:rsidRPr="00A62CB3" w:rsidRDefault="00804424" w:rsidP="00804424">
      <w:r w:rsidRPr="00A62CB3">
        <w:rPr>
          <w:b/>
        </w:rPr>
        <w:t xml:space="preserve">Young et al 13 </w:t>
      </w:r>
      <w:r w:rsidRPr="00A62CB3">
        <w:t>(Kevin Young, Assistant Professor in the University of Massachusetts Amherst’s Department of Political Science, Thomas Hale, Postdoctoral research fellow at the Blavatnik School of Government, Oxford University, David Held, Professor of politics and international relations at Durham University, “Global Cooperation Buckling Under Past Successes,” The Globalist, Global Cooperation Buckling Under Past Successes</w:t>
      </w:r>
      <w:r>
        <w:t xml:space="preserve">) </w:t>
      </w:r>
    </w:p>
    <w:p w14:paraId="51BF93CA" w14:textId="77777777" w:rsidR="00804424" w:rsidRPr="00FC2A4A" w:rsidRDefault="00804424" w:rsidP="00804424">
      <w:pPr>
        <w:rPr>
          <w:u w:val="single"/>
        </w:rPr>
      </w:pPr>
      <w:r w:rsidRPr="00A62CB3">
        <w:rPr>
          <w:rStyle w:val="Emphasis"/>
        </w:rPr>
        <w:t>While the need for global cooperation continues to grow, the ability of multilateral institutions to deliver the policy coordination we need has not kept pace.</w:t>
      </w:r>
      <w:r>
        <w:rPr>
          <w:rStyle w:val="Emphasis"/>
        </w:rPr>
        <w:t xml:space="preserve"> </w:t>
      </w:r>
      <w:r w:rsidRPr="00A62CB3">
        <w:rPr>
          <w:rStyle w:val="StyleUnderline"/>
        </w:rPr>
        <w:t>The provision of effective global governance isn’t just lacking in one area — like, say, climate change. It is systematically underperforming across a range of issues. These include the management of the global economy to human security and environmental problems.</w:t>
      </w:r>
      <w:r>
        <w:rPr>
          <w:rStyle w:val="StyleUnderline"/>
        </w:rPr>
        <w:t xml:space="preserve"> </w:t>
      </w:r>
      <w:r w:rsidRPr="00FC2A4A">
        <w:rPr>
          <w:sz w:val="16"/>
        </w:rPr>
        <w:t xml:space="preserve">While many have pondered the many pressing global dilemmas facing the world today, </w:t>
      </w:r>
      <w:r w:rsidRPr="00A62CB3">
        <w:rPr>
          <w:rStyle w:val="StyleUnderline"/>
        </w:rPr>
        <w:t>there is a paradox accompanying the global situation as a whole. We are failing under the weight of our own success.</w:t>
      </w:r>
      <w:r>
        <w:rPr>
          <w:rStyle w:val="StyleUnderline"/>
        </w:rPr>
        <w:t xml:space="preserve"> </w:t>
      </w:r>
      <w:r w:rsidRPr="00A62CB3">
        <w:rPr>
          <w:rStyle w:val="StyleUnderline"/>
        </w:rPr>
        <w:t>Decades of multilateral agreements, new institutions and an increasingly robust system of international law have enabled a radical increase in economic globalization</w:t>
      </w:r>
      <w:r w:rsidRPr="00FC2A4A">
        <w:rPr>
          <w:sz w:val="16"/>
        </w:rPr>
        <w:t>, with substantial benefits for a wide range of countries.</w:t>
      </w:r>
      <w:r>
        <w:rPr>
          <w:sz w:val="16"/>
        </w:rPr>
        <w:t xml:space="preserve"> </w:t>
      </w:r>
      <w:r w:rsidRPr="00A62CB3">
        <w:rPr>
          <w:rStyle w:val="Emphasis"/>
        </w:rPr>
        <w:t>But our ability to manage all this complexity of progress has not kept pace. Our more integrated global economy demands more, and more effective, collective management.</w:t>
      </w:r>
      <w:r>
        <w:rPr>
          <w:rStyle w:val="Emphasis"/>
        </w:rPr>
        <w:t xml:space="preserve"> </w:t>
      </w:r>
      <w:r w:rsidRPr="00FC2A4A">
        <w:rPr>
          <w:sz w:val="16"/>
        </w:rPr>
        <w:t xml:space="preserve">The problems that confront us now are challenges we never would have encountered without the progress made by the existing network of institutions. </w:t>
      </w:r>
      <w:r w:rsidRPr="00A62CB3">
        <w:rPr>
          <w:rStyle w:val="StyleUnderline"/>
        </w:rPr>
        <w:t>The various committees based in Basel, the IMF, the G20, and beyond facilitated a sharp deepening of financial interdependence.</w:t>
      </w:r>
      <w:r>
        <w:rPr>
          <w:rStyle w:val="StyleUnderline"/>
        </w:rPr>
        <w:t xml:space="preserve"> </w:t>
      </w:r>
      <w:r w:rsidRPr="00A62CB3">
        <w:rPr>
          <w:rStyle w:val="StyleUnderline"/>
        </w:rPr>
        <w:t xml:space="preserve">When the crisis arrived, they proved adequate — albeit just adequate — to coordinate a minimally sufficient series of policy responses to avoid another Great Depression. </w:t>
      </w:r>
      <w:r w:rsidRPr="00FC2A4A">
        <w:rPr>
          <w:sz w:val="16"/>
        </w:rPr>
        <w:t>Instead of an unmitigated disaster we got a mitigated one.</w:t>
      </w:r>
      <w:r>
        <w:rPr>
          <w:sz w:val="16"/>
        </w:rPr>
        <w:t xml:space="preserve"> </w:t>
      </w:r>
      <w:r w:rsidRPr="00A62CB3">
        <w:rPr>
          <w:rStyle w:val="Emphasis"/>
        </w:rPr>
        <w:t>They were of course unable to prevent the crisis from occurring in the first place and have not been able to take the measures needed to prevent the next one.</w:t>
      </w:r>
      <w:r>
        <w:rPr>
          <w:rStyle w:val="Emphasis"/>
        </w:rPr>
        <w:t xml:space="preserve"> </w:t>
      </w:r>
      <w:r w:rsidRPr="00FC2A4A">
        <w:rPr>
          <w:sz w:val="16"/>
        </w:rPr>
        <w:t xml:space="preserve">Moreover, </w:t>
      </w:r>
      <w:r w:rsidRPr="00A62CB3">
        <w:rPr>
          <w:rStyle w:val="StyleUnderline"/>
        </w:rPr>
        <w:t xml:space="preserve">just as existing international institutions are useful vehicles for cooperation, </w:t>
      </w:r>
      <w:r w:rsidRPr="00A62CB3">
        <w:rPr>
          <w:rStyle w:val="Emphasis"/>
        </w:rPr>
        <w:t>they can also come to hinder it.</w:t>
      </w:r>
      <w:r w:rsidRPr="00FC2A4A">
        <w:rPr>
          <w:sz w:val="16"/>
        </w:rPr>
        <w:t xml:space="preserve"> </w:t>
      </w:r>
      <w:r w:rsidRPr="00A62CB3">
        <w:rPr>
          <w:rStyle w:val="StyleUnderline"/>
        </w:rPr>
        <w:t xml:space="preserve">International institutions like the IMF, </w:t>
      </w:r>
      <w:r w:rsidRPr="00FC2A4A">
        <w:rPr>
          <w:sz w:val="16"/>
        </w:rPr>
        <w:t>for example, contain a vast array of resources and expertise for addressing global problems.</w:t>
      </w:r>
      <w:r>
        <w:rPr>
          <w:sz w:val="16"/>
        </w:rPr>
        <w:t xml:space="preserve"> </w:t>
      </w:r>
      <w:r w:rsidRPr="00A62CB3">
        <w:t xml:space="preserve">Yet </w:t>
      </w:r>
      <w:r w:rsidRPr="00A62CB3">
        <w:rPr>
          <w:rStyle w:val="StyleUnderline"/>
        </w:rPr>
        <w:t xml:space="preserve">because of their past behavior and the lock-in of US dominance that was secured over six decades ago, many countries </w:t>
      </w:r>
      <w:r w:rsidRPr="00A62CB3">
        <w:rPr>
          <w:rStyle w:val="Emphasis"/>
        </w:rPr>
        <w:t>do not trust the IMF as a global governor.</w:t>
      </w:r>
      <w:r>
        <w:rPr>
          <w:rStyle w:val="Emphasis"/>
        </w:rPr>
        <w:t xml:space="preserve"> </w:t>
      </w:r>
      <w:r w:rsidRPr="00FC2A4A">
        <w:rPr>
          <w:sz w:val="16"/>
        </w:rPr>
        <w:t xml:space="preserve">Newer institutions like the G20 are a testament to successful development of countries like Brazil, India and China, who have been able to strategically engage with economic globalization in recent years. Yet, </w:t>
      </w:r>
      <w:r w:rsidRPr="00A62CB3">
        <w:rPr>
          <w:rStyle w:val="Emphasis"/>
        </w:rPr>
        <w:t>with a greater plurality of voices at the negotiation table, cooperation becomes more difficult.</w:t>
      </w:r>
      <w:r>
        <w:rPr>
          <w:rStyle w:val="Emphasis"/>
        </w:rPr>
        <w:t xml:space="preserve"> </w:t>
      </w:r>
      <w:r w:rsidRPr="00FC2A4A">
        <w:rPr>
          <w:sz w:val="16"/>
        </w:rPr>
        <w:t>Fragmentation From Cooperation</w:t>
      </w:r>
      <w:r>
        <w:rPr>
          <w:sz w:val="16"/>
        </w:rPr>
        <w:t xml:space="preserve"> </w:t>
      </w:r>
      <w:r w:rsidRPr="00A62CB3">
        <w:rPr>
          <w:rStyle w:val="StyleUnderline"/>
        </w:rPr>
        <w:t xml:space="preserve">When institutions proliferate, </w:t>
      </w:r>
      <w:r w:rsidRPr="00A62CB3">
        <w:rPr>
          <w:rStyle w:val="Emphasis"/>
        </w:rPr>
        <w:t>the overall system may slide toward dysfunctional fragmentation.</w:t>
      </w:r>
      <w:r w:rsidRPr="00FC2A4A">
        <w:rPr>
          <w:sz w:val="16"/>
        </w:rPr>
        <w:t xml:space="preserve"> Our current set of institutions arose from ad hoc crisis management over the postwar period. Each crisis saw the addition of a new committee, a new joint task force or some other institutional addition.</w:t>
      </w:r>
      <w:r>
        <w:rPr>
          <w:sz w:val="16"/>
        </w:rPr>
        <w:t xml:space="preserve"> </w:t>
      </w:r>
      <w:r w:rsidRPr="00FC2A4A">
        <w:rPr>
          <w:sz w:val="16"/>
        </w:rPr>
        <w:t xml:space="preserve">But the sum is not greater than the parts. Indeed, </w:t>
      </w:r>
      <w:r w:rsidRPr="00A62CB3">
        <w:rPr>
          <w:rStyle w:val="StyleUnderline"/>
        </w:rPr>
        <w:t>the lack of coherence in global economic governance is directly responsible for a number of the challenges we now face.</w:t>
      </w:r>
      <w:r>
        <w:rPr>
          <w:rStyle w:val="StyleUnderline"/>
        </w:rPr>
        <w:t xml:space="preserve"> </w:t>
      </w:r>
      <w:r w:rsidRPr="00FC2A4A">
        <w:rPr>
          <w:sz w:val="16"/>
        </w:rPr>
        <w:t xml:space="preserve">For example, </w:t>
      </w:r>
      <w:r w:rsidRPr="00A62CB3">
        <w:rPr>
          <w:rStyle w:val="StyleUnderline"/>
        </w:rPr>
        <w:t>the reform efforts surrounding complex financial instruments like derivatives are as complex as the instruments themselves.</w:t>
      </w:r>
      <w:r>
        <w:rPr>
          <w:rStyle w:val="StyleUnderline"/>
        </w:rPr>
        <w:t xml:space="preserve"> </w:t>
      </w:r>
      <w:r w:rsidRPr="00FC2A4A">
        <w:rPr>
          <w:sz w:val="16"/>
        </w:rPr>
        <w:t>There is not one international institution handling the reform process. Rather, there are five different organizations all handling different pieces, separate initiatives at the EU level and a panoply of different countries all acting simultaneously.</w:t>
      </w:r>
      <w:r>
        <w:rPr>
          <w:sz w:val="16"/>
        </w:rPr>
        <w:t xml:space="preserve"> </w:t>
      </w:r>
      <w:r w:rsidRPr="00FC2A4A">
        <w:rPr>
          <w:sz w:val="16"/>
        </w:rPr>
        <w:t>Some claim that global economic governance has utterly failed, pointing to the worst financial crisis since the Great Depression and a sluggish recovery.</w:t>
      </w:r>
      <w:r>
        <w:rPr>
          <w:sz w:val="16"/>
        </w:rPr>
        <w:t xml:space="preserve"> </w:t>
      </w:r>
      <w:r w:rsidRPr="00FC2A4A">
        <w:rPr>
          <w:sz w:val="16"/>
        </w:rPr>
        <w:t>Others regard global economic governance as “good enough.” They point out that we averted an even worse disaster and — despite a global recession — didn’t collapse.</w:t>
      </w:r>
      <w:r>
        <w:rPr>
          <w:sz w:val="16"/>
        </w:rPr>
        <w:t xml:space="preserve"> </w:t>
      </w:r>
      <w:r w:rsidRPr="00FC2A4A">
        <w:rPr>
          <w:sz w:val="16"/>
        </w:rPr>
        <w:t xml:space="preserve">In fact, both views are correct: </w:t>
      </w:r>
      <w:r w:rsidRPr="00A62CB3">
        <w:rPr>
          <w:rStyle w:val="StyleUnderline"/>
        </w:rPr>
        <w:t>global economic cooperation is failing under the weight of its own success. Across a range of issue areas, the remarkable success of global cooperation in the last several decades has made human interconnectedness weigh much more heavily on politics and the economy than it did in the past.</w:t>
      </w:r>
      <w:r>
        <w:rPr>
          <w:rStyle w:val="StyleUnderline"/>
        </w:rPr>
        <w:t xml:space="preserve"> </w:t>
      </w:r>
      <w:r w:rsidRPr="00A62CB3">
        <w:rPr>
          <w:rStyle w:val="StyleUnderline"/>
        </w:rPr>
        <w:t>But that process of growing cooperation has now stalled, unable to manage the deep interdependence it has created</w:t>
      </w:r>
      <w:r>
        <w:rPr>
          <w:rStyle w:val="StyleUnderline"/>
        </w:rPr>
        <w:t xml:space="preserve">. </w:t>
      </w:r>
    </w:p>
    <w:p w14:paraId="3D958A58" w14:textId="77777777" w:rsidR="00804424" w:rsidRPr="002B7837" w:rsidRDefault="00804424" w:rsidP="00804424">
      <w:pPr>
        <w:pStyle w:val="Heading3"/>
      </w:pPr>
      <w:r>
        <w:t>Can’t Solve Climate Change</w:t>
      </w:r>
    </w:p>
    <w:p w14:paraId="2CE92344" w14:textId="77777777" w:rsidR="00804424" w:rsidRDefault="00804424" w:rsidP="00804424">
      <w:pPr>
        <w:pStyle w:val="Heading4"/>
      </w:pPr>
      <w:r>
        <w:t>Multilateralism not key to solve climate change – individual countries are already taking action.</w:t>
      </w:r>
    </w:p>
    <w:p w14:paraId="06FAC49E" w14:textId="77777777" w:rsidR="00804424" w:rsidRPr="004940D4" w:rsidRDefault="00804424" w:rsidP="00804424">
      <w:pPr>
        <w:rPr>
          <w:rStyle w:val="Style13ptBold"/>
          <w:b w:val="0"/>
        </w:rPr>
      </w:pPr>
      <w:r>
        <w:rPr>
          <w:rStyle w:val="Style13ptBold"/>
        </w:rPr>
        <w:t xml:space="preserve">Levi 14 </w:t>
      </w:r>
      <w:r>
        <w:rPr>
          <w:rStyle w:val="Style13ptBold"/>
          <w:b w:val="0"/>
        </w:rPr>
        <w:t xml:space="preserve">(Michael Levi, Senior Fellow for Energy and the Environment and Director of the Maurice R. Greenberg Center for Geoeconomic Studies at the Council of Foreign Relations with a Ph.D. in war studies from the University of London, “Why climate change policy won’t hinge on international talks,” Fortune, 25 September 2014, </w:t>
      </w:r>
      <w:hyperlink r:id="rId253" w:history="1">
        <w:r w:rsidRPr="00713C77">
          <w:rPr>
            <w:rStyle w:val="Hyperlink"/>
          </w:rPr>
          <w:t>http://fortune.com/author/michael-levi/</w:t>
        </w:r>
      </w:hyperlink>
      <w:r>
        <w:rPr>
          <w:rStyle w:val="Style13ptBold"/>
          <w:b w:val="0"/>
        </w:rPr>
        <w:t>)</w:t>
      </w:r>
    </w:p>
    <w:p w14:paraId="5D559DDD" w14:textId="77777777" w:rsidR="00804424" w:rsidRPr="005478CC" w:rsidRDefault="00804424" w:rsidP="00804424">
      <w:pPr>
        <w:rPr>
          <w:sz w:val="16"/>
        </w:rPr>
      </w:pPr>
      <w:r w:rsidRPr="005478CC">
        <w:rPr>
          <w:sz w:val="16"/>
        </w:rPr>
        <w:t xml:space="preserve">It’s not that international diplomacy won’t matter, but </w:t>
      </w:r>
      <w:r w:rsidRPr="004940D4">
        <w:rPr>
          <w:rStyle w:val="Emphasis"/>
        </w:rPr>
        <w:t>individual countries are already taking action to reduce carbon emissions for various reasons beyond worries about climate change.</w:t>
      </w:r>
      <w:r>
        <w:rPr>
          <w:rStyle w:val="Emphasis"/>
        </w:rPr>
        <w:t xml:space="preserve"> </w:t>
      </w:r>
      <w:r w:rsidRPr="004940D4">
        <w:rPr>
          <w:rStyle w:val="StyleUnderline"/>
        </w:rPr>
        <w:t>World leaders gathered at a United Nations summit this week to kick off 15 months of negotiations aimed at finalizing a climate pact next December in Paris.</w:t>
      </w:r>
      <w:r w:rsidRPr="005478CC">
        <w:rPr>
          <w:sz w:val="16"/>
        </w:rPr>
        <w:t xml:space="preserve"> If you focus on those international climate talks, though, you’ll miss most of the real action. </w:t>
      </w:r>
      <w:r w:rsidRPr="004940D4">
        <w:rPr>
          <w:rStyle w:val="StyleUnderline"/>
        </w:rPr>
        <w:t xml:space="preserve">The fate of global efforts to tackle climate change – and of the businesses that will win and lose as a result – </w:t>
      </w:r>
      <w:r w:rsidRPr="004940D4">
        <w:rPr>
          <w:rStyle w:val="Emphasis"/>
        </w:rPr>
        <w:t>depends far more on what countries do at home.</w:t>
      </w:r>
      <w:r>
        <w:rPr>
          <w:rStyle w:val="Emphasis"/>
        </w:rPr>
        <w:t xml:space="preserve"> </w:t>
      </w:r>
      <w:r w:rsidRPr="005478CC">
        <w:rPr>
          <w:sz w:val="16"/>
        </w:rPr>
        <w:t>Climate change has long been approached as the ultimate foreign policy problem. Greenhouse gas emissions anywhere raise temperatures everywhere. What that means for climate policy is that emissions cuts anywhere curb global warming everywhere. Since cutting emissions usually costs money, it makes sense for each country to ask other countries to act while trying to do as little as possible themselves: that way, they keep their costs to a minimum, but still benefit from reduced climate change because of what others have done. The danger is that if every country adopts this attitude, no one will do much of anything. The only way out of this beggar-thy-neighbor quagmire, strategists have long assumed, is for countries to reach a legally binding pact in which they all curb greenhouse gas emissions at the same time.</w:t>
      </w:r>
      <w:r>
        <w:rPr>
          <w:sz w:val="16"/>
        </w:rPr>
        <w:t xml:space="preserve"> </w:t>
      </w:r>
      <w:r w:rsidRPr="005478CC">
        <w:rPr>
          <w:sz w:val="16"/>
        </w:rPr>
        <w:t>That’s why people have long paid attention to the international climate talks. It’s also why, after the last big talks at Copenhagen in 2009 failed to produce a legally binding climate treaty, so many people assumed that climate action was dead.</w:t>
      </w:r>
      <w:r>
        <w:rPr>
          <w:sz w:val="16"/>
        </w:rPr>
        <w:t xml:space="preserve"> </w:t>
      </w:r>
      <w:r w:rsidRPr="005478CC">
        <w:rPr>
          <w:sz w:val="16"/>
        </w:rPr>
        <w:t xml:space="preserve">Yet something perplexing happened in the nearly five years since. </w:t>
      </w:r>
      <w:r w:rsidRPr="004940D4">
        <w:rPr>
          <w:rStyle w:val="StyleUnderline"/>
        </w:rPr>
        <w:t>Leaders from the United States to China moved forward with domestic climate policies despite the absence of a solid international foundation. The Environmental Protection Agency (EPA), for example, announced regulations aimed at coal-fired power plants earlier this year despite no international agreement requiring that it do so.</w:t>
      </w:r>
      <w:r>
        <w:rPr>
          <w:rStyle w:val="StyleUnderline"/>
        </w:rPr>
        <w:t xml:space="preserve"> </w:t>
      </w:r>
      <w:r>
        <w:t xml:space="preserve">Three things explain what’s going on. </w:t>
      </w:r>
      <w:r w:rsidRPr="004940D4">
        <w:rPr>
          <w:rStyle w:val="StyleUnderline"/>
        </w:rPr>
        <w:t>Countries are taking actions that cut carbon emissions for all sorts of reasons that have nothing to do with climate change. China, for example, is facing massive challenges as a result of its dependence on coal. Suffocating pollution is wrecking public health, hurting productivity, and boosting the risk of social unrest.</w:t>
      </w:r>
      <w:r w:rsidRPr="005478CC">
        <w:rPr>
          <w:sz w:val="16"/>
        </w:rPr>
        <w:t xml:space="preserve"> Chinese leaders have responded with a plan that includes a gradual shift toward natural gas and renewable energy and away from coal. A happy byproduct of this set of policies is reduced greenhouse gas emissions. But </w:t>
      </w:r>
      <w:r w:rsidRPr="004940D4">
        <w:rPr>
          <w:rStyle w:val="StyleUnderline"/>
        </w:rPr>
        <w:t>China isn’t waiting for an international deal to take these steps, because it has other reasons to pursue them.</w:t>
      </w:r>
      <w:r w:rsidRPr="005478CC">
        <w:rPr>
          <w:sz w:val="16"/>
        </w:rPr>
        <w:t xml:space="preserve"> And </w:t>
      </w:r>
      <w:r w:rsidRPr="004940D4">
        <w:rPr>
          <w:rStyle w:val="StyleUnderline"/>
        </w:rPr>
        <w:t>if businesses and investors focus on diplomatic negotiations to divine where China is heading on climate policy, they’ll be inevitably surprised.</w:t>
      </w:r>
      <w:r>
        <w:rPr>
          <w:rStyle w:val="StyleUnderline"/>
        </w:rPr>
        <w:t xml:space="preserve"> </w:t>
      </w:r>
      <w:r w:rsidRPr="004940D4">
        <w:rPr>
          <w:rStyle w:val="StyleUnderline"/>
        </w:rPr>
        <w:t xml:space="preserve">Policymakers around the world are also discovering that it’s possible to loosely coordinate their climate efforts with each other even absent an international deal. </w:t>
      </w:r>
      <w:r w:rsidRPr="005478CC">
        <w:rPr>
          <w:sz w:val="16"/>
        </w:rPr>
        <w:t xml:space="preserve">Conventional wisdom about climate diplomacy owes a lot to experience with nuclear arms. During the Cold War, if the United States wanted to cut its nuclear arsenal, it needed iron-clad assurances that the Soviet Union was cutting its arsenal too. That meant not only tough legal requirements but also extensive and mandatory monitoring and verification to ensure that the secretive Soviet military wasn’t cheating. Many have long assumed that something similar was needed for climate change in order to ensure that every country was doing its part. But </w:t>
      </w:r>
      <w:r w:rsidRPr="004940D4">
        <w:rPr>
          <w:rStyle w:val="StyleUnderline"/>
        </w:rPr>
        <w:t xml:space="preserve">the United States doesn’t need a treaty or a complex inspections system to know roughly what Chinese emissions are and what policies China has adopted to reduce them – it can rely largely on a mix of market data, news reports, and intelligence. </w:t>
      </w:r>
      <w:r w:rsidRPr="005478CC">
        <w:rPr>
          <w:sz w:val="16"/>
        </w:rPr>
        <w:t xml:space="preserve">(China has an even easier time tracking the United States.) </w:t>
      </w:r>
      <w:r w:rsidRPr="004940D4">
        <w:rPr>
          <w:rStyle w:val="StyleUnderline"/>
        </w:rPr>
        <w:t>Each country can adjust its national policy as it sees shifts elsewhere in the world – even without a treaty.</w:t>
      </w:r>
      <w:r>
        <w:rPr>
          <w:sz w:val="16"/>
        </w:rPr>
        <w:t xml:space="preserve"> </w:t>
      </w:r>
      <w:r w:rsidRPr="004940D4">
        <w:rPr>
          <w:rStyle w:val="StyleUnderline"/>
        </w:rPr>
        <w:t xml:space="preserve">The last reason that climate policy will be determined mainly at the national level is that that’s where the most important political forces lie. </w:t>
      </w:r>
      <w:r w:rsidRPr="005478CC">
        <w:rPr>
          <w:sz w:val="16"/>
        </w:rPr>
        <w:t xml:space="preserve">Take the United States as an example. </w:t>
      </w:r>
      <w:r w:rsidRPr="004940D4">
        <w:rPr>
          <w:rStyle w:val="StyleUnderline"/>
        </w:rPr>
        <w:t>The biggest sources of opposition to strong U.S. climate action are skepticism that it is a serious problem and concern by some industries</w:t>
      </w:r>
      <w:r w:rsidRPr="005478CC">
        <w:rPr>
          <w:sz w:val="16"/>
        </w:rPr>
        <w:t xml:space="preserve"> (notably coal and oil producers as well as energy-intensive manufacturers) </w:t>
      </w:r>
      <w:r w:rsidRPr="004940D4">
        <w:rPr>
          <w:rStyle w:val="StyleUnderline"/>
        </w:rPr>
        <w:t xml:space="preserve">that they’ll lose out as a result of robust climate policy. Whether or not there’s an international deal doesn’t matter much to them – they have independent reasons to oppose aggressive action. </w:t>
      </w:r>
      <w:r w:rsidRPr="005478CC">
        <w:rPr>
          <w:sz w:val="16"/>
        </w:rPr>
        <w:t>This means that watching domestic politics, rather than international diplomacy, will give far more insight into where policy is heading.</w:t>
      </w:r>
    </w:p>
    <w:p w14:paraId="38961787" w14:textId="77777777" w:rsidR="00804424" w:rsidRDefault="00804424" w:rsidP="00804424">
      <w:pPr>
        <w:pStyle w:val="Heading3"/>
      </w:pPr>
      <w:r>
        <w:t>Occurring Now</w:t>
      </w:r>
    </w:p>
    <w:p w14:paraId="711173A0" w14:textId="77777777" w:rsidR="00804424" w:rsidRDefault="00804424" w:rsidP="00804424">
      <w:pPr>
        <w:pStyle w:val="Heading4"/>
      </w:pPr>
      <w:r>
        <w:t>Multilateral agreements occurring now – China initiating reforms now.</w:t>
      </w:r>
    </w:p>
    <w:p w14:paraId="458DBC4F" w14:textId="77777777" w:rsidR="00804424" w:rsidRPr="000771E1" w:rsidRDefault="00804424" w:rsidP="00804424">
      <w:pPr>
        <w:rPr>
          <w:bCs/>
        </w:rPr>
      </w:pPr>
      <w:r w:rsidRPr="00A62CB3">
        <w:rPr>
          <w:rStyle w:val="Style13ptBold"/>
        </w:rPr>
        <w:t xml:space="preserve">Rudd 15 </w:t>
      </w:r>
      <w:r w:rsidRPr="00A62CB3">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54" w:history="1">
        <w:r w:rsidRPr="00A62CB3">
          <w:rPr>
            <w:rStyle w:val="Hyperlink"/>
          </w:rPr>
          <w:t>http://belfercenter.ksg.harvard.edu/files/Summary%20Report%20US-China%2021.pdf</w:t>
        </w:r>
      </w:hyperlink>
      <w:r>
        <w:rPr>
          <w:rStyle w:val="Style13ptBold"/>
          <w:b w:val="0"/>
        </w:rPr>
        <w:t xml:space="preserve">) </w:t>
      </w:r>
    </w:p>
    <w:p w14:paraId="697DEDDA" w14:textId="77777777" w:rsidR="00804424" w:rsidRPr="00FC2A4A" w:rsidRDefault="00804424" w:rsidP="00804424">
      <w:pPr>
        <w:rPr>
          <w:sz w:val="16"/>
        </w:rPr>
      </w:pPr>
      <w:r w:rsidRPr="00FC2A4A">
        <w:rPr>
          <w:sz w:val="16"/>
        </w:rPr>
        <w:t xml:space="preserve">Beyond Asia, and in the reform of the global order more broadly, </w:t>
      </w:r>
      <w:r w:rsidRPr="00A24E67">
        <w:rPr>
          <w:rStyle w:val="StyleUnderline"/>
        </w:rPr>
        <w:t>China has a long-standing commitment to greater “multipolarity” in the international order.</w:t>
      </w:r>
      <w:r w:rsidRPr="00FC2A4A">
        <w:rPr>
          <w:sz w:val="16"/>
        </w:rPr>
        <w:t xml:space="preserve"> For this reason, </w:t>
      </w:r>
      <w:r w:rsidRPr="00A24E67">
        <w:rPr>
          <w:rStyle w:val="StyleUnderline"/>
        </w:rPr>
        <w:t>it has long been a member of most multilateral institutions within the UN and the Bretton Woods systems. China has used multilateralism as a means to expanding its diplomatic influence in the world, particularly through its membership of the UN Security Council</w:t>
      </w:r>
      <w:r w:rsidRPr="00FC2A4A">
        <w:rPr>
          <w:sz w:val="16"/>
        </w:rPr>
        <w:t>, at a time when its national power was limited. This has now begun to change.</w:t>
      </w:r>
      <w:r>
        <w:rPr>
          <w:sz w:val="16"/>
        </w:rPr>
        <w:t xml:space="preserve"> </w:t>
      </w:r>
      <w:r w:rsidRPr="00FC2A4A">
        <w:rPr>
          <w:sz w:val="16"/>
        </w:rPr>
        <w:t xml:space="preserve">Xi Jinping stated clearly in his November 2014 address to the Party’s international policy work conference: </w:t>
      </w:r>
      <w:r w:rsidRPr="00A24E67">
        <w:rPr>
          <w:rStyle w:val="StyleUnderline"/>
        </w:rPr>
        <w:t>China is now engaged in “a struggle for the international order”</w:t>
      </w:r>
      <w:r w:rsidRPr="00FC2A4A">
        <w:rPr>
          <w:sz w:val="16"/>
        </w:rPr>
        <w:t xml:space="preserve"> (guoji zhixu zhizheng </w:t>
      </w:r>
      <w:r w:rsidRPr="00FC2A4A">
        <w:rPr>
          <w:rFonts w:ascii="Microsoft YaHei" w:eastAsia="Microsoft YaHei" w:hAnsi="Microsoft YaHei" w:cs="Microsoft YaHei" w:hint="eastAsia"/>
          <w:sz w:val="16"/>
        </w:rPr>
        <w:t>国际秩序之争</w:t>
      </w:r>
      <w:r w:rsidRPr="00FC2A4A">
        <w:rPr>
          <w:sz w:val="16"/>
        </w:rPr>
        <w:t xml:space="preserve">). </w:t>
      </w:r>
      <w:r w:rsidRPr="00A24E67">
        <w:rPr>
          <w:rStyle w:val="StyleUnderline"/>
        </w:rPr>
        <w:t>This</w:t>
      </w:r>
      <w:r w:rsidRPr="00FC2A4A">
        <w:rPr>
          <w:sz w:val="16"/>
        </w:rPr>
        <w:t xml:space="preserve"> is an unusually sharp statement from the Chinese leadership and </w:t>
      </w:r>
      <w:r w:rsidRPr="00A24E67">
        <w:rPr>
          <w:rStyle w:val="StyleUnderline"/>
        </w:rPr>
        <w:t>suggests that the international community should prepare for a number of new Chinese reform proposals of the current multilateral system</w:t>
      </w:r>
      <w:r w:rsidRPr="000771E1">
        <w:rPr>
          <w:rStyle w:val="StyleUnderline"/>
        </w:rPr>
        <w:t>. This may manifest itself through the normal review processes of the UN and other multilateral agencies as their treaty or regulatory systems come up for periodic review.</w:t>
      </w:r>
      <w:r>
        <w:rPr>
          <w:rStyle w:val="StyleUnderline"/>
        </w:rPr>
        <w:t xml:space="preserve"> </w:t>
      </w:r>
      <w:r w:rsidRPr="000771E1">
        <w:rPr>
          <w:rStyle w:val="StyleUnderline"/>
        </w:rPr>
        <w:t>China is now committed to becoming an active participant in the reform of the current global order.</w:t>
      </w:r>
      <w:r w:rsidRPr="00FC2A4A">
        <w:rPr>
          <w:sz w:val="16"/>
        </w:rPr>
        <w:t xml:space="preserve"> There is no evidence to suggest that China wishes to abandon the current order. What is clear, however, is that </w:t>
      </w:r>
      <w:r w:rsidRPr="000771E1">
        <w:rPr>
          <w:rStyle w:val="StyleUnderline"/>
        </w:rPr>
        <w:t>China does not see the current system as set in stone.</w:t>
      </w:r>
      <w:r w:rsidRPr="00FC2A4A">
        <w:rPr>
          <w:sz w:val="16"/>
        </w:rPr>
        <w:t xml:space="preserve"> </w:t>
      </w:r>
      <w:r w:rsidRPr="000771E1">
        <w:rPr>
          <w:rStyle w:val="StyleUnderline"/>
        </w:rPr>
        <w:t>What we will therefore see is an increasing tempo in China’s multilateral policy activism, and a growing range of Chinese institutional initiatives.</w:t>
      </w:r>
      <w:r w:rsidRPr="00FC2A4A">
        <w:rPr>
          <w:sz w:val="16"/>
        </w:rPr>
        <w:t xml:space="preserve"> This represents a new, forthright Chinese voice in the world, in radical contrast to its previous approach of “hide your strength, bide your time, never take the lead.”</w:t>
      </w:r>
    </w:p>
    <w:p w14:paraId="1F1AA528" w14:textId="77777777" w:rsidR="00804424" w:rsidRPr="00912DB9" w:rsidRDefault="00804424" w:rsidP="00804424"/>
    <w:p w14:paraId="5C3EA4A7" w14:textId="77777777" w:rsidR="00804424" w:rsidRDefault="00804424" w:rsidP="00804424">
      <w:pPr>
        <w:pStyle w:val="Heading2"/>
      </w:pPr>
      <w:r>
        <w:rPr>
          <w:color w:val="000000"/>
          <w:szCs w:val="44"/>
          <w:u w:val="single"/>
        </w:rPr>
        <w:t xml:space="preserve">AT Heg </w:t>
      </w:r>
    </w:p>
    <w:p w14:paraId="6A3F928D" w14:textId="77777777" w:rsidR="00804424" w:rsidRDefault="00804424" w:rsidP="00804424">
      <w:pPr>
        <w:pStyle w:val="Heading3"/>
      </w:pPr>
      <w:r>
        <w:rPr>
          <w:color w:val="000000"/>
          <w:szCs w:val="32"/>
        </w:rPr>
        <w:t>China’s Not a Threat to Heg.</w:t>
      </w:r>
    </w:p>
    <w:p w14:paraId="23E61D0A" w14:textId="77777777" w:rsidR="00804424" w:rsidRDefault="00804424" w:rsidP="00804424">
      <w:pPr>
        <w:pStyle w:val="Heading4"/>
      </w:pPr>
      <w:r>
        <w:rPr>
          <w:color w:val="000000"/>
          <w:szCs w:val="26"/>
        </w:rPr>
        <w:t>The AIIB is not to challenge the US</w:t>
      </w:r>
    </w:p>
    <w:p w14:paraId="4DF4DF19" w14:textId="77777777" w:rsidR="00804424" w:rsidRDefault="00804424" w:rsidP="00804424">
      <w:pPr>
        <w:pStyle w:val="NormalWeb"/>
        <w:spacing w:before="0" w:beforeAutospacing="0" w:after="160" w:afterAutospacing="0"/>
      </w:pPr>
      <w:r>
        <w:rPr>
          <w:rFonts w:ascii="Calibri" w:hAnsi="Calibri"/>
          <w:b/>
          <w:bCs/>
          <w:color w:val="000000"/>
          <w:sz w:val="22"/>
        </w:rPr>
        <w:t>Chen, ’15.</w:t>
      </w:r>
      <w:r>
        <w:rPr>
          <w:rFonts w:ascii="Calibri" w:hAnsi="Calibri"/>
          <w:color w:val="000000"/>
          <w:sz w:val="22"/>
        </w:rPr>
        <w:t xml:space="preserve"> (Dingding Chen. Dingding Chen is an assistant professor of Government and Public Administration at the University of Macau, Non-Resident Fellow at the Global Public Policy Institute (GPPi) Berlin, Germany. He is also the Founding Director of </w:t>
      </w:r>
      <w:r>
        <w:rPr>
          <w:rFonts w:ascii="MS Gothic" w:eastAsia="MS Gothic" w:hAnsi="MS Gothic" w:hint="eastAsia"/>
          <w:color w:val="000000"/>
          <w:sz w:val="22"/>
        </w:rPr>
        <w:t>海国</w:t>
      </w:r>
      <w:r>
        <w:rPr>
          <w:rFonts w:ascii="Microsoft JhengHei" w:eastAsia="Microsoft JhengHei" w:hAnsi="Microsoft JhengHei" w:hint="eastAsia"/>
          <w:color w:val="000000"/>
          <w:sz w:val="22"/>
        </w:rPr>
        <w:t>图智研究院</w:t>
      </w:r>
      <w:r>
        <w:rPr>
          <w:rFonts w:ascii="Calibri" w:hAnsi="Calibri"/>
          <w:color w:val="000000"/>
          <w:sz w:val="22"/>
        </w:rPr>
        <w:t xml:space="preserve"> </w:t>
      </w:r>
      <w:r>
        <w:rPr>
          <w:rFonts w:ascii="MS Gothic" w:eastAsia="MS Gothic" w:hAnsi="MS Gothic" w:hint="eastAsia"/>
          <w:color w:val="000000"/>
          <w:sz w:val="22"/>
        </w:rPr>
        <w:t>（</w:t>
      </w:r>
      <w:r>
        <w:rPr>
          <w:rFonts w:ascii="Calibri" w:hAnsi="Calibri"/>
          <w:color w:val="000000"/>
          <w:sz w:val="22"/>
        </w:rPr>
        <w:t>Intellisia Institute</w:t>
      </w:r>
      <w:r>
        <w:rPr>
          <w:rFonts w:ascii="MS Gothic" w:eastAsia="MS Gothic" w:hAnsi="MS Gothic" w:hint="eastAsia"/>
          <w:color w:val="000000"/>
          <w:sz w:val="22"/>
        </w:rPr>
        <w:t>）</w:t>
      </w:r>
      <w:r>
        <w:rPr>
          <w:rFonts w:ascii="Calibri" w:hAnsi="Calibri"/>
          <w:color w:val="000000"/>
          <w:sz w:val="22"/>
        </w:rPr>
        <w:t>, a newly established independent think tank focusing on international affairs in China. His research interests include: Chinese foreign policy, Asian security, Chinese politics, and human rights."Relax, China Won't Challenge US Hegemony." Diplomat. 1-14-2015 Web. Accessed: 6-21-2016. http://thediplomat.com/2015/01/relax-china-wont-challenge-us-hegemony/)</w:t>
      </w:r>
    </w:p>
    <w:p w14:paraId="461FB373"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Needless to say, the Sino-U.S. relationship is one of the most important yet complicated bilateral relationships in the world today. This explains why Chinese Vice Premier Wang Yang’s recent comments on Sino-U.S. relations have stirred up a debate online (here and here). Wang Yang stated that </w:t>
      </w:r>
      <w:r>
        <w:rPr>
          <w:rFonts w:ascii="Calibri" w:hAnsi="Calibri"/>
          <w:b/>
          <w:bCs/>
          <w:color w:val="000000"/>
          <w:sz w:val="22"/>
          <w:u w:val="single"/>
        </w:rPr>
        <w:t>China “[has] neither the ability nor the intent to challenge the United States</w:t>
      </w:r>
      <w:r>
        <w:rPr>
          <w:rFonts w:ascii="Calibri" w:hAnsi="Calibri"/>
          <w:color w:val="000000"/>
          <w:sz w:val="14"/>
          <w:szCs w:val="14"/>
        </w:rPr>
        <w:t xml:space="preserve">.” Partly because it is rare for a senior Chinese leader to make such soft remarks with regard to Sino-U.S. relations and partly because Wang’s remarks are seemingly inconsistent with China’s recent assertive foreign policies, there has been a fierce debate about the true meaning of Wang’s remarks in the United States. Most American analysts, however, are skeptical toward Wang’s conciliatory remarks and continue to believe that China’s ultimate aim is to establish a China-centric order in Asia at the expense of the U.S. influence in Asia. In other words, China seeks to replace the U.S. as the new global hegemon. </w:t>
      </w:r>
      <w:r>
        <w:rPr>
          <w:rFonts w:ascii="Calibri" w:hAnsi="Calibri"/>
          <w:color w:val="000000"/>
          <w:sz w:val="22"/>
          <w:u w:val="single"/>
        </w:rPr>
        <w:t>The reactions from the U.S. side</w:t>
      </w:r>
      <w:r>
        <w:rPr>
          <w:rFonts w:ascii="Calibri" w:hAnsi="Calibri"/>
          <w:color w:val="000000"/>
          <w:sz w:val="14"/>
          <w:szCs w:val="14"/>
        </w:rPr>
        <w:t xml:space="preserve">, again, </w:t>
      </w:r>
      <w:r>
        <w:rPr>
          <w:rFonts w:ascii="Calibri" w:hAnsi="Calibri"/>
          <w:color w:val="000000"/>
          <w:sz w:val="22"/>
          <w:u w:val="single"/>
        </w:rPr>
        <w:t>reveal the deep mistrust with regard to China’s long term goals</w:t>
      </w:r>
      <w:r>
        <w:rPr>
          <w:rFonts w:ascii="Calibri" w:hAnsi="Calibri"/>
          <w:color w:val="000000"/>
          <w:sz w:val="14"/>
          <w:szCs w:val="14"/>
        </w:rPr>
        <w:t xml:space="preserve">. But </w:t>
      </w:r>
      <w:r>
        <w:rPr>
          <w:rFonts w:ascii="Calibri" w:hAnsi="Calibri"/>
          <w:b/>
          <w:bCs/>
          <w:color w:val="000000"/>
          <w:sz w:val="22"/>
          <w:u w:val="single"/>
        </w:rPr>
        <w:t>such skepticism is misguided and even dangerous to Asia’s peace and stability if left uncorrected</w:t>
      </w:r>
      <w:r>
        <w:rPr>
          <w:rFonts w:ascii="Calibri" w:hAnsi="Calibri"/>
          <w:color w:val="000000"/>
          <w:sz w:val="14"/>
          <w:szCs w:val="14"/>
        </w:rPr>
        <w:t xml:space="preserve">. Why? Because Wang Yang was sincere when he said that </w:t>
      </w:r>
      <w:r>
        <w:rPr>
          <w:rFonts w:ascii="Calibri" w:hAnsi="Calibri"/>
          <w:color w:val="000000"/>
          <w:sz w:val="22"/>
          <w:u w:val="single"/>
        </w:rPr>
        <w:t xml:space="preserve">China does not have the capabilities and desires to challenge the United States. The evidence of his sincerity is apparent. </w:t>
      </w:r>
      <w:r>
        <w:rPr>
          <w:rFonts w:ascii="Calibri" w:hAnsi="Calibri"/>
          <w:color w:val="000000"/>
          <w:sz w:val="14"/>
          <w:szCs w:val="14"/>
        </w:rPr>
        <w:t xml:space="preserve">First </w:t>
      </w:r>
      <w:r>
        <w:rPr>
          <w:rFonts w:ascii="Calibri" w:hAnsi="Calibri"/>
          <w:color w:val="000000"/>
          <w:sz w:val="22"/>
          <w:u w:val="single"/>
        </w:rPr>
        <w:t>let us look at China’s capabilities</w:t>
      </w:r>
      <w:r>
        <w:rPr>
          <w:rFonts w:ascii="Calibri" w:hAnsi="Calibri"/>
          <w:color w:val="000000"/>
          <w:sz w:val="14"/>
          <w:szCs w:val="14"/>
        </w:rPr>
        <w:t xml:space="preserve">, which need to be especially formidable if China wants to challenge the United States. Although China’s comprehensive capabilities have been growing rapidly for the past three decades, </w:t>
      </w:r>
      <w:r>
        <w:rPr>
          <w:rFonts w:ascii="Calibri" w:hAnsi="Calibri"/>
          <w:color w:val="000000"/>
          <w:sz w:val="22"/>
          <w:u w:val="single"/>
        </w:rPr>
        <w:t>almost all analysts inside and outside of China agree that there is still a huge gap between China and the U.S. in terms of comprehensive capabilities</w:t>
      </w:r>
      <w:r>
        <w:rPr>
          <w:rFonts w:ascii="Calibri" w:hAnsi="Calibri"/>
          <w:color w:val="000000"/>
          <w:sz w:val="14"/>
          <w:szCs w:val="14"/>
        </w:rPr>
        <w:t xml:space="preserve">, </w:t>
      </w:r>
      <w:r>
        <w:rPr>
          <w:rFonts w:ascii="Calibri" w:hAnsi="Calibri"/>
          <w:color w:val="000000"/>
          <w:sz w:val="22"/>
          <w:u w:val="single"/>
        </w:rPr>
        <w:t>particularly</w:t>
      </w:r>
      <w:r>
        <w:rPr>
          <w:rFonts w:ascii="Calibri" w:hAnsi="Calibri"/>
          <w:color w:val="000000"/>
          <w:sz w:val="14"/>
          <w:szCs w:val="14"/>
        </w:rPr>
        <w:t xml:space="preserve"> when the U.S. is far ahead of China </w:t>
      </w:r>
      <w:r>
        <w:rPr>
          <w:rFonts w:ascii="Calibri" w:hAnsi="Calibri"/>
          <w:color w:val="000000"/>
          <w:sz w:val="22"/>
          <w:u w:val="single"/>
        </w:rPr>
        <w:t>in military and technological realms</w:t>
      </w:r>
      <w:r>
        <w:rPr>
          <w:rFonts w:ascii="Calibri" w:hAnsi="Calibri"/>
          <w:color w:val="000000"/>
          <w:sz w:val="14"/>
          <w:szCs w:val="14"/>
        </w:rPr>
        <w:t xml:space="preserve">. China’s economy might have already passed the U.S. economy as the largest one in 2014, but </w:t>
      </w:r>
      <w:r>
        <w:rPr>
          <w:rFonts w:ascii="Calibri" w:hAnsi="Calibri"/>
          <w:color w:val="000000"/>
          <w:sz w:val="22"/>
          <w:u w:val="single"/>
        </w:rPr>
        <w:t>the quality of China’s economy still remains a major weakness for Beijing.</w:t>
      </w:r>
      <w:r>
        <w:rPr>
          <w:rFonts w:ascii="Calibri" w:hAnsi="Calibri"/>
          <w:color w:val="000000"/>
          <w:sz w:val="14"/>
          <w:szCs w:val="14"/>
        </w:rPr>
        <w:t xml:space="preserve"> Thus, it would be a serious mistake for China to challenge the U.S. directly given the wide gap of capabilities between the two. </w:t>
      </w:r>
      <w:r>
        <w:rPr>
          <w:rFonts w:ascii="Calibri" w:hAnsi="Calibri"/>
          <w:color w:val="000000"/>
          <w:sz w:val="22"/>
          <w:u w:val="single"/>
        </w:rPr>
        <w:t>Even if one day China’s comprehensive capabilities catch up with the United States, it would still be a huge mistake for China to challenge the U.S. because by then the two economies would be much more closely interconnected</w:t>
      </w:r>
      <w:r>
        <w:rPr>
          <w:rFonts w:ascii="Calibri" w:hAnsi="Calibri"/>
          <w:color w:val="000000"/>
          <w:sz w:val="14"/>
          <w:szCs w:val="14"/>
        </w:rPr>
        <w:t xml:space="preserve">, creating a situation of mutual dependence benefiting both countries. </w:t>
      </w:r>
      <w:r>
        <w:rPr>
          <w:rFonts w:ascii="Calibri" w:hAnsi="Calibri"/>
          <w:color w:val="000000"/>
          <w:sz w:val="22"/>
          <w:u w:val="single"/>
        </w:rPr>
        <w:t>Besides limited capabilities, China also has limited ambitions</w:t>
      </w:r>
      <w:r>
        <w:rPr>
          <w:rFonts w:ascii="Calibri" w:hAnsi="Calibri"/>
          <w:color w:val="000000"/>
          <w:sz w:val="14"/>
          <w:szCs w:val="14"/>
        </w:rPr>
        <w:t xml:space="preserve"> which have not been properly understood by many U.S. analysts. It is true that </w:t>
      </w:r>
      <w:r>
        <w:rPr>
          <w:rFonts w:ascii="Calibri" w:hAnsi="Calibri"/>
          <w:color w:val="000000"/>
          <w:sz w:val="22"/>
          <w:u w:val="single"/>
        </w:rPr>
        <w:t>China’s grand strategy is to realize the “China dream”</w:t>
      </w:r>
      <w:r>
        <w:rPr>
          <w:rFonts w:ascii="Calibri" w:hAnsi="Calibri"/>
          <w:color w:val="000000"/>
          <w:sz w:val="14"/>
          <w:szCs w:val="14"/>
        </w:rPr>
        <w:t xml:space="preserve"> — a dream that will bring wealth, glory, and power to China again — </w:t>
      </w:r>
      <w:r>
        <w:rPr>
          <w:rFonts w:ascii="Calibri" w:hAnsi="Calibri"/>
          <w:b/>
          <w:bCs/>
          <w:color w:val="000000"/>
          <w:sz w:val="22"/>
          <w:u w:val="single"/>
        </w:rPr>
        <w:t>but this, by no means, suggests that China wants to become a hegemon in Asia</w:t>
      </w:r>
      <w:r>
        <w:rPr>
          <w:rFonts w:ascii="Calibri" w:hAnsi="Calibri"/>
          <w:color w:val="000000"/>
          <w:sz w:val="14"/>
          <w:szCs w:val="14"/>
        </w:rPr>
        <w:t xml:space="preserve">, or to create a Sino-centric tributary system around which all smaller states must obey China’s orders. Perhaps </w:t>
      </w:r>
      <w:r>
        <w:rPr>
          <w:rFonts w:ascii="Calibri" w:hAnsi="Calibri"/>
          <w:color w:val="000000"/>
          <w:sz w:val="22"/>
          <w:u w:val="single"/>
        </w:rPr>
        <w:t>these perceptions exist in the United States because many U.S. analysts have unconsciously let ultra-realist thinking slip into their minds, thereby believing that states are constantly engaged in the ruthless pursuit of power and influence</w:t>
      </w:r>
      <w:r>
        <w:rPr>
          <w:rFonts w:ascii="Calibri" w:hAnsi="Calibri"/>
          <w:color w:val="000000"/>
          <w:sz w:val="14"/>
          <w:szCs w:val="14"/>
        </w:rPr>
        <w:t xml:space="preserve">. But the structure of international politics has fundamentally changed since the end of the Cold War, thus rendering any serious possibility of world hegemony ineffective or even impossible. In essence, </w:t>
      </w:r>
      <w:r>
        <w:rPr>
          <w:rFonts w:ascii="Calibri" w:hAnsi="Calibri"/>
          <w:b/>
          <w:bCs/>
          <w:color w:val="000000"/>
          <w:sz w:val="22"/>
          <w:u w:val="single"/>
        </w:rPr>
        <w:t>the costs of hegemony outweigh the benefits of hegemony in this new era of international politics</w:t>
      </w:r>
      <w:r>
        <w:rPr>
          <w:rFonts w:ascii="Calibri" w:hAnsi="Calibri"/>
          <w:color w:val="000000"/>
          <w:sz w:val="14"/>
          <w:szCs w:val="14"/>
        </w:rPr>
        <w:t xml:space="preserve">, thanks to rising nationalism, nuclear weapons, and increasing economic interdependence between major powers. </w:t>
      </w:r>
      <w:r>
        <w:rPr>
          <w:rFonts w:ascii="Calibri" w:hAnsi="Calibri"/>
          <w:b/>
          <w:bCs/>
          <w:color w:val="000000"/>
          <w:sz w:val="22"/>
          <w:u w:val="single"/>
        </w:rPr>
        <w:t>The Chinese leaders understand this new and changed structure of international politics and based on their assessments, they have decided not to seek hegemony</w:t>
      </w:r>
      <w:r>
        <w:rPr>
          <w:rFonts w:ascii="Calibri" w:hAnsi="Calibri"/>
          <w:color w:val="000000"/>
          <w:sz w:val="14"/>
          <w:szCs w:val="14"/>
        </w:rPr>
        <w:t xml:space="preserve">, which is a losing business in this new era. Unfortunately, </w:t>
      </w:r>
      <w:r>
        <w:rPr>
          <w:rFonts w:ascii="Calibri" w:hAnsi="Calibri"/>
          <w:color w:val="000000"/>
          <w:sz w:val="22"/>
          <w:u w:val="single"/>
        </w:rPr>
        <w:t>the U.S. is still obsessed with the</w:t>
      </w:r>
      <w:r>
        <w:rPr>
          <w:rFonts w:ascii="Calibri" w:hAnsi="Calibri"/>
          <w:color w:val="000000"/>
          <w:sz w:val="14"/>
          <w:szCs w:val="14"/>
        </w:rPr>
        <w:t xml:space="preserve"> concept (or </w:t>
      </w:r>
      <w:r>
        <w:rPr>
          <w:rFonts w:ascii="Calibri" w:hAnsi="Calibri"/>
          <w:color w:val="000000"/>
          <w:sz w:val="22"/>
          <w:u w:val="single"/>
        </w:rPr>
        <w:t>illusion</w:t>
      </w:r>
      <w:r>
        <w:rPr>
          <w:rFonts w:ascii="Calibri" w:hAnsi="Calibri"/>
          <w:color w:val="000000"/>
          <w:sz w:val="14"/>
          <w:szCs w:val="14"/>
        </w:rPr>
        <w:t xml:space="preserve">) </w:t>
      </w:r>
      <w:r>
        <w:rPr>
          <w:rFonts w:ascii="Calibri" w:hAnsi="Calibri"/>
          <w:color w:val="000000"/>
          <w:sz w:val="22"/>
          <w:u w:val="single"/>
        </w:rPr>
        <w:t>of hegemony</w:t>
      </w:r>
      <w:r>
        <w:rPr>
          <w:rFonts w:ascii="Calibri" w:hAnsi="Calibri"/>
          <w:color w:val="000000"/>
          <w:sz w:val="14"/>
          <w:szCs w:val="14"/>
        </w:rPr>
        <w:t xml:space="preserve">, as Simon Reich and Richard Ned Lebow have pointed out recently. The hegemony mentality is precisely the reason why the United States has declined (slowly) in the post-Cold War era. Wrongly believing that a stable global order needs U.S. hegemony, American leaders have adopted a grand strategy of liberal interventionism, which has only caused self-inflicted wounds for the U.S. economy and its global status. The tragedy, however, is that within U.S. elite circles, this misperception about U.S. hegemony (here and here) sticks and is unlikely to go away for a long time barring a major failure or crisis. At the end of the day, </w:t>
      </w:r>
      <w:r>
        <w:rPr>
          <w:rFonts w:ascii="Calibri" w:hAnsi="Calibri"/>
          <w:color w:val="000000"/>
          <w:sz w:val="22"/>
          <w:u w:val="single"/>
        </w:rPr>
        <w:t xml:space="preserve">our world can survive and prosper without a hegemon, regardless of whether the hegemon is American or Chinese. The sooner American leaders understand this </w:t>
      </w:r>
      <w:r>
        <w:rPr>
          <w:rFonts w:ascii="Calibri" w:hAnsi="Calibri"/>
          <w:color w:val="000000"/>
          <w:sz w:val="14"/>
          <w:szCs w:val="14"/>
        </w:rPr>
        <w:t xml:space="preserve">point and believe Chinese leaders’ words, </w:t>
      </w:r>
      <w:r>
        <w:rPr>
          <w:rFonts w:ascii="Calibri" w:hAnsi="Calibri"/>
          <w:color w:val="000000"/>
          <w:sz w:val="22"/>
          <w:u w:val="single"/>
        </w:rPr>
        <w:t>the higher the chances of peace and stability worldwide.</w:t>
      </w:r>
    </w:p>
    <w:p w14:paraId="493415CC" w14:textId="77777777" w:rsidR="00804424" w:rsidRDefault="00804424" w:rsidP="00804424">
      <w:pPr>
        <w:pStyle w:val="Heading4"/>
      </w:pPr>
      <w:r>
        <w:rPr>
          <w:color w:val="000000"/>
          <w:szCs w:val="26"/>
        </w:rPr>
        <w:t>China won’t challenge the US</w:t>
      </w:r>
    </w:p>
    <w:p w14:paraId="6E3516D6" w14:textId="77777777" w:rsidR="00804424" w:rsidRDefault="00804424" w:rsidP="00804424">
      <w:pPr>
        <w:pStyle w:val="NormalWeb"/>
        <w:spacing w:before="0" w:beforeAutospacing="0" w:after="160" w:afterAutospacing="0"/>
      </w:pPr>
      <w:r>
        <w:rPr>
          <w:rFonts w:ascii="Calibri" w:hAnsi="Calibri"/>
          <w:b/>
          <w:bCs/>
          <w:color w:val="000000"/>
          <w:sz w:val="22"/>
        </w:rPr>
        <w:t>Smith, ’15.</w:t>
      </w:r>
      <w:r>
        <w:rPr>
          <w:rFonts w:ascii="Calibri" w:hAnsi="Calibri"/>
          <w:color w:val="000000"/>
          <w:sz w:val="22"/>
        </w:rPr>
        <w:t xml:space="preserve"> (Jack A. Smith. ""The Hegemony Games": the United States of America (USA) vs. The People's Republic of China (PRC)." Global Research. 5-31-2015 Web. Accessed: 6-21-2016. </w:t>
      </w:r>
      <w:hyperlink r:id="rId255" w:history="1">
        <w:r>
          <w:rPr>
            <w:rStyle w:val="Hyperlink"/>
            <w:rFonts w:ascii="Calibri" w:hAnsi="Calibri"/>
            <w:color w:val="000000"/>
            <w:sz w:val="22"/>
          </w:rPr>
          <w:t>http://www.globalresearch.ca/tthe-hegemony-games-the-united-states-of-america-usa-vs-the-peoples-republic-of-china-prc/5452656</w:t>
        </w:r>
      </w:hyperlink>
      <w:r>
        <w:rPr>
          <w:rFonts w:ascii="Calibri" w:hAnsi="Calibri"/>
          <w:color w:val="000000"/>
          <w:sz w:val="22"/>
        </w:rPr>
        <w:t>) PN</w:t>
      </w:r>
    </w:p>
    <w:p w14:paraId="05BA06E2" w14:textId="77777777" w:rsidR="00804424" w:rsidRDefault="00804424" w:rsidP="00804424">
      <w:pPr>
        <w:pStyle w:val="NormalWeb"/>
        <w:spacing w:before="0" w:beforeAutospacing="0" w:after="160" w:afterAutospacing="0"/>
      </w:pPr>
      <w:r>
        <w:rPr>
          <w:rFonts w:ascii="Calibri" w:hAnsi="Calibri"/>
          <w:color w:val="000000"/>
          <w:sz w:val="22"/>
          <w:u w:val="single"/>
        </w:rPr>
        <w:t>The Chinese</w:t>
      </w:r>
      <w:r>
        <w:rPr>
          <w:rFonts w:ascii="Calibri" w:hAnsi="Calibri"/>
          <w:color w:val="000000"/>
          <w:sz w:val="14"/>
          <w:szCs w:val="14"/>
        </w:rPr>
        <w:t xml:space="preserve"> Communist </w:t>
      </w:r>
      <w:r>
        <w:rPr>
          <w:rFonts w:ascii="Calibri" w:hAnsi="Calibri"/>
          <w:color w:val="000000"/>
          <w:sz w:val="22"/>
          <w:u w:val="single"/>
        </w:rPr>
        <w:t>government is calibrating its rise very carefully, intent upon avoiding offense to the crouching, tail twitching American imperial dragon</w:t>
      </w:r>
      <w:r>
        <w:rPr>
          <w:rFonts w:ascii="Calibri" w:hAnsi="Calibri"/>
          <w:color w:val="000000"/>
          <w:sz w:val="14"/>
          <w:szCs w:val="14"/>
        </w:rPr>
        <w:t xml:space="preserve">. On May 21, Peoples Daily quoted a recent talk by </w:t>
      </w:r>
      <w:r>
        <w:rPr>
          <w:rFonts w:ascii="Calibri" w:hAnsi="Calibri"/>
          <w:color w:val="000000"/>
          <w:sz w:val="22"/>
          <w:u w:val="single"/>
        </w:rPr>
        <w:t>President Xi Jinping: “China aims to become stronger but not seek hegemony</w:t>
      </w:r>
      <w:r>
        <w:rPr>
          <w:rFonts w:ascii="Calibri" w:hAnsi="Calibri"/>
          <w:color w:val="000000"/>
          <w:sz w:val="14"/>
          <w:szCs w:val="14"/>
        </w:rPr>
        <w:t xml:space="preserve">; the strategic choice of cooperation and win-win [for all sides] is the path that China chooses. China has always been a peace-loving nation that cherishes harmonious relations. </w:t>
      </w:r>
      <w:r>
        <w:rPr>
          <w:rFonts w:ascii="Calibri" w:hAnsi="Calibri"/>
          <w:color w:val="000000"/>
          <w:sz w:val="22"/>
          <w:u w:val="single"/>
        </w:rPr>
        <w:t xml:space="preserve">Its adherence to the five principles of peaceful coexistence and anti-hegemonism has shown China’s determination to stick to peaceful development.” </w:t>
      </w:r>
      <w:r>
        <w:rPr>
          <w:rFonts w:ascii="Calibri" w:hAnsi="Calibri"/>
          <w:color w:val="000000"/>
          <w:sz w:val="14"/>
          <w:szCs w:val="14"/>
        </w:rPr>
        <w:t xml:space="preserve">The five principles have governed New China since the revolution. They are: “Mutual respect for each other’s sovereignty and territorial integrity; mutual non-aggression; non-interference in each other’s internal affairs; equality and mutual benefit; and peaceful co-existence.” There have been a few minor lapses, but these principles have remained stable and effective all these years. China’s concept of harmonious relations is of ancient philosophical extraction. Frankly, in this writer’s view, there are times when China’s criticism of an extremely inhumane aspect of one or another state’s internal affairs would do some good — but non-interference, much less non-aggression, is vastly superior to Washington’s endless interference and aggression. </w:t>
      </w:r>
      <w:r>
        <w:rPr>
          <w:rFonts w:ascii="Calibri" w:hAnsi="Calibri"/>
          <w:color w:val="000000"/>
          <w:sz w:val="22"/>
          <w:u w:val="single"/>
        </w:rPr>
        <w:t>Xi’s statement is an accurate representation of China’s foreign relations</w:t>
      </w:r>
      <w:r>
        <w:rPr>
          <w:rFonts w:ascii="Calibri" w:hAnsi="Calibri"/>
          <w:color w:val="000000"/>
          <w:sz w:val="14"/>
          <w:szCs w:val="14"/>
        </w:rPr>
        <w:t xml:space="preserve">. This is the PRC’s long-term global strategy of development. </w:t>
      </w:r>
      <w:r>
        <w:rPr>
          <w:rFonts w:ascii="Calibri" w:hAnsi="Calibri"/>
          <w:color w:val="000000"/>
          <w:sz w:val="22"/>
          <w:u w:val="single"/>
        </w:rPr>
        <w:t>It needs and wants peace</w:t>
      </w:r>
      <w:r>
        <w:rPr>
          <w:rFonts w:ascii="Calibri" w:hAnsi="Calibri"/>
          <w:color w:val="000000"/>
          <w:sz w:val="14"/>
          <w:szCs w:val="14"/>
        </w:rPr>
        <w:t xml:space="preserve">. Washington knows all this, but that’s not the point. </w:t>
      </w:r>
      <w:r>
        <w:rPr>
          <w:rFonts w:ascii="Calibri" w:hAnsi="Calibri"/>
          <w:color w:val="000000"/>
          <w:sz w:val="22"/>
          <w:u w:val="single"/>
        </w:rPr>
        <w:t>Xi declared that Beijing opposed the very concept of global hegemony by any nation, including itself</w:t>
      </w:r>
      <w:r>
        <w:rPr>
          <w:rFonts w:ascii="Calibri" w:hAnsi="Calibri"/>
          <w:color w:val="000000"/>
          <w:sz w:val="14"/>
          <w:szCs w:val="14"/>
        </w:rPr>
        <w:t xml:space="preserve">, and, of course, the U.S.. President Obama’s primary foreign policy objective, and assuredly that of succeeding administrations, is the retention of global rule. This contradiction will eventually have to be resolved through negotiation or hostilities. </w:t>
      </w:r>
      <w:r>
        <w:rPr>
          <w:rFonts w:ascii="Calibri" w:hAnsi="Calibri"/>
          <w:color w:val="000000"/>
          <w:sz w:val="22"/>
          <w:u w:val="single"/>
        </w:rPr>
        <w:t>China will certainly not confront the U.S.</w:t>
      </w:r>
      <w:r>
        <w:rPr>
          <w:rFonts w:ascii="Calibri" w:hAnsi="Calibri"/>
          <w:color w:val="000000"/>
          <w:sz w:val="14"/>
          <w:szCs w:val="14"/>
        </w:rPr>
        <w:t xml:space="preserve"> on this matter </w:t>
      </w:r>
      <w:r>
        <w:rPr>
          <w:rFonts w:ascii="Calibri" w:hAnsi="Calibri"/>
          <w:color w:val="000000"/>
          <w:sz w:val="22"/>
          <w:u w:val="single"/>
        </w:rPr>
        <w:t>within the foreseeable future</w:t>
      </w:r>
      <w:r>
        <w:rPr>
          <w:rFonts w:ascii="Calibri" w:hAnsi="Calibri"/>
          <w:color w:val="000000"/>
          <w:sz w:val="14"/>
          <w:szCs w:val="14"/>
        </w:rPr>
        <w:t xml:space="preserve">. Beijing’s reading of the tea leaves suggests that world trends will encourage the incoming tide of multipolar world order and displace the outgoing tide of unipolar dominion. Such thinking emerges from America’s evident decline, the imminent rise of the developing nations, and the mounting dissatisfaction with the results of Washington’s global rule among countries not dependent upon Fortress Americana. Writing in Time June 1, Ian Bremmer noted: “Emerging countries are not strong enough to overthrow U.S. dominance, but they have more than enough strength and self-confidence to refuse to follow Washington’s lead.” This is a recent development that will continue to unfold in the next decade or two. At this point, equipped with the seven league boots only possessed by a superpower, the U.S. is far ahead of its detractors in the emerging competition to determine whether only one, or many nations in combination, will shape the future. The UN may figure in this, but only after the preponderant influence of the U.S. and certain other countries is reduced and more evenly shared with the rising countries, a number of which surely realize it’s time for a change. They wish to avoid a dreadful future of devastating wars, rampant climate change, poverty and scandalous inequality. The fact remains: Washington is determined to keep the keys to the kingdom, and it is taking measures daily to strengthen its intention to constrain China by depriving it of exercising even the regional power to which it is entitled on the basis of its huge economy, a population of 1.4 billion people, and its peaceful rise and intentions. </w:t>
      </w:r>
      <w:r>
        <w:rPr>
          <w:rFonts w:ascii="Calibri" w:hAnsi="Calibri"/>
          <w:color w:val="000000"/>
          <w:sz w:val="22"/>
          <w:u w:val="single"/>
        </w:rPr>
        <w:t>President Obama is quite visibly seeking to confront China</w:t>
      </w:r>
      <w:r>
        <w:rPr>
          <w:rFonts w:ascii="Calibri" w:hAnsi="Calibri"/>
          <w:color w:val="000000"/>
          <w:sz w:val="14"/>
          <w:szCs w:val="14"/>
        </w:rPr>
        <w:t xml:space="preserve">, politically, militarily, and economically and politically in the Asia/Pacific region. </w:t>
      </w:r>
      <w:r>
        <w:rPr>
          <w:rFonts w:ascii="Calibri" w:hAnsi="Calibri"/>
          <w:color w:val="000000"/>
          <w:sz w:val="22"/>
          <w:u w:val="single"/>
        </w:rPr>
        <w:t>This is what the “pivot” to Asia is about, containing Chinese influence within its own geographical environment. The U.S. is at least two decades ahead of China in war technology</w:t>
      </w:r>
      <w:r>
        <w:rPr>
          <w:rFonts w:ascii="Calibri" w:hAnsi="Calibri"/>
          <w:color w:val="000000"/>
          <w:sz w:val="14"/>
          <w:szCs w:val="14"/>
        </w:rPr>
        <w:t>, equipment, nuclear weapons, various missiles, planes, ships — everything. John Reed wrote in DefenseTech a few years ago: “Even China’s newest military gear is reminiscent of Western or Soviet technology from about 20 years ago, or more.” People’s Liberation Army (PLA) leaders certainly want to catch up and are making progress, but they can only approach near proximity if Pentagon scientists decide to sleep for the next two decades. Instead, Washington’s immense military, several times that of China, is increasing the gap in real time. U.S. military spending this year will amount to 4.5% of GNP, and that does not count a number of military expenses concealed in nonmilitary budgets such as the new 20-year multi-billion dollar program to modernize U.S. nuclear weapons and delivery systems (charged to the Department of Energy). China’s spending this year, with four times the American population, is 1.5% of GDP. China’s extremely important cyber warfare advances may or may not be equal to those of the U.S., but it is the only area of relative equivalence, and it’s causing headaches in the Pentagon. The U.S. is frantically surrounding China with military weapons, advanced aircraft, naval fleets and a multitude of military bases from Japan, South Korea and the Philippines through several nearby smaller Pacific islands to its new and enlarged base in Australia and, of course, intercontinental ballistic missiles from the United States. The U.S. naval fleet, aircraft carriers and nuclear submarines patrol China’s nearby waters. Warplanes, surveillance planes, drones and spying satellites cover the skies, creating a symbolic darkness at noon. By 2017, the Pentagon plans to encircle China with “the most advanced stealth warplanes in the world,” according to RT. “The Air Force’s F-22s and B-2s, as well as a fleet of the Marine Corps’ F-35, will all be deployed. This buildup has been going on for three years and it is hardly ever mentioned in the U.S. Washington seems to fear China’s military defense capability more than its potential offensive abilities, though that remains a serious concern. In the Pentagon’s annual report to Congress May 8, all 31,000 words were devoted to “Military and Security Developments Involving the People’s Republic of China 2015,” including these: “China is investing in capabilities designed to defeat adversary power projection and counter third-party — including U.S. — intervention during a crisis or conflict…. The PLA is developing and testing new intermediate- and medium-range conventional ballistic missiles, as well as long- range, land-attack, and anti-ship cruise missiles that extend China’s operational reach, attempting to push adversary forces— including the United States — farther from potential regional conflicts. China is also focusing on counter-space, offensive cyber operations, and electronic warfare capabilities meant to deny adversaries the advantages of modern, informationized warfare…. China’s military modernization has the potential to reduce core U.S. military technological advantages.” Concern was also expressed for “China’s development and testing of missile defense.” Much of the Pentagon report is far more objective and informative about China than statements from the White House, Congress and the provocative corporate mass media: First of all it describes China’s political goal realistically: “Securing China’s status as a great power and, ultimately, reacquiring regional preeminence.” Question — Why is the Obama Administration doing everything possible to thwart China’s regional preeminence? Answer — Because it is unwilling to share a regional portion of its own world preeminence with any country that will not bend a knee to Washington’s supremacy. The report says accurately: “</w:t>
      </w:r>
      <w:r>
        <w:rPr>
          <w:rFonts w:ascii="Calibri" w:hAnsi="Calibri"/>
          <w:color w:val="000000"/>
          <w:sz w:val="22"/>
          <w:u w:val="single"/>
        </w:rPr>
        <w:t>China continues to regard stable relations with the United States and China’s neighbors as key to its development. China sees the U.S. as the dominant regional and global actor with the greatest potential to both support and, potentially, disrupt China’s rise</w:t>
      </w:r>
      <w:r>
        <w:rPr>
          <w:rFonts w:ascii="Calibri" w:hAnsi="Calibri"/>
          <w:color w:val="000000"/>
          <w:sz w:val="14"/>
          <w:szCs w:val="14"/>
        </w:rPr>
        <w:t xml:space="preserve">. Top Chinese leaders, including President </w:t>
      </w:r>
      <w:r>
        <w:rPr>
          <w:rFonts w:ascii="Calibri" w:hAnsi="Calibri"/>
          <w:color w:val="000000"/>
          <w:sz w:val="22"/>
          <w:u w:val="single"/>
        </w:rPr>
        <w:t>Xi Jinping, continued to advocate for a ‘new type of major power relations</w:t>
      </w:r>
      <w:r>
        <w:rPr>
          <w:rFonts w:ascii="Calibri" w:hAnsi="Calibri"/>
          <w:color w:val="000000"/>
          <w:sz w:val="14"/>
          <w:szCs w:val="14"/>
        </w:rPr>
        <w:t xml:space="preserve">’ with the United States throughout 2014. </w:t>
      </w:r>
      <w:r>
        <w:rPr>
          <w:rFonts w:ascii="Calibri" w:hAnsi="Calibri"/>
          <w:color w:val="000000"/>
          <w:sz w:val="22"/>
          <w:u w:val="single"/>
        </w:rPr>
        <w:t xml:space="preserve">China’s ‘new type’ of relations concept urges a cooperative U.S.- China partnership based on equality, mutual respect, and mutual benefit.” </w:t>
      </w:r>
      <w:r>
        <w:rPr>
          <w:rFonts w:ascii="Calibri" w:hAnsi="Calibri"/>
          <w:color w:val="000000"/>
          <w:sz w:val="14"/>
          <w:szCs w:val="14"/>
        </w:rPr>
        <w:t xml:space="preserve">Most interestingly, the Pentagon also recognized that “Chinese leaders see a strong military as critical to prevent other countries from taking steps that would damage China’s interests and to ensure China can defend itself, should deterrence fail. China seeks to ensure basic stability along its periphery and avoid direct confrontation with the United States in order to focus on domestic development and smooth China’s rise. Despite this, Chinese leaders in 2014 demonstrated a willingness to tolerate a higher level of regional tension as China sought to advance its interests, such as in competing territorial claims in the East China Sea and South China Sea.” The Wall Street Journal May 13 defined the South China Sea as “one of the world’s busiest shipping routes and a strategic passage between the rich economies of Northeast Asia and the Indian Ocean. As much as 50% of global oil-tanker shipments pass through its waters…. China often intercepts and protests over U.S. naval ships and aircraft conducting surveillance near its coastline in the South China Sea…. Six governments – China, Vietnam, Brunei, Malaysia, Taiwan and the Philippines — claim the waters, islands, reefs and atolls in whole or in part, making the area a potential flashpoint.” Two countries, Japan and South Korea, have claims in the East China Sea to the northwest, so eight nations are involved. China has long claimed authority over almost all the islands on the basis of evidence the other states consider inadequate. The Obama Administration is navigating with abandon and roiling the political waters throughout both seas, enthusiastically supporting the claims of all the smaller nations against China’s claims. This is a very important and delicate matter because verified claimants are entitled to exploit energy, mineral and other abundant resources in the proximity as well as to deploy them for military purposes, if large enough, but most are tiny. This is clearly a complex matter that should be resolved over time through peaceful negotiations, and give and take dispute resolution. The continuation of America’s self-appointed role as advocate and protector of the counter-claims of smaller countries against China will only cause more trouble. The U.S. has absolutely no authority in this matter, and it even refuses to ratify the United Nations Convention on the Law of the Sea, which is equipped to mediate territorial disputes in the South and East China Seas. Actually, Obama doesn’t give a fig about the claims. The only purpose of his intervention against China’s claims is to consolidate and expand Washington’s large and growing cheaper-by-the dozen gaggle of regional client states — some of which (Japan, S. Korea, the Philippines) have been U.S. protectorates since the end of World War II. All these countries will support America’s global political, economic and military intentions in East Asia, including that of confining China’s influence within its own borders to the extent possible. If not, they will be escorted to the door. In this connection </w:t>
      </w:r>
      <w:r>
        <w:rPr>
          <w:rFonts w:ascii="Calibri" w:hAnsi="Calibri"/>
          <w:color w:val="000000"/>
          <w:sz w:val="22"/>
          <w:u w:val="single"/>
        </w:rPr>
        <w:t>the U.S. is</w:t>
      </w:r>
      <w:r>
        <w:rPr>
          <w:rFonts w:ascii="Calibri" w:hAnsi="Calibri"/>
          <w:color w:val="000000"/>
          <w:sz w:val="14"/>
          <w:szCs w:val="14"/>
        </w:rPr>
        <w:t xml:space="preserve"> also </w:t>
      </w:r>
      <w:r>
        <w:rPr>
          <w:rFonts w:ascii="Calibri" w:hAnsi="Calibri"/>
          <w:color w:val="000000"/>
          <w:sz w:val="22"/>
          <w:u w:val="single"/>
        </w:rPr>
        <w:t>exaggerating the fact that China is involved in land reclamation efforts</w:t>
      </w:r>
      <w:r>
        <w:rPr>
          <w:rFonts w:ascii="Calibri" w:hAnsi="Calibri"/>
          <w:color w:val="000000"/>
          <w:sz w:val="14"/>
          <w:szCs w:val="14"/>
        </w:rPr>
        <w:t xml:space="preserve"> in five small reefs in the Spratly Islands. It’s expanding them by adding sand and making infrastructure additions, including an airfield in one. The White house says up to is about 2,000 acres are at issue. </w:t>
      </w:r>
      <w:r>
        <w:rPr>
          <w:rFonts w:ascii="Calibri" w:hAnsi="Calibri"/>
          <w:color w:val="000000"/>
          <w:sz w:val="8"/>
          <w:szCs w:val="8"/>
        </w:rPr>
        <w:t>Obama said a month ago that China was “flexing its muscles” to browbeat smaller nations into accepting Beijing’s sovereignty over disputed islands, and more recently Washington implied it might send navy ships and aircraft to the islands — but soon backed off because China’s actions were entirely legal. In mid-May, Assistant Secretary of State for East Asia Daniel Russel told the Washington Post: “Reclamation isn’t necessarily a violation of international law, but it’s certainly violating the harmony, the feng shui, of Southeast Asia, and it’s certainly violating China’s claim to be a good neighbor and a benign and non-threatening power.” At that point, the heavens finally intervened with a lighter moment. Wrote the Wall Street Journal May 21: “Chinese Taoist priest Liang Xingyang is rebutting the U.S. official’s understanding of feng shui. The term, which translates directly as ‘wind water,’ refers to the Chinese philosophical system of harmonizing the human being with the surrounding environment. In fact, claims Mr. Liang, China’s reclamation efforts are improving the region’s feng shui…. Mr. Liang maintained that feng shui ‘belongs to the whole world, but the power of interpretation stays with China.’” Soon after the Pentagon report, China outlined a new military strategy to boost its naval reach May 26. In a policy document issued by the State Council, China vowed to increase its “open seas protection,” switching from air defense to both offense and defense, and criticized neighbors who take “provocative actions” on its reefs and islands. A statement in the document declared: “In today’s world, the global trends toward multipolarity and economic globalization are intensifying…. The forces for world peace are on the rise, so are the factors against war…. There are, however, new threats from hegemonism, power politics and neo-interventionism.” China will speed up the development of a cyber force to tackle “grave security threats” to its cyber infrastructure. Cyberspace is highlighted as one of China’s four “critical security domains”, other than the ocean, outer space and nuclear force. In addition to military threats, and encouraging allies to assist in containing China, Washington’s “pivot” includes strong intervention intended to increase America’s economic clout in East Asia and reduce Beijing’s. Obama’s chosen vehicle — the Trans Pacific Partnership — so favors corporations at the expense of U.S. jobs, the interests of working people, the environment and national sovereignty that many Democrats in Congress, led by Sen. Elizabeth Warren, are sharply opposed. In the words of Public Citizen: “The TPP is a massive, controversial ‘free trade’ agreement currently being pushed by big corporations and negotiated behind closed doors by officials from the United States and 11 other countries – Australia, Brunei, Canada, Chile, Japan, Malaysia, Mexico, New Zealand, Peru, Singapore, and Vietnam.</w:t>
      </w:r>
      <w:r>
        <w:rPr>
          <w:rFonts w:ascii="MS Gothic" w:eastAsia="MS Gothic" w:hAnsi="MS Gothic" w:hint="eastAsia"/>
          <w:color w:val="000000"/>
          <w:sz w:val="8"/>
          <w:szCs w:val="8"/>
        </w:rPr>
        <w:t> </w:t>
      </w:r>
      <w:r>
        <w:rPr>
          <w:rFonts w:ascii="Calibri" w:hAnsi="Calibri"/>
          <w:color w:val="000000"/>
          <w:sz w:val="8"/>
          <w:szCs w:val="8"/>
        </w:rPr>
        <w:t>The TPP would expand the North American Free Trade Agreement (NAFTA) “trade” pact model that has spurred massive U.S. trade deficits and job loss, downward pressure on wages, unprecedented levels of inequality and new floods of agricultural imports. “The TPP not only replicates, but expands NAFTA’s special protections for firms that offshore U.S. jobs. And U.S. TPP negotiators literally used the 2011 Korea FTA – under which exports have fallen and trade deficits have surged – as the template for the TPP.</w:t>
      </w:r>
      <w:r>
        <w:rPr>
          <w:rFonts w:ascii="MS Gothic" w:eastAsia="MS Gothic" w:hAnsi="MS Gothic" w:hint="eastAsia"/>
          <w:color w:val="000000"/>
          <w:sz w:val="8"/>
          <w:szCs w:val="8"/>
        </w:rPr>
        <w:t>  </w:t>
      </w:r>
      <w:r>
        <w:rPr>
          <w:rFonts w:ascii="Calibri" w:hAnsi="Calibri"/>
          <w:color w:val="000000"/>
          <w:sz w:val="8"/>
          <w:szCs w:val="8"/>
        </w:rPr>
        <w:t>In one fell swoop, this secretive deal could: offshore American jobs and increase income inequality, jack up the cost of medicines, sneak in SOPA-like threats to Internet freedom (i.e., Stop Online Piracy Act), and empower corporations to attack our environmental and health safeguards, expose the U.S. to unsafe food and products, roll back Wall Street reforms, and ban Buy American policies needed to create green jobs.” The Japan Times sounded like recalcitrant U.S. Democrats when it reported May 15: “One big problem with the TPP talks is the secrecy of the negotiating process. The participants are required not to publicize developments in the talks and draft agreements while they are still being negotiated. The talks are going forward without the Japanese public and lawmakers being given relevant information on what is being discussed or agreed upon. For example, it is impossible to know the details of discussions on regulations the TPP nations can adopt for environmental protection and food safety. Even when the trade pact takes effect, the participants will be forbidden from disclosing internal documents on the negotiation process for four years.” Japan has not signed the TPP deal yet. It is demanding concessions on automobiles and agricultural products. The Senate rejected Obama’s demand for a fast track arrangement in mid-May, 52 to 45, but after corporate howls, promises and dollars it was passed days later 62-37. Most Republicans supported the trade plan from the beginning. Winning over his own party has proven so difficult that Obama has introduced the false patriotism of anti-China rhetoric to shame recalcitrant Democrats into changing their views. Speaking in May he said: “If we don’t write the rules for trade around the world, guess what? China will.” Actually, China is far more cooperative with U.S. trade proposals than obstructive. On the TPP Beijing simply understands that it is aimed against China and that it has many shortcomings, as Warren has repeatedly pointed out. Although China earlier appeared deeply concerned about the TPP, it now seems indifferent. Over the last several months, President Xi has combined a well-financed, spectacular package of trade, banking, and infrastructure projects that are bound to significantly advance China’s power and prestige in Asia, Europe and North Africa as well. The two most important and far reaching projects are the Asian Infrastructure Investment Bank (AIIB), and the visionary, immensely expensive One Belt, One Road (OBOR) project. The latter initiative is also referred to as the New Silk Road after the 4,000-mile trade route between China and the West that developed from 114 BCE to the 1450s. The accompanying maritime trade lanes were called the Spice Route. OBOR, too, consists of a land and sea route. When New China does things it’s often in a big way, often with a touch of long-past history in mind. China’s recent creation of the Asian Infrastructure Investment Bank (AIIB) — an exceptionally powerful economic initiative destined to benefit all of Asia and the world — was perceived by the White House as a humiliating affront. Washington worked for months to undermine the impending venture, advising allies and underlings far and near to keep out. Beijing proposed the AIIB in October 2013; a year later, 21 nations, all Asian, gathered in Beijing and signed the memorandum establishing the bank. Six months later, the membership has expanded to 57. In mid-March, Washington’s closest ally, the United Kingdom, was among the first major western economies to join the bank, prompting an extraordinary outburst by an anonymous high official of the Obama Administration, who declared for publication: “We are wary about a trend toward constant accommodation of China, which is not the best way to engage a rising power.” President Obama had to give permission for “anonymous” to deliver so petulant and insulting a remark. Within a couple of weeks all the major world nations had joined except Japan and the U.S. The rest knew a good deal when they saw it in the midst of prolonged economic stagnation, particularly in Europe. Remember Willy Sutton’s answer when asked why he robbed banks? “That’s where the money is.” Their economies will profit. The international news analyst M.K. Bhadrakumar reported in Asia Times May 26: ” The AIIB Charter is still under discussion. The media report that China is not seeking a veto in the decision-making comes as a pleasant surprise. Equally, China is actively consulting other founding members (UK, Germany, France, Italy, etc.). These would suggest that Beijing has a much bigger game plan of scattering the U.S. containment strategy. Clearly, the Trans-Pacific Partnership free-trade deal is already looking more absurd if China were to be kept out of it. The point is, AIIB gives financial underpinning for the ‘Belt and Road’ initiative, which now the European countries and Russia have embraced, as they expect much business spin-off.” China benefits immensely, in terms of international prestige and politically as well, from the new venture. The AIIB has become a strong rival to the International Monetary Fund and the World Bank, two powerful U.S.-controlled financial organizations, as well as the regional Asian Development Bank, ruled by Japan and America. China is not interested in debasing these associations but in collegial modernization with Beijing having a voice. What’s the oddly named named One Belt, One Road (OBOR) project stand for? The “Belt” refers to the Silk Road Economic Belt, largely composed of countries situated on the original Silk Road from China through Central Asia, West Asia, the Middle East and Europe. The “Road” refers to the new maritime Silk Road. The initiative calls for the integration of the region into a cohesive economic area through building infrastructure, increasing cultural exchanges and broadening trade. Many of the countries that are part of the “belt” are also signed up with the AIIB. The Maritime Road is aimed at investing and fostering collaboration in Southeast Asia, Oceania, and North Africa through several contiguous bodies of water. Journalist Binoy Kampmark points out in Global Research: “The economic belt, as Xi terms it, features such concrete manifestations as high-speed rail lines [including one between Beijing and Moscow], highways, bridges, and Internet connectivity. These, in turn, will be complemented by port development that is already seeing a presence in the Mediterranean and Indian Ocean. Spearheading the drive are China’s state-owned enterprises.” Two other countries play important supporting roles in the U.S.-China exchange — Russia and Japan. President Xi said recently that China is devoted to “promoting a new model of major-country relationship with the U.S., keeping its comprehensive strategic partnership with Russia, [and] strengthening its partnership with the EU.” China’s partnership with Europe involves trade, investment, environmental issues and the like. With Russia it’s broader, specifically: Energy, Business and Trade, High Technology and Industry, Finance, Military and Political/Diplomatic. China has military and political/diplomatic relations with the U.S. as well, but of a different character. According to Russian Insider: “Military: China and Russia are engaging in military exercises of increasing scale and frequency. Their respective General Staffs closely coordinate with each other. Russia has resumed arms and technology sales to China. Political and Diplomatic: China and Russia are joint founder members of the Shanghai Cooperation Organization. They actively coordinate their foreign policy positions with each other. They also work closely together and support each other in the UN Security Council.” Moscow’s partnership with Beijing has become much stronger in recent years. Russia is a major nuclear power, roughly equivalent to America, with sophisticated military technology and hardware exceeding that of China, to which it is now selling offensive and defensive weaponry after a lapse of decades. The world’s two biggest countries (size and population) have long been wary of each other, but a perceived need to strengthen their defenses brings them closer. Whether they will ever form a binding formal alliance is not known, but Russia’s power adds to that of China and vice versa. Commenting on the relationship a couple of weeks ago Xi declared: ” We are strong if united but weak if isolated.” At the same time the PRC is trying to calm an aroused Washington. Michael Swaine, a China expert at the Carnegie Endowment for International Peace in Washington recently told the press: “The Chinese are trying to convey a more moderate and softer message. They are trying to promote the image of a more flexible power.” Chinese Vice Premier Wang Yang recently declared in a widely publicized speech that that the PRC “does not have any ideas or capabilities” with which to challenge or displace America’s global command. Russia shares with China the threat of U.S. military power on its periphery. Stratfor noted March 30: “From the Baltics to the Black Sea and now the Caspian, the United States is on the search for recruits to encircle Russia. Romania threw its lot in with the United States last year, but this year, Turkey and Turkmenistan are the ones to watch. “All along Russia’s frontier with Europe, the U.S. military is bustling with activity. Bit by bit, the United States is expanding various military exercises under the banner of Operation Atlantic Resolve. The exercises began in the Baltics and Poland and, as of last week, expanded into Romania with plans to move into Bulgaria. So far, most of these missions are on the smaller side, consisting of only a few hundred troops at any given time, and are meant to test the U.S. ability to rapidly deploy units to countries that can then practice receiving and working with these forces. Additionally, various headquarter units from U.S. Army infantry brigades have been rotating in and assuming control of Operation Atlantic Resolve in order to practice joint command and control.” Several hundred American troops are in Ukraine training Kiev’s military. It was symbolically significant that that Xi Jinping was seated next to President Putin at the May 9 Victory Day Parade in Moscow and that a Chinese military detachment was part of the event celebrating the 70th anniversary of the allied victory in Europe. Putin and Russian troops have been invited to participate in China’s celebration of Japan’s defeat in September. The U.S., Britain and France, Russia’s former allies, boycotted the Moscow event. The new U.S.-Japan expanded military guidelines for “defense cooperation” that was agreed in Washington between Japanese Prime Minster Shinzō Abe and the Obama Administration April 27 is of major geopolitical significance. Tokyo will now increase its military role in the region and assume a “more robust international posture,” in response to growing Chinese influence. The guidelines allow for global Washington-Tokyo cooperation militarily, ranging from defense against ballistic missiles, cyber and space attacks as well as maritime security. China has sharply criticized the new guidelines, calling them an attempt to undermine Beijing, as well as the geopolitical architecture of the Asia-Pacific. Global Times, which is affiliated with the CPC, declared: “The new guidelines have struck a threatening pose toward China, which is the strongest driver for East Asia’s development. They should know that their aggression has sent a dangerous signal to regional stability.” Washington also renewed and strengthened America’s “iron-clad” commitment to support Japan and all territories “under Tokyo’s administration.” Japan and China are locked in a sharp disagreement about their rival claims to tiny East China Sea islets and reefs, some no more than large rocks sticking out of the water. Should the conflict become a serious confrontation the Obama Administration evidently will intervene on behalf of Japan. The daily Indian newspaper The Hindu reported May 1: “Officials from the United States have been quoted as saying that the latest guidelines — updated for the first time since 1997 — end the geographic limits on the Japanese military to operate. Following permission from Parliament, Japanese forces can participate in military operations across the globe. ‘The current guidelines are unrestricted with respect to geography,’ U.S. Defense Secretary Ash Carter has been quoted as saying. ‘That is a very big change — from being locally focused to globally focused,’ he observed. Analysts point out that the changes to the U.S.-Japan pact inject more substance into President Barack Obama’s ‘Pivot to Asia’ doctrine, which the Chinese say lays the military groundwork for containing Beijing’s peaceful rise.” Heretofore the terms of the “pacifist” constitution imposed on Japan after it was defeated in World War I” confined the Japanese military to fight only in Japan and in self-defense. The right wing Abe government has sought to dispense with this constitution entirely, but a majority of the Japanese people strongly oppose such a step. Abe envisions Japan once again becoming a major military power in Asia. Actually Tokyo already wields the ninth largest military force in the world, replete with high technology weaponry. China has just made an amazing overture to Japan in an effort to reduce tensions. M.K. Bhadrakumar reported May 27 that China has decided to extend the “hand of friendship to Japan,” describing a precedent-breaking event in Beijing May 23. “A heavyweight politician from Japan’s ruling party leads a 3,000-member delegation (yes, 3,000) to Beijing; the Chinese hosts spread out a grand dinner for the 3,000 Japanese guests at the Great Hall of People; President Xi Jinping makes an apparently surprise but carefully choreographed appearance at the dinner; Xi makes an extraordinarily warm speech full of conciliatory sentiments belying his fame as an assertive leader, stressing the imperatives of Sino-Japanese friendship not only for the two countries but for the region and the world at large; the heavyweight Japanese politician steps forward in front of his 3,000-strong delegation and hands over to Xi a hand-written letter from Prime Minister Shinzo Abe; Xi reciprocates by conveying his best regards to Abe – a thaw in China-Japan ties seems to be at work. “Cynics might say Abe has a habit of sending hand-written letters to counterparts in countries with which Japan has strained relations, such as South Korea. But there is something beyond the calls of public diplomacy here, as is apparent from the contents and tone of the speech Xi made while addressing the goodwill delegation from Japan. A Xinhua commentary noted, ‘The onus is now on the leaders of Japan to reciprocate the friendly tone and take concrete actions to mend frayed ties with China.’ The two neighbors are showing a spirit of pragmatism that was considered unthinkable as recently as last November when on the sidelines of the Asia Pacific Economic Cooperation summit Xi and Abe held a frosty meeting.” The Financial Times reported April 30 “Washington is giving up on the idea that a risen China can be co-opted as a stakeholder in the present global order,” implicitly suggesting that Washington is going to adopt a much tougher stance toward China to preserve its geopolitical superiority. The article references a new report on China from the Council on Foreign Relations, the leading establishment voice in foreign affairs. Titled, “Revising U.S. Grand Strategy Toward China,” the newspaper reports it “outlines a plan to draw together all the elements of U.S. power with the goal of maintaining America’s ‘primacy’ in East Asia…. But balancing Beijing’s weight is one thing. Nervous as they are, China’s neighbors have a powerful economic interest in getting on with Beijing. A U.S. that sought permanent preponderance would be inviting a collision. Unstoppable forces and immovable objects come to mind.” Both China and the United States want to keep their disputes within bounds in the proximate future, if possible. This was demonstrated after weeks of public squabbling May 16 and 17 when Secretary of State John Kerry paid his fifth visit to China. According to a May 26 report in China-U.S. Focus by Zhang Zhixin, chief of American Political Studies at the China Institutes of Contemporary International Relations, this is the meaning: “As the highest-level American official who visited China this year, with a hot China policy debate going on in the U.S., and the Obama administration strongly criticizing China’s reclamation in South China Sea, [Kerry's] visit has been regarded as a trip aimed at denouncing Beijing. However, judging from the result, Kerry’s visit is better characterized as a trip of in-depth communication. “Early this year, American strategic circles started another round of China policy debate. From the so-called ‘cracking up’ of the CPC to the familiar rhetoric of the ‘China threat’ it made some American China watchers believe the consensus underlying the U.S. China policy is collapsing.” Kerry’s constructive visit “has been of great importance at this critical moment. First, it shows that both countries would like to manage differences before crises occur…. Chinese leaders tried to reassure the U.S. side they are still committed to building a new major power relationship…. “Second, this visit made timely preparation for the coming bilateral and multilateral events — including President Xi Jinping’s first State visit to the U.S. in September — that could shape the following two year’s Sino-U.S. relations…. “Third, Secretary Kerry’s visit is a success as it deepened the understanding between two countries at this critical time, but it reminds both countries consensus is easy to reach but hard to actualize. The disputes between two countries highlighted the U.S. misinterpretation of China’s plans for future development. The U.S. side should neither overestimate its influence upon China’s future, nor underestimate China’s ability to explore its own way of development with Chinese characteristics.” Interestingly, a similar situation to the Beijing surprise occurred weeks earlier when Kerry was sent to Moscow for talks with President Putin. Washington’s advance leaks suggested that he would read the riot act to the Russian leader because of the Ukraine situation — but the opposite happened, evidently not least because of U.S. concerns of a developing alliance between Russia and China. Kerry turned on a dime just before both meetings, as though receiving late instructions. Apparently, the White House concluded its policy of pouting and denouncing China is churlish and demonstrably counterproductive. Even some of Washington’s allies were beginning to look askance at Oval Office shoot-from-the-hip decisions. However, nothing else has changed. The quest to retain global rule is more pronounced than ever and the danger level is getting higher. Both the U.S. and China are strong and intelligent countries. But as Darwin said, “It is not the strongest of the species that survives, nor the most intelligent that survives. It is the one that is the most adaptable to change.” Great changes have already started and the pace will intensify in coming decades — politically, economically, environmentally and in terms of social systems and world order. One needed change is replacing single-country global hegemony with multi-country cooperation for the advancement of humankind. The governments of several rising countries will help bring this about, if possible, but it won’t be easy. Systemic changes are needed in our societies, as well. We cannot simply paper over the class exploitation, gross inequality, racism, poverty, state violence and the shredding of our ecology — and say that’s “change.” Billions of human beings alive today want a world where wealth is sufficiently shared so everyone has at least enough. That’s no exaggeration. Billions live in poverty. They all want out. Whether in poverty or not, who prefers to live in a world where the richest 1% of the global population own more than the remaining 99%? That’s our world today, and it must change.</w:t>
      </w:r>
    </w:p>
    <w:p w14:paraId="4CA6B83C" w14:textId="77777777" w:rsidR="00804424" w:rsidRDefault="00804424" w:rsidP="00804424">
      <w:pPr>
        <w:pStyle w:val="Heading4"/>
      </w:pPr>
      <w:r>
        <w:rPr>
          <w:color w:val="000000"/>
          <w:szCs w:val="26"/>
        </w:rPr>
        <w:t>TPP solves plus AIIB is bad for us</w:t>
      </w:r>
    </w:p>
    <w:p w14:paraId="32F6AF1D" w14:textId="77777777" w:rsidR="00804424" w:rsidRDefault="00804424" w:rsidP="00804424">
      <w:pPr>
        <w:pStyle w:val="NormalWeb"/>
        <w:spacing w:before="0" w:beforeAutospacing="0" w:after="160" w:afterAutospacing="0"/>
      </w:pPr>
      <w:r>
        <w:rPr>
          <w:rFonts w:ascii="Calibri" w:hAnsi="Calibri"/>
          <w:b/>
          <w:bCs/>
          <w:color w:val="000000"/>
          <w:sz w:val="22"/>
        </w:rPr>
        <w:t>Washington Post, ’15.</w:t>
      </w:r>
      <w:r>
        <w:rPr>
          <w:rFonts w:ascii="Calibri" w:hAnsi="Calibri"/>
          <w:color w:val="000000"/>
          <w:sz w:val="22"/>
        </w:rPr>
        <w:t xml:space="preserve"> (Editorial Board. "China’s new development bank bodes poorly for the U.S." Washington Post. 3-22-2015 Web. Accessed: 6-21-2016. </w:t>
      </w:r>
      <w:hyperlink r:id="rId256" w:history="1">
        <w:r>
          <w:rPr>
            <w:rStyle w:val="Hyperlink"/>
            <w:rFonts w:ascii="Calibri" w:hAnsi="Calibri"/>
            <w:color w:val="000000"/>
            <w:sz w:val="22"/>
          </w:rPr>
          <w:t>https://www.washingtonpost.com/opinions/chinas-new-development-bank-bodes-poorly-for-the-us/2015/03/22/6f19e4ec-cf31-11e4-8a46-b1dc9be5a8ff_story.html</w:t>
        </w:r>
      </w:hyperlink>
      <w:r>
        <w:rPr>
          <w:rFonts w:ascii="Calibri" w:hAnsi="Calibri"/>
          <w:color w:val="000000"/>
          <w:sz w:val="22"/>
        </w:rPr>
        <w:t>) PN</w:t>
      </w:r>
    </w:p>
    <w:p w14:paraId="3CA8B2CB" w14:textId="77777777" w:rsidR="00804424" w:rsidRDefault="00804424" w:rsidP="00804424">
      <w:pPr>
        <w:pStyle w:val="NormalWeb"/>
        <w:spacing w:before="0" w:beforeAutospacing="0" w:after="160" w:afterAutospacing="0"/>
      </w:pPr>
      <w:r>
        <w:rPr>
          <w:rFonts w:ascii="Calibri" w:hAnsi="Calibri"/>
          <w:color w:val="000000"/>
          <w:sz w:val="22"/>
          <w:u w:val="single"/>
        </w:rPr>
        <w:t>THE OBAMA administration suffered a</w:t>
      </w:r>
      <w:r>
        <w:rPr>
          <w:rFonts w:ascii="Calibri" w:hAnsi="Calibri"/>
          <w:color w:val="000000"/>
          <w:sz w:val="14"/>
          <w:szCs w:val="14"/>
        </w:rPr>
        <w:t xml:space="preserve"> foreign policy </w:t>
      </w:r>
      <w:r>
        <w:rPr>
          <w:rFonts w:ascii="Calibri" w:hAnsi="Calibri"/>
          <w:color w:val="000000"/>
          <w:sz w:val="22"/>
          <w:u w:val="single"/>
        </w:rPr>
        <w:t>setback last week when</w:t>
      </w:r>
      <w:r>
        <w:rPr>
          <w:rFonts w:ascii="Calibri" w:hAnsi="Calibri"/>
          <w:color w:val="000000"/>
          <w:sz w:val="14"/>
          <w:szCs w:val="14"/>
        </w:rPr>
        <w:t xml:space="preserve"> three European allies — </w:t>
      </w:r>
      <w:r>
        <w:rPr>
          <w:rFonts w:ascii="Calibri" w:hAnsi="Calibri"/>
          <w:color w:val="000000"/>
          <w:sz w:val="22"/>
          <w:u w:val="single"/>
        </w:rPr>
        <w:t>Germany, France and Italy</w:t>
      </w:r>
      <w:r>
        <w:rPr>
          <w:rFonts w:ascii="Calibri" w:hAnsi="Calibri"/>
          <w:color w:val="000000"/>
          <w:sz w:val="14"/>
          <w:szCs w:val="14"/>
        </w:rPr>
        <w:t xml:space="preserve"> — </w:t>
      </w:r>
      <w:r>
        <w:rPr>
          <w:rFonts w:ascii="Calibri" w:hAnsi="Calibri"/>
          <w:color w:val="000000"/>
          <w:sz w:val="22"/>
          <w:u w:val="single"/>
        </w:rPr>
        <w:t>decided to join</w:t>
      </w:r>
      <w:r>
        <w:rPr>
          <w:rFonts w:ascii="Calibri" w:hAnsi="Calibri"/>
          <w:color w:val="000000"/>
          <w:sz w:val="14"/>
          <w:szCs w:val="14"/>
        </w:rPr>
        <w:t xml:space="preserve"> a fourth, </w:t>
      </w:r>
      <w:r>
        <w:rPr>
          <w:rFonts w:ascii="Calibri" w:hAnsi="Calibri"/>
          <w:color w:val="000000"/>
          <w:sz w:val="22"/>
          <w:u w:val="single"/>
        </w:rPr>
        <w:t>Britain</w:t>
      </w:r>
      <w:r>
        <w:rPr>
          <w:rFonts w:ascii="Calibri" w:hAnsi="Calibri"/>
          <w:color w:val="000000"/>
          <w:sz w:val="14"/>
          <w:szCs w:val="14"/>
        </w:rPr>
        <w:t xml:space="preserve">, </w:t>
      </w:r>
      <w:r>
        <w:rPr>
          <w:rFonts w:ascii="Calibri" w:hAnsi="Calibri"/>
          <w:color w:val="000000"/>
          <w:sz w:val="22"/>
          <w:u w:val="single"/>
        </w:rPr>
        <w:t>as shareholders in</w:t>
      </w:r>
      <w:r>
        <w:rPr>
          <w:rFonts w:ascii="Calibri" w:hAnsi="Calibri"/>
          <w:color w:val="000000"/>
          <w:sz w:val="14"/>
          <w:szCs w:val="14"/>
        </w:rPr>
        <w:t xml:space="preserve"> a new Chinese-sponsored multilateral development agency for Asia. When Beijing first proposed </w:t>
      </w:r>
      <w:r>
        <w:rPr>
          <w:rFonts w:ascii="Calibri" w:hAnsi="Calibri"/>
          <w:color w:val="000000"/>
          <w:sz w:val="22"/>
          <w:u w:val="single"/>
        </w:rPr>
        <w:t>the</w:t>
      </w:r>
      <w:r>
        <w:rPr>
          <w:rFonts w:ascii="Calibri" w:hAnsi="Calibri"/>
          <w:color w:val="000000"/>
          <w:sz w:val="14"/>
          <w:szCs w:val="14"/>
        </w:rPr>
        <w:t xml:space="preserve"> Asian Infrastructure Investment Bank (</w:t>
      </w:r>
      <w:r>
        <w:rPr>
          <w:rFonts w:ascii="Calibri" w:hAnsi="Calibri"/>
          <w:color w:val="000000"/>
          <w:sz w:val="22"/>
          <w:u w:val="single"/>
        </w:rPr>
        <w:t>AIIB</w:t>
      </w:r>
      <w:r>
        <w:rPr>
          <w:rFonts w:ascii="Calibri" w:hAnsi="Calibri"/>
          <w:color w:val="000000"/>
          <w:sz w:val="14"/>
          <w:szCs w:val="14"/>
        </w:rPr>
        <w:t xml:space="preserve">) in 2013, </w:t>
      </w:r>
      <w:r>
        <w:rPr>
          <w:rFonts w:ascii="Calibri" w:hAnsi="Calibri"/>
          <w:color w:val="000000"/>
          <w:sz w:val="22"/>
          <w:u w:val="single"/>
        </w:rPr>
        <w:t>Washington viewed it, not unreasonably, as a Chinese attempt to set up a rival to the U.S.-led World Bank</w:t>
      </w:r>
      <w:r>
        <w:rPr>
          <w:rFonts w:ascii="Calibri" w:hAnsi="Calibri"/>
          <w:color w:val="000000"/>
          <w:sz w:val="14"/>
          <w:szCs w:val="14"/>
        </w:rPr>
        <w:t xml:space="preserve">, with the goal of expanding the influence of the People’s Republic across the region. A foreseeable negative consequence of a successful AIIB could be project funding ungoverned by the environmental and anti-corruption safeguards that World Bank borrowers must meet. </w:t>
      </w:r>
      <w:r>
        <w:rPr>
          <w:rFonts w:ascii="Calibri" w:hAnsi="Calibri"/>
          <w:color w:val="000000"/>
          <w:sz w:val="22"/>
          <w:u w:val="single"/>
        </w:rPr>
        <w:t>The fact that four key European allies found it advantageous to join</w:t>
      </w:r>
      <w:r>
        <w:rPr>
          <w:rFonts w:ascii="Calibri" w:hAnsi="Calibri"/>
          <w:color w:val="000000"/>
          <w:sz w:val="14"/>
          <w:szCs w:val="14"/>
        </w:rPr>
        <w:t xml:space="preserve">, despite U.S. insistence, </w:t>
      </w:r>
      <w:r>
        <w:rPr>
          <w:rFonts w:ascii="Calibri" w:hAnsi="Calibri"/>
          <w:color w:val="000000"/>
          <w:sz w:val="22"/>
          <w:u w:val="single"/>
        </w:rPr>
        <w:t>speaks volumes about the ebb and flow of American influence in a region toward which President Obama had promised to “pivot.”</w:t>
      </w:r>
      <w:r>
        <w:rPr>
          <w:rFonts w:ascii="Calibri" w:hAnsi="Calibri"/>
          <w:color w:val="000000"/>
          <w:sz w:val="14"/>
          <w:szCs w:val="14"/>
        </w:rPr>
        <w:t xml:space="preserve"> Indeed, the Europeans’ moves make it more likely that South Korea and Australia will feel compelled to join the Chinese-led agency, leaving the United States and Japan on the outside looking in. For now, the AIIB is more about symbolism than substance. With an initial capital of just $50 billion, one third that of the Japan-led Asian Development Bank, and none of the World Bank’s expertise or institutional heft, it’s unclear how much of a dent the new bank could make in the region’s multi-trillion-dollar needs for roads, dams, bridges and ports. </w:t>
      </w:r>
      <w:r>
        <w:rPr>
          <w:rFonts w:ascii="Calibri" w:hAnsi="Calibri"/>
          <w:color w:val="000000"/>
          <w:sz w:val="22"/>
          <w:u w:val="single"/>
        </w:rPr>
        <w:t>Its governance structure remains ill-defined and, potentially, a subject of controversy if and when the projects it backs start to have negative environmental or social consequences.</w:t>
      </w:r>
      <w:r>
        <w:rPr>
          <w:rFonts w:ascii="Calibri" w:hAnsi="Calibri"/>
          <w:color w:val="000000"/>
          <w:sz w:val="14"/>
          <w:szCs w:val="14"/>
        </w:rPr>
        <w:t xml:space="preserve"> (Here’s hoping that the myriad nongovernmental organizations that regularly criticize the World Bank’s practices and procedures do not give China’s bank a pass.) The question for Washington now is how to respond. This turn of events might have been avoided if Congress had approved the Obama administration’s request for International Monetary Fund financing that included a formula for greater Chinese power at the IMF. In that sense, Washington has itself to blame. Yet approving the IMF money now would probably be too little too late to reverse the AIIB’s momentum — and it’s not clear that Beijing would have been appeased by a greater IMF role. </w:t>
      </w:r>
      <w:r>
        <w:rPr>
          <w:rFonts w:ascii="Calibri" w:hAnsi="Calibri"/>
          <w:color w:val="000000"/>
          <w:sz w:val="22"/>
          <w:u w:val="single"/>
        </w:rPr>
        <w:t>Nor does the United States have much to gain by joining the AIIB itself</w:t>
      </w:r>
      <w:r>
        <w:rPr>
          <w:rFonts w:ascii="Calibri" w:hAnsi="Calibri"/>
          <w:color w:val="000000"/>
          <w:sz w:val="14"/>
          <w:szCs w:val="14"/>
        </w:rPr>
        <w:t xml:space="preserve">, on the off chance Congress would approve. </w:t>
      </w:r>
      <w:r>
        <w:rPr>
          <w:rFonts w:ascii="Calibri" w:hAnsi="Calibri"/>
          <w:color w:val="000000"/>
          <w:sz w:val="22"/>
          <w:u w:val="single"/>
        </w:rPr>
        <w:t xml:space="preserve">Some have suggested this would enable Washington to shape the institution from within; better, though, to see what impact the Europeans have before lending AIIB a U.S. imprimatur. </w:t>
      </w:r>
      <w:r>
        <w:rPr>
          <w:rFonts w:ascii="Calibri" w:hAnsi="Calibri"/>
          <w:color w:val="000000"/>
          <w:sz w:val="14"/>
          <w:szCs w:val="14"/>
        </w:rPr>
        <w:t xml:space="preserve">Mr. </w:t>
      </w:r>
      <w:r>
        <w:rPr>
          <w:rFonts w:ascii="Calibri" w:hAnsi="Calibri"/>
          <w:color w:val="000000"/>
          <w:sz w:val="22"/>
          <w:u w:val="single"/>
        </w:rPr>
        <w:t>Obama’s best bet is to redouble efforts to shore up World Bank funding, and to win congressional approval for the</w:t>
      </w:r>
      <w:r>
        <w:rPr>
          <w:rFonts w:ascii="Calibri" w:hAnsi="Calibri"/>
          <w:color w:val="000000"/>
          <w:sz w:val="14"/>
          <w:szCs w:val="14"/>
        </w:rPr>
        <w:t xml:space="preserve"> Trans-Pacific Partnership (</w:t>
      </w:r>
      <w:r>
        <w:rPr>
          <w:rFonts w:ascii="Calibri" w:hAnsi="Calibri"/>
          <w:color w:val="000000"/>
          <w:sz w:val="22"/>
          <w:u w:val="single"/>
        </w:rPr>
        <w:t>TPP</w:t>
      </w:r>
      <w:r>
        <w:rPr>
          <w:rFonts w:ascii="Calibri" w:hAnsi="Calibri"/>
          <w:color w:val="000000"/>
          <w:sz w:val="14"/>
          <w:szCs w:val="14"/>
        </w:rPr>
        <w:t xml:space="preserve">) free-trade arrangement, </w:t>
      </w:r>
      <w:r>
        <w:rPr>
          <w:rFonts w:ascii="Calibri" w:hAnsi="Calibri"/>
          <w:color w:val="000000"/>
          <w:sz w:val="22"/>
          <w:u w:val="single"/>
        </w:rPr>
        <w:t>which would tie the United States and East Asia more closely together, while establishing a regional economic framework built on Western-style economics rather than Chinese mercantilism. If, as the administration suspects, the AIIB represents an aggressive Chinese geopolitical thrust, then TPP is the appropriate way to parry it.</w:t>
      </w:r>
    </w:p>
    <w:p w14:paraId="2EDFE59F" w14:textId="77777777" w:rsidR="00804424" w:rsidRDefault="00804424" w:rsidP="00804424"/>
    <w:p w14:paraId="5E78D05D" w14:textId="77777777" w:rsidR="00804424" w:rsidRDefault="00804424" w:rsidP="00804424">
      <w:pPr>
        <w:pStyle w:val="Heading3"/>
      </w:pPr>
      <w:r>
        <w:rPr>
          <w:color w:val="000000"/>
          <w:szCs w:val="32"/>
        </w:rPr>
        <w:t>China Rise inevitable (UQ overwhelms the link)</w:t>
      </w:r>
    </w:p>
    <w:p w14:paraId="5BDE6430" w14:textId="77777777" w:rsidR="00804424" w:rsidRPr="000E14A0" w:rsidRDefault="00804424" w:rsidP="00804424">
      <w:pPr>
        <w:pStyle w:val="Heading4"/>
      </w:pPr>
      <w:r w:rsidRPr="000E14A0">
        <w:t xml:space="preserve">Hegemony is declining – China rise proves </w:t>
      </w:r>
    </w:p>
    <w:p w14:paraId="7DB66E8F" w14:textId="77777777" w:rsidR="00804424" w:rsidRDefault="00804424" w:rsidP="00804424">
      <w:pPr>
        <w:pStyle w:val="NormalWeb"/>
        <w:spacing w:before="0" w:beforeAutospacing="0" w:after="160" w:afterAutospacing="0"/>
      </w:pPr>
      <w:r>
        <w:rPr>
          <w:rFonts w:ascii="Calibri" w:hAnsi="Calibri"/>
          <w:b/>
          <w:bCs/>
          <w:color w:val="000000"/>
          <w:sz w:val="22"/>
        </w:rPr>
        <w:t xml:space="preserve">Keck 14 </w:t>
      </w:r>
      <w:r>
        <w:rPr>
          <w:rFonts w:ascii="Calibri" w:hAnsi="Calibri"/>
          <w:color w:val="000000"/>
          <w:sz w:val="22"/>
        </w:rPr>
        <w:t xml:space="preserve">– Zachary Keck is Associate Editor of The Diplomat. Previously, he worked as Deputy Editor of e-International Relations and has interned at the Center for a New American Security and in the U.S. Congress, where he worked on defense issues. (Zachary, 2014 “China’s Growing Hegemonic Bent”, The Diplomat, http://thediplomat.com/2014/06/chinas-growing-hegemonic-bent/) </w:t>
      </w:r>
    </w:p>
    <w:p w14:paraId="5ABC5E15" w14:textId="77777777" w:rsidR="00804424" w:rsidRDefault="00804424" w:rsidP="00804424"/>
    <w:p w14:paraId="07722852"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The People’s Republic of </w:t>
      </w:r>
      <w:r>
        <w:rPr>
          <w:rFonts w:ascii="Calibri" w:hAnsi="Calibri"/>
          <w:color w:val="000000"/>
          <w:sz w:val="22"/>
          <w:u w:val="single"/>
        </w:rPr>
        <w:t>China has been</w:t>
      </w:r>
      <w:r>
        <w:rPr>
          <w:rFonts w:ascii="Calibri" w:hAnsi="Calibri"/>
          <w:color w:val="000000"/>
          <w:sz w:val="14"/>
          <w:szCs w:val="14"/>
        </w:rPr>
        <w:t xml:space="preserve"> nothing if not </w:t>
      </w:r>
      <w:r>
        <w:rPr>
          <w:rFonts w:ascii="Calibri" w:hAnsi="Calibri"/>
          <w:color w:val="000000"/>
          <w:sz w:val="22"/>
          <w:u w:val="single"/>
        </w:rPr>
        <w:t>consistent about its views on hegemony.</w:t>
      </w:r>
      <w:r>
        <w:rPr>
          <w:rFonts w:ascii="Calibri" w:hAnsi="Calibri"/>
          <w:color w:val="000000"/>
          <w:sz w:val="14"/>
          <w:szCs w:val="14"/>
        </w:rPr>
        <w:t xml:space="preserve"> From the time of Mao Zedong to present time, Chinese leaders have repeatedly and consistently denounced hegemony in all its forms. Indeed, the word “hegemony” is little more than a synonym for countries or actions that Beijing dislikes. But </w:t>
      </w:r>
      <w:r>
        <w:rPr>
          <w:rFonts w:ascii="Calibri" w:hAnsi="Calibri"/>
          <w:color w:val="000000"/>
          <w:sz w:val="22"/>
          <w:u w:val="single"/>
        </w:rPr>
        <w:t>even as China continues to denounce hegemony rhetorically</w:t>
      </w:r>
      <w:r>
        <w:rPr>
          <w:rFonts w:ascii="Calibri" w:hAnsi="Calibri"/>
          <w:color w:val="000000"/>
          <w:sz w:val="14"/>
          <w:szCs w:val="14"/>
        </w:rPr>
        <w:t xml:space="preserve">, </w:t>
      </w:r>
      <w:r>
        <w:rPr>
          <w:rFonts w:ascii="Calibri" w:hAnsi="Calibri"/>
          <w:color w:val="000000"/>
          <w:sz w:val="22"/>
          <w:u w:val="single"/>
        </w:rPr>
        <w:t>it increasingly embraces it in action</w:t>
      </w:r>
      <w:r>
        <w:rPr>
          <w:rFonts w:ascii="Calibri" w:hAnsi="Calibri"/>
          <w:color w:val="000000"/>
          <w:sz w:val="14"/>
          <w:szCs w:val="14"/>
        </w:rPr>
        <w:t xml:space="preserve">. This is true across a whole host of issues. None more so than Beijing’s New Security Concept, which President Xi Jinping announced last month at the Conference on Interaction and Confidence Building Measures in Asia (CICA) summit in Shanghai. David Cohen reminds us that the New Security Concept is likely more multi-faceted than it may appear at first glance. Nonetheless, at its core, </w:t>
      </w:r>
      <w:r>
        <w:rPr>
          <w:rFonts w:ascii="Calibri" w:hAnsi="Calibri"/>
          <w:color w:val="000000"/>
          <w:sz w:val="22"/>
          <w:u w:val="single"/>
        </w:rPr>
        <w:t>the New Security Concept is that “security in Asia should be maintained by Asians themselves.</w:t>
      </w:r>
      <w:r>
        <w:rPr>
          <w:rFonts w:ascii="Calibri" w:hAnsi="Calibri"/>
          <w:color w:val="000000"/>
          <w:sz w:val="14"/>
          <w:szCs w:val="14"/>
        </w:rPr>
        <w:t xml:space="preserve">” As the Global Times reported about </w:t>
      </w:r>
      <w:r>
        <w:rPr>
          <w:rFonts w:ascii="Calibri" w:hAnsi="Calibri"/>
          <w:color w:val="000000"/>
          <w:sz w:val="22"/>
          <w:u w:val="single"/>
        </w:rPr>
        <w:t>Xi’s speech</w:t>
      </w:r>
      <w:r>
        <w:rPr>
          <w:rFonts w:ascii="Calibri" w:hAnsi="Calibri"/>
          <w:color w:val="000000"/>
          <w:sz w:val="14"/>
          <w:szCs w:val="14"/>
        </w:rPr>
        <w:t>, it “</w:t>
      </w:r>
      <w:r>
        <w:rPr>
          <w:rFonts w:ascii="Calibri" w:hAnsi="Calibri"/>
          <w:color w:val="000000"/>
          <w:sz w:val="22"/>
          <w:u w:val="single"/>
        </w:rPr>
        <w:t>stressed the role played by Asians themselves in building security</w:t>
      </w:r>
      <w:r>
        <w:rPr>
          <w:rFonts w:ascii="Calibri" w:hAnsi="Calibri"/>
          <w:color w:val="000000"/>
          <w:sz w:val="14"/>
          <w:szCs w:val="14"/>
        </w:rPr>
        <w:t xml:space="preserve">, </w:t>
      </w:r>
      <w:r>
        <w:rPr>
          <w:rFonts w:ascii="Calibri" w:hAnsi="Calibri"/>
          <w:color w:val="000000"/>
          <w:sz w:val="22"/>
          <w:u w:val="single"/>
        </w:rPr>
        <w:t>viewed as a rejection of interference from outside the region</w:t>
      </w:r>
      <w:r>
        <w:rPr>
          <w:rFonts w:ascii="Calibri" w:hAnsi="Calibri"/>
          <w:color w:val="000000"/>
          <w:sz w:val="14"/>
          <w:szCs w:val="14"/>
        </w:rPr>
        <w:t xml:space="preserve">.” During the speech, </w:t>
      </w:r>
      <w:r>
        <w:rPr>
          <w:rFonts w:ascii="Calibri" w:hAnsi="Calibri"/>
          <w:color w:val="000000"/>
          <w:sz w:val="22"/>
          <w:u w:val="single"/>
        </w:rPr>
        <w:t>Xi also denounced alliances in the region</w:t>
      </w:r>
      <w:r>
        <w:rPr>
          <w:rFonts w:ascii="Calibri" w:hAnsi="Calibri"/>
          <w:color w:val="000000"/>
          <w:sz w:val="14"/>
          <w:szCs w:val="14"/>
        </w:rPr>
        <w:t xml:space="preserve">. It makes good sense that </w:t>
      </w:r>
      <w:r>
        <w:rPr>
          <w:rFonts w:ascii="Calibri" w:hAnsi="Calibri"/>
          <w:color w:val="000000"/>
          <w:sz w:val="22"/>
          <w:u w:val="single"/>
        </w:rPr>
        <w:t>China would want a U.S.-free Asia-Pacific</w:t>
      </w:r>
      <w:r>
        <w:rPr>
          <w:rFonts w:ascii="Calibri" w:hAnsi="Calibri"/>
          <w:color w:val="000000"/>
          <w:sz w:val="14"/>
          <w:szCs w:val="14"/>
        </w:rPr>
        <w:t xml:space="preserve"> — </w:t>
      </w:r>
      <w:r>
        <w:rPr>
          <w:rFonts w:ascii="Calibri" w:hAnsi="Calibri"/>
          <w:color w:val="000000"/>
          <w:sz w:val="22"/>
          <w:u w:val="single"/>
        </w:rPr>
        <w:t>as China’s rise has proceeded, the U.S. has increasingly become the only viable counterbalance</w:t>
      </w:r>
      <w:r>
        <w:rPr>
          <w:rFonts w:ascii="Calibri" w:hAnsi="Calibri"/>
          <w:color w:val="000000"/>
          <w:sz w:val="14"/>
          <w:szCs w:val="14"/>
        </w:rPr>
        <w:t xml:space="preserve"> to Beijing in the region. China’s relative influence would therefore be greatly enhanced by America’s exit from the region. The same goes for an end to alliances to the region — not only does China lack any formal allies, but its size ensures it will dominate any bilateral interactions with Asian nations. At the same time, the New Security Concept is transparently hegemonic. To begin with, the realization of the primary goals of the New Security Concept — namely, the exit of the U.S. from Asia and the end of alliances — would ensure China’s hegemony over the region. 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 A related but different manifestation of China’s growing hegemonic ambitions is the Asian Infrastructure Investment Bank (AIIB), a “multilateral” development body that China is proposing as an alternative to the World Bank and Asian Development Bank (ADB). On the surface, the AIIB is even less malign than the New Security Concept and in some ways this is true. However, a closer examination reveals that the AIIB is in many ways just the economic equivalent of the New Security Concept. To begin with, 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 Indeed, a stronger commitment to the ADB would be an important indication of China’s interest in seeking a larger role in the existing order rather than trying to upend it. Instead, China is taking the later course with the AIIB. Much like the New Security Concept, it is doing so because Beijing is crafting the institution to ensure it dominates it completely. For example, all reports suggest that China is trying to exclude Japan, India and the United States from the AIIB. This means that the institution — while ostensibly “multilateral” — will be funded almost entirely by China. As Oliver Rui, a professor of finance and accounting at the China Europe International Business School in Shanghai, puts it: “China wants to play a more pivotal role in these kinds of organizations — so the best way is to establish an organization by itself…. This is another way to think from a broad perspective in order to counterbalance Japan and the U.S.” China’s hegemonic ambitions are also apparent from the way Beijing intends to push the AIIB. As the Financial Times quotes a participant in the AIIB discussions (whose nationality is not given) as saying: “There is a lot of interest from across Asia but China is going to go ahead with this even if nobody else joins it.” It should also be noted that, although the mutual benefits of the projects it will fund cannot be ignored, the ultimate objective of the AIIB is hegemonic in nature. 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Beijing is quite willing to exploit other nations’ economic dependencies on it to force them to comply with its political mandates. Perhaps </w:t>
      </w:r>
      <w:r>
        <w:rPr>
          <w:rFonts w:ascii="Calibri" w:hAnsi="Calibri"/>
          <w:color w:val="000000"/>
          <w:sz w:val="22"/>
          <w:u w:val="single"/>
        </w:rPr>
        <w:t>the greatest expression of China’s new hegemonic ambitions is to force foreign nations and businesses</w:t>
      </w:r>
      <w:r>
        <w:rPr>
          <w:rFonts w:ascii="Calibri" w:hAnsi="Calibri"/>
          <w:color w:val="000000"/>
          <w:sz w:val="14"/>
          <w:szCs w:val="14"/>
        </w:rPr>
        <w:t xml:space="preserve"> </w:t>
      </w:r>
      <w:r>
        <w:rPr>
          <w:rFonts w:ascii="Calibri" w:hAnsi="Calibri"/>
          <w:color w:val="000000"/>
          <w:sz w:val="22"/>
          <w:u w:val="single"/>
        </w:rPr>
        <w:t>to serve the interests of China as a nation</w:t>
      </w:r>
      <w:r>
        <w:rPr>
          <w:rFonts w:ascii="Calibri" w:hAnsi="Calibri"/>
          <w:color w:val="000000"/>
          <w:sz w:val="14"/>
          <w:szCs w:val="14"/>
        </w:rPr>
        <w:t xml:space="preserve"> or the narrow goals of the Communist Party. At times, </w:t>
      </w:r>
      <w:r>
        <w:rPr>
          <w:rFonts w:ascii="Calibri" w:hAnsi="Calibri"/>
          <w:color w:val="000000"/>
          <w:sz w:val="22"/>
          <w:u w:val="single"/>
        </w:rPr>
        <w:t>this includes interfering in the domestic affairs of other states</w:t>
      </w:r>
      <w:r>
        <w:rPr>
          <w:rFonts w:ascii="Calibri" w:hAnsi="Calibri"/>
          <w:color w:val="000000"/>
          <w:sz w:val="14"/>
          <w:szCs w:val="14"/>
        </w:rPr>
        <w:t xml:space="preserve">. For example, China has a long history of pressuring Southeast and South Asian nations to forcibly repatriate Uyghurs back to China. </w:t>
      </w:r>
      <w:r>
        <w:rPr>
          <w:rFonts w:ascii="Calibri" w:hAnsi="Calibri"/>
          <w:color w:val="000000"/>
          <w:sz w:val="22"/>
          <w:u w:val="single"/>
        </w:rPr>
        <w:t xml:space="preserve">In recent years, </w:t>
      </w:r>
      <w:r>
        <w:rPr>
          <w:rFonts w:ascii="Calibri" w:hAnsi="Calibri"/>
          <w:b/>
          <w:bCs/>
          <w:color w:val="000000"/>
          <w:sz w:val="22"/>
          <w:u w:val="single"/>
        </w:rPr>
        <w:t>Beijing has stepped up the pressure</w:t>
      </w:r>
      <w:r>
        <w:rPr>
          <w:rFonts w:ascii="Calibri" w:hAnsi="Calibri"/>
          <w:color w:val="000000"/>
          <w:sz w:val="14"/>
          <w:szCs w:val="14"/>
        </w:rPr>
        <w:t xml:space="preserve"> on these kinds of issues. Most notably, China appears to be all but actually drafting Nepal’s laws for Tibetans itself. </w:t>
      </w:r>
      <w:r>
        <w:rPr>
          <w:rFonts w:ascii="Calibri" w:hAnsi="Calibri"/>
          <w:color w:val="000000"/>
          <w:sz w:val="22"/>
          <w:u w:val="single"/>
        </w:rPr>
        <w:t>More widespread are China’s efforts to force foreign companies to serve the ends of China</w:t>
      </w:r>
      <w:r>
        <w:rPr>
          <w:rFonts w:ascii="Calibri" w:hAnsi="Calibri"/>
          <w:color w:val="000000"/>
          <w:sz w:val="14"/>
          <w:szCs w:val="14"/>
        </w:rPr>
        <w:t xml:space="preserve"> and the CCP. This usually done by threatening to deny these companies access to China’s growing consumer markets. As a result, </w:t>
      </w:r>
      <w:r>
        <w:rPr>
          <w:rFonts w:ascii="Calibri" w:hAnsi="Calibri"/>
          <w:color w:val="000000"/>
          <w:sz w:val="22"/>
          <w:u w:val="single"/>
        </w:rPr>
        <w:t>this kind of pressure has become more effective in recent years,</w:t>
      </w:r>
      <w:r>
        <w:rPr>
          <w:rFonts w:ascii="Calibri" w:hAnsi="Calibri"/>
          <w:color w:val="000000"/>
          <w:sz w:val="14"/>
          <w:szCs w:val="14"/>
        </w:rPr>
        <w:t xml:space="preserve"> as seen by Hollywood and international media outlets (to name just two examples) becoming increasingly subservient to Beijing. </w:t>
      </w:r>
      <w:r>
        <w:rPr>
          <w:rFonts w:ascii="Calibri" w:hAnsi="Calibri"/>
          <w:color w:val="000000"/>
          <w:sz w:val="22"/>
          <w:u w:val="single"/>
        </w:rPr>
        <w:t>As China’s</w:t>
      </w:r>
      <w:r>
        <w:rPr>
          <w:rFonts w:ascii="Calibri" w:hAnsi="Calibri"/>
          <w:color w:val="000000"/>
          <w:sz w:val="14"/>
          <w:szCs w:val="14"/>
        </w:rPr>
        <w:t xml:space="preserve"> domestic </w:t>
      </w:r>
      <w:r>
        <w:rPr>
          <w:rFonts w:ascii="Calibri" w:hAnsi="Calibri"/>
          <w:color w:val="000000"/>
          <w:sz w:val="22"/>
          <w:u w:val="single"/>
        </w:rPr>
        <w:t xml:space="preserve">market grows, so too will the frequency and success of this kind of pressure. </w:t>
      </w:r>
      <w:r>
        <w:rPr>
          <w:rFonts w:ascii="Calibri" w:hAnsi="Calibri"/>
          <w:color w:val="000000"/>
          <w:sz w:val="14"/>
          <w:szCs w:val="14"/>
        </w:rPr>
        <w:t>None of this is to demonize China. As history has shown, rising powers seem to reflexively grow more hegemonic the stronger they become. Indeed, the U.S. once led the world in denouncing European intervention in the non-Western world. During the Cold War, however, it became more involved in the affairs of the so-called third world than any of the major former colonial powers like France and Britain. Only a fool (or town of them) would therefore expect a rising China to shy away from hegemony and instead join the existing international order. Still, China’s near constant denouncements of the supposed hegemonic tendencies of others — which, ironically, were especially prevalent in Xi’s CICA and General Wang’s Shangri-La Dialogue speeches — are becoming increasingly hypocritical.</w:t>
      </w:r>
    </w:p>
    <w:p w14:paraId="4181795A" w14:textId="77777777" w:rsidR="00804424" w:rsidRDefault="00804424" w:rsidP="00804424"/>
    <w:p w14:paraId="1F1947F1" w14:textId="77777777" w:rsidR="00804424" w:rsidRDefault="00804424" w:rsidP="00804424">
      <w:pPr>
        <w:pStyle w:val="NormalWeb"/>
        <w:spacing w:before="200" w:beforeAutospacing="0" w:after="160" w:afterAutospacing="0"/>
      </w:pPr>
      <w:r>
        <w:rPr>
          <w:rFonts w:ascii="Calibri" w:hAnsi="Calibri"/>
          <w:b/>
          <w:bCs/>
          <w:color w:val="000000"/>
          <w:sz w:val="22"/>
        </w:rPr>
        <w:t>China won’t back down in their inevitable quest to undermine US hegemony</w:t>
      </w:r>
    </w:p>
    <w:p w14:paraId="27E99EA7" w14:textId="77777777" w:rsidR="00804424" w:rsidRDefault="00804424" w:rsidP="00804424">
      <w:pPr>
        <w:pStyle w:val="NormalWeb"/>
        <w:spacing w:before="0" w:beforeAutospacing="0" w:after="160" w:afterAutospacing="0"/>
      </w:pPr>
      <w:r>
        <w:rPr>
          <w:rFonts w:ascii="Calibri" w:hAnsi="Calibri"/>
          <w:b/>
          <w:bCs/>
          <w:color w:val="000000"/>
          <w:sz w:val="22"/>
        </w:rPr>
        <w:t xml:space="preserve">Keck Jun 26, 2014 </w:t>
      </w:r>
      <w:r>
        <w:rPr>
          <w:rFonts w:ascii="Calibri" w:hAnsi="Calibri"/>
          <w:color w:val="000000"/>
          <w:sz w:val="22"/>
        </w:rPr>
        <w:t xml:space="preserve">– Zachary Keck is Associate Editor of The Diplomat. Previously, he worked as Deputy Editor of e-International Relations and has interned at the Center for a New American Security and in the U.S. Congress, where he worked on defense issues. (Zachary, “China’s Growing Hegemonic Bent”, The Diplomat, http://thediplomat.com/2014/06/chinas-growing-hegemonic-bent/) </w:t>
      </w:r>
    </w:p>
    <w:p w14:paraId="487825B0" w14:textId="77777777" w:rsidR="00804424" w:rsidRDefault="00804424" w:rsidP="00804424"/>
    <w:p w14:paraId="444AB38B" w14:textId="77777777" w:rsidR="00804424" w:rsidRDefault="00804424" w:rsidP="00804424">
      <w:pPr>
        <w:pStyle w:val="NormalWeb"/>
        <w:spacing w:before="0" w:beforeAutospacing="0" w:after="160" w:afterAutospacing="0"/>
      </w:pPr>
      <w:r>
        <w:rPr>
          <w:rFonts w:ascii="Calibri" w:hAnsi="Calibri"/>
          <w:color w:val="000000"/>
          <w:sz w:val="16"/>
          <w:szCs w:val="16"/>
        </w:rPr>
        <w:t xml:space="preserve">The People’s Republic of China has been nothing if not consistent about its views on hegemony. From the time of Mao Zedong to present time, Chinese leaders have repeatedly and consistently denounced hegemony in all its forms. Indeed, the word “hegemony” is little more than a synonym for countries or actions that Beijing dislikes. But even as China continues to denounce hegemony rhetorically, it increasingly embraces it in action. This is true across a whole host of issues. None more so than Beijing’s New Security Concept, which President Xi Jinping announced last month at the Conference on Interaction and Confidence Building Measures in Asia (CICA) summit in Shanghai. David Cohen reminds us that the New Security Concept is likely more multi-faceted than it may appear at first glance. Nonetheless, at its core, the New Security Concept is that “security in Asia should be maintained by Asians themselves.” As the Global Times reported about Xi’s speech, it “stressed the role played by Asians themselves in building security, viewed as a rejection of interference from outside the region.” During the speech, Xi also denounced alliances in the region. It makes good sense that China would want a U.S.-free Asia-Pacific — as China’s rise has proceeded, the U.S. has increasingly become the only viable counterbalance to Beijing in the region. China’s relative influence would therefore be greatly enhanced by America’s exit from the region. The same goes for an end to alliances to the region — not only does China lack any formal allies, but its size ensures it will dominate any bilateral interactions with Asian nations. At the same time, the New Security Concept is transparently hegemonic. To begin with, the realization of the primary goals of the New Security Concept — namely, the exit of the U.S. from Asia and the end of alliances — would ensure China’s hegemony over the region. Equally important, these goals are at odds with the views of the overwhelming majority of Asian nations. Specifically, China is alone in wanting the U.S. out of the strategic order in Asia. Every other Asia-Pacific nation — with the exception of North Korea — wants the U.S. to maintain a strong presence in the regional security architecture. In fact, most states want the U.S. to get its head out of the sand and play a bigger role in Asian security. Similarly, other Asian nations are strongly in favor of alliances in the region as evidenced by the fact that they are strengthening their ties to the U.S. and with each other. A related but different manifestation of China’s growing hegemonic ambitions is the Asian Infrastructure Investment Bank (AIIB), a “multilateral” development body that China is proposing as an alternative to the World Bank and Asian Development Bank (ADB). On the surface, the AIIB is even less malign than the New Security Concept and in some ways this is true. However, a closer examination reveals that the AIIB is in many ways just the economic equivalent of the New Security Concept. To begin with, China wants to establish the AIIB to counterbalance the influence of the World Bank and ADB, which Beijing views as too dominated by the U.S. and Japan respectively. Given the U.S. Congress’s intransigence on IMF reforms, the desire to work around the World Bank can be justified. But China’s apparent need to spurn the ADB instead of simply seeking a greater role in it by raising its contributions is less defensible. Indeed, a stronger commitment to the ADB would be an important indication of China’s interest in seeking a larger role in the existing order rather than trying to upend it. Instead, China is taking the later course with the AIIB. Much like the New Security Concept, it is doing so because Beijing is crafting the institution to ensure it dominates it completely. For example, all reports suggest that China is trying to exclude Japan, India and the United States from the AIIB. This means that the institution — while ostensibly “multilateral” — will be funded almost entirely by China. As Oliver Rui, a professor of finance and accounting at the China Europe International Business School in Shanghai, puts it: “China wants to play a more pivotal role in these kinds of organizations — so the best way is to establish an organization by itself…. This is another way to think from a broad perspective in order to counterbalance Japan and the U.S.” China’s hegemonic ambitions are also apparent from the way Beijing intends to push the AIIB. As the Financial Times quotes a participant in the AIIB discussions (whose nationality is not given) as saying: “There is a lot of interest from across Asia but China is going to go ahead with this even if nobody else joins it.” It should also be noted that, although the mutual benefits of the projects it will fund cannot be ignored, the ultimate objective of the AIIB is hegemonic in nature. Namely, China is seeking to build up infrastructure throughout the greater Asian region to more tightly tie its smaller neighbors’ economic livelihoods to trade with China. And as China has already made clear in its territorial disputes with countries like Japan and the Philippines, Beijing is quite willing to exploit other nations’ economic dependencies on it to force them to comply with its political mandates. Perhaps the greatest expression of China’s new hegemonic ambitions is to force foreign nations and businesses to serve the interests of China as a nation or the narrow goals of the Communist Party. At times, this includes interfering in the domestic affairs of other states. For example, China has a long history of pressuring Southeast and South Asian nations to forcibly repatriate Uyghurs back to China. In recent years, Beijing has stepped up the pressure on these kinds of issues. Most notably, China appears to be all but actually drafting Nepal’s laws for Tibetans itself. More widespread are China’s efforts to force foreign companies to serve the ends of China and the CCP. This usually done by threatening to deny these companies access to China’s growing consumer markets. As a result, this kind of pressure has become more effective in recent years, as seen by Hollywood and international media outlets (to name just two examples) becoming increasingly subservient to Beijing. As China’s domestic market grows, so too will the frequency and success of this kind of pressure. None of this is to demonize China. </w:t>
      </w:r>
      <w:r>
        <w:rPr>
          <w:rFonts w:ascii="Calibri" w:hAnsi="Calibri"/>
          <w:color w:val="000000"/>
          <w:sz w:val="22"/>
          <w:u w:val="single"/>
        </w:rPr>
        <w:t xml:space="preserve">As history has shown, </w:t>
      </w:r>
      <w:r>
        <w:rPr>
          <w:rFonts w:ascii="Calibri" w:hAnsi="Calibri"/>
          <w:b/>
          <w:bCs/>
          <w:color w:val="000000"/>
          <w:sz w:val="22"/>
          <w:u w:val="single"/>
        </w:rPr>
        <w:t>rising powers</w:t>
      </w:r>
      <w:r>
        <w:rPr>
          <w:rFonts w:ascii="Calibri" w:hAnsi="Calibri"/>
          <w:color w:val="000000"/>
          <w:sz w:val="22"/>
          <w:u w:val="single"/>
        </w:rPr>
        <w:t xml:space="preserve"> seem</w:t>
      </w:r>
      <w:r>
        <w:rPr>
          <w:rFonts w:ascii="Calibri" w:hAnsi="Calibri"/>
          <w:color w:val="000000"/>
          <w:sz w:val="16"/>
          <w:szCs w:val="16"/>
        </w:rPr>
        <w:t xml:space="preserve"> </w:t>
      </w:r>
      <w:r>
        <w:rPr>
          <w:rFonts w:ascii="Calibri" w:hAnsi="Calibri"/>
          <w:color w:val="000000"/>
          <w:sz w:val="22"/>
          <w:u w:val="single"/>
        </w:rPr>
        <w:t>to</w:t>
      </w:r>
      <w:r>
        <w:rPr>
          <w:rFonts w:ascii="Calibri" w:hAnsi="Calibri"/>
          <w:color w:val="000000"/>
          <w:sz w:val="16"/>
          <w:szCs w:val="16"/>
        </w:rPr>
        <w:t xml:space="preserve"> reflexively </w:t>
      </w:r>
      <w:r>
        <w:rPr>
          <w:rFonts w:ascii="Calibri" w:hAnsi="Calibri"/>
          <w:b/>
          <w:bCs/>
          <w:color w:val="000000"/>
          <w:sz w:val="22"/>
          <w:u w:val="single"/>
        </w:rPr>
        <w:t>grow more hegemonic the stronger they become</w:t>
      </w:r>
      <w:r>
        <w:rPr>
          <w:rFonts w:ascii="Calibri" w:hAnsi="Calibri"/>
          <w:color w:val="000000"/>
          <w:sz w:val="16"/>
          <w:szCs w:val="16"/>
        </w:rPr>
        <w:t xml:space="preserve">. Indeed, the U.S. once led the world in denouncing European intervention in the non-Western world. During the Cold War, however, it became more involved in the affairs of the so-called third world than any of the major former colonial powers like France and Britain. </w:t>
      </w:r>
      <w:r>
        <w:rPr>
          <w:rFonts w:ascii="Calibri" w:hAnsi="Calibri"/>
          <w:color w:val="000000"/>
          <w:sz w:val="22"/>
          <w:u w:val="single"/>
        </w:rPr>
        <w:t>Only a fool</w:t>
      </w:r>
      <w:r>
        <w:rPr>
          <w:rFonts w:ascii="Calibri" w:hAnsi="Calibri"/>
          <w:color w:val="000000"/>
          <w:sz w:val="16"/>
          <w:szCs w:val="16"/>
        </w:rPr>
        <w:t xml:space="preserve"> (or town of them) </w:t>
      </w:r>
      <w:r>
        <w:rPr>
          <w:rFonts w:ascii="Calibri" w:hAnsi="Calibri"/>
          <w:color w:val="000000"/>
          <w:sz w:val="22"/>
          <w:u w:val="single"/>
        </w:rPr>
        <w:t>would</w:t>
      </w:r>
      <w:r>
        <w:rPr>
          <w:rFonts w:ascii="Calibri" w:hAnsi="Calibri"/>
          <w:color w:val="000000"/>
          <w:sz w:val="16"/>
          <w:szCs w:val="16"/>
        </w:rPr>
        <w:t xml:space="preserve"> therefore </w:t>
      </w:r>
      <w:r>
        <w:rPr>
          <w:rFonts w:ascii="Calibri" w:hAnsi="Calibri"/>
          <w:color w:val="000000"/>
          <w:sz w:val="22"/>
          <w:u w:val="single"/>
        </w:rPr>
        <w:t>expect a rising China to shy away from hegemony</w:t>
      </w:r>
      <w:r>
        <w:rPr>
          <w:rFonts w:ascii="Calibri" w:hAnsi="Calibri"/>
          <w:color w:val="000000"/>
          <w:sz w:val="16"/>
          <w:szCs w:val="16"/>
        </w:rPr>
        <w:t xml:space="preserve"> </w:t>
      </w:r>
      <w:r>
        <w:rPr>
          <w:rFonts w:ascii="Calibri" w:hAnsi="Calibri"/>
          <w:color w:val="000000"/>
          <w:sz w:val="22"/>
          <w:u w:val="single"/>
        </w:rPr>
        <w:t>and</w:t>
      </w:r>
      <w:r>
        <w:rPr>
          <w:rFonts w:ascii="Calibri" w:hAnsi="Calibri"/>
          <w:color w:val="000000"/>
          <w:sz w:val="16"/>
          <w:szCs w:val="16"/>
        </w:rPr>
        <w:t xml:space="preserve"> instead </w:t>
      </w:r>
      <w:r>
        <w:rPr>
          <w:rFonts w:ascii="Calibri" w:hAnsi="Calibri"/>
          <w:color w:val="000000"/>
          <w:sz w:val="22"/>
          <w:u w:val="single"/>
        </w:rPr>
        <w:t>join the existing international order</w:t>
      </w:r>
      <w:r>
        <w:rPr>
          <w:rFonts w:ascii="Calibri" w:hAnsi="Calibri"/>
          <w:color w:val="000000"/>
          <w:sz w:val="16"/>
          <w:szCs w:val="16"/>
        </w:rPr>
        <w:t xml:space="preserve">. Still, </w:t>
      </w:r>
      <w:r>
        <w:rPr>
          <w:rFonts w:ascii="Calibri" w:hAnsi="Calibri"/>
          <w:color w:val="000000"/>
          <w:sz w:val="22"/>
          <w:u w:val="single"/>
        </w:rPr>
        <w:t>China’s</w:t>
      </w:r>
      <w:r>
        <w:rPr>
          <w:rFonts w:ascii="Calibri" w:hAnsi="Calibri"/>
          <w:color w:val="000000"/>
          <w:sz w:val="16"/>
          <w:szCs w:val="16"/>
        </w:rPr>
        <w:t xml:space="preserve"> near constant </w:t>
      </w:r>
      <w:r>
        <w:rPr>
          <w:rFonts w:ascii="Calibri" w:hAnsi="Calibri"/>
          <w:color w:val="000000"/>
          <w:sz w:val="22"/>
          <w:u w:val="single"/>
        </w:rPr>
        <w:t>denouncements</w:t>
      </w:r>
      <w:r>
        <w:rPr>
          <w:rFonts w:ascii="Calibri" w:hAnsi="Calibri"/>
          <w:color w:val="000000"/>
          <w:sz w:val="16"/>
          <w:szCs w:val="16"/>
        </w:rPr>
        <w:t xml:space="preserve"> </w:t>
      </w:r>
      <w:r>
        <w:rPr>
          <w:rFonts w:ascii="Calibri" w:hAnsi="Calibri"/>
          <w:color w:val="000000"/>
          <w:sz w:val="22"/>
          <w:u w:val="single"/>
        </w:rPr>
        <w:t>of the supposed hegemonic tendencies of others</w:t>
      </w:r>
      <w:r>
        <w:rPr>
          <w:rFonts w:ascii="Calibri" w:hAnsi="Calibri"/>
          <w:color w:val="000000"/>
          <w:sz w:val="16"/>
          <w:szCs w:val="16"/>
        </w:rPr>
        <w:t xml:space="preserve"> — which, ironically, were especially prevalent in Xi’s CICA and General Wang’s Shangri-La Dialogue speeches — </w:t>
      </w:r>
      <w:r>
        <w:rPr>
          <w:rFonts w:ascii="Calibri" w:hAnsi="Calibri"/>
          <w:color w:val="000000"/>
          <w:sz w:val="22"/>
          <w:u w:val="single"/>
        </w:rPr>
        <w:t>are becoming increasingly hypocritical.</w:t>
      </w:r>
    </w:p>
    <w:p w14:paraId="00D6B6D6" w14:textId="77777777" w:rsidR="00804424" w:rsidRDefault="00804424" w:rsidP="00804424">
      <w:pPr>
        <w:pStyle w:val="Heading3"/>
      </w:pPr>
      <w:r>
        <w:rPr>
          <w:color w:val="000000"/>
          <w:szCs w:val="32"/>
        </w:rPr>
        <w:t>Impact</w:t>
      </w:r>
    </w:p>
    <w:p w14:paraId="4830F354" w14:textId="77777777" w:rsidR="00804424" w:rsidRDefault="00804424" w:rsidP="00804424">
      <w:pPr>
        <w:pStyle w:val="Heading4"/>
      </w:pPr>
      <w:r>
        <w:rPr>
          <w:color w:val="000000"/>
          <w:szCs w:val="26"/>
        </w:rPr>
        <w:t>Heg doesn’t solve war – the international community is resilient and disruptions are temporary</w:t>
      </w:r>
    </w:p>
    <w:p w14:paraId="18F3B137" w14:textId="77777777" w:rsidR="00804424" w:rsidRDefault="00804424" w:rsidP="00804424">
      <w:pPr>
        <w:pStyle w:val="NormalWeb"/>
        <w:spacing w:before="0" w:beforeAutospacing="0" w:after="160" w:afterAutospacing="0"/>
      </w:pPr>
      <w:r>
        <w:rPr>
          <w:rFonts w:ascii="Calibri" w:hAnsi="Calibri"/>
          <w:b/>
          <w:bCs/>
          <w:color w:val="000000"/>
          <w:sz w:val="22"/>
        </w:rPr>
        <w:t>Preble Aug 3, 2010</w:t>
      </w:r>
      <w:r>
        <w:rPr>
          <w:rFonts w:ascii="Calibri" w:hAnsi="Calibri"/>
          <w:color w:val="000000"/>
          <w:sz w:val="22"/>
        </w:rPr>
        <w:t xml:space="preserve"> - Christopher A. Preble is the vice president for defense and foreign policy studies at the Cato Institute. He holds a Ph.D in History from Temple University (Christopher A., “U.S. Military Power: Preeminence for What Purpose?” The Cato Institute, http://www.cato.org/blog/us-military-power-preeminence-what-purpose)</w:t>
      </w:r>
    </w:p>
    <w:p w14:paraId="57E245CC" w14:textId="77777777" w:rsidR="00804424" w:rsidRDefault="00804424" w:rsidP="00804424"/>
    <w:p w14:paraId="1E9C9381" w14:textId="77777777" w:rsidR="00804424" w:rsidRDefault="00804424" w:rsidP="00804424">
      <w:pPr>
        <w:pStyle w:val="NormalWeb"/>
        <w:spacing w:before="0" w:beforeAutospacing="0" w:after="160" w:afterAutospacing="0"/>
      </w:pPr>
      <w:r>
        <w:rPr>
          <w:rFonts w:ascii="Calibri" w:hAnsi="Calibri"/>
          <w:color w:val="000000"/>
          <w:sz w:val="16"/>
          <w:szCs w:val="16"/>
        </w:rPr>
        <w:t>Over at National Journal’s National Security Experts blog, this week’s question focuses on the recently released Hadley-Perry “alternative QDR.” Sydney J. Freedberg Jr. of NationalJournal.com asks: The U.S. military is already unaffordable – and yet it needs to be larger to sustain America’s global leadership, especially in the face of a rising China. That’s the bottom line from a congressionally chartered bipartisan panel, co-chaired by Stephen Hadley, George W. Bush’s national security adviser, and William Perry, Bill Clinton’s Defense secretary. The report, released July 29, is the independent panel’s assessment of and commentary on the Pentagon’s own Quadrennial Defense Review, released earlier this year. Frequent expert blog contributor Gordon Adams, among others, has already blasted the Hadley-Perry report for making the underlying assumption that the U.S. can and should continue to invest heavily in being a “global policeman.” Is Adams right that the Hadley-Perry report calls for an unaffordable answer to the wrong question? Or are the report’s authors correct when they argue that the U.S. must be the leading guarantor of global security? And if the U.S. must lead, has the Hadley-Perry panel laid out the right path to doing so? My response: Dan Goure says that U.S. military</w:t>
      </w:r>
      <w:r>
        <w:rPr>
          <w:rFonts w:ascii="Calibri" w:hAnsi="Calibri"/>
          <w:color w:val="000000"/>
          <w:sz w:val="22"/>
          <w:u w:val="single"/>
        </w:rPr>
        <w:t xml:space="preserve"> </w:t>
      </w:r>
      <w:r>
        <w:rPr>
          <w:rFonts w:ascii="Calibri" w:hAnsi="Calibri"/>
          <w:color w:val="000000"/>
          <w:sz w:val="16"/>
          <w:szCs w:val="16"/>
        </w:rPr>
        <w:t xml:space="preserve">preeminence is not unaffordable. That is probably correct. Even though we spend in excess of $800 billion annually on national security (including the cost of the wars in Iraq and Afghanistan, and the Departments of Homeland Security and Veterans Affairs) we could choose to spend as much, or more, for a while longer. We could choose to shift money out of other government programs; we could raise taxes; or we could continue to finance the whole thing on debt, and stick our children and grandchildren with the bill. But what is the point? Why do Americans spend so much more on our military than does any other country, or any other combination of countries? Goure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 Most in Washington still embraces the notion that America is, and forever will be, the world’s indispensable nation. Some </w:t>
      </w:r>
      <w:r>
        <w:rPr>
          <w:rFonts w:ascii="Calibri" w:hAnsi="Calibri"/>
          <w:color w:val="000000"/>
          <w:sz w:val="22"/>
          <w:u w:val="single"/>
        </w:rPr>
        <w:t>scholars</w:t>
      </w:r>
      <w:r>
        <w:rPr>
          <w:rFonts w:ascii="Calibri" w:hAnsi="Calibri"/>
          <w:color w:val="000000"/>
          <w:sz w:val="16"/>
          <w:szCs w:val="16"/>
        </w:rPr>
        <w:t xml:space="preserve">, however, </w:t>
      </w:r>
      <w:r>
        <w:rPr>
          <w:rFonts w:ascii="Calibri" w:hAnsi="Calibri"/>
          <w:color w:val="000000"/>
          <w:sz w:val="22"/>
          <w:u w:val="single"/>
        </w:rPr>
        <w:t>questioned the logic of hegemonic stability theory</w:t>
      </w:r>
      <w:r>
        <w:rPr>
          <w:rFonts w:ascii="Calibri" w:hAnsi="Calibri"/>
          <w:color w:val="000000"/>
          <w:sz w:val="16"/>
          <w:szCs w:val="16"/>
        </w:rPr>
        <w:t xml:space="preserve"> from the very beginning. </w:t>
      </w:r>
      <w:r>
        <w:rPr>
          <w:rFonts w:ascii="Calibri" w:hAnsi="Calibri"/>
          <w:color w:val="000000"/>
          <w:sz w:val="22"/>
          <w:u w:val="single"/>
        </w:rPr>
        <w:t>A number continue to do so</w:t>
      </w:r>
      <w:r>
        <w:rPr>
          <w:rFonts w:ascii="Calibri" w:hAnsi="Calibri"/>
          <w:color w:val="000000"/>
          <w:sz w:val="16"/>
          <w:szCs w:val="16"/>
        </w:rPr>
        <w:t xml:space="preserve"> today. They advance arguments diametrically at odds with the primacist consensus. </w:t>
      </w:r>
      <w:r>
        <w:rPr>
          <w:rFonts w:ascii="Calibri" w:hAnsi="Calibri"/>
          <w:color w:val="000000"/>
          <w:sz w:val="22"/>
          <w:u w:val="single"/>
        </w:rPr>
        <w:t>Trade routes need not be policed by a single dominant power</w:t>
      </w:r>
      <w:r>
        <w:rPr>
          <w:rFonts w:ascii="Calibri" w:hAnsi="Calibri"/>
          <w:color w:val="000000"/>
          <w:sz w:val="16"/>
          <w:szCs w:val="16"/>
        </w:rPr>
        <w:t xml:space="preserve">; </w:t>
      </w:r>
      <w:r>
        <w:rPr>
          <w:rFonts w:ascii="Calibri" w:hAnsi="Calibri"/>
          <w:color w:val="000000"/>
          <w:sz w:val="22"/>
          <w:u w:val="single"/>
        </w:rPr>
        <w:t>the international economy is complex and resilient</w:t>
      </w:r>
      <w:r>
        <w:rPr>
          <w:rFonts w:ascii="Calibri" w:hAnsi="Calibri"/>
          <w:color w:val="000000"/>
          <w:sz w:val="16"/>
          <w:szCs w:val="16"/>
        </w:rPr>
        <w:t xml:space="preserve">. Supply </w:t>
      </w:r>
      <w:r>
        <w:rPr>
          <w:rFonts w:ascii="Calibri" w:hAnsi="Calibri"/>
          <w:color w:val="000000"/>
          <w:sz w:val="22"/>
          <w:u w:val="single"/>
        </w:rPr>
        <w:t>disruptions are likely to be temporary</w:t>
      </w:r>
      <w:r>
        <w:rPr>
          <w:rFonts w:ascii="Calibri" w:hAnsi="Calibri"/>
          <w:color w:val="000000"/>
          <w:sz w:val="16"/>
          <w:szCs w:val="16"/>
        </w:rPr>
        <w:t xml:space="preserve">, </w:t>
      </w:r>
      <w:r>
        <w:rPr>
          <w:rFonts w:ascii="Calibri" w:hAnsi="Calibri"/>
          <w:color w:val="000000"/>
          <w:sz w:val="22"/>
          <w:u w:val="single"/>
        </w:rPr>
        <w:t>and the costs of mitigating their effects should be borne by those who stand to lose – or gain – the most</w:t>
      </w:r>
      <w:r>
        <w:rPr>
          <w:rFonts w:ascii="Calibri" w:hAnsi="Calibri"/>
          <w:color w:val="000000"/>
          <w:sz w:val="16"/>
          <w:szCs w:val="16"/>
        </w:rPr>
        <w:t xml:space="preserve">. </w:t>
      </w:r>
      <w:r>
        <w:rPr>
          <w:rFonts w:ascii="Calibri" w:hAnsi="Calibri"/>
          <w:color w:val="000000"/>
          <w:sz w:val="22"/>
          <w:u w:val="single"/>
        </w:rPr>
        <w:t>Islamic extremists</w:t>
      </w:r>
      <w:r>
        <w:rPr>
          <w:rFonts w:ascii="Calibri" w:hAnsi="Calibri"/>
          <w:color w:val="000000"/>
          <w:sz w:val="16"/>
          <w:szCs w:val="16"/>
        </w:rPr>
        <w:t xml:space="preserve"> </w:t>
      </w:r>
      <w:r>
        <w:rPr>
          <w:rFonts w:ascii="Calibri" w:hAnsi="Calibri"/>
          <w:color w:val="000000"/>
          <w:sz w:val="22"/>
          <w:u w:val="single"/>
        </w:rPr>
        <w:t>are</w:t>
      </w:r>
      <w:r>
        <w:rPr>
          <w:rFonts w:ascii="Calibri" w:hAnsi="Calibri"/>
          <w:color w:val="000000"/>
          <w:sz w:val="16"/>
          <w:szCs w:val="16"/>
        </w:rPr>
        <w:t xml:space="preserve"> scary, but </w:t>
      </w:r>
      <w:r>
        <w:rPr>
          <w:rFonts w:ascii="Calibri" w:hAnsi="Calibri"/>
          <w:color w:val="000000"/>
          <w:sz w:val="22"/>
          <w:u w:val="single"/>
        </w:rPr>
        <w:t>hardly</w:t>
      </w:r>
      <w:r>
        <w:rPr>
          <w:rFonts w:ascii="Calibri" w:hAnsi="Calibri"/>
          <w:color w:val="000000"/>
          <w:sz w:val="16"/>
          <w:szCs w:val="16"/>
        </w:rPr>
        <w:t xml:space="preserve"> </w:t>
      </w:r>
      <w:r>
        <w:rPr>
          <w:rFonts w:ascii="Calibri" w:hAnsi="Calibri"/>
          <w:color w:val="000000"/>
          <w:sz w:val="22"/>
          <w:u w:val="single"/>
        </w:rPr>
        <w:t>comparable to the threat posed by</w:t>
      </w:r>
      <w:r>
        <w:rPr>
          <w:rFonts w:ascii="Calibri" w:hAnsi="Calibri"/>
          <w:color w:val="000000"/>
          <w:sz w:val="16"/>
          <w:szCs w:val="16"/>
        </w:rPr>
        <w:t xml:space="preserve"> a globe-straddling Soviet Union armed with thousands of </w:t>
      </w:r>
      <w:r>
        <w:rPr>
          <w:rFonts w:ascii="Calibri" w:hAnsi="Calibri"/>
          <w:color w:val="000000"/>
          <w:sz w:val="22"/>
          <w:u w:val="single"/>
        </w:rPr>
        <w:t>nuclear weapons</w:t>
      </w:r>
      <w:r>
        <w:rPr>
          <w:rFonts w:ascii="Calibri" w:hAnsi="Calibri"/>
          <w:color w:val="000000"/>
          <w:sz w:val="16"/>
          <w:szCs w:val="16"/>
        </w:rPr>
        <w:t>. It is frankly absurd that we spend more today to fight Osama bin Laden and his tiny band of murderous thugs than we spent to face down Joseph Stalin and Chairman Mao. Many factors have contributed to the dramatic decline in the number of wars between nation-states; it</w:t>
      </w:r>
      <w:r>
        <w:rPr>
          <w:rFonts w:ascii="Calibri" w:hAnsi="Calibri"/>
          <w:color w:val="000000"/>
          <w:sz w:val="22"/>
          <w:u w:val="single"/>
        </w:rPr>
        <w:t xml:space="preserve"> </w:t>
      </w:r>
      <w:r>
        <w:rPr>
          <w:rFonts w:ascii="Calibri" w:hAnsi="Calibri"/>
          <w:b/>
          <w:bCs/>
          <w:color w:val="000000"/>
          <w:sz w:val="22"/>
          <w:u w:val="single"/>
        </w:rPr>
        <w:t>is unrealistic to expect that a new spasm of global conflict would erupt if the United States were to</w:t>
      </w:r>
      <w:r>
        <w:rPr>
          <w:rFonts w:ascii="Calibri" w:hAnsi="Calibri"/>
          <w:color w:val="000000"/>
          <w:sz w:val="16"/>
          <w:szCs w:val="16"/>
        </w:rPr>
        <w:t xml:space="preserve"> modestly </w:t>
      </w:r>
      <w:r>
        <w:rPr>
          <w:rFonts w:ascii="Calibri" w:hAnsi="Calibri"/>
          <w:b/>
          <w:bCs/>
          <w:color w:val="000000"/>
          <w:sz w:val="22"/>
          <w:u w:val="single"/>
        </w:rPr>
        <w:t>refocus its efforts</w:t>
      </w:r>
      <w:r>
        <w:rPr>
          <w:rFonts w:ascii="Calibri" w:hAnsi="Calibri"/>
          <w:color w:val="000000"/>
          <w:sz w:val="16"/>
          <w:szCs w:val="16"/>
        </w:rPr>
        <w:t xml:space="preserve">, </w:t>
      </w:r>
      <w:r>
        <w:rPr>
          <w:rFonts w:ascii="Calibri" w:hAnsi="Calibri"/>
          <w:color w:val="000000"/>
          <w:sz w:val="22"/>
          <w:u w:val="single"/>
        </w:rPr>
        <w:t>draw down its military power,</w:t>
      </w:r>
      <w:r>
        <w:rPr>
          <w:rFonts w:ascii="Calibri" w:hAnsi="Calibri"/>
          <w:color w:val="000000"/>
          <w:sz w:val="16"/>
          <w:szCs w:val="16"/>
        </w:rPr>
        <w:t xml:space="preserve"> </w:t>
      </w:r>
      <w:r>
        <w:rPr>
          <w:rFonts w:ascii="Calibri" w:hAnsi="Calibri"/>
          <w:color w:val="000000"/>
          <w:sz w:val="22"/>
          <w:u w:val="single"/>
        </w:rPr>
        <w:t>and call on other countries to play a larger role in their own defense</w:t>
      </w:r>
      <w:r>
        <w:rPr>
          <w:rFonts w:ascii="Calibri" w:hAnsi="Calibri"/>
          <w:color w:val="000000"/>
          <w:sz w:val="16"/>
          <w:szCs w:val="16"/>
        </w:rPr>
        <w:t>, and in the security of their respective regions.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 In short, we shouldn’t have expected that a group of Washington insiders would seek to overturn the judgments of another group of Washington insiders. A genuinely independent assessment of U.S. military spending, and of the strategy the military is designed to implement, must come from other quarters.</w:t>
      </w:r>
    </w:p>
    <w:p w14:paraId="77D38105" w14:textId="77777777" w:rsidR="00804424" w:rsidRDefault="00804424" w:rsidP="00804424">
      <w:pPr>
        <w:pStyle w:val="Heading4"/>
      </w:pPr>
      <w:r>
        <w:rPr>
          <w:color w:val="000000"/>
          <w:szCs w:val="26"/>
        </w:rPr>
        <w:t xml:space="preserve">The drive for US hegemony makes war against Russia and China inevitable – that goes nuclear </w:t>
      </w:r>
    </w:p>
    <w:p w14:paraId="08098FC3" w14:textId="77777777" w:rsidR="00804424" w:rsidRDefault="00804424" w:rsidP="00804424">
      <w:pPr>
        <w:pStyle w:val="NormalWeb"/>
        <w:spacing w:before="0" w:beforeAutospacing="0" w:after="160" w:afterAutospacing="0"/>
      </w:pPr>
      <w:r>
        <w:rPr>
          <w:rFonts w:ascii="Calibri" w:hAnsi="Calibri"/>
          <w:b/>
          <w:bCs/>
          <w:color w:val="000000"/>
        </w:rPr>
        <w:t>Roberts 5-26 –</w:t>
      </w:r>
      <w:r>
        <w:rPr>
          <w:rFonts w:ascii="Calibri" w:hAnsi="Calibri"/>
          <w:color w:val="000000"/>
        </w:rPr>
        <w:t xml:space="preserve"> Paul Craig Roberts has had careers in scholarship and academia, journalism, public service, and business. He is chairman of The Institute for Political Economy. Dr. Roberts has held 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(Paul Craig, “US hegemonic drive makes war with Russia/China inevitable” PressTV, http://jhaines6.wordpress.com/2014/05/27/presstv-us-hegemonic-drive-makes-war-with-russiachina-inevitable-by-paul-craig-roberts/#)</w:t>
      </w:r>
    </w:p>
    <w:p w14:paraId="71DCD160" w14:textId="77777777" w:rsidR="00804424" w:rsidRDefault="00804424" w:rsidP="00804424"/>
    <w:p w14:paraId="3F595027" w14:textId="77777777" w:rsidR="00804424" w:rsidRDefault="00804424" w:rsidP="00804424">
      <w:pPr>
        <w:pStyle w:val="NormalWeb"/>
        <w:spacing w:before="0" w:beforeAutospacing="0" w:after="160" w:afterAutospacing="0"/>
      </w:pPr>
      <w:r>
        <w:rPr>
          <w:rFonts w:ascii="Calibri" w:hAnsi="Calibri"/>
          <w:color w:val="000000"/>
          <w:sz w:val="16"/>
          <w:szCs w:val="16"/>
        </w:rPr>
        <w:t xml:space="preserve">Memorial Day is when we commemorate our war dead. Like the Fourth of July, Memorial Day is being turned into a celebration of war. Those who lose family members and dear friends to war don’t want the deaths to have been in vain. Consequently, wars become glorious deeds performed by noble soldiers fighting for truth, justice, and the American way. Patriotic speeches tell us how much we owe to those who gave their lives so that America could remain free. The speeches are well-intentioned, but the speeches create a false reality that supports ever more wars. None of America’s wars had anything to do with keeping America free. To the contrary, the wars swept away our civil liberties, making us unfree. President Lincoln issued an executive order for the arrest and imprisonment of northern newspaper reporters and editors. He shut down 300 northern newspapers and held 14,000 political prisoners. Lincoln arrested war critic US Representative Clement Vallandigham from Ohio and exiled him to the Confederacy. President Woodrow Wilson used WWI to suppress free speech, and President Franklin D. Roosevelt used WWII to intern 120,000 US citizens of Japanese descent on the grounds that race made them suspect. Professor Samuel Walker concluded that President George W. Bush used the “war on terror” for an across the board assault on US civil liberty, making the Bush regime the greatest danger American liberty has ever faced. Lincoln forever destroyed states’ rights, but the suspension of habeas corpus and free speech that went hand in hand with America’s three largest wars was lifted at war’s end. However, President George W. Bush’s repeal of the Constitution has been expanded by President Obama and codified by Congress and executive orders into law. Far from defending our liberties, our soldiers who died in “the war on terror” died so that the president can indefinitely detain US citizens without due process of law and murder US citizens on suspicion alone without any accountability to law or the Constitution. The conclusion is unavoidable that America’s wars have not protected our liberty but, instead, destroyed liberty. As Alexander Solzhenitsyn said, “A state of war only serves as an excuse for domestic tyranny.” Southern secession did pose a threat to Washington’s empire, but not to the American people. Neither the Germans of WWI vintage nor the Germans and Japanese of WWII vintage posed any threat to the US. As historians have made completely clear, Germany did not start WWI and did not go to war for the purpose of territorial expansion. Japan’s ambitions were in Asia. Hitler did not want war with England and France.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 Certainly the countries ravaged by Bush and Obama in the 21st century–Iraq, Afghanistan, Libya, Somalia, Syria, Pakistan, and Yemen posed no military threat to the US. Indeed, these were wars used by a tyrannical executive branch to establish the basis of the Stasi State that now exists in the US. The truth is hard to bear, but the facts are clear. America’s wars have been fought in order to advance Washington’s power, the profits of bankers and armaments industries, and the fortunes of US companies. Marine General Smedley Butler said, “I served in all commissioned ranks from a second Lieutenant to a Major General. And during that time, I spent most of my time being a high-class muscle man for Big Business, for Wall Street, and for the bankers. In short, I was a racketeer for capitalism.” It is more or less impossible to commemorate the war dead without glorifying them, and it is impossible to glorify them without glorifying their wars. For the entirety of the 21st century the US has been at war, not war against massed armies or threats to American freedom, but wars against civilians, against women, children, and village elders, and wars against our own liberty. Elites with a vested interest in these wars tell us that the wars will have to go on for another 20 to 30 years before we defeat “the terrorist threat.” This, of course, is nonsense. There was no terrorist threat until Washington began trying to create terrorists by military attacks, justified by lies, on Muslim populations. Washington succeeded with its war lies to the point that Washington’s audacity and hubris have outgrown Washington’s judgment. </w:t>
      </w:r>
      <w:r>
        <w:rPr>
          <w:rFonts w:ascii="Calibri" w:hAnsi="Calibri"/>
          <w:color w:val="000000"/>
          <w:sz w:val="22"/>
          <w:u w:val="single"/>
        </w:rPr>
        <w:t>By overthrowing the democratically elected government in Ukraine</w:t>
      </w:r>
      <w:r>
        <w:rPr>
          <w:rFonts w:ascii="Calibri" w:hAnsi="Calibri"/>
          <w:color w:val="000000"/>
          <w:sz w:val="16"/>
          <w:szCs w:val="16"/>
        </w:rPr>
        <w:t xml:space="preserve">, </w:t>
      </w:r>
      <w:r>
        <w:rPr>
          <w:rFonts w:ascii="Calibri" w:hAnsi="Calibri"/>
          <w:color w:val="000000"/>
          <w:sz w:val="22"/>
          <w:u w:val="single"/>
        </w:rPr>
        <w:t xml:space="preserve">Washington has brought the United States into confrontation with Russia. </w:t>
      </w:r>
      <w:r>
        <w:rPr>
          <w:rFonts w:ascii="Calibri" w:hAnsi="Calibri"/>
          <w:color w:val="000000"/>
          <w:sz w:val="16"/>
          <w:szCs w:val="16"/>
        </w:rPr>
        <w:t xml:space="preserve">This is a confrontation that could end badly, perhaps for Washington and perhaps for the entire world. </w:t>
      </w:r>
      <w:r>
        <w:rPr>
          <w:rFonts w:ascii="Calibri" w:hAnsi="Calibri"/>
          <w:color w:val="000000"/>
          <w:sz w:val="22"/>
          <w:u w:val="single"/>
        </w:rPr>
        <w:t xml:space="preserve">If Gaddafi and Assad would not roll over for Washington, why does Washington think Russia will? </w:t>
      </w:r>
      <w:r>
        <w:rPr>
          <w:rFonts w:ascii="Calibri" w:hAnsi="Calibri"/>
          <w:color w:val="000000"/>
          <w:sz w:val="16"/>
          <w:szCs w:val="16"/>
        </w:rPr>
        <w:t xml:space="preserve">The Bush and Obama regimes have destroyed America’s reputation with their incessant lies and violence against other peoples. </w:t>
      </w:r>
      <w:r>
        <w:rPr>
          <w:rFonts w:ascii="Calibri" w:hAnsi="Calibri"/>
          <w:color w:val="000000"/>
          <w:sz w:val="22"/>
          <w:u w:val="single"/>
        </w:rPr>
        <w:t>The world sees Washington as the prime threat. Worldwide polls consistently show that people around the world regard the US and Israel as posing the greatest threat to peace.</w:t>
      </w:r>
      <w:r>
        <w:rPr>
          <w:rFonts w:ascii="Calibri" w:hAnsi="Calibri"/>
          <w:color w:val="000000"/>
          <w:sz w:val="16"/>
          <w:szCs w:val="16"/>
        </w:rPr>
        <w:t xml:space="preserve"> (see here and here) The countries that Washington’s propaganda declares to be “rogue states” and the “axis of evil,” such as Iran and North Korea, are far down the list when the peoples in the world are consulted. It could not be more clear that the world does not believe Washington’s self-serving propaganda. The world sees the US and Israel as the rogue elements. The US and Israel are the only two in the world that are in the grip of ideologies. The US is in the grip of the Neoconservative ideology which has declared the US to be the “exceptional, indispensable country” chosen by history to exercise hegemony over all others. This ideology is buttressed by the Brzezinski and Wolfowitz doctrines that are the basis of US foreign policy. The Israeli government is in the grip of the Zionist ideology that declares a “greater Israel” from the Nile to the Euphrates. Many Israelis themselves do not accept this ideology, but it is the ideology of the “settlers” and those who control the Israeli government. Ideologies are important causes of war. Just as the Hitlerian ideology of German superiority is mirrored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t>
      </w:r>
      <w:r>
        <w:rPr>
          <w:rFonts w:ascii="Calibri" w:hAnsi="Calibri"/>
          <w:color w:val="000000"/>
          <w:sz w:val="22"/>
          <w:u w:val="single"/>
        </w:rPr>
        <w:t>Washington’s and Israel’s doctrines of superiority</w:t>
      </w:r>
      <w:r>
        <w:rPr>
          <w:rFonts w:ascii="Calibri" w:hAnsi="Calibri"/>
          <w:color w:val="000000"/>
          <w:sz w:val="16"/>
          <w:szCs w:val="16"/>
        </w:rPr>
        <w:t xml:space="preserve"> over others </w:t>
      </w:r>
      <w:r>
        <w:rPr>
          <w:rFonts w:ascii="Calibri" w:hAnsi="Calibri"/>
          <w:color w:val="000000"/>
          <w:sz w:val="22"/>
          <w:u w:val="single"/>
        </w:rPr>
        <w:t xml:space="preserve">do not sit very well with the “others.” </w:t>
      </w:r>
      <w:r>
        <w:rPr>
          <w:rFonts w:ascii="Calibri" w:hAnsi="Calibri"/>
          <w:color w:val="000000"/>
          <w:sz w:val="16"/>
          <w:szCs w:val="16"/>
        </w:rPr>
        <w:t xml:space="preserve">When Obama declared in a speech that Americans are the exceptional people, Russia’s President Putin responded, “God created us all equal.” To the detriment of its population, the </w:t>
      </w:r>
      <w:r>
        <w:rPr>
          <w:rFonts w:ascii="Calibri" w:hAnsi="Calibri"/>
          <w:color w:val="000000"/>
          <w:sz w:val="22"/>
          <w:u w:val="single"/>
        </w:rPr>
        <w:t>Israeli government has made endless enemies.</w:t>
      </w:r>
      <w:r>
        <w:rPr>
          <w:rFonts w:ascii="Calibri" w:hAnsi="Calibri"/>
          <w:color w:val="000000"/>
          <w:sz w:val="16"/>
          <w:szCs w:val="16"/>
        </w:rPr>
        <w:t xml:space="preserve"> Israel has effectively isolated itself in the world. </w:t>
      </w:r>
      <w:r>
        <w:rPr>
          <w:rFonts w:ascii="Calibri" w:hAnsi="Calibri"/>
          <w:color w:val="000000"/>
          <w:sz w:val="22"/>
          <w:u w:val="single"/>
        </w:rPr>
        <w:t>Israel’s continued existence depends entirely on the willingness and ability of Washington to protect Israel</w:t>
      </w:r>
      <w:r>
        <w:rPr>
          <w:rFonts w:ascii="Calibri" w:hAnsi="Calibri"/>
          <w:color w:val="000000"/>
          <w:sz w:val="16"/>
          <w:szCs w:val="16"/>
        </w:rPr>
        <w:t xml:space="preserve">. This means that </w:t>
      </w:r>
      <w:r>
        <w:rPr>
          <w:rFonts w:ascii="Calibri" w:hAnsi="Calibri"/>
          <w:color w:val="000000"/>
          <w:sz w:val="22"/>
          <w:u w:val="single"/>
        </w:rPr>
        <w:t xml:space="preserve">Israel’s power is derivative of Washington’s power. </w:t>
      </w:r>
      <w:r>
        <w:rPr>
          <w:rFonts w:ascii="Calibri" w:hAnsi="Calibri"/>
          <w:color w:val="000000"/>
          <w:sz w:val="16"/>
          <w:szCs w:val="16"/>
        </w:rPr>
        <w:t xml:space="preserve">Washington’s power is a different story. As the only economy standing after WWII, the US dollar became the world money. This role for the dollar has given Washington financial hegemony over the world, the main source of Washington’s power. </w:t>
      </w:r>
      <w:r>
        <w:rPr>
          <w:rFonts w:ascii="Calibri" w:hAnsi="Calibri"/>
          <w:color w:val="000000"/>
          <w:sz w:val="22"/>
          <w:u w:val="single"/>
        </w:rPr>
        <w:t xml:space="preserve">As other countries rise, Washington’s hegemony is imperiled. </w:t>
      </w:r>
      <w:r>
        <w:rPr>
          <w:rFonts w:ascii="Calibri" w:hAnsi="Calibri"/>
          <w:color w:val="000000"/>
          <w:sz w:val="16"/>
          <w:szCs w:val="16"/>
        </w:rPr>
        <w:t xml:space="preserve">To prevent other countries from rising, Washington invokes the Brzezinski and Wolfowitz doctrines. To be brief, the Brzezinski doctrine says that in order to remain the only superpower, </w:t>
      </w:r>
      <w:r>
        <w:rPr>
          <w:rFonts w:ascii="Calibri" w:hAnsi="Calibri"/>
          <w:color w:val="000000"/>
          <w:sz w:val="22"/>
          <w:u w:val="single"/>
        </w:rPr>
        <w:t>Washington must control the Eurasian land mass</w:t>
      </w:r>
      <w:r>
        <w:rPr>
          <w:rFonts w:ascii="Calibri" w:hAnsi="Calibri"/>
          <w:color w:val="000000"/>
          <w:sz w:val="16"/>
          <w:szCs w:val="16"/>
        </w:rPr>
        <w:t xml:space="preserve">.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 Brzezinski propounded “a geo-strategy for Eurasia.” </w:t>
      </w:r>
      <w:r>
        <w:rPr>
          <w:rFonts w:ascii="Calibri" w:hAnsi="Calibri"/>
          <w:color w:val="000000"/>
          <w:sz w:val="22"/>
          <w:u w:val="single"/>
        </w:rPr>
        <w:t>In Brzezinski’s strategy, China and “a confederated Russia” are part of a “transcontinental security framework</w:t>
      </w:r>
      <w:r>
        <w:rPr>
          <w:rFonts w:ascii="Calibri" w:hAnsi="Calibri"/>
          <w:color w:val="000000"/>
          <w:sz w:val="16"/>
          <w:szCs w:val="16"/>
        </w:rPr>
        <w:t xml:space="preserve">,” </w:t>
      </w:r>
      <w:r>
        <w:rPr>
          <w:rFonts w:ascii="Calibri" w:hAnsi="Calibri"/>
          <w:color w:val="000000"/>
          <w:sz w:val="22"/>
          <w:u w:val="single"/>
        </w:rPr>
        <w:t>managed by Washington in order to perpetuate the role of the US as the world’s only superpower</w:t>
      </w:r>
      <w:r>
        <w:rPr>
          <w:rFonts w:ascii="Calibri" w:hAnsi="Calibri"/>
          <w:color w:val="000000"/>
          <w:sz w:val="16"/>
          <w:szCs w:val="16"/>
        </w:rPr>
        <w:t xml:space="preserve">.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 </w:t>
      </w:r>
      <w:r>
        <w:rPr>
          <w:rFonts w:ascii="Calibri" w:hAnsi="Calibri"/>
          <w:b/>
          <w:bCs/>
          <w:color w:val="000000"/>
          <w:sz w:val="22"/>
          <w:u w:val="single"/>
        </w:rPr>
        <w:t>The mindset that America must prevail</w:t>
      </w:r>
      <w:r>
        <w:rPr>
          <w:rFonts w:ascii="Calibri" w:hAnsi="Calibri"/>
          <w:color w:val="000000"/>
          <w:sz w:val="16"/>
          <w:szCs w:val="16"/>
        </w:rPr>
        <w:t xml:space="preserve"> set the stage for the Neoconservatives and their 21st century wars, which, with Washington’s overthrow of the democratically elected government of Ukraine, has resulted in a crisis that </w:t>
      </w:r>
      <w:r>
        <w:rPr>
          <w:rFonts w:ascii="Calibri" w:hAnsi="Calibri"/>
          <w:b/>
          <w:bCs/>
          <w:color w:val="000000"/>
          <w:sz w:val="22"/>
          <w:u w:val="single"/>
        </w:rPr>
        <w:t xml:space="preserve">has brought Washington into direct conflict with Russia. </w:t>
      </w:r>
      <w:r>
        <w:rPr>
          <w:rFonts w:ascii="Calibri" w:hAnsi="Calibri"/>
          <w:color w:val="000000"/>
          <w:sz w:val="16"/>
          <w:szCs w:val="16"/>
        </w:rPr>
        <w:t xml:space="preserve">I know the strategic institutes that serve Washington. I was the occupant of the William E.Simon Chair in Political Economy, Center for Strategic and International Studies, for a dozen years. The idea is prevalent that Washington must prevail over Russia in Ukraine or Washington will lose prestige and its superpower status. </w:t>
      </w:r>
      <w:r>
        <w:rPr>
          <w:rFonts w:ascii="Calibri" w:hAnsi="Calibri"/>
          <w:b/>
          <w:bCs/>
          <w:color w:val="000000"/>
          <w:sz w:val="22"/>
          <w:u w:val="single"/>
        </w:rPr>
        <w:t>The idea of prevailing always leads to war once one power thinks it has prevailed</w:t>
      </w:r>
      <w:r>
        <w:rPr>
          <w:rFonts w:ascii="Calibri" w:hAnsi="Calibri"/>
          <w:color w:val="000000"/>
          <w:sz w:val="16"/>
          <w:szCs w:val="16"/>
        </w:rPr>
        <w:t>. The path to war is reinforced by the Wolfowitz Doctrine. Paul Wolfowitz, the neoconservative intellectual who formulated US military and foreign policy doctrine, wrote among many similar passages: “</w:t>
      </w:r>
      <w:r>
        <w:rPr>
          <w:rFonts w:ascii="Calibri" w:hAnsi="Calibri"/>
          <w:color w:val="000000"/>
          <w:sz w:val="22"/>
          <w:u w:val="single"/>
        </w:rPr>
        <w:t>Our</w:t>
      </w:r>
      <w:r>
        <w:rPr>
          <w:rFonts w:ascii="Calibri" w:hAnsi="Calibri"/>
          <w:color w:val="000000"/>
          <w:sz w:val="16"/>
          <w:szCs w:val="16"/>
        </w:rPr>
        <w:t xml:space="preserve"> first </w:t>
      </w:r>
      <w:r>
        <w:rPr>
          <w:rFonts w:ascii="Calibri" w:hAnsi="Calibri"/>
          <w:color w:val="000000"/>
          <w:sz w:val="22"/>
          <w:u w:val="single"/>
        </w:rPr>
        <w:t>objective is to prevent the re-emergence of a new rival,</w:t>
      </w:r>
      <w:r>
        <w:rPr>
          <w:rFonts w:ascii="Calibri" w:hAnsi="Calibri"/>
          <w:color w:val="000000"/>
          <w:sz w:val="16"/>
          <w:szCs w:val="16"/>
        </w:rPr>
        <w:t xml:space="preserve"> </w:t>
      </w:r>
      <w:r>
        <w:rPr>
          <w:rFonts w:ascii="Calibri" w:hAnsi="Calibri"/>
          <w:color w:val="000000"/>
          <w:sz w:val="22"/>
          <w:u w:val="single"/>
        </w:rPr>
        <w:t>either</w:t>
      </w:r>
      <w:r>
        <w:rPr>
          <w:rFonts w:ascii="Calibri" w:hAnsi="Calibri"/>
          <w:color w:val="000000"/>
          <w:sz w:val="16"/>
          <w:szCs w:val="16"/>
        </w:rPr>
        <w:t xml:space="preserve"> on the territory of </w:t>
      </w:r>
      <w:r>
        <w:rPr>
          <w:rFonts w:ascii="Calibri" w:hAnsi="Calibri"/>
          <w:color w:val="000000"/>
          <w:sz w:val="22"/>
          <w:u w:val="single"/>
        </w:rPr>
        <w:t>the former Soviet Union or</w:t>
      </w:r>
      <w:r>
        <w:rPr>
          <w:rFonts w:ascii="Calibri" w:hAnsi="Calibri"/>
          <w:color w:val="000000"/>
          <w:sz w:val="16"/>
          <w:szCs w:val="16"/>
        </w:rPr>
        <w:t xml:space="preserve"> elsewhere [</w:t>
      </w:r>
      <w:r>
        <w:rPr>
          <w:rFonts w:ascii="Calibri" w:hAnsi="Calibri"/>
          <w:color w:val="000000"/>
          <w:sz w:val="22"/>
          <w:u w:val="single"/>
        </w:rPr>
        <w:t>China</w:t>
      </w:r>
      <w:r>
        <w:rPr>
          <w:rFonts w:ascii="Calibri" w:hAnsi="Calibri"/>
          <w:color w:val="000000"/>
          <w:sz w:val="16"/>
          <w:szCs w:val="16"/>
        </w:rPr>
        <w:t xml:space="preserve">] </w:t>
      </w:r>
      <w:r>
        <w:rPr>
          <w:rFonts w:ascii="Calibri" w:hAnsi="Calibri"/>
          <w:color w:val="000000"/>
          <w:sz w:val="22"/>
          <w:u w:val="single"/>
        </w:rPr>
        <w:t>that poses a threat</w:t>
      </w:r>
      <w:r>
        <w:rPr>
          <w:rFonts w:ascii="Calibri" w:hAnsi="Calibri"/>
          <w:color w:val="000000"/>
          <w:sz w:val="16"/>
          <w:szCs w:val="16"/>
        </w:rPr>
        <w:t xml:space="preserve">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w:t>
      </w:r>
      <w:r>
        <w:rPr>
          <w:rFonts w:ascii="Calibri" w:hAnsi="Calibri"/>
          <w:color w:val="000000"/>
          <w:sz w:val="22"/>
          <w:u w:val="single"/>
        </w:rPr>
        <w:t>In the Wolfowitz Doctrine</w:t>
      </w:r>
      <w:r>
        <w:rPr>
          <w:rFonts w:ascii="Calibri" w:hAnsi="Calibri"/>
          <w:color w:val="000000"/>
          <w:sz w:val="16"/>
          <w:szCs w:val="16"/>
        </w:rPr>
        <w:t xml:space="preserve">, </w:t>
      </w:r>
      <w:r>
        <w:rPr>
          <w:rFonts w:ascii="Calibri" w:hAnsi="Calibri"/>
          <w:color w:val="000000"/>
          <w:sz w:val="22"/>
          <w:u w:val="single"/>
        </w:rPr>
        <w:t>any other strong country is defined as a threat and a power hostile to the U</w:t>
      </w:r>
      <w:r>
        <w:rPr>
          <w:rFonts w:ascii="Calibri" w:hAnsi="Calibri"/>
          <w:color w:val="000000"/>
          <w:sz w:val="16"/>
          <w:szCs w:val="16"/>
        </w:rPr>
        <w:t xml:space="preserve">S </w:t>
      </w:r>
      <w:r>
        <w:rPr>
          <w:rFonts w:ascii="Calibri" w:hAnsi="Calibri"/>
          <w:color w:val="000000"/>
          <w:sz w:val="22"/>
          <w:u w:val="single"/>
        </w:rPr>
        <w:t xml:space="preserve">regardless of how willing that country is to get along with the US for mutual benefit. </w:t>
      </w:r>
      <w:r>
        <w:rPr>
          <w:rFonts w:ascii="Calibri" w:hAnsi="Calibri"/>
          <w:color w:val="000000"/>
          <w:sz w:val="16"/>
          <w:szCs w:val="16"/>
        </w:rPr>
        <w:t xml:space="preserve">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NGOs and even terrorist organizations. </w:t>
      </w:r>
      <w:r>
        <w:rPr>
          <w:rFonts w:ascii="Calibri" w:hAnsi="Calibri"/>
          <w:color w:val="000000"/>
          <w:sz w:val="22"/>
          <w:u w:val="single"/>
        </w:rPr>
        <w:t>Neither the US nor Israel is embarrassed by their worldwide reputations as posing the greatest threat</w:t>
      </w:r>
      <w:r>
        <w:rPr>
          <w:rFonts w:ascii="Calibri" w:hAnsi="Calibri"/>
          <w:color w:val="000000"/>
          <w:sz w:val="16"/>
          <w:szCs w:val="16"/>
        </w:rPr>
        <w:t xml:space="preserve">. In fact, </w:t>
      </w:r>
      <w:r>
        <w:rPr>
          <w:rFonts w:ascii="Calibri" w:hAnsi="Calibri"/>
          <w:color w:val="000000"/>
          <w:sz w:val="22"/>
          <w:u w:val="single"/>
        </w:rPr>
        <w:t>both are proud</w:t>
      </w:r>
      <w:r>
        <w:rPr>
          <w:rFonts w:ascii="Calibri" w:hAnsi="Calibri"/>
          <w:color w:val="000000"/>
          <w:sz w:val="16"/>
          <w:szCs w:val="16"/>
        </w:rPr>
        <w:t xml:space="preserve"> to be recognized as the greatest threats. The foreign policy of both is devoid of any diplomacy. US and Israeli foreign policy rests on violence alone. </w:t>
      </w:r>
      <w:r>
        <w:rPr>
          <w:rFonts w:ascii="Calibri" w:hAnsi="Calibri"/>
          <w:color w:val="000000"/>
          <w:sz w:val="22"/>
          <w:u w:val="single"/>
        </w:rPr>
        <w:t>Washington tells countries to do as Washington says or be “bombed into the stone age.”</w:t>
      </w:r>
      <w:r>
        <w:rPr>
          <w:rFonts w:ascii="Calibri" w:hAnsi="Calibri"/>
          <w:color w:val="000000"/>
          <w:sz w:val="16"/>
          <w:szCs w:val="16"/>
        </w:rPr>
        <w:t xml:space="preserv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 “We don’t need no stinking diplomacy. We got power.” </w:t>
      </w:r>
      <w:r>
        <w:rPr>
          <w:rFonts w:ascii="Calibri" w:hAnsi="Calibri"/>
          <w:b/>
          <w:bCs/>
          <w:color w:val="000000"/>
          <w:sz w:val="22"/>
          <w:u w:val="single"/>
        </w:rPr>
        <w:t>This is the attitude that guarantees war</w:t>
      </w:r>
      <w:r>
        <w:rPr>
          <w:rFonts w:ascii="Calibri" w:hAnsi="Calibri"/>
          <w:color w:val="000000"/>
          <w:sz w:val="16"/>
          <w:szCs w:val="16"/>
        </w:rPr>
        <w:t>, and that is where the US is taking the world. The prime minister of Britain, the chancellor of Germany, and the president of France are Washington’s enablers. They provide the cover for Washington</w:t>
      </w:r>
      <w:r>
        <w:rPr>
          <w:rFonts w:ascii="Calibri" w:hAnsi="Calibri"/>
          <w:color w:val="000000"/>
          <w:sz w:val="22"/>
          <w:u w:val="single"/>
        </w:rPr>
        <w:t xml:space="preserve">. Instead of war crimes, Washington has “coalitions of the willing” and military invasions that bring “democracy and women’s rights” to non-compliant countries. </w:t>
      </w:r>
      <w:r>
        <w:rPr>
          <w:rFonts w:ascii="Calibri" w:hAnsi="Calibri"/>
          <w:color w:val="000000"/>
          <w:sz w:val="16"/>
          <w:szCs w:val="16"/>
        </w:rPr>
        <w:t xml:space="preserve">China gets much the same treatment. A country with four times the US population but a smaller prison population, </w:t>
      </w:r>
      <w:r>
        <w:rPr>
          <w:rFonts w:ascii="Calibri" w:hAnsi="Calibri"/>
          <w:color w:val="000000"/>
          <w:sz w:val="22"/>
          <w:u w:val="single"/>
        </w:rPr>
        <w:t>China is constantly criticized by Washington as an “authoritarian state.”</w:t>
      </w:r>
      <w:r>
        <w:rPr>
          <w:rFonts w:ascii="Calibri" w:hAnsi="Calibri"/>
          <w:color w:val="000000"/>
          <w:sz w:val="16"/>
          <w:szCs w:val="16"/>
        </w:rPr>
        <w:t xml:space="preserve"> China is accused of human rights abuses while US police brutalize the US population. </w:t>
      </w:r>
      <w:r>
        <w:rPr>
          <w:rFonts w:ascii="Calibri" w:hAnsi="Calibri"/>
          <w:color w:val="000000"/>
          <w:sz w:val="22"/>
          <w:u w:val="single"/>
        </w:rPr>
        <w:t>The problem for humanity is that Russia and China</w:t>
      </w:r>
      <w:r>
        <w:rPr>
          <w:rFonts w:ascii="Calibri" w:hAnsi="Calibri"/>
          <w:color w:val="000000"/>
          <w:sz w:val="16"/>
          <w:szCs w:val="16"/>
        </w:rPr>
        <w:t xml:space="preserve"> are not Libya and Iraq. These two countries </w:t>
      </w:r>
      <w:r>
        <w:rPr>
          <w:rFonts w:ascii="Calibri" w:hAnsi="Calibri"/>
          <w:color w:val="000000"/>
          <w:sz w:val="22"/>
          <w:u w:val="single"/>
        </w:rPr>
        <w:t>possess strategic nuclear weapons</w:t>
      </w:r>
      <w:r>
        <w:rPr>
          <w:rFonts w:ascii="Calibri" w:hAnsi="Calibri"/>
          <w:color w:val="000000"/>
          <w:sz w:val="16"/>
          <w:szCs w:val="16"/>
        </w:rPr>
        <w:t xml:space="preserve">. Their land mass greatly exceeds that of the US. </w:t>
      </w:r>
      <w:r>
        <w:rPr>
          <w:rFonts w:ascii="Calibri" w:hAnsi="Calibri"/>
          <w:b/>
          <w:bCs/>
          <w:color w:val="000000"/>
          <w:sz w:val="22"/>
          <w:u w:val="single"/>
        </w:rPr>
        <w:t>The US,</w:t>
      </w:r>
      <w:r>
        <w:rPr>
          <w:rFonts w:ascii="Calibri" w:hAnsi="Calibri"/>
          <w:color w:val="000000"/>
          <w:sz w:val="22"/>
          <w:u w:val="single"/>
        </w:rPr>
        <w:t xml:space="preserve"> which was unable to successfully occupy</w:t>
      </w:r>
      <w:r>
        <w:rPr>
          <w:rFonts w:ascii="Calibri" w:hAnsi="Calibri"/>
          <w:color w:val="000000"/>
          <w:sz w:val="16"/>
          <w:szCs w:val="16"/>
        </w:rPr>
        <w:t xml:space="preserve"> Baghdad or Afghanistan, </w:t>
      </w:r>
      <w:r>
        <w:rPr>
          <w:rFonts w:ascii="Calibri" w:hAnsi="Calibri"/>
          <w:b/>
          <w:bCs/>
          <w:color w:val="000000"/>
          <w:sz w:val="22"/>
          <w:u w:val="single"/>
        </w:rPr>
        <w:t>has no prospect of prevailing against Russia and China in conventional warfare</w:t>
      </w:r>
      <w:r>
        <w:rPr>
          <w:rFonts w:ascii="Calibri" w:hAnsi="Calibri"/>
          <w:color w:val="000000"/>
          <w:sz w:val="22"/>
          <w:u w:val="single"/>
        </w:rPr>
        <w:t xml:space="preserve">. Washington will push the nuclear button. </w:t>
      </w:r>
      <w:r>
        <w:rPr>
          <w:rFonts w:ascii="Calibri" w:hAnsi="Calibri"/>
          <w:color w:val="000000"/>
          <w:sz w:val="16"/>
          <w:szCs w:val="16"/>
        </w:rPr>
        <w:t xml:space="preserve">What else can we expect from a government devoid of morality? The world has never experienced rogue elements comparable to Washington and Israel. </w:t>
      </w:r>
      <w:r>
        <w:rPr>
          <w:rFonts w:ascii="Calibri" w:hAnsi="Calibri"/>
          <w:color w:val="000000"/>
          <w:sz w:val="22"/>
          <w:u w:val="single"/>
        </w:rPr>
        <w:t>Both governments are prepared to murder anyone and everyone</w:t>
      </w:r>
      <w:r>
        <w:rPr>
          <w:rFonts w:ascii="Calibri" w:hAnsi="Calibri"/>
          <w:color w:val="000000"/>
          <w:sz w:val="16"/>
          <w:szCs w:val="16"/>
        </w:rPr>
        <w:t xml:space="preserve">. 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w:t>
      </w:r>
      <w:r>
        <w:rPr>
          <w:rFonts w:ascii="Calibri" w:hAnsi="Calibri"/>
          <w:color w:val="000000"/>
          <w:sz w:val="22"/>
          <w:u w:val="single"/>
        </w:rPr>
        <w:t>Putin spoke of the crisis that Washington had brought to Russia, and he criticized Europe for being Washington’s vassals</w:t>
      </w:r>
      <w:r>
        <w:rPr>
          <w:rFonts w:ascii="Calibri" w:hAnsi="Calibri"/>
          <w:color w:val="000000"/>
          <w:sz w:val="16"/>
          <w:szCs w:val="16"/>
        </w:rPr>
        <w:t xml:space="preserve"> for supporting Washington’s propaganda against Russia and Washington’s interference in vital Russian interests. Putin was diplomatic in his language, but </w:t>
      </w:r>
      <w:r>
        <w:rPr>
          <w:rFonts w:ascii="Calibri" w:hAnsi="Calibri"/>
          <w:color w:val="000000"/>
          <w:sz w:val="22"/>
          <w:u w:val="single"/>
        </w:rPr>
        <w:t>the message</w:t>
      </w:r>
      <w:r>
        <w:rPr>
          <w:rFonts w:ascii="Calibri" w:hAnsi="Calibri"/>
          <w:color w:val="000000"/>
          <w:sz w:val="16"/>
          <w:szCs w:val="16"/>
        </w:rPr>
        <w:t xml:space="preserve"> </w:t>
      </w:r>
      <w:r>
        <w:rPr>
          <w:rFonts w:ascii="Calibri" w:hAnsi="Calibri"/>
          <w:color w:val="000000"/>
          <w:sz w:val="22"/>
          <w:u w:val="single"/>
        </w:rPr>
        <w:t>that</w:t>
      </w:r>
      <w:r>
        <w:rPr>
          <w:rFonts w:ascii="Calibri" w:hAnsi="Calibri"/>
          <w:color w:val="000000"/>
          <w:sz w:val="16"/>
          <w:szCs w:val="16"/>
        </w:rPr>
        <w:t xml:space="preserve"> powerful economic interests from the </w:t>
      </w:r>
      <w:r>
        <w:rPr>
          <w:rFonts w:ascii="Calibri" w:hAnsi="Calibri"/>
          <w:color w:val="000000"/>
          <w:sz w:val="22"/>
          <w:u w:val="single"/>
        </w:rPr>
        <w:t>US</w:t>
      </w:r>
      <w:r>
        <w:rPr>
          <w:rFonts w:ascii="Calibri" w:hAnsi="Calibri"/>
          <w:color w:val="000000"/>
          <w:sz w:val="16"/>
          <w:szCs w:val="16"/>
        </w:rPr>
        <w:t xml:space="preserve"> and Europe rece</w:t>
      </w:r>
      <w:r>
        <w:rPr>
          <w:rFonts w:ascii="Calibri" w:hAnsi="Calibri"/>
          <w:color w:val="000000"/>
          <w:sz w:val="22"/>
          <w:u w:val="single"/>
        </w:rPr>
        <w:t>ived is that it will lead to trouble if Washington</w:t>
      </w:r>
      <w:r>
        <w:rPr>
          <w:rFonts w:ascii="Calibri" w:hAnsi="Calibri"/>
          <w:color w:val="000000"/>
          <w:sz w:val="16"/>
          <w:szCs w:val="16"/>
        </w:rPr>
        <w:t xml:space="preserve"> and European governments </w:t>
      </w:r>
      <w:r>
        <w:rPr>
          <w:rFonts w:ascii="Calibri" w:hAnsi="Calibri"/>
          <w:color w:val="000000"/>
          <w:sz w:val="22"/>
          <w:u w:val="single"/>
        </w:rPr>
        <w:t>continue to ignore Russia’s concerns</w:t>
      </w:r>
      <w:r>
        <w:rPr>
          <w:rFonts w:ascii="Calibri" w:hAnsi="Calibri"/>
          <w:color w:val="000000"/>
          <w:sz w:val="16"/>
          <w:szCs w:val="16"/>
        </w:rPr>
        <w:t xml:space="preserve"> </w:t>
      </w:r>
      <w:r>
        <w:rPr>
          <w:rFonts w:ascii="Calibri" w:hAnsi="Calibri"/>
          <w:color w:val="000000"/>
          <w:sz w:val="22"/>
          <w:u w:val="single"/>
        </w:rPr>
        <w:t>and continue to act as if they can interfere in Russia’s vital interests as if Russia did not exist</w:t>
      </w:r>
      <w:r>
        <w:rPr>
          <w:rFonts w:ascii="Calibri" w:hAnsi="Calibri"/>
          <w:color w:val="000000"/>
          <w:sz w:val="16"/>
          <w:szCs w:val="16"/>
        </w:rPr>
        <w:t xml:space="preserve">. 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that Western military bases in Ukraine are unacceptable. Washington will continue to ignore Russia.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If Washington in its overbearing arrogance and hubris forces Putin to write off the West, the Russian/Chinese strategic alliance, which is forming to counteract Washington’s hostile policy of surrounding both countries with military bases, will harden into preparation for the inevitable war. The survivors, if any, can thank the Neoconservatives, the Wolfowitz doctrine, and the Brzezinski strategy for the destruction of life on earth. The American public contains a large number of misinformed people who think they know everything. These people have been programmed by US and Israeli propaganda. They are led to believe that Islam, a religion, is a militarist doctrine that calls for the overthrow of Western civilization, as if anything remains of Western civilization. Many believe this propaganda. The US has departed Iraq, but the carnage today is as high as or higher than during the US invasion and occupation. The daily death tolls from the conflict are extraordinary. The West has overthrown itself. In the US the Constitution has been murdered by the Bush and Obama regimes. Nothing remains. As the US is the Constitution, what was once the United States no longer exists. A different entity has taken its place. Europe died with the European Union, which requires the termination of sovereignty of all member countries. A few unaccountable bureaucrats in Brussels have become superior to the wills of the French, German, British, Italian, Dutch, Spanish, Greek, and Portuguese peoples. Western civilization is a skeleton. It still stands, barely, but there is no life in it. 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 Despite all of Washington’s efforts with its well funded fifth columns known as NGOs to destabilize Russia and China, both the Russian and Chinese governments have far more support from their people than do the US and Europe. In the 20th century Russia and China learned what tyranny is, and they have rejected it. In the US tyranny has entered under the guise of the “war on terror,” a hoax used to scare the sheeple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 Putin is hoping that the interests of European countries will prevail over subservience to Washington. This is Putin’s current bet. This is the reason Putin remains unprovoked by Washington’s provocations in Ukraine. If Europe fails </w:t>
      </w:r>
      <w:r>
        <w:rPr>
          <w:rFonts w:ascii="Calibri" w:hAnsi="Calibri"/>
          <w:b/>
          <w:bCs/>
          <w:color w:val="000000"/>
          <w:sz w:val="22"/>
          <w:u w:val="single"/>
        </w:rPr>
        <w:t xml:space="preserve">Russia, </w:t>
      </w:r>
      <w:r>
        <w:rPr>
          <w:rFonts w:ascii="Calibri" w:hAnsi="Calibri"/>
          <w:color w:val="000000"/>
          <w:sz w:val="16"/>
          <w:szCs w:val="16"/>
        </w:rPr>
        <w:t>Putin</w:t>
      </w:r>
      <w:r>
        <w:rPr>
          <w:rFonts w:ascii="Calibri" w:hAnsi="Calibri"/>
          <w:b/>
          <w:bCs/>
          <w:color w:val="000000"/>
          <w:sz w:val="22"/>
          <w:u w:val="single"/>
        </w:rPr>
        <w:t xml:space="preserve"> and China will prepare for the war that Washington’s drive for hegemony makes inevitable.</w:t>
      </w:r>
    </w:p>
    <w:p w14:paraId="6064C0CE" w14:textId="77777777" w:rsidR="00804424" w:rsidRDefault="00804424" w:rsidP="00804424">
      <w:pPr>
        <w:pStyle w:val="Heading2"/>
      </w:pPr>
      <w:r>
        <w:t>Solvency</w:t>
      </w:r>
    </w:p>
    <w:p w14:paraId="14459A78" w14:textId="77777777" w:rsidR="00804424" w:rsidRPr="002D57A9" w:rsidRDefault="00804424" w:rsidP="00804424"/>
    <w:p w14:paraId="4D43BC31" w14:textId="77777777" w:rsidR="00804424" w:rsidRPr="00B06BC4" w:rsidRDefault="00804424" w:rsidP="00804424">
      <w:pPr>
        <w:pStyle w:val="Heading3"/>
      </w:pPr>
      <w:r>
        <w:t>No U.S. Influence</w:t>
      </w:r>
    </w:p>
    <w:p w14:paraId="3A979265" w14:textId="77777777" w:rsidR="00804424" w:rsidRPr="000730C4" w:rsidRDefault="00804424" w:rsidP="00804424">
      <w:pPr>
        <w:pStyle w:val="Heading4"/>
      </w:pPr>
      <w:r>
        <w:t>No matter if the U.S. joins or not, China will call all the shots</w:t>
      </w:r>
    </w:p>
    <w:p w14:paraId="63D80A6D" w14:textId="77777777" w:rsidR="00804424" w:rsidRPr="00A8304C" w:rsidRDefault="00804424" w:rsidP="00804424">
      <w:r>
        <w:t xml:space="preserve">Curtis S. </w:t>
      </w:r>
      <w:r w:rsidRPr="00A8304C">
        <w:rPr>
          <w:b/>
        </w:rPr>
        <w:t>Chin</w:t>
      </w:r>
      <w:r>
        <w:t xml:space="preserve"> 7.07.</w:t>
      </w:r>
      <w:r w:rsidRPr="00A8304C">
        <w:rPr>
          <w:b/>
        </w:rPr>
        <w:t>15</w:t>
      </w:r>
      <w:r>
        <w:t xml:space="preserve"> “Beyond the AIIB Signing Ceremony” Curtis S. Chin, a former US Ambassador to the Asian Development Bank, is managing director of advisory firm RiverPeak Group, LLC and Asia Fellow at the Milken Institute. Publisher: China US Focus, Date Accessed: 6.21.16 </w:t>
      </w:r>
      <w:hyperlink r:id="rId257" w:history="1">
        <w:r w:rsidRPr="00E021CA">
          <w:rPr>
            <w:rStyle w:val="Hyperlink"/>
          </w:rPr>
          <w:t>http://www.chinausfocus.com/finance-economy/beyond-the-signing-ceremony-at-a-chinas-own-asian-development-bank/</w:t>
        </w:r>
      </w:hyperlink>
      <w:r>
        <w:t xml:space="preserve"> -AR</w:t>
      </w:r>
    </w:p>
    <w:p w14:paraId="7214DA5A" w14:textId="77777777" w:rsidR="00804424" w:rsidRPr="000C7510" w:rsidRDefault="00804424" w:rsidP="00804424">
      <w:pPr>
        <w:rPr>
          <w:sz w:val="14"/>
        </w:rPr>
      </w:pPr>
      <w:r w:rsidRPr="000C7510">
        <w:rPr>
          <w:sz w:val="14"/>
        </w:rPr>
        <w:t xml:space="preserve">China knows signing ceremonies. This was clearly the case amidst the pomp and circumstance surrounding the recent Great Hall of the People signing ceremony for a new China-led version of the World Bank. Representatives from some 50 founding members of the new Asian Infrastructure Investment Bank were present, including representatives from Europe and South Asia as well as Australia. But the show was clearly China’s. As one era ends, another begins. Or so, China would have it. This was most decidedly evident as China championed a new kind of international financial institution that it may well hope marks the dawn of an Asia-led economic order – if not perhaps a return to an older order, with the Middle Kingdom at its core. Distinct and different from the World Bank and the International Monetary Fund, which were established under Western leadership as part of a post-World War II financial architecture envisioned at Bretton Woods, New Hampshire, the new China-led version of an Asian development bank has quickly taken shape without either Washington or Tokyo’s support. Both nations were notably absent from the recent celebrations in Beijing given their governments’ decision to refrain from joining the AIIB, even as almost every major economy, including European and Asian allies, did so. Ostensibly to help fill an annual infrastructure financing shortfall in Asia of some US$800 billion, this new lender could also contribute a multilateral veneer and funds to realize Beijing’s vision of a “new Silk Road” and “new maritime Silk Road”, better connecting China to markets and resources in and outside of Asia. Loans may well go to fund ports, railways, bridges, airports and roads across the region as well as to replace aging infrastructure. This follows the announcement last year of the establishment of a New Development Bank, or so-called BRICS bank, by founding members – Brazil, Russia, India, China and South Africa. This bank, like the AIIB, will be headquartered in China. Each of </w:t>
      </w:r>
      <w:r w:rsidRPr="00A8304C">
        <w:rPr>
          <w:rStyle w:val="StyleUnderline"/>
        </w:rPr>
        <w:t>these new multilateral lenders are direct challenges to existing institutions that China and other nations argue have been too slow to evolve as Europe and the United States’ share of global GDP has declined.</w:t>
      </w:r>
      <w:r w:rsidRPr="000C7510">
        <w:rPr>
          <w:sz w:val="14"/>
        </w:rPr>
        <w:t xml:space="preserve"> The AIIB is also a pointed response and potentially potent competitor to Japan and the Asian Development Bank, a Philippines-based multilateral lender focused on poverty reduction. Since its 1966 founding, the ADB has always been led by a Japanese president, with strong U.S. support. At an initial approved capital base of US$100 billion, </w:t>
      </w:r>
      <w:r w:rsidRPr="00883689">
        <w:rPr>
          <w:rStyle w:val="StyleUnderline"/>
          <w:highlight w:val="cyan"/>
        </w:rPr>
        <w:t>the AIIB at establishment will be nearly two-thirds the size of the decades-old ADB. China will provide some 30 percent of the new bank’s initial capital. The debate may well continue over whether or not the establishment of the AIIB is</w:t>
      </w:r>
      <w:r w:rsidRPr="000C7510">
        <w:rPr>
          <w:sz w:val="14"/>
        </w:rPr>
        <w:t xml:space="preserve"> a reflection of failed U.S. diplomacy and, most cynically, </w:t>
      </w:r>
      <w:r w:rsidRPr="00883689">
        <w:rPr>
          <w:rStyle w:val="StyleUnderline"/>
          <w:highlight w:val="cyan"/>
        </w:rPr>
        <w:t>a Chinese wolf in multilateral sheep’s clothing</w:t>
      </w:r>
      <w:r w:rsidRPr="000C7510">
        <w:rPr>
          <w:sz w:val="14"/>
        </w:rPr>
        <w:t>, or simply an institution whose time has come given China’s economic rise. As I have argued in the Wall Street Journal and elsewhere, there are several key points all signatories to the AIIB Charter should be on the lookout for, if they are to work from the inside to establish an institution that is less corrupt and wasteful, and more green and respectful of rights, than it might otherwise have been.</w:t>
      </w:r>
      <w:r w:rsidRPr="000C7510">
        <w:rPr>
          <w:rStyle w:val="StyleUnderline"/>
        </w:rPr>
        <w:t xml:space="preserve"> </w:t>
      </w:r>
      <w:r w:rsidRPr="000C7510">
        <w:rPr>
          <w:sz w:val="14"/>
        </w:rPr>
        <w:t xml:space="preserve">During my own time serving as U.S. Ambassador to and member of the Board of Directors of the Asian Development Bank for three-and-a half years under Presidents George W. Bush and Barack Obama, I saw how management and staff of this Japan-led institution were able to undercut or “slow walk” initiatives that the United States and European shareholders had long advocated for. This included the advancement of qualified, senior women, and also the hiring and promotion of personnel based on merit, not nationality. Strikingly, the head of the ADB’s then budget and personnel management systems department, one of the most important senior roles at the bank, was typically a secondee from the Japanese government. To this day, spots in senior management – at the vice-president level – are informally reserved for specific nationalities, including the United States. An informal quota also exists for staff by nationality level, based on shareholding. As AIIB’s personnel policies are written, shareholders will want to understand how the AIIB will learn from, follow and as appropriate improve upon what Japan, Europe and the United States have wrought elsewhere. During my time at the ADB, a new standing committee of the board was ultimately created to provide greater oversight of the institution’s human resources after a protracted negotiation with Japan and given persistent concerns about less-than-best practices. </w:t>
      </w:r>
      <w:r w:rsidRPr="000C7510">
        <w:rPr>
          <w:rStyle w:val="StyleUnderline"/>
        </w:rPr>
        <w:t xml:space="preserve">The degree to which the AIIB will find budget for experts in areas ranging from environmental impact and resettlement – typically major issues on large-scale infrastructure projects – to world-class human resources and an office for an ombudsman will speak immensely to the new bank’s priorities. </w:t>
      </w:r>
      <w:r w:rsidRPr="000C7510">
        <w:rPr>
          <w:sz w:val="14"/>
        </w:rPr>
        <w:t xml:space="preserve">What gets measured does indeed get managed. China has made clear that a “lean, clean and green” AIIB will not be subject to what it and other borrowers have viewed as overly bureaucratic systems for approval and evaluation at the ADB and World Bank. Shareholders will want to focus on what rules and procedures will and will not be adopted from the established multilateral lenders. Critical will be the system that will be put in place to evaluate the AIIB’s impact. Metrics such as how many, how large and how quickly disbursed are the new institution’s loans must be complemented by a stringent assessment system of the results of such lending. A truly independent evaluations department that reports not to bank management but to the AIIB Board – even a non-resident board – will be vital, as will be a process to hold borrowers and the AIIB accountable should there be non-compliance with the new institution’s standards, however strong or weak they might be. Accountability mechanisms will need to be strong and effective. At the ADB, there have been instances where borrowers, including China, have undercut or ignored the work of that institution’s Compliance Review Panel. In one case in the city of Fuzhou, the government of China declined to give permission for ADB staff to investigate an allegation of non-compliance with bank standards. As the panel’s chair made clear in a public report from my time on the bank’s board, “Our view of ADB compliance in the Fuzhou case concluded that we could not safely draw any conclusions or make recommendations after permission for a site visit was refused by the PRC.” Simply stated, China’s control of freedom of movement worked to its advantage in quashing an investigation. Shareholders will want to fight for access and data for effective measurement and evaluation systems. Third, don’t be fooled by sweet promises. The Wall Street Journal reported that a Chinese promise that it would not have veto power at the AIIB had helped sway some European nations to join. Yet, the lesson of the ADB is simple: Money matters, and the shareholders that contribute the most have the most influence, regardless of any actual, explicit veto power. At times derided as a rubber stamp board akin to China’s National People’s Congress, the ADB board works by consensus, with there being little chance that anything that comes to the board will not be approved. There, Japan maintains significant control over the ADB agenda despite having only about 16 percent of the bank’s shares. This is likely to be no different at the AIIB, but there </w:t>
      </w:r>
      <w:r w:rsidRPr="000C7510">
        <w:rPr>
          <w:rStyle w:val="StyleUnderline"/>
          <w:highlight w:val="cyan"/>
        </w:rPr>
        <w:t>China as the dominant, if not majority, shareholder will call the shots</w:t>
      </w:r>
      <w:r w:rsidRPr="000C7510">
        <w:rPr>
          <w:sz w:val="14"/>
        </w:rPr>
        <w:t xml:space="preserve">. Shareholders will want to pay close attention to ensuring a means to influence policies and shape project lending proposals early on, well prior to what is likely to be eventual rubber-stamp board approval. Transparency starts at the top, and that includes preventing corruption and avoiding conflicts of interest. My former ADB colleague, Jin Liqun, now tasked as the Secretary-General of AIIB’s interim secretariat, was often an eloquent advocate for the role of the private sector and strong public-private-partnerships in development. This is likely to continue at the AIIB. Whether the AIIB, however, will be used as a means by China to strengthen its own state-owned-enterprises and other Chinese entities via “China-friendly” procurement rules at the expense of other nations will need to be scrutinized. The AIIB also might show the World Bank and the ADB how real transparency works, and have its senior management subject to financial disclosure rules. As China’s President Xi Jinping continues his much vaunted fight on corruption, AIIB can go a step further and make clear that board, management, and staff will not directly benefit from decisions they make at the new institution. Strong restrictions should also be put in place to limit a revolving door of future former AIIB staff becoming high-paid consultants to the organization. At the ADB, there has been a general commitment that no individual should be made worse off by bank-funded projects. People are compensated if affected, though there is no guarantee that such individuals will be made better off. It is a high and difficult goal for any multilateral lender, even with the best board oversight and management intent. That is one reason for safeguards and periodic policy reviews at the new AIIB. As recent as early this March, the World Bank identified serious shortcomings in implementation of its resettlement policies and said it would improve oversight and management of its practices to better protect people and businesses affected by projects it funds. Nathans Sheets, the U.S. Treasury Under Secretary for International Affairs, has called for support of </w:t>
      </w:r>
      <w:r w:rsidRPr="000C7510">
        <w:rPr>
          <w:rStyle w:val="StyleUnderline"/>
          <w:highlight w:val="cyan"/>
        </w:rPr>
        <w:t>the World Bank and ADB’s “high quality, time-tested standards”. China has made clear that those standards are up for debate at the AIIB.</w:t>
      </w:r>
      <w:r w:rsidRPr="000C7510">
        <w:rPr>
          <w:rStyle w:val="StyleUnderline"/>
        </w:rPr>
        <w:t xml:space="preserve"> </w:t>
      </w:r>
      <w:r w:rsidRPr="000C7510">
        <w:rPr>
          <w:sz w:val="14"/>
        </w:rPr>
        <w:t>(Indeed, the existing multilateral lenders are not necessarily the best poster children for good governance.) As did the late Lee Kuan Yew during his iron-fisted rule in guiding Singapore’s success, China is now advancing an “Asian way” in this newest of multilateral lenders. For all the founding members of the AIIB, their challenge is now to move beyond the signing ceremony and ensure that the “AIIB way” is a balanced one: building infrastructure and growing economies while also respecting the environment as well as individuals and their businesses and communities.</w:t>
      </w:r>
    </w:p>
    <w:p w14:paraId="250997F9" w14:textId="77777777" w:rsidR="00804424" w:rsidRPr="00B351FC" w:rsidRDefault="00804424" w:rsidP="00804424">
      <w:pPr>
        <w:pStyle w:val="Heading4"/>
      </w:pPr>
      <w:r>
        <w:t>The AIIB proves China is attempting to tear down U.S. influence in Asia</w:t>
      </w:r>
    </w:p>
    <w:p w14:paraId="7C17E6DF" w14:textId="77777777" w:rsidR="00804424" w:rsidRPr="00890E90" w:rsidRDefault="00804424" w:rsidP="00804424">
      <w:r>
        <w:t xml:space="preserve">Zachary </w:t>
      </w:r>
      <w:r w:rsidRPr="00C463FB">
        <w:rPr>
          <w:b/>
        </w:rPr>
        <w:t>Keck</w:t>
      </w:r>
      <w:r>
        <w:t xml:space="preserve"> 10.10.</w:t>
      </w:r>
      <w:r w:rsidRPr="00C463FB">
        <w:rPr>
          <w:b/>
        </w:rPr>
        <w:t>14</w:t>
      </w:r>
      <w:r>
        <w:t xml:space="preserve"> Writer “Why the US is trying to Squash China’s new development bank” Publisher: The Diplomat Date Accessed: 6.21.16 </w:t>
      </w:r>
      <w:hyperlink r:id="rId258" w:history="1">
        <w:r w:rsidRPr="00E021CA">
          <w:rPr>
            <w:rStyle w:val="Hyperlink"/>
          </w:rPr>
          <w:t>http://thediplomat.com/2014/10/why-the-us-is-trying-to-squash-chinas-new-development-bank/</w:t>
        </w:r>
      </w:hyperlink>
      <w:r>
        <w:t xml:space="preserve"> -AR</w:t>
      </w:r>
    </w:p>
    <w:p w14:paraId="3C00FACA" w14:textId="77777777" w:rsidR="00804424" w:rsidRPr="00890E90" w:rsidRDefault="00804424" w:rsidP="00804424">
      <w:pPr>
        <w:rPr>
          <w:sz w:val="16"/>
        </w:rPr>
      </w:pPr>
      <w:r w:rsidRPr="00890E90">
        <w:rPr>
          <w:sz w:val="16"/>
        </w:rPr>
        <w:t xml:space="preserve">The U.S. has been working behind the scenes to kill a Chinese proposal for a regional infrastructure bank in Asia, according to the New York Times. As The Diplomat has reported in the past, Beijing is quietly lobbying Asian nations to sign onto its proposed new regional development bank, the Asian Infrastructure Investment Bank (AIIB). </w:t>
      </w:r>
      <w:r w:rsidRPr="00C463FB">
        <w:rPr>
          <w:rStyle w:val="StyleUnderline"/>
          <w:highlight w:val="cyan"/>
        </w:rPr>
        <w:t>China views the AIIB as a way to diminish the regional influence of the World Bank and Asian Development Bank (ADB), where</w:t>
      </w:r>
      <w:r w:rsidRPr="00890E90">
        <w:rPr>
          <w:rStyle w:val="StyleUnderline"/>
        </w:rPr>
        <w:t xml:space="preserve"> countries like </w:t>
      </w:r>
      <w:r w:rsidRPr="00C463FB">
        <w:rPr>
          <w:rStyle w:val="StyleUnderline"/>
          <w:highlight w:val="cyan"/>
        </w:rPr>
        <w:t>the United States</w:t>
      </w:r>
      <w:r w:rsidRPr="00890E90">
        <w:rPr>
          <w:rStyle w:val="StyleUnderline"/>
        </w:rPr>
        <w:t xml:space="preserve"> and Japan </w:t>
      </w:r>
      <w:r w:rsidRPr="00C463FB">
        <w:rPr>
          <w:rStyle w:val="StyleUnderline"/>
          <w:highlight w:val="cyan"/>
        </w:rPr>
        <w:t>hold</w:t>
      </w:r>
      <w:r>
        <w:rPr>
          <w:rStyle w:val="StyleUnderline"/>
          <w:highlight w:val="cyan"/>
        </w:rPr>
        <w:t>[s]</w:t>
      </w:r>
      <w:r w:rsidRPr="00C463FB">
        <w:rPr>
          <w:rStyle w:val="StyleUnderline"/>
          <w:highlight w:val="cyan"/>
        </w:rPr>
        <w:t xml:space="preserve"> substantial sway.</w:t>
      </w:r>
      <w:r w:rsidRPr="00890E90">
        <w:rPr>
          <w:rStyle w:val="StyleUnderline"/>
        </w:rPr>
        <w:t xml:space="preserve"> By offering to provide most of the $50 billion in start-up funding</w:t>
      </w:r>
      <w:r w:rsidRPr="00890E90">
        <w:rPr>
          <w:sz w:val="16"/>
        </w:rPr>
        <w:t xml:space="preserve">, Beijing is hoping to get smaller and medium-sized nations in Asia to sign onto a bank where it </w:t>
      </w:r>
      <w:r w:rsidRPr="00A778E2">
        <w:rPr>
          <w:rStyle w:val="StyleUnderline"/>
          <w:highlight w:val="cyan"/>
        </w:rPr>
        <w:t>[China] will call the shots</w:t>
      </w:r>
      <w:r w:rsidRPr="00A778E2">
        <w:rPr>
          <w:sz w:val="16"/>
          <w:highlight w:val="cyan"/>
        </w:rPr>
        <w:t>.</w:t>
      </w:r>
      <w:r w:rsidRPr="00890E90">
        <w:rPr>
          <w:sz w:val="16"/>
        </w:rPr>
        <w:t xml:space="preserve"> The New York Times reports, however, that the U.S. has also been lobbying the same Asian nations in an effort to persuade them not to sign onto the Chinese proposal. Citing senior U.S. officials and other representatives from Asian governments, the report says, “In quiet conversations with China’s potential partners, American officials have lobbied against the development bank with unexpected determination and engaged in a vigorous campaign to persuade important allies to shun the project.” The report goes on to name South Korea and Australia as the two most important nations America and China are trying to woo. Beijing is hoping to get Canberra and Seoul to sign on as founding members of the AIIB in time for Xi Jinping to announce it at the APEC summit in Beijing next month. U.S. officials are lobbying South Korea and Australia to ensure that doesn’t happen. “If Washington persuades South Korea and Australia to abstain,” the report notes, “it would all but ensure membership in the bank would be limited to smaller countries, depriving it of the prestige and respectability the Chinese seek.” The New York Times finds it ironic that America is trying to squash the Chinese bank. As the report notes, the U.S. has long been one of the loudest voices in calling on China to take on a greater role in global affairs. But now that China is starting to act the part of a great power with initiatives like the AIIB, the U.S. is trying to undercut its efforts. This view, while not completely without merit, misses some of the nuance of the U.S. position. It is certainly true that, throughout most of the post-Cold War era, there has been a widespread, bipartisan consensus in Washington that China’s rise is a good thing for the U.S. because it would </w:t>
      </w:r>
      <w:r w:rsidRPr="00890E90">
        <w:rPr>
          <w:rStyle w:val="StyleUnderline"/>
        </w:rPr>
        <w:t>allow Beijing to relieve the U.S. of some of the burden of upholding the global order</w:t>
      </w:r>
      <w:r w:rsidRPr="00890E90">
        <w:rPr>
          <w:sz w:val="16"/>
        </w:rPr>
        <w:t xml:space="preserve">. It is also true that as China continued to rise, the U.S. grew increasingly vocal in calling on Beijing to do just that. All of this was premised, however, </w:t>
      </w:r>
      <w:r w:rsidRPr="00890E90">
        <w:rPr>
          <w:rStyle w:val="StyleUnderline"/>
        </w:rPr>
        <w:t>on the belief that China would use its power to reinforce the existing global order, and not seek to create its own order.</w:t>
      </w:r>
      <w:r w:rsidRPr="00890E90">
        <w:rPr>
          <w:sz w:val="16"/>
        </w:rPr>
        <w:t xml:space="preserve"> Indeed, Western analysts who dissented from the general consensus did so on the grounds that </w:t>
      </w:r>
      <w:r w:rsidRPr="007B427E">
        <w:rPr>
          <w:rStyle w:val="StyleUnderline"/>
          <w:highlight w:val="cyan"/>
        </w:rPr>
        <w:t>China, like rising powers before it, would use its newfound power to reshape the global order — not to reinforce the existing one</w:t>
      </w:r>
      <w:r w:rsidRPr="00890E90">
        <w:rPr>
          <w:rStyle w:val="StyleUnderline"/>
        </w:rPr>
        <w:t>.</w:t>
      </w:r>
      <w:r w:rsidRPr="00890E90">
        <w:rPr>
          <w:sz w:val="16"/>
        </w:rPr>
        <w:t xml:space="preserve"> The pro-China camp in Washington responded to these criticisms by contending that China would not challenge the existing order because it had served Beijing so well during its rise. Neither side, however, disputed that </w:t>
      </w:r>
      <w:r w:rsidRPr="007B427E">
        <w:rPr>
          <w:rStyle w:val="StyleUnderline"/>
          <w:highlight w:val="cyan"/>
        </w:rPr>
        <w:t>China attempting to reshape the global order would be a bad thing for the U.S.</w:t>
      </w:r>
      <w:r w:rsidRPr="00890E90">
        <w:rPr>
          <w:sz w:val="16"/>
        </w:rPr>
        <w:t xml:space="preserve"> The only disagreement was over whether China would use its power to support the existing system, as most in in the U.S. foreign policy community argued, or to overturn the existing order, as critics of the conventional wisdom maintained. </w:t>
      </w:r>
      <w:r w:rsidRPr="00890E90">
        <w:rPr>
          <w:rStyle w:val="StyleUnderline"/>
        </w:rPr>
        <w:t>In recent years, of course, the optimism in Washington over China’s rise has rapidly diminished. The reason for this is because China’s actions — particularly in the South and East China Sea, but also through initiatives like the AIIB — have made it increasingly difficult to argue that China will continue to support the existing order even as its power grows.</w:t>
      </w:r>
      <w:r w:rsidRPr="00890E90">
        <w:rPr>
          <w:sz w:val="16"/>
        </w:rPr>
        <w:t xml:space="preserve"> After all, if China is already challenging the U.S.-led order in Asia, then why would China begin supporting the status quo as it becomes even more powerful? Thus, seemingly overnight, the conventional wisdom </w:t>
      </w:r>
      <w:r w:rsidRPr="007B427E">
        <w:rPr>
          <w:sz w:val="16"/>
          <w:highlight w:val="cyan"/>
        </w:rPr>
        <w:t xml:space="preserve">in </w:t>
      </w:r>
      <w:r w:rsidRPr="007B427E">
        <w:rPr>
          <w:rStyle w:val="StyleUnderline"/>
          <w:highlight w:val="cyan"/>
        </w:rPr>
        <w:t>Washington changed from viewing China’s rise as a boon to the U.S. to viewing it as a major threat to America and the existing order</w:t>
      </w:r>
      <w:r w:rsidRPr="00890E90">
        <w:rPr>
          <w:sz w:val="16"/>
        </w:rPr>
        <w:t xml:space="preserve">. However, the key point is that the U.S. foreign policy community was always opposed to China or any other nation trying to upend the regional order in Asia, and there was never any reason to think the U.S. wouldn’t be opposed to initiatives that do just that, such as the AIIB. It’s worth noting that none of this seems to have been lost on China. Indeed, despite frequent U.S. reassurances, </w:t>
      </w:r>
      <w:r w:rsidRPr="007B427E">
        <w:rPr>
          <w:rStyle w:val="StyleUnderline"/>
          <w:highlight w:val="cyan"/>
        </w:rPr>
        <w:t>China has been unwavering in its belief that the U.S. is seeking to contain it</w:t>
      </w:r>
      <w:r w:rsidRPr="007B427E">
        <w:rPr>
          <w:sz w:val="16"/>
          <w:highlight w:val="cyan"/>
        </w:rPr>
        <w:t>.</w:t>
      </w:r>
      <w:r w:rsidRPr="00890E90">
        <w:rPr>
          <w:sz w:val="16"/>
        </w:rPr>
        <w:t xml:space="preserve"> All signs suggest that this view isn’t limited to some faceless “hardliners” in the PLA, but rather is a deeply held belief among the broader foreign policy community, and quite likely the society writ large. </w:t>
      </w:r>
      <w:r w:rsidRPr="00890E90">
        <w:rPr>
          <w:rStyle w:val="StyleUnderline"/>
        </w:rPr>
        <w:t>The reason why Beijing has always been certain the U.S. wanted to contain it was because it viewed the U.S.-led regional order in Asia as unnatural</w:t>
      </w:r>
      <w:r w:rsidRPr="00890E90">
        <w:rPr>
          <w:sz w:val="16"/>
        </w:rPr>
        <w:t>, and (as it probably felt should be obvious to everyone), something that it would seek to change if it became powerful enough to do. From watching the debate over its rise unfold in Washington, it was quite clear to Chinese leaders that the U.S. would try to prevent China from achieving its objectives. In this sense, Beijing was and is correct in saying that the U.S. wants to contain it.</w:t>
      </w:r>
    </w:p>
    <w:p w14:paraId="0CA1E1F1" w14:textId="77777777" w:rsidR="00804424" w:rsidRPr="00D46AA8" w:rsidRDefault="00804424" w:rsidP="00804424">
      <w:pPr>
        <w:pStyle w:val="Heading4"/>
      </w:pPr>
      <w:r>
        <w:t>China made and is controlling the bank to fund its own foreign policy agenda</w:t>
      </w:r>
    </w:p>
    <w:p w14:paraId="396583C3" w14:textId="77777777" w:rsidR="00804424" w:rsidRPr="00D46AA8" w:rsidRDefault="00804424" w:rsidP="00804424">
      <w:r>
        <w:t xml:space="preserve">Geoff </w:t>
      </w:r>
      <w:r w:rsidRPr="00D46AA8">
        <w:rPr>
          <w:b/>
        </w:rPr>
        <w:t>Raby</w:t>
      </w:r>
      <w:r>
        <w:t xml:space="preserve"> 4.28.</w:t>
      </w:r>
      <w:r w:rsidRPr="00D46AA8">
        <w:rPr>
          <w:b/>
        </w:rPr>
        <w:t>15</w:t>
      </w:r>
      <w:r>
        <w:t xml:space="preserve"> “China’s AIIB Bank: Part of a much bigger mater plan” Date Accessed: 6.21.16 Publisher: The National Interest </w:t>
      </w:r>
      <w:r w:rsidRPr="00D46AA8">
        <w:t>http://nationalinterest.org/blog/the-buzz/chinas-aiib-bank-part-much-bigger-master-plan-12748</w:t>
      </w:r>
      <w:r>
        <w:t xml:space="preserve"> -AR</w:t>
      </w:r>
    </w:p>
    <w:p w14:paraId="067CA5F0" w14:textId="77777777" w:rsidR="00804424" w:rsidRPr="00D46AA8" w:rsidRDefault="00804424" w:rsidP="00804424">
      <w:pPr>
        <w:rPr>
          <w:sz w:val="16"/>
        </w:rPr>
      </w:pPr>
      <w:r w:rsidRPr="00D46AA8">
        <w:rPr>
          <w:sz w:val="16"/>
        </w:rPr>
        <w:t xml:space="preserve">The Bank’s founding coincides with an important change in China’s foreign policy under Xi Jinping. Since the late 1970s, China’s foreign policy has been governed by Deng Xiaoping’s maxim of “hide your light, bide your time.” Foreign policy had one principal objective beyond China’s security and that was to support China’s economic development. Although China had begun to take a leadership role in international institution building and to adopt a more assertive policy under Xi’s predecessor, Hu Jintao, Xi’s incumbency marks a break with Deng’s </w:t>
      </w:r>
      <w:r w:rsidRPr="00440646">
        <w:rPr>
          <w:rStyle w:val="StyleUnderline"/>
        </w:rPr>
        <w:t>approach and the adoption of a more muscular foreign policy.</w:t>
      </w:r>
      <w:r w:rsidRPr="00D46AA8">
        <w:rPr>
          <w:sz w:val="16"/>
        </w:rPr>
        <w:t xml:space="preserve"> This can be seen in the South China Sea, in the Senkaku/Diaoyu Islands dispute with Japan, and in a number of initiatives from institution building to agreements with the US on greenhouse gas emissions controls. </w:t>
      </w:r>
      <w:r w:rsidRPr="00440646">
        <w:rPr>
          <w:rStyle w:val="StyleUnderline"/>
          <w:highlight w:val="cyan"/>
        </w:rPr>
        <w:t>The AIIB also fits well with Xi Jinping’s far-reaching, ambitious New Silk Road initiative.</w:t>
      </w:r>
      <w:r w:rsidRPr="00440646">
        <w:rPr>
          <w:rStyle w:val="StyleUnderline"/>
        </w:rPr>
        <w:t xml:space="preserve"> </w:t>
      </w:r>
      <w:r w:rsidRPr="00D46AA8">
        <w:rPr>
          <w:sz w:val="16"/>
        </w:rPr>
        <w:t xml:space="preserve">As is standard in China, the articulation of policy often follows what has already been put in practice. In this case, Beijing has been building pipelines across Central Asia and Myanmar, train lines from Chongqing to Duisburg in Germany, and road links into Pakistan and a new port near Karachi for years. These </w:t>
      </w:r>
      <w:r w:rsidRPr="00440646">
        <w:rPr>
          <w:rStyle w:val="StyleUnderline"/>
          <w:highlight w:val="cyan"/>
        </w:rPr>
        <w:t>massive infrastructure projects all have at their heart a single geopolitical, strategic objective for Beijing.</w:t>
      </w:r>
      <w:r w:rsidRPr="0087248F">
        <w:rPr>
          <w:rStyle w:val="StyleUnderline"/>
        </w:rPr>
        <w:t xml:space="preserve"> </w:t>
      </w:r>
      <w:r w:rsidRPr="00D46AA8">
        <w:rPr>
          <w:sz w:val="16"/>
        </w:rPr>
        <w:t xml:space="preserve">Throughout its entire history, China has been largely self-sufficient in natural resources and energy. But </w:t>
      </w:r>
      <w:r w:rsidRPr="00440646">
        <w:rPr>
          <w:rStyle w:val="StyleUnderline"/>
        </w:rPr>
        <w:t xml:space="preserve">since its economy began to grow rapidly in the mid-1990s, </w:t>
      </w:r>
      <w:r w:rsidRPr="00440646">
        <w:rPr>
          <w:rStyle w:val="StyleUnderline"/>
          <w:highlight w:val="cyan"/>
        </w:rPr>
        <w:t>it has found itself increasingly dependent on international markets for the resources and energy it needs to sustain growth</w:t>
      </w:r>
      <w:r w:rsidRPr="00D46AA8">
        <w:rPr>
          <w:sz w:val="16"/>
          <w:highlight w:val="cyan"/>
        </w:rPr>
        <w:t>.</w:t>
      </w:r>
      <w:r w:rsidRPr="00D46AA8">
        <w:rPr>
          <w:sz w:val="16"/>
        </w:rPr>
        <w:t xml:space="preserve"> And nearly </w:t>
      </w:r>
      <w:r w:rsidRPr="00440646">
        <w:rPr>
          <w:rStyle w:val="StyleUnderline"/>
        </w:rPr>
        <w:t xml:space="preserve">all of </w:t>
      </w:r>
      <w:r w:rsidRPr="00440646">
        <w:rPr>
          <w:rStyle w:val="StyleUnderline"/>
          <w:highlight w:val="cyan"/>
        </w:rPr>
        <w:t>these imports must go through the Straits of Malacca.</w:t>
      </w:r>
      <w:r w:rsidRPr="00440646">
        <w:rPr>
          <w:rStyle w:val="StyleUnderline"/>
        </w:rPr>
        <w:t xml:space="preserve"> </w:t>
      </w:r>
      <w:r w:rsidRPr="00440646">
        <w:rPr>
          <w:rStyle w:val="StyleUnderline"/>
          <w:highlight w:val="cyan"/>
        </w:rPr>
        <w:t>China’s</w:t>
      </w:r>
      <w:r w:rsidRPr="00440646">
        <w:rPr>
          <w:rStyle w:val="StyleUnderline"/>
        </w:rPr>
        <w:t xml:space="preserve"> at least </w:t>
      </w:r>
      <w:r w:rsidRPr="00440646">
        <w:rPr>
          <w:rStyle w:val="StyleUnderline"/>
          <w:highlight w:val="cyan"/>
        </w:rPr>
        <w:t>20 to 30 years away from being capable of challenging the US militarily in the Straits.</w:t>
      </w:r>
      <w:r w:rsidRPr="00D46AA8">
        <w:rPr>
          <w:sz w:val="16"/>
        </w:rPr>
        <w:t xml:space="preserve"> For strategic planners in Beijing </w:t>
      </w:r>
      <w:r w:rsidRPr="00440646">
        <w:rPr>
          <w:rStyle w:val="StyleUnderline"/>
        </w:rPr>
        <w:t xml:space="preserve">this is a major vulnerability. </w:t>
      </w:r>
      <w:r w:rsidRPr="00440646">
        <w:rPr>
          <w:rStyle w:val="StyleUnderline"/>
          <w:highlight w:val="cyan"/>
        </w:rPr>
        <w:t>The New Silk Road is therefore intended to give Beijing strategic options, and the AIIB is a means to pay for it.</w:t>
      </w:r>
      <w:r w:rsidRPr="00D46AA8">
        <w:rPr>
          <w:sz w:val="16"/>
        </w:rPr>
        <w:t xml:space="preserve"> China could have tried to achieve this solely through bilateral investments and loans. Instead, it has decided to bind itself in part in the rules of an international organization. This is already contentious in China as some are arguing that it shouldn’t constrain itself in this way, but should instead act unilaterally. Regardless, </w:t>
      </w:r>
      <w:r w:rsidRPr="00440646">
        <w:rPr>
          <w:rStyle w:val="StyleUnderline"/>
          <w:highlight w:val="cyan"/>
        </w:rPr>
        <w:t>the leadership has decided that a multilateral institution will give greater legitimacy to its strategic objectives.</w:t>
      </w:r>
      <w:r w:rsidRPr="00440646">
        <w:rPr>
          <w:rStyle w:val="StyleUnderline"/>
        </w:rPr>
        <w:t xml:space="preserve"> </w:t>
      </w:r>
      <w:r w:rsidRPr="00D46AA8">
        <w:rPr>
          <w:sz w:val="16"/>
        </w:rPr>
        <w:t>Inevitably the Asia–Pacific is being reshaped by China’s emergence as the dominant economic power. Over the past thirty years, Australia has understood and responded creatively to changes in the region. APEC, for instance, was visionary in its anticipation of future regional developments. It’s difficult then to understand the policy confusion in Canberra over the AIIB. In the end, Australia has managed to achieve the worst of all possible results. We have lost early mover advantage to influence and shape the institution, especially its governance, and we’ve not supported an ally who lobbied against the AIIB’s creation. We have joined the Bank not at the outset as invited to do so but at the tail end of a 57-country body, somewhere between Luxembourg and Norway. We’ll need a big diplomatic effort to regain some of the lost influence. Those in the Obama administration who jumped on the phones to pressure advisers to our ministers breached one of the cardinal rules of diplomacy: don’t ask allies to make choices that may be against their interests. Interests will ultimately prevail over friendship. The arch realist Kissinger would have understood this.</w:t>
      </w:r>
    </w:p>
    <w:p w14:paraId="76F69059" w14:textId="77777777" w:rsidR="00804424" w:rsidRDefault="00804424" w:rsidP="00804424">
      <w:pPr>
        <w:pStyle w:val="Heading4"/>
      </w:pPr>
      <w:r>
        <w:t>Structural problems with current AIIB making it unfavorable for U.S. and allies</w:t>
      </w:r>
    </w:p>
    <w:p w14:paraId="6C0C8DF5" w14:textId="77777777" w:rsidR="00804424" w:rsidRDefault="00804424" w:rsidP="00804424">
      <w:r>
        <w:t xml:space="preserve">J. Berkshire </w:t>
      </w:r>
      <w:r>
        <w:rPr>
          <w:b/>
        </w:rPr>
        <w:t>Miller</w:t>
      </w:r>
      <w:r>
        <w:t xml:space="preserve"> 10.08.</w:t>
      </w:r>
      <w:r>
        <w:rPr>
          <w:b/>
        </w:rPr>
        <w:t>15</w:t>
      </w:r>
      <w:r>
        <w:t xml:space="preserve"> “Should Japan join a Chinese-led banking body” Date Accessed: 6.21.16 Publisher: Al Jazeera America </w:t>
      </w:r>
      <w:hyperlink r:id="rId259" w:history="1">
        <w:r w:rsidRPr="00E021CA">
          <w:rPr>
            <w:rStyle w:val="Hyperlink"/>
          </w:rPr>
          <w:t>http://america.aljazeera.com/opinions/2015/10/should-japan-join-a-chinese-led-banking-body.html</w:t>
        </w:r>
      </w:hyperlink>
      <w:r>
        <w:t xml:space="preserve"> -AR</w:t>
      </w:r>
    </w:p>
    <w:p w14:paraId="38AED1F0" w14:textId="77777777" w:rsidR="00804424" w:rsidRPr="00686C7F" w:rsidRDefault="00804424" w:rsidP="00804424">
      <w:pPr>
        <w:rPr>
          <w:sz w:val="16"/>
        </w:rPr>
      </w:pPr>
      <w:r w:rsidRPr="00686C7F">
        <w:rPr>
          <w:sz w:val="16"/>
        </w:rPr>
        <w:t>Earlier this year China unveiled its Asia Infrastructure Investment Bank (AIIB), an international financial institution with goals to promote infrastructure development in the Asia-Pacific region. The initial capital for the AIIB, which will be based in Beijing, is expected to be $50 billion, of which half will be provided by China. And the AIIB is one key element of the rapidly growing economic architecture in the region. The recently concluded negotiations for the Trans Pacific Partnership (TPP) — a massive U.S.-led international trade agreement that links 12 of the major economies in the Asia-Pacific — would, if ratified, combine nearly 40 percent of the world’s GDP and bolster Washington’s role in guiding the economic trajectory of the Asia-Pacific. For now, the TPP is an exclusive club. It does not include China, India or many other developing countries in Asia. It is a trade agreement, not an organization like the Chinese-led bank. By contrast, AAIB membership is open to countries all around the world, and key Western countries — including the U.K., France, Germany, Italy and Spain — have overcome their initial skepticism about the transparency and management of the bank and joined. The bank has also attracted countries from most of the Asia-Pacific region, including such key U.S. allies as Australia and South Korea. Even the Philippines, which is embroiled in a contentious territorial dispute with Beijing in the South China Sea, indicated its desire to join the AIIB. In fact, nearly every country in the Asia-Pacific has joined the bank, with the exception of Papua New Guinea, Bhutan (which has no diplomatic relations with China) and North Korea. There are two other key outliers: the United States and Japan, the world’s largest and third-largest economies, respectively, and the two main power brokers in the International Monetary Fund and World Bank</w:t>
      </w:r>
      <w:r w:rsidRPr="00686C7F">
        <w:rPr>
          <w:rStyle w:val="StyleUnderline"/>
        </w:rPr>
        <w:t xml:space="preserve">. While they are not opposed to the AIIB in principle, these </w:t>
      </w:r>
      <w:r w:rsidRPr="00FE5A68">
        <w:rPr>
          <w:rStyle w:val="StyleUnderline"/>
          <w:highlight w:val="cyan"/>
        </w:rPr>
        <w:t>states say they are unwilling to join until</w:t>
      </w:r>
      <w:r w:rsidRPr="00686C7F">
        <w:rPr>
          <w:rStyle w:val="StyleUnderline"/>
        </w:rPr>
        <w:t xml:space="preserve"> </w:t>
      </w:r>
      <w:r w:rsidRPr="00FE5A68">
        <w:rPr>
          <w:rStyle w:val="StyleUnderline"/>
          <w:highlight w:val="cyan"/>
        </w:rPr>
        <w:t>its governance structure and recipient debt sustainability are more clearly defined.</w:t>
      </w:r>
      <w:r w:rsidRPr="00686C7F">
        <w:rPr>
          <w:sz w:val="16"/>
        </w:rPr>
        <w:t xml:space="preserve"> But aside from these technical reservations, there is concern in Washington and Tokyo that </w:t>
      </w:r>
      <w:r w:rsidRPr="00686C7F">
        <w:rPr>
          <w:rStyle w:val="StyleUnderline"/>
        </w:rPr>
        <w:t xml:space="preserve">the </w:t>
      </w:r>
      <w:r w:rsidRPr="00837C07">
        <w:rPr>
          <w:rStyle w:val="StyleUnderline"/>
          <w:highlight w:val="cyan"/>
        </w:rPr>
        <w:t>AIIB will elevate Chinese influence in the region and erode</w:t>
      </w:r>
      <w:r w:rsidRPr="00686C7F">
        <w:rPr>
          <w:rStyle w:val="StyleUnderline"/>
        </w:rPr>
        <w:t xml:space="preserve"> their </w:t>
      </w:r>
      <w:r w:rsidRPr="00837C07">
        <w:rPr>
          <w:rStyle w:val="StyleUnderline"/>
          <w:highlight w:val="cyan"/>
        </w:rPr>
        <w:t>[U.S. and allies] long-standing positions.</w:t>
      </w:r>
      <w:r w:rsidRPr="00686C7F">
        <w:rPr>
          <w:rStyle w:val="StyleUnderline"/>
        </w:rPr>
        <w:t xml:space="preserve"> </w:t>
      </w:r>
      <w:r w:rsidRPr="00686C7F">
        <w:rPr>
          <w:sz w:val="16"/>
        </w:rPr>
        <w:t xml:space="preserve">Should Japan sit this one out, it will be the only country in East Asia aside from North Korea to remain outside the AIIB. The U.S. expressed its disapproval with the AIIB, in its current standing, to its keys allies in Europe and Asia, noting that </w:t>
      </w:r>
      <w:r w:rsidRPr="00FE5A68">
        <w:rPr>
          <w:rStyle w:val="StyleUnderline"/>
          <w:highlight w:val="cyan"/>
        </w:rPr>
        <w:t>the bank still lacks the proper governance structure</w:t>
      </w:r>
      <w:r w:rsidRPr="00686C7F">
        <w:rPr>
          <w:rStyle w:val="StyleUnderline"/>
        </w:rPr>
        <w:t>.</w:t>
      </w:r>
      <w:r w:rsidRPr="00686C7F">
        <w:rPr>
          <w:sz w:val="16"/>
        </w:rPr>
        <w:t xml:space="preserve"> Up until this point, only Japan — along with Canada and Mexico — have agreed with the U.S. assessment and refrained from signing on. Tokyo’s other main reason for not joining the AIIB is Japan’s leadership role in the more established Asian Development Bank (ADB), a bank based in Manila that focuses on sustainable investment in Asia. </w:t>
      </w:r>
      <w:r w:rsidRPr="00686C7F">
        <w:rPr>
          <w:rStyle w:val="StyleUnderline"/>
        </w:rPr>
        <w:t xml:space="preserve">The ADB does a lot of work in China, whereas the AIIB’s focus will be exclusively on projects outside the country. </w:t>
      </w:r>
      <w:r w:rsidRPr="00686C7F">
        <w:rPr>
          <w:sz w:val="16"/>
        </w:rPr>
        <w:t xml:space="preserve">Japan-China tensions have further magnified the persistent mistrust between Asia’s two largest economies. The U.S.- and Japanese-led ADB gets more than 30 percent of its capital flows from Tokyo and Washington; Beijing contributes a mere 6 percent. Tokyo rightfully fears that the ADB will significantly lose influence if the AIIB takes hold in the region. And Japan is also </w:t>
      </w:r>
      <w:r w:rsidRPr="00FE5A68">
        <w:rPr>
          <w:rStyle w:val="StyleUnderline"/>
          <w:highlight w:val="cyan"/>
        </w:rPr>
        <w:t>[there is]concern</w:t>
      </w:r>
      <w:r w:rsidRPr="00FE5A68">
        <w:rPr>
          <w:rStyle w:val="StyleUnderline"/>
        </w:rPr>
        <w:t>ed</w:t>
      </w:r>
      <w:r w:rsidRPr="00686C7F">
        <w:rPr>
          <w:sz w:val="16"/>
        </w:rPr>
        <w:t xml:space="preserve"> </w:t>
      </w:r>
      <w:r w:rsidRPr="00FE5A68">
        <w:rPr>
          <w:rStyle w:val="StyleUnderline"/>
          <w:highlight w:val="cyan"/>
        </w:rPr>
        <w:t>with the current makeup of the AIIB in terms of granting and approving loans.</w:t>
      </w:r>
      <w:r w:rsidRPr="00686C7F">
        <w:rPr>
          <w:rStyle w:val="StyleUnderline"/>
        </w:rPr>
        <w:t xml:space="preserve"> </w:t>
      </w:r>
      <w:r w:rsidRPr="00686C7F">
        <w:rPr>
          <w:sz w:val="16"/>
        </w:rPr>
        <w:t xml:space="preserve">The ADB screening process ensures that one state cannot drive the agenda; </w:t>
      </w:r>
      <w:r w:rsidRPr="00686C7F">
        <w:rPr>
          <w:rStyle w:val="StyleUnderline"/>
        </w:rPr>
        <w:t xml:space="preserve">the AIIB setup is still developing, but it appears that </w:t>
      </w:r>
      <w:r w:rsidRPr="00837C07">
        <w:rPr>
          <w:rStyle w:val="StyleUnderline"/>
          <w:highlight w:val="cyan"/>
        </w:rPr>
        <w:t>China will have an outsize influence on determining the approval of investments.</w:t>
      </w:r>
      <w:r w:rsidRPr="00686C7F">
        <w:rPr>
          <w:sz w:val="16"/>
        </w:rPr>
        <w:t xml:space="preserve"> Another point of contention between the U.S.-Japan bloc and China is the TPP, which Barack Obama’s administration has framed as an alternative to China’s rewriting the rules in Asia. The TPP agreement was struck earlier this week after marathon negotiations in Atlanta among trade ministers of the 12 participating states. The next step involves ratification of the agreement by those nations’ legislatures. While the conclusion of the TPP talks is positive news for Obama’s rebalance, the exclusion of China, along with the pointed language on the AIIB, has widened the divide between Beijing and Tokyo. Of course, the broader strategic rivalry between the U.S. and China also feeds into the tension; Washington’s rebalance is largely seen by Beijing as a thinly veiled containment strategy. Similarly, Japan-China tensions over history and their territorial dispute in the East China Sea have further magnified the persistent mistrust between Asia’s two largest economies. All these drivers have pushed Japan to opt out of the AIIB for now. But there remain enticing reasons to join. Japan risks being left out a membership roster that includes nearly the entire Asia-Pacific region, not to mention most of Europe; while its concerns about the integrity of the AIIB are valid, they could be addressed through the large influx of Western states as the group’s founding members. Moreover, the U.S.- and Japan-led ADB will have to adapt to the creation of the AIIB, which would work better if Tokyo and Washington had clout in the newer banking body. Finally, exclusion from the AIIB — along with the TPP and enhanced security ties with the U.S. — can be counterproductive because it reinforces the idea that Asia’s future will be defined by China’s rivalries with the U.S. and Japan. Taking these considerations in hand, Japan should continue discussions about joining the AIIB with China. It should also discuss with Western member states the bank’s evolution and organization. Japan will not sign on overnight — nor should it. That said, it’s high time for Japan to adapt to the realities of the body’s creation and its future role in the region.</w:t>
      </w:r>
    </w:p>
    <w:p w14:paraId="25B8A740" w14:textId="77777777" w:rsidR="00804424" w:rsidRDefault="00804424" w:rsidP="00804424">
      <w:pPr>
        <w:rPr>
          <w:rFonts w:asciiTheme="minorHAnsi" w:hAnsiTheme="minorHAnsi"/>
        </w:rPr>
      </w:pPr>
    </w:p>
    <w:p w14:paraId="37F50B88" w14:textId="77777777" w:rsidR="00804424" w:rsidRDefault="00804424" w:rsidP="00804424">
      <w:pPr>
        <w:pStyle w:val="Heading3"/>
      </w:pPr>
      <w:r>
        <w:t>Corruption</w:t>
      </w:r>
    </w:p>
    <w:p w14:paraId="4EC82C9C" w14:textId="77777777" w:rsidR="00804424" w:rsidRPr="007E5CC7" w:rsidRDefault="00804424" w:rsidP="00804424">
      <w:pPr>
        <w:pStyle w:val="Heading4"/>
      </w:pPr>
      <w:r>
        <w:t>China’s extensive history of corruption will spill over into the AIIB</w:t>
      </w:r>
    </w:p>
    <w:p w14:paraId="70642C18" w14:textId="77777777" w:rsidR="00804424" w:rsidRPr="00317DF7" w:rsidRDefault="00804424" w:rsidP="00804424">
      <w:r w:rsidRPr="00625953">
        <w:rPr>
          <w:b/>
        </w:rPr>
        <w:t>Taipei Times</w:t>
      </w:r>
      <w:r>
        <w:t xml:space="preserve"> 4.01.</w:t>
      </w:r>
      <w:r w:rsidRPr="00625953">
        <w:rPr>
          <w:b/>
        </w:rPr>
        <w:t>15</w:t>
      </w:r>
      <w:r>
        <w:t xml:space="preserve"> “Jumping on the AIIB bandwagon” Date Accessed: 6.21.16 </w:t>
      </w:r>
      <w:hyperlink r:id="rId260" w:history="1">
        <w:r w:rsidRPr="00E021CA">
          <w:rPr>
            <w:rStyle w:val="Hyperlink"/>
          </w:rPr>
          <w:t>http://www.taipeitimes.com/News/editorials/archives/2015/04/01/2003614863</w:t>
        </w:r>
      </w:hyperlink>
      <w:r>
        <w:t xml:space="preserve"> -AR</w:t>
      </w:r>
    </w:p>
    <w:p w14:paraId="4DFC833D" w14:textId="77777777" w:rsidR="00804424" w:rsidRPr="00F1738E" w:rsidRDefault="00804424" w:rsidP="00804424">
      <w:pPr>
        <w:rPr>
          <w:sz w:val="16"/>
        </w:rPr>
      </w:pPr>
      <w:r w:rsidRPr="00F1738E">
        <w:rPr>
          <w:sz w:val="16"/>
        </w:rPr>
        <w:t>After his dreams of a meeting with Chinese President Xi Jinping (</w:t>
      </w:r>
      <w:r w:rsidRPr="00F1738E">
        <w:rPr>
          <w:rFonts w:ascii="MS Gothic" w:eastAsia="MS Gothic" w:hAnsi="MS Gothic" w:cs="MS Gothic" w:hint="eastAsia"/>
          <w:sz w:val="16"/>
        </w:rPr>
        <w:t>習近平</w:t>
      </w:r>
      <w:r w:rsidRPr="00F1738E">
        <w:rPr>
          <w:sz w:val="16"/>
        </w:rPr>
        <w:t>) came to naught, President Ma Ying-jeou (</w:t>
      </w:r>
      <w:r w:rsidRPr="00F1738E">
        <w:rPr>
          <w:rFonts w:ascii="MS Gothic" w:eastAsia="MS Gothic" w:hAnsi="MS Gothic" w:cs="MS Gothic" w:hint="eastAsia"/>
          <w:sz w:val="16"/>
        </w:rPr>
        <w:t>馬英九</w:t>
      </w:r>
      <w:r w:rsidRPr="00F1738E">
        <w:rPr>
          <w:sz w:val="16"/>
        </w:rPr>
        <w:t>) made a big deal about setting up a meeting between former vice president Vincent Siew (</w:t>
      </w:r>
      <w:r w:rsidRPr="00F1738E">
        <w:rPr>
          <w:rFonts w:ascii="MS Gothic" w:eastAsia="MS Gothic" w:hAnsi="MS Gothic" w:cs="MS Gothic" w:hint="eastAsia"/>
          <w:sz w:val="16"/>
        </w:rPr>
        <w:t>蕭萬長</w:t>
      </w:r>
      <w:r w:rsidRPr="00F1738E">
        <w:rPr>
          <w:sz w:val="16"/>
        </w:rPr>
        <w:t xml:space="preserve">) and Xi. However, little came of it. In their brief encounter at the Boao Forum for Asia on China’s Hainan Island last week, Siew told Xi about Taiwan’s willingness to participate in the China-led Asian Infrastructure Investment Bank (AIIB). The meeting between the two lasted a mere 45 seconds and Siew was only rewarded with a nod from Xi accompanied by: “OK, OK, OK.” That is a cold, cold shoulder. The bank is part of Xi’s “one belt, one road” policy, referring to his Silk Road Economic Belt and 21st-Century Maritime Silk Road initiatives to connect China with European and Asia-Pacific economies. </w:t>
      </w:r>
      <w:r w:rsidRPr="00913ABA">
        <w:rPr>
          <w:rStyle w:val="StyleUnderline"/>
          <w:highlight w:val="cyan"/>
        </w:rPr>
        <w:t>The bank would</w:t>
      </w:r>
      <w:r w:rsidRPr="00913ABA">
        <w:rPr>
          <w:sz w:val="16"/>
          <w:highlight w:val="cyan"/>
        </w:rPr>
        <w:t xml:space="preserve"> </w:t>
      </w:r>
      <w:r w:rsidRPr="00913ABA">
        <w:rPr>
          <w:sz w:val="16"/>
        </w:rPr>
        <w:t xml:space="preserve">help build domestic demand, while </w:t>
      </w:r>
      <w:r w:rsidRPr="00913ABA">
        <w:rPr>
          <w:rStyle w:val="StyleUnderline"/>
          <w:highlight w:val="cyan"/>
        </w:rPr>
        <w:t>promot[e]</w:t>
      </w:r>
      <w:r w:rsidRPr="00913ABA">
        <w:rPr>
          <w:sz w:val="16"/>
        </w:rPr>
        <w:t xml:space="preserve">ing </w:t>
      </w:r>
      <w:r w:rsidRPr="00913ABA">
        <w:rPr>
          <w:rStyle w:val="StyleUnderline"/>
          <w:highlight w:val="cyan"/>
        </w:rPr>
        <w:t>China’s diplomatic and economic agenda internationally</w:t>
      </w:r>
      <w:r w:rsidRPr="00913ABA">
        <w:rPr>
          <w:sz w:val="16"/>
          <w:highlight w:val="cyan"/>
        </w:rPr>
        <w:t>.</w:t>
      </w:r>
      <w:r w:rsidRPr="00F1738E">
        <w:rPr>
          <w:sz w:val="16"/>
        </w:rPr>
        <w:t xml:space="preserve"> It is also a direct challenge to the World Bank and the Asian Development Bank (ADB), which are dominated by the US, the EU and Japan. </w:t>
      </w:r>
      <w:r w:rsidRPr="00F1738E">
        <w:rPr>
          <w:rStyle w:val="StyleUnderline"/>
        </w:rPr>
        <w:t>The AIIB is focused on infrastructure development, which is different from the aims of the ADB and the World Bank to reduce poverty.</w:t>
      </w:r>
      <w:r w:rsidRPr="00F1738E">
        <w:rPr>
          <w:sz w:val="16"/>
        </w:rPr>
        <w:t xml:space="preserve"> The AIIB’s investment capital of US$100 billion is not large and it will not necessarily be able to compete with the other two institutions. However, it is clear that Beijing has found a way to extend its growing economic clout into geopolitics to enable it to meet the EU and the US on an equal footing. This is also why the US, Japan and many EU member states are largely adopting a wait-and-see attitude. </w:t>
      </w:r>
      <w:r w:rsidRPr="00913ABA">
        <w:rPr>
          <w:rStyle w:val="StyleUnderline"/>
          <w:highlight w:val="cyan"/>
        </w:rPr>
        <w:t xml:space="preserve">The AIIB’s operations are to focus on Chinese banking circles. The problem is the Chinese financial system is flawed, </w:t>
      </w:r>
      <w:r w:rsidRPr="00913ABA">
        <w:rPr>
          <w:rStyle w:val="StyleUnderline"/>
        </w:rPr>
        <w:t xml:space="preserve">while </w:t>
      </w:r>
      <w:r w:rsidRPr="00913ABA">
        <w:rPr>
          <w:rStyle w:val="StyleUnderline"/>
          <w:highlight w:val="cyan"/>
        </w:rPr>
        <w:t>corruption and other irregularities are rampant.</w:t>
      </w:r>
      <w:r w:rsidRPr="00F1738E">
        <w:rPr>
          <w:rStyle w:val="StyleUnderline"/>
        </w:rPr>
        <w:t xml:space="preserve"> </w:t>
      </w:r>
      <w:r w:rsidRPr="00F1738E">
        <w:rPr>
          <w:sz w:val="16"/>
        </w:rPr>
        <w:t xml:space="preserve">For example, </w:t>
      </w:r>
      <w:r w:rsidRPr="00F1738E">
        <w:rPr>
          <w:rStyle w:val="StyleUnderline"/>
        </w:rPr>
        <w:t xml:space="preserve">former </w:t>
      </w:r>
      <w:r w:rsidRPr="00913ABA">
        <w:rPr>
          <w:rStyle w:val="StyleUnderline"/>
          <w:highlight w:val="cyan"/>
        </w:rPr>
        <w:t>Bank of China governors</w:t>
      </w:r>
      <w:r w:rsidRPr="00F1738E">
        <w:rPr>
          <w:rStyle w:val="StyleUnderline"/>
        </w:rPr>
        <w:t xml:space="preserve"> Zhou Xiaochuan (</w:t>
      </w:r>
      <w:r w:rsidRPr="00F1738E">
        <w:rPr>
          <w:rStyle w:val="StyleUnderline"/>
          <w:rFonts w:ascii="MS Gothic" w:eastAsia="MS Gothic" w:hAnsi="MS Gothic" w:cs="MS Gothic" w:hint="eastAsia"/>
        </w:rPr>
        <w:t>周小川</w:t>
      </w:r>
      <w:r w:rsidRPr="00F1738E">
        <w:rPr>
          <w:rStyle w:val="StyleUnderline"/>
        </w:rPr>
        <w:t>) and Dai Xianglong (</w:t>
      </w:r>
      <w:r w:rsidRPr="00F1738E">
        <w:rPr>
          <w:rStyle w:val="StyleUnderline"/>
          <w:rFonts w:ascii="MS Gothic" w:eastAsia="MS Gothic" w:hAnsi="MS Gothic" w:cs="MS Gothic" w:hint="eastAsia"/>
        </w:rPr>
        <w:t>戴相龍</w:t>
      </w:r>
      <w:r w:rsidRPr="00F1738E">
        <w:rPr>
          <w:rStyle w:val="StyleUnderline"/>
        </w:rPr>
        <w:t xml:space="preserve">) were </w:t>
      </w:r>
      <w:r w:rsidRPr="00913ABA">
        <w:rPr>
          <w:rStyle w:val="StyleUnderline"/>
          <w:highlight w:val="cyan"/>
        </w:rPr>
        <w:t>charged with corruption</w:t>
      </w:r>
      <w:r w:rsidRPr="00F1738E">
        <w:rPr>
          <w:rStyle w:val="StyleUnderline"/>
        </w:rPr>
        <w:t xml:space="preserve"> in 2012 and last year respectively. In January, </w:t>
      </w:r>
      <w:r w:rsidRPr="00913ABA">
        <w:rPr>
          <w:rStyle w:val="StyleUnderline"/>
          <w:highlight w:val="cyan"/>
        </w:rPr>
        <w:t>Bank</w:t>
      </w:r>
      <w:r w:rsidRPr="00F1738E">
        <w:rPr>
          <w:rStyle w:val="StyleUnderline"/>
        </w:rPr>
        <w:t xml:space="preserve"> of Inner Mongolia </w:t>
      </w:r>
      <w:r w:rsidRPr="00913ABA">
        <w:rPr>
          <w:rStyle w:val="StyleUnderline"/>
          <w:highlight w:val="cyan"/>
        </w:rPr>
        <w:t>vice governor</w:t>
      </w:r>
      <w:r w:rsidRPr="00F1738E">
        <w:rPr>
          <w:rStyle w:val="StyleUnderline"/>
        </w:rPr>
        <w:t xml:space="preserve"> Yan Chengshe (</w:t>
      </w:r>
      <w:r w:rsidRPr="00F1738E">
        <w:rPr>
          <w:rStyle w:val="StyleUnderline"/>
          <w:rFonts w:ascii="MS Gothic" w:eastAsia="MS Gothic" w:hAnsi="MS Gothic" w:cs="MS Gothic" w:hint="eastAsia"/>
        </w:rPr>
        <w:t>延城涉</w:t>
      </w:r>
      <w:r w:rsidRPr="00F1738E">
        <w:rPr>
          <w:rStyle w:val="StyleUnderline"/>
        </w:rPr>
        <w:t xml:space="preserve">) </w:t>
      </w:r>
      <w:r w:rsidRPr="00913ABA">
        <w:rPr>
          <w:rStyle w:val="StyleUnderline"/>
          <w:highlight w:val="cyan"/>
        </w:rPr>
        <w:t>was implicated in a major corruption case</w:t>
      </w:r>
      <w:r w:rsidRPr="00F1738E">
        <w:rPr>
          <w:rStyle w:val="StyleUnderline"/>
        </w:rPr>
        <w:t xml:space="preserve">, and last month, </w:t>
      </w:r>
      <w:r w:rsidRPr="00913ABA">
        <w:rPr>
          <w:rStyle w:val="StyleUnderline"/>
          <w:highlight w:val="cyan"/>
        </w:rPr>
        <w:t>Dai was investigated</w:t>
      </w:r>
      <w:r w:rsidRPr="00F1738E">
        <w:rPr>
          <w:rStyle w:val="StyleUnderline"/>
        </w:rPr>
        <w:t xml:space="preserve"> by the Chinese Communist Party’s Central Commission </w:t>
      </w:r>
      <w:r w:rsidRPr="00913ABA">
        <w:rPr>
          <w:rStyle w:val="StyleUnderline"/>
          <w:highlight w:val="cyan"/>
        </w:rPr>
        <w:t>for Discipline Inspection, and his son</w:t>
      </w:r>
      <w:r w:rsidRPr="00F1738E">
        <w:rPr>
          <w:rStyle w:val="StyleUnderline"/>
        </w:rPr>
        <w:t>, Dai Chefeng (</w:t>
      </w:r>
      <w:r w:rsidRPr="00F1738E">
        <w:rPr>
          <w:rStyle w:val="StyleUnderline"/>
          <w:rFonts w:ascii="MS Gothic" w:eastAsia="MS Gothic" w:hAnsi="MS Gothic" w:cs="MS Gothic" w:hint="eastAsia"/>
        </w:rPr>
        <w:t>戴車風</w:t>
      </w:r>
      <w:r w:rsidRPr="00F1738E">
        <w:rPr>
          <w:rStyle w:val="StyleUnderline"/>
        </w:rPr>
        <w:t xml:space="preserve">), </w:t>
      </w:r>
      <w:r w:rsidRPr="00913ABA">
        <w:rPr>
          <w:rStyle w:val="StyleUnderline"/>
          <w:highlight w:val="cyan"/>
        </w:rPr>
        <w:t>is also suspected of serious economic crime</w:t>
      </w:r>
      <w:r w:rsidRPr="00F1738E">
        <w:rPr>
          <w:sz w:val="16"/>
        </w:rPr>
        <w:t>. How could such a country take on the major role of Asia’s financier? As for Taiwan, the AIIB might pose an investment opportunity, but the question of whether to participate is complex. It involves such issues as under what name Taiwan would participate and on what conditions. In addition, it is only after Ma has expressed Taiwan’s willingness to participate that the Cabinet will start to invite ministerial representatives to discuss the issue. This is developing into a repeat of how the service trade agreement was handled. Ma is leaning heavily toward China and he will never learn. Leaving aside the issue of whether he is a lame-duck president and if it is appropriate for him to make such a major decision, the least that can be demanded is that the ministries and government agencies engage in comprehensive and cautious discussion, evaluation and planning, and consultations with the opposition to build a consensus and inform society at large in an open and transparent manner before making a decision. The president must not be allowed to continue his closed-door dealings that preclude Cabinet, legislative, party and public oversight. If Ma continues to do as he pleases without informing anyone, the nation could well face another wave of anti-Ma protests.</w:t>
      </w:r>
    </w:p>
    <w:p w14:paraId="6B439200" w14:textId="77777777" w:rsidR="00804424" w:rsidRDefault="00804424" w:rsidP="00804424">
      <w:pPr>
        <w:pStyle w:val="Heading3"/>
      </w:pPr>
      <w:r>
        <w:t>Financing is not the problem</w:t>
      </w:r>
    </w:p>
    <w:p w14:paraId="1A44F7D9" w14:textId="77777777" w:rsidR="00804424" w:rsidRPr="00550490" w:rsidRDefault="00804424" w:rsidP="00804424">
      <w:pPr>
        <w:pStyle w:val="Heading4"/>
      </w:pPr>
      <w:r>
        <w:t>The AIIB serves no purpose besides threatening to undermine stability</w:t>
      </w:r>
    </w:p>
    <w:p w14:paraId="62E4FE3F" w14:textId="77777777" w:rsidR="00804424" w:rsidRPr="00AB51BA" w:rsidRDefault="00804424" w:rsidP="00804424">
      <w:r>
        <w:t xml:space="preserve">Richard Javad </w:t>
      </w:r>
      <w:r w:rsidRPr="00AB51BA">
        <w:rPr>
          <w:b/>
        </w:rPr>
        <w:t>Heydarian</w:t>
      </w:r>
      <w:r>
        <w:t xml:space="preserve"> 12.30.</w:t>
      </w:r>
      <w:r w:rsidRPr="00AB51BA">
        <w:rPr>
          <w:b/>
        </w:rPr>
        <w:t>15</w:t>
      </w:r>
      <w:r>
        <w:t xml:space="preserve"> Academic, policy adviser, and author of “Asia’s New Battlefield: US, China, and the Struggle for Western Pacific Publisher: The World Post Date Accessed: 6.21.16 </w:t>
      </w:r>
      <w:hyperlink r:id="rId261" w:history="1">
        <w:r w:rsidRPr="00E021CA">
          <w:rPr>
            <w:rStyle w:val="Hyperlink"/>
          </w:rPr>
          <w:t>http://www.huffingtonpost.com/richard-javad-heydarian/the-end-of-chinas-peacefu_b_8893222.html</w:t>
        </w:r>
      </w:hyperlink>
      <w:r>
        <w:t xml:space="preserve"> -AR</w:t>
      </w:r>
    </w:p>
    <w:p w14:paraId="05FA9C7E" w14:textId="77777777" w:rsidR="00804424" w:rsidRDefault="00804424" w:rsidP="00804424">
      <w:pPr>
        <w:rPr>
          <w:sz w:val="16"/>
        </w:rPr>
      </w:pPr>
      <w:r w:rsidRPr="00A82BF3">
        <w:rPr>
          <w:sz w:val="16"/>
        </w:rPr>
        <w:t>Many of the concerns the U.S. has with China’s Asian-Infrastructure Investment Bank (AIIB) are valid</w:t>
      </w:r>
      <w:r w:rsidRPr="00A82BF3">
        <w:rPr>
          <w:sz w:val="16"/>
          <w:highlight w:val="cyan"/>
        </w:rPr>
        <w:t xml:space="preserve">. </w:t>
      </w:r>
      <w:r w:rsidRPr="00A82BF3">
        <w:rPr>
          <w:rStyle w:val="StyleUnderline"/>
          <w:highlight w:val="cyan"/>
        </w:rPr>
        <w:t>The problem with developing much-needed infrastructure in Asia is not money—the world is floating in money right now—but selecting and managing projects in way that will deliver the desired results</w:t>
      </w:r>
      <w:r w:rsidRPr="00A82BF3">
        <w:rPr>
          <w:sz w:val="16"/>
          <w:highlight w:val="cyan"/>
        </w:rPr>
        <w:t xml:space="preserve">. </w:t>
      </w:r>
      <w:r w:rsidRPr="00A82BF3">
        <w:rPr>
          <w:rStyle w:val="StyleUnderline"/>
          <w:highlight w:val="cyan"/>
        </w:rPr>
        <w:t>Given the track record of development lending by China’s existing policy banks</w:t>
      </w:r>
      <w:r w:rsidRPr="00A82BF3">
        <w:rPr>
          <w:sz w:val="16"/>
        </w:rPr>
        <w:t xml:space="preserve"> (the China Ex-Im Bank and China Development Bank),</w:t>
      </w:r>
      <w:r w:rsidRPr="009300C8">
        <w:rPr>
          <w:rStyle w:val="StyleUnderline"/>
        </w:rPr>
        <w:t xml:space="preserve"> at best the AIIB risks being merely a vehicle to “buy business” for Chinese companies and absorb China's huge overcapacity. </w:t>
      </w:r>
      <w:r w:rsidRPr="00A82BF3">
        <w:rPr>
          <w:sz w:val="16"/>
        </w:rPr>
        <w:t xml:space="preserve">At worst, </w:t>
      </w:r>
      <w:r w:rsidRPr="00A82BF3">
        <w:rPr>
          <w:rStyle w:val="StyleUnderline"/>
          <w:highlight w:val="cyan"/>
        </w:rPr>
        <w:t>it threatens to undermine the “good governance” that is key to the region’s genuine economic development</w:t>
      </w:r>
      <w:r w:rsidRPr="00A82BF3">
        <w:rPr>
          <w:sz w:val="16"/>
        </w:rPr>
        <w:t xml:space="preserve">. </w:t>
      </w:r>
      <w:r w:rsidRPr="009300C8">
        <w:rPr>
          <w:rStyle w:val="StyleUnderline"/>
        </w:rPr>
        <w:t xml:space="preserve">Many of </w:t>
      </w:r>
      <w:r w:rsidRPr="00A82BF3">
        <w:rPr>
          <w:rStyle w:val="StyleUnderline"/>
          <w:highlight w:val="cyan"/>
        </w:rPr>
        <w:t>the U.S. allies</w:t>
      </w:r>
      <w:r w:rsidRPr="00A82BF3">
        <w:rPr>
          <w:sz w:val="16"/>
          <w:highlight w:val="cyan"/>
        </w:rPr>
        <w:t xml:space="preserve"> </w:t>
      </w:r>
      <w:r w:rsidRPr="00A82BF3">
        <w:rPr>
          <w:rStyle w:val="StyleUnderline"/>
          <w:highlight w:val="cyan"/>
        </w:rPr>
        <w:t>who broke ranks to join the bank appear</w:t>
      </w:r>
      <w:r w:rsidRPr="00A82BF3">
        <w:rPr>
          <w:sz w:val="16"/>
          <w:highlight w:val="cyan"/>
        </w:rPr>
        <w:t>—</w:t>
      </w:r>
      <w:r w:rsidRPr="00A82BF3">
        <w:rPr>
          <w:sz w:val="16"/>
        </w:rPr>
        <w:t>like the U.K., eager to win China's “blessing” as an offshore RMB trading hub—</w:t>
      </w:r>
      <w:r w:rsidRPr="00A82BF3">
        <w:rPr>
          <w:rStyle w:val="StyleUnderline"/>
          <w:highlight w:val="cyan"/>
        </w:rPr>
        <w:t>to have done so for deeply misguided and even delusional reasons</w:t>
      </w:r>
      <w:r w:rsidRPr="00A82BF3">
        <w:rPr>
          <w:sz w:val="16"/>
          <w:highlight w:val="cyan"/>
        </w:rPr>
        <w:t>.</w:t>
      </w:r>
      <w:r w:rsidRPr="00A82BF3">
        <w:rPr>
          <w:sz w:val="16"/>
        </w:rPr>
        <w:t xml:space="preserve"> All that said, it’s hard to think of a more ham-fisted and ineffectual way to deal with these concerns than the U.S. employed. It was a classic case of “you can’t beat something with nothing.” The Chinese have accumulated a large pool of savings, and to pretend that Chinese capital won’t play a role in the global economy—with or without U.S. permission—is simply untenable. </w:t>
      </w:r>
      <w:r w:rsidRPr="00A82BF3">
        <w:rPr>
          <w:rStyle w:val="StyleUnderline"/>
        </w:rPr>
        <w:t>Issuing a blanket “no” to Chinese capital, rather than offering constructive ideas or alternatives, was never going to fly.</w:t>
      </w:r>
      <w:r w:rsidRPr="00A82BF3">
        <w:rPr>
          <w:sz w:val="16"/>
        </w:rPr>
        <w:t xml:space="preserve"> Strong-arming allies isn’t going to work if it looks like China has a plan, and the U.S. is just a carping bystander. The AIIB potentially has flaws. One of two things will happen: either those flaws will become evident, or China will find a way (perhaps working with other member countries) to overcome them. Either way, China has taken the lead and whining about it isn’t a convincing argument. </w:t>
      </w:r>
      <w:r w:rsidRPr="00A82BF3">
        <w:rPr>
          <w:rStyle w:val="StyleUnderline"/>
        </w:rPr>
        <w:t>If the U.S. wants to lead, then lead. Making progress—and a real commitment—to the Trans-Pacific Partnership (TPP) and the Transatlantic Trade and Investment Partnership (TTIP) is one way to do this</w:t>
      </w:r>
      <w:r w:rsidRPr="00A82BF3">
        <w:rPr>
          <w:sz w:val="16"/>
        </w:rPr>
        <w:t xml:space="preserve">. But </w:t>
      </w:r>
      <w:r w:rsidRPr="00A82BF3">
        <w:rPr>
          <w:rStyle w:val="StyleUnderline"/>
        </w:rPr>
        <w:t>the Obama Administration</w:t>
      </w:r>
      <w:r w:rsidRPr="00A82BF3">
        <w:rPr>
          <w:sz w:val="16"/>
        </w:rPr>
        <w:t xml:space="preserve">, despite pursuing these objectives, </w:t>
      </w:r>
      <w:r w:rsidRPr="00A82BF3">
        <w:rPr>
          <w:rStyle w:val="StyleUnderline"/>
        </w:rPr>
        <w:t>has yet to make them a real priority</w:t>
      </w:r>
      <w:r w:rsidRPr="00A82BF3">
        <w:rPr>
          <w:sz w:val="16"/>
        </w:rPr>
        <w:t>. President Clinton sent Vice President Gore out to debate NAFTA with Ross Perot on live TV. He spent real (and precious) political capital to bat down opposition (much of it within his own party) and ensure congressional passage. By letting pending Free Trade Agreements with South Korea and Colombia twist in the wind for most of his first term, President Obama sent the signal, to friends and foes alike, that his trade agenda wasn’t very important, and certainly not worth fighting for. Into that leadership void has stepped China, with a different vision for the global economy. Can we really blame our friends for taking them more seriously, if we fail to contest that vision in a more credible way?</w:t>
      </w:r>
    </w:p>
    <w:p w14:paraId="7A524CEF" w14:textId="77777777" w:rsidR="00804424" w:rsidRDefault="00804424" w:rsidP="00804424">
      <w:pPr>
        <w:pStyle w:val="Heading3"/>
      </w:pPr>
      <w:r>
        <w:t xml:space="preserve">China = Threat is US Invests </w:t>
      </w:r>
    </w:p>
    <w:p w14:paraId="425E71BF" w14:textId="77777777" w:rsidR="00804424" w:rsidRPr="007F093C" w:rsidRDefault="00804424" w:rsidP="00804424">
      <w:pPr>
        <w:pStyle w:val="Heading4"/>
      </w:pPr>
      <w:r w:rsidRPr="007F093C">
        <w:t>China poses a potential threat to US</w:t>
      </w:r>
    </w:p>
    <w:p w14:paraId="3C3E8F11" w14:textId="77777777" w:rsidR="00804424" w:rsidRPr="00622903" w:rsidRDefault="00804424" w:rsidP="00804424">
      <w:r>
        <w:rPr>
          <w:rStyle w:val="Style13ptBold"/>
        </w:rPr>
        <w:t xml:space="preserve">Revere 16 </w:t>
      </w:r>
      <w:r w:rsidRPr="00B37A2A">
        <w:t>Revere, Evans. "U.S. Policy and East Asian Security: Challenge and Response." The Brookings Institution. N.p., 25 Jan. 2016. Web. 21 June 2016.</w:t>
      </w:r>
      <w:r>
        <w:t xml:space="preserve"> EP</w:t>
      </w:r>
    </w:p>
    <w:p w14:paraId="4703617B" w14:textId="77777777" w:rsidR="00804424" w:rsidRDefault="00804424" w:rsidP="00804424">
      <w:pPr>
        <w:rPr>
          <w:rStyle w:val="StyleUnderline"/>
        </w:rPr>
      </w:pPr>
      <w:r w:rsidRPr="00622903">
        <w:rPr>
          <w:rStyle w:val="StyleUnderline"/>
        </w:rPr>
        <w:t xml:space="preserve">East Asia today faces a number of difficult challenges, beginning with that posed by a dynamic, militarily powerful China </w:t>
      </w:r>
      <w:r w:rsidRPr="00622903">
        <w:rPr>
          <w:sz w:val="16"/>
        </w:rPr>
        <w:t xml:space="preserve">whose ambitions and intentions are far from clear. </w:t>
      </w:r>
      <w:r w:rsidRPr="00622903">
        <w:rPr>
          <w:rStyle w:val="StyleUnderline"/>
        </w:rPr>
        <w:t>As U.S. policy makers deal with this challenge, their main task will be to try to accommodate a more activist China while simultaneously reassuring allies and partners that Beijing will not be allowed to become the regional hegemon or to supplant the United States as the region’s preeminent actor.</w:t>
      </w:r>
      <w:r>
        <w:rPr>
          <w:rStyle w:val="StyleUnderline"/>
        </w:rPr>
        <w:t xml:space="preserve"> </w:t>
      </w:r>
      <w:r w:rsidRPr="00622903">
        <w:rPr>
          <w:rStyle w:val="StyleUnderline"/>
        </w:rPr>
        <w:t>The challenge of China has major implications for the region’s economic and trade institutions, as well as East Asia’s military balance</w:t>
      </w:r>
      <w:r w:rsidRPr="00622903">
        <w:rPr>
          <w:sz w:val="16"/>
        </w:rPr>
        <w:t xml:space="preserve">. The military dimension is particularly important, since Beijing has demonstrated that it is prepared to use military muscle to enforce its territorial claims. China’s actions have serious implications for the United States, which is committed to ensuring freedom of navigation and commerce in these vital waters and to supporting its regional allies and partners. Regional concerns about China are being exacerbated by Beijing’s ongoing crackdown on human rights and individual freedoms, as well as its campaign to perpetuate the rule of an increasingly authoritarian Communist Party. </w:t>
      </w:r>
      <w:r w:rsidRPr="00622903">
        <w:rPr>
          <w:rStyle w:val="StyleUnderline"/>
        </w:rPr>
        <w:t xml:space="preserve">For </w:t>
      </w:r>
      <w:r w:rsidRPr="00622903">
        <w:rPr>
          <w:sz w:val="16"/>
        </w:rPr>
        <w:t xml:space="preserve">all </w:t>
      </w:r>
      <w:r w:rsidRPr="00622903">
        <w:rPr>
          <w:rStyle w:val="StyleUnderline"/>
        </w:rPr>
        <w:t xml:space="preserve">these reasons, U.S.-China relations are certain to remain highly complex, difficult, and sensitive for the foreseeable future, even as U.S. policy makers seek </w:t>
      </w:r>
      <w:r w:rsidRPr="00622903">
        <w:rPr>
          <w:sz w:val="16"/>
        </w:rPr>
        <w:t>a modus vivendi with China based on</w:t>
      </w:r>
      <w:r w:rsidRPr="00622903">
        <w:rPr>
          <w:rStyle w:val="StyleUnderline"/>
        </w:rPr>
        <w:t xml:space="preserve"> managing major differences and expanding areas of cooperation with Beijing.</w:t>
      </w:r>
    </w:p>
    <w:p w14:paraId="67BF9182" w14:textId="77777777" w:rsidR="00804424" w:rsidRDefault="00804424" w:rsidP="00804424">
      <w:pPr>
        <w:pStyle w:val="Heading3"/>
      </w:pPr>
      <w:r>
        <w:t xml:space="preserve">US Investment not needed </w:t>
      </w:r>
    </w:p>
    <w:p w14:paraId="3B3E22A9" w14:textId="77777777" w:rsidR="00804424" w:rsidRDefault="00804424" w:rsidP="00804424">
      <w:pPr>
        <w:pStyle w:val="Heading4"/>
      </w:pPr>
      <w:r>
        <w:rPr>
          <w:color w:val="000000"/>
          <w:szCs w:val="26"/>
        </w:rPr>
        <w:t>They don’t need us</w:t>
      </w:r>
    </w:p>
    <w:p w14:paraId="59C47F97" w14:textId="77777777" w:rsidR="00804424" w:rsidRDefault="00804424" w:rsidP="00804424">
      <w:pPr>
        <w:pStyle w:val="NormalWeb"/>
        <w:spacing w:before="0" w:beforeAutospacing="0" w:after="160" w:afterAutospacing="0"/>
      </w:pPr>
      <w:r>
        <w:rPr>
          <w:rFonts w:ascii="Calibri" w:hAnsi="Calibri"/>
          <w:b/>
          <w:bCs/>
          <w:color w:val="000000"/>
          <w:sz w:val="22"/>
        </w:rPr>
        <w:t>Esparza, ’15.</w:t>
      </w:r>
      <w:r>
        <w:rPr>
          <w:rFonts w:ascii="Calibri" w:hAnsi="Calibri"/>
          <w:color w:val="000000"/>
          <w:sz w:val="22"/>
        </w:rPr>
        <w:t xml:space="preserve"> (Alfonso Esparza. "AIIB Says Japan and US Participation not Needed." MarketPulse. 10-23-2015 Web. Accessed: 6-20-2016. http://www.marketpulse.com/20151023/aiib-says-japan-and-us-participation-not-needed/)</w:t>
      </w:r>
    </w:p>
    <w:p w14:paraId="625FA7A8" w14:textId="77777777" w:rsidR="00804424" w:rsidRPr="000E14A0" w:rsidRDefault="00804424" w:rsidP="00804424">
      <w:pPr>
        <w:pStyle w:val="NormalWeb"/>
        <w:spacing w:before="0" w:beforeAutospacing="0" w:after="160" w:afterAutospacing="0"/>
      </w:pPr>
      <w:r>
        <w:rPr>
          <w:rFonts w:ascii="Calibri" w:hAnsi="Calibri"/>
          <w:color w:val="000000"/>
          <w:sz w:val="22"/>
          <w:u w:val="single"/>
        </w:rPr>
        <w:t>The China-backed Asian Infrastructure Investment Bank (AIIB) could lend out U.S. $2 billion in its first year of operation</w:t>
      </w:r>
      <w:r>
        <w:rPr>
          <w:rFonts w:ascii="Calibri" w:hAnsi="Calibri"/>
          <w:color w:val="000000"/>
          <w:sz w:val="14"/>
          <w:szCs w:val="14"/>
        </w:rPr>
        <w:t xml:space="preserve">, </w:t>
      </w:r>
      <w:r>
        <w:rPr>
          <w:rFonts w:ascii="Calibri" w:hAnsi="Calibri"/>
          <w:color w:val="000000"/>
          <w:sz w:val="22"/>
          <w:u w:val="single"/>
        </w:rPr>
        <w:t>AIIB president-designate Jin Liqun said</w:t>
      </w:r>
      <w:r>
        <w:rPr>
          <w:rFonts w:ascii="Calibri" w:hAnsi="Calibri"/>
          <w:color w:val="000000"/>
          <w:sz w:val="14"/>
          <w:szCs w:val="14"/>
        </w:rPr>
        <w:t xml:space="preserve"> during an interview with the Mainichi Shimbun here.</w:t>
      </w:r>
      <w:r>
        <w:rPr>
          <w:rFonts w:ascii="Calibri" w:hAnsi="Calibri"/>
          <w:color w:val="000000"/>
          <w:sz w:val="22"/>
          <w:u w:val="single"/>
        </w:rPr>
        <w:t xml:space="preserve"> Jin</w:t>
      </w:r>
      <w:r>
        <w:rPr>
          <w:rFonts w:ascii="Calibri" w:hAnsi="Calibri"/>
          <w:color w:val="000000"/>
          <w:sz w:val="14"/>
          <w:szCs w:val="14"/>
        </w:rPr>
        <w:t xml:space="preserve">, China’s former vice finance minister, was appointed head of the nascent AIIB in August this year. The bank, which the United States and Japan have not joined, is scheduled to be established by the end of this year and start making loans in April 2016. During the interview, </w:t>
      </w:r>
      <w:r>
        <w:rPr>
          <w:rFonts w:ascii="Calibri" w:hAnsi="Calibri"/>
          <w:color w:val="000000"/>
          <w:sz w:val="22"/>
          <w:u w:val="single"/>
        </w:rPr>
        <w:t xml:space="preserve">Jin stressed that the </w:t>
      </w:r>
      <w:r>
        <w:rPr>
          <w:rFonts w:ascii="Calibri" w:hAnsi="Calibri"/>
          <w:color w:val="000000"/>
          <w:sz w:val="22"/>
          <w:u w:val="single"/>
          <w:shd w:val="clear" w:color="auto" w:fill="00FFFF"/>
        </w:rPr>
        <w:t>AIIB will cooperate with the World Bank and the</w:t>
      </w:r>
      <w:r>
        <w:rPr>
          <w:rFonts w:ascii="Calibri" w:hAnsi="Calibri"/>
          <w:color w:val="000000"/>
          <w:sz w:val="22"/>
          <w:u w:val="single"/>
        </w:rPr>
        <w:t xml:space="preserve"> Asian Development Bank (</w:t>
      </w:r>
      <w:r>
        <w:rPr>
          <w:rFonts w:ascii="Calibri" w:hAnsi="Calibri"/>
          <w:color w:val="000000"/>
          <w:sz w:val="22"/>
          <w:u w:val="single"/>
          <w:shd w:val="clear" w:color="auto" w:fill="00FFFF"/>
        </w:rPr>
        <w:t>ADB</w:t>
      </w:r>
      <w:r>
        <w:rPr>
          <w:rFonts w:ascii="Calibri" w:hAnsi="Calibri"/>
          <w:color w:val="000000"/>
          <w:sz w:val="22"/>
          <w:u w:val="single"/>
        </w:rPr>
        <w:t xml:space="preserve">), </w:t>
      </w:r>
      <w:r>
        <w:rPr>
          <w:rFonts w:ascii="Calibri" w:hAnsi="Calibri"/>
          <w:color w:val="000000"/>
          <w:sz w:val="22"/>
          <w:u w:val="single"/>
          <w:shd w:val="clear" w:color="auto" w:fill="00FFFF"/>
        </w:rPr>
        <w:t xml:space="preserve">and </w:t>
      </w:r>
      <w:r>
        <w:rPr>
          <w:rFonts w:ascii="Calibri" w:hAnsi="Calibri"/>
          <w:color w:val="000000"/>
          <w:sz w:val="22"/>
          <w:u w:val="single"/>
        </w:rPr>
        <w:t xml:space="preserve">that </w:t>
      </w:r>
      <w:r>
        <w:rPr>
          <w:rFonts w:ascii="Calibri" w:hAnsi="Calibri"/>
          <w:color w:val="000000"/>
          <w:sz w:val="22"/>
          <w:u w:val="single"/>
          <w:shd w:val="clear" w:color="auto" w:fill="00FFFF"/>
        </w:rPr>
        <w:t xml:space="preserve">the new institution “can handle all of the challenges, </w:t>
      </w:r>
      <w:r>
        <w:rPr>
          <w:rFonts w:ascii="Calibri" w:hAnsi="Calibri"/>
          <w:b/>
          <w:bCs/>
          <w:color w:val="000000"/>
          <w:sz w:val="22"/>
          <w:u w:val="single"/>
          <w:shd w:val="clear" w:color="auto" w:fill="00FFFF"/>
        </w:rPr>
        <w:t>even if the U.S. and Japan do not join</w:t>
      </w:r>
      <w:r>
        <w:rPr>
          <w:rFonts w:ascii="Calibri" w:hAnsi="Calibri"/>
          <w:color w:val="000000"/>
          <w:sz w:val="22"/>
          <w:u w:val="single"/>
        </w:rPr>
        <w:t xml:space="preserve">.” </w:t>
      </w:r>
      <w:r>
        <w:rPr>
          <w:rFonts w:ascii="Calibri" w:hAnsi="Calibri"/>
          <w:color w:val="000000"/>
          <w:sz w:val="14"/>
          <w:szCs w:val="14"/>
        </w:rPr>
        <w:t xml:space="preserve">The $2 billion in loans forecast by Jin for the AIIB’s first year would be just one-tenth of the amount lent out by the ADB annually. </w:t>
      </w:r>
      <w:r>
        <w:rPr>
          <w:rFonts w:ascii="Calibri" w:hAnsi="Calibri"/>
          <w:color w:val="000000"/>
          <w:sz w:val="22"/>
          <w:u w:val="single"/>
        </w:rPr>
        <w:t>But the enormous demand for infrastructure in Asia will quickly expand AIIB investments and</w:t>
      </w:r>
      <w:r>
        <w:rPr>
          <w:rFonts w:ascii="Calibri" w:hAnsi="Calibri"/>
          <w:color w:val="000000"/>
          <w:sz w:val="14"/>
          <w:szCs w:val="14"/>
        </w:rPr>
        <w:t xml:space="preserve">, Jin indicated, </w:t>
      </w:r>
      <w:r>
        <w:rPr>
          <w:rFonts w:ascii="Calibri" w:hAnsi="Calibri"/>
          <w:color w:val="000000"/>
          <w:sz w:val="22"/>
          <w:u w:val="single"/>
          <w:shd w:val="clear" w:color="auto" w:fill="00FFFF"/>
        </w:rPr>
        <w:t>the AIIB will be able to respond to very large capital requirements in cooperation with the ADB and other international financial institutions</w:t>
      </w:r>
      <w:r>
        <w:rPr>
          <w:rFonts w:ascii="Calibri" w:hAnsi="Calibri"/>
          <w:color w:val="000000"/>
          <w:sz w:val="22"/>
          <w:u w:val="single"/>
        </w:rPr>
        <w:t>.</w:t>
      </w:r>
      <w:r>
        <w:rPr>
          <w:rFonts w:ascii="Calibri" w:hAnsi="Calibri"/>
          <w:color w:val="000000"/>
          <w:sz w:val="14"/>
          <w:szCs w:val="14"/>
        </w:rPr>
        <w:t xml:space="preserve"> Jin also said, however, that the bank would carefully scrutinize all enterprises seeking AIIB funds, and that making “quality” loans would be the bank’s first priority.</w:t>
      </w:r>
      <w:r>
        <w:rPr>
          <w:rFonts w:ascii="Calibri" w:hAnsi="Calibri"/>
          <w:color w:val="000000"/>
          <w:sz w:val="22"/>
          <w:u w:val="single"/>
        </w:rPr>
        <w:t xml:space="preserve"> “Quality is more important than quantity,” he said</w:t>
      </w:r>
      <w:r>
        <w:rPr>
          <w:rFonts w:ascii="Calibri" w:hAnsi="Calibri"/>
          <w:color w:val="000000"/>
          <w:sz w:val="14"/>
          <w:szCs w:val="14"/>
        </w:rPr>
        <w:t>.</w:t>
      </w:r>
      <w:r>
        <w:rPr>
          <w:rFonts w:ascii="Calibri" w:hAnsi="Calibri"/>
          <w:color w:val="000000"/>
          <w:sz w:val="22"/>
          <w:u w:val="single"/>
        </w:rPr>
        <w:t xml:space="preserve"> Jin furthermore foresees more than 70 countries eventually joining the AIIB</w:t>
      </w:r>
      <w:r>
        <w:rPr>
          <w:rFonts w:ascii="Calibri" w:hAnsi="Calibri"/>
          <w:color w:val="000000"/>
          <w:sz w:val="14"/>
          <w:szCs w:val="14"/>
        </w:rPr>
        <w:t xml:space="preserve">, as “we have the policy that AIIB, as a multilateral development institution, should be inclusive. Membership should be open to all of the countries in this world.” He also reiterated that </w:t>
      </w:r>
      <w:r>
        <w:rPr>
          <w:rFonts w:ascii="Calibri" w:hAnsi="Calibri"/>
          <w:b/>
          <w:bCs/>
          <w:color w:val="000000"/>
          <w:sz w:val="22"/>
          <w:u w:val="single"/>
          <w:shd w:val="clear" w:color="auto" w:fill="00FFFF"/>
        </w:rPr>
        <w:t xml:space="preserve">the AIIB would do just fine without Japan and the U.S., </w:t>
      </w:r>
      <w:r>
        <w:rPr>
          <w:rFonts w:ascii="Calibri" w:hAnsi="Calibri"/>
          <w:b/>
          <w:bCs/>
          <w:color w:val="000000"/>
          <w:sz w:val="22"/>
          <w:u w:val="single"/>
        </w:rPr>
        <w:t xml:space="preserve">stating, “We [it] </w:t>
      </w:r>
      <w:r>
        <w:rPr>
          <w:rFonts w:ascii="Calibri" w:hAnsi="Calibri"/>
          <w:b/>
          <w:bCs/>
          <w:color w:val="000000"/>
          <w:sz w:val="22"/>
          <w:u w:val="single"/>
          <w:shd w:val="clear" w:color="auto" w:fill="00FFFF"/>
        </w:rPr>
        <w:t>ha[s]</w:t>
      </w:r>
      <w:r>
        <w:rPr>
          <w:rFonts w:ascii="Calibri" w:hAnsi="Calibri"/>
          <w:b/>
          <w:bCs/>
          <w:color w:val="000000"/>
          <w:sz w:val="22"/>
          <w:u w:val="single"/>
        </w:rPr>
        <w:t>ve</w:t>
      </w:r>
      <w:r>
        <w:rPr>
          <w:rFonts w:ascii="Calibri" w:hAnsi="Calibri"/>
          <w:b/>
          <w:bCs/>
          <w:color w:val="000000"/>
          <w:sz w:val="22"/>
          <w:u w:val="single"/>
          <w:shd w:val="clear" w:color="auto" w:fill="00FFFF"/>
        </w:rPr>
        <w:t xml:space="preserve"> almost all the major developed countries and emerging market economies</w:t>
      </w:r>
      <w:r>
        <w:rPr>
          <w:rFonts w:ascii="Calibri" w:hAnsi="Calibri"/>
          <w:b/>
          <w:bCs/>
          <w:color w:val="000000"/>
          <w:sz w:val="22"/>
          <w:u w:val="single"/>
        </w:rPr>
        <w:t>. We’re getting financially, economically more powerful. I think we can do a good job, given the existing shareholders.”</w:t>
      </w:r>
    </w:p>
    <w:p w14:paraId="0AAFD624" w14:textId="77777777" w:rsidR="00804424" w:rsidRDefault="00804424" w:rsidP="00804424"/>
    <w:p w14:paraId="16B6CB18" w14:textId="77777777" w:rsidR="00804424" w:rsidRPr="00F92A3C" w:rsidRDefault="00804424" w:rsidP="00804424">
      <w:pPr>
        <w:pStyle w:val="Heading4"/>
      </w:pPr>
      <w:r>
        <w:t>U.S. involvement is unpopular and will not help solve the root issues</w:t>
      </w:r>
    </w:p>
    <w:p w14:paraId="7D9A0B0B" w14:textId="77777777" w:rsidR="00804424" w:rsidRPr="00F92A3C" w:rsidRDefault="00804424" w:rsidP="00804424">
      <w:r w:rsidRPr="00F92A3C">
        <w:rPr>
          <w:b/>
        </w:rPr>
        <w:t>Economist</w:t>
      </w:r>
      <w:r>
        <w:t xml:space="preserve"> 9.26.</w:t>
      </w:r>
      <w:r w:rsidRPr="00F92A3C">
        <w:rPr>
          <w:b/>
        </w:rPr>
        <w:t>15</w:t>
      </w:r>
      <w:r>
        <w:t xml:space="preserve"> Publisher: Economist “Reversion to the mean” Date Accessed: 6.21.16 </w:t>
      </w:r>
      <w:hyperlink r:id="rId262" w:history="1">
        <w:r w:rsidRPr="00E021CA">
          <w:rPr>
            <w:rStyle w:val="Hyperlink"/>
          </w:rPr>
          <w:t>http://www.economist.com/news/asia/21667964-chinas-new-infrastructure-bank-has-gained-wide-support-lending-will-be-tougher-reversion</w:t>
        </w:r>
      </w:hyperlink>
      <w:r>
        <w:t xml:space="preserve"> -AR</w:t>
      </w:r>
    </w:p>
    <w:p w14:paraId="19A68F19" w14:textId="77777777" w:rsidR="00804424" w:rsidRDefault="00804424" w:rsidP="00804424">
      <w:pPr>
        <w:rPr>
          <w:sz w:val="16"/>
        </w:rPr>
      </w:pPr>
      <w:r w:rsidRPr="00E736AB">
        <w:rPr>
          <w:sz w:val="16"/>
        </w:rPr>
        <w:t xml:space="preserve">WITH his wavy silvery hair, relaxed demeanour, and fluent, colloquial English, Jin Liqun comes from a different mould from the one that churns out the standard senior Chinese official: raven-locked, stiff-necked, monoglot. That is perhaps one reason why China chose him to lead the team setting up its new Asian Infrastructure Investment Bank (AIIB). Another is a career that seems to prepare him ideally for the role—as an official of the finance ministry, vice president of a multilateral development bank, boss of an investment bank and chairman of a sovereign-wealth fund. His presence alone helps explain why China has been so successful in attracting other countries to back the AIIB. Mr Jin played a leading role in overcoming suspicions about the bank—such as that, by offering less stringent lending conditions, it would threaten existing multilateral lenders, notably the World Bank and the Asian Development Bank (ADB). Indeed, </w:t>
      </w:r>
      <w:r w:rsidRPr="00BB5F29">
        <w:rPr>
          <w:rStyle w:val="StyleUnderline"/>
          <w:highlight w:val="cyan"/>
        </w:rPr>
        <w:t>Mr Jin’s biggest difficulty may</w:t>
      </w:r>
      <w:r w:rsidRPr="00E736AB">
        <w:rPr>
          <w:sz w:val="16"/>
          <w:highlight w:val="cyan"/>
        </w:rPr>
        <w:t xml:space="preserve"> </w:t>
      </w:r>
      <w:r w:rsidRPr="00E736AB">
        <w:rPr>
          <w:sz w:val="16"/>
        </w:rPr>
        <w:t xml:space="preserve">no longer </w:t>
      </w:r>
      <w:r w:rsidRPr="00BB5F29">
        <w:rPr>
          <w:rStyle w:val="StyleUnderline"/>
          <w:highlight w:val="cyan"/>
        </w:rPr>
        <w:t>be</w:t>
      </w:r>
      <w:r w:rsidRPr="00E736AB">
        <w:rPr>
          <w:sz w:val="16"/>
          <w:highlight w:val="cyan"/>
        </w:rPr>
        <w:t xml:space="preserve"> </w:t>
      </w:r>
      <w:r w:rsidRPr="00E736AB">
        <w:rPr>
          <w:sz w:val="16"/>
        </w:rPr>
        <w:t>to establish the AIIB’s credibility, but</w:t>
      </w:r>
      <w:r w:rsidRPr="00BB5F29">
        <w:rPr>
          <w:rStyle w:val="StyleUnderline"/>
          <w:highlight w:val="cyan"/>
        </w:rPr>
        <w:t xml:space="preserve"> to demonstrate why, if it hews so closely to principles followed by the existing banks, China felt the need to promote it at all.</w:t>
      </w:r>
      <w:r w:rsidRPr="00253474">
        <w:rPr>
          <w:rStyle w:val="StyleUnderline"/>
        </w:rPr>
        <w:t xml:space="preserve"> </w:t>
      </w:r>
      <w:r w:rsidRPr="00E736AB">
        <w:rPr>
          <w:sz w:val="16"/>
        </w:rPr>
        <w:t xml:space="preserve">The saga of the AIIB’s life so far, since its creation was announced by China’s president, Xi Jinping, on a visit to a regional forum in South-East Asia in 2013, has been of a victorious campaign against American-led scepticism that played on three fears about Chinese intentions. One was that the bank would be used to finance projects where the tendering process would be skewed in favour of Chinese contractors. A second was that, in its eagerness to see results, the new bank would skimp on safeguards—relating to the environment, for example, or the effects of construction on local residents. The other was that the AIIB had a geopolitical aim: to help China achieve its goal of making itself the hub of Asia’s infrastructure links by boosting development along its traditional trading routes to Europe—a policy summed up by Chinese officials as “One Belt, One Road”. But American attempts to persuade its friends to shun the AIIB seemed merely churlish, since Asia’s need for investment in infrastructure is so massive. Speaking in Singapore on September 19th, Mr Jin cited an estimate by the ADB itself: $730 billion a year until 2020, predominantly for electricity generation, roads and telecommunications. Indu Bhushan of the ADB says that, even after the AIIB is fully operational, the multilateral development banks may be able to finance 5% of that need, at most. Some of America’s closest allies, including Australia, Britain and South Korea, ignored its warnings and signed up. Canada, Japan and America itself remain the biggest holdouts. In addition to the 57 “prospective founding members” which last month chose Mr Jin as the bank’s “president-designate”, more than 20, he says, are “on a waiting list”. He says America, too, may join one day (tactfully ignoring the fact that </w:t>
      </w:r>
      <w:r w:rsidRPr="00F43DCC">
        <w:rPr>
          <w:rStyle w:val="StyleUnderline"/>
        </w:rPr>
        <w:t>Congress is more likely to approve reform of the IMF, or outlaw apple pie, than to endorse the transfer of American taxpayers’ money to a Chinese-initiated bank</w:t>
      </w:r>
      <w:r w:rsidRPr="006D4AB2">
        <w:rPr>
          <w:rStyle w:val="StyleUnderline"/>
        </w:rPr>
        <w:t>)</w:t>
      </w:r>
      <w:r w:rsidRPr="00E736AB">
        <w:rPr>
          <w:sz w:val="16"/>
        </w:rPr>
        <w:t xml:space="preserve">. The AIIB is on track for a formal inauguration later this year; and to start considering its first batch of projects, says Mr Jin, in the second quarter of 2016. Meanwhile, the existing development banks are keen to emphasise how much they welcome its emergence. The talk is not of competition and rivalry but of collaboration and complementarity. </w:t>
      </w:r>
      <w:r w:rsidRPr="004C5214">
        <w:rPr>
          <w:rStyle w:val="StyleUnderline"/>
        </w:rPr>
        <w:t>This week the ADB’s president, Takehiko Nakao, met Mr Jin in Beijing. The two agreed to identify future ADB projects that the AIIB may be able to co-finance.</w:t>
      </w:r>
      <w:r w:rsidRPr="00E736AB">
        <w:rPr>
          <w:sz w:val="16"/>
        </w:rPr>
        <w:t xml:space="preserve"> Surely, though, it is not the AIIB’s primary function to become another source of finance for projects led by the ADB or World Bank? To demonstrate that it plugs a gap, it will also need to prove that it has at least some different project-selection criteria and operational practices. </w:t>
      </w:r>
      <w:r w:rsidRPr="004C5214">
        <w:rPr>
          <w:rStyle w:val="StyleUnderline"/>
          <w:highlight w:val="cyan"/>
        </w:rPr>
        <w:t>Mr Jin distinguishes the AIIB’s approach in two ways: it will work more with private-sector lenders; and, rather than pursue poverty reduction and economic growth directly, it will remain true to its “infrastructure” mandate.</w:t>
      </w:r>
      <w:r w:rsidRPr="004C5214">
        <w:rPr>
          <w:rStyle w:val="StyleUnderline"/>
        </w:rPr>
        <w:t xml:space="preserve"> </w:t>
      </w:r>
      <w:r w:rsidRPr="00E736AB">
        <w:rPr>
          <w:sz w:val="16"/>
        </w:rPr>
        <w:t xml:space="preserve">That will not be easy, however. </w:t>
      </w:r>
      <w:r w:rsidRPr="004C5214">
        <w:rPr>
          <w:rStyle w:val="StyleUnderline"/>
          <w:highlight w:val="cyan"/>
        </w:rPr>
        <w:t xml:space="preserve">The biggest problem facing infrastructure finance in Asia is not, </w:t>
      </w:r>
      <w:r w:rsidRPr="00E736AB">
        <w:rPr>
          <w:rStyle w:val="StyleUnderline"/>
        </w:rPr>
        <w:t xml:space="preserve">at present, </w:t>
      </w:r>
      <w:r w:rsidRPr="004C5214">
        <w:rPr>
          <w:rStyle w:val="StyleUnderline"/>
          <w:highlight w:val="cyan"/>
        </w:rPr>
        <w:t>a shortage of funds.</w:t>
      </w:r>
      <w:r w:rsidRPr="00E736AB">
        <w:rPr>
          <w:sz w:val="16"/>
        </w:rPr>
        <w:t xml:space="preserve"> According to professionals at the existing development banks, </w:t>
      </w:r>
      <w:r w:rsidRPr="004C5214">
        <w:rPr>
          <w:rStyle w:val="StyleUnderline"/>
          <w:highlight w:val="cyan"/>
        </w:rPr>
        <w:t>it is a shortage of projects.</w:t>
      </w:r>
      <w:r w:rsidRPr="00E736AB">
        <w:rPr>
          <w:sz w:val="16"/>
        </w:rPr>
        <w:t xml:space="preserve"> The need seems bottomless; the demand is not, since </w:t>
      </w:r>
      <w:r w:rsidRPr="00F43DCC">
        <w:rPr>
          <w:rStyle w:val="StyleUnderline"/>
          <w:highlight w:val="cyan"/>
        </w:rPr>
        <w:t>relatively few proposed infrastructure projects have been through the painstaking process of detailed design, feasibility study and environmental- and social-impact assessments. And of those that have, fewer still can demonstrate a reliable source of revenue out of which loans could be repaid:</w:t>
      </w:r>
      <w:r w:rsidRPr="00E736AB">
        <w:rPr>
          <w:sz w:val="16"/>
        </w:rPr>
        <w:t xml:space="preserve"> electricity-purchase agreements for a power station, say, or tolls for a road. Mr Jin says that, on the contrary, there is a backlog of bankable projects that have been through most of the hoops, especially in low-income countries. But he also acknowledges that the AIIB’s mandate requires it to spread its loan assets across the region. It cannot lend only to its poorest countries. A second hurdle to turning grand infrastructure plans into actual building work is implementing them. Often, capacity is lacking or local regulations—on land-acquisition, for example—get in the way. Sounding for once like a conventional Chinese official, Mr Jin argues against development banks’ “meddling” in countries’ internal affairs. But in many countries such as India, Indonesia and the Philippines it is those internal affairs that keep so many projects stuck on the drawing-board for so many years. AIIB bulls recall the 1960s, when similar reservations—then about perceived Japanese domination—clouded the ADB’s launch. Yet the World Bank and the ADB have co-existed well enough. There is no reason why they should not make room for the AIIB as well. So Asian infrastructure will have another welcome source of finance, and </w:t>
      </w:r>
      <w:r w:rsidRPr="00253474">
        <w:rPr>
          <w:rStyle w:val="StyleUnderline"/>
        </w:rPr>
        <w:t>China a modest boost to its “soft power”</w:t>
      </w:r>
      <w:r w:rsidRPr="00E736AB">
        <w:rPr>
          <w:sz w:val="16"/>
        </w:rPr>
        <w:t>. But if it wants a multilateral bank to pursue its own commercial or policy objectives, it may have to look elsewhere</w:t>
      </w:r>
    </w:p>
    <w:p w14:paraId="25CC6D5A" w14:textId="77777777" w:rsidR="00804424" w:rsidRPr="00F77ED7" w:rsidRDefault="00804424" w:rsidP="00804424">
      <w:pPr>
        <w:pStyle w:val="Heading3"/>
      </w:pPr>
      <w:r>
        <w:t>Costly/Unpopular</w:t>
      </w:r>
    </w:p>
    <w:p w14:paraId="2E8BE32C" w14:textId="77777777" w:rsidR="00804424" w:rsidRPr="001C668B" w:rsidRDefault="00804424" w:rsidP="00804424">
      <w:pPr>
        <w:pStyle w:val="Heading4"/>
      </w:pPr>
      <w:r w:rsidRPr="001C668B">
        <w:t>AIIB is costly, unpopular in congress and exploits developing nations- empirics</w:t>
      </w:r>
    </w:p>
    <w:p w14:paraId="4796E1C8" w14:textId="77777777" w:rsidR="00804424" w:rsidRDefault="00804424" w:rsidP="00804424">
      <w:r w:rsidRPr="00E20B2E">
        <w:rPr>
          <w:b/>
          <w:sz w:val="32"/>
          <w:szCs w:val="32"/>
        </w:rPr>
        <w:t>Keatley</w:t>
      </w:r>
      <w:r>
        <w:t>-</w:t>
      </w:r>
      <w:r w:rsidRPr="00E20B2E">
        <w:t xml:space="preserve"> "China's AIIB Challenge: How Should America Respond?" The National Interest. N.p., 18 Apr. 20</w:t>
      </w:r>
      <w:r w:rsidRPr="00E20B2E">
        <w:rPr>
          <w:b/>
          <w:sz w:val="32"/>
          <w:szCs w:val="32"/>
        </w:rPr>
        <w:t>15</w:t>
      </w:r>
      <w:r w:rsidRPr="00E20B2E">
        <w:t>. Web. 21 June 2016.</w:t>
      </w:r>
      <w:r>
        <w:t>NW</w:t>
      </w:r>
    </w:p>
    <w:p w14:paraId="0260847C" w14:textId="77777777" w:rsidR="00804424" w:rsidRDefault="00804424" w:rsidP="00804424">
      <w:r w:rsidRPr="00E20B2E">
        <w:rPr>
          <w:sz w:val="14"/>
          <w:szCs w:val="14"/>
        </w:rPr>
        <w:t>The well-worn advice that “if you can’t beat them, join them” may be the right counsel as Washington ponders what to do next about the new China-backed investment bank intended to finance Asian infrastructure needs while also promoting Chinese influence. And as they think about it, U.S. officials might also relax a bit. Doing so would be much wiser than the Obama Administration’s first reaction—attempting to block the bank’s creation, or failing that, prevent it from becoming an important financial agency with broad membership and significant influence. That effort failed miserably, due either to bad judgment or inattention, so now, the new bank is off and running at high speed</w:t>
      </w:r>
      <w:r w:rsidRPr="00E20B2E">
        <w:rPr>
          <w:u w:val="single"/>
        </w:rPr>
        <w:t>. Fifty-seven nations, including most of America’s closest friends and allies, have joined China as founding members of what is officially the Asian Infrastructure Investment Bank (AIIB), with even Taiwan trying to devise what Beijing would consider “an appropriate name” so it too can be a member. Of the world’s major economies, only the United States and Japan remain outside</w:t>
      </w:r>
      <w:r>
        <w:t xml:space="preserve"> </w:t>
      </w:r>
      <w:r w:rsidRPr="00E20B2E">
        <w:rPr>
          <w:sz w:val="14"/>
          <w:szCs w:val="14"/>
        </w:rPr>
        <w:t>(and Tokyo is considering a plan to join later with a $1.5 billion capital contribution). As a former American ambassador to China noted recently, American policy has proven to be “a major strategic blunder.” The initial U.S. response had no possible upside but did promise—and delivered—a great deal of downside</w:t>
      </w:r>
      <w:r>
        <w:t xml:space="preserve">. </w:t>
      </w:r>
      <w:r w:rsidRPr="00E20B2E">
        <w:rPr>
          <w:u w:val="single"/>
        </w:rPr>
        <w:t>The new development bank, in fact, is still being developed and just how it will operate remains to be determined</w:t>
      </w:r>
      <w:r>
        <w:t xml:space="preserve">. But the </w:t>
      </w:r>
      <w:r w:rsidRPr="00E20B2E">
        <w:rPr>
          <w:u w:val="single"/>
        </w:rPr>
        <w:t>broad outlines are clear. First proposed by Chinese President Xi Jinping in late 2013, it is supposed to provide financing for seaports, airports, roads, railroads and other infrastructure needs across Asia and thereby stimulate the region’s economic growth. China has promised to provide up to $50 billion of its initial capital and hopes others will match that total. The headquarters will be in Beijing and its first leader (already chosen) will be Chinese; to some degree, it will be a rival of the American-led World Bank in Washington and the Asian Development Bank (ADB</w:t>
      </w:r>
      <w:r>
        <w:t xml:space="preserve">), </w:t>
      </w:r>
      <w:r w:rsidRPr="00E20B2E">
        <w:rPr>
          <w:sz w:val="14"/>
          <w:szCs w:val="14"/>
        </w:rPr>
        <w:t>a Japanese-led institution based in Manila. Though not openly stated, but obviously true, China’s motives include using the bank to increase its political influence in neighboring nations, where Beijing’s sometimes aggressive diplomatic and military actions have caused great worry. In any case, there’s no doubt that the proposed AIIB will become reality, perhaps by the end of the year. Realizing that it chose a faulty course, the Obama Administration has already begun tacking in the new bank’s direction. After a recent Beijing visit, Treasury Secretary Jack Lew said “the US stands ready to welcome new additions to the international development architecture”—a sharp contrast to late last year when senior White House officials were criticizing the AIIB as unsound and unneeded, and pressuring allies to stay away</w:t>
      </w:r>
      <w:r w:rsidRPr="00E20B2E">
        <w:rPr>
          <w:sz w:val="14"/>
          <w:szCs w:val="14"/>
          <w:u w:val="single"/>
        </w:rPr>
        <w:t>.</w:t>
      </w:r>
      <w:r w:rsidRPr="00E20B2E">
        <w:rPr>
          <w:u w:val="single"/>
        </w:rPr>
        <w:t xml:space="preserve"> But Lew repeated a major American caveat: to be truly worthwhile, the AIIB must “share the international community’s strong commitment to genuine multilateral decision-making and ever-improving lending standards and safeguards.” In other words, member states must not let the bank become an agency for advancing narrow Chinese economic interests in corrupt ways at the expense of local citizens and the environment. These concerns show that the initial American reaction, however unwise, was not irrational. The Chinese record as a lender to developing nations is spotty at best. Too often it has provided loans to kleptocratic regimes that finance Chinese companies using imported Chinese workers on projects that mainly ship energy and raw materials back to Chinese industry; sometimes bribes grease the way, while the local environment and economy can suffer. Some experts say the Chinese record in Africa, for example, is no better than that of 19th century European colonialists. Other Chinese loans, such as $86 billion to Venezuela, were made primarily for political reasons and may never be repaid. A few countries, most recently Sri Lanka and Myanmar, have canceled Chinese-funded projects on grounds that corruption paved their way and they serve no basic local purpose. During his successful campaign, Sri Lanka’s new president, Maithripala Sirisena, described local Chinese projects as “robbery taking place before everybody and in broad daylight….if this trend continues for another six years our country would become a colony and we would become slaves.”</w:t>
      </w:r>
      <w:r>
        <w:t xml:space="preserve"> </w:t>
      </w:r>
      <w:r w:rsidRPr="00E20B2E">
        <w:rPr>
          <w:sz w:val="14"/>
          <w:szCs w:val="14"/>
        </w:rPr>
        <w:t>Since taking office, he has suspended work on a $1.5 billion Beijing-funded port project. But from the first, the AIIB was promised as something quite different, a bank that would follow international norms and be devoted to economically sound projects of value to the borrowers. Jin Liqun, the Chinese official expected to become its first secretary general, has vowed that operations will be “lean, clean and green,” with at least half its staff recruited from overseas. Jin, a former Chinese deputy finance minister and ADB vice president, also has said its operations will be both corruption-free and transparent, two traits seldom found in Chinese governance. Governing board members elected from other member states, such as Great Britain and Canada, are expected to ensure those guidelines are</w:t>
      </w:r>
      <w:r>
        <w:t xml:space="preserve"> followed. Washington’s next move is unclear. </w:t>
      </w:r>
      <w:r w:rsidRPr="00E20B2E">
        <w:rPr>
          <w:u w:val="single"/>
        </w:rPr>
        <w:t>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w:t>
      </w:r>
      <w:r>
        <w:t xml:space="preserve"> </w:t>
      </w:r>
      <w:r w:rsidRPr="00E20B2E">
        <w:rPr>
          <w:sz w:val="14"/>
          <w:szCs w:val="14"/>
        </w:rPr>
        <w:t>For example, for five years it has ignored legislation authorizing a cost-free (to U.S. taxpayers) revision of International Monetary Fund quotas despite administration urging. Even so, the administration should swallow its pride and explore the possibility of getting inside the tent, perhaps with Japan, rather than remain a lonely outsider. On the positive side, Jim Yong Kim, the American who leads the World Bank, already plans talks about future cooperation with the AIIB. To date, the political payoff for Washington has been entirely negative</w:t>
      </w:r>
      <w:r>
        <w:t xml:space="preserve">. </w:t>
      </w:r>
      <w:r w:rsidRPr="00E20B2E">
        <w:rPr>
          <w:u w:val="single"/>
        </w:rPr>
        <w:t>According to Singapore academic and former diplomat Kishore Mahbubani, a persistent America-basher, the AIIB’s creation marks “the end of the American century and the arrival of the Asian century.” The claim is nonsense—the bank is not that important, and the United States remains the world’s leading economy, most powerful military force, and a central figure in the region; most Asian states want to keep close relations with America</w:t>
      </w:r>
      <w:r>
        <w:t xml:space="preserve">. </w:t>
      </w:r>
      <w:r w:rsidRPr="00E20B2E">
        <w:rPr>
          <w:sz w:val="14"/>
          <w:szCs w:val="14"/>
        </w:rPr>
        <w:t>But Washington’s efforts to stiff the new bank, and persuade friends to do the same, made it seem churlish, while Beijing appeared outgoing and generous. It also fed the political divide between Japan and China, a major U.S. worry. Most countries ignored Washington’s advice and signed up for their own reasons; Britain perhaps to ensure that London (rather than Frankfurt) remains a center for trading the Chinese yuan, while others saw investment opportunities or a source of needed finance. All this produced soft diplomacy gains for China at America’s expense, undermining the official U.S. policy of tilting Asia’s way</w:t>
      </w:r>
      <w:r>
        <w:t xml:space="preserve">. </w:t>
      </w:r>
      <w:r w:rsidRPr="00E20B2E">
        <w:rPr>
          <w:u w:val="single"/>
        </w:rPr>
        <w:t>Whatever American officials do about the bank eventually, they could well relax a bit.</w:t>
      </w:r>
      <w:r>
        <w:t xml:space="preserve"> If it does operate on promised terms, the AIIB should be a useful contributor to Asia’s economic development. But </w:t>
      </w:r>
      <w:r w:rsidRPr="00E20B2E">
        <w:rPr>
          <w:u w:val="single"/>
        </w:rPr>
        <w:t>it cannot possibly dominate the Asian financial arena, nor replace other institutions. According to the ADB, Asia needs $800 billion annually for a decade to meet its infrastructure needs, a vast sum far beyond the combined capabilities of all international agencies. (</w:t>
      </w:r>
      <w:r w:rsidRPr="00E20B2E">
        <w:t>The ADB, for example, has provided only $13 billion annually in recent times though it hopes to do more.)</w:t>
      </w:r>
      <w:r w:rsidRPr="00E20B2E">
        <w:rPr>
          <w:u w:val="single"/>
        </w:rPr>
        <w:t xml:space="preserve"> Huge amounts of national and private capital are also needed, and no single government or institution can provide it alone. If the United States works to remain engaged in Asia, it will</w:t>
      </w:r>
      <w:r w:rsidRPr="00E20B2E">
        <w:t>; even a successful AIIB will not let China displace it.</w:t>
      </w:r>
    </w:p>
    <w:p w14:paraId="4BC73FD2" w14:textId="77777777" w:rsidR="00804424" w:rsidRPr="00B06BC4" w:rsidRDefault="00804424" w:rsidP="00804424"/>
    <w:p w14:paraId="35E82CAA" w14:textId="77777777" w:rsidR="00804424" w:rsidRDefault="00804424" w:rsidP="00804424">
      <w:pPr>
        <w:pStyle w:val="Heading3"/>
      </w:pPr>
      <w:r>
        <w:t>Squo Solves</w:t>
      </w:r>
    </w:p>
    <w:p w14:paraId="27064A47" w14:textId="77777777" w:rsidR="00804424" w:rsidRDefault="00804424" w:rsidP="00804424">
      <w:pPr>
        <w:pStyle w:val="Heading4"/>
      </w:pPr>
      <w:r>
        <w:t>AIIB is currently cooperating with U.S. dominated World Bank and ADB. US is not key.</w:t>
      </w:r>
    </w:p>
    <w:p w14:paraId="375C5B70" w14:textId="77777777" w:rsidR="00804424" w:rsidRPr="00DF0D62" w:rsidRDefault="00804424" w:rsidP="00804424">
      <w:r w:rsidRPr="00D73C73">
        <w:rPr>
          <w:rStyle w:val="Style13ptBold"/>
        </w:rPr>
        <w:t>Wu 4-14</w:t>
      </w:r>
      <w:r>
        <w:t>(Wendy Wu, 4-14-2016, South China Morning Post, "AIIB and World Bank reach deal on joint projects, as China-led lender prepares to approve US$1.2 billion of funds this year," http://www.scmp.com/news/china/diplomacy-defence/article/1935932/aiib-and-world-bank-reach-deal-joint-projects-china-led)//PH</w:t>
      </w:r>
    </w:p>
    <w:p w14:paraId="6D2CA2C3" w14:textId="77777777" w:rsidR="00804424" w:rsidRDefault="00804424" w:rsidP="00804424">
      <w:r w:rsidRPr="00CA6989">
        <w:rPr>
          <w:rStyle w:val="StyleUnderline"/>
          <w:highlight w:val="yellow"/>
        </w:rPr>
        <w:t>The</w:t>
      </w:r>
      <w:r w:rsidRPr="002047B7">
        <w:rPr>
          <w:rStyle w:val="StyleUnderline"/>
        </w:rPr>
        <w:t xml:space="preserve"> Beijing-led </w:t>
      </w:r>
      <w:r w:rsidRPr="00CA6989">
        <w:rPr>
          <w:rStyle w:val="StyleUnderline"/>
          <w:highlight w:val="yellow"/>
        </w:rPr>
        <w:t>A</w:t>
      </w:r>
      <w:r w:rsidRPr="00CA6989">
        <w:t>sian ­</w:t>
      </w:r>
      <w:r w:rsidRPr="00CA6989">
        <w:rPr>
          <w:rStyle w:val="StyleUnderline"/>
          <w:highlight w:val="yellow"/>
        </w:rPr>
        <w:t>I</w:t>
      </w:r>
      <w:r w:rsidRPr="00CA6989">
        <w:t>nfrastructure</w:t>
      </w:r>
      <w:r w:rsidRPr="002047B7">
        <w:rPr>
          <w:rStyle w:val="StyleUnderline"/>
        </w:rPr>
        <w:t xml:space="preserve"> </w:t>
      </w:r>
      <w:r w:rsidRPr="00CA6989">
        <w:rPr>
          <w:rStyle w:val="StyleUnderline"/>
          <w:highlight w:val="yellow"/>
        </w:rPr>
        <w:t>I</w:t>
      </w:r>
      <w:r w:rsidRPr="00CA6989">
        <w:t>nvestment</w:t>
      </w:r>
      <w:r w:rsidRPr="002047B7">
        <w:rPr>
          <w:rStyle w:val="StyleUnderline"/>
        </w:rPr>
        <w:t xml:space="preserve"> </w:t>
      </w:r>
      <w:r w:rsidRPr="00CA6989">
        <w:rPr>
          <w:rStyle w:val="StyleUnderline"/>
          <w:highlight w:val="yellow"/>
        </w:rPr>
        <w:t>B</w:t>
      </w:r>
      <w:r w:rsidRPr="00CA6989">
        <w:t>ank</w:t>
      </w:r>
      <w:r w:rsidRPr="002047B7">
        <w:rPr>
          <w:rStyle w:val="StyleUnderline"/>
        </w:rPr>
        <w:t xml:space="preserve"> </w:t>
      </w:r>
      <w:r w:rsidRPr="00CA6989">
        <w:rPr>
          <w:rStyle w:val="StyleUnderline"/>
          <w:highlight w:val="yellow"/>
        </w:rPr>
        <w:t>and the US-dominated World Bank</w:t>
      </w:r>
      <w:r>
        <w:t xml:space="preserve"> – originally seen as rivals – </w:t>
      </w:r>
      <w:r w:rsidRPr="00CA6989">
        <w:rPr>
          <w:rStyle w:val="StyleUnderline"/>
          <w:highlight w:val="yellow"/>
        </w:rPr>
        <w:t xml:space="preserve">have signed an agreement to ­co-finance </w:t>
      </w:r>
      <w:r w:rsidRPr="00CA6989">
        <w:rPr>
          <w:rStyle w:val="StyleUnderline"/>
        </w:rPr>
        <w:t>projects</w:t>
      </w:r>
      <w:r w:rsidRPr="00CA6989">
        <w:t>.</w:t>
      </w:r>
      <w:r>
        <w:t xml:space="preserve"> As part of the deal signed on Thursday – which comes as the AIIB prepares to announce its first batch of loans – </w:t>
      </w:r>
      <w:r w:rsidRPr="002047B7">
        <w:rPr>
          <w:rStyle w:val="StyleUnderline"/>
        </w:rPr>
        <w:t xml:space="preserve">the two banks are discussing </w:t>
      </w:r>
      <w:r w:rsidRPr="00CA6989">
        <w:rPr>
          <w:rStyle w:val="StyleUnderline"/>
          <w:highlight w:val="yellow"/>
        </w:rPr>
        <w:t>nearly a dozen</w:t>
      </w:r>
      <w:r w:rsidRPr="002047B7">
        <w:rPr>
          <w:rStyle w:val="StyleUnderline"/>
        </w:rPr>
        <w:t xml:space="preserve"> jointly financed </w:t>
      </w:r>
      <w:r w:rsidRPr="00CA6989">
        <w:rPr>
          <w:rStyle w:val="StyleUnderline"/>
          <w:highlight w:val="yellow"/>
        </w:rPr>
        <w:t>projects in sectors including transport, water and energy in Central Asia, South Asia, and East Asia</w:t>
      </w:r>
      <w:r>
        <w:t xml:space="preserve">. The AIIB is expected to begin lending from the second quarter of this year, after its high-profile inauguration in January. China’s Asian neighbours, such as Pakistan, are expected to benefit. </w:t>
      </w:r>
      <w:r w:rsidRPr="002047B7">
        <w:rPr>
          <w:rStyle w:val="StyleUnderline"/>
        </w:rPr>
        <w:t xml:space="preserve">The two banks said the AIIB expected to approve US$1.2 billion in funds for development projects this year, with “a sizeable share” expected to go on joint projects with the World Bank. Jin Liqun </w:t>
      </w:r>
      <w:r w:rsidRPr="00CA6989">
        <w:t xml:space="preserve">( </w:t>
      </w:r>
      <w:r w:rsidRPr="00CA6989">
        <w:rPr>
          <w:rFonts w:ascii="MS Gothic" w:eastAsia="MS Gothic" w:hAnsi="MS Gothic" w:cs="MS Gothic" w:hint="eastAsia"/>
        </w:rPr>
        <w:t>金立群</w:t>
      </w:r>
      <w:r w:rsidRPr="00CA6989">
        <w:t xml:space="preserve"> ),</w:t>
      </w:r>
      <w:r w:rsidRPr="002047B7">
        <w:rPr>
          <w:rStyle w:val="StyleUnderline"/>
        </w:rPr>
        <w:t xml:space="preserve"> </w:t>
      </w:r>
      <w:r w:rsidRPr="00CA6989">
        <w:rPr>
          <w:rStyle w:val="StyleUnderline"/>
          <w:highlight w:val="yellow"/>
        </w:rPr>
        <w:t>president of the AIIB, said the bank was cooperating with</w:t>
      </w:r>
      <w:r w:rsidRPr="002047B7">
        <w:rPr>
          <w:rStyle w:val="StyleUnderline"/>
        </w:rPr>
        <w:t xml:space="preserve"> both </w:t>
      </w:r>
      <w:r w:rsidRPr="00CA6989">
        <w:rPr>
          <w:rStyle w:val="StyleUnderline"/>
          <w:highlight w:val="yellow"/>
        </w:rPr>
        <w:t>the World Bank and the</w:t>
      </w:r>
      <w:r w:rsidRPr="002047B7">
        <w:rPr>
          <w:rStyle w:val="StyleUnderline"/>
        </w:rPr>
        <w:t xml:space="preserve"> Asian Development Bank </w:t>
      </w:r>
      <w:r w:rsidRPr="00CA6989">
        <w:rPr>
          <w:rStyle w:val="StyleUnderline"/>
          <w:highlight w:val="yellow"/>
        </w:rPr>
        <w:t>(ADB) in approving</w:t>
      </w:r>
      <w:r w:rsidRPr="002047B7">
        <w:rPr>
          <w:rStyle w:val="StyleUnderline"/>
        </w:rPr>
        <w:t xml:space="preserve"> the first batch of </w:t>
      </w:r>
      <w:r w:rsidRPr="00CA6989">
        <w:rPr>
          <w:rStyle w:val="StyleUnderline"/>
          <w:highlight w:val="yellow"/>
        </w:rPr>
        <w:t>co-financed projects</w:t>
      </w:r>
      <w:r w:rsidRPr="002047B7">
        <w:rPr>
          <w:rStyle w:val="StyleUnderline"/>
        </w:rPr>
        <w:t xml:space="preserve"> in June</w:t>
      </w:r>
      <w:r>
        <w:t xml:space="preserve">. </w:t>
      </w:r>
      <w:r>
        <w:rPr>
          <w:rFonts w:hint="eastAsia"/>
        </w:rPr>
        <w:t>“</w:t>
      </w:r>
      <w:r>
        <w:t xml:space="preserve">I would </w:t>
      </w:r>
      <w:r w:rsidRPr="00CA6989">
        <w:rPr>
          <w:highlight w:val="yellow"/>
        </w:rPr>
        <w:t xml:space="preserve">say </w:t>
      </w:r>
      <w:r w:rsidRPr="00CA6989">
        <w:rPr>
          <w:rStyle w:val="StyleUnderline"/>
          <w:highlight w:val="yellow"/>
        </w:rPr>
        <w:t xml:space="preserve">a huge amount of chemistry has already been nurtured between the AIIB </w:t>
      </w:r>
      <w:r w:rsidRPr="00CA6989">
        <w:rPr>
          <w:rStyle w:val="StyleUnderline"/>
        </w:rPr>
        <w:t xml:space="preserve">and </w:t>
      </w:r>
      <w:r w:rsidRPr="00CA6989">
        <w:rPr>
          <w:rStyle w:val="StyleUnderline"/>
          <w:highlight w:val="yellow"/>
        </w:rPr>
        <w:t>the World Bank,</w:t>
      </w:r>
      <w:r w:rsidRPr="00DF0D62">
        <w:rPr>
          <w:rStyle w:val="StyleUnderline"/>
        </w:rPr>
        <w:t xml:space="preserve"> the AIIB </w:t>
      </w:r>
      <w:r w:rsidRPr="00CA6989">
        <w:rPr>
          <w:rStyle w:val="StyleUnderline"/>
          <w:highlight w:val="yellow"/>
        </w:rPr>
        <w:t>and the ADB</w:t>
      </w:r>
      <w:r w:rsidRPr="00DF0D62">
        <w:t>,” Xinhua</w:t>
      </w:r>
      <w:r>
        <w:t xml:space="preserve"> quoted him as saying at an event hosted by the Asia Society Policy Institute in Washington yesterday. The Beijing-led infrastructure bank has 57 members, but some major developed nations, including the United States and Japan, have not joined. Its establishment was seen as an attempt by Beijing to rival the World Bank and the ADB, which is presided over by Japan. Critics have expressed concerns over whether the operation of the AIIB is transparent and up to international standards. </w:t>
      </w:r>
      <w:r w:rsidRPr="00DF0D62">
        <w:rPr>
          <w:rStyle w:val="StyleUnderline"/>
        </w:rPr>
        <w:t xml:space="preserve">Jim Yong Kim, president of the World Bank, said </w:t>
      </w:r>
      <w:r w:rsidRPr="00CA6989">
        <w:rPr>
          <w:rStyle w:val="StyleUnderline"/>
          <w:highlight w:val="yellow"/>
        </w:rPr>
        <w:t>the joint agreement was “an important first step towards working with a new partner to address the world’s huge infrastructure needs</w:t>
      </w:r>
      <w:r w:rsidRPr="00DF0D62">
        <w:rPr>
          <w:rStyle w:val="StyleUnderline"/>
        </w:rPr>
        <w:t>”. The World Bank said it would prepare and supervise the co-financed projects in accordance with its policies in areas such as procurement, environment and social safeguards</w:t>
      </w:r>
      <w:r>
        <w:t xml:space="preserve">. Chu Yin, an associate professor with the University of International Relations in Beijing, said the banks’ cooperation was a move to dispel doubts over the AIIB. </w:t>
      </w:r>
      <w:r w:rsidRPr="00DF0D62">
        <w:rPr>
          <w:rStyle w:val="StyleUnderline"/>
          <w:rFonts w:hint="eastAsia"/>
        </w:rPr>
        <w:t>“</w:t>
      </w:r>
      <w:r w:rsidRPr="00DF0D62">
        <w:rPr>
          <w:rStyle w:val="StyleUnderline"/>
        </w:rPr>
        <w:t>China has strong competence in infrastructure construction and is rich in capital,”</w:t>
      </w:r>
      <w:r>
        <w:t xml:space="preserve"> he said. “</w:t>
      </w:r>
      <w:r w:rsidRPr="00DF0D62">
        <w:rPr>
          <w:rStyle w:val="StyleUnderline"/>
        </w:rPr>
        <w:t>But it lacks the ability to manage the funds and is short of experience in communicating with ­foreign governments to process the projects. Therefore, it needs to leverage others’ strengths.”</w:t>
      </w:r>
      <w:r>
        <w:t xml:space="preserve"> Paul Haenle, director of the Carnegie-Tsinghua Centre for Global Policy, said the agreement showed that the </w:t>
      </w:r>
      <w:r w:rsidRPr="00CA6989">
        <w:rPr>
          <w:rStyle w:val="StyleUnderline"/>
          <w:highlight w:val="yellow"/>
        </w:rPr>
        <w:t>AIIB wanted to be part of the global financing system, rather than create a new one</w:t>
      </w:r>
      <w:r w:rsidRPr="00DF0D62">
        <w:rPr>
          <w:rStyle w:val="StyleUnderline"/>
        </w:rPr>
        <w:t>.</w:t>
      </w:r>
      <w:r>
        <w:t xml:space="preserve"> </w:t>
      </w:r>
      <w:r>
        <w:rPr>
          <w:rFonts w:hint="eastAsia"/>
        </w:rPr>
        <w:t>“</w:t>
      </w:r>
      <w:r>
        <w:t xml:space="preserve">What Jin wants to do is to make sure the AIIB becomes a part of the existing structure of multinational development banks,” he said. </w:t>
      </w:r>
      <w:r>
        <w:rPr>
          <w:rFonts w:hint="eastAsia"/>
        </w:rPr>
        <w:t>“</w:t>
      </w:r>
      <w:r>
        <w:t>But I think there is a financial aspect too. [The two banks] cannot fund everything by themselves. They both need partners, [and are] looking to private partnerships and also other multinational banks, too.” The AIIB plans to hold a board meeting at the end of this month to discuss procedures for new members. Canadian officials have said they are “looking closely” at joining. Last month, asked about the possible entry of the US and Japan, Jin said “we are very patient” and added that the bank was “open and inclusive”.</w:t>
      </w:r>
    </w:p>
    <w:p w14:paraId="646D1331" w14:textId="77777777" w:rsidR="00804424" w:rsidRPr="00791C8A" w:rsidRDefault="00804424" w:rsidP="00804424">
      <w:pPr>
        <w:pStyle w:val="Heading4"/>
      </w:pPr>
      <w:r>
        <w:t>AIIB won’t be any different than ADB</w:t>
      </w:r>
    </w:p>
    <w:p w14:paraId="47861E7C" w14:textId="77777777" w:rsidR="00804424" w:rsidRPr="00791C8A" w:rsidRDefault="00804424" w:rsidP="00804424">
      <w:r>
        <w:t xml:space="preserve">Jake Van Der </w:t>
      </w:r>
      <w:r w:rsidRPr="00791C8A">
        <w:rPr>
          <w:b/>
        </w:rPr>
        <w:t>Kamp</w:t>
      </w:r>
      <w:r>
        <w:t xml:space="preserve"> 4.28.</w:t>
      </w:r>
      <w:r w:rsidRPr="00791C8A">
        <w:rPr>
          <w:b/>
        </w:rPr>
        <w:t>16</w:t>
      </w:r>
      <w:r>
        <w:t xml:space="preserve"> Writer about Asian relations “Why AIIB is bigger but no better than ADB” Publisher: South China Morning Post Date Accessed: 6.21.16 </w:t>
      </w:r>
      <w:hyperlink r:id="rId263" w:history="1">
        <w:r w:rsidRPr="00E021CA">
          <w:rPr>
            <w:rStyle w:val="Hyperlink"/>
          </w:rPr>
          <w:t>http://www.scmp.com/business/global-economy/article/1931311/why-aiib-bigger-no-better-adb</w:t>
        </w:r>
      </w:hyperlink>
      <w:r>
        <w:t xml:space="preserve"> -AR</w:t>
      </w:r>
    </w:p>
    <w:p w14:paraId="7F4C5329" w14:textId="77777777" w:rsidR="00804424" w:rsidRPr="00791C8A" w:rsidRDefault="00804424" w:rsidP="00804424">
      <w:pPr>
        <w:rPr>
          <w:sz w:val="16"/>
        </w:rPr>
      </w:pPr>
      <w:r w:rsidRPr="00791C8A">
        <w:rPr>
          <w:sz w:val="16"/>
        </w:rPr>
        <w:t xml:space="preserve">I once went to an annual general meeting of the Asian Development Bank, and there received object lessons in the arts of how to waste money and how to abase myself in the presence of the lords of creation. These particular lords of creation were the deputy finance ministers of various Asian countries, each of whom had installed himself in a suite at the Philippine Plaza hotel in Manila, where the event was being held. As No 3 on a three-man delegation from an American investment bank, I was there to make our presence seem all the more a gesture of respect for the big man while our No 1 in roundabout ways asked him, “please, Sir, may we handle your next big bond issue or any privatisation you care to arrange”. The Big Man would then deign to bestow us with the light of a smile from his countenance and tell us he would consider the matter. We would thereupon stay for another five minutes during which it was my task to laugh at his witticisms and nod solemnly at the profundity of his wisdom. Along the way I figured out how the ADB worked. Japan ran it and the game was to lend yen on low Japanese interest rates to government-sponsored agricultural support projects for the purchase of Japanese pumps, ditch-diggers and other such equipment. The catch was that the governments of the countries borrowing the money must guarantee the loans. The result was financial disaster. The yen went way up and there was no way that destitute Indonesian and Thai farmers could ever repay. Everyone at the hugely overstaffed ADB palace in Manila then cried crocodile tears and the Indonesian and Thai fiscal deficits grew larger. In 1941 they called this sort of thing the Greater East Asia Co-Prosperity Sphere. The results were not much less devastating in its second appearance. Japan has since withered in relative importance and another great power has risen to take its place in Asia. The authority structure of the ADB, however, has not been amended to reflect this change. How fitting then that China should set up its own and bigger version, the Asian Infrastructure Investment Bank. How fitting in particular as the United States and Japan, annoyed with China’s claims to rocks in the Sea of Vietnam, have teamed up to exclude China from their own trade and investment arrangements in Asia. Beijing has done them one better. It has signed up half of Europe as starting partners of the AIIB. Take that, Obama. Suck it up, Abe. </w:t>
      </w:r>
      <w:r w:rsidRPr="00791C8A">
        <w:rPr>
          <w:rStyle w:val="StyleUnderline"/>
          <w:highlight w:val="cyan"/>
        </w:rPr>
        <w:t>If</w:t>
      </w:r>
      <w:r w:rsidRPr="00791C8A">
        <w:rPr>
          <w:rStyle w:val="StyleUnderline"/>
        </w:rPr>
        <w:t xml:space="preserve"> you </w:t>
      </w:r>
      <w:r w:rsidRPr="00791C8A">
        <w:rPr>
          <w:rStyle w:val="StyleUnderline"/>
          <w:highlight w:val="cyan"/>
        </w:rPr>
        <w:t>[U.S. or Japan]want to join now, you’re juniors or you don’t get in.</w:t>
      </w:r>
      <w:r w:rsidRPr="00791C8A">
        <w:rPr>
          <w:sz w:val="16"/>
        </w:rPr>
        <w:t xml:space="preserve"> Thus when this new bank’s president, Jin Liqun, according to our report “dispelled rumours that the setting up of </w:t>
      </w:r>
      <w:r w:rsidRPr="00791C8A">
        <w:rPr>
          <w:rStyle w:val="StyleUnderline"/>
          <w:highlight w:val="cyan"/>
        </w:rPr>
        <w:t>the AIIB reflected Beijing’s ambitions to challenge the present global financial governance regime</w:t>
      </w:r>
      <w:r w:rsidRPr="00791C8A">
        <w:rPr>
          <w:sz w:val="16"/>
        </w:rPr>
        <w:t xml:space="preserve">”, I begin to wonder about the many meanings of the word “dispel”. Deny them, yes. Anyone can deny. But he cannot refute or dispel them. They are not rumours. They are fact. It is also fact that while government-sponsored development banks may have had some role to play in Asia in the 1950s, when other financial arrangements were primitive, things are so no longer. </w:t>
      </w:r>
      <w:r w:rsidRPr="00791C8A">
        <w:rPr>
          <w:rStyle w:val="StyleUnderline"/>
          <w:highlight w:val="cyan"/>
        </w:rPr>
        <w:t>Any worthwhile infrastructure project will have commercial banks from around the world falling over each other to take part. There is no shortage of money.</w:t>
      </w:r>
      <w:r w:rsidRPr="00791C8A">
        <w:rPr>
          <w:rStyle w:val="StyleUnderline"/>
        </w:rPr>
        <w:t xml:space="preserve"> There is only ever a shortage of good ideas for the use of it. </w:t>
      </w:r>
      <w:r w:rsidRPr="00791C8A">
        <w:rPr>
          <w:rStyle w:val="StyleUnderline"/>
          <w:highlight w:val="cyan"/>
        </w:rPr>
        <w:t>This in turn means that the bad ideas in infrastructure will go the AIIB and the ADB, which do not really care as they are driven by political jealousies rather than any real consideration for what is and what is not worthwhile in infrastructure</w:t>
      </w:r>
      <w:r w:rsidRPr="00791C8A">
        <w:rPr>
          <w:rStyle w:val="StyleUnderline"/>
        </w:rPr>
        <w:t>.</w:t>
      </w:r>
      <w:r w:rsidRPr="00791C8A">
        <w:rPr>
          <w:sz w:val="16"/>
        </w:rPr>
        <w:t xml:space="preserve"> We have now been told that Hong Kong may be allowed to join the AIIB soon as a sub-sovereign member. Let us all applaud fulsomely and tell the AIIB that we are happy to see it raise as much money as it can on our financial markets and we warmly welcome any conferences it may choose to host in Hong Kong. Please, sirs, set up a regional office here. But keep your hands off our fiscal reserves.</w:t>
      </w:r>
    </w:p>
    <w:p w14:paraId="2E1F3D1D" w14:textId="77777777" w:rsidR="00804424" w:rsidRPr="001C668B" w:rsidRDefault="00804424" w:rsidP="00804424">
      <w:pPr>
        <w:rPr>
          <w:sz w:val="16"/>
        </w:rPr>
      </w:pPr>
    </w:p>
    <w:p w14:paraId="7F7846B1" w14:textId="77777777" w:rsidR="00804424" w:rsidRDefault="00804424" w:rsidP="00804424"/>
    <w:p w14:paraId="443CE73E" w14:textId="77777777" w:rsidR="00804424" w:rsidRDefault="00804424" w:rsidP="00804424">
      <w:pPr>
        <w:pStyle w:val="Heading1"/>
      </w:pPr>
      <w:r>
        <w:t>Off Case</w:t>
      </w:r>
    </w:p>
    <w:p w14:paraId="6F80016C" w14:textId="77777777" w:rsidR="00804424" w:rsidRDefault="00804424" w:rsidP="00804424">
      <w:pPr>
        <w:pStyle w:val="Heading2"/>
      </w:pPr>
      <w:r>
        <w:t xml:space="preserve">China Links </w:t>
      </w:r>
    </w:p>
    <w:p w14:paraId="1CC38C84" w14:textId="77777777" w:rsidR="00804424" w:rsidRDefault="00804424" w:rsidP="00804424">
      <w:pPr>
        <w:pStyle w:val="Heading3"/>
      </w:pPr>
      <w:r>
        <w:t xml:space="preserve">AIIB Will Expand Influence </w:t>
      </w:r>
    </w:p>
    <w:p w14:paraId="14F2563C" w14:textId="77777777" w:rsidR="00804424" w:rsidRDefault="00804424" w:rsidP="00804424">
      <w:pPr>
        <w:pStyle w:val="Heading4"/>
      </w:pPr>
      <w:r>
        <w:rPr>
          <w:color w:val="000000"/>
          <w:szCs w:val="26"/>
        </w:rPr>
        <w:t xml:space="preserve">China’s using the AIIB to expand its regional influence </w:t>
      </w:r>
    </w:p>
    <w:p w14:paraId="2FE2EAB4" w14:textId="77777777" w:rsidR="00804424" w:rsidRDefault="00804424" w:rsidP="00804424">
      <w:pPr>
        <w:pStyle w:val="NormalWeb"/>
        <w:spacing w:before="0" w:beforeAutospacing="0" w:after="160" w:afterAutospacing="0"/>
      </w:pPr>
      <w:r>
        <w:rPr>
          <w:rFonts w:ascii="Calibri" w:hAnsi="Calibri"/>
          <w:b/>
          <w:bCs/>
          <w:color w:val="000000"/>
          <w:sz w:val="22"/>
        </w:rPr>
        <w:t>The Economist, ’14.</w:t>
      </w:r>
      <w:r>
        <w:rPr>
          <w:rFonts w:ascii="Calibri" w:hAnsi="Calibri"/>
          <w:color w:val="000000"/>
          <w:sz w:val="22"/>
        </w:rPr>
        <w:t xml:space="preserve"> (N.a. "Why China is creating a new "World Bank" for Asia." Economist. 11-11-2014 Web. Accessed: 6-21-2016. http://www.economist.com/blogs/economist-explains/2014/11/economist-explains-6)</w:t>
      </w:r>
    </w:p>
    <w:p w14:paraId="2F52C9FE" w14:textId="77777777" w:rsidR="00804424" w:rsidRPr="000E14A0" w:rsidRDefault="00804424" w:rsidP="00804424">
      <w:pPr>
        <w:pStyle w:val="NormalWeb"/>
        <w:spacing w:before="0" w:beforeAutospacing="0" w:after="160" w:afterAutospacing="0"/>
      </w:pPr>
      <w:r>
        <w:rPr>
          <w:rFonts w:ascii="Calibri" w:hAnsi="Calibri"/>
          <w:color w:val="000000"/>
          <w:sz w:val="14"/>
          <w:szCs w:val="14"/>
        </w:rPr>
        <w:t xml:space="preserve">. But </w:t>
      </w:r>
      <w:r>
        <w:rPr>
          <w:rFonts w:ascii="Calibri" w:hAnsi="Calibri"/>
          <w:color w:val="000000"/>
          <w:sz w:val="22"/>
          <w:u w:val="single"/>
          <w:shd w:val="clear" w:color="auto" w:fill="00FFFF"/>
        </w:rPr>
        <w:t>the</w:t>
      </w:r>
      <w:r>
        <w:rPr>
          <w:rFonts w:ascii="Calibri" w:hAnsi="Calibri"/>
          <w:color w:val="000000"/>
          <w:sz w:val="22"/>
          <w:u w:val="single"/>
        </w:rPr>
        <w:t xml:space="preserve"> real, unstated </w:t>
      </w:r>
      <w:r>
        <w:rPr>
          <w:rFonts w:ascii="Calibri" w:hAnsi="Calibri"/>
          <w:color w:val="000000"/>
          <w:sz w:val="22"/>
          <w:u w:val="single"/>
          <w:shd w:val="clear" w:color="auto" w:fill="00FFFF"/>
        </w:rPr>
        <w:t>tension stems from a deep</w:t>
      </w:r>
      <w:r>
        <w:rPr>
          <w:rFonts w:ascii="Calibri" w:hAnsi="Calibri"/>
          <w:color w:val="000000"/>
          <w:sz w:val="22"/>
          <w:u w:val="single"/>
        </w:rPr>
        <w:t xml:space="preserve">er </w:t>
      </w:r>
      <w:r>
        <w:rPr>
          <w:rFonts w:ascii="Calibri" w:hAnsi="Calibri"/>
          <w:color w:val="000000"/>
          <w:sz w:val="22"/>
          <w:u w:val="single"/>
          <w:shd w:val="clear" w:color="auto" w:fill="00FFFF"/>
        </w:rPr>
        <w:t>shift: China will use the new bank to expand its influence at the expense of America and Japan, Asia's established powers. China’s decision to fund a new multilateral bank rather than give more to existing ones reflects its exasperation with the glacial pace of global economic governance reform</w:t>
      </w:r>
      <w:r>
        <w:rPr>
          <w:rFonts w:ascii="Calibri" w:hAnsi="Calibri"/>
          <w:color w:val="000000"/>
          <w:sz w:val="14"/>
          <w:szCs w:val="14"/>
        </w:rPr>
        <w:t xml:space="preserve">. The same motivation lies behind the New Development Bank established by the BRICS (Brazil, Russia, India, China and South Africa). Although China is the biggest economy in Asia, the </w:t>
      </w:r>
      <w:r>
        <w:rPr>
          <w:rFonts w:ascii="Calibri" w:hAnsi="Calibri"/>
          <w:color w:val="000000"/>
          <w:sz w:val="22"/>
          <w:u w:val="single"/>
        </w:rPr>
        <w:t>ADB is dominated by Japan</w:t>
      </w:r>
      <w:r>
        <w:rPr>
          <w:rFonts w:ascii="Calibri" w:hAnsi="Calibri"/>
          <w:color w:val="000000"/>
          <w:sz w:val="14"/>
          <w:szCs w:val="14"/>
        </w:rPr>
        <w:t xml:space="preserve">; Japan’s voting share is more than twice China’s and the bank’s president has always been Japanese. Reforms to give China a little more say at the International Monetary Fund have been delayed for years, and even if they go through America will still retain far more power. </w:t>
      </w:r>
      <w:r>
        <w:rPr>
          <w:rFonts w:ascii="Calibri" w:hAnsi="Calibri"/>
          <w:color w:val="000000"/>
          <w:sz w:val="22"/>
          <w:u w:val="single"/>
          <w:shd w:val="clear" w:color="auto" w:fill="00FFFF"/>
        </w:rPr>
        <w:t>China is</w:t>
      </w:r>
      <w:r>
        <w:rPr>
          <w:rFonts w:ascii="Calibri" w:hAnsi="Calibri"/>
          <w:color w:val="000000"/>
          <w:sz w:val="22"/>
          <w:u w:val="single"/>
        </w:rPr>
        <w:t xml:space="preserve">, understandably, </w:t>
      </w:r>
      <w:r>
        <w:rPr>
          <w:rFonts w:ascii="Calibri" w:hAnsi="Calibri"/>
          <w:color w:val="000000"/>
          <w:sz w:val="22"/>
          <w:u w:val="single"/>
          <w:shd w:val="clear" w:color="auto" w:fill="00FFFF"/>
        </w:rPr>
        <w:t>impatient for change. It is therefore taking matters into its own hands.</w:t>
      </w:r>
    </w:p>
    <w:p w14:paraId="161BDD82" w14:textId="77777777" w:rsidR="00804424" w:rsidRDefault="00804424" w:rsidP="00804424">
      <w:pPr>
        <w:pStyle w:val="Heading2"/>
      </w:pPr>
      <w:r>
        <w:t xml:space="preserve">Containment </w:t>
      </w:r>
    </w:p>
    <w:p w14:paraId="460D7B99" w14:textId="77777777" w:rsidR="00804424" w:rsidRDefault="00804424" w:rsidP="00804424">
      <w:pPr>
        <w:pStyle w:val="Heading3"/>
      </w:pPr>
      <w:r>
        <w:t>AIIB = Appeasement</w:t>
      </w:r>
    </w:p>
    <w:p w14:paraId="0E4B7F57" w14:textId="77777777" w:rsidR="00804424" w:rsidRDefault="00804424" w:rsidP="00804424">
      <w:pPr>
        <w:pStyle w:val="Heading4"/>
      </w:pPr>
      <w:r>
        <w:rPr>
          <w:color w:val="000000"/>
          <w:szCs w:val="26"/>
        </w:rPr>
        <w:t>Joining the AIIB is appeasement – encourages and legitimizes China, while the pivot and the policy of containment has shown real progress.</w:t>
      </w:r>
    </w:p>
    <w:p w14:paraId="0160EF85" w14:textId="77777777" w:rsidR="00804424" w:rsidRDefault="00804424" w:rsidP="00804424">
      <w:pPr>
        <w:pStyle w:val="NormalWeb"/>
        <w:spacing w:before="0" w:beforeAutospacing="0" w:after="160" w:afterAutospacing="0"/>
      </w:pPr>
      <w:r>
        <w:rPr>
          <w:rFonts w:ascii="Calibri" w:hAnsi="Calibri"/>
          <w:b/>
          <w:bCs/>
          <w:color w:val="000000"/>
          <w:sz w:val="22"/>
        </w:rPr>
        <w:t>Branigan, ’15.</w:t>
      </w:r>
      <w:r>
        <w:rPr>
          <w:rFonts w:ascii="Calibri" w:hAnsi="Calibri"/>
          <w:color w:val="000000"/>
          <w:sz w:val="22"/>
        </w:rPr>
        <w:t xml:space="preserve"> (Tania Branigan. "China crisis: west riven by age-old question." Guardian. 3-19-2015 Web. Accessed: 6-21-2016. https://www.theguardian.com/world/2015/mar/19/china-bind-is-the-uk-accommodating-or-ceding-too-much-to-superpower)</w:t>
      </w:r>
    </w:p>
    <w:p w14:paraId="7ED17CA8" w14:textId="77777777" w:rsidR="00804424" w:rsidRPr="000E14A0" w:rsidRDefault="00804424" w:rsidP="00804424">
      <w:pPr>
        <w:pStyle w:val="NormalWeb"/>
        <w:spacing w:before="0" w:beforeAutospacing="0" w:after="160" w:afterAutospacing="0"/>
      </w:pPr>
      <w:r>
        <w:rPr>
          <w:rFonts w:ascii="Calibri" w:hAnsi="Calibri"/>
          <w:color w:val="000000"/>
          <w:sz w:val="14"/>
          <w:szCs w:val="14"/>
        </w:rPr>
        <w:t xml:space="preserve">You might call it one of the irregular verbs in international diplomacy: we engage, you accommodate, they appease. US irritation over Britain’s decision to sign up to a new Chinese development bank has laid bare the deep international divisions over how to deal with the world’s newest superpower. For the Americans, as for human rights groups and Chinese dissidents, </w:t>
      </w:r>
      <w:r>
        <w:rPr>
          <w:rFonts w:ascii="Calibri" w:hAnsi="Calibri"/>
          <w:color w:val="000000"/>
          <w:sz w:val="22"/>
          <w:u w:val="single"/>
          <w:shd w:val="clear" w:color="auto" w:fill="00FFFF"/>
        </w:rPr>
        <w:t>countries like Britain are too willing to cede power to China</w:t>
      </w:r>
      <w:r>
        <w:rPr>
          <w:rFonts w:ascii="Calibri" w:hAnsi="Calibri"/>
          <w:color w:val="000000"/>
          <w:sz w:val="22"/>
          <w:u w:val="single"/>
        </w:rPr>
        <w:t xml:space="preserve"> as it grows wealthier and more powerful</w:t>
      </w:r>
      <w:r>
        <w:rPr>
          <w:rFonts w:ascii="Calibri" w:hAnsi="Calibri"/>
          <w:color w:val="000000"/>
          <w:sz w:val="14"/>
          <w:szCs w:val="14"/>
        </w:rPr>
        <w:t xml:space="preserve">. One White House official accused the UK last week of “constant accommodation” of Beijing. </w:t>
      </w:r>
      <w:r>
        <w:rPr>
          <w:rFonts w:ascii="Calibri" w:hAnsi="Calibri"/>
          <w:color w:val="000000"/>
          <w:sz w:val="22"/>
          <w:u w:val="single"/>
        </w:rPr>
        <w:t xml:space="preserve">The Foreign Office says its approach to China is consistent and it continues to raise sensitive issues, but </w:t>
      </w:r>
      <w:r>
        <w:rPr>
          <w:rFonts w:ascii="Calibri" w:hAnsi="Calibri"/>
          <w:color w:val="000000"/>
          <w:sz w:val="22"/>
          <w:u w:val="single"/>
          <w:shd w:val="clear" w:color="auto" w:fill="00FFFF"/>
        </w:rPr>
        <w:t>analysts</w:t>
      </w:r>
      <w:r>
        <w:rPr>
          <w:rFonts w:ascii="Calibri" w:hAnsi="Calibri"/>
          <w:color w:val="000000"/>
          <w:sz w:val="22"/>
          <w:u w:val="single"/>
        </w:rPr>
        <w:t xml:space="preserve"> see a marked change since Beijing punished London over David Cameron’s meeting with the Dalai Lama</w:t>
      </w:r>
      <w:r>
        <w:rPr>
          <w:rFonts w:ascii="Calibri" w:hAnsi="Calibri"/>
          <w:color w:val="000000"/>
          <w:sz w:val="14"/>
          <w:szCs w:val="14"/>
        </w:rPr>
        <w:t xml:space="preserve"> in 2012. </w:t>
      </w:r>
      <w:r>
        <w:rPr>
          <w:rFonts w:ascii="Calibri" w:hAnsi="Calibri"/>
          <w:color w:val="000000"/>
          <w:sz w:val="22"/>
          <w:u w:val="single"/>
        </w:rPr>
        <w:t xml:space="preserve">They </w:t>
      </w:r>
      <w:r>
        <w:rPr>
          <w:rFonts w:ascii="Calibri" w:hAnsi="Calibri"/>
          <w:color w:val="000000"/>
          <w:sz w:val="22"/>
          <w:u w:val="single"/>
          <w:shd w:val="clear" w:color="auto" w:fill="00FFFF"/>
        </w:rPr>
        <w:t>note a string of bilateral deals, regular visits by government ministers to China, emollient remarks on human rights and especially the muted response to the Chinese government’s tight restrictions on voting rights in Hong Kong</w:t>
      </w:r>
      <w:r>
        <w:rPr>
          <w:rFonts w:ascii="Calibri" w:hAnsi="Calibri"/>
          <w:color w:val="000000"/>
          <w:sz w:val="14"/>
          <w:szCs w:val="14"/>
        </w:rPr>
        <w:t>, which has disappointed many in Britain’s former colony. “</w:t>
      </w:r>
      <w:r>
        <w:rPr>
          <w:rFonts w:ascii="Calibri" w:hAnsi="Calibri"/>
          <w:color w:val="000000"/>
          <w:sz w:val="22"/>
          <w:u w:val="single"/>
          <w:shd w:val="clear" w:color="auto" w:fill="00FFFF"/>
        </w:rPr>
        <w:t>All countries have</w:t>
      </w:r>
      <w:r>
        <w:rPr>
          <w:rFonts w:ascii="Calibri" w:hAnsi="Calibri"/>
          <w:color w:val="000000"/>
          <w:sz w:val="22"/>
          <w:u w:val="single"/>
        </w:rPr>
        <w:t xml:space="preserve"> of course </w:t>
      </w:r>
      <w:r>
        <w:rPr>
          <w:rFonts w:ascii="Calibri" w:hAnsi="Calibri"/>
          <w:color w:val="000000"/>
          <w:sz w:val="22"/>
          <w:u w:val="single"/>
          <w:shd w:val="clear" w:color="auto" w:fill="00FFFF"/>
        </w:rPr>
        <w:t>become more accommodating to China</w:t>
      </w:r>
      <w:r>
        <w:rPr>
          <w:rFonts w:ascii="Calibri" w:hAnsi="Calibri"/>
          <w:color w:val="000000"/>
          <w:sz w:val="14"/>
          <w:szCs w:val="14"/>
        </w:rPr>
        <w:t xml:space="preserve">,” says Katrin Kinzelbach of the Global Public Policy Institute, who has researched the EU-China human rights dialogue. “Cameron met the Dalai Lama, experienced a backlash and no one stood with him … It was the same when the Germans were in the same situation.” The Dalai Lama. Some say China's complaints about world leaders' meetings with the Dalai Lama are strategic attempts to exert power through a symbolic issue. Roderic Wye, associate fellow at Chatham House and previously a China and east Asia specialist at the Foreign Office, says </w:t>
      </w:r>
      <w:r>
        <w:rPr>
          <w:rFonts w:ascii="Calibri" w:hAnsi="Calibri"/>
          <w:color w:val="000000"/>
          <w:sz w:val="22"/>
          <w:u w:val="single"/>
          <w:shd w:val="clear" w:color="auto" w:fill="00FFFF"/>
        </w:rPr>
        <w:t xml:space="preserve">Europe has “signally failed to produce any consistency in policy towards China. </w:t>
      </w:r>
      <w:r>
        <w:rPr>
          <w:rFonts w:ascii="Calibri" w:hAnsi="Calibri"/>
          <w:b/>
          <w:bCs/>
          <w:color w:val="000000"/>
          <w:sz w:val="22"/>
          <w:u w:val="single"/>
          <w:shd w:val="clear" w:color="auto" w:fill="00FFFF"/>
        </w:rPr>
        <w:t>That in itself encourages China to press hard on issues they feel are important</w:t>
      </w:r>
      <w:r>
        <w:rPr>
          <w:rFonts w:ascii="Calibri" w:hAnsi="Calibri"/>
          <w:b/>
          <w:bCs/>
          <w:color w:val="000000"/>
          <w:sz w:val="22"/>
          <w:u w:val="single"/>
        </w:rPr>
        <w:t xml:space="preserve"> </w:t>
      </w:r>
      <w:r>
        <w:rPr>
          <w:rFonts w:ascii="Calibri" w:hAnsi="Calibri"/>
          <w:color w:val="000000"/>
          <w:sz w:val="22"/>
          <w:u w:val="single"/>
        </w:rPr>
        <w:t>… they think sooner or later there will be a crack</w:t>
      </w:r>
      <w:r>
        <w:rPr>
          <w:rFonts w:ascii="Calibri" w:hAnsi="Calibri"/>
          <w:color w:val="000000"/>
          <w:sz w:val="14"/>
          <w:szCs w:val="14"/>
        </w:rPr>
        <w:t xml:space="preserve">.” </w:t>
      </w:r>
      <w:r>
        <w:rPr>
          <w:rFonts w:ascii="Calibri" w:hAnsi="Calibri"/>
          <w:color w:val="000000"/>
          <w:sz w:val="22"/>
          <w:u w:val="single"/>
        </w:rPr>
        <w:t xml:space="preserve">Many suggest the same is true of Asian countries alarmed by China’s growing military might and assertiveness, but attracted by trade with and investment from the world’s second largest economy. Norway is a good example. When the country’s Nobel committee awarded Chinese dissident Liu Xiaobo the peace prize in 2010, its salmon exports plummeted. Government ministers took note. So when the Dalai Lama visited Oslo last year, no government representatives met him. </w:t>
      </w:r>
      <w:r>
        <w:rPr>
          <w:rFonts w:ascii="Calibri" w:hAnsi="Calibri"/>
          <w:color w:val="000000"/>
          <w:sz w:val="14"/>
          <w:szCs w:val="14"/>
        </w:rPr>
        <w:t xml:space="preserve">Guy de Jonquières of the European Centre for International Political Economy suggests the costs are “not terribly severe” for a reasonably sized and influential country, particularly as the Chinese economy slows and appears more precarious. China-UK trade increased by 11% in 2013, during the Dalai Lama row, and China continued to seek cooperation at non-ministerial levels. “The Chinese are intensely pragmatic and have an awful lot of stuff they want from us,” he said. He suggests the chancellor has been too quick to offer Beijing advantages such as making it easier for Chinese banks to set up in London, loosening oversight. “If all we want is to be a glorified Singapore, where making money and exports are all that matters in foreign policy, that’s fine – but let’s not kid ourselves if we want to be taken seriously by anyone else,” he said. The more common accusation is that </w:t>
      </w:r>
      <w:r>
        <w:rPr>
          <w:rFonts w:ascii="Calibri" w:hAnsi="Calibri"/>
          <w:color w:val="000000"/>
          <w:sz w:val="22"/>
          <w:u w:val="single"/>
          <w:shd w:val="clear" w:color="auto" w:fill="00FFFF"/>
        </w:rPr>
        <w:t>European countries are</w:t>
      </w:r>
      <w:r>
        <w:rPr>
          <w:rFonts w:ascii="Calibri" w:hAnsi="Calibri"/>
          <w:color w:val="000000"/>
          <w:sz w:val="14"/>
          <w:szCs w:val="14"/>
        </w:rPr>
        <w:t xml:space="preserve"> not simply selling themselves too cheaply, but </w:t>
      </w:r>
      <w:r>
        <w:rPr>
          <w:rFonts w:ascii="Calibri" w:hAnsi="Calibri"/>
          <w:color w:val="000000"/>
          <w:sz w:val="22"/>
          <w:u w:val="single"/>
          <w:shd w:val="clear" w:color="auto" w:fill="00FFFF"/>
        </w:rPr>
        <w:t xml:space="preserve">trading human rights concerns for commercial interests. </w:t>
      </w:r>
      <w:r>
        <w:rPr>
          <w:rFonts w:ascii="Calibri" w:hAnsi="Calibri"/>
          <w:color w:val="000000"/>
          <w:sz w:val="14"/>
          <w:szCs w:val="14"/>
          <w:shd w:val="clear" w:color="auto" w:fill="00FFFF"/>
        </w:rPr>
        <w:t>“</w:t>
      </w:r>
      <w:r>
        <w:rPr>
          <w:rFonts w:ascii="Calibri" w:hAnsi="Calibri"/>
          <w:color w:val="000000"/>
          <w:sz w:val="22"/>
          <w:u w:val="single"/>
          <w:shd w:val="clear" w:color="auto" w:fill="00FFFF"/>
        </w:rPr>
        <w:t>China assumes any accommodation from a foreign country comes from weakness – and they do not respect weakness. They will bully those who let themselves be bullied,</w:t>
      </w:r>
      <w:r>
        <w:rPr>
          <w:rFonts w:ascii="Calibri" w:hAnsi="Calibri"/>
          <w:color w:val="000000"/>
          <w:sz w:val="22"/>
          <w:u w:val="single"/>
        </w:rPr>
        <w:t>”</w:t>
      </w:r>
      <w:r>
        <w:rPr>
          <w:rFonts w:ascii="Calibri" w:hAnsi="Calibri"/>
          <w:color w:val="000000"/>
          <w:sz w:val="14"/>
          <w:szCs w:val="14"/>
        </w:rPr>
        <w:t xml:space="preserve"> says Jorge Guajardo, formerly the Mexican ambassador to Beijing and now senior director at McLarty Associates in Washington. </w:t>
      </w:r>
      <w:r>
        <w:rPr>
          <w:rFonts w:ascii="Calibri" w:hAnsi="Calibri"/>
          <w:color w:val="000000"/>
          <w:sz w:val="22"/>
          <w:u w:val="single"/>
        </w:rPr>
        <w:t>“</w:t>
      </w:r>
      <w:r>
        <w:rPr>
          <w:rFonts w:ascii="Calibri" w:hAnsi="Calibri"/>
          <w:b/>
          <w:bCs/>
          <w:color w:val="000000"/>
          <w:sz w:val="22"/>
          <w:u w:val="single"/>
          <w:shd w:val="clear" w:color="auto" w:fill="00FFFF"/>
        </w:rPr>
        <w:t>You acquiesce on human rights and China assumes you do it for economic reasons; they make more demands and you start acquiescing in other areas.</w:t>
      </w:r>
      <w:r>
        <w:rPr>
          <w:rFonts w:ascii="Calibri" w:hAnsi="Calibri"/>
          <w:b/>
          <w:bCs/>
          <w:color w:val="000000"/>
          <w:sz w:val="22"/>
          <w:u w:val="single"/>
        </w:rPr>
        <w:t xml:space="preserve"> </w:t>
      </w:r>
      <w:r>
        <w:rPr>
          <w:rFonts w:ascii="Calibri" w:hAnsi="Calibri"/>
          <w:color w:val="000000"/>
          <w:sz w:val="14"/>
          <w:szCs w:val="14"/>
        </w:rPr>
        <w:t xml:space="preserve">“India is probably one of the last countries to accommodate China on anything – and at the end of the day, they work very well together.” Some go further, suggesting complaints about meetings with the Dalai Lama are strategic attempts to exert power through a symbolic issue in the first place. The German chancellor, Angela Merkel. Some say she has in some ways been firmer than her predecessors, but that is also possible because of the strength of the German economy. It is easier for some countries to take a tough stance than others. While Angela Merkel has in some ways been firmer than her predecessors, that is also possible because of the strength of the German economy, Kinzelbach points out. “If you accept only sticks and carrots work on human rights, what sticks and carrots can we use? We don’t have any left that are attractive or impressive enough for China any more, unfortunately,” she said. She argues that the US itself has given ground on human rights issues, particularly at the beginning of the Obama administration. “There was a real desire for partnership and China didn’t step up and deliver; it took advantage,” said Bonnie Glaser, an expert on Sino-US relations at the Centre for Strategic and International Studies, in a more generous assessment. “It was the time of the financial crisis and China saw the US as weak.” Then came </w:t>
      </w:r>
      <w:r>
        <w:rPr>
          <w:rFonts w:ascii="Calibri" w:hAnsi="Calibri"/>
          <w:color w:val="000000"/>
          <w:sz w:val="22"/>
          <w:u w:val="single"/>
          <w:shd w:val="clear" w:color="auto" w:fill="00FFFF"/>
        </w:rPr>
        <w:t>the “pivot</w:t>
      </w:r>
      <w:r>
        <w:rPr>
          <w:rFonts w:ascii="Calibri" w:hAnsi="Calibri"/>
          <w:color w:val="000000"/>
          <w:sz w:val="22"/>
          <w:u w:val="single"/>
        </w:rPr>
        <w:t xml:space="preserve">”, now portrayed as the “strategic rebalance” </w:t>
      </w:r>
      <w:r>
        <w:rPr>
          <w:rFonts w:ascii="Calibri" w:hAnsi="Calibri"/>
          <w:color w:val="000000"/>
          <w:sz w:val="22"/>
          <w:u w:val="single"/>
          <w:shd w:val="clear" w:color="auto" w:fill="00FFFF"/>
        </w:rPr>
        <w:t>to Asia</w:t>
      </w:r>
      <w:r>
        <w:rPr>
          <w:rFonts w:ascii="Calibri" w:hAnsi="Calibri"/>
          <w:color w:val="000000"/>
          <w:sz w:val="14"/>
          <w:szCs w:val="14"/>
        </w:rPr>
        <w:t xml:space="preserve"> – welcomed by US allies but viewed by Beijing as an attempt to contain it. While many China watchers in the US question whether the policy has been effective or even coherent, </w:t>
      </w:r>
      <w:r>
        <w:rPr>
          <w:rFonts w:ascii="Calibri" w:hAnsi="Calibri"/>
          <w:color w:val="000000"/>
          <w:sz w:val="22"/>
          <w:u w:val="single"/>
        </w:rPr>
        <w:t xml:space="preserve">Glaser </w:t>
      </w:r>
      <w:r>
        <w:rPr>
          <w:rFonts w:ascii="Calibri" w:hAnsi="Calibri"/>
          <w:color w:val="000000"/>
          <w:sz w:val="22"/>
          <w:u w:val="single"/>
          <w:shd w:val="clear" w:color="auto" w:fill="00FFFF"/>
        </w:rPr>
        <w:t>sees progress: in the joint declaration of action on climate change and in better negotiations over issues such as North Korea and Iran</w:t>
      </w:r>
      <w:r>
        <w:rPr>
          <w:rFonts w:ascii="Calibri" w:hAnsi="Calibri"/>
          <w:color w:val="000000"/>
          <w:sz w:val="22"/>
          <w:u w:val="single"/>
        </w:rPr>
        <w:t>. That reflected attempts to build cooperation where the countries have common ground, while managing differences</w:t>
      </w:r>
      <w:r>
        <w:rPr>
          <w:rFonts w:ascii="Calibri" w:hAnsi="Calibri"/>
          <w:color w:val="000000"/>
          <w:sz w:val="14"/>
          <w:szCs w:val="14"/>
        </w:rPr>
        <w:t xml:space="preserve">, she said. </w:t>
      </w:r>
      <w:r>
        <w:rPr>
          <w:rFonts w:ascii="Calibri" w:hAnsi="Calibri"/>
          <w:color w:val="000000"/>
          <w:sz w:val="22"/>
          <w:u w:val="single"/>
        </w:rPr>
        <w:t xml:space="preserve">“On cyber, South China Sea, trade policy – we have been very clear to the Chinese where we see our interests in jeopardy,” she added. </w:t>
      </w:r>
      <w:r>
        <w:rPr>
          <w:rFonts w:ascii="Calibri" w:hAnsi="Calibri"/>
          <w:color w:val="000000"/>
          <w:sz w:val="14"/>
          <w:szCs w:val="14"/>
        </w:rPr>
        <w:t>The US is more able than other countries to challenge China, but also keener to do so; Japan is in a similar, albeit weaker, position. “The US consider they are the power in Asia-Pacific and, more than anyone in Europe, considers China’s rise as a losing game for them,” said Feng Zhongping, an expert on Sino-European relations at the China Institutes of Contemporary International Relations. While European countries would protect their relationship with the US, they also wanted to benefit from the opportunities for growth and development offered by China’s rise, he said. Shen Dingli, professor of international relations at Fudan University, compared the US adjustment to China’s peaceful rise to the UK’s historical experience of facing a rising US. Britain constantly accommodates to its own interests, he said; France, Germany and Italy’s indications that they too will join the AIIB merely means that they “place their overall national interest, and the investment opportunity at this time, above the narrow interest of allying with America”. Jean-Pierre Lehmann, professor of international political economy at the business school IMD, said: “The UK is not ‘constantly accommodating’ China; it recognises that China has certain positions and grievances, some understandable. “I don’t particularly want to live in a world under Chinese power – but we have to engage intelligently and strategically, without too much hypocrisy.” An FCO spokeswoman said: “Our approach to China is consistent. This is a relationship that matters and that brings with it a wealth of opportunities for closer working on issues that are important worldwide. That does not mean to say we do not have areas on which we differ, but we handle these through an established process of regular dialogue. “We do not see a choice between securing growth and investment for the UK, and raising sensitive issues, including on Hong Kong and broader human rights. We raise them both and do so consistently – that’s what our policy of engagement is all about. We could not, and would not, do otherwise.”</w:t>
      </w:r>
    </w:p>
    <w:p w14:paraId="45A833D7" w14:textId="77777777" w:rsidR="00804424" w:rsidRDefault="00804424" w:rsidP="00804424">
      <w:pPr>
        <w:pStyle w:val="Heading2"/>
      </w:pPr>
      <w:r>
        <w:t>Refund ADB/World Bank CP</w:t>
      </w:r>
    </w:p>
    <w:p w14:paraId="60D9993E" w14:textId="77777777" w:rsidR="00804424" w:rsidRPr="00D530BE" w:rsidRDefault="00804424" w:rsidP="00804424">
      <w:pPr>
        <w:pStyle w:val="Heading4"/>
      </w:pPr>
      <w:r>
        <w:t>Instead of panicking and joining AIIB, the U.S. should invest more in ADB and World Bank to combat China’s growing influence</w:t>
      </w:r>
    </w:p>
    <w:p w14:paraId="16D8CD12" w14:textId="77777777" w:rsidR="00804424" w:rsidRDefault="00804424" w:rsidP="00804424">
      <w:r>
        <w:t xml:space="preserve">Scott </w:t>
      </w:r>
      <w:r w:rsidRPr="00543CDB">
        <w:rPr>
          <w:b/>
        </w:rPr>
        <w:t>Morris</w:t>
      </w:r>
      <w:r>
        <w:t xml:space="preserve"> 3.20.</w:t>
      </w:r>
      <w:r w:rsidRPr="00543CDB">
        <w:rPr>
          <w:b/>
        </w:rPr>
        <w:t>15</w:t>
      </w:r>
      <w:r>
        <w:rPr>
          <w:b/>
        </w:rPr>
        <w:t xml:space="preserve"> </w:t>
      </w:r>
      <w:r w:rsidRPr="00543CDB">
        <w:t>“</w:t>
      </w:r>
      <w:r>
        <w:t>No, the U.S. will not join the AIIB-But here’s one thing it can do</w:t>
      </w:r>
      <w:r w:rsidRPr="00543CDB">
        <w:t>”</w:t>
      </w:r>
      <w:r>
        <w:t xml:space="preserve"> Writer, Publisher: Center for Global Development Date Accessed: 6.21.16 </w:t>
      </w:r>
      <w:hyperlink r:id="rId264" w:history="1">
        <w:r w:rsidRPr="00F644AD">
          <w:rPr>
            <w:rStyle w:val="Hyperlink"/>
          </w:rPr>
          <w:t>http://www.cgdev.org/blog/no-us-will-not-join-aiib-%E2%80%93-here%E2%80%99s-one-thing-it-can-do</w:t>
        </w:r>
      </w:hyperlink>
      <w:r>
        <w:rPr>
          <w:rStyle w:val="Hyperlink"/>
        </w:rPr>
        <w:t xml:space="preserve"> </w:t>
      </w:r>
      <w:r>
        <w:t>-AR</w:t>
      </w:r>
    </w:p>
    <w:p w14:paraId="163FF472" w14:textId="77777777" w:rsidR="00804424" w:rsidRPr="007431F2" w:rsidRDefault="00804424" w:rsidP="00804424">
      <w:pPr>
        <w:rPr>
          <w:sz w:val="16"/>
        </w:rPr>
      </w:pPr>
      <w:r w:rsidRPr="007431F2">
        <w:rPr>
          <w:sz w:val="16"/>
        </w:rPr>
        <w:t xml:space="preserve">The backlash to the discordant US position on the Asian Infrastructure Investment Bank (AIIB) this week was swift and seemingly universal. So much so that I can’t find any voices defending the US view to link to here. Fair enough. As I’ve already argued (here and here), the criticism is deserved. But I part ways with one emerging narrative about how the US can get back on track. I don’t agree that </w:t>
      </w:r>
      <w:r w:rsidRPr="007F106E">
        <w:rPr>
          <w:rStyle w:val="StyleUnderline"/>
          <w:highlight w:val="cyan"/>
        </w:rPr>
        <w:t>the US should [not] join the very institution that it has so strongly called on others to avoid.</w:t>
      </w:r>
      <w:r w:rsidRPr="007431F2">
        <w:rPr>
          <w:sz w:val="16"/>
        </w:rPr>
        <w:t xml:space="preserve"> Even if the will were there from the Obama administration (and it is decidedly not), </w:t>
      </w:r>
      <w:r w:rsidRPr="00D530BE">
        <w:rPr>
          <w:rStyle w:val="StyleUnderline"/>
        </w:rPr>
        <w:t>the path to membership would be nearly impossible.</w:t>
      </w:r>
      <w:r w:rsidRPr="007431F2">
        <w:rPr>
          <w:sz w:val="16"/>
        </w:rPr>
        <w:t xml:space="preserve"> President Obama couldn’t sign the United States up for AIIB membership for the same reason he can’t offer US approval for the IMF reform package (something he does want). Namely, the US Congress. </w:t>
      </w:r>
      <w:r w:rsidRPr="003E6F9B">
        <w:rPr>
          <w:rStyle w:val="StyleUnderline"/>
          <w:highlight w:val="cyan"/>
        </w:rPr>
        <w:t>Capitol Hill would need to</w:t>
      </w:r>
      <w:r w:rsidRPr="007431F2">
        <w:rPr>
          <w:sz w:val="16"/>
        </w:rPr>
        <w:t xml:space="preserve"> authorize and</w:t>
      </w:r>
      <w:r w:rsidRPr="003E6F9B">
        <w:rPr>
          <w:rStyle w:val="StyleUnderline"/>
        </w:rPr>
        <w:t xml:space="preserve"> </w:t>
      </w:r>
      <w:r w:rsidRPr="003E6F9B">
        <w:rPr>
          <w:rStyle w:val="StyleUnderline"/>
          <w:highlight w:val="cyan"/>
        </w:rPr>
        <w:t>pay for US participation in the new institution. That will not happen.</w:t>
      </w:r>
      <w:r w:rsidRPr="003E6F9B">
        <w:rPr>
          <w:rStyle w:val="StyleUnderline"/>
        </w:rPr>
        <w:t xml:space="preserve"> </w:t>
      </w:r>
      <w:r w:rsidRPr="007431F2">
        <w:rPr>
          <w:sz w:val="16"/>
        </w:rPr>
        <w:t xml:space="preserve">Earlier this week Treasury Secretary Jack Lew reiterated the Administration’s urging for IMF reform in Congressional testimony (play video from 19.17 – 23.38). Yet </w:t>
      </w:r>
      <w:r w:rsidRPr="005B5BAA">
        <w:rPr>
          <w:rStyle w:val="StyleUnderline"/>
          <w:highlight w:val="cyan"/>
        </w:rPr>
        <w:t>a better and more feasible option is already at hand.</w:t>
      </w:r>
      <w:r w:rsidRPr="00D530BE">
        <w:rPr>
          <w:rStyle w:val="StyleUnderline"/>
        </w:rPr>
        <w:t xml:space="preserve"> There’s a higher likelihood that the Obama administration could work with Congress on a set of </w:t>
      </w:r>
      <w:r w:rsidRPr="005B5BAA">
        <w:rPr>
          <w:rStyle w:val="StyleUnderline"/>
          <w:highlight w:val="cyan"/>
        </w:rPr>
        <w:t>measures to increase the attractiveness of the World Bank and Asian Development Bank</w:t>
      </w:r>
      <w:r w:rsidRPr="00D530BE">
        <w:rPr>
          <w:rStyle w:val="StyleUnderline"/>
        </w:rPr>
        <w:t xml:space="preserve"> in the eyes of the very countries that are now looking fondly toward the AIIB.</w:t>
      </w:r>
      <w:r w:rsidRPr="007431F2">
        <w:rPr>
          <w:sz w:val="16"/>
        </w:rPr>
        <w:t xml:space="preserve"> The US objective at this point will be to ensure that the AIIB does not grow quickly to eclipse the existing international financial institutions (IFIs), or that the AIIB does not otherwise become the launching point for an alternative network of regional development banks, all of them excluding the United States. </w:t>
      </w:r>
      <w:r w:rsidRPr="00AA116A">
        <w:rPr>
          <w:rStyle w:val="StyleUnderline"/>
          <w:highlight w:val="cyan"/>
        </w:rPr>
        <w:t>The best way to do that is to realize more of the pent up ambition for the new institutions through the existing ones</w:t>
      </w:r>
      <w:r w:rsidRPr="00AA116A">
        <w:rPr>
          <w:sz w:val="16"/>
          <w:highlight w:val="cyan"/>
        </w:rPr>
        <w:t>.</w:t>
      </w:r>
      <w:r w:rsidRPr="007431F2">
        <w:rPr>
          <w:sz w:val="16"/>
        </w:rPr>
        <w:t xml:space="preserve"> That means one thing: money. The United States, and particularly the US </w:t>
      </w:r>
      <w:r w:rsidRPr="00430E1B">
        <w:rPr>
          <w:rStyle w:val="StyleUnderline"/>
          <w:highlight w:val="cyan"/>
        </w:rPr>
        <w:t>Congress, can’t expect to “lead” in institutions like the World Bank if it isn’t willing to pony up more resources. This means demonstrating a newfound ambition when it comes to more capital for the World Bank and the regional development banks in Asia, Africa, and Latin America.</w:t>
      </w:r>
      <w:r w:rsidRPr="00430E1B">
        <w:rPr>
          <w:rStyle w:val="StyleUnderline"/>
        </w:rPr>
        <w:t xml:space="preserve"> </w:t>
      </w:r>
      <w:r w:rsidRPr="007431F2">
        <w:rPr>
          <w:sz w:val="16"/>
        </w:rPr>
        <w:t xml:space="preserve">Much of the US talk in these banks in recent years is around doing more with less, leveraging more, and relying more on private money. In the meantime, many of the World Bank’s leading shareholders (China, the UK, France, Germany) are now demonstrating that they are perfectly willing to put more of their public resources through multilateral channels. </w:t>
      </w:r>
      <w:r w:rsidRPr="005B5BAA">
        <w:rPr>
          <w:rStyle w:val="StyleUnderline"/>
          <w:highlight w:val="cyan"/>
        </w:rPr>
        <w:t>The United States can demonstrate renewed leadership by channeling some of this ambition from other countries into the existing IFIs.</w:t>
      </w:r>
      <w:r w:rsidRPr="007431F2">
        <w:rPr>
          <w:sz w:val="16"/>
        </w:rPr>
        <w:t xml:space="preserve"> Why not announce support for a doubling of World Bank capital? That may sound prohibitively expensive, but the budgetary implications are actually very modest, representing about one percent of the annual US foreign assistance budget. Is that too costly an investment to shore up US strategic influence globally at a time when it appears to be in peril? </w:t>
      </w:r>
    </w:p>
    <w:p w14:paraId="2E918924" w14:textId="77777777" w:rsidR="00804424" w:rsidRDefault="00804424" w:rsidP="00804424">
      <w:pPr>
        <w:pStyle w:val="Heading2"/>
      </w:pPr>
      <w:r>
        <w:t>Plan unpopular</w:t>
      </w:r>
    </w:p>
    <w:p w14:paraId="2046E7BF" w14:textId="77777777" w:rsidR="00804424" w:rsidRDefault="00804424" w:rsidP="00804424">
      <w:pPr>
        <w:pStyle w:val="Heading4"/>
      </w:pPr>
      <w:r>
        <w:t>There is no chance Congress will agree to join AIIB</w:t>
      </w:r>
    </w:p>
    <w:p w14:paraId="5B3550AB" w14:textId="77777777" w:rsidR="00804424" w:rsidRPr="00F92A3C" w:rsidRDefault="00804424" w:rsidP="00804424">
      <w:r w:rsidRPr="00F92A3C">
        <w:rPr>
          <w:b/>
        </w:rPr>
        <w:t>Economist</w:t>
      </w:r>
      <w:r>
        <w:t xml:space="preserve"> 9.26.</w:t>
      </w:r>
      <w:r w:rsidRPr="00F92A3C">
        <w:rPr>
          <w:b/>
        </w:rPr>
        <w:t>15</w:t>
      </w:r>
      <w:r>
        <w:t xml:space="preserve"> Publisher: Economist “Reversion to the mean” Date Accessed: 6.21.16 </w:t>
      </w:r>
      <w:hyperlink r:id="rId265" w:history="1">
        <w:r w:rsidRPr="00E021CA">
          <w:rPr>
            <w:rStyle w:val="Hyperlink"/>
          </w:rPr>
          <w:t>http://www.economist.com/news/asia/21667964-chinas-new-infrastructure-bank-has-gained-wide-support-lending-will-be-tougher-reversion</w:t>
        </w:r>
      </w:hyperlink>
      <w:r>
        <w:t xml:space="preserve"> -AR</w:t>
      </w:r>
    </w:p>
    <w:p w14:paraId="2764987F" w14:textId="77777777" w:rsidR="00804424" w:rsidRDefault="00804424" w:rsidP="00804424">
      <w:pPr>
        <w:rPr>
          <w:sz w:val="16"/>
        </w:rPr>
      </w:pPr>
      <w:r w:rsidRPr="00E736AB">
        <w:rPr>
          <w:sz w:val="16"/>
        </w:rPr>
        <w:t xml:space="preserve">WITH his wavy silvery hair, relaxed demeanour, and fluent, colloquial English, Jin Liqun comes from a different mould from the one that churns out the standard senior Chinese official: raven-locked, stiff-necked, monoglot. That is perhaps one reason why China chose him to lead the team setting up its new Asian Infrastructure Investment Bank (AIIB). Another is a career that seems to prepare him ideally for the role—as an official of the finance ministry, vice president of a multilateral development bank, boss of an investment bank and chairman of a sovereign-wealth fund. His presence alone helps explain why China has been so successful in attracting other countries to back the AIIB. Mr Jin played a leading role in overcoming suspicions about the bank—such as that, by offering less stringent lending conditions, it would threaten existing multilateral lenders, notably the World Bank and the Asian Development Bank (ADB). Indeed, </w:t>
      </w:r>
      <w:r w:rsidRPr="00BB5F29">
        <w:rPr>
          <w:rStyle w:val="StyleUnderline"/>
          <w:highlight w:val="cyan"/>
        </w:rPr>
        <w:t>Mr Jin’s biggest difficulty may</w:t>
      </w:r>
      <w:r w:rsidRPr="00E736AB">
        <w:rPr>
          <w:sz w:val="16"/>
          <w:highlight w:val="cyan"/>
        </w:rPr>
        <w:t xml:space="preserve"> </w:t>
      </w:r>
      <w:r w:rsidRPr="00E736AB">
        <w:rPr>
          <w:sz w:val="16"/>
        </w:rPr>
        <w:t xml:space="preserve">no longer </w:t>
      </w:r>
      <w:r w:rsidRPr="00BB5F29">
        <w:rPr>
          <w:rStyle w:val="StyleUnderline"/>
          <w:highlight w:val="cyan"/>
        </w:rPr>
        <w:t>be</w:t>
      </w:r>
      <w:r w:rsidRPr="00E736AB">
        <w:rPr>
          <w:sz w:val="16"/>
          <w:highlight w:val="cyan"/>
        </w:rPr>
        <w:t xml:space="preserve"> </w:t>
      </w:r>
      <w:r w:rsidRPr="00E736AB">
        <w:rPr>
          <w:sz w:val="16"/>
        </w:rPr>
        <w:t>to establish the AIIB’s credibility, but</w:t>
      </w:r>
      <w:r w:rsidRPr="00BB5F29">
        <w:rPr>
          <w:rStyle w:val="StyleUnderline"/>
          <w:highlight w:val="cyan"/>
        </w:rPr>
        <w:t xml:space="preserve"> to demonstrate why, if it hews so closely to principles followed by the existing banks, China felt the need to promote it at all.</w:t>
      </w:r>
      <w:r w:rsidRPr="00253474">
        <w:rPr>
          <w:rStyle w:val="StyleUnderline"/>
        </w:rPr>
        <w:t xml:space="preserve"> </w:t>
      </w:r>
      <w:r w:rsidRPr="00E736AB">
        <w:rPr>
          <w:sz w:val="16"/>
        </w:rPr>
        <w:t xml:space="preserve">The saga of the AIIB’s life so far, since its creation was announced by China’s president, Xi Jinping, on a visit to a regional forum in South-East Asia in 2013, has been of a victorious campaign against American-led scepticism that played on three fears about Chinese intentions. One was that the bank would be used to finance projects where the tendering process would be skewed in favour of Chinese contractors. A second was that, in its eagerness to see results, the new bank would skimp on safeguards—relating to the environment, for example, or the effects of construction on local residents. The other was that the AIIB had a geopolitical aim: to help China achieve its goal of making itself the hub of Asia’s infrastructure links by boosting development along its traditional trading routes to Europe—a policy summed up by Chinese officials as “One Belt, One Road”. But American attempts to persuade its friends to shun the AIIB seemed merely churlish, since Asia’s need for investment in infrastructure is so massive. Speaking in Singapore on September 19th, Mr Jin cited an estimate by the ADB itself: $730 billion a year until 2020, predominantly for electricity generation, roads and telecommunications. Indu Bhushan of the ADB says that, even after the AIIB is fully operational, the multilateral development banks may be able to finance 5% of that need, at most. Some of America’s closest allies, including Australia, Britain and South Korea, ignored its warnings and signed up. Canada, Japan and America itself remain the biggest holdouts. In addition to the 57 “prospective founding members” which last month chose Mr Jin as the bank’s “president-designate”, more than 20, he says, are “on a waiting list”. He says America, too, may join one day (tactfully ignoring the fact that </w:t>
      </w:r>
      <w:r w:rsidRPr="006D4AB2">
        <w:rPr>
          <w:rStyle w:val="StyleUnderline"/>
          <w:highlight w:val="cyan"/>
        </w:rPr>
        <w:t>Congress is more likely to approve reform of the IMF, or outlaw apple pie, than to endorse the transfer of American taxpayers’ money to a Chinese-initiated bank</w:t>
      </w:r>
      <w:r w:rsidRPr="006D4AB2">
        <w:rPr>
          <w:rStyle w:val="StyleUnderline"/>
        </w:rPr>
        <w:t>)</w:t>
      </w:r>
      <w:r w:rsidRPr="00E736AB">
        <w:rPr>
          <w:sz w:val="16"/>
        </w:rPr>
        <w:t xml:space="preserve">. The AIIB is on track for a formal inauguration later this year; and to start considering its first batch of projects, says Mr Jin, in the second quarter of 2016. Meanwhile, the existing development banks are keen to emphasise how much they welcome its emergence. The talk is not of competition and rivalry but of collaboration and complementarity. </w:t>
      </w:r>
      <w:r w:rsidRPr="004C5214">
        <w:rPr>
          <w:rStyle w:val="StyleUnderline"/>
        </w:rPr>
        <w:t>This week the ADB’s president, Takehiko Nakao, met Mr Jin in Beijing. The two agreed to identify future ADB projects that the AIIB may be able to co-finance.</w:t>
      </w:r>
      <w:r w:rsidRPr="00E736AB">
        <w:rPr>
          <w:sz w:val="16"/>
        </w:rPr>
        <w:t xml:space="preserve"> Surely, though, it is not the AIIB’s primary function to become another source of finance for projects led by the ADB or World Bank? To demonstrate that it plugs a gap, it will also need to prove that it has at least some different project-selection criteria and operational practices. </w:t>
      </w:r>
      <w:r w:rsidRPr="004C5214">
        <w:rPr>
          <w:rStyle w:val="StyleUnderline"/>
          <w:highlight w:val="cyan"/>
        </w:rPr>
        <w:t>Mr Jin distinguishes the AIIB’s approach in two ways: it will work more with private-sector lenders; and, rather than pursue poverty reduction and economic growth directly, it will remain true to its “infrastructure” mandate.</w:t>
      </w:r>
      <w:r w:rsidRPr="004C5214">
        <w:rPr>
          <w:rStyle w:val="StyleUnderline"/>
        </w:rPr>
        <w:t xml:space="preserve"> </w:t>
      </w:r>
      <w:r w:rsidRPr="00E736AB">
        <w:rPr>
          <w:sz w:val="16"/>
        </w:rPr>
        <w:t xml:space="preserve">That will not be easy, however. </w:t>
      </w:r>
      <w:r w:rsidRPr="004C5214">
        <w:rPr>
          <w:rStyle w:val="StyleUnderline"/>
          <w:highlight w:val="cyan"/>
        </w:rPr>
        <w:t xml:space="preserve">The biggest problem facing infrastructure finance in Asia is not, </w:t>
      </w:r>
      <w:r w:rsidRPr="00E736AB">
        <w:rPr>
          <w:rStyle w:val="StyleUnderline"/>
        </w:rPr>
        <w:t xml:space="preserve">at present, </w:t>
      </w:r>
      <w:r w:rsidRPr="004C5214">
        <w:rPr>
          <w:rStyle w:val="StyleUnderline"/>
          <w:highlight w:val="cyan"/>
        </w:rPr>
        <w:t>a shortage of funds.</w:t>
      </w:r>
      <w:r w:rsidRPr="00E736AB">
        <w:rPr>
          <w:sz w:val="16"/>
        </w:rPr>
        <w:t xml:space="preserve"> According to professionals at the existing development banks, </w:t>
      </w:r>
      <w:r w:rsidRPr="004C5214">
        <w:rPr>
          <w:rStyle w:val="StyleUnderline"/>
          <w:highlight w:val="cyan"/>
        </w:rPr>
        <w:t>it is a shortage of projects.</w:t>
      </w:r>
      <w:r w:rsidRPr="00E736AB">
        <w:rPr>
          <w:sz w:val="16"/>
        </w:rPr>
        <w:t xml:space="preserve"> The need seems bottomless; the demand is not, since </w:t>
      </w:r>
      <w:r w:rsidRPr="00E736AB">
        <w:rPr>
          <w:rStyle w:val="StyleUnderline"/>
        </w:rPr>
        <w:t>relatively few proposed infrastructure projects have been through the painstaking process of detailed design, feasibility study and environmental- and social-impact assessments. And of those that have, fewer still can demonstrate a reliable source of revenue out of which loans could be repaid:</w:t>
      </w:r>
      <w:r w:rsidRPr="00E736AB">
        <w:rPr>
          <w:sz w:val="16"/>
        </w:rPr>
        <w:t xml:space="preserve"> electricity-purchase agreements for a power station, say, or tolls for a road. Mr Jin says that, on the contrary, there is a backlog of bankable projects that have been through most of the hoops, especially in low-income countries. But he also acknowledges that the AIIB’s mandate requires it to spread its loan assets across the region. It cannot lend only to its poorest countries. A second hurdle to turning grand infrastructure plans into actual building work is implementing them. Often, capacity is lacking or local regulations—on land-acquisition, for example—get in the way. Sounding for once like a conventional Chinese official, Mr Jin argues against development banks’ “meddling” in countries’ internal affairs. But in many countries such as India, Indonesia and the Philippines it is those internal affairs that keep so many projects stuck on the drawing-board for so many years. AIIB bulls recall the 1960s, when similar reservations—then about perceived Japanese domination—clouded the ADB’s launch. Yet the World Bank and the ADB have co-existed well enough. There is no reason why they should not make room for the AIIB as well. So Asian infrastructure will have another welcome source of finance, and </w:t>
      </w:r>
      <w:r w:rsidRPr="00253474">
        <w:rPr>
          <w:rStyle w:val="StyleUnderline"/>
        </w:rPr>
        <w:t>China a modest boost to its “soft power”</w:t>
      </w:r>
      <w:r w:rsidRPr="00E736AB">
        <w:rPr>
          <w:sz w:val="16"/>
        </w:rPr>
        <w:t>. But if it wants a multilateral bank to pursue its own commercial or policy objectives, it may have to look elsewhere</w:t>
      </w:r>
    </w:p>
    <w:p w14:paraId="593B1AF3" w14:textId="77777777" w:rsidR="00804424" w:rsidRPr="00D530BE" w:rsidRDefault="00804424" w:rsidP="00804424">
      <w:pPr>
        <w:pStyle w:val="Heading4"/>
      </w:pPr>
      <w:r>
        <w:t xml:space="preserve">Plan unpopular – investments </w:t>
      </w:r>
    </w:p>
    <w:p w14:paraId="4B85BBCF" w14:textId="77777777" w:rsidR="00804424" w:rsidRDefault="00804424" w:rsidP="00804424">
      <w:r>
        <w:t xml:space="preserve">Scott </w:t>
      </w:r>
      <w:r w:rsidRPr="00543CDB">
        <w:rPr>
          <w:b/>
        </w:rPr>
        <w:t>Morris</w:t>
      </w:r>
      <w:r>
        <w:t xml:space="preserve"> 3.20.</w:t>
      </w:r>
      <w:r w:rsidRPr="00543CDB">
        <w:rPr>
          <w:b/>
        </w:rPr>
        <w:t>15</w:t>
      </w:r>
      <w:r>
        <w:rPr>
          <w:b/>
        </w:rPr>
        <w:t xml:space="preserve"> </w:t>
      </w:r>
      <w:r w:rsidRPr="00543CDB">
        <w:t>“</w:t>
      </w:r>
      <w:r>
        <w:t>No, the U.S. will not join the AIIB-But here’s one thing it can do</w:t>
      </w:r>
      <w:r w:rsidRPr="00543CDB">
        <w:t>”</w:t>
      </w:r>
      <w:r>
        <w:t xml:space="preserve"> Writer, Publisher: Center for Global Development Date Accessed: 6.21.16 </w:t>
      </w:r>
      <w:hyperlink r:id="rId266" w:history="1">
        <w:r w:rsidRPr="00F644AD">
          <w:rPr>
            <w:rStyle w:val="Hyperlink"/>
          </w:rPr>
          <w:t>http://www.cgdev.org/blog/no-us-will-not-join-aiib-%E2%80%93-here%E2%80%99s-one-thing-it-can-do</w:t>
        </w:r>
      </w:hyperlink>
      <w:r>
        <w:rPr>
          <w:rStyle w:val="Hyperlink"/>
        </w:rPr>
        <w:t xml:space="preserve"> </w:t>
      </w:r>
      <w:r>
        <w:t>-AR</w:t>
      </w:r>
    </w:p>
    <w:p w14:paraId="6482E4BD" w14:textId="77777777" w:rsidR="00804424" w:rsidRPr="007B22E5" w:rsidRDefault="00804424" w:rsidP="00804424">
      <w:r w:rsidRPr="007431F2">
        <w:rPr>
          <w:sz w:val="16"/>
        </w:rPr>
        <w:t xml:space="preserve">The backlash to the discordant US position on the Asian Infrastructure Investment Bank (AIIB) this week was swift and seemingly universal. So much so that I can’t find any voices defending the US view to link to here. Fair enough. As I’ve already argued (here and here), the criticism is deserved. But I part ways with one emerging narrative about how the US can get back on track. I don’t agree that </w:t>
      </w:r>
      <w:r w:rsidRPr="007F106E">
        <w:rPr>
          <w:rStyle w:val="StyleUnderline"/>
          <w:highlight w:val="cyan"/>
        </w:rPr>
        <w:t>the US should [not] join the very institution that it has so strongly called on others to avoid.</w:t>
      </w:r>
      <w:r w:rsidRPr="007431F2">
        <w:rPr>
          <w:sz w:val="16"/>
        </w:rPr>
        <w:t xml:space="preserve"> Even if the will were there from the Obama administration (and it is decidedly not), </w:t>
      </w:r>
      <w:r w:rsidRPr="00D530BE">
        <w:rPr>
          <w:rStyle w:val="StyleUnderline"/>
        </w:rPr>
        <w:t>the path to membership would be nearly impossible.</w:t>
      </w:r>
      <w:r w:rsidRPr="007431F2">
        <w:rPr>
          <w:sz w:val="16"/>
        </w:rPr>
        <w:t xml:space="preserve"> President Obama couldn’t sign the United States up for AIIB membership for the same reason he can’t offer US approval for the IMF reform package (something he does want). Namely, the US Congress. </w:t>
      </w:r>
      <w:r w:rsidRPr="003E6F9B">
        <w:rPr>
          <w:rStyle w:val="StyleUnderline"/>
          <w:highlight w:val="cyan"/>
        </w:rPr>
        <w:t>Capitol Hill would need to</w:t>
      </w:r>
      <w:r w:rsidRPr="007431F2">
        <w:rPr>
          <w:sz w:val="16"/>
        </w:rPr>
        <w:t xml:space="preserve"> authorize and</w:t>
      </w:r>
      <w:r w:rsidRPr="003E6F9B">
        <w:rPr>
          <w:rStyle w:val="StyleUnderline"/>
        </w:rPr>
        <w:t xml:space="preserve"> </w:t>
      </w:r>
      <w:r w:rsidRPr="003E6F9B">
        <w:rPr>
          <w:rStyle w:val="StyleUnderline"/>
          <w:highlight w:val="cyan"/>
        </w:rPr>
        <w:t>pay for US participation in the new institution. That will not happen.</w:t>
      </w:r>
      <w:r w:rsidRPr="003E6F9B">
        <w:rPr>
          <w:rStyle w:val="StyleUnderline"/>
        </w:rPr>
        <w:t xml:space="preserve"> </w:t>
      </w:r>
      <w:r w:rsidRPr="007431F2">
        <w:rPr>
          <w:sz w:val="16"/>
        </w:rPr>
        <w:t xml:space="preserve">Earlier this week Treasury Secretary Jack Lew reiterated the Administration’s urging for IMF reform in Congressional testimony (play video from 19.17 – 23.38). Yet </w:t>
      </w:r>
      <w:r w:rsidRPr="005B5BAA">
        <w:rPr>
          <w:rStyle w:val="StyleUnderline"/>
          <w:highlight w:val="cyan"/>
        </w:rPr>
        <w:t>a better and more feasible option is already at hand.</w:t>
      </w:r>
      <w:r w:rsidRPr="00D530BE">
        <w:rPr>
          <w:rStyle w:val="StyleUnderline"/>
        </w:rPr>
        <w:t xml:space="preserve"> There’s a higher likelihood that the Obama administration could work with Congress on a set of </w:t>
      </w:r>
      <w:r w:rsidRPr="005B5BAA">
        <w:rPr>
          <w:rStyle w:val="StyleUnderline"/>
          <w:highlight w:val="cyan"/>
        </w:rPr>
        <w:t>measures to increase the attractiveness of the World Bank and Asian Development Bank</w:t>
      </w:r>
      <w:r w:rsidRPr="00D530BE">
        <w:rPr>
          <w:rStyle w:val="StyleUnderline"/>
        </w:rPr>
        <w:t xml:space="preserve"> in the eyes of the very countries that are now looking fondly toward the AIIB.</w:t>
      </w:r>
      <w:r w:rsidRPr="007431F2">
        <w:rPr>
          <w:sz w:val="16"/>
        </w:rPr>
        <w:t xml:space="preserve"> The US objective at this point will be to ensure that the AIIB does not grow quickly to eclipse the existing international financial institutions (IFIs), or that the AIIB does not otherwise become the launching point for an alternative network of regional development banks, all of them excluding the United States. </w:t>
      </w:r>
      <w:r w:rsidRPr="00AA116A">
        <w:rPr>
          <w:rStyle w:val="StyleUnderline"/>
          <w:highlight w:val="cyan"/>
        </w:rPr>
        <w:t>The best way to do that is to realize more of the pent up ambition for the new institutions through the existing ones</w:t>
      </w:r>
      <w:r w:rsidRPr="00AA116A">
        <w:rPr>
          <w:sz w:val="16"/>
          <w:highlight w:val="cyan"/>
        </w:rPr>
        <w:t>.</w:t>
      </w:r>
      <w:r w:rsidRPr="007431F2">
        <w:rPr>
          <w:sz w:val="16"/>
        </w:rPr>
        <w:t xml:space="preserve"> That means one thing: money. The United States, and particularly the US Congress, can’t expect to “lead” in institutions like the World Bank if it isn’t willing to pony up more resources. This means demonstrating a newfound ambition when it comes to more capital for the World Bank and the regional development banks in Asia, Africa, and Latin America. Much of the US talk in these banks in recent years is around doing more with less, leveraging more, and relying more on private money. In the meantime, many of the World Bank’s leading shareholders (China, the UK, France, Germany) are now demonstrating that they are perfectly willing to put more of their public resources through multilateral channels. </w:t>
      </w:r>
      <w:r w:rsidRPr="005B5BAA">
        <w:rPr>
          <w:rStyle w:val="StyleUnderline"/>
          <w:highlight w:val="cyan"/>
        </w:rPr>
        <w:t>The United States can demonstrate renewed leadership by channeling some of this ambition from other countries into the existing IFIs.</w:t>
      </w:r>
      <w:r w:rsidRPr="007431F2">
        <w:rPr>
          <w:sz w:val="16"/>
        </w:rPr>
        <w:t xml:space="preserve"> Why not announce support for a doubling of World Bank capital? That may sound prohibitively expensive, but the budgetary implications are actually very modest, representing about one percent of the annual US foreign assistance budget. Is that too costly an investment to shore up US strategic influence globally at a time when it appears to be in peril? </w:t>
      </w:r>
    </w:p>
    <w:p w14:paraId="0C8E201F" w14:textId="77777777" w:rsidR="00804424" w:rsidRDefault="00804424" w:rsidP="00804424">
      <w:pPr>
        <w:pStyle w:val="Heading4"/>
      </w:pPr>
      <w:r>
        <w:t>Over half of Americans see China’s rise as a major threat</w:t>
      </w:r>
    </w:p>
    <w:p w14:paraId="43730999" w14:textId="77777777" w:rsidR="00804424" w:rsidRDefault="00804424" w:rsidP="00804424">
      <w:pPr>
        <w:rPr>
          <w:sz w:val="16"/>
        </w:rPr>
      </w:pPr>
      <w:r>
        <w:t xml:space="preserve">Ben </w:t>
      </w:r>
      <w:r w:rsidRPr="007B22E5">
        <w:rPr>
          <w:b/>
        </w:rPr>
        <w:t>Westcott</w:t>
      </w:r>
      <w:r>
        <w:t xml:space="preserve"> 5.06.</w:t>
      </w:r>
      <w:r w:rsidRPr="007B22E5">
        <w:rPr>
          <w:b/>
        </w:rPr>
        <w:t>16</w:t>
      </w:r>
      <w:r>
        <w:t xml:space="preserve"> Publisher: South China Morning Post “Half of Americans still see China’s rise as threat, survey suggests” </w:t>
      </w:r>
      <w:hyperlink r:id="rId267" w:history="1">
        <w:r w:rsidRPr="007B22E5">
          <w:rPr>
            <w:rStyle w:val="Hyperlink"/>
          </w:rPr>
          <w:t>http://www.scmp.com/news/china/diplomacy-defence/article/1941667/half-americans-still-see-chinas-rise-threat-survey</w:t>
        </w:r>
      </w:hyperlink>
      <w:r>
        <w:t xml:space="preserve"> -AR</w:t>
      </w:r>
    </w:p>
    <w:p w14:paraId="2F43FF3C" w14:textId="77777777" w:rsidR="00804424" w:rsidRPr="007B22E5" w:rsidRDefault="00804424" w:rsidP="00804424">
      <w:pPr>
        <w:rPr>
          <w:rStyle w:val="StyleUnderline"/>
        </w:rPr>
      </w:pPr>
      <w:r w:rsidRPr="007B22E5">
        <w:rPr>
          <w:rStyle w:val="StyleUnderline"/>
          <w:highlight w:val="cyan"/>
        </w:rPr>
        <w:t>Half of Americans still believe China’s emergence as a world power is a major threat to the United States</w:t>
      </w:r>
      <w:r w:rsidRPr="007B22E5">
        <w:rPr>
          <w:rStyle w:val="StyleUnderline"/>
        </w:rPr>
        <w:t xml:space="preserve">, </w:t>
      </w:r>
      <w:r w:rsidRPr="007B22E5">
        <w:rPr>
          <w:sz w:val="16"/>
        </w:rPr>
        <w:t xml:space="preserve">according to a new survey released by the Pew Research Centre on Friday. But Islamic State, refugees fleeing from Iraq and Syria and climate change were all ranked as more worrying in the survey, which polled more than 4,000 United States citizens. Insecurities and bluster: </w:t>
      </w:r>
      <w:r w:rsidRPr="007B22E5">
        <w:rPr>
          <w:rStyle w:val="StyleUnderline"/>
          <w:highlight w:val="cyan"/>
        </w:rPr>
        <w:t>the roots of distrust between China and the US In the latest of a series of surveys published by Pew, attitudes towards China remain negative but stable as tensions in the South China Sea continue to pit the two superpowers against each other</w:t>
      </w:r>
      <w:r w:rsidRPr="007B22E5">
        <w:rPr>
          <w:rStyle w:val="StyleUnderline"/>
        </w:rPr>
        <w:t>.</w:t>
      </w:r>
      <w:r w:rsidRPr="007B22E5">
        <w:rPr>
          <w:sz w:val="16"/>
        </w:rPr>
        <w:t xml:space="preserve"> “You’re talking about people in a country that’s used to being number one, that like to be number one and China’s clearly challenging that number one position,” said David Zweig, an expert on China and international relations at the Hong Kong University of Science and Technology. </w:t>
      </w:r>
      <w:r w:rsidRPr="007B22E5">
        <w:rPr>
          <w:sz w:val="16"/>
          <w:highlight w:val="cyan"/>
        </w:rPr>
        <w:t xml:space="preserve">About </w:t>
      </w:r>
      <w:r w:rsidRPr="007B22E5">
        <w:rPr>
          <w:rStyle w:val="StyleUnderline"/>
          <w:highlight w:val="cyan"/>
        </w:rPr>
        <w:t>55 per cent of United States citizens interviewed in the survey said they wanted the United States to remain the sole military superpower in the world,</w:t>
      </w:r>
      <w:r w:rsidRPr="007B22E5">
        <w:rPr>
          <w:sz w:val="16"/>
        </w:rPr>
        <w:t xml:space="preserve"> including 67 per cent of Republican voters. In addition, almost a quarter of interviewees said they saw China as an adversary to the United States, the same number as Russia. Both numbers haven’t changed much in recent years, according to Pew. Zweig said a quarter of </w:t>
      </w:r>
      <w:r w:rsidRPr="007B22E5">
        <w:rPr>
          <w:rStyle w:val="StyleUnderline"/>
          <w:highlight w:val="cyan"/>
        </w:rPr>
        <w:t>Americans seeing China as an adversary wasn’t unsurprising,</w:t>
      </w:r>
      <w:r w:rsidRPr="007B22E5">
        <w:rPr>
          <w:rStyle w:val="StyleUnderline"/>
        </w:rPr>
        <w:t xml:space="preserve"> but it could be a problem in the future. “It’s a problem when people tend not to trust each other, when they see negatives even when there aren’t necessarily negatives,”</w:t>
      </w:r>
      <w:r w:rsidRPr="007B22E5">
        <w:rPr>
          <w:sz w:val="16"/>
        </w:rPr>
        <w:t xml:space="preserve"> he said. “I </w:t>
      </w:r>
      <w:r w:rsidRPr="007B22E5">
        <w:rPr>
          <w:rStyle w:val="StyleUnderline"/>
        </w:rPr>
        <w:t>think that Chinese clearly believe America wants to contain China’s rise ... and if you ask a lot of Americans they see China as a bully, as a threat.”</w:t>
      </w:r>
      <w:r w:rsidRPr="007B22E5">
        <w:rPr>
          <w:sz w:val="16"/>
        </w:rPr>
        <w:t xml:space="preserve"> Xi and Obama find common ground on nuclear security, climate change Zweig said that according to previous Pew surveys, attitudes to China in the United States had started to sour in 2012 following territorial tensions in the South China Sea and President Xi Jinping taking office. The Pew survey was conducted between April 4 and 19 this year. </w:t>
      </w:r>
      <w:r w:rsidRPr="007B22E5">
        <w:rPr>
          <w:rStyle w:val="StyleUnderline"/>
        </w:rPr>
        <w:t>Fifty per cent of respondents said China’s emergence as a world power was a major threat, 80 per cent cited Islamic State as a major fear and 55 per cent said they were threatened by the number of refugees leaving Syria and Iraq.</w:t>
      </w:r>
    </w:p>
    <w:p w14:paraId="5EA373AB" w14:textId="77777777" w:rsidR="00804424" w:rsidRDefault="00804424" w:rsidP="00804424">
      <w:pPr>
        <w:pStyle w:val="Heading2"/>
      </w:pPr>
      <w:r>
        <w:t>IMF/World Bank Loss Influence DA</w:t>
      </w:r>
    </w:p>
    <w:p w14:paraId="3F993CEA" w14:textId="77777777" w:rsidR="00804424" w:rsidRPr="006A7480" w:rsidRDefault="00804424" w:rsidP="00804424">
      <w:pPr>
        <w:pStyle w:val="Heading4"/>
      </w:pPr>
      <w:r>
        <w:t>Continued IMF and World Bank targeted fight against poverty, global poverty is at an all time low</w:t>
      </w:r>
    </w:p>
    <w:p w14:paraId="74C2B605" w14:textId="77777777" w:rsidR="00804424" w:rsidRPr="00BB1998" w:rsidRDefault="00804424" w:rsidP="00804424">
      <w:r w:rsidRPr="00BB1998">
        <w:rPr>
          <w:b/>
        </w:rPr>
        <w:t>Reuters</w:t>
      </w:r>
      <w:r>
        <w:t xml:space="preserve"> 10.4.</w:t>
      </w:r>
      <w:r w:rsidRPr="00BB1998">
        <w:rPr>
          <w:b/>
        </w:rPr>
        <w:t>15</w:t>
      </w:r>
      <w:r>
        <w:t xml:space="preserve"> “World Bank: ‘extreme poverty’ to fall below 10% of world population for the first time” Date Accessed: 6.22.16 Publisher: the Guardian </w:t>
      </w:r>
      <w:hyperlink r:id="rId268" w:history="1">
        <w:r w:rsidRPr="00FA306B">
          <w:rPr>
            <w:rStyle w:val="Hyperlink"/>
          </w:rPr>
          <w:t>https://www.theguardian.com/society/2015/oct/05/world-bank-extreme-poverty-to-fall-below-10-of-world-population-for-first-time</w:t>
        </w:r>
      </w:hyperlink>
      <w:r>
        <w:t xml:space="preserve">  -AR</w:t>
      </w:r>
    </w:p>
    <w:p w14:paraId="6CCDD5ED" w14:textId="77777777" w:rsidR="00804424" w:rsidRPr="00BB1998" w:rsidRDefault="00804424" w:rsidP="00804424">
      <w:pPr>
        <w:rPr>
          <w:sz w:val="16"/>
        </w:rPr>
      </w:pPr>
      <w:r w:rsidRPr="00BB1998">
        <w:rPr>
          <w:highlight w:val="cyan"/>
          <w:u w:val="single"/>
        </w:rPr>
        <w:t>The number of people living in extreme poverty is likely to fall for the first time below 10% of the world’s population in 2015</w:t>
      </w:r>
      <w:r w:rsidRPr="00BB1998">
        <w:rPr>
          <w:sz w:val="16"/>
          <w:highlight w:val="cyan"/>
        </w:rPr>
        <w:t>,</w:t>
      </w:r>
      <w:r w:rsidRPr="00BB1998">
        <w:rPr>
          <w:sz w:val="16"/>
        </w:rPr>
        <w:t xml:space="preserve"> the World Bank said on Sunday as it revised its benchmark for measuring the problem. UN: 15-year push ends extreme poverty for a billion people Read more “This is the best story in the world today,” said World Bank president Jim Yong Kim. “These projections show us that we are the first generation in human history that can end extreme poverty.” Extreme poverty has long been defined as living on or below $1.25 a day, but the World Bank’s adjustment now sets the poverty line at $1.90 a day. The Bank said the change reflects new data on differences in the cost of living across countries, while preserving the real purchasing power of the previous yardstick. Using the new benchmark, the </w:t>
      </w:r>
      <w:r w:rsidRPr="00BB1998">
        <w:rPr>
          <w:highlight w:val="cyan"/>
          <w:u w:val="single"/>
        </w:rPr>
        <w:t>World Bank projects 702 million people or 9.6% of the world’s population will be living in extreme poverty in 2015, down from 902 million people or 12.8% of the global population in 2012.</w:t>
      </w:r>
      <w:r w:rsidRPr="00BB1998">
        <w:rPr>
          <w:u w:val="single"/>
        </w:rPr>
        <w:t xml:space="preserve"> </w:t>
      </w:r>
      <w:r w:rsidRPr="00BB1998">
        <w:rPr>
          <w:sz w:val="16"/>
        </w:rPr>
        <w:t xml:space="preserve">The global development lender attributed the continued fall in poverty to strong economic growth rates in emerging markets, particularly India, and investments in education, health, and social safety nets. However, Kim warned slower global growth, volatile financial markets, conflicts, high youth unemployment and the impact of climate change were obstacles to meeting a UN target to end poverty by 2030, part of a new set of development goals adopted by 193 countries at the United Nations last month. World Bank welcomes China's new bank as means to fight poverty “But it remains within our grasp, as long as our high aspirations are matched by country-led plans that help the still millions of people living in extreme poverty,” Kim added. According to the bank, around half of those living in extreme poverty by 2020 will hail from hard-to-reach fragile and conflict-affected states. Sub-Saharan Africa accounts for half of the global poor. He said the prospect of emerging economies losing steam could challenge promises to eradicate extreme poverty. Advertisement “If economic growth of the developing world over the last 15 years was an anomaly, was a blip, then we’re in trouble,” said Laurence Chandy, a fellow at the Brookings Institution whose research focuses on global poverty. “If instead it’s a kind new normal then we’ve got a good chance of getting close to this goal,” he said. The World Bank first introduced a global poverty line in 1990, setting it at $1 a day. It was adjusted last in 2008, when the group raised it to $1.25 a day. </w:t>
      </w:r>
      <w:r w:rsidRPr="00BB1998">
        <w:rPr>
          <w:highlight w:val="cyan"/>
          <w:u w:val="single"/>
        </w:rPr>
        <w:t>Across the planet, the number of people living in extreme poverty has dropped by more than half since 1990, when 1.9 billion people lived on under $1.25 a day, compared to 836 million in 2015,</w:t>
      </w:r>
      <w:r w:rsidRPr="00BB1998">
        <w:rPr>
          <w:sz w:val="16"/>
        </w:rPr>
        <w:t xml:space="preserve"> according to the UN. This follows the adoption in 2001 of the millennium development goals, which included the eradication of extreme poverty. Replacing the MDGs are the Sustainable Development Goals, a set of 17 goals to combat poverty, inequality and climate change by 2030 – with ending extreme poverty for all people everywhere, a key target. This article was amended on 5 October 2015. The article originally stated that the millennium development goals were adopted in 2000. </w:t>
      </w:r>
    </w:p>
    <w:p w14:paraId="2F94C588" w14:textId="77777777" w:rsidR="00804424" w:rsidRPr="00A8788A" w:rsidRDefault="00804424" w:rsidP="00804424">
      <w:pPr>
        <w:pStyle w:val="Heading4"/>
      </w:pPr>
      <w:r>
        <w:t>Increased AIIB support kills IMF and the World Bank support, where U.S. has biggest influence and even voting power</w:t>
      </w:r>
    </w:p>
    <w:p w14:paraId="796AC38D" w14:textId="77777777" w:rsidR="00804424" w:rsidRPr="00A8788A" w:rsidRDefault="00804424" w:rsidP="00804424">
      <w:r>
        <w:t xml:space="preserve">Michael </w:t>
      </w:r>
      <w:r w:rsidRPr="00A8788A">
        <w:rPr>
          <w:b/>
        </w:rPr>
        <w:t>Hudson</w:t>
      </w:r>
      <w:r>
        <w:t xml:space="preserve"> 12.20.</w:t>
      </w:r>
      <w:r w:rsidRPr="00A8788A">
        <w:rPr>
          <w:b/>
        </w:rPr>
        <w:t>15</w:t>
      </w:r>
      <w:r>
        <w:t xml:space="preserve"> “The IMF changes its rules to isolate china and russia” Date Accessed: 6.22.16 Michael Hudson (Writer about Finance and Powers of Neoliberalism) </w:t>
      </w:r>
      <w:hyperlink r:id="rId269" w:history="1">
        <w:r w:rsidRPr="00FA306B">
          <w:rPr>
            <w:rStyle w:val="Hyperlink"/>
          </w:rPr>
          <w:t>http://michael-hudson.com/2015/12/the-imf-changes-its-rules-to-isolate-china-and-russia/</w:t>
        </w:r>
      </w:hyperlink>
      <w:r>
        <w:t xml:space="preserve"> -AR</w:t>
      </w:r>
    </w:p>
    <w:p w14:paraId="0FDCED90" w14:textId="77777777" w:rsidR="00804424" w:rsidRDefault="00804424" w:rsidP="00804424">
      <w:pPr>
        <w:rPr>
          <w:sz w:val="16"/>
        </w:rPr>
      </w:pPr>
      <w:r w:rsidRPr="006307C7">
        <w:rPr>
          <w:rStyle w:val="StyleUnderline"/>
          <w:highlight w:val="cyan"/>
        </w:rPr>
        <w:t>A nightmare scenario of U.S. geopolitical strategists is coming true: foreign independence from U.S.-centered financial and diplomatic control.</w:t>
      </w:r>
      <w:r w:rsidRPr="006307C7">
        <w:rPr>
          <w:sz w:val="16"/>
        </w:rPr>
        <w:t xml:space="preserve"> China and Russia are investing in neighboring economies on terms that cement Eurasian integration on the basis of financing in their own currencies and favoring their own exports. They also have created the Shanghai Cooperation Organization (SCO) as an alternative military alliance to NATO.[1] And </w:t>
      </w:r>
      <w:r w:rsidRPr="006307C7">
        <w:rPr>
          <w:rStyle w:val="StyleUnderline"/>
          <w:highlight w:val="cyan"/>
        </w:rPr>
        <w:t>the Asian Infrastructure Investment Bank (AIIB) threatens to replace the IMF and World Bank tandem in which the United States holds unique veto power. More than just a disparity of voting rights in the IMF and World Bank is at stake</w:t>
      </w:r>
      <w:r w:rsidRPr="006307C7">
        <w:rPr>
          <w:rStyle w:val="StyleUnderline"/>
        </w:rPr>
        <w:t xml:space="preserve">. </w:t>
      </w:r>
      <w:r w:rsidRPr="006307C7">
        <w:rPr>
          <w:sz w:val="16"/>
        </w:rPr>
        <w:t xml:space="preserve">At issue is a philosophy of development. U.S. and other foreign investment in infrastructure (or buyouts and takeovers on credit) adds interest rates and other financial charges to the cost structure, while charging prices as high as the market can bear (think of Carlos Slim’s telephone monopoly in Mexico, or the high costs of America’s health care system), and making their profits and monopoly rents tax-exempt by paying them out as interest. By contrast, government-owned infrastructure provides basic services at low cost, on a subsidized basis, or freely. That is what has made the United States, Germany and other industrial lead nations so competitive over the past few centuries. But this positive role of government is no longer possible under World Bank/IMF policy. The U.S. promotion of neoliberalism and austerity is a major reason propelling China, Russia and other nations out of the U.S. diplomatic and banking orbit. On December 3, 2015, Prime Minister Putin proposed that Russia “and other Eurasian Economic Union countries should kick-off consultations with members of the SCO and the Association of Southeast Asian Nations (ASEAN) on a possible economic partnership.”[2] Russia also is seeking to build pipelines to Europe through friendly secular countries instead of Sunni jihadist U.S.-backed countries locked into America’s increasingly confrontational orbit. Russian finance minister Anton Siluanov points out that when Russia’s 2013 loan to Ukraine was made, at the request of Ukraine’s elected government, Ukraine’s “international reserves were barely enough to cover three months’ imports, and no other creditor was prepared to lend on terms acceptable to Kiev. Yet Russia provided $3 billion of much-needed funding at a 5 per cent interest rate, when Ukraine’s bonds were yielding nearly 12 per cent.”[3] What especially annoys U.S. financial strategists is that this loan by Russia’s National Wealth Fund was protected by IMF lending practice, which at that time ensured collectability by withholding credit from countries in default of foreign official debts, or at least not bargaining in good faith to pay. To cap matters, the bonds are registered under London’s creditor-oriented rules and courts. Most worrisome to U.S. strategists is that China and Russia are denominating their trade and investment in their own currencies instead of dollars. After U.S. officials threatened to derange Russia’s banking linkages by cutting it off from the SWIFT interbank clearing system, China accelerated its creation of the alternative China International Payments System (CIPS), and its own credit card system to protect Eurasian economies from the threats made by U.S. unilateralists. Russia and China are simply doing what the United States has long done: using trade and credit linkages to cement their diplomacy. This tectonic geopolitical shift is a Copernican threat to New Cold War ideology: Instead of the world economy revolving around the United States (the Ptolemaic idea of America as “the indispensible nation”), it may revolve around Eurasia. As long as global financial control remains grounded in Washington at the offices of the IMF and World Bank, such a shift in the center of gravity will be fought with all the power of an American Century (and would-be American Millennium) inquisition. Any inquisition needs a court system and enforcement vehicles. So does resistance to such a system. That is what today’s global financial, legal and trade maneuvering is all about. And that is why today’s world system is in the process of breaking apart. Differences in economic philosophy call for different institutions. </w:t>
      </w:r>
      <w:r w:rsidRPr="006307C7">
        <w:rPr>
          <w:rStyle w:val="StyleUnderline"/>
          <w:highlight w:val="cyan"/>
        </w:rPr>
        <w:t>To U.S. neocons the specter of AIIB government-to-government investment creates fear of nations minting their own money and holding each other’s debt in their international reserves instead of borrowing dollars, paying interest in dollars and subordinating their financial planning to the U.S. Treasury and IMF.</w:t>
      </w:r>
      <w:r w:rsidRPr="006307C7">
        <w:rPr>
          <w:rStyle w:val="StyleUnderline"/>
        </w:rPr>
        <w:t xml:space="preserve"> </w:t>
      </w:r>
      <w:r w:rsidRPr="006307C7">
        <w:rPr>
          <w:sz w:val="16"/>
        </w:rPr>
        <w:t xml:space="preserve">Foreign governments would have less need to finance their budget deficits by selling off key infrastructure. And instead of dismantling public spending, a broad Eurasian economic union would do what the United States itself practices, and seek self-sufficiency in banking and monetary policy. Imagine the following scenario five years from now. China will have spent half a decade building high-speed railroads, ports, power systems and other construction for Asian and African countries, enabling them to grow and export more. These exports will be coming online to repay the infrastructure loans. Also, suppose that Russia has been supplying the oil and gas energy for these projects on credit. To avert this prospect, suppose an American diplomat makes the following proposal to the leaders of countries in debt to China, Russia and the AIIB: “Now that you’ve got your increased production in place, why repay? We’ll make you rich if you stiff our adversaries and turn back to the West. We and our European allies will support your assigning your nations’ public infrastructure to yourselves and your supporters at insider prices, and then give these assets market value by selling shares in New York and London. Then, you can keep the money and spend it in the West.” How can China or Russia collect in such a situation? They can sue. But what court in the West will accept their jurisdiction? That is the kind of scenario U.S. State Department and Treasury officials have been discussing for more than a year. Implementing it became more pressing in light of Ukraine’s $3 billion debt to Russia falling due by December 20, 2015. Ukraine’s U.S.-backed regime has announced its intention to default. To support their position, the IMF has just changed its rules to remove a critical lever on which Russia and other governments have long relied to ensure payment of their loans. The IMF’s role as enforcer of inter-government debts When it comes to enforcing nations to pay inter-government debts, the IMF is able to withhold not only its own credit but also that of governments and global bank consortia participating when debtor countries need “stabilization” loans (the neoliberal euphemism for imposing austerity and destabilizing debtor economies, as in Greece this year). Countries that do not privatize their infrastructure and sell it to Western buyers are threatened with sanctions, backed by U.S.-sponsored “regime change” and “democracy promotion” Maidan-style. The Fund’s creditor leverage has been that if a nation is in financial arrears to any government, it cannot qualify for an IMF loan – and hence, for packages involving other governments. That is how the dollarized global financial system has worked for half a century. But until now, the beneficiaries have been U.S. and NATO lenders, not been China or Russia. The focus on a mixed public/private economy sets the AIIB at odds with the Trans-Pacific Partnership’s aim of relinquishing government planning power to the financial and corporate sector, and the neoliberal aim of blocking governments from creating their own money and implementing their own financial, economic and environmental regulation. Chief Nomura economist Richard Koo, explained </w:t>
      </w:r>
      <w:r w:rsidRPr="006307C7">
        <w:rPr>
          <w:rStyle w:val="StyleUnderline"/>
          <w:highlight w:val="cyan"/>
        </w:rPr>
        <w:t>the logic of viewing the AIIB as a threat to the U.S.-controlled IMF: “If the IMF’s rival is heavily under China’s influence, countries receiving its support will rebuild their economies under what is effectively Chinese guidance, increasing the likelihood they will fall directly or indirectly under that country’s influence.”[</w:t>
      </w:r>
      <w:r w:rsidRPr="006307C7">
        <w:rPr>
          <w:sz w:val="16"/>
        </w:rPr>
        <w:t>4]</w:t>
      </w:r>
    </w:p>
    <w:p w14:paraId="29927206" w14:textId="77777777" w:rsidR="00804424" w:rsidRDefault="00804424" w:rsidP="00804424">
      <w:pPr>
        <w:pStyle w:val="Heading4"/>
      </w:pPr>
      <w:r>
        <w:t>IMF and the World Bank has the best empirical method for international cooperation to help fight poverty</w:t>
      </w:r>
    </w:p>
    <w:p w14:paraId="722D194F" w14:textId="77777777" w:rsidR="00804424" w:rsidRPr="00C044BF" w:rsidRDefault="00804424" w:rsidP="00804424">
      <w:r>
        <w:t xml:space="preserve">Rawle </w:t>
      </w:r>
      <w:r w:rsidRPr="00C044BF">
        <w:rPr>
          <w:b/>
        </w:rPr>
        <w:t>Lucas</w:t>
      </w:r>
      <w:r>
        <w:t xml:space="preserve"> 7.5.</w:t>
      </w:r>
      <w:r w:rsidRPr="00C044BF">
        <w:rPr>
          <w:b/>
        </w:rPr>
        <w:t>15</w:t>
      </w:r>
      <w:r>
        <w:t xml:space="preserve"> Publisher: Stabroek News Date Accessed: 6.21.16 “The changed relationship between the IMF and developing countries”</w:t>
      </w:r>
      <w:hyperlink r:id="rId270" w:history="1">
        <w:r w:rsidRPr="00FA306B">
          <w:rPr>
            <w:rStyle w:val="Hyperlink"/>
          </w:rPr>
          <w:t>http://www.stabroeknews.com/2015/features/07/05/the-changed-relationship-between-the-imf-and-developing-countries-2/</w:t>
        </w:r>
      </w:hyperlink>
      <w:r>
        <w:t xml:space="preserve"> -AR</w:t>
      </w:r>
    </w:p>
    <w:p w14:paraId="4730D054" w14:textId="77777777" w:rsidR="00804424" w:rsidRDefault="00804424" w:rsidP="00804424">
      <w:pPr>
        <w:rPr>
          <w:sz w:val="16"/>
        </w:rPr>
      </w:pPr>
      <w:r w:rsidRPr="00C044BF">
        <w:rPr>
          <w:sz w:val="16"/>
        </w:rPr>
        <w:t xml:space="preserve">Member countries of the International Monetary Fund (IMF) are required to avoid the use of restrictive practices that interfere with or undermine international trade. The particular focus is on the exchange rate arrangements that member countries put in place to meet international financial commitments. In cases where member countries make changes to their exchange rate regime, they must report it to the IMF so that it could evaluate if the change could injure other trading countries. This obligation applies to every member of the organization, even though smaller member-countries feel that they are at a disadvantage. Notwithstanding the concerns, there seems to be less tension between developing countries and the IMF. business pageOne of the most important changes has been the end of the Cold War which also saw the end of competition between the capitalist and the communist economic systems. These two systems represented two methods of allocating and distributing resources. One favoured free enterprise and the market as a means of allocating resources while the other favoured state control and distribution of the resources. The IMF itself was a creation of the countries that followed the capitalist system and therefore had a natural affinity towards market-oriented economic systems. Developing countries which pursued socialist or communist policies were often pressured to change their economic systems before they could receive special assistance from the IMF. The demand that governments give up resources to the private sector was therefore part of an ideological struggle which ignored the social goals of the supplicant country. Even countries which pursued economic nationalism to reflect their independent political status were victims of the hard and fast market prescriptions of the IMF. Once the ideological war that gave rise to the two competing economic systems ended, developing countries were left with no other option but to deal with the IMF. Despite the demise of the communist economic system and the shift towards free market systems, many countries still had difficulties treating with the IMF. The social impact of adjustment programmes continued to be ignored by the IMF for many years. It was not until </w:t>
      </w:r>
      <w:r w:rsidRPr="008633EF">
        <w:rPr>
          <w:u w:val="single"/>
        </w:rPr>
        <w:t>the IMF</w:t>
      </w:r>
      <w:r w:rsidRPr="00C044BF">
        <w:rPr>
          <w:u w:val="single"/>
        </w:rPr>
        <w:t xml:space="preserve"> began to see and understand some of the social problems that developing countries faced as a result of poverty that things began to change</w:t>
      </w:r>
      <w:r w:rsidRPr="00C044BF">
        <w:rPr>
          <w:sz w:val="16"/>
        </w:rPr>
        <w:t xml:space="preserve">. An early attempt to recognize that its traditional lending programmes could not help developing countries led to the establishment of the Enhanced Structural Adjustment Facility (ESAF) in 1987. Guyana was among the first set of countries to benefit from this facility. The ESAF provided low-interest loans to countries that had suffered economic setbacks. They represented a 3-year programme of financial support to member countries. It therefore recognized that poor countries could not achieve rapid macroeconomic changes in a short period and therefore could not necessarily see the positive impact over short periods of time. LUCAS STOCK INDEX The Lucas Stock Index (LSI) declined 0.38 per cent in trading during the fifth period of June 2015. The stocks of four companies were traded with 320,198 shares changing hands. There were no Climbers but there was one Tumbler. The stocks of Republic Bank Limited (RBL) fell 1.64 per cent on the sale of 1,000 shares. In the meanwhile, the stocks of Banks DIH (DIH), Demerara Bank Limited (DBL) and Demerara Tobacco Company (DTC) remained unchanged on the sale of 80,877; 238,246 and 75 shares respectively. The Lucas Stock Index (LSI) declined 0.38 per cent in trading during the fifth period of June 2015. The stocks of four companies were traded with 320,198 shares changing hands. There were no Climbers but there was one Tumbler. The stocks of Republic Bank Limited (RBL) fell 1.64 per cent on the sale of 1,000 shares. In the meanwhile, the stocks of Banks DIH (DIH), Demerara Bank Limited (DBL) and Demerara Tobacco Company (DTC) remained unchanged on the sale of 80,877; 238,246 and 75 shares respectively. </w:t>
      </w:r>
      <w:r w:rsidRPr="008633EF">
        <w:rPr>
          <w:highlight w:val="cyan"/>
          <w:u w:val="single"/>
        </w:rPr>
        <w:t>The IMF continued to tinker with its lending programmes and by 2000 had made an all-out effort to tackle poverty head on.</w:t>
      </w:r>
      <w:r w:rsidRPr="00C044BF">
        <w:rPr>
          <w:u w:val="single"/>
        </w:rPr>
        <w:t xml:space="preserve"> This shift in position, undoubtedly, </w:t>
      </w:r>
      <w:r w:rsidRPr="008633EF">
        <w:rPr>
          <w:highlight w:val="cyan"/>
          <w:u w:val="single"/>
        </w:rPr>
        <w:t>was influenced by the moves which had begun towards a global commitment to reduce poverty levels across the world</w:t>
      </w:r>
      <w:r w:rsidRPr="00C044BF">
        <w:rPr>
          <w:u w:val="single"/>
        </w:rPr>
        <w:t xml:space="preserve"> that culminated in the formulation of the Millennium Development Goals (MDGs).</w:t>
      </w:r>
      <w:r w:rsidRPr="00C044BF">
        <w:rPr>
          <w:sz w:val="16"/>
        </w:rPr>
        <w:t xml:space="preserve"> Anticipating the global push to eradicate poverty, a first attempt </w:t>
      </w:r>
      <w:r w:rsidRPr="00C044BF">
        <w:rPr>
          <w:u w:val="single"/>
        </w:rPr>
        <w:t xml:space="preserve">to assist developing countries to achieve the millennium goals was </w:t>
      </w:r>
      <w:r w:rsidRPr="008633EF">
        <w:rPr>
          <w:highlight w:val="cyan"/>
          <w:u w:val="single"/>
        </w:rPr>
        <w:t>the establishment of the Poverty Reduction and Growth Facility (PRGF). This initiative made poverty reduction integral to the work of the IMF.</w:t>
      </w:r>
      <w:r w:rsidRPr="00C044BF">
        <w:rPr>
          <w:sz w:val="16"/>
        </w:rPr>
        <w:t xml:space="preserve"> The initiative recognized that the balance-of-payment problems of poor countries could not be solved at the same speed and under the same conditions as countries with structurally stronger and more diversified economies. The distributional effects of its policies were therefore still discriminated against the poor. The PRGF was a particularly innovative technique by the IMF. Public participation and country ownership were distinguishing features of the programme.</w:t>
      </w:r>
      <w:r w:rsidRPr="00C044BF">
        <w:rPr>
          <w:u w:val="single"/>
        </w:rPr>
        <w:t xml:space="preserve"> Lending under the PRGF was based on the demands made by beneficiary countries on the basis of country-specific poverty reduction strategies. </w:t>
      </w:r>
      <w:r w:rsidRPr="00C044BF">
        <w:rPr>
          <w:sz w:val="16"/>
        </w:rPr>
        <w:t xml:space="preserve">The IMF therefore had moved further away from the one-size fit all strategy that was the source of much tension between it and developing countries in the past to a more flexible lending arrangement that took account of the individual circumstances of needy member countries. In addition, </w:t>
      </w:r>
      <w:r w:rsidRPr="00B60F1A">
        <w:rPr>
          <w:highlight w:val="cyan"/>
          <w:u w:val="single"/>
        </w:rPr>
        <w:t>the IMF had become more accommodating of a balanced approach to investment in poor developing countries.</w:t>
      </w:r>
      <w:r w:rsidRPr="00C044BF">
        <w:rPr>
          <w:sz w:val="16"/>
        </w:rPr>
        <w:t xml:space="preserve"> Whereas in the past the IMF insisted on an almost exclusive production role of the private sector, it came around to the view under the PRGF that public investment had equally positive benefits as private investments. It was therefore willing to tolerate higher levels of public investment as long as that investment did not disturb the macroeconomic stability of the borrowing country. By participating in the global poverty reduction efforts, the IMF actually submitted itself to an evaluation of its performance that was no longer influenced solely by the narrow dictates of its more powerful members and its governing board. For the first time, it was no longer the final arbiter of the effectiveness of its work. It was now subject to the eyes of the world and if poor countries could not make progress in reducing hunger and poverty, then the entire world could express no confidence in its policies. Developing countries could now use the voting strength of global public opinion to condemn the policies of the IMF. Conscious of this threat to its reputation and even survival, </w:t>
      </w:r>
      <w:r w:rsidRPr="00C044BF">
        <w:rPr>
          <w:u w:val="single"/>
        </w:rPr>
        <w:t xml:space="preserve">the IMF recognized that flexibility in its lending was critical to its success in the fight against poverty. </w:t>
      </w:r>
      <w:r w:rsidRPr="00C044BF">
        <w:rPr>
          <w:sz w:val="16"/>
        </w:rPr>
        <w:t xml:space="preserve">With some of the initiatives that it took, one could say that the sensitivity of the IMF has risen. As a reflection of this attitudinal shift, </w:t>
      </w:r>
      <w:r w:rsidRPr="00B60F1A">
        <w:rPr>
          <w:highlight w:val="cyan"/>
          <w:u w:val="single"/>
        </w:rPr>
        <w:t>the IMF established in 2010 the Poverty Reduction and Growth Trust.</w:t>
      </w:r>
      <w:r w:rsidRPr="00C044BF">
        <w:rPr>
          <w:sz w:val="16"/>
        </w:rPr>
        <w:t xml:space="preserve"> This facility has three lending windows. These are the Extended Credit Facility, the Standby Credit Facility and the Rapid Credit Facility. They provide financing that is suitable to the diverse needs of individual developing countries. In between, there were other special facilities like the Heavily Indebted Poor Countries Initiative (HIPC), the Multilateral Debt Relief Initiative (MDRI), the Policy Support Instrument (PSI), and the Exogenous Shocks Facility (ESF). This latter facility came with a rapid access and a high access component. The creation of these various initiatives pointed to a recognition that there was need for Fund programmes to be relevant and better focused. They have become better focused. The IMF has also devised a communications strategy that has aided in the promotion of a better understanding of Fund work and policy advice. Using a combination of traditional and new media, and seeking input from a broader group of stakeholders, communications efforts have supported the spectrum of work undertaken by the world body. In particular, there has been a strong focus on, and coordination of, the Fund’s major surveillance products (World Economic Outlook (WEO), Global Financial Stability Report (GFSR), and the Fiscal Monitor (FM)). At the same time, the IMF implemented an outreach programme that included closer collaboration with local media and beneficiary communities and organizations. Despite the changes made by the IMF in the way it conducts business, pressure is on it to continue adjusting its way of doing business with developing countries. The pressure is coming from one of its founder members, China, which perhaps is the best example of how private and public investment could lead to economic improvements in a country. China has emerged as an important lender to many developing countries. While at this moment, its aid does not focus on balance-of-payments support, access to its loans acts as a release valve against IMF pressure. China has cultivated its relationship with developing countries in Africa, Asia and Latin America over the years and feels that it understands how to work with them. Having acquired the capacity to lend, China now provides preferential loans to many developing countries without demanding the conditions associated with structural adjustment programmes. Among the countries that benefit from these loans are ones that appear to have been forgotten by the IMF as it began to direct greater amounts of financial resources towards poor countries. Evidence of this focus could be gleaned from the size of aid flows to developing countries by China. One report indicates that from 2005 to 2014, China lent about US$119 billion to 15 countries in Latin America and the Caribbean, including Guyana. These loans went to 76 projects in 15 countries. Last year, China indicated that it would create four regional lending arrangements that could see as much as US$35 billion coming to the region. Earlier in 2013, China offered US$3 billion in loans to nine countries in the Caribbean. China has also made countries in Africa a focus of its lending programme. </w:t>
      </w:r>
      <w:r w:rsidRPr="00C044BF">
        <w:rPr>
          <w:u w:val="single"/>
        </w:rPr>
        <w:t>Additional pressure was likely to be felt by the IMF in light of the rival contingency fund set up by the BRICS to meet their short-term balance-of-payments needs</w:t>
      </w:r>
      <w:r w:rsidRPr="00C044BF">
        <w:rPr>
          <w:sz w:val="16"/>
        </w:rPr>
        <w:t xml:space="preserve">. This US$100 billion Fund, led by China’s contribution of US$41 billion, will come into effect in less than 30 days. </w:t>
      </w:r>
      <w:r w:rsidRPr="00C044BF">
        <w:rPr>
          <w:u w:val="single"/>
        </w:rPr>
        <w:t>This financial arrangement among the BRICS represents a major shake-up in global financial relations.</w:t>
      </w:r>
      <w:r w:rsidRPr="00C044BF">
        <w:rPr>
          <w:sz w:val="16"/>
        </w:rPr>
        <w:t xml:space="preserve"> It is clear that these countries will no longer have to rely on the dictates of the IMF and other developed countries for balance-of-payments support. Given the independence that it offers member countries to manage their macroeconomic policies as they see fit, it would come as no surprise to anyone to see other developing countries seeking access to this facility through membership. As such one could envision also a weakening of the control that the IMF has over global financial matters and as a consequence over developing countries.</w:t>
      </w:r>
    </w:p>
    <w:p w14:paraId="36B4FE42" w14:textId="77777777" w:rsidR="00804424" w:rsidRDefault="00804424" w:rsidP="00804424">
      <w:pPr>
        <w:pStyle w:val="Heading4"/>
      </w:pPr>
      <w:r>
        <w:t>Poverty has major health and economic consequences for everyone</w:t>
      </w:r>
    </w:p>
    <w:p w14:paraId="588AF85A" w14:textId="77777777" w:rsidR="00804424" w:rsidRPr="00F525AE" w:rsidRDefault="00804424" w:rsidP="00804424">
      <w:r>
        <w:t xml:space="preserve">Lawrence </w:t>
      </w:r>
      <w:r w:rsidRPr="00F525AE">
        <w:rPr>
          <w:b/>
        </w:rPr>
        <w:t>Lanahan</w:t>
      </w:r>
      <w:r>
        <w:t xml:space="preserve"> Fall/Winter </w:t>
      </w:r>
      <w:r w:rsidRPr="00F525AE">
        <w:rPr>
          <w:b/>
        </w:rPr>
        <w:t>2014</w:t>
      </w:r>
      <w:r>
        <w:t xml:space="preserve"> Publisher: John Hopkins Health Review “Why Poverty is bad for all of us” </w:t>
      </w:r>
      <w:hyperlink r:id="rId271" w:history="1">
        <w:r w:rsidRPr="00FA306B">
          <w:rPr>
            <w:rStyle w:val="Hyperlink"/>
          </w:rPr>
          <w:t>http://www.johnshopkinshealthreview.com/issues/fall-winter-2014/articles/why-poverty-is-bad-for-all-of-us</w:t>
        </w:r>
      </w:hyperlink>
      <w:r>
        <w:t xml:space="preserve">     -AR</w:t>
      </w:r>
    </w:p>
    <w:p w14:paraId="66666E62" w14:textId="77777777" w:rsidR="00804424" w:rsidRPr="00F525AE" w:rsidRDefault="00804424" w:rsidP="00804424">
      <w:pPr>
        <w:rPr>
          <w:sz w:val="16"/>
        </w:rPr>
      </w:pPr>
      <w:r w:rsidRPr="00F525AE">
        <w:rPr>
          <w:highlight w:val="cyan"/>
          <w:u w:val="single"/>
        </w:rPr>
        <w:t>Income inequality is harmful to your health—whether you’re rich, poor, or part of the ever-shrinking population living between those two extremes</w:t>
      </w:r>
      <w:r w:rsidRPr="003E18AD">
        <w:rPr>
          <w:u w:val="single"/>
        </w:rPr>
        <w:t>.</w:t>
      </w:r>
      <w:r w:rsidRPr="00F525AE">
        <w:rPr>
          <w:sz w:val="16"/>
        </w:rPr>
        <w:t xml:space="preserve"> “I’m glad I’m living in the land of the free Where the rich just get richer And the poor you don’t ever have to see.” Randy Newman, “The World Isn’t Fair” The afterschool art program was done for the day, and the children filed into the van. I went along for the ride as we took them back to their homes in West Baltimore, past blocks of boarded-up row houses. As we pulled to the curb to drop off one little girl, I saw a man in dirty clothes stumbling down the sidewalk. The girl stepped out of the van right in front of him. He continued his awkward ambling just steps behind her. The longer the man followed the girl, the more I tensed up. She walked in a door. He walked in behind her. He lives with her, I realized. The door closed. I lived less than two miles away, but the distance felt much greater. Life expectancy in the little girl’s neighborhood is 68 years. It’s 75 years in the neighborhood of well-kept brownstones I went home to later that day. Just a few miles up the road, among the Victorian homes with wide wraparound porches, it’s 83 years. Look closely at those life expectancy patterns and you’ll see them track with race and class. In America, the numbers will tell you: Whiteness and wealth mean better outcomes on many indicators of health. But being well-off doesn’t necessarily make you well. Income inequality may be driving Americans further and further apart economically, but their lives continue to intersect through policy and in our communities. </w:t>
      </w:r>
      <w:r w:rsidRPr="003E18AD">
        <w:rPr>
          <w:u w:val="single"/>
        </w:rPr>
        <w:t>The consequences of growing poverty and inequality create tension that can be felt physically by the rich and poor alike</w:t>
      </w:r>
      <w:r w:rsidRPr="00F525AE">
        <w:rPr>
          <w:sz w:val="16"/>
        </w:rPr>
        <w:t xml:space="preserve">. With every effort made to reinforce the social and geographical distance between more well-off Americans and the problems they see in poorer communities, that tension grows. And it’s making us all less well. Being well-off doesn’t necessarily make you well. The consequences of growing poverty and inequality create tension that can be felt physically by the rich and poor alike. </w:t>
      </w:r>
      <w:r w:rsidRPr="00F525AE">
        <w:rPr>
          <w:u w:val="single"/>
        </w:rPr>
        <w:t xml:space="preserve">There’s no question that </w:t>
      </w:r>
      <w:r w:rsidRPr="00F525AE">
        <w:rPr>
          <w:highlight w:val="cyan"/>
          <w:u w:val="single"/>
        </w:rPr>
        <w:t>poverty is bad for poor people, particularly where their health is concerned.</w:t>
      </w:r>
      <w:r w:rsidRPr="00F525AE">
        <w:rPr>
          <w:sz w:val="16"/>
        </w:rPr>
        <w:t xml:space="preserve"> There is a growing body of research into the so-called “social determinants of health”—income, access to health care, food security, public school conditions, racial discrimination, and any other social condition, policy, or distribution of economic resources that can affect a person’s health. They’re a priority for the World Health Organization, which recently created a global plan of action to address them, and the Centers for Disease Control and Prevention, which has several initiatives, including the Racial and Ethnic Health Disparities Action Institute. One report cited by the CDC claims that social determinants actually have a greater effect on health than do genes, medical care, and health behavior combined. Poor people are more likely to have low birth weight at the beginning of life, the end of life is likely to come earlier, and they have more asthma, heart disease, and diabetes in between. Researchers, however, have been investigating not just the effect of poverty on the health of individual poor people, but what happens to the health of entire societies when the rich get richer and the poor get poorer. British epidemiologist Richard Wilkinson has spent three decades studying the effects of income inequality on population health. As income inequality increases in rich nations, he argues, so do other health and social problems, among them infant mortality, low life expectancy, incarceration rates, and social mistrust. And that’s not just among the poor—that’s everybody. “America is one of the most unequal countries in the developed world,” he says. “And it does worst in terms of almost all the health and social problems.” In The Spirit Level: Why Greater Equality Makes Societies Stronger, published in 2009, Wilkinson and co-author Kate Pickett compare Swedish health to that of England and Wales, the former having a more equal distribution of income than the latter two. He found that lower-class Swedes had lower death rates than those in the upper classes of England and Wales. He also found infant mortality to be lower in Sweden than in England and Wales at all levels. One theory about the consequences of inequality on population health posits that if you’re at the bottom of the economic ladder with no hope of climbing up, anxiety and resentment can create a lifetime of debilitating stress and lead to coping mechanisms like smoking or drug abuse. Wilkinson cites a 2004 study that found the release of cortisol, a hormone associated with stress, elevated for tasks related to “social evaluative threat”—the feeling of being rejected or judged by others. Wilkinson sees this effect not just on the poor, though—he says it’s on all rungs of the economic ladder. “In a more unequal society,” he says, “where some people seem so important and other people seem almost worthless, I think we judge each other more by social status. I think we all get more worried about how we’re seen and judged, and there are lots of signs of that. Money becomes even more important, so people work longer hours and get into debt more and save less, because money becomes more important as a way of showing what you’re worth.” “America is one of the most unequal countries in the developed world. And it does worst in terms of almost all the health and social problems.” Earlier this year, a Baltimore resident and blogger named Tracey Halvorsen, who lives in one of the city’s recently gentrified neighborhoods by Patterson Park, wrote a post called “Baltimore City, You’re Breaking My Heart.” In response to several brutal crimes in her neighborhood—including a mugger knocking a man’s teeth out with a brick and burglars stabbing a woman to death in her park-front home—Halvorsen wrote that she is now scared to visit the park even during the day. She wanted to stay in the city, she said, and she made a long list of things she loves about living there. But the blog’s subhead made clear what was at stake: “This is why people leave.” The post went viral in Baltimore. Halvorsen advocated for police to start arresting people in her neighborhood for minor offenses like littering, arguing that the offenders would eventually take their problems elsewhere. Some Baltimoreans criticized her “us versus them” mentality—including me. I pointed out that police had already tried “zero tolerance” quality-of-life policing, which they dropped after a lawsuit pointed out that in one year, they had made 100,000 arrests in a city of less than 650,000 residents. An “us versus them” mentality, I thought, undermined the fact that even people in Baltimore’s poorest neighborhoods care about quality of life and home values. Yet an “us versus them” mentality prevails, not just in Baltimore, and the problem goes beyond urban environments. Across the country, middle-class neighborhoods—where Americans of a wide range of economic backgrounds go to the same schools, attend the same churches, and socialize in the same civic and fraternal organizations—are disappearing. According to US2010, a peer-reviewed research project on how America is changing in the 21st century, in the 1970s, two-thirds of American families lived in middle-income neighborhoods. Now less than half do. It’s hard to argue that a healthy community is one in which the most “comfortable” residents are actually so uncomfortable that they are retreating to exclusive neighborhoods or, like Halvorsen, are at least hatching escape plans. Those with the greatest means are increasingly retreating behind locked gates. The number of American housing units in gated communities rose by 4 million between 2001 and 2009. “It used to be that only in the poorest of countries people lived in locked and gated communities,” says Robert Blum, director of the Johns Hopkins Urban Health Institute. “But increasingly, because of the recent economic disparity and the consequent sense of vulnerability, we have a proliferation of locked and gated communities to try to give those of us of higher income the illusion—or delusion—of safety.” Those with the greatest means are increasingly retreating behind locked gates. Social epidemiologist Ichiro Kawachi, chair of the Department of Social and Behavioral Sciences at the Harvard School of Public Health, has found that ruptures in the social fabric—memberships in social organizations, a sense that neighbors look out for one another and can be trusted—are correlated with mortality, and that mistrust is higher where income inequality is greater. Amid this social disorganization, his theory goes, mistrust fills the growing chasm between the “haves” and the “have-nots.” As middle-class neighborhoods disappear, so does the common ground upon which social bonds can grow between those on all rungs of the economic ladder. The idea that social bonds make us healthier—and that a lack of them makes us less healthy—is not necessarily new. A 1999 study published in Sociological Forum by sociologist David Williams and Chiquita Collins, currently associate dean for diversity and cultural competence at the Johns Hopkins University School of Medicine, found that in cities where blacks and whites “had little contact,” both groups’ mortality rates were higher. Citing a collection of 10 studies, a 2001 Russell Sage Foundation review that looked at the way social capital (the benefits of strong social relationships within a community), poverty, and community health all worked together showed that an equitable distribution of resources “translates into a lower burden of mortality for all members of the community.” The review also noted that “the positive contribution to health made by social integration and social support are said to rival in strength the detrimental contributions of several well-established biomedical risk factors” like smoking, obesity, and elevated blood pressure. In the 1990s, the U.S. Department of Housing and Urban Development used a lottery to offer poor families in several cities housing vouchers to move out to mixed-income areas. A 2012 study of the Moving to Opportunity program found that even though such moves didn’t improve a family’s economic well-being, the program had a positive impact on people’s physical and mental health, including obesity, diabetes, and “self-reports of subjective well-being.” Thomas LaVeist will tell you that </w:t>
      </w:r>
      <w:r>
        <w:rPr>
          <w:highlight w:val="cyan"/>
          <w:u w:val="single"/>
        </w:rPr>
        <w:t>[and] p</w:t>
      </w:r>
      <w:r w:rsidRPr="00F525AE">
        <w:rPr>
          <w:highlight w:val="cyan"/>
          <w:u w:val="single"/>
        </w:rPr>
        <w:t>overty has real economic costs</w:t>
      </w:r>
      <w:r w:rsidRPr="00F525AE">
        <w:rPr>
          <w:u w:val="single"/>
        </w:rPr>
        <w:t>.</w:t>
      </w:r>
      <w:r w:rsidRPr="00F525AE">
        <w:rPr>
          <w:sz w:val="16"/>
        </w:rPr>
        <w:t xml:space="preserve"> A Johns Hopkins health policy professor and director of the university’s Center for Health Disparities Solutions, LaVeist co-authored a 2009 report for the Joint Center for Political and Economic Studies called The Economic Burden of Health Inequalities in the United States. He and two other researchers calculated that </w:t>
      </w:r>
      <w:r w:rsidRPr="00F525AE">
        <w:rPr>
          <w:highlight w:val="cyan"/>
          <w:u w:val="single"/>
        </w:rPr>
        <w:t>American health inequalities had a direct medical cost of over $230 billion between 2003 and 2006, plus $1.24 trillion in indirect costs from lower productivity and premature death.</w:t>
      </w:r>
      <w:r w:rsidRPr="00F525AE">
        <w:rPr>
          <w:sz w:val="16"/>
          <w:highlight w:val="cyan"/>
        </w:rPr>
        <w:t xml:space="preserve"> </w:t>
      </w:r>
      <w:r w:rsidRPr="00F525AE">
        <w:rPr>
          <w:highlight w:val="cyan"/>
          <w:u w:val="single"/>
        </w:rPr>
        <w:t>The result,</w:t>
      </w:r>
      <w:r w:rsidRPr="00F525AE">
        <w:rPr>
          <w:sz w:val="16"/>
        </w:rPr>
        <w:t xml:space="preserve"> LaVeist says</w:t>
      </w:r>
      <w:r w:rsidRPr="00F525AE">
        <w:rPr>
          <w:sz w:val="16"/>
          <w:highlight w:val="cyan"/>
        </w:rPr>
        <w:t xml:space="preserve">, </w:t>
      </w:r>
      <w:r w:rsidRPr="00F525AE">
        <w:rPr>
          <w:highlight w:val="cyan"/>
          <w:u w:val="single"/>
        </w:rPr>
        <w:t>is a workforce that is less healthy than it should be and an economy that is less productive than it should be, leaving us with what he calls “opportunity costs” affecting everyone.</w:t>
      </w:r>
      <w:r w:rsidRPr="00F525AE">
        <w:rPr>
          <w:sz w:val="16"/>
        </w:rPr>
        <w:t xml:space="preserve"> “Resources that are used to try to address inequalities are not available to use for other things,” LaVeist says. “If you’ve got people showing up in the emergency departments with illnesses that shouldn’t necessarily need emergency care, that affects the ability to bring through the system people who really do need emergency care.” Arguments for addressing those inequalities have, for the most part, been focused on social justice, LaVeist says. “‘It’s the right thing to do; it’s a shame; we shouldn’t do that.’ What we wanted to do was to create another strain of argument for why we should devote resources and to move beyond simply tugging at people’s heartstrings to say, ‘No, the cold, hard reality is that it is taking resources out of the economy, and it’s expensive to maintain disparities, and everyone’s affected by them.’” But the economy is not the only thing at stake. In his book One Nation, Underprivileged: Why American Poverty Affects Us All, Mark Rank acknowledges the inefficiency of money “spent on the back end of the problem rather than on the front end.” But he also believes </w:t>
      </w:r>
      <w:r w:rsidRPr="00F525AE">
        <w:rPr>
          <w:highlight w:val="cyan"/>
          <w:u w:val="single"/>
        </w:rPr>
        <w:t>growing poverty and inequality are incompatible with fundamental American values. “The words ‘liberty and justice for all’ take on a hollow meaning when a significant percentage of the population is economically and politically disenfranchised,”</w:t>
      </w:r>
      <w:r w:rsidRPr="00F525AE">
        <w:rPr>
          <w:u w:val="single"/>
        </w:rPr>
        <w:t xml:space="preserve"> </w:t>
      </w:r>
      <w:r w:rsidRPr="00F525AE">
        <w:rPr>
          <w:sz w:val="16"/>
        </w:rPr>
        <w:t xml:space="preserve">he writes. “This undermines every citizen, for it suggests that the American ideals in which we profess to believe apply to some more than others. This contradicts the very core of the American promise, diminishing us all.” “If you’ve got people showing up in the emergency departments with illnesses that shouldn’t necessarily need emergency care, that affects the ability to bring through the system people who really do need emergency care.” At the end of the Economic Burden of Health Inequalities report, LaVeist and the other authors acknowledge that their analysis shows “social justice can be cost-effective.” But, they write, “sometimes the tremendous human suffering of health inequalities can be obscured by analysis such as was conducted for this report. “It is not our intent that the utilitarian argument replace moral deliberation or the application of social justice,” they continue. “We should address health disparities because such inequities are inconsistent with the values of our society. Addressing them is the right thing to do.” </w:t>
      </w:r>
    </w:p>
    <w:p w14:paraId="02A58FB4" w14:textId="77777777" w:rsidR="00804424" w:rsidRPr="003A6E28" w:rsidRDefault="00804424" w:rsidP="00804424">
      <w:pPr>
        <w:pStyle w:val="Heading3"/>
      </w:pPr>
      <w:r>
        <w:t>Ext.</w:t>
      </w:r>
    </w:p>
    <w:p w14:paraId="2486A7A9" w14:textId="77777777" w:rsidR="00804424" w:rsidRPr="00FD6C55" w:rsidRDefault="00804424" w:rsidP="00804424">
      <w:pPr>
        <w:pStyle w:val="Heading4"/>
      </w:pPr>
      <w:r>
        <w:t>China’s AIIB threatens US led IMF influence in China</w:t>
      </w:r>
    </w:p>
    <w:p w14:paraId="5CDACBDF" w14:textId="77777777" w:rsidR="00804424" w:rsidRPr="00FD6C55" w:rsidRDefault="00804424" w:rsidP="00804424">
      <w:r>
        <w:t xml:space="preserve">Daniel </w:t>
      </w:r>
      <w:r w:rsidRPr="00FD6C55">
        <w:rPr>
          <w:b/>
        </w:rPr>
        <w:t>Weiser</w:t>
      </w:r>
      <w:r>
        <w:t xml:space="preserve"> 4.9.</w:t>
      </w:r>
      <w:r w:rsidRPr="00FD6C55">
        <w:rPr>
          <w:b/>
        </w:rPr>
        <w:t>15</w:t>
      </w:r>
      <w:r>
        <w:t xml:space="preserve"> “Does the US fear the Asian Infrastructure Bank?” Date Accessed: 6.22.16 </w:t>
      </w:r>
      <w:hyperlink r:id="rId272" w:history="1">
        <w:r w:rsidRPr="00FA306B">
          <w:rPr>
            <w:rStyle w:val="Hyperlink"/>
          </w:rPr>
          <w:t>http://www.investopedia.com/articles/investing/040915/does-us-fear-asian-infrastructure-investment-bank.asp</w:t>
        </w:r>
      </w:hyperlink>
      <w:r>
        <w:t xml:space="preserve"> -AR</w:t>
      </w:r>
    </w:p>
    <w:p w14:paraId="50CC13CF" w14:textId="77777777" w:rsidR="00804424" w:rsidRPr="00FD6C55" w:rsidRDefault="00804424" w:rsidP="00804424">
      <w:pPr>
        <w:rPr>
          <w:sz w:val="16"/>
        </w:rPr>
      </w:pPr>
      <w:r w:rsidRPr="00FD6C55">
        <w:rPr>
          <w:sz w:val="16"/>
        </w:rPr>
        <w:t xml:space="preserve">In private, </w:t>
      </w:r>
      <w:r w:rsidRPr="00FD6C55">
        <w:rPr>
          <w:rStyle w:val="StyleUnderline"/>
          <w:highlight w:val="cyan"/>
        </w:rPr>
        <w:t>the U.S. reaction to the AIIB reflects less concern about banking standards and more concern about Chinese influence in world affair</w:t>
      </w:r>
      <w:r w:rsidRPr="00FD6C55">
        <w:rPr>
          <w:rStyle w:val="StyleUnderline"/>
        </w:rPr>
        <w:t>s</w:t>
      </w:r>
      <w:r w:rsidRPr="00FD6C55">
        <w:rPr>
          <w:sz w:val="16"/>
        </w:rPr>
        <w:t xml:space="preserve">. As China continues to grow as a world power, the U.S. is working to maintain its role in Asian development and keep the dollar as the main global currency. The AIIB is a threat to both of these aims. </w:t>
      </w:r>
      <w:r w:rsidRPr="00FD6C55">
        <w:rPr>
          <w:rStyle w:val="StyleUnderline"/>
          <w:highlight w:val="cyan"/>
        </w:rPr>
        <w:t>Through the IMF</w:t>
      </w:r>
      <w:r w:rsidRPr="00FD6C55">
        <w:rPr>
          <w:sz w:val="16"/>
        </w:rPr>
        <w:t xml:space="preserve">, the World Bank and the ADP, </w:t>
      </w:r>
      <w:r w:rsidRPr="00FD6C55">
        <w:rPr>
          <w:rStyle w:val="StyleUnderline"/>
          <w:highlight w:val="cyan"/>
        </w:rPr>
        <w:t>the U.S. is able to exert its influence over Asian development as a leader in global lending. The U.S. uses majority voting powers or alignment with western nations to select specific projects for development in Asia.</w:t>
      </w:r>
      <w:r w:rsidRPr="00FD6C55">
        <w:rPr>
          <w:sz w:val="16"/>
        </w:rPr>
        <w:t xml:space="preserve"> A concern for the U.S. with the AIIB is that China will now be able to use its influence to determine what does and doesn’t get developed in Asia. </w:t>
      </w:r>
      <w:r w:rsidRPr="00FD6C55">
        <w:rPr>
          <w:rStyle w:val="StyleUnderline"/>
        </w:rPr>
        <w:t xml:space="preserve">Instead of looking to the U.S. as a dominant power, developing Asian countries will look to China for their leadership, a trend the U.S. doesn’t want to see occur. </w:t>
      </w:r>
      <w:r w:rsidRPr="00FD6C55">
        <w:rPr>
          <w:sz w:val="16"/>
        </w:rPr>
        <w:t xml:space="preserve">In addition to a growing concern over Chinese leadership in Asia, U.S. AIIB hesitation includes the growing threat of the Chinese yuan as a global currency. Since the end of World War II, the U.S. dollar has consistently maintained its status as the world’s reserve currency. As China continues to grow economically, the yuan gains strength against the dollar, and the AIIB could continue this trend. The U.S. is apprehensive towards the AIIB because the dollar naturally maintains value over time due to its status as the world’s reserve currency. Demand for the dollar as a reserve currency allows the U.S. to avoid depreciation in its currency. </w:t>
      </w:r>
    </w:p>
    <w:p w14:paraId="4020D852" w14:textId="77777777" w:rsidR="00804424" w:rsidRPr="005257D4" w:rsidRDefault="00804424" w:rsidP="00804424">
      <w:pPr>
        <w:pStyle w:val="Heading4"/>
      </w:pPr>
      <w:r>
        <w:t>The AIIB is a mechanism to uproot the IMF and U.S. influence</w:t>
      </w:r>
    </w:p>
    <w:p w14:paraId="47179FC0" w14:textId="77777777" w:rsidR="00804424" w:rsidRPr="00A60A2B" w:rsidRDefault="00804424" w:rsidP="00804424">
      <w:r>
        <w:t xml:space="preserve">Trevor </w:t>
      </w:r>
      <w:r w:rsidRPr="00A60A2B">
        <w:rPr>
          <w:b/>
        </w:rPr>
        <w:t>Gerszt</w:t>
      </w:r>
      <w:r>
        <w:t xml:space="preserve"> 5.25.</w:t>
      </w:r>
      <w:r w:rsidRPr="00A60A2B">
        <w:rPr>
          <w:b/>
        </w:rPr>
        <w:t>16</w:t>
      </w:r>
      <w:r>
        <w:t xml:space="preserve"> “China’s AIIB Quietly Declares war on IMF” Date Accessed: 6.22.16 Writer for GoldCo Date Accessed: 6.22.16 </w:t>
      </w:r>
      <w:hyperlink r:id="rId273" w:history="1">
        <w:r w:rsidRPr="00FA306B">
          <w:rPr>
            <w:rStyle w:val="Hyperlink"/>
          </w:rPr>
          <w:t>https://goldcopreciousmetals.com/goldco-precious-metals-blog/chinas-aiib-quietly-declares-war-imf</w:t>
        </w:r>
      </w:hyperlink>
      <w:r>
        <w:t xml:space="preserve"> -AR</w:t>
      </w:r>
    </w:p>
    <w:p w14:paraId="70585A0B" w14:textId="77777777" w:rsidR="00804424" w:rsidRPr="00A60A2B" w:rsidRDefault="00804424" w:rsidP="00804424">
      <w:pPr>
        <w:rPr>
          <w:sz w:val="16"/>
        </w:rPr>
      </w:pPr>
      <w:r w:rsidRPr="00A60A2B">
        <w:rPr>
          <w:sz w:val="16"/>
        </w:rPr>
        <w:t xml:space="preserve">Suppose you have a neighbor who lives across the street. His house isn’t quite as big as yours and he’s constantly building and adding on to it. You and he get along for the most part, but you know there’s always a bit of resentment smoldering that your home is bigger and you have more influence in the neighborhood. Now suppose one day your neighbor rolls up in a tank, and parks it in his driveway. Even though he’s careful not to point the gun at your house, it’s hard not to see this new development as a threat. Your neighbor insists it’s a flower planter. That’s how the U.S. sees China’s new Asian Infrastructure Investment Bank, or AIIB. </w:t>
      </w:r>
      <w:r w:rsidRPr="00A60A2B">
        <w:rPr>
          <w:rStyle w:val="StyleUnderline"/>
        </w:rPr>
        <w:t>The Chinese insist the AIIB is nothing more than a vehicle for bringing energy, transportation and telecommunications projects to remote regions in Asia—</w:t>
      </w:r>
      <w:r w:rsidRPr="00A60A2B">
        <w:rPr>
          <w:rStyle w:val="StyleUnderline"/>
          <w:highlight w:val="cyan"/>
        </w:rPr>
        <w:t>even though Asia already had a development bank called the Asian Development Bank (ADB). But China didn’t like the ADB because it’s mostly run by Japan, an ally of the U.S. in the region</w:t>
      </w:r>
      <w:r w:rsidRPr="00A60A2B">
        <w:rPr>
          <w:sz w:val="16"/>
        </w:rPr>
        <w:t xml:space="preserve">. China also doesn’t like what it sees as the ADB’s political interference in places like Azerbaijan. So next month the AIIB will officially be open for business, as the organization kicks off its first annual meeting in Beijing. </w:t>
      </w:r>
      <w:r w:rsidRPr="00A60A2B">
        <w:rPr>
          <w:rStyle w:val="StyleUnderline"/>
          <w:highlight w:val="cyan"/>
        </w:rPr>
        <w:t>Troubled History with the IMF The AIIB is also an outgrowth of China’s long and troubled history with the IMF. The real dustup came when China wanted its currency, the yuan, included as one of the world’s reserve currencies.</w:t>
      </w:r>
      <w:r w:rsidRPr="00A60A2B">
        <w:rPr>
          <w:sz w:val="16"/>
        </w:rPr>
        <w:t xml:space="preserve"> At first the IMF said no and China reacted strongly. Since conflict really isn’t the IMF’s thing, eventually China won out. The IMF is also a frequent critic of Chinese economic policy and it’s probably frustrating to China to not be able to silence dissent on the global stage like it does at home. China Wants More Say Weary of what they saw as interference by the U.S., Japan and the IMF, the Chinese decided they would start their own investment bank, the AIIB. Predictably the U.S. pushed back against other nations joining the AIIB, including allies like Australia, South Korea and the United Kingdom—all of which was wasted effort. U.S. allies or no, those nations wanted a piece of the developing nation pie that the AIIB represents, thus we discovered our partners’ economic allegiance to the U.S. was fairly flimsy. Australia, South Korea and the U.K. all applied to join the AIIB; even Canada quietly filled out an application. In truth the exodus to the AIIB was also likely due to an undercurrent of resentment that the IMF and ADB were pushing more and more regulations and funding projects that had nothing to do with infrastructure development. Like any big institution, over the years the IMF experienced mission creep and did in some ways become a tool of U.S. foreign policy. As good an argument as any to throw in with the Chinese… </w:t>
      </w:r>
      <w:r w:rsidRPr="00A60A2B">
        <w:rPr>
          <w:rStyle w:val="StyleUnderline"/>
          <w:highlight w:val="cyan"/>
        </w:rPr>
        <w:t>The AIIB is simply the next move for China in extending its global economic power.</w:t>
      </w:r>
      <w:r w:rsidRPr="00A60A2B">
        <w:rPr>
          <w:sz w:val="16"/>
        </w:rPr>
        <w:t xml:space="preserve"> Interestingly, the first steps China took towards that goal involved escalating its influence over the worldwide gold market. First it dove for a chair in the newly-revamped London gold fix. At the same time it was setting up its new Shanghai Gold Exchange. This April, the Chinese began publishing a benchmark gold price denominated in the yuan. After gaining greater influence over the price of gold, China’s next move was to provide an alternative to the heavy-handed IMF</w:t>
      </w:r>
      <w:r w:rsidRPr="00A60A2B">
        <w:rPr>
          <w:rStyle w:val="StyleUnderline"/>
        </w:rPr>
        <w:t xml:space="preserve">. It’s interesting that </w:t>
      </w:r>
      <w:r w:rsidRPr="00A60A2B">
        <w:rPr>
          <w:rStyle w:val="StyleUnderline"/>
          <w:highlight w:val="cyan"/>
        </w:rPr>
        <w:t>currently China appears to be more concerned with extending its reach among Asian nations, rather than trying to influence western nations—and it’s working. Russia, which has a history of conflict with China, was one of the first nations in line for AIIB cash. You have to give the Chinese credit for being smart about playing the long game for economic influence</w:t>
      </w:r>
    </w:p>
    <w:p w14:paraId="08835B46" w14:textId="77777777" w:rsidR="00804424" w:rsidRDefault="00804424" w:rsidP="00804424">
      <w:pPr>
        <w:pStyle w:val="Heading2"/>
      </w:pPr>
      <w:r>
        <w:t>Japan</w:t>
      </w:r>
    </w:p>
    <w:p w14:paraId="325148E6" w14:textId="77777777" w:rsidR="00804424" w:rsidRPr="001C668B" w:rsidRDefault="00804424" w:rsidP="00804424">
      <w:pPr>
        <w:pStyle w:val="Heading4"/>
      </w:pPr>
      <w:r w:rsidRPr="001C668B">
        <w:t>Plan is unpopular with Japan</w:t>
      </w:r>
    </w:p>
    <w:p w14:paraId="7366696E" w14:textId="77777777" w:rsidR="00804424" w:rsidRPr="00381D4A" w:rsidRDefault="00804424" w:rsidP="00804424">
      <w:r w:rsidRPr="00381D4A">
        <w:rPr>
          <w:rStyle w:val="Style13ptBold"/>
        </w:rPr>
        <w:t>Martin 15</w:t>
      </w:r>
      <w:r w:rsidRPr="00381D4A">
        <w:t>,-. "Japan Says Won't Decide on AIIB until Corruption Addressed."</w:t>
      </w:r>
      <w:r>
        <w:t xml:space="preserve"> </w:t>
      </w:r>
      <w:r w:rsidRPr="00381D4A">
        <w:t>Reuters UK.</w:t>
      </w:r>
      <w:r>
        <w:t xml:space="preserve"> </w:t>
      </w:r>
      <w:r w:rsidRPr="00381D4A">
        <w:t>2015. Web. 21 June 2016.NW</w:t>
      </w:r>
    </w:p>
    <w:p w14:paraId="3AE7A4E9" w14:textId="77777777" w:rsidR="00804424" w:rsidRDefault="00804424" w:rsidP="00804424">
      <w:pPr>
        <w:rPr>
          <w:sz w:val="16"/>
          <w:szCs w:val="16"/>
        </w:rPr>
      </w:pPr>
      <w:r w:rsidRPr="00F1528A">
        <w:rPr>
          <w:u w:val="single"/>
        </w:rPr>
        <w:t>Leaders of the Group of Seven industrial nations discussed a new Chinese-led Asian investment bank at a summit on Sunday, with Japanese Prime Minister Shinzo Abe underlining the need to address issues like corruption, his spokesman said. While 57 countries, including G7 members Britain, Germany and France, have joined the Asian Infrastructure Investment Bank (AIIB) as founding members, Japan and the United States have stayed out of a venture seen as a rival to the U.S.-dominated World Bank and Japan-led Asian Development Bank (ADB).</w:t>
      </w:r>
      <w:r>
        <w:t xml:space="preserve"> </w:t>
      </w:r>
      <w:r w:rsidRPr="00F1528A">
        <w:rPr>
          <w:sz w:val="16"/>
          <w:szCs w:val="16"/>
        </w:rPr>
        <w:t>Tokyo is, however, keeping its options open. Abe's spokesman</w:t>
      </w:r>
      <w:r w:rsidRPr="00E20B2E">
        <w:t xml:space="preserve">, </w:t>
      </w:r>
      <w:r w:rsidRPr="00F1528A">
        <w:rPr>
          <w:u w:val="single"/>
        </w:rPr>
        <w:t>Yasuhisa Kawamura, told reporters at the G7 summit in the Bavarian Alps that Japan would not say whether or not it would join the bank until China had tackled concerns about human rights, debt sustainability, environmental protection and governance</w:t>
      </w:r>
      <w:r w:rsidRPr="00E20B2E">
        <w:t>.</w:t>
      </w:r>
      <w:r>
        <w:t xml:space="preserve"> </w:t>
      </w:r>
      <w:r w:rsidRPr="00E20B2E">
        <w:t>"</w:t>
      </w:r>
      <w:r w:rsidRPr="00F1528A">
        <w:rPr>
          <w:sz w:val="16"/>
          <w:szCs w:val="16"/>
        </w:rPr>
        <w:t>Whether the AIIB would clear those elements is quite important for us. So unless those questions (are) cleared, Japan wouldn't position (itself on) whether to join or not," he said</w:t>
      </w:r>
      <w:r w:rsidRPr="00E20B2E">
        <w:t>. "(</w:t>
      </w:r>
      <w:r w:rsidRPr="00F1528A">
        <w:rPr>
          <w:u w:val="single"/>
        </w:rPr>
        <w:t>Abe) took note of the importance of the corruptions to be addressed</w:t>
      </w:r>
      <w:r w:rsidRPr="00E20B2E">
        <w:t>."</w:t>
      </w:r>
      <w:r>
        <w:t xml:space="preserve"> </w:t>
      </w:r>
      <w:r w:rsidRPr="00F1528A">
        <w:rPr>
          <w:sz w:val="16"/>
          <w:szCs w:val="16"/>
        </w:rPr>
        <w:t>Tokyo has asked the Chinese authorities to clarify those issues but Beijing has not yet straightened them out, he said, adding that Japan would continue to talk to China about this. Kawamura said the Japanese finance minister had mentioned recently that cooperation between the ADB and the AIIB might be possible in future if Beijing tackled Tokyo's concerns. He also said that German Chancellor Angela Merkel had said that next year, when Japan has the presidency of the G7, the issue needed to be discussed continually.</w:t>
      </w:r>
    </w:p>
    <w:p w14:paraId="63AE5389" w14:textId="77777777" w:rsidR="00804424" w:rsidRDefault="00804424" w:rsidP="00804424">
      <w:pPr>
        <w:rPr>
          <w:sz w:val="16"/>
          <w:szCs w:val="16"/>
        </w:rPr>
      </w:pPr>
    </w:p>
    <w:p w14:paraId="31C7A741" w14:textId="77777777" w:rsidR="00804424" w:rsidRDefault="00804424" w:rsidP="00804424">
      <w:r>
        <w:t xml:space="preserve"> </w:t>
      </w:r>
    </w:p>
    <w:p w14:paraId="53684573" w14:textId="77777777" w:rsidR="00804424" w:rsidRDefault="00804424" w:rsidP="00804424">
      <w:pPr>
        <w:pStyle w:val="Heading2"/>
      </w:pPr>
      <w:r>
        <w:rPr>
          <w:color w:val="000000"/>
          <w:szCs w:val="44"/>
          <w:u w:val="single"/>
        </w:rPr>
        <w:t>Heg DA</w:t>
      </w:r>
    </w:p>
    <w:p w14:paraId="623D28A3" w14:textId="77777777" w:rsidR="00804424" w:rsidRDefault="00804424" w:rsidP="00804424">
      <w:pPr>
        <w:pStyle w:val="Heading3"/>
      </w:pPr>
      <w:r>
        <w:rPr>
          <w:color w:val="000000"/>
          <w:szCs w:val="32"/>
        </w:rPr>
        <w:t>UQ</w:t>
      </w:r>
    </w:p>
    <w:p w14:paraId="5F4CE994" w14:textId="77777777" w:rsidR="00804424" w:rsidRDefault="00804424" w:rsidP="00804424">
      <w:pPr>
        <w:pStyle w:val="Heading4"/>
      </w:pPr>
      <w:r>
        <w:rPr>
          <w:color w:val="000000"/>
          <w:szCs w:val="26"/>
        </w:rPr>
        <w:t>UK joining the AIIB is a sign of US heg decline.</w:t>
      </w:r>
    </w:p>
    <w:p w14:paraId="24A9AFFA" w14:textId="77777777" w:rsidR="00804424" w:rsidRDefault="00804424" w:rsidP="00804424">
      <w:pPr>
        <w:pStyle w:val="NormalWeb"/>
        <w:spacing w:before="0" w:beforeAutospacing="0" w:after="160" w:afterAutospacing="0"/>
      </w:pPr>
      <w:r>
        <w:rPr>
          <w:rFonts w:ascii="Calibri" w:hAnsi="Calibri"/>
          <w:b/>
          <w:bCs/>
          <w:color w:val="000000"/>
          <w:sz w:val="22"/>
        </w:rPr>
        <w:t>Mahbubani, ’15.</w:t>
      </w:r>
      <w:r>
        <w:rPr>
          <w:rFonts w:ascii="Calibri" w:hAnsi="Calibri"/>
          <w:color w:val="000000"/>
          <w:sz w:val="22"/>
        </w:rPr>
        <w:t xml:space="preserve"> (Kishore Mahbubani. Kishore Mahbubani is Dean of the Lee Kuan Yew School of Public Policy at the National University of Singapore and the author of The Great Convergence: Asia, the West and the Logic of One World. Mahbubani is a member of the World Economic Forum’s Global Agenda Council on China. "Why Britain Joining China-Led Bank Is a Sign of American Decline." Huffington Post. 3-16-2015 Web. Accessed: 6-21-2016. </w:t>
      </w:r>
      <w:hyperlink r:id="rId274" w:history="1">
        <w:r>
          <w:rPr>
            <w:rStyle w:val="Hyperlink"/>
            <w:rFonts w:ascii="Calibri" w:hAnsi="Calibri"/>
            <w:color w:val="000000"/>
            <w:sz w:val="22"/>
          </w:rPr>
          <w:t>http://www.huffingtonpost.com/kishore-mahbubani/britain-china-bank-america-decline_b_6877942.html</w:t>
        </w:r>
      </w:hyperlink>
      <w:r>
        <w:rPr>
          <w:rFonts w:ascii="Calibri" w:hAnsi="Calibri"/>
          <w:color w:val="000000"/>
          <w:sz w:val="22"/>
        </w:rPr>
        <w:t>) PN</w:t>
      </w:r>
    </w:p>
    <w:p w14:paraId="1CD0E22A"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SINGAPORE — Some events are epochal. </w:t>
      </w:r>
      <w:r>
        <w:rPr>
          <w:rFonts w:ascii="Calibri" w:hAnsi="Calibri"/>
          <w:color w:val="000000"/>
          <w:sz w:val="22"/>
          <w:u w:val="single"/>
        </w:rPr>
        <w:t>The decision by Great Britain to join the A</w:t>
      </w:r>
      <w:r>
        <w:rPr>
          <w:rFonts w:ascii="Calibri" w:hAnsi="Calibri"/>
          <w:color w:val="000000"/>
          <w:sz w:val="14"/>
          <w:szCs w:val="14"/>
        </w:rPr>
        <w:t xml:space="preserve">sian </w:t>
      </w:r>
      <w:r>
        <w:rPr>
          <w:rFonts w:ascii="Calibri" w:hAnsi="Calibri"/>
          <w:color w:val="000000"/>
          <w:sz w:val="22"/>
          <w:u w:val="single"/>
        </w:rPr>
        <w:t>I</w:t>
      </w:r>
      <w:r>
        <w:rPr>
          <w:rFonts w:ascii="Calibri" w:hAnsi="Calibri"/>
          <w:color w:val="000000"/>
          <w:sz w:val="14"/>
          <w:szCs w:val="14"/>
        </w:rPr>
        <w:t xml:space="preserve">nfrastructure </w:t>
      </w:r>
      <w:r>
        <w:rPr>
          <w:rFonts w:ascii="Calibri" w:hAnsi="Calibri"/>
          <w:color w:val="000000"/>
          <w:sz w:val="22"/>
          <w:u w:val="single"/>
        </w:rPr>
        <w:t>I</w:t>
      </w:r>
      <w:r>
        <w:rPr>
          <w:rFonts w:ascii="Calibri" w:hAnsi="Calibri"/>
          <w:color w:val="000000"/>
          <w:sz w:val="14"/>
          <w:szCs w:val="14"/>
        </w:rPr>
        <w:t xml:space="preserve">nvestment </w:t>
      </w:r>
      <w:r>
        <w:rPr>
          <w:rFonts w:ascii="Calibri" w:hAnsi="Calibri"/>
          <w:color w:val="000000"/>
          <w:sz w:val="22"/>
          <w:u w:val="single"/>
        </w:rPr>
        <w:t>B</w:t>
      </w:r>
      <w:r>
        <w:rPr>
          <w:rFonts w:ascii="Calibri" w:hAnsi="Calibri"/>
          <w:color w:val="000000"/>
          <w:sz w:val="14"/>
          <w:szCs w:val="14"/>
        </w:rPr>
        <w:t xml:space="preserve">ank was one such event. It </w:t>
      </w:r>
      <w:r>
        <w:rPr>
          <w:rFonts w:ascii="Calibri" w:hAnsi="Calibri"/>
          <w:b/>
          <w:bCs/>
          <w:color w:val="000000"/>
          <w:sz w:val="22"/>
          <w:u w:val="single"/>
        </w:rPr>
        <w:t>may have heralded the end of the American century and the arrival of the Asian century.</w:t>
      </w:r>
      <w:r>
        <w:rPr>
          <w:rFonts w:ascii="Calibri" w:hAnsi="Calibri"/>
          <w:color w:val="000000"/>
          <w:sz w:val="22"/>
          <w:u w:val="single"/>
        </w:rPr>
        <w:t xml:space="preserve"> </w:t>
      </w:r>
      <w:r>
        <w:rPr>
          <w:rFonts w:ascii="Calibri" w:hAnsi="Calibri"/>
          <w:color w:val="000000"/>
          <w:sz w:val="14"/>
          <w:szCs w:val="14"/>
        </w:rPr>
        <w:t xml:space="preserve">A clue to the epochal significance of this event came from </w:t>
      </w:r>
      <w:r>
        <w:rPr>
          <w:rFonts w:ascii="Calibri" w:hAnsi="Calibri"/>
          <w:color w:val="000000"/>
          <w:sz w:val="22"/>
          <w:u w:val="single"/>
        </w:rPr>
        <w:t>a senior U.S. government official</w:t>
      </w:r>
      <w:r>
        <w:rPr>
          <w:rFonts w:ascii="Calibri" w:hAnsi="Calibri"/>
          <w:color w:val="000000"/>
          <w:sz w:val="14"/>
          <w:szCs w:val="14"/>
        </w:rPr>
        <w:t xml:space="preserve"> interviewed by the Financial Times. His sharp words were very </w:t>
      </w:r>
      <w:r>
        <w:rPr>
          <w:rFonts w:ascii="Calibri" w:hAnsi="Calibri"/>
          <w:color w:val="000000"/>
          <w:sz w:val="22"/>
          <w:u w:val="single"/>
        </w:rPr>
        <w:t>telling: “We are wary about a trend toward constant accommodation of China</w:t>
      </w:r>
      <w:r>
        <w:rPr>
          <w:rFonts w:ascii="Calibri" w:hAnsi="Calibri"/>
          <w:color w:val="000000"/>
          <w:sz w:val="14"/>
          <w:szCs w:val="14"/>
        </w:rPr>
        <w:t xml:space="preserve">, which is not the best way to engage a rising power.” No ally has been as faithful to the U.S. as the British. Only they would follow the United States into the Iraqi quagmire — and that was only 12 years ago. Today, that same ally has decided that history has turned a corner. </w:t>
      </w:r>
      <w:r>
        <w:rPr>
          <w:rFonts w:ascii="Calibri" w:hAnsi="Calibri"/>
          <w:b/>
          <w:bCs/>
          <w:color w:val="000000"/>
          <w:sz w:val="22"/>
          <w:u w:val="single"/>
        </w:rPr>
        <w:t>The U.S. can no longer dominate world history.</w:t>
      </w:r>
      <w:r>
        <w:rPr>
          <w:rFonts w:ascii="Calibri" w:hAnsi="Calibri"/>
          <w:color w:val="000000"/>
          <w:sz w:val="14"/>
          <w:szCs w:val="14"/>
        </w:rPr>
        <w:t xml:space="preserve"> </w:t>
      </w:r>
      <w:r>
        <w:rPr>
          <w:rFonts w:ascii="Calibri" w:hAnsi="Calibri"/>
          <w:color w:val="000000"/>
          <w:sz w:val="22"/>
          <w:u w:val="single"/>
        </w:rPr>
        <w:t>A new power has also arrived. The British, like most other middle powers, have decided to hedge their bets and work with China</w:t>
      </w:r>
      <w:r>
        <w:rPr>
          <w:rFonts w:ascii="Calibri" w:hAnsi="Calibri"/>
          <w:color w:val="000000"/>
          <w:sz w:val="14"/>
          <w:szCs w:val="14"/>
        </w:rPr>
        <w:t xml:space="preserve"> as well as the U.S. But this is also a matter of survival. If London does not serve the financial and economic interests of a rising China, it could become sidelined in the 21st century. Hence, the British have no choice but to work with China. The petulant White House reaction was predictable. Sadly, it was also unwise. Any objective and calm assessment of the Chinese decision to launch the AIIB would show that this is a bank whose time has come. The Asian Development Bank has estimated that Asia needs to spend at least $8 trillion in infrastructure investment. The American-dominated World Bank and related institutions cannot possibly fulfill this demand. China’s decision to use its reserves to boost Asian infrastructure investment was clearly welcomed in Asia. Given its spectacular success with developing world-class infrastructure in record time, China has a lot of expertise in this area. Asia needs this. Until the British joined the AIIB, America had been publicly denying that it was discouraging countries from joining the new bank, even though it was well known that America was doing so. Australia and South Korea held back from joining the AIIB because of direct calls from Washington. Now that the British have joined, there is no reason for them to hold back any longer. America should wisely accept their decision. Publicly, America said that it could not support the AIIB because it could only support an institution with high standards of governance. If America truly wants these high standards of governance, it should welcome the British decision to join. The British can and should lobby for the position of vice president of corporate governance at AIIB. If high British standards of the rule of law and corporate governance are embedded in the AIIB, the bank could provide a role model of a new kind of international institution. Sadly, the American-dominated World Bank cannot serve as a model for the AIIB. It is now well known that the World Bank has served as an instrument of American foreign policy. Joe Stiglitz has documented how the World Bank punished Ethiopia at the request of private American banks, which had lost revenue on loans to Ethiopia. If the U.S. wants high standards of governance in the AIIB, it should serve as a role model and agree to relinquish control of the World Bank. It should also allow true meritocratic governance, instead of insisting that only an American can run the World Bank. </w:t>
      </w:r>
      <w:r>
        <w:rPr>
          <w:rFonts w:ascii="Calibri" w:hAnsi="Calibri"/>
          <w:color w:val="000000"/>
          <w:sz w:val="22"/>
          <w:u w:val="single"/>
        </w:rPr>
        <w:t>At the end of the day, this new competition between America and China to produce better multilateral institutions will be good for the world</w:t>
      </w:r>
      <w:r>
        <w:rPr>
          <w:rFonts w:ascii="Calibri" w:hAnsi="Calibri"/>
          <w:color w:val="000000"/>
          <w:sz w:val="14"/>
          <w:szCs w:val="14"/>
        </w:rPr>
        <w:t>. This will be a race to the top in corporate governance, and not a race to the bottom. It does not matter whether America wins or China wins. Either way, we will see an improvement in the standards of managing institutions of global governance. In the process, the Asian people will be better off. And the Asian century will arrive faster.</w:t>
      </w:r>
    </w:p>
    <w:p w14:paraId="14811EA8" w14:textId="77777777" w:rsidR="00804424" w:rsidRDefault="00804424" w:rsidP="00804424"/>
    <w:p w14:paraId="3881CBC1" w14:textId="77777777" w:rsidR="00804424" w:rsidRDefault="00804424" w:rsidP="00804424">
      <w:pPr>
        <w:pStyle w:val="Heading4"/>
      </w:pPr>
      <w:r>
        <w:rPr>
          <w:color w:val="000000"/>
          <w:szCs w:val="26"/>
        </w:rPr>
        <w:t>A China led AIIB will destroy US heg in Asia</w:t>
      </w:r>
    </w:p>
    <w:p w14:paraId="667271D8" w14:textId="77777777" w:rsidR="00804424" w:rsidRDefault="00804424" w:rsidP="00804424">
      <w:pPr>
        <w:pStyle w:val="NormalWeb"/>
        <w:spacing w:before="0" w:beforeAutospacing="0" w:after="160" w:afterAutospacing="0"/>
      </w:pPr>
      <w:r>
        <w:rPr>
          <w:rFonts w:ascii="Calibri" w:hAnsi="Calibri"/>
          <w:b/>
          <w:bCs/>
          <w:color w:val="000000"/>
          <w:sz w:val="22"/>
        </w:rPr>
        <w:t>Javad, ’15.</w:t>
      </w:r>
      <w:r>
        <w:rPr>
          <w:rFonts w:ascii="Calibri" w:hAnsi="Calibri"/>
          <w:color w:val="000000"/>
          <w:sz w:val="22"/>
        </w:rPr>
        <w:t xml:space="preserve"> (Richard Javad. Richard Javad Heydarian is a lecturer in international affairs and political science at Ateneo De Manila University, and a policy advisor at the Philippine House of Representatives. As a specialist on Asian geopolitics and economic affairs, he has written for or interviewed by Al Jazeera, Asia Times, BBC, Bloomberg, The New York Times, The Huffington Post, The Diplomat, The National Interest, and USA TODAY, among other leading international publications. He is the author of How Capitalism Failed the Arab World: The Economic Roots and Precarious Future of the Middle East Uprisings (Zed, London), and the forthcoming book The Philippines: The US, China, and the Struggle for Asia’s Pivot State. "China's Plan to Obliterate American Supremacy." National Interest. 4-8-2015 Web. Accessed: 6-21-2016. </w:t>
      </w:r>
      <w:hyperlink r:id="rId275" w:history="1">
        <w:r>
          <w:rPr>
            <w:rStyle w:val="Hyperlink"/>
            <w:rFonts w:ascii="Calibri" w:hAnsi="Calibri"/>
            <w:color w:val="000000"/>
            <w:sz w:val="22"/>
          </w:rPr>
          <w:t>http://nationalinterest.org/feature/chinas-plan-obliterate-american-supremacy-12577?page=show</w:t>
        </w:r>
      </w:hyperlink>
      <w:r>
        <w:rPr>
          <w:rFonts w:ascii="Calibri" w:hAnsi="Calibri"/>
          <w:color w:val="000000"/>
          <w:sz w:val="22"/>
        </w:rPr>
        <w:t>) PN</w:t>
      </w:r>
    </w:p>
    <w:p w14:paraId="4F86574A" w14:textId="77777777" w:rsidR="00804424" w:rsidRDefault="00804424" w:rsidP="00804424">
      <w:pPr>
        <w:pStyle w:val="NormalWeb"/>
        <w:spacing w:before="0" w:beforeAutospacing="0" w:after="160" w:afterAutospacing="0"/>
      </w:pPr>
      <w:r>
        <w:rPr>
          <w:rFonts w:ascii="Calibri" w:hAnsi="Calibri"/>
          <w:b/>
          <w:bCs/>
          <w:color w:val="000000"/>
          <w:sz w:val="22"/>
          <w:u w:val="single"/>
        </w:rPr>
        <w:t>America’s strategic primacy in Asia is at stake</w:t>
      </w:r>
      <w:r>
        <w:rPr>
          <w:rFonts w:ascii="Calibri" w:hAnsi="Calibri"/>
          <w:color w:val="000000"/>
          <w:sz w:val="14"/>
          <w:szCs w:val="14"/>
        </w:rPr>
        <w:t xml:space="preserve">. </w:t>
      </w:r>
      <w:r>
        <w:rPr>
          <w:rFonts w:ascii="Calibri" w:hAnsi="Calibri"/>
          <w:color w:val="000000"/>
          <w:sz w:val="22"/>
          <w:u w:val="single"/>
        </w:rPr>
        <w:t>China’s</w:t>
      </w:r>
      <w:r>
        <w:rPr>
          <w:rFonts w:ascii="Calibri" w:hAnsi="Calibri"/>
          <w:color w:val="000000"/>
          <w:sz w:val="14"/>
          <w:szCs w:val="14"/>
        </w:rPr>
        <w:t xml:space="preserve"> astute </w:t>
      </w:r>
      <w:r>
        <w:rPr>
          <w:rFonts w:ascii="Calibri" w:hAnsi="Calibri"/>
          <w:color w:val="000000"/>
          <w:sz w:val="22"/>
          <w:u w:val="single"/>
        </w:rPr>
        <w:t>economic diplomacy</w:t>
      </w:r>
      <w:r>
        <w:rPr>
          <w:rFonts w:ascii="Calibri" w:hAnsi="Calibri"/>
          <w:color w:val="000000"/>
          <w:sz w:val="14"/>
          <w:szCs w:val="14"/>
        </w:rPr>
        <w:t xml:space="preserve">—aimed at challenging the Bretton Woods system (BWS) of global governance—and accelerated construction activities in the South China Sea, an artery of global trade, are </w:t>
      </w:r>
      <w:r>
        <w:rPr>
          <w:rFonts w:ascii="Calibri" w:hAnsi="Calibri"/>
          <w:color w:val="000000"/>
          <w:sz w:val="22"/>
          <w:u w:val="single"/>
        </w:rPr>
        <w:t>chipping away at the very foundations of the decades-long U.S.-led order in Asia</w:t>
      </w:r>
      <w:r>
        <w:rPr>
          <w:rFonts w:ascii="Calibri" w:hAnsi="Calibri"/>
          <w:color w:val="000000"/>
          <w:sz w:val="14"/>
          <w:szCs w:val="14"/>
        </w:rPr>
        <w:t xml:space="preserve">. And a whole range of U.S. partners, from the Philippines to Vietnam to Japan, are anxiously watching China’s ever-expanding shadow across the Asia-Pacific theater. </w:t>
      </w:r>
      <w:r>
        <w:rPr>
          <w:rFonts w:ascii="Calibri" w:hAnsi="Calibri"/>
          <w:color w:val="000000"/>
          <w:sz w:val="22"/>
          <w:u w:val="single"/>
        </w:rPr>
        <w:t>On the economic front</w:t>
      </w:r>
      <w:r>
        <w:rPr>
          <w:rFonts w:ascii="Calibri" w:hAnsi="Calibri"/>
          <w:color w:val="000000"/>
          <w:sz w:val="14"/>
          <w:szCs w:val="14"/>
        </w:rPr>
        <w:t xml:space="preserve">, the United Kingdom’s early-March decision to join </w:t>
      </w:r>
      <w:r>
        <w:rPr>
          <w:rFonts w:ascii="Calibri" w:hAnsi="Calibri"/>
          <w:color w:val="000000"/>
          <w:sz w:val="22"/>
          <w:u w:val="single"/>
        </w:rPr>
        <w:t>the China-led</w:t>
      </w:r>
      <w:r>
        <w:rPr>
          <w:rFonts w:ascii="Calibri" w:hAnsi="Calibri"/>
          <w:color w:val="000000"/>
          <w:sz w:val="14"/>
          <w:szCs w:val="14"/>
        </w:rPr>
        <w:t xml:space="preserve"> Asia Infrastructure Investment Bank (</w:t>
      </w:r>
      <w:r>
        <w:rPr>
          <w:rFonts w:ascii="Calibri" w:hAnsi="Calibri"/>
          <w:color w:val="000000"/>
          <w:sz w:val="22"/>
          <w:u w:val="single"/>
        </w:rPr>
        <w:t>AIIB</w:t>
      </w:r>
      <w:r>
        <w:rPr>
          <w:rFonts w:ascii="Calibri" w:hAnsi="Calibri"/>
          <w:color w:val="000000"/>
          <w:sz w:val="14"/>
          <w:szCs w:val="14"/>
        </w:rPr>
        <w:t xml:space="preserve">) </w:t>
      </w:r>
      <w:r>
        <w:rPr>
          <w:rFonts w:ascii="Calibri" w:hAnsi="Calibri"/>
          <w:color w:val="000000"/>
          <w:sz w:val="22"/>
          <w:u w:val="single"/>
        </w:rPr>
        <w:t>has irreversibly cracked the U.S.-led siege against the proposed financial body</w:t>
      </w:r>
      <w:r>
        <w:rPr>
          <w:rFonts w:ascii="Calibri" w:hAnsi="Calibri"/>
          <w:color w:val="000000"/>
          <w:sz w:val="14"/>
          <w:szCs w:val="14"/>
        </w:rPr>
        <w:t xml:space="preserve">. The participation of the United States’ closest (European) ally as a founding member of the AIIB has paved the way for long-standing European partners, from Germany to Italy to France, and leading Asia allies, particularly Australia and South Korea, to jump on the China economic bandwagon. Even Japan, which sees the AIIB as nothing less than a direct challenge to the Asian Development Bank (ADB), is considering its options. </w:t>
      </w:r>
      <w:r>
        <w:rPr>
          <w:rFonts w:ascii="Calibri" w:hAnsi="Calibri"/>
          <w:color w:val="000000"/>
          <w:sz w:val="22"/>
          <w:u w:val="single"/>
        </w:rPr>
        <w:t xml:space="preserve">Prior to London’s </w:t>
      </w:r>
      <w:r>
        <w:rPr>
          <w:rFonts w:ascii="Calibri" w:hAnsi="Calibri"/>
          <w:color w:val="000000"/>
          <w:sz w:val="14"/>
          <w:szCs w:val="14"/>
        </w:rPr>
        <w:t xml:space="preserve">strategic </w:t>
      </w:r>
      <w:r>
        <w:rPr>
          <w:rFonts w:ascii="Calibri" w:hAnsi="Calibri"/>
          <w:color w:val="000000"/>
          <w:sz w:val="22"/>
          <w:u w:val="single"/>
        </w:rPr>
        <w:t>mutiny, Washington delicately managed to successfully stage a collective boycott against the AIIB, leaving the China-backed bank stacked with mostly developing countries with limited capital to spare</w:t>
      </w:r>
      <w:r>
        <w:rPr>
          <w:rFonts w:ascii="Calibri" w:hAnsi="Calibri"/>
          <w:color w:val="000000"/>
          <w:sz w:val="14"/>
          <w:szCs w:val="14"/>
        </w:rPr>
        <w:t xml:space="preserve">. At some point, Chinese officials began wondering whether the AIIB would make any commercial sense at all, shifting their attention to more financially viable options, such as the proposed Maritime Silk Road initiative. Formally, Washington has raised concerns over the AIIB’s compliance with existing good governance, transparency and environmental-sustainability standards embodied by the World Bank, the ADB and the IMF. </w:t>
      </w:r>
      <w:r>
        <w:rPr>
          <w:rFonts w:ascii="Calibri" w:hAnsi="Calibri"/>
          <w:color w:val="000000"/>
          <w:sz w:val="22"/>
          <w:u w:val="single"/>
        </w:rPr>
        <w:t>In reality</w:t>
      </w:r>
      <w:r>
        <w:rPr>
          <w:rFonts w:ascii="Calibri" w:hAnsi="Calibri"/>
          <w:color w:val="000000"/>
          <w:sz w:val="14"/>
          <w:szCs w:val="14"/>
        </w:rPr>
        <w:t xml:space="preserve">, however, </w:t>
      </w:r>
      <w:r>
        <w:rPr>
          <w:rFonts w:ascii="Calibri" w:hAnsi="Calibri"/>
          <w:color w:val="000000"/>
          <w:sz w:val="22"/>
          <w:u w:val="single"/>
        </w:rPr>
        <w:t>the key concern is whether China will use the AIIB as a Trojan horse for its broader strategic interests in Asia, utilizing the prowess of its financial resource to buy the loyalty of its neighbors</w:t>
      </w:r>
      <w:r>
        <w:rPr>
          <w:rFonts w:ascii="Calibri" w:hAnsi="Calibri"/>
          <w:color w:val="000000"/>
          <w:sz w:val="14"/>
          <w:szCs w:val="14"/>
        </w:rPr>
        <w:t xml:space="preserve">. After all, </w:t>
      </w:r>
      <w:r>
        <w:rPr>
          <w:rFonts w:ascii="Calibri" w:hAnsi="Calibri"/>
          <w:color w:val="000000"/>
          <w:sz w:val="22"/>
          <w:u w:val="single"/>
        </w:rPr>
        <w:t xml:space="preserve">if China was really interested in bridging the infrastructure spending gap in Asia, it could have </w:t>
      </w:r>
      <w:r>
        <w:rPr>
          <w:rFonts w:ascii="Calibri" w:hAnsi="Calibri"/>
          <w:color w:val="000000"/>
          <w:sz w:val="14"/>
          <w:szCs w:val="14"/>
        </w:rPr>
        <w:t>simply</w:t>
      </w:r>
      <w:r>
        <w:rPr>
          <w:rFonts w:ascii="Calibri" w:hAnsi="Calibri"/>
          <w:color w:val="000000"/>
          <w:sz w:val="22"/>
          <w:u w:val="single"/>
        </w:rPr>
        <w:t xml:space="preserve"> increased its contribution to the</w:t>
      </w:r>
      <w:r>
        <w:rPr>
          <w:rFonts w:ascii="Calibri" w:hAnsi="Calibri"/>
          <w:color w:val="000000"/>
          <w:sz w:val="14"/>
          <w:szCs w:val="14"/>
        </w:rPr>
        <w:t xml:space="preserve"> (Japan-dominated) </w:t>
      </w:r>
      <w:r>
        <w:rPr>
          <w:rFonts w:ascii="Calibri" w:hAnsi="Calibri"/>
          <w:color w:val="000000"/>
          <w:sz w:val="22"/>
          <w:u w:val="single"/>
        </w:rPr>
        <w:t>ADB</w:t>
      </w:r>
      <w:r>
        <w:rPr>
          <w:rFonts w:ascii="Calibri" w:hAnsi="Calibri"/>
          <w:color w:val="000000"/>
          <w:sz w:val="14"/>
          <w:szCs w:val="14"/>
        </w:rPr>
        <w:t xml:space="preserve">. As prominent Chinese scholar Yan Xuetong, bluntly puts it: “The policy now is to allow these smaller [neighboring] countries to benefit economically from their relationships with China. For China, we need good relationships more urgently than we need economic development. We let them benefit economically, and in return we get good political relationships. We should ‘purchase’ the relationships.” What we are witnessing today is President Xi Jinping’s “Peripheral Diplomacy” initiative in action, a strategy that gained pace after the Chinese Communist Party’s Foreign Affairs Leading Group meeting in late-2014, the first in eight years. The key challenge, however, is with respect to China’s unabated effort at consolidating its strategic depth in adjacent waters, particularly in the South China Sea, where it is clearly winning the scramble for bitterly contested islands and marine resources. American Isolation </w:t>
      </w:r>
      <w:r>
        <w:rPr>
          <w:rFonts w:ascii="Calibri" w:hAnsi="Calibri"/>
          <w:color w:val="000000"/>
          <w:sz w:val="22"/>
          <w:u w:val="single"/>
        </w:rPr>
        <w:t>In light of the AIIB fiasco</w:t>
      </w:r>
      <w:r>
        <w:rPr>
          <w:rFonts w:ascii="Calibri" w:hAnsi="Calibri"/>
          <w:color w:val="000000"/>
          <w:sz w:val="14"/>
          <w:szCs w:val="14"/>
        </w:rPr>
        <w:t xml:space="preserve">, which clearly marks a major symbolic victory for Chinese soft power, </w:t>
      </w:r>
      <w:r>
        <w:rPr>
          <w:rFonts w:ascii="Calibri" w:hAnsi="Calibri"/>
          <w:color w:val="000000"/>
          <w:sz w:val="22"/>
          <w:u w:val="single"/>
        </w:rPr>
        <w:t>the United States has responded with sound and fury</w:t>
      </w:r>
      <w:r>
        <w:rPr>
          <w:rFonts w:ascii="Calibri" w:hAnsi="Calibri"/>
          <w:color w:val="000000"/>
          <w:sz w:val="14"/>
          <w:szCs w:val="14"/>
        </w:rPr>
        <w:t xml:space="preserve">. Senior American officials have bluntly expressed their outrage over the UK's decision, stating how Washington is "wary about a trend toward constant accommodation of China, which is not the best way to engage a rising power.” A statement by the National Security Council expressed Washington's "concerns about whether the AIIB will meet these high standards, particularly related to governance, and environmental and social safeguards,” encouraging China to ensure the AIIB will "complement the existing architecture, and to work effectively alongside the World Bank and Asian Development Bank.” </w:t>
      </w:r>
      <w:r>
        <w:rPr>
          <w:rFonts w:ascii="Calibri" w:hAnsi="Calibri"/>
          <w:color w:val="000000"/>
          <w:sz w:val="22"/>
          <w:u w:val="single"/>
        </w:rPr>
        <w:t>With the World Bank, IMF and ADB</w:t>
      </w:r>
      <w:r>
        <w:rPr>
          <w:rFonts w:ascii="Calibri" w:hAnsi="Calibri"/>
          <w:color w:val="000000"/>
          <w:sz w:val="14"/>
          <w:szCs w:val="14"/>
        </w:rPr>
        <w:t xml:space="preserve"> also </w:t>
      </w:r>
      <w:r>
        <w:rPr>
          <w:rFonts w:ascii="Calibri" w:hAnsi="Calibri"/>
          <w:color w:val="000000"/>
          <w:sz w:val="22"/>
          <w:u w:val="single"/>
        </w:rPr>
        <w:t>expressing their support for the AIIB, Washington has had no choice but to soften its criticism of the China-led body.</w:t>
      </w:r>
      <w:r>
        <w:rPr>
          <w:rFonts w:ascii="Calibri" w:hAnsi="Calibri"/>
          <w:color w:val="000000"/>
          <w:sz w:val="14"/>
          <w:szCs w:val="14"/>
        </w:rPr>
        <w:t xml:space="preserve"> Recovering from a major strategic setback, top American officials, such as Treasury Secretary Jack Lew, have stated that the United States “welcome[s] China having a significant role in the global economic and financial architecture,” provided, of course, it will “complement existing international financial institutions . . . and share the international community’s strong commitment to genuine multilateral decision making and ever-improving lending standards and safeguards.” Asian triumphalists, such as Kishore Mahbubani, author of The Great Convergence: Asia, the West, and the Logic of One World, have happily embraced the AIIB—and China’s rising economic profile on the global stage. For Mahbubani, “this new competition between America and China to produce better multilateral institutions will be good for the world.” The former Singaporean diplomat adds, “[i]t does not matter whether America wins or China wins. Either way, we will see an improvement in the standards of managing institutions of global governance.” The intensifying Sino-American rivalry ultimately means, Mahbubani argues, “the Asian people will be better off. And the Asian century will arrive faster.” In fairness, China’s decision to challenge the BWS by establishing new initiatives, such as the AIIB, the New Development Bank and the New Silk Road initiative, is partly driven by emerging powers’ deepening frustration with the lack of much-needed reforms in the World Bank and the IMF, largely thanks to the unwillingness of the U.S. Congress to ratify proposed reforms in 2010. With $4 trillion dollars in its coffers, China—the world’s biggest economy in purchasing power parity terms—is in a strong position to bridge the $8 trillion infrastructure spending deficit in Asia. Given the inherent volatilities of currency markets, China is interested in redirecting its financial reserves towards tangible, commercially viable investment opportunities. Time for a Robust Response The problem with Mahbubani’s argument, however, is that it treats Sino-American rivalry in Asia like a free-market competition between corporate giants, paving the way for global multipolarity. But what we are facing is not a microeconomic case of efficient, profit-driven firms competing for market shares. </w:t>
      </w:r>
      <w:r>
        <w:rPr>
          <w:rFonts w:ascii="Calibri" w:hAnsi="Calibri"/>
          <w:color w:val="000000"/>
          <w:sz w:val="22"/>
          <w:u w:val="single"/>
        </w:rPr>
        <w:t>As China grows richer</w:t>
      </w:r>
      <w:r>
        <w:rPr>
          <w:rFonts w:ascii="Calibri" w:hAnsi="Calibri"/>
          <w:color w:val="000000"/>
          <w:sz w:val="14"/>
          <w:szCs w:val="14"/>
        </w:rPr>
        <w:t xml:space="preserve">, becoming “moderately prosperous,” </w:t>
      </w:r>
      <w:r>
        <w:rPr>
          <w:rFonts w:ascii="Calibri" w:hAnsi="Calibri"/>
          <w:color w:val="000000"/>
          <w:sz w:val="22"/>
          <w:u w:val="single"/>
        </w:rPr>
        <w:t>it is more concerned with prestige, influence and the pursuit of the “China Dream”</w:t>
      </w:r>
      <w:r>
        <w:rPr>
          <w:rFonts w:ascii="Calibri" w:hAnsi="Calibri"/>
          <w:color w:val="000000"/>
          <w:sz w:val="14"/>
          <w:szCs w:val="14"/>
        </w:rPr>
        <w:t xml:space="preserve">—recreating the Sino-centric order in Asia. </w:t>
      </w:r>
      <w:r>
        <w:rPr>
          <w:rFonts w:ascii="Calibri" w:hAnsi="Calibri"/>
          <w:b/>
          <w:bCs/>
          <w:color w:val="000000"/>
          <w:sz w:val="22"/>
          <w:u w:val="single"/>
        </w:rPr>
        <w:t xml:space="preserve">Peripheral diplomacy is primarily about challenging American primacy and deepening China’s strategic depth in its backyard. </w:t>
      </w:r>
      <w:r>
        <w:rPr>
          <w:rFonts w:ascii="Calibri" w:hAnsi="Calibri"/>
          <w:color w:val="000000"/>
          <w:sz w:val="14"/>
          <w:szCs w:val="14"/>
        </w:rPr>
        <w:t xml:space="preserve">China’s economic charm-offensive has gone hand in hand with gobbling up contested islands and marine resources in the South China Sea, anchored by accelerated construction activities, which don’t only violate the spirit of international law, particularly the United Nations Convention on the Law of the Sea, but also pave the way for the establishment of a Chinese Air Defense Identification Zone (ADIZ)—or a similar form of military domain—in one of the world’s most important Sea Lines of Communication (SLOC). If the fundamental motivation for the Pivot to Asia (P2A) policy is to reassert American position as an anchor of stability and prosperity in the region, then Washington has to decisively respond to China’s economic and maritime blitzkrieg in Asia. Obviously, sustained economic recovery will be crucial to America’s ability to maintain a semblance of economic relevance in Asia. The successful conclusion of the Trans-Pacific Partnership (TPP) free trade agreement will have to be complemented by sustained direct investments in and diplomatic engagement with the region. On the security front, Washington has to urgently respond to Beijing’s turbo-charged salami-slicing strategy in the South China Sea. American partners, particularly the Philippines and Vietnam, may have the political will to confront China, but they the lack sufficient capability to do so. The Association of Southeast Asian Nations (ASEAN), meanwhile, has oscillated between neutrality and centrality vis-à-vis the ongoing disputes, prompting veteran regional experts, such as Barry Desker, a Singaporean diplomat and the former head of the prestigious Rajaratnam School of International Studies (RSIS), to lament “The ability of external parties to shape the positions of ASEAN members on regional issues such as the competing maritime claims in the South China Sea.” The ASEAN’s relevance is under question. Joint Patrols Yet, any American response to Chinese maritime assertiveness should neither be unilateral, nor primarily military in nature. By utilizing its unique “convening power,” Washington can assemble a coalition of forces to ensure maritime stability in the South China Sea. One of the most interesting proposals on the table is the recent suggestion by Vice Admiral Robert Thomas, commander of the U.S. Pacific Fleet, to establish a multilateral maritime patrol coalition to act as a peacekeeping force in the contested areas. To encourage his ASEAN partners, Thomas stated “If ASEAN members were to take the lead in organizing something along those lines, trust me, the U.S. 7th Fleet would be ready to support.” Shortly after, Malaysia, the current chairman of the ASEAN, endorsed Thomas’ proposal. Malaysian defense minister Hishammuddin Hussein didn’t hesitate to underscore the urgency of addressing China’s maritime assertiveness, stating: “If we continue to look only at dotted lines [China’s claim to practically the entire South China Sea] and competing claims, the future looks very bleak.” There is already precedence for this in Southeast Asia. In the Strait of Malacca, Thailand, Singapore, Indonesia and Malaysia have, since 2004, participated in joint patrols against nontraditional security threats, such as maritime piracy. The United States has also asked the Japanese Maritime Self Defense Forces to contribute to such efforts. The Japanese Defense Ministry seems to be receptive to such a proposal, especially in light of the Abe administration’s concerted effort at carving out a new security role for Japan in the region. The United States has also proposed the establishment of a South China Sea International Operations Center in Jakarta, Indonesia—the ASEAN’s informal leader, which has been increasingly critical of China’s territorial posturing. Recently, Indonesian president “Jokowi” Widodo once again volunteered his country as a potential mediator in the South China Sea disputes. The International Operations Center could provide critical logistical support for joint maritime patrols by the United States and its regional allies in the Western Pacific and Indian Oceans. The exact mandate and composition of any multilateral peacekeeping force in the South China Sea will certainly inspire a contentious debate. For sure, China will exert tremendous pressure on its regional allies, particularly Cambodia and Laos, to block any such effort. But with key ASEAN countries, such as Indonesia, Singapore, Malaysia, Vietnam and the Philippines, consistently expressing their concerns with China’s territorial assertiveness, there is enough reason to seriously consider such option. In light of the ASEAN’s inability to even negotiate a Code of Conduct (CoC) in the South China Sea, joint patrols could serve as an important mechanism to manage the ongoing disputes. America’s political and logistical support will be crucial. Any joint patrols in the South China Sea should be ostensibly led by Indigenous powers, but Washington could play a key role by leading from behind. Overall, </w:t>
      </w:r>
      <w:r>
        <w:rPr>
          <w:rFonts w:ascii="Calibri" w:hAnsi="Calibri"/>
          <w:color w:val="000000"/>
          <w:sz w:val="22"/>
          <w:u w:val="single"/>
        </w:rPr>
        <w:t>it is clear that China is determined to challenge American primacy in Asia</w:t>
      </w:r>
      <w:r>
        <w:rPr>
          <w:rFonts w:ascii="Calibri" w:hAnsi="Calibri"/>
          <w:color w:val="000000"/>
          <w:sz w:val="14"/>
          <w:szCs w:val="14"/>
        </w:rPr>
        <w:t>. The United States can respond by leveraging its broad network of allies in the region, which mostly share Washington’s anxieties about Chinese territorial designs in the Western Pacific—and its potentially negative ramifications for freedom of navigation in and flight over international waters.</w:t>
      </w:r>
    </w:p>
    <w:p w14:paraId="6FCF9A55" w14:textId="77777777" w:rsidR="00804424" w:rsidRDefault="00804424" w:rsidP="00804424">
      <w:pPr>
        <w:pStyle w:val="Heading4"/>
      </w:pPr>
      <w:r>
        <w:rPr>
          <w:color w:val="000000"/>
          <w:szCs w:val="26"/>
        </w:rPr>
        <w:t>AIIB eroding US heg</w:t>
      </w:r>
    </w:p>
    <w:p w14:paraId="0A6090AA" w14:textId="77777777" w:rsidR="00804424" w:rsidRDefault="00804424" w:rsidP="00804424">
      <w:pPr>
        <w:pStyle w:val="NormalWeb"/>
        <w:spacing w:before="0" w:beforeAutospacing="0" w:after="160" w:afterAutospacing="0"/>
      </w:pPr>
      <w:r>
        <w:rPr>
          <w:rFonts w:ascii="Calibri" w:hAnsi="Calibri"/>
          <w:b/>
          <w:bCs/>
          <w:color w:val="000000"/>
          <w:sz w:val="22"/>
        </w:rPr>
        <w:t>Rasmus, ’14.</w:t>
      </w:r>
      <w:r>
        <w:rPr>
          <w:rFonts w:ascii="Calibri" w:hAnsi="Calibri"/>
          <w:color w:val="000000"/>
          <w:sz w:val="22"/>
        </w:rPr>
        <w:t xml:space="preserve"> (Jack Rasmus. Jack Rasmus is the author of the forthcoming book, ‘Systemic Fragility in the Global Economy’, by Clarity Press, 2015, and the prior book’s, ‘Epic Recession: Prelude to Global Depression’, 2012, and ‘Obama’s Economy: Recovery for the Few’, 2012. He has been a local union president, negotiator and representative for several American unions. "China’s Bank &amp; Waning USA Hegemony." TeleSur. 10-24-2014 Web. Accessed: 6-21-2016. </w:t>
      </w:r>
      <w:hyperlink r:id="rId276" w:history="1">
        <w:r>
          <w:rPr>
            <w:rStyle w:val="Hyperlink"/>
            <w:rFonts w:ascii="Calibri" w:hAnsi="Calibri"/>
            <w:color w:val="000000"/>
            <w:sz w:val="22"/>
          </w:rPr>
          <w:t>http://www.telesurtv.net/english/opinion/Chinas-Bank--Waning-USA-Hegemony-20150328-0013.html</w:t>
        </w:r>
      </w:hyperlink>
      <w:r>
        <w:rPr>
          <w:rFonts w:ascii="Calibri" w:hAnsi="Calibri"/>
          <w:color w:val="000000"/>
          <w:sz w:val="22"/>
        </w:rPr>
        <w:t>) PN</w:t>
      </w:r>
    </w:p>
    <w:p w14:paraId="359A7EE2" w14:textId="77777777" w:rsidR="00804424" w:rsidRDefault="00804424" w:rsidP="00804424">
      <w:pPr>
        <w:pStyle w:val="NormalWeb"/>
        <w:spacing w:before="0" w:beforeAutospacing="0" w:after="160" w:afterAutospacing="0"/>
      </w:pPr>
      <w:r>
        <w:rPr>
          <w:rFonts w:ascii="Calibri" w:hAnsi="Calibri"/>
          <w:color w:val="000000"/>
          <w:sz w:val="22"/>
          <w:u w:val="single"/>
        </w:rPr>
        <w:t>Two events</w:t>
      </w:r>
      <w:r>
        <w:rPr>
          <w:rFonts w:ascii="Calibri" w:hAnsi="Calibri"/>
          <w:color w:val="000000"/>
          <w:sz w:val="14"/>
          <w:szCs w:val="14"/>
        </w:rPr>
        <w:t xml:space="preserve"> occurred last week that </w:t>
      </w:r>
      <w:r>
        <w:rPr>
          <w:rFonts w:ascii="Calibri" w:hAnsi="Calibri"/>
          <w:color w:val="000000"/>
          <w:sz w:val="22"/>
          <w:u w:val="single"/>
        </w:rPr>
        <w:t>mark a further phase in the waning of US global economic hegemony: China introduced</w:t>
      </w:r>
      <w:r>
        <w:rPr>
          <w:rFonts w:ascii="Calibri" w:hAnsi="Calibri"/>
          <w:color w:val="000000"/>
          <w:sz w:val="14"/>
          <w:szCs w:val="14"/>
        </w:rPr>
        <w:t xml:space="preserve"> its own Economic Development Bank, </w:t>
      </w:r>
      <w:r>
        <w:rPr>
          <w:rFonts w:ascii="Calibri" w:hAnsi="Calibri"/>
          <w:color w:val="000000"/>
          <w:sz w:val="22"/>
          <w:u w:val="single"/>
        </w:rPr>
        <w:t>the</w:t>
      </w:r>
      <w:r>
        <w:rPr>
          <w:rFonts w:ascii="Calibri" w:hAnsi="Calibri"/>
          <w:color w:val="000000"/>
          <w:sz w:val="14"/>
          <w:szCs w:val="14"/>
        </w:rPr>
        <w:t xml:space="preserve"> ‘Asian Infrastructure Investment Bank’ (</w:t>
      </w:r>
      <w:r>
        <w:rPr>
          <w:rFonts w:ascii="Calibri" w:hAnsi="Calibri"/>
          <w:color w:val="000000"/>
          <w:sz w:val="22"/>
          <w:u w:val="single"/>
        </w:rPr>
        <w:t>AIIB</w:t>
      </w:r>
      <w:r>
        <w:rPr>
          <w:rFonts w:ascii="Calibri" w:hAnsi="Calibri"/>
          <w:color w:val="000000"/>
          <w:sz w:val="14"/>
          <w:szCs w:val="14"/>
        </w:rPr>
        <w:t xml:space="preserve">); </w:t>
      </w:r>
      <w:r>
        <w:rPr>
          <w:rFonts w:ascii="Calibri" w:hAnsi="Calibri"/>
          <w:color w:val="000000"/>
          <w:sz w:val="22"/>
          <w:u w:val="single"/>
        </w:rPr>
        <w:t>the IMF simultaneously announced it will decide</w:t>
      </w:r>
      <w:r>
        <w:rPr>
          <w:rFonts w:ascii="Calibri" w:hAnsi="Calibri"/>
          <w:color w:val="000000"/>
          <w:sz w:val="14"/>
          <w:szCs w:val="14"/>
        </w:rPr>
        <w:t xml:space="preserve"> in May </w:t>
      </w:r>
      <w:r>
        <w:rPr>
          <w:rFonts w:ascii="Calibri" w:hAnsi="Calibri"/>
          <w:color w:val="000000"/>
          <w:sz w:val="22"/>
          <w:u w:val="single"/>
        </w:rPr>
        <w:t>to include the Chinese currency as a global reserve-trading currency</w:t>
      </w:r>
      <w:r>
        <w:rPr>
          <w:rFonts w:ascii="Calibri" w:hAnsi="Calibri"/>
          <w:color w:val="000000"/>
          <w:sz w:val="14"/>
          <w:szCs w:val="14"/>
        </w:rPr>
        <w:t xml:space="preserve"> alongside the dollar, pound, and euro—an almost certainly ‘done deal’ as well. </w:t>
      </w:r>
      <w:r>
        <w:rPr>
          <w:rFonts w:ascii="Calibri" w:hAnsi="Calibri"/>
          <w:color w:val="000000"/>
          <w:sz w:val="22"/>
          <w:u w:val="single"/>
        </w:rPr>
        <w:t>The dual moves caught the US off guard</w:t>
      </w:r>
      <w:r>
        <w:rPr>
          <w:rFonts w:ascii="Calibri" w:hAnsi="Calibri"/>
          <w:color w:val="000000"/>
          <w:sz w:val="14"/>
          <w:szCs w:val="14"/>
        </w:rPr>
        <w:t xml:space="preserve">, especially as the USA’s erstwhile main economic ally, Britain, was the first to announce it would join China’s AIIB as a founding member. That announcement set off a quick succession of further announcements by major western economies that they too were now joining the AIIB—by Germany, France, Italy, Luxembourg, and Switzerland—as major European capitalist economies scurried to ensure a piece of the Asian economic action and to tap China’s huge foreign currency reserves for investment in their own economies. Singapore and Australia followed within days. South Korea and Canada are now reconsidering joining, as are other once solid USA economic allies. The initial USA response to Britain was to accuse it of “constant accommodation” of China. US Treasury Secretary, Jack Lew, even made telephone calls to British finance minister, George Osborne, requesting that he ‘hold off’ after Britain’s initial announcement, according to reports in the international business press. That effort was apparently to no avail, however, as British politicians, including prime minister, David Cameron, facing re-election within weeks, chose to leverage the decision for political purposes as well as economic. Reportedly the US also attempted to strong-arm Singapore into not joining, but failed there as well. The entire affair caught USA political bureaucrats by surprise. The matter of joining the AIIB was thought to have been raised in European centers at low levels, but not at senior financial minister or ambassador levels. No decisions appeared imminent. Events in recent weeks show the Europeans successfully kept USA out of the loop concerning their real intentions, as Britain last week ‘jumped the gun’, as they say, with British government officials giving the reason for their decision to join the AIIB as “We want to be a Chinese partner of choice in international finance”(read: we want a slice of the economic pie before someone else gets to eat it). The China-UK Connection In making their announcement, </w:t>
      </w:r>
      <w:r>
        <w:rPr>
          <w:rFonts w:ascii="Calibri" w:hAnsi="Calibri"/>
          <w:color w:val="000000"/>
          <w:sz w:val="22"/>
          <w:u w:val="single"/>
        </w:rPr>
        <w:t>British officials vowed that they want the UK to become the main destination for Chinese investments</w:t>
      </w:r>
      <w:r>
        <w:rPr>
          <w:rFonts w:ascii="Calibri" w:hAnsi="Calibri"/>
          <w:color w:val="000000"/>
          <w:sz w:val="14"/>
          <w:szCs w:val="14"/>
        </w:rPr>
        <w:t xml:space="preserve">. In 2013-14, when the British and Euro economies were in particularly bad shape, major trade delegations from China repeatedly visited both Britain and Germany on numerous occasions. </w:t>
      </w:r>
      <w:r>
        <w:rPr>
          <w:rFonts w:ascii="Calibri" w:hAnsi="Calibri"/>
          <w:color w:val="000000"/>
          <w:sz w:val="22"/>
          <w:u w:val="single"/>
        </w:rPr>
        <w:t>Much of Britain’s recent tentative economic recovery the past two years has been driven by infrastructure and property deals that have been heavily financed by massive China private capital inflows</w:t>
      </w:r>
      <w:r>
        <w:rPr>
          <w:rFonts w:ascii="Calibri" w:hAnsi="Calibri"/>
          <w:color w:val="000000"/>
          <w:sz w:val="14"/>
          <w:szCs w:val="14"/>
        </w:rPr>
        <w:t xml:space="preserve"> into London real estate, infrastructure projects, and south England investments. Deals to revitalize investment in Britain’s nuclear power sector are also being financed by China investment. Without China investments in the UK in recent years, and other capital inflows from emerging markets, British economic ‘recovery’ would have remained British ‘stagnation’ at best. USA vs. China policies toward British banks offer another example of a growing divergence of interests between the USA and Britain with regard to China. USA bank regulators have been targeting and fining London banks for their repeated scandals, money laundering, global interest rate (Libor) manipulations, and speculative excesses. London in recent years has become a veritable ‘wild west’ of international banking. The US levying of fines on UK banks has been justified. But banking is one of the few industries that keep Britain from becoming a ‘third tier’ economy. British Prime Minister Cameron therefore has done—and will do—whatever it takes to protect and advance the economic interests of his so-called ‘City of London’ (UK banking sector). He is even prepared to leave the European Union, if necessary, to prevent re-regulation of the British banking sector. So it should not have been a surprise to the USA when Cameron and other conservative British politicians turned to China and quickly joined China’s AIIB. All the signals were there already. British finance capital had already last year, in 2014, announced an agreement with China that London would become the global trading center for China’s currency, the Yuan. And Britain has become increasingly dependent on China money capital inflows in recent years, as noted. So the recent AIIB decision is just a logical consequence of deepening British-China economic relations that have been already underway now for some time, even though the USA didn’t totally ‘see it coming’. Deepening China-Europe economic relations extend to the Eurozone and eastern Europe economies as well, not just to Britain. </w:t>
      </w:r>
      <w:r>
        <w:rPr>
          <w:rFonts w:ascii="Calibri" w:hAnsi="Calibri"/>
          <w:color w:val="000000"/>
          <w:sz w:val="22"/>
          <w:u w:val="single"/>
        </w:rPr>
        <w:t>Trade integration between China and Germany has been growing sharply. China is Germany’s fourth largest trading partner.</w:t>
      </w:r>
      <w:r>
        <w:rPr>
          <w:rFonts w:ascii="Calibri" w:hAnsi="Calibri"/>
          <w:color w:val="000000"/>
          <w:sz w:val="14"/>
          <w:szCs w:val="14"/>
        </w:rPr>
        <w:t xml:space="preserve"> China has been setting up investment funds in eastern European economies from the Baltics to the Balkans; China has an offer on the table to buy Greece’s main port at Pireaus; and in recent years has been repeatedly purchasing Italian and other southern European countries sovereign bonds to help those economies weather their recent debt crisis. Origins of the AIIB The origins of the AIIB announcement trace back at least to 2010, when the USA quietly agreed to allow China to increase its influence in the USA-dominated international economic institution, the International Monetary Fund (IMF). Since then, however, the USA has reneged on that agreement, in order to ensure that China’s influence in the IMF would remain minimal. So </w:t>
      </w:r>
      <w:r>
        <w:rPr>
          <w:rFonts w:ascii="Calibri" w:hAnsi="Calibri"/>
          <w:color w:val="000000"/>
          <w:sz w:val="22"/>
          <w:u w:val="single"/>
        </w:rPr>
        <w:t>China</w:t>
      </w:r>
      <w:r>
        <w:rPr>
          <w:rFonts w:ascii="Calibri" w:hAnsi="Calibri"/>
          <w:color w:val="000000"/>
          <w:sz w:val="14"/>
          <w:szCs w:val="14"/>
        </w:rPr>
        <w:t xml:space="preserve"> went off last October 2014 and </w:t>
      </w:r>
      <w:r>
        <w:rPr>
          <w:rFonts w:ascii="Calibri" w:hAnsi="Calibri"/>
          <w:color w:val="000000"/>
          <w:sz w:val="22"/>
          <w:u w:val="single"/>
        </w:rPr>
        <w:t>formed its</w:t>
      </w:r>
      <w:r>
        <w:rPr>
          <w:rFonts w:ascii="Calibri" w:hAnsi="Calibri"/>
          <w:color w:val="000000"/>
          <w:sz w:val="14"/>
          <w:szCs w:val="14"/>
        </w:rPr>
        <w:t xml:space="preserve"> own </w:t>
      </w:r>
      <w:r>
        <w:rPr>
          <w:rFonts w:ascii="Calibri" w:hAnsi="Calibri"/>
          <w:color w:val="000000"/>
          <w:sz w:val="22"/>
          <w:u w:val="single"/>
        </w:rPr>
        <w:t>AIIB, in what amounts</w:t>
      </w:r>
      <w:r>
        <w:rPr>
          <w:rFonts w:ascii="Calibri" w:hAnsi="Calibri"/>
          <w:color w:val="000000"/>
          <w:sz w:val="14"/>
          <w:szCs w:val="14"/>
        </w:rPr>
        <w:t xml:space="preserve"> in effect </w:t>
      </w:r>
      <w:r>
        <w:rPr>
          <w:rFonts w:ascii="Calibri" w:hAnsi="Calibri"/>
          <w:color w:val="000000"/>
          <w:sz w:val="22"/>
          <w:u w:val="single"/>
        </w:rPr>
        <w:t>to a fundamental challenge to the</w:t>
      </w:r>
      <w:r>
        <w:rPr>
          <w:rFonts w:ascii="Calibri" w:hAnsi="Calibri"/>
          <w:color w:val="000000"/>
          <w:sz w:val="14"/>
          <w:szCs w:val="14"/>
        </w:rPr>
        <w:t xml:space="preserve"> IMF’s </w:t>
      </w:r>
      <w:r>
        <w:rPr>
          <w:rFonts w:ascii="Calibri" w:hAnsi="Calibri"/>
          <w:color w:val="000000"/>
          <w:sz w:val="22"/>
          <w:u w:val="single"/>
        </w:rPr>
        <w:t>parallel USA-dominated institution, the World Bank</w:t>
      </w:r>
      <w:r>
        <w:rPr>
          <w:rFonts w:ascii="Calibri" w:hAnsi="Calibri"/>
          <w:color w:val="000000"/>
          <w:sz w:val="14"/>
          <w:szCs w:val="14"/>
        </w:rPr>
        <w:t xml:space="preserve">. With 27 nations having already signed on, including Britain and other Europeans, Australia, Singapore, and others, </w:t>
      </w:r>
      <w:r>
        <w:rPr>
          <w:rFonts w:ascii="Calibri" w:hAnsi="Calibri"/>
          <w:color w:val="000000"/>
          <w:sz w:val="22"/>
          <w:u w:val="single"/>
        </w:rPr>
        <w:t>the AIIB represents a major challenge to the USA-dominated development banks</w:t>
      </w:r>
      <w:r>
        <w:rPr>
          <w:rFonts w:ascii="Calibri" w:hAnsi="Calibri"/>
          <w:color w:val="000000"/>
          <w:sz w:val="14"/>
          <w:szCs w:val="14"/>
        </w:rPr>
        <w:t xml:space="preserve">, the World Bank, as well as to the Asian Development Bank (USA and Japan dominated ADB) located in Manila, Philippines. Initially the AIIB is to be funded with $50 billion to invest in Asian infrastructure. That compares with $160 billion in the Asian Development Bank (ADB). However, the near term AIIB target is to provide $100 billion in funding. And by 2020, potentially up to $730 billion. That’s a lot of projects and potential profits for European and British businesses. Britain and the other European economies were quick to join China’s AIIB because it allows their own companies almost guaranteed participation in the AIIB’s lending projects—thus giving them a ‘leg up’, as they say, in their competition with USA and Japanese companies involving development and infrastructure investment projects in the EMEs. It also gives them, the British and the Europeans, the opportunity to redirect some of that investment capital to companies inside their own economies, where their own companies get to provide semi-finished goods and services to the infrastructure projects in Asia that the AIIB will approve with its initial (and no doubt soon to expand) $50 billion fund. Indeed, </w:t>
      </w:r>
      <w:r>
        <w:rPr>
          <w:rFonts w:ascii="Calibri" w:hAnsi="Calibri"/>
          <w:color w:val="000000"/>
          <w:sz w:val="22"/>
          <w:u w:val="single"/>
        </w:rPr>
        <w:t>Europeans have become increasingly frustrated with USA dominated World Bank</w:t>
      </w:r>
      <w:r>
        <w:rPr>
          <w:rFonts w:ascii="Calibri" w:hAnsi="Calibri"/>
          <w:color w:val="000000"/>
          <w:sz w:val="14"/>
          <w:szCs w:val="14"/>
        </w:rPr>
        <w:t xml:space="preserve"> and IMF, </w:t>
      </w:r>
      <w:r>
        <w:rPr>
          <w:rFonts w:ascii="Calibri" w:hAnsi="Calibri"/>
          <w:color w:val="000000"/>
          <w:sz w:val="22"/>
          <w:u w:val="single"/>
        </w:rPr>
        <w:t>in which the USA typically vetoes decisions of those institutions that it dislikes</w:t>
      </w:r>
      <w:r>
        <w:rPr>
          <w:rFonts w:ascii="Calibri" w:hAnsi="Calibri"/>
          <w:color w:val="000000"/>
          <w:sz w:val="14"/>
          <w:szCs w:val="14"/>
        </w:rPr>
        <w:t xml:space="preserve"> with as little as 20% of the ‘voting rights’ in those bodies. At the same time, conservatives in the US Congress continue to refuse to provide the US’s share of the operating funds for those institutions. </w:t>
      </w:r>
      <w:r>
        <w:rPr>
          <w:rFonts w:ascii="Calibri" w:hAnsi="Calibri"/>
          <w:color w:val="000000"/>
          <w:sz w:val="22"/>
          <w:u w:val="single"/>
        </w:rPr>
        <w:t>China’s AIIB enters the global infrastructure investment field with a promise by China not to veto and to hold no more than 49% of voting rights</w:t>
      </w:r>
      <w:r>
        <w:rPr>
          <w:rFonts w:ascii="Calibri" w:hAnsi="Calibri"/>
          <w:color w:val="000000"/>
          <w:sz w:val="14"/>
          <w:szCs w:val="14"/>
        </w:rPr>
        <w:t xml:space="preserve"> in the AIIB. It is an attractive alternative to the USA’s World Bank and IMF dominated bodies. Not surprising, </w:t>
      </w:r>
      <w:r>
        <w:rPr>
          <w:rFonts w:ascii="Calibri" w:hAnsi="Calibri"/>
          <w:color w:val="000000"/>
          <w:sz w:val="22"/>
          <w:u w:val="single"/>
        </w:rPr>
        <w:t xml:space="preserve">Europe and other major economies are therefore seriously interested in participating in the AIIB. However, to the extent they do, it represents a waning of USA economic influence over its once, almost completely economically subservient allies. </w:t>
      </w:r>
      <w:r>
        <w:rPr>
          <w:rFonts w:ascii="Calibri" w:hAnsi="Calibri"/>
          <w:color w:val="000000"/>
          <w:sz w:val="14"/>
          <w:szCs w:val="14"/>
        </w:rPr>
        <w:t xml:space="preserve">The ‘Old Order’ of US Economic Hegemony The USA’s dominance of the IMF and World Bank since 1945 has provided Washington with great leverage in influencing both political events and economic directions in emerging market economies (EMEs). Often multi-billion dollar lending projects are dangled before an EME, or threatened with suspension, if the EME in question fails to do the bidding of Washington involving a political decision Washington wants, or an investment concession Washington wants from the EME for a US bank or company. A good example of the kind of ‘economic arm-twisting’ by the USA still going on today is the pressure exerted by USA government and courts to force Argentina to agree to terms demanded by USA shadow banksters with regard to the repayment of loans; or the moves underway by USA government and banksters to drain Venezuela’s currency reserves to effect a collapse of its currency, the Bolivar, to set off import inflation to set the stage for another coup and political intervention. Those are extreme, but not untypical, examples; countless ‘lesser’ forms of pressure on EMEs occur frequently by the USA through its control of decisions by the IMF and World Bank. Ukraine is another, perhaps more traditional example, where the USA has influenced the IMF to install US citizen, shadow bankers, like private equity CEO, Natalia Jaresko, to run the Ukraine’s economy as finance minister as a condition for the Ukraine receiving IMF loans. But </w:t>
      </w:r>
      <w:r>
        <w:rPr>
          <w:rFonts w:ascii="Calibri" w:hAnsi="Calibri"/>
          <w:color w:val="000000"/>
          <w:sz w:val="22"/>
          <w:u w:val="single"/>
        </w:rPr>
        <w:t>by providing an alternative source of infrastructure project funding, the China AIIB reduces potential USA economic and political influence over EMEs. From 1944 to 1973 the U.S. maintained more or less total economic hegemony in the global economy. The U.S. dollar was the prime currency for trading and reserve purposes.</w:t>
      </w:r>
      <w:r>
        <w:rPr>
          <w:rFonts w:ascii="Calibri" w:hAnsi="Calibri"/>
          <w:color w:val="000000"/>
          <w:sz w:val="14"/>
          <w:szCs w:val="14"/>
        </w:rPr>
        <w:t xml:space="preserve"> This dominance was challenged in the post-1973 period briefly, however, as the U.S. economy experienced an economic crisis at that time. The institutional arrangements by which the U.S. retained dominance from 1944 to 1973 were restructured and rearranged. </w:t>
      </w:r>
      <w:r>
        <w:rPr>
          <w:rFonts w:ascii="Calibri" w:hAnsi="Calibri"/>
          <w:color w:val="000000"/>
          <w:sz w:val="22"/>
          <w:u w:val="single"/>
        </w:rPr>
        <w:t>The U.S. economy and its world dominance was restored in a new set of arrangements and relationships with other states and economies starting in the 1980s</w:t>
      </w:r>
      <w:r>
        <w:rPr>
          <w:rFonts w:ascii="Calibri" w:hAnsi="Calibri"/>
          <w:color w:val="000000"/>
          <w:sz w:val="14"/>
          <w:szCs w:val="14"/>
        </w:rPr>
        <w:t xml:space="preserve">, which is sometimes referred to as ‘Neoliberalism’. The symbol of that economic dominance, the U.S. dollar, after having seriously weakened in the 1970s was restored again to unchallenged status as the global currency in the 1980s and after. </w:t>
      </w:r>
      <w:r>
        <w:rPr>
          <w:rFonts w:ascii="Calibri" w:hAnsi="Calibri"/>
          <w:color w:val="000000"/>
          <w:sz w:val="22"/>
          <w:u w:val="single"/>
        </w:rPr>
        <w:t>But the restructuring of the global economy in the 1980s, led by the United States</w:t>
      </w:r>
      <w:r>
        <w:rPr>
          <w:rFonts w:ascii="Calibri" w:hAnsi="Calibri"/>
          <w:color w:val="000000"/>
          <w:sz w:val="14"/>
          <w:szCs w:val="14"/>
        </w:rPr>
        <w:t xml:space="preserve"> (and a junior partner the UK) </w:t>
      </w:r>
      <w:r>
        <w:rPr>
          <w:rFonts w:ascii="Calibri" w:hAnsi="Calibri"/>
          <w:color w:val="000000"/>
          <w:sz w:val="22"/>
          <w:u w:val="single"/>
        </w:rPr>
        <w:t>has now run its course</w:t>
      </w:r>
      <w:r>
        <w:rPr>
          <w:rFonts w:ascii="Calibri" w:hAnsi="Calibri"/>
          <w:color w:val="000000"/>
          <w:sz w:val="14"/>
          <w:szCs w:val="14"/>
        </w:rPr>
        <w:t xml:space="preserve"> for a second time. Once the unchallenged global currency, </w:t>
      </w:r>
      <w:r>
        <w:rPr>
          <w:rFonts w:ascii="Calibri" w:hAnsi="Calibri"/>
          <w:color w:val="000000"/>
          <w:sz w:val="22"/>
          <w:u w:val="single"/>
        </w:rPr>
        <w:t>the U.S. dollar is once again facing challenge as the dominant global currency. US dominated</w:t>
      </w:r>
      <w:r>
        <w:rPr>
          <w:rFonts w:ascii="Calibri" w:hAnsi="Calibri"/>
          <w:color w:val="000000"/>
          <w:sz w:val="14"/>
          <w:szCs w:val="14"/>
        </w:rPr>
        <w:t xml:space="preserve"> global </w:t>
      </w:r>
      <w:r>
        <w:rPr>
          <w:rFonts w:ascii="Calibri" w:hAnsi="Calibri"/>
          <w:color w:val="000000"/>
          <w:sz w:val="22"/>
          <w:u w:val="single"/>
        </w:rPr>
        <w:t>institutions like the World Bank</w:t>
      </w:r>
      <w:r>
        <w:rPr>
          <w:rFonts w:ascii="Calibri" w:hAnsi="Calibri"/>
          <w:color w:val="000000"/>
          <w:sz w:val="14"/>
          <w:szCs w:val="14"/>
        </w:rPr>
        <w:t xml:space="preserve"> and IMF </w:t>
      </w:r>
      <w:r>
        <w:rPr>
          <w:rFonts w:ascii="Calibri" w:hAnsi="Calibri"/>
          <w:color w:val="000000"/>
          <w:sz w:val="22"/>
          <w:u w:val="single"/>
        </w:rPr>
        <w:t>are being challenged by alternative institutions, like the AIIB. The focal point of that challenge</w:t>
      </w:r>
      <w:r>
        <w:rPr>
          <w:rFonts w:ascii="Calibri" w:hAnsi="Calibri"/>
          <w:color w:val="000000"/>
          <w:sz w:val="14"/>
          <w:szCs w:val="14"/>
        </w:rPr>
        <w:t xml:space="preserve">, today and in the years ahead, </w:t>
      </w:r>
      <w:r>
        <w:rPr>
          <w:rFonts w:ascii="Calibri" w:hAnsi="Calibri"/>
          <w:color w:val="000000"/>
          <w:sz w:val="22"/>
          <w:u w:val="single"/>
        </w:rPr>
        <w:t>is China</w:t>
      </w:r>
      <w:r>
        <w:rPr>
          <w:rFonts w:ascii="Calibri" w:hAnsi="Calibri"/>
          <w:color w:val="000000"/>
          <w:sz w:val="14"/>
          <w:szCs w:val="14"/>
        </w:rPr>
        <w:t xml:space="preserve">. The Yuan will not overturn or replace the US dollar tomorrow, or even in the near term. The World Bank and Asian Development Bank won’t be displaced by the AIIB. But in the longer term it is inevitable, should China continue to grow at its recent rates and the USA continue to lag with its recent below historic average growth rates. Recent events surrounding the AIIB, and the IMF adding the Yuan to its currency mix, are just a subset of the broader and even more strategically significant rise of the Yuan as a global trading and reserve currency and of alternative institutions developed that break the hegemonic control of global economic institutions by the USA. A Global Economic ‘Grand Game’? As China continues to successfully target Europe for economic integration, the USA has been clumsily targeting Russia for European de-integration. What’s ironic is that the USA today is directing its most aggressive efforts against Russia, in an attempt to prevent Europe from deepening its economic relationships with that country and to roll back those relationships by means of economic sanctions. Since at least 2010, Europe’s growing resource and trade integration with Russia since has made the USA increasingly nervous. Much of the USA’s policies toward Ukraine (especially the USA initiated coup there in 2014), and subsequent efforts to get Europe to impose severe sanctions on Russia, should be viewed in this light. The USA wants to sever the growing Europe (especially German)-Russian trade connections and, in particular, Europe’s recent growing dependence on Russian energy. It is at least arguable that the USA initiated and supported the coup in the Ukraine with that in mind: i.e. to provoke a Russian military response, in order to force Europe to impose severe sanctions leading to a roll back economic relations with Russia. The USA sees its economic influence in Europe as strategic. Severing Russia economically from Europe ensures that. It would ensure Europe’s continuing dependence on the USA, economically, and therefore politically and militarily. The Ukraine-Russia conflict should thus be viewed in the context of a much bigger ‘competition’ between Russia and the USA over economic influence in Europe. But while the USA focuses on undermining economic relations between Europe and Russia, China continues to ‘slip in the back door’ and deepen its economic relationships with Europe. Today it’s the AIIB. Tomorrow the Yuan as an officially accepted trading currency. Thereafter the Yuan as the dominant trading and reserve currency, and an even deeper European dependence on China money capital flows. </w:t>
      </w:r>
      <w:r>
        <w:rPr>
          <w:rFonts w:ascii="Calibri" w:hAnsi="Calibri"/>
          <w:color w:val="000000"/>
          <w:sz w:val="22"/>
          <w:u w:val="single"/>
        </w:rPr>
        <w:t>China thus represents by far a much greater challenge to US economic hegemony in Europe, and indeed globally as well. But the USA blindly continues to engage in economic adventurism in Europe to contain a Russian threat that there that doesn’t exist.</w:t>
      </w:r>
    </w:p>
    <w:p w14:paraId="030275A1" w14:textId="77777777" w:rsidR="00804424" w:rsidRDefault="00804424" w:rsidP="00804424">
      <w:pPr>
        <w:pStyle w:val="Heading4"/>
      </w:pPr>
      <w:r>
        <w:rPr>
          <w:color w:val="000000"/>
          <w:szCs w:val="26"/>
        </w:rPr>
        <w:t>AIIB causes US heg to fail.</w:t>
      </w:r>
    </w:p>
    <w:p w14:paraId="10674695" w14:textId="77777777" w:rsidR="00804424" w:rsidRDefault="00804424" w:rsidP="00804424">
      <w:pPr>
        <w:pStyle w:val="NormalWeb"/>
        <w:spacing w:before="0" w:beforeAutospacing="0" w:after="160" w:afterAutospacing="0"/>
      </w:pPr>
      <w:r>
        <w:rPr>
          <w:rFonts w:ascii="Calibri" w:hAnsi="Calibri"/>
          <w:b/>
          <w:bCs/>
          <w:color w:val="000000"/>
          <w:sz w:val="22"/>
        </w:rPr>
        <w:t>Clark, ’15.</w:t>
      </w:r>
      <w:r>
        <w:rPr>
          <w:rFonts w:ascii="Calibri" w:hAnsi="Calibri"/>
          <w:color w:val="000000"/>
          <w:sz w:val="22"/>
        </w:rPr>
        <w:t xml:space="preserve"> (Gregory Clark. Gregory Clark is an economic historian at the University of California, Davis. "AIIB dissent may mark shift away from compliance with US hegemony." Global Times. 4-7-2015 Web. Accessed: 6-21-2016. </w:t>
      </w:r>
      <w:hyperlink r:id="rId277" w:history="1">
        <w:r>
          <w:rPr>
            <w:rStyle w:val="Hyperlink"/>
            <w:rFonts w:ascii="Calibri" w:hAnsi="Calibri"/>
            <w:color w:val="000000"/>
            <w:sz w:val="22"/>
          </w:rPr>
          <w:t>http://www.globaltimes.cn/content/915638.shtml</w:t>
        </w:r>
      </w:hyperlink>
      <w:r>
        <w:rPr>
          <w:rFonts w:ascii="Calibri" w:hAnsi="Calibri"/>
          <w:color w:val="000000"/>
          <w:sz w:val="22"/>
        </w:rPr>
        <w:t>) PN</w:t>
      </w:r>
    </w:p>
    <w:p w14:paraId="650B723C"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US </w:t>
      </w:r>
      <w:r>
        <w:rPr>
          <w:rFonts w:ascii="Calibri" w:hAnsi="Calibri"/>
          <w:color w:val="000000"/>
          <w:sz w:val="22"/>
          <w:u w:val="single"/>
        </w:rPr>
        <w:t>failure to prevent much of the global financial community from joining the</w:t>
      </w:r>
      <w:r>
        <w:rPr>
          <w:rFonts w:ascii="Calibri" w:hAnsi="Calibri"/>
          <w:color w:val="000000"/>
          <w:sz w:val="14"/>
          <w:szCs w:val="14"/>
        </w:rPr>
        <w:t xml:space="preserve"> China-proposed Asian Infrastructure Investment Bank (</w:t>
      </w:r>
      <w:r>
        <w:rPr>
          <w:rFonts w:ascii="Calibri" w:hAnsi="Calibri"/>
          <w:color w:val="000000"/>
          <w:sz w:val="22"/>
          <w:u w:val="single"/>
        </w:rPr>
        <w:t>AIIB</w:t>
      </w:r>
      <w:r>
        <w:rPr>
          <w:rFonts w:ascii="Calibri" w:hAnsi="Calibri"/>
          <w:color w:val="000000"/>
          <w:sz w:val="14"/>
          <w:szCs w:val="14"/>
        </w:rPr>
        <w:t xml:space="preserve">) </w:t>
      </w:r>
      <w:r>
        <w:rPr>
          <w:rFonts w:ascii="Calibri" w:hAnsi="Calibri"/>
          <w:color w:val="000000"/>
          <w:sz w:val="22"/>
          <w:u w:val="single"/>
        </w:rPr>
        <w:t>marks</w:t>
      </w:r>
      <w:r>
        <w:rPr>
          <w:rFonts w:ascii="Calibri" w:hAnsi="Calibri"/>
          <w:color w:val="000000"/>
          <w:sz w:val="14"/>
          <w:szCs w:val="14"/>
        </w:rPr>
        <w:t xml:space="preserve"> not just a setback for US efforts to dominate global financial affairs. It also provides </w:t>
      </w:r>
      <w:r>
        <w:rPr>
          <w:rFonts w:ascii="Calibri" w:hAnsi="Calibri"/>
          <w:color w:val="000000"/>
          <w:sz w:val="22"/>
          <w:u w:val="single"/>
        </w:rPr>
        <w:t xml:space="preserve">the precedent whereby would-be US allies can begin to dissent from US hegemonistic demands. </w:t>
      </w:r>
      <w:r>
        <w:rPr>
          <w:rFonts w:ascii="Calibri" w:hAnsi="Calibri"/>
          <w:color w:val="000000"/>
          <w:sz w:val="14"/>
          <w:szCs w:val="14"/>
        </w:rPr>
        <w:t xml:space="preserve">From the beginning the rationale for Washington to oppose the Chinese move was weak. A </w:t>
      </w:r>
      <w:r>
        <w:rPr>
          <w:rFonts w:ascii="Calibri" w:hAnsi="Calibri"/>
          <w:color w:val="000000"/>
          <w:sz w:val="22"/>
          <w:u w:val="single"/>
        </w:rPr>
        <w:t>China excluded from the G7 grouping of major industrial powers</w:t>
      </w:r>
      <w:r>
        <w:rPr>
          <w:rFonts w:ascii="Calibri" w:hAnsi="Calibri"/>
          <w:color w:val="000000"/>
          <w:sz w:val="14"/>
          <w:szCs w:val="14"/>
        </w:rPr>
        <w:t xml:space="preserve">, despite China's industrial sector far exceeding that of most G7 members, </w:t>
      </w:r>
      <w:r>
        <w:rPr>
          <w:rFonts w:ascii="Calibri" w:hAnsi="Calibri"/>
          <w:color w:val="000000"/>
          <w:sz w:val="22"/>
          <w:u w:val="single"/>
        </w:rPr>
        <w:t>was bound to want to assert itself globally</w:t>
      </w:r>
      <w:r>
        <w:rPr>
          <w:rFonts w:ascii="Calibri" w:hAnsi="Calibri"/>
          <w:color w:val="000000"/>
          <w:sz w:val="14"/>
          <w:szCs w:val="14"/>
        </w:rPr>
        <w:t xml:space="preserve">. Did Washington really think that a </w:t>
      </w:r>
      <w:r>
        <w:rPr>
          <w:rFonts w:ascii="Calibri" w:hAnsi="Calibri"/>
          <w:color w:val="000000"/>
          <w:sz w:val="22"/>
          <w:u w:val="single"/>
        </w:rPr>
        <w:t>China</w:t>
      </w:r>
      <w:r>
        <w:rPr>
          <w:rFonts w:ascii="Calibri" w:hAnsi="Calibri"/>
          <w:color w:val="000000"/>
          <w:sz w:val="14"/>
          <w:szCs w:val="14"/>
        </w:rPr>
        <w:t xml:space="preserve">, that </w:t>
      </w:r>
      <w:r>
        <w:rPr>
          <w:rFonts w:ascii="Calibri" w:hAnsi="Calibri"/>
          <w:color w:val="000000"/>
          <w:sz w:val="22"/>
          <w:u w:val="single"/>
        </w:rPr>
        <w:t>was denied any real role in the US-dominated World Bank</w:t>
      </w:r>
      <w:r>
        <w:rPr>
          <w:rFonts w:ascii="Calibri" w:hAnsi="Calibri"/>
          <w:color w:val="000000"/>
          <w:sz w:val="14"/>
          <w:szCs w:val="14"/>
        </w:rPr>
        <w:t xml:space="preserve">, the European-dominated </w:t>
      </w:r>
      <w:r>
        <w:rPr>
          <w:rFonts w:ascii="Calibri" w:hAnsi="Calibri"/>
          <w:color w:val="000000"/>
          <w:sz w:val="22"/>
          <w:u w:val="single"/>
        </w:rPr>
        <w:t>IMF and</w:t>
      </w:r>
      <w:r>
        <w:rPr>
          <w:rFonts w:ascii="Calibri" w:hAnsi="Calibri"/>
          <w:color w:val="000000"/>
          <w:sz w:val="14"/>
          <w:szCs w:val="14"/>
        </w:rPr>
        <w:t xml:space="preserve"> Japan-dominated </w:t>
      </w:r>
      <w:r>
        <w:rPr>
          <w:rFonts w:ascii="Calibri" w:hAnsi="Calibri"/>
          <w:color w:val="000000"/>
          <w:sz w:val="22"/>
          <w:u w:val="single"/>
        </w:rPr>
        <w:t>A</w:t>
      </w:r>
      <w:r>
        <w:rPr>
          <w:rFonts w:ascii="Calibri" w:hAnsi="Calibri"/>
          <w:color w:val="000000"/>
          <w:sz w:val="14"/>
          <w:szCs w:val="14"/>
        </w:rPr>
        <w:t xml:space="preserve">sian </w:t>
      </w:r>
      <w:r>
        <w:rPr>
          <w:rFonts w:ascii="Calibri" w:hAnsi="Calibri"/>
          <w:color w:val="000000"/>
          <w:sz w:val="22"/>
          <w:u w:val="single"/>
        </w:rPr>
        <w:t>D</w:t>
      </w:r>
      <w:r>
        <w:rPr>
          <w:rFonts w:ascii="Calibri" w:hAnsi="Calibri"/>
          <w:color w:val="000000"/>
          <w:sz w:val="14"/>
          <w:szCs w:val="14"/>
        </w:rPr>
        <w:t xml:space="preserve">evelopment </w:t>
      </w:r>
      <w:r>
        <w:rPr>
          <w:rFonts w:ascii="Calibri" w:hAnsi="Calibri"/>
          <w:color w:val="000000"/>
          <w:sz w:val="22"/>
          <w:u w:val="single"/>
        </w:rPr>
        <w:t>B</w:t>
      </w:r>
      <w:r>
        <w:rPr>
          <w:rFonts w:ascii="Calibri" w:hAnsi="Calibri"/>
          <w:color w:val="000000"/>
          <w:sz w:val="14"/>
          <w:szCs w:val="14"/>
        </w:rPr>
        <w:t xml:space="preserve">ank, would want meekly to submit for ever to this global triumvirate despite having reserves of around $4 trillion and already having a superior record in providing infrastructure aid to developing nations around the globe? </w:t>
      </w:r>
      <w:r>
        <w:rPr>
          <w:rFonts w:ascii="Calibri" w:hAnsi="Calibri"/>
          <w:color w:val="000000"/>
          <w:sz w:val="22"/>
          <w:u w:val="single"/>
        </w:rPr>
        <w:t>It was inevitable that Beijing would want to go off and create its own alternative axis of global financial affairs</w:t>
      </w:r>
      <w:r>
        <w:rPr>
          <w:rFonts w:ascii="Calibri" w:hAnsi="Calibri"/>
          <w:color w:val="000000"/>
          <w:sz w:val="14"/>
          <w:szCs w:val="14"/>
        </w:rPr>
        <w:t xml:space="preserve">. Much of the world seems to have appreciated the move. In the campaign to discredit the AIIB proposal, </w:t>
      </w:r>
      <w:r>
        <w:rPr>
          <w:rFonts w:ascii="Calibri" w:hAnsi="Calibri"/>
          <w:color w:val="000000"/>
          <w:sz w:val="22"/>
          <w:u w:val="single"/>
        </w:rPr>
        <w:t>Washington</w:t>
      </w:r>
      <w:r>
        <w:rPr>
          <w:rFonts w:ascii="Calibri" w:hAnsi="Calibri"/>
          <w:color w:val="000000"/>
          <w:sz w:val="14"/>
          <w:szCs w:val="14"/>
        </w:rPr>
        <w:t xml:space="preserve"> and some of its friends have </w:t>
      </w:r>
      <w:r>
        <w:rPr>
          <w:rFonts w:ascii="Calibri" w:hAnsi="Calibri"/>
          <w:color w:val="000000"/>
          <w:sz w:val="22"/>
          <w:u w:val="single"/>
        </w:rPr>
        <w:t>spoke</w:t>
      </w:r>
      <w:r>
        <w:rPr>
          <w:rFonts w:ascii="Calibri" w:hAnsi="Calibri"/>
          <w:color w:val="000000"/>
          <w:sz w:val="14"/>
          <w:szCs w:val="14"/>
        </w:rPr>
        <w:t xml:space="preserve">n loudly </w:t>
      </w:r>
      <w:r>
        <w:rPr>
          <w:rFonts w:ascii="Calibri" w:hAnsi="Calibri"/>
          <w:color w:val="000000"/>
          <w:sz w:val="22"/>
          <w:u w:val="single"/>
        </w:rPr>
        <w:t>about the need for good governance</w:t>
      </w:r>
      <w:r>
        <w:rPr>
          <w:rFonts w:ascii="Calibri" w:hAnsi="Calibri"/>
          <w:color w:val="000000"/>
          <w:sz w:val="14"/>
          <w:szCs w:val="14"/>
        </w:rPr>
        <w:t xml:space="preserve">, for transparency and fairness in any new global financial institution. </w:t>
      </w:r>
      <w:r>
        <w:rPr>
          <w:rFonts w:ascii="Calibri" w:hAnsi="Calibri"/>
          <w:color w:val="000000"/>
          <w:sz w:val="22"/>
          <w:u w:val="single"/>
        </w:rPr>
        <w:t>But the rival Western institutions hardly provide models in this respect.</w:t>
      </w:r>
      <w:r>
        <w:rPr>
          <w:rFonts w:ascii="Calibri" w:hAnsi="Calibri"/>
          <w:color w:val="000000"/>
          <w:sz w:val="14"/>
          <w:szCs w:val="14"/>
        </w:rPr>
        <w:t xml:space="preserve"> The World Bank has often provided generous funds to weak economies with attractive resources and corrupt pro-Western governments. Then when the inevitable occurs and the funds are wasted and repayment is impossible, the IMF moves in with its demands that they impose austerity and sell off government assets, often to Western-controlled enterprises. An AIIB which avoids this kind of legalized two-tag banditry would be welcome. True, the enthusiasm of many Western nations, led by the UK, to join the AIIB is not entirely altruistic. They would hope to qualify for the consultancies and large capital equipment contracts that go with large infrastructure projects. They would also wish to continue to receive the Chinese money that helps sustain their weakened economies. There was also the band-wagon effect as we saw with APEC, which was originally a Japan-Australian attempt to encourage the Asian economies to look eastward and away from China, but which has since been forced by its large membership to include China. Governments are always afraid of missing the bus when new institutions are created. Even so, the de facto admission by almost 50 nations that the existing global financial system needs to be improved is significant. So too are the political repercussions. Canberra with its lock-step pro-US foreign policies was originally expected to succumb to strong US pressure and reject any invitation to join. But with the example of the UK before it, and under counter-pressure from many business and other groups that realize China's importance for Australia's economy, it was forced to reverse course. </w:t>
      </w:r>
      <w:r>
        <w:rPr>
          <w:rFonts w:ascii="Calibri" w:hAnsi="Calibri"/>
          <w:color w:val="000000"/>
          <w:sz w:val="22"/>
          <w:u w:val="single"/>
        </w:rPr>
        <w:t xml:space="preserve">South Korea's willingness to run counter to US wishes was </w:t>
      </w:r>
      <w:r>
        <w:rPr>
          <w:rFonts w:ascii="Calibri" w:hAnsi="Calibri"/>
          <w:color w:val="000000"/>
          <w:sz w:val="14"/>
          <w:szCs w:val="14"/>
        </w:rPr>
        <w:t xml:space="preserve">also </w:t>
      </w:r>
      <w:r>
        <w:rPr>
          <w:rFonts w:ascii="Calibri" w:hAnsi="Calibri"/>
          <w:color w:val="000000"/>
          <w:sz w:val="22"/>
          <w:u w:val="single"/>
        </w:rPr>
        <w:t>significant</w:t>
      </w:r>
      <w:r>
        <w:rPr>
          <w:rFonts w:ascii="Calibri" w:hAnsi="Calibri"/>
          <w:color w:val="000000"/>
          <w:sz w:val="14"/>
          <w:szCs w:val="14"/>
        </w:rPr>
        <w:t>. Will Japan also eventually do the same? Currently the nationalistic, anti-China biases of the Shinzo Abe-centered leadership make it unlikely it will want to do anything that adds of China's global prestige and creates a rival to the Asian Development Bank it helped create. It is also doing all it can to lock the US into its East Asian military strategies and is in no mood to say no to the US on any issue. Even so, some business groups have voiced concern. And some remember how in the wake of the 1997 Asian financial crisis a hegemonistic US crudely intervened to prevent Tokyo from setting up an Asian Monetary Fund to prevent a recurrence. They ask whether Japan needs constantly to bow to US demands.</w:t>
      </w:r>
    </w:p>
    <w:p w14:paraId="032A49CF" w14:textId="77777777" w:rsidR="00804424" w:rsidRDefault="00804424" w:rsidP="00804424">
      <w:pPr>
        <w:pStyle w:val="Heading4"/>
      </w:pPr>
      <w:r>
        <w:rPr>
          <w:color w:val="000000"/>
          <w:szCs w:val="26"/>
        </w:rPr>
        <w:t>The AIIB challenges regional US heg.</w:t>
      </w:r>
    </w:p>
    <w:p w14:paraId="085E2DCB" w14:textId="77777777" w:rsidR="00804424" w:rsidRDefault="00804424" w:rsidP="00804424">
      <w:pPr>
        <w:pStyle w:val="NormalWeb"/>
        <w:spacing w:before="0" w:beforeAutospacing="0" w:after="160" w:afterAutospacing="0"/>
      </w:pPr>
      <w:r>
        <w:rPr>
          <w:rFonts w:ascii="Calibri" w:hAnsi="Calibri"/>
          <w:b/>
          <w:bCs/>
          <w:color w:val="000000"/>
          <w:sz w:val="22"/>
        </w:rPr>
        <w:t>Chen, ’15.</w:t>
      </w:r>
      <w:r>
        <w:rPr>
          <w:rFonts w:ascii="Calibri" w:hAnsi="Calibri"/>
          <w:color w:val="000000"/>
          <w:sz w:val="22"/>
        </w:rPr>
        <w:t xml:space="preserve"> (Dingding Chen. Dingding Chen is an assistant professor of Government and Public Administration at the University of Macau, Non-Resident Fellow at the Global Public Policy Institute (GPPi) Berlin, Germany. He is also the Founding Director of </w:t>
      </w:r>
      <w:r>
        <w:rPr>
          <w:rFonts w:ascii="MS Gothic" w:eastAsia="MS Gothic" w:hAnsi="MS Gothic" w:hint="eastAsia"/>
          <w:color w:val="000000"/>
          <w:sz w:val="22"/>
        </w:rPr>
        <w:t>海国</w:t>
      </w:r>
      <w:r>
        <w:rPr>
          <w:rFonts w:ascii="Microsoft JhengHei" w:eastAsia="Microsoft JhengHei" w:hAnsi="Microsoft JhengHei" w:hint="eastAsia"/>
          <w:color w:val="000000"/>
          <w:sz w:val="22"/>
        </w:rPr>
        <w:t>图智研究院</w:t>
      </w:r>
      <w:r>
        <w:rPr>
          <w:rFonts w:ascii="Calibri" w:hAnsi="Calibri"/>
          <w:color w:val="000000"/>
          <w:sz w:val="22"/>
        </w:rPr>
        <w:t xml:space="preserve"> </w:t>
      </w:r>
      <w:r>
        <w:rPr>
          <w:rFonts w:ascii="MS Gothic" w:eastAsia="MS Gothic" w:hAnsi="MS Gothic" w:hint="eastAsia"/>
          <w:color w:val="000000"/>
          <w:sz w:val="22"/>
        </w:rPr>
        <w:t>（</w:t>
      </w:r>
      <w:r>
        <w:rPr>
          <w:rFonts w:ascii="Calibri" w:hAnsi="Calibri"/>
          <w:color w:val="000000"/>
          <w:sz w:val="22"/>
        </w:rPr>
        <w:t>Intellisia Institute</w:t>
      </w:r>
      <w:r>
        <w:rPr>
          <w:rFonts w:ascii="MS Gothic" w:eastAsia="MS Gothic" w:hAnsi="MS Gothic" w:hint="eastAsia"/>
          <w:color w:val="000000"/>
          <w:sz w:val="22"/>
        </w:rPr>
        <w:t>）</w:t>
      </w:r>
      <w:r>
        <w:rPr>
          <w:rFonts w:ascii="Calibri" w:hAnsi="Calibri"/>
          <w:color w:val="000000"/>
          <w:sz w:val="22"/>
        </w:rPr>
        <w:t>, a newly established independent think tank focusing on international affairs in China. His research interests include: Chinese foreign policy, Asian security, Chinese politics, and human rights."AIIB: Not a US Loss, Not a Chinese Win." Diplomat. 3-22-2015 Web. Accessed: 6-21-2016. http://thediplomat.com/2015/03/aiib-not-a-us-loss-not-a-chinese-win/)</w:t>
      </w:r>
    </w:p>
    <w:p w14:paraId="200F82F1"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Needless to say, </w:t>
      </w:r>
      <w:r>
        <w:rPr>
          <w:rFonts w:ascii="Calibri" w:hAnsi="Calibri"/>
          <w:b/>
          <w:bCs/>
          <w:color w:val="000000"/>
          <w:sz w:val="22"/>
          <w:u w:val="single"/>
        </w:rPr>
        <w:t>the China-led AIIB poses some challenges to U.S. influence in Asia</w:t>
      </w:r>
      <w:r>
        <w:rPr>
          <w:rFonts w:ascii="Calibri" w:hAnsi="Calibri"/>
          <w:color w:val="000000"/>
          <w:sz w:val="14"/>
          <w:szCs w:val="14"/>
        </w:rPr>
        <w:t xml:space="preserve">. </w:t>
      </w:r>
      <w:r>
        <w:rPr>
          <w:rFonts w:ascii="Calibri" w:hAnsi="Calibri"/>
          <w:color w:val="000000"/>
          <w:sz w:val="22"/>
          <w:u w:val="single"/>
        </w:rPr>
        <w:t>It is imperative for leaders from both China and the United States to avoid falling into a confrontational trap</w:t>
      </w:r>
      <w:r>
        <w:rPr>
          <w:rFonts w:ascii="Calibri" w:hAnsi="Calibri"/>
          <w:color w:val="000000"/>
          <w:sz w:val="14"/>
          <w:szCs w:val="14"/>
        </w:rPr>
        <w:t xml:space="preserve">. Healthy </w:t>
      </w:r>
      <w:r>
        <w:rPr>
          <w:rFonts w:ascii="Calibri" w:hAnsi="Calibri"/>
          <w:color w:val="000000"/>
          <w:sz w:val="22"/>
          <w:u w:val="single"/>
        </w:rPr>
        <w:t>competition</w:t>
      </w:r>
      <w:r>
        <w:rPr>
          <w:rFonts w:ascii="Calibri" w:hAnsi="Calibri"/>
          <w:color w:val="000000"/>
          <w:sz w:val="14"/>
          <w:szCs w:val="14"/>
        </w:rPr>
        <w:t xml:space="preserve"> between different global financial institutions </w:t>
      </w:r>
      <w:r>
        <w:rPr>
          <w:rFonts w:ascii="Calibri" w:hAnsi="Calibri"/>
          <w:color w:val="000000"/>
          <w:sz w:val="22"/>
          <w:u w:val="single"/>
        </w:rPr>
        <w:t>is good for Asia and the world as a whole.</w:t>
      </w:r>
      <w:r>
        <w:rPr>
          <w:rFonts w:ascii="Calibri" w:hAnsi="Calibri"/>
          <w:color w:val="000000"/>
          <w:sz w:val="14"/>
          <w:szCs w:val="14"/>
        </w:rPr>
        <w:t xml:space="preserve"> To that end, analysts should stop the “China vs. the U.S.” hype and pay more attention to how the quality of the AIIB as an institution can be improved.</w:t>
      </w:r>
    </w:p>
    <w:p w14:paraId="0E1F18E2" w14:textId="77777777" w:rsidR="00804424" w:rsidRDefault="00804424" w:rsidP="00804424">
      <w:pPr>
        <w:pStyle w:val="Heading4"/>
      </w:pPr>
      <w:r>
        <w:rPr>
          <w:color w:val="000000"/>
          <w:szCs w:val="26"/>
        </w:rPr>
        <w:t>China will use the AIIB to power project over regional powers.</w:t>
      </w:r>
    </w:p>
    <w:p w14:paraId="5A0A4950" w14:textId="77777777" w:rsidR="00804424" w:rsidRDefault="00804424" w:rsidP="00804424">
      <w:pPr>
        <w:pStyle w:val="NormalWeb"/>
        <w:spacing w:before="0" w:beforeAutospacing="0" w:after="160" w:afterAutospacing="0"/>
      </w:pPr>
      <w:r>
        <w:rPr>
          <w:rFonts w:ascii="Calibri" w:hAnsi="Calibri"/>
          <w:b/>
          <w:bCs/>
          <w:color w:val="000000"/>
          <w:sz w:val="22"/>
        </w:rPr>
        <w:t>Heydarian, ’15.</w:t>
      </w:r>
      <w:r>
        <w:rPr>
          <w:rFonts w:ascii="Calibri" w:hAnsi="Calibri"/>
          <w:color w:val="000000"/>
          <w:sz w:val="22"/>
        </w:rPr>
        <w:t xml:space="preserve"> (Richard Javad Heydarian. Richard Javad Heydarian is a specialist in Asian geopolitical/economic affairs and author of "How Capitalism Failed the Arab World: The Economic Roots and Precarious Future of the Middle East Uprisings.". "China's economic hegemony inspires fears." Al Jazeera. 7-10-2015 Web. Accessed: 6-21-2016. </w:t>
      </w:r>
      <w:hyperlink r:id="rId278" w:history="1">
        <w:r>
          <w:rPr>
            <w:rStyle w:val="Hyperlink"/>
            <w:rFonts w:ascii="Calibri" w:hAnsi="Calibri"/>
            <w:color w:val="000000"/>
            <w:sz w:val="22"/>
          </w:rPr>
          <w:t>http://www.aljazeera.com/indepth/opinion/2015/07/china-economic-hegemony-inspires-fears-150708145825840.html</w:t>
        </w:r>
      </w:hyperlink>
      <w:r>
        <w:rPr>
          <w:rFonts w:ascii="Calibri" w:hAnsi="Calibri"/>
          <w:color w:val="000000"/>
          <w:sz w:val="22"/>
        </w:rPr>
        <w:t>) PN</w:t>
      </w:r>
    </w:p>
    <w:p w14:paraId="57AB74E4"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Earlier this year, China was painfully isolated during the Shangri-La Dialogue (Asia's premiere security forum), with Beijing's massive reclamation activities in the South China Sea coming under criticism from almost all quarters. The United States' newly-installed Secretary of Defense, Ashton Carter, triumphantly declared Washington's efforts to secure freedom of navigation in international waters by challenging China's growing grip on contested features and waters in the South China Sea. But recent weeks have been good to China, allowing the Asian powerhouse to project economic leadership across Asia and beyond. </w:t>
      </w:r>
      <w:r>
        <w:rPr>
          <w:rFonts w:ascii="Calibri" w:hAnsi="Calibri"/>
          <w:color w:val="000000"/>
          <w:sz w:val="22"/>
          <w:u w:val="single"/>
        </w:rPr>
        <w:t>China officially launched the</w:t>
      </w:r>
      <w:r>
        <w:rPr>
          <w:rFonts w:ascii="Calibri" w:hAnsi="Calibri"/>
          <w:color w:val="000000"/>
          <w:sz w:val="14"/>
          <w:szCs w:val="14"/>
        </w:rPr>
        <w:t xml:space="preserve"> Asian Infrastructure Investment Bank (</w:t>
      </w:r>
      <w:r>
        <w:rPr>
          <w:rFonts w:ascii="Calibri" w:hAnsi="Calibri"/>
          <w:color w:val="000000"/>
          <w:sz w:val="22"/>
          <w:u w:val="single"/>
        </w:rPr>
        <w:t>AIIB</w:t>
      </w:r>
      <w:r>
        <w:rPr>
          <w:rFonts w:ascii="Calibri" w:hAnsi="Calibri"/>
          <w:color w:val="000000"/>
          <w:sz w:val="14"/>
          <w:szCs w:val="14"/>
        </w:rPr>
        <w:t xml:space="preserve">), a key component of the Xi Jinping administration's plan </w:t>
      </w:r>
      <w:r>
        <w:rPr>
          <w:rFonts w:ascii="Calibri" w:hAnsi="Calibri"/>
          <w:color w:val="000000"/>
          <w:sz w:val="22"/>
          <w:u w:val="single"/>
        </w:rPr>
        <w:t>to turn China into a pillar of the Asian order.</w:t>
      </w:r>
      <w:r>
        <w:rPr>
          <w:rFonts w:ascii="Calibri" w:hAnsi="Calibri"/>
          <w:color w:val="000000"/>
          <w:sz w:val="14"/>
          <w:szCs w:val="14"/>
        </w:rPr>
        <w:t xml:space="preserve"> China's National People's Congress also just approved the New Development Bank, a key economic initiative of emerging powers of Brazil, Russia, India, China, and South Africa. Blessed with up to $4 trillion in currency reserves, Beijing is expected to splurge even more funds on its ultimate pet project, the modern revival of the Silk Road under the "One Road, One Belt" initiative, which will transform Beijing into a core element of infrastructure development and transregional connectivity across Eurasian landmass as well as the Pacific to the Mediterranean waters. All </w:t>
      </w:r>
      <w:r>
        <w:rPr>
          <w:rFonts w:ascii="Calibri" w:hAnsi="Calibri"/>
          <w:color w:val="000000"/>
          <w:sz w:val="22"/>
          <w:u w:val="single"/>
        </w:rPr>
        <w:t>the</w:t>
      </w:r>
      <w:r>
        <w:rPr>
          <w:rFonts w:ascii="Calibri" w:hAnsi="Calibri"/>
          <w:color w:val="000000"/>
          <w:sz w:val="14"/>
          <w:szCs w:val="14"/>
        </w:rPr>
        <w:t xml:space="preserve">se </w:t>
      </w:r>
      <w:r>
        <w:rPr>
          <w:rFonts w:ascii="Calibri" w:hAnsi="Calibri"/>
          <w:color w:val="000000"/>
          <w:sz w:val="22"/>
          <w:u w:val="single"/>
        </w:rPr>
        <w:t>initiative</w:t>
      </w:r>
      <w:r>
        <w:rPr>
          <w:rFonts w:ascii="Calibri" w:hAnsi="Calibri"/>
          <w:color w:val="000000"/>
          <w:sz w:val="14"/>
          <w:szCs w:val="14"/>
        </w:rPr>
        <w:t xml:space="preserve">s </w:t>
      </w:r>
      <w:r>
        <w:rPr>
          <w:rFonts w:ascii="Calibri" w:hAnsi="Calibri"/>
          <w:color w:val="000000"/>
          <w:sz w:val="22"/>
          <w:u w:val="single"/>
        </w:rPr>
        <w:t>are part of the</w:t>
      </w:r>
      <w:r>
        <w:rPr>
          <w:rFonts w:ascii="Calibri" w:hAnsi="Calibri"/>
          <w:color w:val="000000"/>
          <w:sz w:val="14"/>
          <w:szCs w:val="14"/>
        </w:rPr>
        <w:t xml:space="preserve"> so-called "</w:t>
      </w:r>
      <w:r>
        <w:rPr>
          <w:rFonts w:ascii="Calibri" w:hAnsi="Calibri"/>
          <w:color w:val="000000"/>
          <w:sz w:val="22"/>
          <w:u w:val="single"/>
        </w:rPr>
        <w:t>peripheral diplomacy</w:t>
      </w:r>
      <w:r>
        <w:rPr>
          <w:rFonts w:ascii="Calibri" w:hAnsi="Calibri"/>
          <w:color w:val="000000"/>
          <w:sz w:val="14"/>
          <w:szCs w:val="14"/>
        </w:rPr>
        <w:t xml:space="preserve">", which Xi announced in 2013 </w:t>
      </w:r>
      <w:r>
        <w:rPr>
          <w:rFonts w:ascii="Calibri" w:hAnsi="Calibri"/>
          <w:color w:val="000000"/>
          <w:sz w:val="22"/>
          <w:u w:val="single"/>
        </w:rPr>
        <w:t>and is carefully designed to win the favour of estranged neighbours and consolidate Beijing's influence</w:t>
      </w:r>
      <w:r>
        <w:rPr>
          <w:rFonts w:ascii="Calibri" w:hAnsi="Calibri"/>
          <w:color w:val="000000"/>
          <w:sz w:val="14"/>
          <w:szCs w:val="14"/>
        </w:rPr>
        <w:t xml:space="preserve"> over longtime partners. But not all of China's neighbours are impressed, with the Philippines and Japan openly expressing their continued reservations over Beijing's growing economic clout in Asia. On a practical level, the AIIB is a mechanism for China to invest its massive financial resource in more tangible assets such as infrastructure. Volatilities in global currency markets have repeatedly threatened the value of China's multi-trillion-dollar reserves. Not all neighbouring countries were enthusiastic to sign up for China's new bank. Channelling its resources through multilateral institutions will also allow China to gain a strategic foothold in the important sectors of economies across the region. Given Asia's estimated $8 trillion infrastructure spending gap, China's financial resources are a dire necessity to revamp the regional economic landscape. Recently, 50 countries hailing from across five continents, signed Articles of Agreement of China's new lending agency, laying the foundations of the AIIB's governance structure and determining the individual shares, contributions, and obligations of member states. Much of the world, including the Western-dominated World Bank and Japanese-dominated Asian Development Bank, has welcomed the AIIB as a complementary mechanism to address the $8 trillion infrastructure spending gap in Asia alone. Australia reportedly led the signing ceremony at the Beijing's Great Hall of the People, followed by forty-nine other nations. Symbolic value Having a major US ally leading the event carried a huge symbolic value for Beijing, which skilfully managed to break the months-long Washington-led siege on the newly established lending agency. The AIIB, in an official statement, claims that its "foundation will be built on international best practices and the lessons and experiences of existing multilateral development banks and the private sector", while Beijing has tried to appease its critics by claiming it has forsworn any veto power within the newly established lending agency. Yet, not all neighbouring countries were enthusiastic to sign up for China's new bank. The Philippines, which has been locked in bitter territorial disputes with China, has deferred membership - along with Thailand, Malaysia, and four other prospective members - to later this year. It is carefully assessing the strategic implications of joining the AIIB. The neighbour's Finance Secretary Cesar Purisima openly admitted how his country is still suspicious of China's intentions, stating the Southeast Asian country is "taking the time given to prudently consider its membership" in the China-led bank. Earlier, the Philippines expressed its concerns over the necessity to "make sure [the AIIB] is inclusive" and "complements rather than competes" with existing international financial institutions such as the World Bank. The Philippines has questioned whether the new lending agency is "truly multilateral in nature", with Filipino President Beningo Aquino openly declaring his concern that "the economic help that is supposed to be afforded [by AIIB loans] will not be subjected to vagaries of [geo]politics". There are grounds for scepticism. Corruption scandals China's past infrastructure investments in the Philippines were mired in corruption scandals. Despite suggestion for the AIIB to be based in another Asian country, particularly in Indonesia, China pushed ahead with establishing the headquarters in Beijing. China will still be the largest contributor to the lending agency's capitalisation, enjoying a whopping 26 percent voting shares for contributing as much as 30 percent of total funds (twice higher than the United States' shares in the World Bank). There are serious concerns that the lending agency will be mostly packed by Chinese bureaucrats and placed under the careful gaze of Beijing's leadership. Refusing to join the AIIB, the United States has raised concerns over the governance structure and transparency of the its lending practices. Similarly, Japan, amid its ferocious territorial spats with China in the East China Sea, has also decided not to join the China-led agency altogether. Japan's Chief Cabinet Secretary Yoshihide Suga stated Tokyo will "watch [the AIIB] closely, including its actual operations." To counter China's growing economic influence, Japan has pledged up to $110bn for infrastructural development across Asia. Overall, </w:t>
      </w:r>
      <w:r>
        <w:rPr>
          <w:rFonts w:ascii="Calibri" w:hAnsi="Calibri"/>
          <w:color w:val="000000"/>
          <w:sz w:val="22"/>
          <w:u w:val="single"/>
        </w:rPr>
        <w:t>it is clear that</w:t>
      </w:r>
      <w:r>
        <w:rPr>
          <w:rFonts w:ascii="Calibri" w:hAnsi="Calibri"/>
          <w:color w:val="000000"/>
          <w:sz w:val="14"/>
          <w:szCs w:val="14"/>
        </w:rPr>
        <w:t xml:space="preserve"> at least some neighbouring countries continue to view </w:t>
      </w:r>
      <w:r>
        <w:rPr>
          <w:rFonts w:ascii="Calibri" w:hAnsi="Calibri"/>
          <w:color w:val="000000"/>
          <w:sz w:val="22"/>
          <w:u w:val="single"/>
        </w:rPr>
        <w:t>China's growing economic</w:t>
      </w:r>
      <w:r>
        <w:rPr>
          <w:rFonts w:ascii="Calibri" w:hAnsi="Calibri"/>
          <w:color w:val="000000"/>
          <w:sz w:val="14"/>
          <w:szCs w:val="14"/>
        </w:rPr>
        <w:t xml:space="preserve"> clout with considerable suspicions, fearing Beijing </w:t>
      </w:r>
      <w:r>
        <w:rPr>
          <w:rFonts w:ascii="Calibri" w:hAnsi="Calibri"/>
          <w:color w:val="000000"/>
          <w:sz w:val="22"/>
          <w:u w:val="single"/>
        </w:rPr>
        <w:t>will use its financial prowess to gain geopolitical subservience from its increasingly dependent neighbours.</w:t>
      </w:r>
    </w:p>
    <w:p w14:paraId="67B0237F" w14:textId="77777777" w:rsidR="00804424" w:rsidRDefault="00804424" w:rsidP="00804424">
      <w:pPr>
        <w:pStyle w:val="Heading4"/>
      </w:pPr>
      <w:r>
        <w:rPr>
          <w:color w:val="000000"/>
          <w:szCs w:val="26"/>
        </w:rPr>
        <w:t>AIIB is used to block the pivot to asia</w:t>
      </w:r>
    </w:p>
    <w:p w14:paraId="6B4EA2B7" w14:textId="77777777" w:rsidR="00804424" w:rsidRDefault="00804424" w:rsidP="00804424">
      <w:pPr>
        <w:pStyle w:val="NormalWeb"/>
        <w:spacing w:before="0" w:beforeAutospacing="0" w:after="160" w:afterAutospacing="0"/>
      </w:pPr>
      <w:r>
        <w:rPr>
          <w:rFonts w:ascii="Calibri" w:hAnsi="Calibri"/>
          <w:b/>
          <w:bCs/>
          <w:color w:val="000000"/>
          <w:sz w:val="22"/>
        </w:rPr>
        <w:t>University of Pennsylvania, ’15.</w:t>
      </w:r>
      <w:r>
        <w:rPr>
          <w:rFonts w:ascii="Calibri" w:hAnsi="Calibri"/>
          <w:color w:val="000000"/>
          <w:sz w:val="22"/>
        </w:rPr>
        <w:t xml:space="preserve"> (N.a. "China's AIIB Recasts Regional Lending." Knowledge@Wharton, University of Pennsylvania. 4-16-2015 Web. Accessed: 6-22-2016. http://knowledge.wharton.upenn.edu/article/chinas-aiib-recasts-regional-development-finance-and-u-s-global-influence/)</w:t>
      </w:r>
    </w:p>
    <w:p w14:paraId="42C52FAE" w14:textId="77777777" w:rsidR="00804424" w:rsidRDefault="00804424" w:rsidP="00804424">
      <w:pPr>
        <w:pStyle w:val="NormalWeb"/>
        <w:spacing w:before="0" w:beforeAutospacing="0" w:after="160" w:afterAutospacing="0"/>
      </w:pPr>
      <w:r>
        <w:rPr>
          <w:rFonts w:ascii="Calibri" w:hAnsi="Calibri"/>
          <w:color w:val="000000"/>
          <w:sz w:val="22"/>
          <w:u w:val="single"/>
        </w:rPr>
        <w:t>In opting to back the AIIB, Britain and other major Western nations were not joining a “gold rush” but were acting on the premise that the American approach was mistaken</w:t>
      </w:r>
      <w:r>
        <w:rPr>
          <w:rFonts w:ascii="Calibri" w:hAnsi="Calibri"/>
          <w:color w:val="000000"/>
          <w:sz w:val="14"/>
          <w:szCs w:val="14"/>
        </w:rPr>
        <w:t>, Bottelier adds. “</w:t>
      </w:r>
      <w:r>
        <w:rPr>
          <w:rFonts w:ascii="Calibri" w:hAnsi="Calibri"/>
          <w:color w:val="000000"/>
          <w:sz w:val="22"/>
          <w:u w:val="single"/>
        </w:rPr>
        <w:t>Europeans want to do more business with China</w:t>
      </w:r>
      <w:r>
        <w:rPr>
          <w:rFonts w:ascii="Calibri" w:hAnsi="Calibri"/>
          <w:color w:val="000000"/>
          <w:sz w:val="14"/>
          <w:szCs w:val="14"/>
        </w:rPr>
        <w:t xml:space="preserve"> and they do not have security concerns about China,” says Allen. “I think that they realized that China is not a threat to them at all, so they are better off to join. In fact, they would like to balance the Russians with the Chinese, so they are quite willing to do this.” Another of </w:t>
      </w:r>
      <w:r>
        <w:rPr>
          <w:rFonts w:ascii="Calibri" w:hAnsi="Calibri"/>
          <w:color w:val="000000"/>
          <w:sz w:val="22"/>
          <w:u w:val="single"/>
        </w:rPr>
        <w:t>Xi’s aim</w:t>
      </w:r>
      <w:r>
        <w:rPr>
          <w:rFonts w:ascii="Calibri" w:hAnsi="Calibri"/>
          <w:color w:val="000000"/>
          <w:sz w:val="14"/>
          <w:szCs w:val="14"/>
        </w:rPr>
        <w:t xml:space="preserve">s </w:t>
      </w:r>
      <w:r>
        <w:rPr>
          <w:rFonts w:ascii="Calibri" w:hAnsi="Calibri"/>
          <w:color w:val="000000"/>
          <w:sz w:val="22"/>
          <w:u w:val="single"/>
        </w:rPr>
        <w:t>is to undermine</w:t>
      </w:r>
      <w:r>
        <w:rPr>
          <w:rFonts w:ascii="Calibri" w:hAnsi="Calibri"/>
          <w:color w:val="000000"/>
          <w:sz w:val="14"/>
          <w:szCs w:val="14"/>
        </w:rPr>
        <w:t xml:space="preserve"> President Barack </w:t>
      </w:r>
      <w:r>
        <w:rPr>
          <w:rFonts w:ascii="Calibri" w:hAnsi="Calibri"/>
          <w:color w:val="000000"/>
          <w:sz w:val="22"/>
          <w:u w:val="single"/>
        </w:rPr>
        <w:t>Obama’s “pivot to Asia” and the push for the dozen-nation TPP</w:t>
      </w:r>
      <w:r>
        <w:rPr>
          <w:rFonts w:ascii="Calibri" w:hAnsi="Calibri"/>
          <w:color w:val="000000"/>
          <w:sz w:val="14"/>
          <w:szCs w:val="14"/>
        </w:rPr>
        <w:t xml:space="preserve">, an Asia-Pacific rim trade zone that so far excludes China. </w:t>
      </w:r>
      <w:r>
        <w:rPr>
          <w:rFonts w:ascii="Calibri" w:hAnsi="Calibri"/>
          <w:color w:val="000000"/>
          <w:sz w:val="22"/>
          <w:u w:val="single"/>
        </w:rPr>
        <w:t>Awkwardly for the U.S., almost all of the countries participating in the TPP talks plan to join the AIIB, which is lacking the “high hurdles” laid out by the U.S. as a condition for joining the pan-Pacific trade bloc.</w:t>
      </w:r>
    </w:p>
    <w:p w14:paraId="21C300F4" w14:textId="77777777" w:rsidR="00804424" w:rsidRDefault="00804424" w:rsidP="00804424">
      <w:pPr>
        <w:pStyle w:val="Heading3"/>
      </w:pPr>
      <w:r>
        <w:rPr>
          <w:color w:val="000000"/>
          <w:szCs w:val="32"/>
        </w:rPr>
        <w:t>Link</w:t>
      </w:r>
    </w:p>
    <w:p w14:paraId="510842D8" w14:textId="118C8CC8" w:rsidR="00804424" w:rsidRDefault="00790A30" w:rsidP="00804424">
      <w:pPr>
        <w:pStyle w:val="Heading4"/>
      </w:pPr>
      <w:r>
        <w:rPr>
          <w:color w:val="000000"/>
          <w:szCs w:val="26"/>
        </w:rPr>
        <w:t xml:space="preserve">US engaging AIIB increases US Hegemony </w:t>
      </w:r>
    </w:p>
    <w:p w14:paraId="44F926C5" w14:textId="77777777" w:rsidR="00804424" w:rsidRDefault="00804424" w:rsidP="00804424">
      <w:pPr>
        <w:pStyle w:val="NormalWeb"/>
        <w:spacing w:before="0" w:beforeAutospacing="0" w:after="160" w:afterAutospacing="0"/>
      </w:pPr>
      <w:r>
        <w:rPr>
          <w:rFonts w:ascii="Calibri" w:hAnsi="Calibri"/>
          <w:b/>
          <w:bCs/>
          <w:color w:val="000000"/>
          <w:sz w:val="22"/>
        </w:rPr>
        <w:t>Desai and Vreeland, ’15.</w:t>
      </w:r>
      <w:r>
        <w:rPr>
          <w:rFonts w:ascii="Calibri" w:hAnsi="Calibri"/>
          <w:color w:val="000000"/>
          <w:sz w:val="22"/>
        </w:rPr>
        <w:t xml:space="preserve"> (Raj M. Desai and James Raymond Vreeland. Raj M. Desai&amp;nbsp;is associate professor of&amp;nbsp;international development at the Edmund A. Walsh School of Foreign Service and in the Department of Government at Georgetown University, and a&amp;nbsp;non-resident senior fellow&amp;nbsp;at the&amp;nbsp;Brookings Institution.&amp;nbsp;James Vreeland&amp;nbsp;is associate professor of international development at the Edmund A. Walsh School of Foreign Service and in the Department of Government at Georgetown University., . "How to stop worrying and love the Asian Infrastructure Investment Bank." Washington Post. 4-6-2015 Web. Accessed: 6-21-2016. </w:t>
      </w:r>
      <w:hyperlink r:id="rId279" w:history="1">
        <w:r>
          <w:rPr>
            <w:rStyle w:val="Hyperlink"/>
            <w:rFonts w:ascii="Calibri" w:hAnsi="Calibri"/>
            <w:color w:val="000000"/>
            <w:sz w:val="22"/>
          </w:rPr>
          <w:t>https://www.washingtonpost.com/blogs/monkey-cage/wp/2015/04/06/how-to-stop-worrying-and-love-the-asian-infrastructure-investment-bank/</w:t>
        </w:r>
      </w:hyperlink>
      <w:r>
        <w:rPr>
          <w:rFonts w:ascii="Calibri" w:hAnsi="Calibri"/>
          <w:color w:val="000000"/>
          <w:sz w:val="22"/>
        </w:rPr>
        <w:t>) PN</w:t>
      </w:r>
    </w:p>
    <w:p w14:paraId="2551264A" w14:textId="77777777" w:rsidR="00804424" w:rsidRDefault="00804424" w:rsidP="00804424">
      <w:pPr>
        <w:pStyle w:val="NormalWeb"/>
        <w:spacing w:before="0" w:beforeAutospacing="0" w:after="160" w:afterAutospacing="0"/>
      </w:pPr>
      <w:r>
        <w:rPr>
          <w:rFonts w:ascii="Calibri" w:hAnsi="Calibri"/>
          <w:color w:val="000000"/>
          <w:sz w:val="22"/>
          <w:u w:val="single"/>
        </w:rPr>
        <w:t>China launched the</w:t>
      </w:r>
      <w:r>
        <w:rPr>
          <w:rFonts w:ascii="Calibri" w:hAnsi="Calibri"/>
          <w:color w:val="000000"/>
          <w:sz w:val="14"/>
          <w:szCs w:val="14"/>
        </w:rPr>
        <w:t xml:space="preserve"> Asian Infrastructure Investment Bank (</w:t>
      </w:r>
      <w:r>
        <w:rPr>
          <w:rFonts w:ascii="Calibri" w:hAnsi="Calibri"/>
          <w:color w:val="000000"/>
          <w:sz w:val="22"/>
          <w:u w:val="single"/>
        </w:rPr>
        <w:t>AIIB</w:t>
      </w:r>
      <w:r>
        <w:rPr>
          <w:rFonts w:ascii="Calibri" w:hAnsi="Calibri"/>
          <w:color w:val="000000"/>
          <w:sz w:val="14"/>
          <w:szCs w:val="14"/>
        </w:rPr>
        <w:t xml:space="preserve">) in October of 2014 </w:t>
      </w:r>
      <w:r>
        <w:rPr>
          <w:rFonts w:ascii="Calibri" w:hAnsi="Calibri"/>
          <w:color w:val="000000"/>
          <w:sz w:val="22"/>
          <w:u w:val="single"/>
        </w:rPr>
        <w:t>and has met with nothing but opposition from the U</w:t>
      </w:r>
      <w:r>
        <w:rPr>
          <w:rFonts w:ascii="Calibri" w:hAnsi="Calibri"/>
          <w:color w:val="000000"/>
          <w:sz w:val="14"/>
          <w:szCs w:val="14"/>
        </w:rPr>
        <w:t xml:space="preserve">nited </w:t>
      </w:r>
      <w:r>
        <w:rPr>
          <w:rFonts w:ascii="Calibri" w:hAnsi="Calibri"/>
          <w:color w:val="000000"/>
          <w:sz w:val="22"/>
          <w:u w:val="single"/>
        </w:rPr>
        <w:t>S</w:t>
      </w:r>
      <w:r>
        <w:rPr>
          <w:rFonts w:ascii="Calibri" w:hAnsi="Calibri"/>
          <w:color w:val="000000"/>
          <w:sz w:val="14"/>
          <w:szCs w:val="14"/>
        </w:rPr>
        <w:t xml:space="preserve">tates. Officially, the objection cited by the United States is a lack of clarity about AIIB’s governance, as well as concerns about whether the AIIB will adhere to strict environmental and labor standards in its operations. It is clear, however, that </w:t>
      </w:r>
      <w:r>
        <w:rPr>
          <w:rFonts w:ascii="Calibri" w:hAnsi="Calibri"/>
          <w:color w:val="000000"/>
          <w:sz w:val="22"/>
          <w:u w:val="single"/>
        </w:rPr>
        <w:t>U.S. opposition</w:t>
      </w:r>
      <w:r>
        <w:rPr>
          <w:rFonts w:ascii="Calibri" w:hAnsi="Calibri"/>
          <w:color w:val="000000"/>
          <w:sz w:val="14"/>
          <w:szCs w:val="14"/>
        </w:rPr>
        <w:t xml:space="preserve"> also </w:t>
      </w:r>
      <w:r>
        <w:rPr>
          <w:rFonts w:ascii="Calibri" w:hAnsi="Calibri"/>
          <w:color w:val="000000"/>
          <w:sz w:val="22"/>
          <w:u w:val="single"/>
        </w:rPr>
        <w:t>derives from fears that the AIIB</w:t>
      </w:r>
      <w:r>
        <w:rPr>
          <w:rFonts w:ascii="Calibri" w:hAnsi="Calibri"/>
          <w:color w:val="000000"/>
          <w:sz w:val="14"/>
          <w:szCs w:val="14"/>
        </w:rPr>
        <w:t xml:space="preserve"> — spearheaded by China and part of China’s “New Silk Road” strategy — </w:t>
      </w:r>
      <w:r>
        <w:rPr>
          <w:rFonts w:ascii="Calibri" w:hAnsi="Calibri"/>
          <w:color w:val="000000"/>
          <w:sz w:val="22"/>
          <w:u w:val="single"/>
        </w:rPr>
        <w:t>will diminish U.S. leadership in the region</w:t>
      </w:r>
      <w:r>
        <w:rPr>
          <w:rFonts w:ascii="Calibri" w:hAnsi="Calibri"/>
          <w:color w:val="000000"/>
          <w:sz w:val="14"/>
          <w:szCs w:val="14"/>
        </w:rPr>
        <w:t xml:space="preserve">. </w:t>
      </w:r>
      <w:r>
        <w:rPr>
          <w:rFonts w:ascii="Calibri" w:hAnsi="Calibri"/>
          <w:b/>
          <w:bCs/>
          <w:color w:val="000000"/>
          <w:sz w:val="22"/>
          <w:u w:val="single"/>
        </w:rPr>
        <w:t>But if the AIIB jeopardizes U.S. leadership in Asia, it will be a result of the manner in which American authorities have responded to the organization</w:t>
      </w:r>
      <w:r>
        <w:rPr>
          <w:rFonts w:ascii="Calibri" w:hAnsi="Calibri"/>
          <w:color w:val="000000"/>
          <w:sz w:val="14"/>
          <w:szCs w:val="14"/>
        </w:rPr>
        <w:t xml:space="preserve">. </w:t>
      </w:r>
      <w:r>
        <w:rPr>
          <w:rFonts w:ascii="Calibri" w:hAnsi="Calibri"/>
          <w:color w:val="000000"/>
          <w:sz w:val="22"/>
          <w:u w:val="single"/>
        </w:rPr>
        <w:t>Through its intransigence, the United States continues to push Asian countries</w:t>
      </w:r>
      <w:r>
        <w:rPr>
          <w:rFonts w:ascii="Calibri" w:hAnsi="Calibri"/>
          <w:color w:val="000000"/>
          <w:sz w:val="14"/>
          <w:szCs w:val="14"/>
        </w:rPr>
        <w:t xml:space="preserve"> — including certain key allies — </w:t>
      </w:r>
      <w:r>
        <w:rPr>
          <w:rFonts w:ascii="Calibri" w:hAnsi="Calibri"/>
          <w:color w:val="000000"/>
          <w:sz w:val="22"/>
          <w:u w:val="single"/>
        </w:rPr>
        <w:t>away. By refusing to participate in this new institution, the United States gives up a vital role in shaping the Asian regional development agenda</w:t>
      </w:r>
      <w:r>
        <w:rPr>
          <w:rFonts w:ascii="Calibri" w:hAnsi="Calibri"/>
          <w:color w:val="000000"/>
          <w:sz w:val="14"/>
          <w:szCs w:val="14"/>
        </w:rPr>
        <w:t xml:space="preserve">. And </w:t>
      </w:r>
      <w:r>
        <w:rPr>
          <w:rFonts w:ascii="Calibri" w:hAnsi="Calibri"/>
          <w:color w:val="000000"/>
          <w:sz w:val="22"/>
          <w:u w:val="single"/>
        </w:rPr>
        <w:t xml:space="preserve">by goading other bilateral and multilateral donors to resist the AIIB, the U.S. government may end up cutting American investors off from the potential benefits of private investment in Asian infrastructure. </w:t>
      </w:r>
      <w:r>
        <w:rPr>
          <w:rFonts w:ascii="Calibri" w:hAnsi="Calibri"/>
          <w:color w:val="000000"/>
          <w:sz w:val="14"/>
          <w:szCs w:val="14"/>
        </w:rPr>
        <w:t xml:space="preserve">Despite its efforts, the United States has been unable to keep its allies from joining the AIIB. Earlier this year, Saudi Arabia applied for membership. Last week, the United Kingdom announced that it would join as a founding member — a move that received a rare, public rebuke from the White House. Now a trio of European powers — France, Germany and Italy — have also applied for membership. Ironically, the founding of the AIIB is partly a result of the United States’ unwillingness to reform the Bretton Woods institutions. Since 2010, the U.S. Senate has refused to ratify an agreement on governance reform that would have doubled resources available to the International Monetary Fund (IMF) by increasing capital contributions from emerging market countries, which would proportionately expand their voting power on the IMF Executive Board — where current quotas treat France as though it were more economically dominant than China, and Belgium more dominant than Brazil. Nevertheless, the United States has used its blocking vote at the IMF to keep countries such as China, India and Brazil underrepresented. Late last year, IMF Managing Director Christine Lagarde warned that governments would be forced to look for “alternative options” by which development financing could be provided. Not surprisingly, the New Development Bank — the so-called “BRICS Bank” — was launched by Brazil, Russia, India, China and South Africa to fund development projects in member countries outside of the traditional multilateral channels. As we have pointed out, the BRICS bank will be managed by governments with little in common beyond their dissatisfaction with the Bretton-Woods institutions. </w:t>
      </w:r>
      <w:r>
        <w:rPr>
          <w:rFonts w:ascii="Calibri" w:hAnsi="Calibri"/>
          <w:color w:val="000000"/>
          <w:sz w:val="22"/>
          <w:u w:val="single"/>
        </w:rPr>
        <w:t>The AIIB is yet another creation whose aim is to challenge the hegemony of institutions dominated by the United States, Western Europe and Japan</w:t>
      </w:r>
      <w:r>
        <w:rPr>
          <w:rFonts w:ascii="Calibri" w:hAnsi="Calibri"/>
          <w:color w:val="000000"/>
          <w:sz w:val="14"/>
          <w:szCs w:val="14"/>
        </w:rPr>
        <w:t xml:space="preserve">. Unlike the BRICS Bank, whose main shareholders may face coordination problems due to the equal distribution of voting shares, the AIIB faces no such difficulty since China will provide the largest share of resources. It also, of course, has a far more focused mission than the BRICS Bank. In fact, the developmental logic behind the AIIB is paramount. Asia faces a massive infrastructure gap. The Asian Development Bank (ADB) estimates that Asia will need $8 trillion over the next decade for energy, transportation, telecommunication and water/sanitation. Private investment in infrastructure, according to the ADB, hovers at $13 billion a year, the majority of which is concentrated in low-risk projects. Official development assistance adds another $11 billion a year in financing. If true, this means that the shortfall exceeds $700 billion a year. The United States, as a result, places itself in opposition to regional investments that can expand trade, support financial market development and macroeconomic stability, and improve environmental, health and social conditions. Were the current group of international financial institutions capable of plugging the gap, it is unlikely that the AIIB would gather worldwide support. But existing institutions cannot hope to fill this hole. The ADB and the World Bank have a combined capital base of less than $400 billion, which must support a wide variety of lending programs beyond infrastructure. Moreover, there is little chance that bilateral donors — including the biggest bilateral donor, the U.S. government — will increase its funding for foreign aid in the current political climate. The AIIB has an initial capital base of $50 billion, with authorized capital up to $100 billion. According to one estimate, using similar loans-to-equity ratios of the World Bank and ADB, the AIIB could commit some $30 billion in loans devoted exclusively to infrastructure (the World Bank’s own infrastructure financing was $24 billion in 2014). In effect, the United States is informing fast-growing Asian nations: We are not going to increase official funding for your important needs anytime soon; we are also going to prevent the institutions we control from increasing their funding for those needs; and lastly, we are going to admonish others from devising other ways of funding you. No wonder that Asian governments have jumped on the AIIB bandwagon. Australia, Indonesia and South Korea were conspicuously absent from inauguration ceremonies last year when they shared U.S. concerns. But now they have all warmed to the idea of joining the AIIB (Indonesia became a founding member, while Australia and South Korea have applied for membership). Moreover, ADB and World Bank officials have extended a cautious welcome to the new China-led bank, saying they see room for collaboration. But the clearest signal of the AIIB’s appeal has come from officials in Taipei, who have announced that Taiwan, too, will join the organization as Taipei, China. If Japan also joins — as is now expected — it will leave the United States isolated among major donor nations. </w:t>
      </w:r>
      <w:r>
        <w:rPr>
          <w:rFonts w:ascii="Calibri" w:hAnsi="Calibri"/>
          <w:color w:val="000000"/>
          <w:sz w:val="22"/>
          <w:u w:val="single"/>
        </w:rPr>
        <w:t>Not only does the United States endanger its own regional influence through its refusal to participate, it also threatens private American investment</w:t>
      </w:r>
      <w:r>
        <w:rPr>
          <w:rFonts w:ascii="Calibri" w:hAnsi="Calibri"/>
          <w:color w:val="000000"/>
          <w:sz w:val="14"/>
          <w:szCs w:val="14"/>
        </w:rPr>
        <w:t xml:space="preserve">. Unlike most types of private investment, </w:t>
      </w:r>
      <w:r>
        <w:rPr>
          <w:rFonts w:ascii="Calibri" w:hAnsi="Calibri"/>
          <w:color w:val="000000"/>
          <w:sz w:val="22"/>
          <w:u w:val="single"/>
        </w:rPr>
        <w:t xml:space="preserve">infrastructure projects tend to have extremely high up-front costs and longer maturities. </w:t>
      </w:r>
      <w:r>
        <w:rPr>
          <w:rFonts w:ascii="Calibri" w:hAnsi="Calibri"/>
          <w:color w:val="000000"/>
          <w:sz w:val="14"/>
          <w:szCs w:val="14"/>
        </w:rPr>
        <w:t xml:space="preserve">This leaves infrastructure investors much more vulnerable to sovereign risk, regulatory instability, shifting political winds, and the threat of expropriation. </w:t>
      </w:r>
      <w:r>
        <w:rPr>
          <w:rFonts w:ascii="Calibri" w:hAnsi="Calibri"/>
          <w:color w:val="000000"/>
          <w:sz w:val="22"/>
          <w:u w:val="single"/>
        </w:rPr>
        <w:t>For this reason, multilateral development banks play a critical role in attracting private infrastructure investment to developing countries through “additionality,” that is, by contributing their own funding, bringing financing partners into specific deals</w:t>
      </w:r>
      <w:r>
        <w:rPr>
          <w:rFonts w:ascii="Calibri" w:hAnsi="Calibri"/>
          <w:color w:val="000000"/>
          <w:sz w:val="14"/>
          <w:szCs w:val="14"/>
        </w:rPr>
        <w:t xml:space="preserve"> (through syndications or co-financing), </w:t>
      </w:r>
      <w:r>
        <w:rPr>
          <w:rFonts w:ascii="Calibri" w:hAnsi="Calibri"/>
          <w:color w:val="000000"/>
          <w:sz w:val="22"/>
          <w:u w:val="single"/>
        </w:rPr>
        <w:t>and by using risk guarantees</w:t>
      </w:r>
      <w:r>
        <w:rPr>
          <w:rFonts w:ascii="Calibri" w:hAnsi="Calibri"/>
          <w:color w:val="000000"/>
          <w:sz w:val="14"/>
          <w:szCs w:val="14"/>
        </w:rPr>
        <w:t xml:space="preserve"> and other tools. Importantly, multilateral development banks cannot offer support to investors from non-member countries. Should the AIIB develop its own system of risk insurance and partial guarantees, they will not be available to American investors. </w:t>
      </w:r>
      <w:r>
        <w:rPr>
          <w:rFonts w:ascii="Calibri" w:hAnsi="Calibri"/>
          <w:color w:val="000000"/>
          <w:sz w:val="22"/>
          <w:u w:val="single"/>
        </w:rPr>
        <w:t>Asia, the United States — and for that matter, the whole world — would be better off if the United States were to participate in the AIIB. What better way to encourage the Chinese to implement a transparent regime that adopts global best practices in financing infrastructure than to be a voting member?</w:t>
      </w:r>
      <w:r>
        <w:rPr>
          <w:rFonts w:ascii="Calibri" w:hAnsi="Calibri"/>
          <w:color w:val="000000"/>
          <w:sz w:val="14"/>
          <w:szCs w:val="14"/>
        </w:rPr>
        <w:t xml:space="preserve"> If anything, </w:t>
      </w:r>
      <w:r>
        <w:rPr>
          <w:rFonts w:ascii="Calibri" w:hAnsi="Calibri"/>
          <w:color w:val="000000"/>
          <w:sz w:val="22"/>
          <w:u w:val="single"/>
        </w:rPr>
        <w:t>China’s move towards multilateralism should be welcomed.</w:t>
      </w:r>
      <w:r>
        <w:rPr>
          <w:rFonts w:ascii="Calibri" w:hAnsi="Calibri"/>
          <w:color w:val="000000"/>
          <w:sz w:val="14"/>
          <w:szCs w:val="14"/>
        </w:rPr>
        <w:t xml:space="preserve"> Rather than rebuke others for joining, the U.S. should consider doing the same. </w:t>
      </w:r>
    </w:p>
    <w:p w14:paraId="3536ACBD" w14:textId="77777777" w:rsidR="00804424" w:rsidRDefault="00804424" w:rsidP="00804424">
      <w:pPr>
        <w:pStyle w:val="Heading4"/>
      </w:pPr>
      <w:r>
        <w:rPr>
          <w:color w:val="000000"/>
          <w:szCs w:val="26"/>
        </w:rPr>
        <w:t>Joining the AIIB gives the US an opportunity to shape regional politics</w:t>
      </w:r>
    </w:p>
    <w:p w14:paraId="0D8DAFEC" w14:textId="77777777" w:rsidR="00804424" w:rsidRDefault="00804424" w:rsidP="00804424">
      <w:pPr>
        <w:pStyle w:val="NormalWeb"/>
        <w:spacing w:before="0" w:beforeAutospacing="0" w:after="160" w:afterAutospacing="0"/>
      </w:pPr>
      <w:r>
        <w:rPr>
          <w:rFonts w:ascii="Calibri" w:hAnsi="Calibri"/>
          <w:b/>
          <w:bCs/>
          <w:color w:val="000000"/>
          <w:sz w:val="22"/>
        </w:rPr>
        <w:t>Moore, ’15.</w:t>
      </w:r>
      <w:r>
        <w:rPr>
          <w:rFonts w:ascii="Calibri" w:hAnsi="Calibri"/>
          <w:color w:val="000000"/>
          <w:sz w:val="22"/>
        </w:rPr>
        <w:t xml:space="preserve"> (Greg Moore. Greg Moore is an Associate Professor of International Relations at the School of Public Affairs at Zhejiang University (Hangzhou, China), and a member of the National Committee on US-China Relations. "No Escape: America Should Join China's New Bank." National Interest. 3-31-2015 Web. Accessed: 6-21-2016. http://nationalinterest.org/feature/no-escape-america-should-join-chinas-new-bank-12508?page=show)</w:t>
      </w:r>
    </w:p>
    <w:p w14:paraId="0FA29B5F" w14:textId="77777777" w:rsidR="00804424" w:rsidRDefault="00804424" w:rsidP="00804424">
      <w:pPr>
        <w:pStyle w:val="NormalWeb"/>
        <w:spacing w:before="0" w:beforeAutospacing="0" w:after="160" w:afterAutospacing="0"/>
      </w:pPr>
      <w:r>
        <w:rPr>
          <w:rFonts w:ascii="Calibri" w:hAnsi="Calibri"/>
          <w:color w:val="000000"/>
          <w:sz w:val="22"/>
          <w:u w:val="single"/>
        </w:rPr>
        <w:t>China’s</w:t>
      </w:r>
      <w:r>
        <w:rPr>
          <w:rFonts w:ascii="Calibri" w:hAnsi="Calibri"/>
          <w:color w:val="000000"/>
          <w:sz w:val="14"/>
          <w:szCs w:val="14"/>
        </w:rPr>
        <w:t xml:space="preserve"> Asian Infrastructure Investment Bank (</w:t>
      </w:r>
      <w:r>
        <w:rPr>
          <w:rFonts w:ascii="Calibri" w:hAnsi="Calibri"/>
          <w:color w:val="000000"/>
          <w:sz w:val="22"/>
          <w:u w:val="single"/>
        </w:rPr>
        <w:t>AIIB</w:t>
      </w:r>
      <w:r>
        <w:rPr>
          <w:rFonts w:ascii="Calibri" w:hAnsi="Calibri"/>
          <w:color w:val="000000"/>
          <w:sz w:val="14"/>
          <w:szCs w:val="14"/>
        </w:rPr>
        <w:t xml:space="preserve">) </w:t>
      </w:r>
      <w:r>
        <w:rPr>
          <w:rFonts w:ascii="Calibri" w:hAnsi="Calibri"/>
          <w:color w:val="000000"/>
          <w:sz w:val="22"/>
          <w:u w:val="single"/>
        </w:rPr>
        <w:t>got</w:t>
      </w:r>
      <w:r>
        <w:rPr>
          <w:rFonts w:ascii="Calibri" w:hAnsi="Calibri"/>
          <w:color w:val="000000"/>
          <w:sz w:val="14"/>
          <w:szCs w:val="14"/>
        </w:rPr>
        <w:t xml:space="preserve"> several </w:t>
      </w:r>
      <w:r>
        <w:rPr>
          <w:rFonts w:ascii="Calibri" w:hAnsi="Calibri"/>
          <w:color w:val="000000"/>
          <w:sz w:val="22"/>
          <w:u w:val="single"/>
        </w:rPr>
        <w:t>major boosts</w:t>
      </w:r>
      <w:r>
        <w:rPr>
          <w:rFonts w:ascii="Calibri" w:hAnsi="Calibri"/>
          <w:color w:val="000000"/>
          <w:sz w:val="14"/>
          <w:szCs w:val="14"/>
        </w:rPr>
        <w:t xml:space="preserve"> this past week, </w:t>
      </w:r>
      <w:r>
        <w:rPr>
          <w:rFonts w:ascii="Calibri" w:hAnsi="Calibri"/>
          <w:color w:val="000000"/>
          <w:sz w:val="22"/>
          <w:u w:val="single"/>
        </w:rPr>
        <w:t>when the UK, Germany, France, Italy, Turkey and South Korea all announced plans to join</w:t>
      </w:r>
      <w:r>
        <w:rPr>
          <w:rFonts w:ascii="Calibri" w:hAnsi="Calibri"/>
          <w:color w:val="000000"/>
          <w:sz w:val="14"/>
          <w:szCs w:val="14"/>
        </w:rPr>
        <w:t xml:space="preserve">, in addition to India and others already on board. This wave of U.S. allies flocking to join the China-led financial institution demonstrates the limits of Washington’s influence over its allies, at least in financial matters, for U.S. diplomats have been working overtime in recent months to discourage its allies from joining the AIIB. </w:t>
      </w:r>
      <w:r>
        <w:rPr>
          <w:rFonts w:ascii="Calibri" w:hAnsi="Calibri"/>
          <w:color w:val="000000"/>
          <w:sz w:val="22"/>
          <w:u w:val="single"/>
        </w:rPr>
        <w:t>The United States’ concerns about the new bank are legitimate. This is not just a U.S. power play to keep China’s influence down.</w:t>
      </w:r>
      <w:r>
        <w:rPr>
          <w:rFonts w:ascii="Calibri" w:hAnsi="Calibri"/>
          <w:color w:val="000000"/>
          <w:sz w:val="14"/>
          <w:szCs w:val="14"/>
        </w:rPr>
        <w:t xml:space="preserve"> U.S. Treasury Secretary Jack Lew and others have warned that at present the bank appears to be well below international standards in governance, transparency, environmental/labor safeguards and other global lending norms. Chinese state-run corporations and institutions have not scored high historically on issues of transparency, insulation from partisan Chinese governmental political machinations or adherence to objective rules-based governance, among other things, and so concerns about the potential for problems regarding the AIIB are not unfounded. However, </w:t>
      </w:r>
      <w:r>
        <w:rPr>
          <w:rFonts w:ascii="Calibri" w:hAnsi="Calibri"/>
          <w:color w:val="000000"/>
          <w:sz w:val="22"/>
          <w:u w:val="single"/>
        </w:rPr>
        <w:t>the question</w:t>
      </w:r>
      <w:r>
        <w:rPr>
          <w:rFonts w:ascii="Calibri" w:hAnsi="Calibri"/>
          <w:color w:val="000000"/>
          <w:sz w:val="14"/>
          <w:szCs w:val="14"/>
        </w:rPr>
        <w:t xml:space="preserve"> raised here </w:t>
      </w:r>
      <w:r>
        <w:rPr>
          <w:rFonts w:ascii="Calibri" w:hAnsi="Calibri"/>
          <w:color w:val="000000"/>
          <w:sz w:val="22"/>
          <w:u w:val="single"/>
        </w:rPr>
        <w:t>is whether or not the United States’ extant strategy of trying to isolate the new institution is really the best</w:t>
      </w:r>
      <w:r>
        <w:rPr>
          <w:rFonts w:ascii="Calibri" w:hAnsi="Calibri"/>
          <w:color w:val="000000"/>
          <w:sz w:val="14"/>
          <w:szCs w:val="14"/>
        </w:rPr>
        <w:t xml:space="preserve"> strategy for addressing these concerns. My conclusion </w:t>
      </w:r>
      <w:r>
        <w:rPr>
          <w:rFonts w:ascii="Calibri" w:hAnsi="Calibri"/>
          <w:color w:val="000000"/>
          <w:sz w:val="22"/>
          <w:u w:val="single"/>
        </w:rPr>
        <w:t>is that it is clear</w:t>
      </w:r>
      <w:r>
        <w:rPr>
          <w:rFonts w:ascii="Calibri" w:hAnsi="Calibri"/>
          <w:color w:val="000000"/>
          <w:sz w:val="14"/>
          <w:szCs w:val="14"/>
        </w:rPr>
        <w:t xml:space="preserve"> (especially now) </w:t>
      </w:r>
      <w:r>
        <w:rPr>
          <w:rFonts w:ascii="Calibri" w:hAnsi="Calibri"/>
          <w:color w:val="000000"/>
          <w:sz w:val="22"/>
          <w:u w:val="single"/>
        </w:rPr>
        <w:t>that it is not, and the United States should simply sign on to the AIIB</w:t>
      </w:r>
      <w:r>
        <w:rPr>
          <w:rFonts w:ascii="Calibri" w:hAnsi="Calibri"/>
          <w:color w:val="000000"/>
          <w:sz w:val="14"/>
          <w:szCs w:val="14"/>
        </w:rPr>
        <w:t xml:space="preserve"> prior to the March 31 deadline for founding members for the following reasons. First and foremost, </w:t>
      </w:r>
      <w:r>
        <w:rPr>
          <w:rFonts w:ascii="Calibri" w:hAnsi="Calibri"/>
          <w:color w:val="000000"/>
          <w:sz w:val="22"/>
          <w:u w:val="single"/>
        </w:rPr>
        <w:t xml:space="preserve">doing so would allow it to work with its allies and other like-minded partners to help shape the new institution and hold the bank’s leadership accountable to global standards. </w:t>
      </w:r>
      <w:r>
        <w:rPr>
          <w:rFonts w:ascii="Calibri" w:hAnsi="Calibri"/>
          <w:color w:val="000000"/>
          <w:sz w:val="14"/>
          <w:szCs w:val="14"/>
        </w:rPr>
        <w:t xml:space="preserve">Second, the Wall Street Journal reported that China has relinquished its veto at the AIIB as a condition to the accession of a number of Western European partners, and this should allay some concerns the United States has had that Beijing would be able to use the bank to forward its (sometimes alternative) political agenda via AIIB lending, for example. Relinquishing the veto is a major concession, and appears to be a sign of Beijing’s willingness to be accountable to the international community to some degree. Third, the United States has argued for some time that it desires to see China become “a responsible stakeholder” in the international system. This is a reasonable and rational request, and one that the Chinese themselves have found agreeable and have generally embraced (perhaps its maritime policies and things like its support for the Pyongyang regime following the sinking of South Korea’s Cheonan aside). China’s establishment of the AIIB could be a significant way for China to demonstrate it is indeed serious about becoming a responsible stakeholder, for surely there is a need for more loans in the region of the sort the bank could conceivably offer. Fourth, it is clear the U.S. policy of attempting to isolate the Chinese in their establishment of the bank, and to encourage U.S. allies not to join, has failed, and it appears certain that </w:t>
      </w:r>
      <w:r>
        <w:rPr>
          <w:rFonts w:ascii="Calibri" w:hAnsi="Calibri"/>
          <w:color w:val="000000"/>
          <w:sz w:val="22"/>
          <w:u w:val="single"/>
        </w:rPr>
        <w:t xml:space="preserve">the bank will move forward with or without the United States’ blessing. The United States must now move on, in search of a “what next” strategy. Joining the bank is the most reasonable choice at this point, particularly since the United States could have significant help from its allies in working inside the new bank to make sure it maintains high standards. </w:t>
      </w:r>
      <w:r>
        <w:rPr>
          <w:rFonts w:ascii="Calibri" w:hAnsi="Calibri"/>
          <w:color w:val="000000"/>
          <w:sz w:val="14"/>
          <w:szCs w:val="14"/>
        </w:rPr>
        <w:t xml:space="preserve">Fifth, and related, </w:t>
      </w:r>
      <w:r>
        <w:rPr>
          <w:rFonts w:ascii="Calibri" w:hAnsi="Calibri"/>
          <w:color w:val="000000"/>
          <w:sz w:val="22"/>
          <w:u w:val="single"/>
        </w:rPr>
        <w:t>now that the bank appears poised to move forward</w:t>
      </w:r>
      <w:r>
        <w:rPr>
          <w:rFonts w:ascii="Calibri" w:hAnsi="Calibri"/>
          <w:color w:val="000000"/>
          <w:sz w:val="14"/>
          <w:szCs w:val="14"/>
        </w:rPr>
        <w:t xml:space="preserve"> with a successful launch, </w:t>
      </w:r>
      <w:r>
        <w:rPr>
          <w:rFonts w:ascii="Calibri" w:hAnsi="Calibri"/>
          <w:color w:val="000000"/>
          <w:sz w:val="22"/>
          <w:u w:val="single"/>
        </w:rPr>
        <w:t>the United States would</w:t>
      </w:r>
      <w:r>
        <w:rPr>
          <w:rFonts w:ascii="Calibri" w:hAnsi="Calibri"/>
          <w:color w:val="000000"/>
          <w:sz w:val="14"/>
          <w:szCs w:val="14"/>
        </w:rPr>
        <w:t xml:space="preserve"> truly look like a </w:t>
      </w:r>
      <w:r>
        <w:rPr>
          <w:rFonts w:ascii="Calibri" w:hAnsi="Calibri"/>
          <w:color w:val="000000"/>
          <w:sz w:val="22"/>
          <w:u w:val="single"/>
        </w:rPr>
        <w:t>stick</w:t>
      </w:r>
      <w:r>
        <w:rPr>
          <w:rFonts w:ascii="Calibri" w:hAnsi="Calibri"/>
          <w:color w:val="000000"/>
          <w:sz w:val="14"/>
          <w:szCs w:val="14"/>
        </w:rPr>
        <w:t xml:space="preserve"> in the mud by staying </w:t>
      </w:r>
      <w:r>
        <w:rPr>
          <w:rFonts w:ascii="Calibri" w:hAnsi="Calibri"/>
          <w:color w:val="000000"/>
          <w:sz w:val="22"/>
          <w:u w:val="single"/>
        </w:rPr>
        <w:t>out</w:t>
      </w:r>
      <w:r>
        <w:rPr>
          <w:rFonts w:ascii="Calibri" w:hAnsi="Calibri"/>
          <w:color w:val="000000"/>
          <w:sz w:val="14"/>
          <w:szCs w:val="14"/>
        </w:rPr>
        <w:t xml:space="preserve">, </w:t>
      </w:r>
      <w:r>
        <w:rPr>
          <w:rFonts w:ascii="Calibri" w:hAnsi="Calibri"/>
          <w:color w:val="000000"/>
          <w:sz w:val="22"/>
          <w:u w:val="single"/>
        </w:rPr>
        <w:t xml:space="preserve">and doing so might cost the United States more in damaged relations with Beijing in the long run </w:t>
      </w:r>
      <w:r>
        <w:rPr>
          <w:rFonts w:ascii="Calibri" w:hAnsi="Calibri"/>
          <w:color w:val="000000"/>
          <w:sz w:val="14"/>
          <w:szCs w:val="14"/>
        </w:rPr>
        <w:t xml:space="preserve">than whatever the United States might hope to gain (if anything at this point) by staying out. Last, </w:t>
      </w:r>
      <w:r>
        <w:rPr>
          <w:rFonts w:ascii="Calibri" w:hAnsi="Calibri"/>
          <w:color w:val="000000"/>
          <w:sz w:val="22"/>
          <w:u w:val="single"/>
        </w:rPr>
        <w:t>by joining the AIIB as a founding member, the United States could reserve the right to withdraw from membership in protest</w:t>
      </w:r>
      <w:r>
        <w:rPr>
          <w:rFonts w:ascii="Calibri" w:hAnsi="Calibri"/>
          <w:color w:val="000000"/>
          <w:sz w:val="14"/>
          <w:szCs w:val="14"/>
        </w:rPr>
        <w:t xml:space="preserve"> down the road if U.S. (and general Western) concerns are not adequately addressed. The United States </w:t>
      </w:r>
      <w:r>
        <w:rPr>
          <w:rFonts w:ascii="Calibri" w:hAnsi="Calibri"/>
          <w:color w:val="000000"/>
          <w:sz w:val="22"/>
          <w:u w:val="single"/>
        </w:rPr>
        <w:t xml:space="preserve">would have greater leverage in this sense by being in the bank than by remaining outside it. </w:t>
      </w:r>
      <w:r>
        <w:rPr>
          <w:rFonts w:ascii="Calibri" w:hAnsi="Calibri"/>
          <w:color w:val="000000"/>
          <w:sz w:val="14"/>
          <w:szCs w:val="14"/>
        </w:rPr>
        <w:t>American policy makers should have more confidence in their liberal policy proclivities than their current policy demonstrates. The rest of the world knows that global standards for such institutions are everyone’s “best practices” currently, and these standards reflect cherished liberal (and humanitarian) values. If China chooses to flout these values and practices, and instead chooses to use the AIIB for partisan political gain, it will be painfully obvious to everyone, and the other members would likely criticize Beijing for this. Given its level of interdependence with the rest of the world, China is highly accountable and vulnerable to international pressure if it misbehaves. Let us give China the benefit of the doubt for now, and let’s allow them the chance to prove they are responsible stakeholders (or not). As Daniel Drezner, Jack Lew himself and others have pointed out, the United States should have supported reforms of the Bretton Woods institutions earlier. If it had, perhaps there would have been no market for the AIIB, or at least less support for its establishment. As things currently stand, however, a continued U.S. policy of trying to isolate Beijing over the AIIB only serves to isolate Washington, and does less to address Washington’s legitimate concerns about the bank than becoming a member likely would.</w:t>
      </w:r>
    </w:p>
    <w:p w14:paraId="6C2F4C8C" w14:textId="77777777" w:rsidR="00804424" w:rsidRDefault="00804424" w:rsidP="00804424">
      <w:pPr>
        <w:pStyle w:val="Heading4"/>
      </w:pPr>
      <w:r>
        <w:rPr>
          <w:color w:val="000000"/>
          <w:szCs w:val="26"/>
        </w:rPr>
        <w:t>Failure to support international institutions is undermining US relevance.</w:t>
      </w:r>
    </w:p>
    <w:p w14:paraId="6D988A2C" w14:textId="77777777" w:rsidR="00804424" w:rsidRDefault="00804424" w:rsidP="00804424">
      <w:pPr>
        <w:pStyle w:val="NormalWeb"/>
        <w:spacing w:before="0" w:beforeAutospacing="0" w:after="160" w:afterAutospacing="0"/>
      </w:pPr>
      <w:r>
        <w:rPr>
          <w:rFonts w:ascii="Calibri" w:hAnsi="Calibri"/>
          <w:b/>
          <w:bCs/>
          <w:color w:val="000000"/>
          <w:sz w:val="22"/>
        </w:rPr>
        <w:t>Liqun et. al., ’15.</w:t>
      </w:r>
      <w:r>
        <w:rPr>
          <w:rFonts w:ascii="Calibri" w:hAnsi="Calibri"/>
          <w:color w:val="000000"/>
          <w:sz w:val="22"/>
        </w:rPr>
        <w:t xml:space="preserve"> (Uzan, Marc, Christine Lagarde, Thomas Jordan, and Jin Liqun. Jin Liqun, Secretary General, International Interim Secretariat for Establishing the Asian Infrastructure Investment Bank"China as a Shaper of the New Bretton Woods System." Bretton Woods: The next 70 Years. 2015. 203. Web. </w:t>
      </w:r>
      <w:hyperlink r:id="rId280" w:history="1">
        <w:r>
          <w:rPr>
            <w:rStyle w:val="Hyperlink"/>
            <w:rFonts w:ascii="Calibri" w:hAnsi="Calibri"/>
            <w:color w:val="000000"/>
            <w:sz w:val="22"/>
          </w:rPr>
          <w:t>http://eml.berkeley.edu/~eichengr/Bretton-Woods-next-70.pdf</w:t>
        </w:r>
      </w:hyperlink>
      <w:r>
        <w:rPr>
          <w:rFonts w:ascii="Calibri" w:hAnsi="Calibri"/>
          <w:color w:val="000000"/>
          <w:sz w:val="22"/>
        </w:rPr>
        <w:t>) PN</w:t>
      </w:r>
    </w:p>
    <w:p w14:paraId="0FF9A8CE"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The current financial and debt crisis has heightened the urgency of the reform of the existing world economic order. While the financial crisis has a lot to do with the domestic macroeconomic mismanagement of the countries in distress, few people would question the rationale for making a change to the international monetary system, the evolvement of which over the past seventy years has not yet arrived at its desired destination. </w:t>
      </w:r>
      <w:r>
        <w:rPr>
          <w:rFonts w:ascii="Calibri" w:hAnsi="Calibri"/>
          <w:color w:val="000000"/>
          <w:sz w:val="22"/>
          <w:u w:val="single"/>
        </w:rPr>
        <w:t>So far as the Bretton Woods institutions’ performance is concerned, there is much room for improvement</w:t>
      </w:r>
      <w:r>
        <w:rPr>
          <w:rFonts w:ascii="Calibri" w:hAnsi="Calibri"/>
          <w:color w:val="000000"/>
          <w:sz w:val="14"/>
          <w:szCs w:val="14"/>
        </w:rPr>
        <w:t xml:space="preserve">. And in the run up to the next global financial or debt crisis, the Bretton Woods institutions should be able to respond most decisively and effectively, or had better nip it in the bud. </w:t>
      </w:r>
      <w:r>
        <w:rPr>
          <w:rFonts w:ascii="Calibri" w:hAnsi="Calibri"/>
          <w:color w:val="000000"/>
          <w:sz w:val="22"/>
          <w:u w:val="single"/>
        </w:rPr>
        <w:t>The resolution on the reform of shareholder structure and quota increases</w:t>
      </w:r>
      <w:r>
        <w:rPr>
          <w:rFonts w:ascii="Calibri" w:hAnsi="Calibri"/>
          <w:color w:val="000000"/>
          <w:sz w:val="14"/>
          <w:szCs w:val="14"/>
        </w:rPr>
        <w:t xml:space="preserve"> made in 2010 </w:t>
      </w:r>
      <w:r>
        <w:rPr>
          <w:rFonts w:ascii="Calibri" w:hAnsi="Calibri"/>
          <w:color w:val="000000"/>
          <w:sz w:val="22"/>
          <w:u w:val="single"/>
        </w:rPr>
        <w:t>is still waiting for the nod of the US Congress for implementation. This is very unfortunate, particularly at a time when the financial capacity of IMF is so crucial to the global financial and economic stability</w:t>
      </w:r>
      <w:r>
        <w:rPr>
          <w:rFonts w:ascii="Calibri" w:hAnsi="Calibri"/>
          <w:color w:val="000000"/>
          <w:sz w:val="14"/>
          <w:szCs w:val="14"/>
        </w:rPr>
        <w:t xml:space="preserve">. </w:t>
      </w:r>
      <w:r>
        <w:rPr>
          <w:rFonts w:ascii="Calibri" w:hAnsi="Calibri"/>
          <w:b/>
          <w:bCs/>
          <w:color w:val="000000"/>
          <w:sz w:val="22"/>
          <w:u w:val="single"/>
        </w:rPr>
        <w:t>The US risks forfeiting its international relevance while stuck in its domestic political quagmire.</w:t>
      </w:r>
      <w:r>
        <w:rPr>
          <w:rFonts w:ascii="Calibri" w:hAnsi="Calibri"/>
          <w:color w:val="000000"/>
          <w:sz w:val="14"/>
          <w:szCs w:val="14"/>
        </w:rPr>
        <w:t xml:space="preserve"> Even purely from the perspective of the US, this should be done without further delay. Multilateralism is what the major economy proposed during the Bretton Woods conference; and this has served every member well over the last seven decades, for all the troubles experienced. The multilateral feature of the Bretton Woods institutions is well worth the effort to pursue by all, particularly the major economies.</w:t>
      </w:r>
    </w:p>
    <w:p w14:paraId="77CDB32F" w14:textId="3F9D4A57" w:rsidR="00804424" w:rsidRDefault="00804424" w:rsidP="00804424">
      <w:pPr>
        <w:pStyle w:val="Heading3"/>
      </w:pPr>
      <w:r>
        <w:rPr>
          <w:color w:val="000000"/>
          <w:szCs w:val="32"/>
        </w:rPr>
        <w:t xml:space="preserve">Impact </w:t>
      </w:r>
    </w:p>
    <w:p w14:paraId="4ED30662" w14:textId="77777777" w:rsidR="00790A30" w:rsidRDefault="00790A30" w:rsidP="00790A30">
      <w:pPr>
        <w:pStyle w:val="Heading4"/>
      </w:pPr>
      <w:r>
        <w:rPr>
          <w:color w:val="000000"/>
          <w:szCs w:val="26"/>
        </w:rPr>
        <w:t xml:space="preserve">The drive for US hegemony makes war against Russia and China inevitable – that goes nuclear </w:t>
      </w:r>
    </w:p>
    <w:p w14:paraId="10A8C3BB" w14:textId="77777777" w:rsidR="00790A30" w:rsidRDefault="00790A30" w:rsidP="00790A30">
      <w:pPr>
        <w:pStyle w:val="NormalWeb"/>
        <w:spacing w:before="0" w:beforeAutospacing="0" w:after="160" w:afterAutospacing="0"/>
      </w:pPr>
      <w:r>
        <w:rPr>
          <w:rFonts w:ascii="Calibri" w:hAnsi="Calibri"/>
          <w:b/>
          <w:bCs/>
          <w:color w:val="000000"/>
        </w:rPr>
        <w:t>Roberts 5-26 –</w:t>
      </w:r>
      <w:r>
        <w:rPr>
          <w:rFonts w:ascii="Calibri" w:hAnsi="Calibri"/>
          <w:color w:val="000000"/>
        </w:rPr>
        <w:t xml:space="preserve"> Paul Craig Roberts has had careers in scholarship and academia, journalism, public service, and business. He is chairman of The Institute for Political Economy. Dr. Roberts has held 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(Paul Craig, “US hegemonic drive makes war with Russia/China inevitable” PressTV, http://jhaines6.wordpress.com/2014/05/27/presstv-us-hegemonic-drive-makes-war-with-russiachina-inevitable-by-paul-craig-roberts/#)</w:t>
      </w:r>
    </w:p>
    <w:p w14:paraId="3569A684" w14:textId="77777777" w:rsidR="00790A30" w:rsidRDefault="00790A30" w:rsidP="00790A30"/>
    <w:p w14:paraId="3125D7AB" w14:textId="77777777" w:rsidR="00790A30" w:rsidRDefault="00790A30" w:rsidP="00790A30">
      <w:pPr>
        <w:pStyle w:val="NormalWeb"/>
        <w:spacing w:before="0" w:beforeAutospacing="0" w:after="160" w:afterAutospacing="0"/>
      </w:pPr>
      <w:r>
        <w:rPr>
          <w:rFonts w:ascii="Calibri" w:hAnsi="Calibri"/>
          <w:color w:val="000000"/>
          <w:sz w:val="16"/>
          <w:szCs w:val="16"/>
        </w:rPr>
        <w:t xml:space="preserve">Memorial Day is when we commemorate our war dead. Like the Fourth of July, Memorial Day is being turned into a celebration of war. Those who lose family members and dear friends to war don’t want the deaths to have been in vain. Consequently, wars become glorious deeds performed by noble soldiers fighting for truth, justice, and the American way. Patriotic speeches tell us how much we owe to those who gave their lives so that America could remain free. The speeches are well-intentioned, but the speeches create a false reality that supports ever more wars. None of America’s wars had anything to do with keeping America free. To the contrary, the wars swept away our civil liberties, making us unfree. President Lincoln issued an executive order for the arrest and imprisonment of northern newspaper reporters and editors. He shut down 300 northern newspapers and held 14,000 political prisoners. Lincoln arrested war critic US Representative Clement Vallandigham from Ohio and exiled him to the Confederacy. President Woodrow Wilson used WWI to suppress free speech, and President Franklin D. Roosevelt used WWII to intern 120,000 US citizens of Japanese descent on the grounds that race made them suspect. Professor Samuel Walker concluded that President George W. Bush used the “war on terror” for an across the board assault on US civil liberty, making the Bush regime the greatest danger American liberty has ever faced. Lincoln forever destroyed states’ rights, but the suspension of habeas corpus and free speech that went hand in hand with America’s three largest wars was lifted at war’s end. However, President George W. Bush’s repeal of the Constitution has been expanded by President Obama and codified by Congress and executive orders into law. Far from defending our liberties, our soldiers who died in “the war on terror” died so that the president can indefinitely detain US citizens without due process of law and murder US citizens on suspicion alone without any accountability to law or the Constitution. The conclusion is unavoidable that America’s wars have not protected our liberty but, instead, destroyed liberty. As Alexander Solzhenitsyn said, “A state of war only serves as an excuse for domestic tyranny.” Southern secession did pose a threat to Washington’s empire, but not to the American people. Neither the Germans of WWI vintage nor the Germans and Japanese of WWII vintage posed any threat to the US. As historians have made completely clear, Germany did not start WWI and did not go to war for the purpose of territorial expansion. Japan’s ambitions were in Asia. Hitler did not want war with England and France. Hitler’s territorial ambitions were mainly to restore German provinces stripped from Germany as WWI booty in violation of President Wilson’s guarantees. Any other German ambitions were to the East. Neither country had any plans to invade the US. Japan attacked the US fleet at Pearl Harbor hoping to remove an obstacle to its activities in Asia, not as a precursor to an invasion of America. Certainly the countries ravaged by Bush and Obama in the 21st century–Iraq, Afghanistan, Libya, Somalia, Syria, Pakistan, and Yemen posed no military threat to the US. Indeed, these were wars used by a tyrannical executive branch to establish the basis of the Stasi State that now exists in the US. The truth is hard to bear, but the facts are clear. America’s wars have been fought in order to advance Washington’s power, the profits of bankers and armaments industries, and the fortunes of US companies. Marine General Smedley Butler said, “I served in all commissioned ranks from a second Lieutenant to a Major General. And during that time, I spent most of my time being a high-class muscle man for Big Business, for Wall Street, and for the bankers. In short, I was a racketeer for capitalism.” It is more or less impossible to commemorate the war dead without glorifying them, and it is impossible to glorify them without glorifying their wars. For the entirety of the 21st century the US has been at war, not war against massed armies or threats to American freedom, but wars against civilians, against women, children, and village elders, and wars against our own liberty. Elites with a vested interest in these wars tell us that the wars will have to go on for another 20 to 30 years before we defeat “the terrorist threat.” This, of course, is nonsense. There was no terrorist threat until Washington began trying to create terrorists by military attacks, justified by lies, on Muslim populations. Washington succeeded with its war lies to the point that Washington’s audacity and hubris have outgrown Washington’s judgment. </w:t>
      </w:r>
      <w:r>
        <w:rPr>
          <w:rFonts w:ascii="Calibri" w:hAnsi="Calibri"/>
          <w:color w:val="000000"/>
          <w:sz w:val="22"/>
          <w:u w:val="single"/>
        </w:rPr>
        <w:t>By overthrowing the democratically elected government in Ukraine</w:t>
      </w:r>
      <w:r>
        <w:rPr>
          <w:rFonts w:ascii="Calibri" w:hAnsi="Calibri"/>
          <w:color w:val="000000"/>
          <w:sz w:val="16"/>
          <w:szCs w:val="16"/>
        </w:rPr>
        <w:t xml:space="preserve">, </w:t>
      </w:r>
      <w:r>
        <w:rPr>
          <w:rFonts w:ascii="Calibri" w:hAnsi="Calibri"/>
          <w:color w:val="000000"/>
          <w:sz w:val="22"/>
          <w:u w:val="single"/>
        </w:rPr>
        <w:t xml:space="preserve">Washington has brought the United States into confrontation with Russia. </w:t>
      </w:r>
      <w:r>
        <w:rPr>
          <w:rFonts w:ascii="Calibri" w:hAnsi="Calibri"/>
          <w:color w:val="000000"/>
          <w:sz w:val="16"/>
          <w:szCs w:val="16"/>
        </w:rPr>
        <w:t xml:space="preserve">This is a confrontation that could end badly, perhaps for Washington and perhaps for the entire world. </w:t>
      </w:r>
      <w:r>
        <w:rPr>
          <w:rFonts w:ascii="Calibri" w:hAnsi="Calibri"/>
          <w:color w:val="000000"/>
          <w:sz w:val="22"/>
          <w:u w:val="single"/>
        </w:rPr>
        <w:t xml:space="preserve">If Gaddafi and Assad would not roll over for Washington, why does Washington think Russia will? </w:t>
      </w:r>
      <w:r>
        <w:rPr>
          <w:rFonts w:ascii="Calibri" w:hAnsi="Calibri"/>
          <w:color w:val="000000"/>
          <w:sz w:val="16"/>
          <w:szCs w:val="16"/>
        </w:rPr>
        <w:t xml:space="preserve">The Bush and Obama regimes have destroyed America’s reputation with their incessant lies and violence against other peoples. </w:t>
      </w:r>
      <w:r>
        <w:rPr>
          <w:rFonts w:ascii="Calibri" w:hAnsi="Calibri"/>
          <w:color w:val="000000"/>
          <w:sz w:val="22"/>
          <w:u w:val="single"/>
        </w:rPr>
        <w:t>The world sees Washington as the prime threat. Worldwide polls consistently show that people around the world regard the US and Israel as posing the greatest threat to peace.</w:t>
      </w:r>
      <w:r>
        <w:rPr>
          <w:rFonts w:ascii="Calibri" w:hAnsi="Calibri"/>
          <w:color w:val="000000"/>
          <w:sz w:val="16"/>
          <w:szCs w:val="16"/>
        </w:rPr>
        <w:t xml:space="preserve"> (see here and here) The countries that Washington’s propaganda declares to be “rogue states” and the “axis of evil,” such as Iran and North Korea, are far down the list when the peoples in the world are consulted. It could not be more clear that the world does not believe Washington’s self-serving propaganda. The world sees the US and Israel as the rogue elements. The US and Israel are the only two in the world that are in the grip of ideologies. The US is in the grip of the Neoconservative ideology which has declared the US to be the “exceptional, indispensable country” chosen by history to exercise hegemony over all others. This ideology is buttressed by the Brzezinski and Wolfowitz doctrines that are the basis of US foreign policy. The Israeli government is in the grip of the Zionist ideology that declares a “greater Israel” from the Nile to the Euphrates. Many Israelis themselves do not accept this ideology, but it is the ideology of the “settlers” and those who control the Israeli government. Ideologies are important causes of war. Just as the Hitlerian ideology of German superiority is mirrored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t>
      </w:r>
      <w:r>
        <w:rPr>
          <w:rFonts w:ascii="Calibri" w:hAnsi="Calibri"/>
          <w:color w:val="000000"/>
          <w:sz w:val="22"/>
          <w:u w:val="single"/>
        </w:rPr>
        <w:t>Washington’s and Israel’s doctrines of superiority</w:t>
      </w:r>
      <w:r>
        <w:rPr>
          <w:rFonts w:ascii="Calibri" w:hAnsi="Calibri"/>
          <w:color w:val="000000"/>
          <w:sz w:val="16"/>
          <w:szCs w:val="16"/>
        </w:rPr>
        <w:t xml:space="preserve"> over others </w:t>
      </w:r>
      <w:r>
        <w:rPr>
          <w:rFonts w:ascii="Calibri" w:hAnsi="Calibri"/>
          <w:color w:val="000000"/>
          <w:sz w:val="22"/>
          <w:u w:val="single"/>
        </w:rPr>
        <w:t xml:space="preserve">do not sit very well with the “others.” </w:t>
      </w:r>
      <w:r>
        <w:rPr>
          <w:rFonts w:ascii="Calibri" w:hAnsi="Calibri"/>
          <w:color w:val="000000"/>
          <w:sz w:val="16"/>
          <w:szCs w:val="16"/>
        </w:rPr>
        <w:t xml:space="preserve">When Obama declared in a speech that Americans are the exceptional people, Russia’s President Putin responded, “God created us all equal.” To the detriment of its population, the </w:t>
      </w:r>
      <w:r>
        <w:rPr>
          <w:rFonts w:ascii="Calibri" w:hAnsi="Calibri"/>
          <w:color w:val="000000"/>
          <w:sz w:val="22"/>
          <w:u w:val="single"/>
        </w:rPr>
        <w:t>Israeli government has made endless enemies.</w:t>
      </w:r>
      <w:r>
        <w:rPr>
          <w:rFonts w:ascii="Calibri" w:hAnsi="Calibri"/>
          <w:color w:val="000000"/>
          <w:sz w:val="16"/>
          <w:szCs w:val="16"/>
        </w:rPr>
        <w:t xml:space="preserve"> Israel has effectively isolated itself in the world. </w:t>
      </w:r>
      <w:r>
        <w:rPr>
          <w:rFonts w:ascii="Calibri" w:hAnsi="Calibri"/>
          <w:color w:val="000000"/>
          <w:sz w:val="22"/>
          <w:u w:val="single"/>
        </w:rPr>
        <w:t>Israel’s continued existence depends entirely on the willingness and ability of Washington to protect Israel</w:t>
      </w:r>
      <w:r>
        <w:rPr>
          <w:rFonts w:ascii="Calibri" w:hAnsi="Calibri"/>
          <w:color w:val="000000"/>
          <w:sz w:val="16"/>
          <w:szCs w:val="16"/>
        </w:rPr>
        <w:t xml:space="preserve">. This means that </w:t>
      </w:r>
      <w:r>
        <w:rPr>
          <w:rFonts w:ascii="Calibri" w:hAnsi="Calibri"/>
          <w:color w:val="000000"/>
          <w:sz w:val="22"/>
          <w:u w:val="single"/>
        </w:rPr>
        <w:t xml:space="preserve">Israel’s power is derivative of Washington’s power. </w:t>
      </w:r>
      <w:r>
        <w:rPr>
          <w:rFonts w:ascii="Calibri" w:hAnsi="Calibri"/>
          <w:color w:val="000000"/>
          <w:sz w:val="16"/>
          <w:szCs w:val="16"/>
        </w:rPr>
        <w:t xml:space="preserve">Washington’s power is a different story. As the only economy standing after WWII, the US dollar became the world money. This role for the dollar has given Washington financial hegemony over the world, the main source of Washington’s power. </w:t>
      </w:r>
      <w:r>
        <w:rPr>
          <w:rFonts w:ascii="Calibri" w:hAnsi="Calibri"/>
          <w:color w:val="000000"/>
          <w:sz w:val="22"/>
          <w:u w:val="single"/>
        </w:rPr>
        <w:t xml:space="preserve">As other countries rise, Washington’s hegemony is imperiled. </w:t>
      </w:r>
      <w:r>
        <w:rPr>
          <w:rFonts w:ascii="Calibri" w:hAnsi="Calibri"/>
          <w:color w:val="000000"/>
          <w:sz w:val="16"/>
          <w:szCs w:val="16"/>
        </w:rPr>
        <w:t xml:space="preserve">To prevent other countries from rising, Washington invokes the Brzezinski and Wolfowitz doctrines. To be brief, the Brzezinski doctrine says that in order to remain the only superpower, </w:t>
      </w:r>
      <w:r>
        <w:rPr>
          <w:rFonts w:ascii="Calibri" w:hAnsi="Calibri"/>
          <w:color w:val="000000"/>
          <w:sz w:val="22"/>
          <w:u w:val="single"/>
        </w:rPr>
        <w:t>Washington must control the Eurasian land mass</w:t>
      </w:r>
      <w:r>
        <w:rPr>
          <w:rFonts w:ascii="Calibri" w:hAnsi="Calibri"/>
          <w:color w:val="000000"/>
          <w:sz w:val="16"/>
          <w:szCs w:val="16"/>
        </w:rPr>
        <w:t xml:space="preserve">.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 Brzezinski propounded “a geo-strategy for Eurasia.” </w:t>
      </w:r>
      <w:r>
        <w:rPr>
          <w:rFonts w:ascii="Calibri" w:hAnsi="Calibri"/>
          <w:color w:val="000000"/>
          <w:sz w:val="22"/>
          <w:u w:val="single"/>
        </w:rPr>
        <w:t>In Brzezinski’s strategy, China and “a confederated Russia” are part of a “transcontinental security framework</w:t>
      </w:r>
      <w:r>
        <w:rPr>
          <w:rFonts w:ascii="Calibri" w:hAnsi="Calibri"/>
          <w:color w:val="000000"/>
          <w:sz w:val="16"/>
          <w:szCs w:val="16"/>
        </w:rPr>
        <w:t xml:space="preserve">,” </w:t>
      </w:r>
      <w:r>
        <w:rPr>
          <w:rFonts w:ascii="Calibri" w:hAnsi="Calibri"/>
          <w:color w:val="000000"/>
          <w:sz w:val="22"/>
          <w:u w:val="single"/>
        </w:rPr>
        <w:t>managed by Washington in order to perpetuate the role of the US as the world’s only superpower</w:t>
      </w:r>
      <w:r>
        <w:rPr>
          <w:rFonts w:ascii="Calibri" w:hAnsi="Calibri"/>
          <w:color w:val="000000"/>
          <w:sz w:val="16"/>
          <w:szCs w:val="16"/>
        </w:rPr>
        <w:t xml:space="preserve">.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 </w:t>
      </w:r>
      <w:r>
        <w:rPr>
          <w:rFonts w:ascii="Calibri" w:hAnsi="Calibri"/>
          <w:b/>
          <w:bCs/>
          <w:color w:val="000000"/>
          <w:sz w:val="22"/>
          <w:u w:val="single"/>
        </w:rPr>
        <w:t>The mindset that America must prevail</w:t>
      </w:r>
      <w:r>
        <w:rPr>
          <w:rFonts w:ascii="Calibri" w:hAnsi="Calibri"/>
          <w:color w:val="000000"/>
          <w:sz w:val="16"/>
          <w:szCs w:val="16"/>
        </w:rPr>
        <w:t xml:space="preserve"> set the stage for the Neoconservatives and their 21st century wars, which, with Washington’s overthrow of the democratically elected government of Ukraine, has resulted in a crisis that </w:t>
      </w:r>
      <w:r>
        <w:rPr>
          <w:rFonts w:ascii="Calibri" w:hAnsi="Calibri"/>
          <w:b/>
          <w:bCs/>
          <w:color w:val="000000"/>
          <w:sz w:val="22"/>
          <w:u w:val="single"/>
        </w:rPr>
        <w:t xml:space="preserve">has brought Washington into direct conflict with Russia. </w:t>
      </w:r>
      <w:r>
        <w:rPr>
          <w:rFonts w:ascii="Calibri" w:hAnsi="Calibri"/>
          <w:color w:val="000000"/>
          <w:sz w:val="16"/>
          <w:szCs w:val="16"/>
        </w:rPr>
        <w:t xml:space="preserve">I know the strategic institutes that serve Washington. I was the occupant of the William E.Simon Chair in Political Economy, Center for Strategic and International Studies, for a dozen years. The idea is prevalent that Washington must prevail over Russia in Ukraine or Washington will lose prestige and its superpower status. </w:t>
      </w:r>
      <w:r>
        <w:rPr>
          <w:rFonts w:ascii="Calibri" w:hAnsi="Calibri"/>
          <w:b/>
          <w:bCs/>
          <w:color w:val="000000"/>
          <w:sz w:val="22"/>
          <w:u w:val="single"/>
        </w:rPr>
        <w:t>The idea of prevailing always leads to war once one power thinks it has prevailed</w:t>
      </w:r>
      <w:r>
        <w:rPr>
          <w:rFonts w:ascii="Calibri" w:hAnsi="Calibri"/>
          <w:color w:val="000000"/>
          <w:sz w:val="16"/>
          <w:szCs w:val="16"/>
        </w:rPr>
        <w:t>. The path to war is reinforced by the Wolfowitz Doctrine. Paul Wolfowitz, the neoconservative intellectual who formulated US military and foreign policy doctrine, wrote among many similar passages: “</w:t>
      </w:r>
      <w:r>
        <w:rPr>
          <w:rFonts w:ascii="Calibri" w:hAnsi="Calibri"/>
          <w:color w:val="000000"/>
          <w:sz w:val="22"/>
          <w:u w:val="single"/>
        </w:rPr>
        <w:t>Our</w:t>
      </w:r>
      <w:r>
        <w:rPr>
          <w:rFonts w:ascii="Calibri" w:hAnsi="Calibri"/>
          <w:color w:val="000000"/>
          <w:sz w:val="16"/>
          <w:szCs w:val="16"/>
        </w:rPr>
        <w:t xml:space="preserve"> first </w:t>
      </w:r>
      <w:r>
        <w:rPr>
          <w:rFonts w:ascii="Calibri" w:hAnsi="Calibri"/>
          <w:color w:val="000000"/>
          <w:sz w:val="22"/>
          <w:u w:val="single"/>
        </w:rPr>
        <w:t>objective is to prevent the re-emergence of a new rival,</w:t>
      </w:r>
      <w:r>
        <w:rPr>
          <w:rFonts w:ascii="Calibri" w:hAnsi="Calibri"/>
          <w:color w:val="000000"/>
          <w:sz w:val="16"/>
          <w:szCs w:val="16"/>
        </w:rPr>
        <w:t xml:space="preserve"> </w:t>
      </w:r>
      <w:r>
        <w:rPr>
          <w:rFonts w:ascii="Calibri" w:hAnsi="Calibri"/>
          <w:color w:val="000000"/>
          <w:sz w:val="22"/>
          <w:u w:val="single"/>
        </w:rPr>
        <w:t>either</w:t>
      </w:r>
      <w:r>
        <w:rPr>
          <w:rFonts w:ascii="Calibri" w:hAnsi="Calibri"/>
          <w:color w:val="000000"/>
          <w:sz w:val="16"/>
          <w:szCs w:val="16"/>
        </w:rPr>
        <w:t xml:space="preserve"> on the territory of </w:t>
      </w:r>
      <w:r>
        <w:rPr>
          <w:rFonts w:ascii="Calibri" w:hAnsi="Calibri"/>
          <w:color w:val="000000"/>
          <w:sz w:val="22"/>
          <w:u w:val="single"/>
        </w:rPr>
        <w:t>the former Soviet Union or</w:t>
      </w:r>
      <w:r>
        <w:rPr>
          <w:rFonts w:ascii="Calibri" w:hAnsi="Calibri"/>
          <w:color w:val="000000"/>
          <w:sz w:val="16"/>
          <w:szCs w:val="16"/>
        </w:rPr>
        <w:t xml:space="preserve"> elsewhere [</w:t>
      </w:r>
      <w:r>
        <w:rPr>
          <w:rFonts w:ascii="Calibri" w:hAnsi="Calibri"/>
          <w:color w:val="000000"/>
          <w:sz w:val="22"/>
          <w:u w:val="single"/>
        </w:rPr>
        <w:t>China</w:t>
      </w:r>
      <w:r>
        <w:rPr>
          <w:rFonts w:ascii="Calibri" w:hAnsi="Calibri"/>
          <w:color w:val="000000"/>
          <w:sz w:val="16"/>
          <w:szCs w:val="16"/>
        </w:rPr>
        <w:t xml:space="preserve">] </w:t>
      </w:r>
      <w:r>
        <w:rPr>
          <w:rFonts w:ascii="Calibri" w:hAnsi="Calibri"/>
          <w:color w:val="000000"/>
          <w:sz w:val="22"/>
          <w:u w:val="single"/>
        </w:rPr>
        <w:t>that poses a threat</w:t>
      </w:r>
      <w:r>
        <w:rPr>
          <w:rFonts w:ascii="Calibri" w:hAnsi="Calibri"/>
          <w:color w:val="000000"/>
          <w:sz w:val="16"/>
          <w:szCs w:val="16"/>
        </w:rPr>
        <w:t xml:space="preserve">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w:t>
      </w:r>
      <w:r>
        <w:rPr>
          <w:rFonts w:ascii="Calibri" w:hAnsi="Calibri"/>
          <w:color w:val="000000"/>
          <w:sz w:val="22"/>
          <w:u w:val="single"/>
        </w:rPr>
        <w:t>In the Wolfowitz Doctrine</w:t>
      </w:r>
      <w:r>
        <w:rPr>
          <w:rFonts w:ascii="Calibri" w:hAnsi="Calibri"/>
          <w:color w:val="000000"/>
          <w:sz w:val="16"/>
          <w:szCs w:val="16"/>
        </w:rPr>
        <w:t xml:space="preserve">, </w:t>
      </w:r>
      <w:r>
        <w:rPr>
          <w:rFonts w:ascii="Calibri" w:hAnsi="Calibri"/>
          <w:color w:val="000000"/>
          <w:sz w:val="22"/>
          <w:u w:val="single"/>
        </w:rPr>
        <w:t>any other strong country is defined as a threat and a power hostile to the U</w:t>
      </w:r>
      <w:r>
        <w:rPr>
          <w:rFonts w:ascii="Calibri" w:hAnsi="Calibri"/>
          <w:color w:val="000000"/>
          <w:sz w:val="16"/>
          <w:szCs w:val="16"/>
        </w:rPr>
        <w:t xml:space="preserve">S </w:t>
      </w:r>
      <w:r>
        <w:rPr>
          <w:rFonts w:ascii="Calibri" w:hAnsi="Calibri"/>
          <w:color w:val="000000"/>
          <w:sz w:val="22"/>
          <w:u w:val="single"/>
        </w:rPr>
        <w:t xml:space="preserve">regardless of how willing that country is to get along with the US for mutual benefit. </w:t>
      </w:r>
      <w:r>
        <w:rPr>
          <w:rFonts w:ascii="Calibri" w:hAnsi="Calibri"/>
          <w:color w:val="000000"/>
          <w:sz w:val="16"/>
          <w:szCs w:val="16"/>
        </w:rPr>
        <w:t xml:space="preserve">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NGOs and even terrorist organizations. </w:t>
      </w:r>
      <w:r>
        <w:rPr>
          <w:rFonts w:ascii="Calibri" w:hAnsi="Calibri"/>
          <w:color w:val="000000"/>
          <w:sz w:val="22"/>
          <w:u w:val="single"/>
        </w:rPr>
        <w:t>Neither the US nor Israel is embarrassed by their worldwide reputations as posing the greatest threat</w:t>
      </w:r>
      <w:r>
        <w:rPr>
          <w:rFonts w:ascii="Calibri" w:hAnsi="Calibri"/>
          <w:color w:val="000000"/>
          <w:sz w:val="16"/>
          <w:szCs w:val="16"/>
        </w:rPr>
        <w:t xml:space="preserve">. In fact, </w:t>
      </w:r>
      <w:r>
        <w:rPr>
          <w:rFonts w:ascii="Calibri" w:hAnsi="Calibri"/>
          <w:color w:val="000000"/>
          <w:sz w:val="22"/>
          <w:u w:val="single"/>
        </w:rPr>
        <w:t>both are proud</w:t>
      </w:r>
      <w:r>
        <w:rPr>
          <w:rFonts w:ascii="Calibri" w:hAnsi="Calibri"/>
          <w:color w:val="000000"/>
          <w:sz w:val="16"/>
          <w:szCs w:val="16"/>
        </w:rPr>
        <w:t xml:space="preserve"> to be recognized as the greatest threats. The foreign policy of both is devoid of any diplomacy. US and Israeli foreign policy rests on violence alone. </w:t>
      </w:r>
      <w:r>
        <w:rPr>
          <w:rFonts w:ascii="Calibri" w:hAnsi="Calibri"/>
          <w:color w:val="000000"/>
          <w:sz w:val="22"/>
          <w:u w:val="single"/>
        </w:rPr>
        <w:t>Washington tells countries to do as Washington says or be “bombed into the stone age.”</w:t>
      </w:r>
      <w:r>
        <w:rPr>
          <w:rFonts w:ascii="Calibri" w:hAnsi="Calibri"/>
          <w:color w:val="000000"/>
          <w:sz w:val="16"/>
          <w:szCs w:val="16"/>
        </w:rPr>
        <w:t xml:space="preserv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 “We don’t need no stinking diplomacy. We got power.” </w:t>
      </w:r>
      <w:r>
        <w:rPr>
          <w:rFonts w:ascii="Calibri" w:hAnsi="Calibri"/>
          <w:b/>
          <w:bCs/>
          <w:color w:val="000000"/>
          <w:sz w:val="22"/>
          <w:u w:val="single"/>
        </w:rPr>
        <w:t>This is the attitude that guarantees war</w:t>
      </w:r>
      <w:r>
        <w:rPr>
          <w:rFonts w:ascii="Calibri" w:hAnsi="Calibri"/>
          <w:color w:val="000000"/>
          <w:sz w:val="16"/>
          <w:szCs w:val="16"/>
        </w:rPr>
        <w:t>, and that is where the US is taking the world. The prime minister of Britain, the chancellor of Germany, and the president of France are Washington’s enablers. They provide the cover for Washington</w:t>
      </w:r>
      <w:r>
        <w:rPr>
          <w:rFonts w:ascii="Calibri" w:hAnsi="Calibri"/>
          <w:color w:val="000000"/>
          <w:sz w:val="22"/>
          <w:u w:val="single"/>
        </w:rPr>
        <w:t xml:space="preserve">. Instead of war crimes, Washington has “coalitions of the willing” and military invasions that bring “democracy and women’s rights” to non-compliant countries. </w:t>
      </w:r>
      <w:r>
        <w:rPr>
          <w:rFonts w:ascii="Calibri" w:hAnsi="Calibri"/>
          <w:color w:val="000000"/>
          <w:sz w:val="16"/>
          <w:szCs w:val="16"/>
        </w:rPr>
        <w:t xml:space="preserve">China gets much the same treatment. A country with four times the US population but a smaller prison population, </w:t>
      </w:r>
      <w:r>
        <w:rPr>
          <w:rFonts w:ascii="Calibri" w:hAnsi="Calibri"/>
          <w:color w:val="000000"/>
          <w:sz w:val="22"/>
          <w:u w:val="single"/>
        </w:rPr>
        <w:t>China is constantly criticized by Washington as an “authoritarian state.”</w:t>
      </w:r>
      <w:r>
        <w:rPr>
          <w:rFonts w:ascii="Calibri" w:hAnsi="Calibri"/>
          <w:color w:val="000000"/>
          <w:sz w:val="16"/>
          <w:szCs w:val="16"/>
        </w:rPr>
        <w:t xml:space="preserve"> China is accused of human rights abuses while US police brutalize the US population. </w:t>
      </w:r>
      <w:r>
        <w:rPr>
          <w:rFonts w:ascii="Calibri" w:hAnsi="Calibri"/>
          <w:color w:val="000000"/>
          <w:sz w:val="22"/>
          <w:u w:val="single"/>
        </w:rPr>
        <w:t>The problem for humanity is that Russia and China</w:t>
      </w:r>
      <w:r>
        <w:rPr>
          <w:rFonts w:ascii="Calibri" w:hAnsi="Calibri"/>
          <w:color w:val="000000"/>
          <w:sz w:val="16"/>
          <w:szCs w:val="16"/>
        </w:rPr>
        <w:t xml:space="preserve"> are not Libya and Iraq. These two countries </w:t>
      </w:r>
      <w:r>
        <w:rPr>
          <w:rFonts w:ascii="Calibri" w:hAnsi="Calibri"/>
          <w:color w:val="000000"/>
          <w:sz w:val="22"/>
          <w:u w:val="single"/>
        </w:rPr>
        <w:t>possess strategic nuclear weapons</w:t>
      </w:r>
      <w:r>
        <w:rPr>
          <w:rFonts w:ascii="Calibri" w:hAnsi="Calibri"/>
          <w:color w:val="000000"/>
          <w:sz w:val="16"/>
          <w:szCs w:val="16"/>
        </w:rPr>
        <w:t xml:space="preserve">. Their land mass greatly exceeds that of the US. </w:t>
      </w:r>
      <w:r>
        <w:rPr>
          <w:rFonts w:ascii="Calibri" w:hAnsi="Calibri"/>
          <w:b/>
          <w:bCs/>
          <w:color w:val="000000"/>
          <w:sz w:val="22"/>
          <w:u w:val="single"/>
        </w:rPr>
        <w:t>The US,</w:t>
      </w:r>
      <w:r>
        <w:rPr>
          <w:rFonts w:ascii="Calibri" w:hAnsi="Calibri"/>
          <w:color w:val="000000"/>
          <w:sz w:val="22"/>
          <w:u w:val="single"/>
        </w:rPr>
        <w:t xml:space="preserve"> which was unable to successfully occupy</w:t>
      </w:r>
      <w:r>
        <w:rPr>
          <w:rFonts w:ascii="Calibri" w:hAnsi="Calibri"/>
          <w:color w:val="000000"/>
          <w:sz w:val="16"/>
          <w:szCs w:val="16"/>
        </w:rPr>
        <w:t xml:space="preserve"> Baghdad or Afghanistan, </w:t>
      </w:r>
      <w:r>
        <w:rPr>
          <w:rFonts w:ascii="Calibri" w:hAnsi="Calibri"/>
          <w:b/>
          <w:bCs/>
          <w:color w:val="000000"/>
          <w:sz w:val="22"/>
          <w:u w:val="single"/>
        </w:rPr>
        <w:t>has no prospect of prevailing against Russia and China in conventional warfare</w:t>
      </w:r>
      <w:r>
        <w:rPr>
          <w:rFonts w:ascii="Calibri" w:hAnsi="Calibri"/>
          <w:color w:val="000000"/>
          <w:sz w:val="22"/>
          <w:u w:val="single"/>
        </w:rPr>
        <w:t xml:space="preserve">. Washington will push the nuclear button. </w:t>
      </w:r>
      <w:r>
        <w:rPr>
          <w:rFonts w:ascii="Calibri" w:hAnsi="Calibri"/>
          <w:color w:val="000000"/>
          <w:sz w:val="16"/>
          <w:szCs w:val="16"/>
        </w:rPr>
        <w:t xml:space="preserve">What else can we expect from a government devoid of morality? The world has never experienced rogue elements comparable to Washington and Israel. </w:t>
      </w:r>
      <w:r>
        <w:rPr>
          <w:rFonts w:ascii="Calibri" w:hAnsi="Calibri"/>
          <w:color w:val="000000"/>
          <w:sz w:val="22"/>
          <w:u w:val="single"/>
        </w:rPr>
        <w:t>Both governments are prepared to murder anyone and everyone</w:t>
      </w:r>
      <w:r>
        <w:rPr>
          <w:rFonts w:ascii="Calibri" w:hAnsi="Calibri"/>
          <w:color w:val="000000"/>
          <w:sz w:val="16"/>
          <w:szCs w:val="16"/>
        </w:rPr>
        <w:t xml:space="preserve">. 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w:t>
      </w:r>
      <w:r>
        <w:rPr>
          <w:rFonts w:ascii="Calibri" w:hAnsi="Calibri"/>
          <w:color w:val="000000"/>
          <w:sz w:val="22"/>
          <w:u w:val="single"/>
        </w:rPr>
        <w:t>Putin spoke of the crisis that Washington had brought to Russia, and he criticized Europe for being Washington’s vassals</w:t>
      </w:r>
      <w:r>
        <w:rPr>
          <w:rFonts w:ascii="Calibri" w:hAnsi="Calibri"/>
          <w:color w:val="000000"/>
          <w:sz w:val="16"/>
          <w:szCs w:val="16"/>
        </w:rPr>
        <w:t xml:space="preserve"> for supporting Washington’s propaganda against Russia and Washington’s interference in vital Russian interests. Putin was diplomatic in his language, but </w:t>
      </w:r>
      <w:r>
        <w:rPr>
          <w:rFonts w:ascii="Calibri" w:hAnsi="Calibri"/>
          <w:color w:val="000000"/>
          <w:sz w:val="22"/>
          <w:u w:val="single"/>
        </w:rPr>
        <w:t>the message</w:t>
      </w:r>
      <w:r>
        <w:rPr>
          <w:rFonts w:ascii="Calibri" w:hAnsi="Calibri"/>
          <w:color w:val="000000"/>
          <w:sz w:val="16"/>
          <w:szCs w:val="16"/>
        </w:rPr>
        <w:t xml:space="preserve"> </w:t>
      </w:r>
      <w:r>
        <w:rPr>
          <w:rFonts w:ascii="Calibri" w:hAnsi="Calibri"/>
          <w:color w:val="000000"/>
          <w:sz w:val="22"/>
          <w:u w:val="single"/>
        </w:rPr>
        <w:t>that</w:t>
      </w:r>
      <w:r>
        <w:rPr>
          <w:rFonts w:ascii="Calibri" w:hAnsi="Calibri"/>
          <w:color w:val="000000"/>
          <w:sz w:val="16"/>
          <w:szCs w:val="16"/>
        </w:rPr>
        <w:t xml:space="preserve"> powerful economic interests from the </w:t>
      </w:r>
      <w:r>
        <w:rPr>
          <w:rFonts w:ascii="Calibri" w:hAnsi="Calibri"/>
          <w:color w:val="000000"/>
          <w:sz w:val="22"/>
          <w:u w:val="single"/>
        </w:rPr>
        <w:t>US</w:t>
      </w:r>
      <w:r>
        <w:rPr>
          <w:rFonts w:ascii="Calibri" w:hAnsi="Calibri"/>
          <w:color w:val="000000"/>
          <w:sz w:val="16"/>
          <w:szCs w:val="16"/>
        </w:rPr>
        <w:t xml:space="preserve"> and Europe rece</w:t>
      </w:r>
      <w:r>
        <w:rPr>
          <w:rFonts w:ascii="Calibri" w:hAnsi="Calibri"/>
          <w:color w:val="000000"/>
          <w:sz w:val="22"/>
          <w:u w:val="single"/>
        </w:rPr>
        <w:t>ived is that it will lead to trouble if Washington</w:t>
      </w:r>
      <w:r>
        <w:rPr>
          <w:rFonts w:ascii="Calibri" w:hAnsi="Calibri"/>
          <w:color w:val="000000"/>
          <w:sz w:val="16"/>
          <w:szCs w:val="16"/>
        </w:rPr>
        <w:t xml:space="preserve"> and European governments </w:t>
      </w:r>
      <w:r>
        <w:rPr>
          <w:rFonts w:ascii="Calibri" w:hAnsi="Calibri"/>
          <w:color w:val="000000"/>
          <w:sz w:val="22"/>
          <w:u w:val="single"/>
        </w:rPr>
        <w:t>continue to ignore Russia’s concerns</w:t>
      </w:r>
      <w:r>
        <w:rPr>
          <w:rFonts w:ascii="Calibri" w:hAnsi="Calibri"/>
          <w:color w:val="000000"/>
          <w:sz w:val="16"/>
          <w:szCs w:val="16"/>
        </w:rPr>
        <w:t xml:space="preserve"> </w:t>
      </w:r>
      <w:r>
        <w:rPr>
          <w:rFonts w:ascii="Calibri" w:hAnsi="Calibri"/>
          <w:color w:val="000000"/>
          <w:sz w:val="22"/>
          <w:u w:val="single"/>
        </w:rPr>
        <w:t>and continue to act as if they can interfere in Russia’s vital interests as if Russia did not exist</w:t>
      </w:r>
      <w:r>
        <w:rPr>
          <w:rFonts w:ascii="Calibri" w:hAnsi="Calibri"/>
          <w:color w:val="000000"/>
          <w:sz w:val="16"/>
          <w:szCs w:val="16"/>
        </w:rPr>
        <w:t xml:space="preserve">. 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that Western military bases in Ukraine are unacceptable. Washington will continue to ignore Russia.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If Washington in its overbearing arrogance and hubris forces Putin to write off the West, the Russian/Chinese strategic alliance, which is forming to counteract Washington’s hostile policy of surrounding both countries with military bases, will harden into preparation for the inevitable war. The survivors, if any, can thank the Neoconservatives, the Wolfowitz doctrine, and the Brzezinski strategy for the destruction of life on earth. The American public contains a large number of misinformed people who think they know everything. These people have been programmed by US and Israeli propaganda. They are led to believe that Islam, a religion, is a militarist doctrine that calls for the overthrow of Western civilization, as if anything remains of Western civilization. Many believe this propaganda. The US has departed Iraq, but the carnage today is as high as or higher than during the US invasion and occupation. The daily death tolls from the conflict are extraordinary. The West has overthrown itself. In the US the Constitution has been murdered by the Bush and Obama regimes. Nothing remains. As the US is the Constitution, what was once the United States no longer exists. A different entity has taken its place. Europe died with the European Union, which requires the termination of sovereignty of all member countries. A few unaccountable bureaucrats in Brussels have become superior to the wills of the French, German, British, Italian, Dutch, Spanish, Greek, and Portuguese peoples. Western civilization is a skeleton. It still stands, barely, but there is no life in it. 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 Despite all of Washington’s efforts with its well funded fifth columns known as NGOs to destabilize Russia and China, both the Russian and Chinese governments have far more support from their people than do the US and Europe. In the 20th century Russia and China learned what tyranny is, and they have rejected it. In the US tyranny has entered under the guise of the “war on terror,” a hoax used to scare the sheeple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 Putin is hoping that the interests of European countries will prevail over subservience to Washington. This is Putin’s current bet. This is the reason Putin remains unprovoked by Washington’s provocations in Ukraine. If Europe fails </w:t>
      </w:r>
      <w:r>
        <w:rPr>
          <w:rFonts w:ascii="Calibri" w:hAnsi="Calibri"/>
          <w:b/>
          <w:bCs/>
          <w:color w:val="000000"/>
          <w:sz w:val="22"/>
          <w:u w:val="single"/>
        </w:rPr>
        <w:t xml:space="preserve">Russia, </w:t>
      </w:r>
      <w:r>
        <w:rPr>
          <w:rFonts w:ascii="Calibri" w:hAnsi="Calibri"/>
          <w:color w:val="000000"/>
          <w:sz w:val="16"/>
          <w:szCs w:val="16"/>
        </w:rPr>
        <w:t>Putin</w:t>
      </w:r>
      <w:r>
        <w:rPr>
          <w:rFonts w:ascii="Calibri" w:hAnsi="Calibri"/>
          <w:b/>
          <w:bCs/>
          <w:color w:val="000000"/>
          <w:sz w:val="22"/>
          <w:u w:val="single"/>
        </w:rPr>
        <w:t xml:space="preserve"> and China will prepare for the war that Washington’s drive for hegemony makes inevitable.</w:t>
      </w:r>
    </w:p>
    <w:p w14:paraId="423FF023" w14:textId="77777777" w:rsidR="00804424" w:rsidRDefault="00804424" w:rsidP="00804424">
      <w:pPr>
        <w:pStyle w:val="Heading2"/>
      </w:pPr>
      <w:r>
        <w:rPr>
          <w:color w:val="000000"/>
          <w:szCs w:val="44"/>
          <w:u w:val="single"/>
        </w:rPr>
        <w:t>Containment Good</w:t>
      </w:r>
    </w:p>
    <w:p w14:paraId="29EC4ABA" w14:textId="77777777" w:rsidR="00804424" w:rsidRDefault="00804424" w:rsidP="00804424">
      <w:pPr>
        <w:pStyle w:val="Heading4"/>
      </w:pPr>
      <w:r>
        <w:rPr>
          <w:color w:val="000000"/>
          <w:szCs w:val="26"/>
        </w:rPr>
        <w:t>Containing China is in the US’s interest.</w:t>
      </w:r>
    </w:p>
    <w:p w14:paraId="68FB9D81" w14:textId="77777777" w:rsidR="00804424" w:rsidRDefault="00804424" w:rsidP="00804424">
      <w:pPr>
        <w:pStyle w:val="NormalWeb"/>
        <w:spacing w:before="0" w:beforeAutospacing="0" w:after="160" w:afterAutospacing="0"/>
      </w:pPr>
      <w:r>
        <w:rPr>
          <w:rFonts w:ascii="Calibri" w:hAnsi="Calibri"/>
          <w:b/>
          <w:bCs/>
          <w:color w:val="000000"/>
          <w:sz w:val="22"/>
        </w:rPr>
        <w:t>Tiezzi, ’15.</w:t>
      </w:r>
      <w:r>
        <w:rPr>
          <w:rFonts w:ascii="Calibri" w:hAnsi="Calibri"/>
          <w:color w:val="000000"/>
          <w:sz w:val="22"/>
        </w:rPr>
        <w:t xml:space="preserve"> (Shannon Tiezzi.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"Yes, the US Does Want to Contain China (Sort Of)." Diplomat. 8-8-2015 Web. Accessed: 6-21-2016. http://thediplomat.com/2015/08/yes-the-us-does-want-to-contain-china-sort-of/)</w:t>
      </w:r>
    </w:p>
    <w:p w14:paraId="17D65933"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Yesterday I had the pleasure of speaking at a panel discussing tensions in the South China Sea, hosted by the Project for the Study of the 21st Century. At the very end of the event, one audience member raised a question that is central to the U.S.-China relationship today: China believes the U.S. is seeking to contain its rise. Is Beijing right? To listen to U.S. policymakers, the answer is unequivocally no. On his first visit to China, in November 2009, Obama explicitly addressed the issue: “[W]e do not seek to contain China’s rise. On the contrary, we welcome China as a strong and prosperous and successful member of the community of nations.” The rhetoric has been consistent throughout Obama’s administration. In July 2014, U.S. Secretary of State John Kerry reassured his Chinese hosts that “the U.S. is not, as we have said many times, in a rivalry competition with China in terms of trying to contain it or otherwise.” In November 2014, during Obama’s second visit to China, he sought to “debunk the notion… that our pivot to Asia is about containing China.” On one level, this is absolutely true. But at the same time, it’s false. It all depends on how we define the term “containment” and what that actually implies about the United States’ goals vis-à-vis China. Let me explain. First, the word “containment” is problematic. It specifically refers to a previous U.S. policy toward the Soviet Union, which involved using military, political, and economic policies to halt Soviet expansion and influence. To this end, as critics have rightly pointed out, it’s ridiculous to charge the U.S. with adopting a containment policy toward China when the U.S.-China relationship today is in no way comparable to the morbid state of U.S.-USSR ties during the Cold War. Washington and Beijing have scores of annual high-level bilateral and multilateral dialogues and do nearly $600 billion in bilateral trade each year (by comparison, U.S.-USSR trade totaled only $24 billion for the entire period from 1985-1992). </w:t>
      </w:r>
      <w:r>
        <w:rPr>
          <w:rFonts w:ascii="Calibri" w:hAnsi="Calibri"/>
          <w:color w:val="000000"/>
          <w:sz w:val="22"/>
          <w:u w:val="single"/>
        </w:rPr>
        <w:t>“Containment” as it’s classically envisioned is not what we’re seeing today. However, the sentiment behind the containment policy of the Cold War is at play in today’s U.S.-China relationship</w:t>
      </w:r>
      <w:r>
        <w:rPr>
          <w:rFonts w:ascii="Calibri" w:hAnsi="Calibri"/>
          <w:color w:val="000000"/>
          <w:sz w:val="14"/>
          <w:szCs w:val="14"/>
        </w:rPr>
        <w:t xml:space="preserve">. A 1950 National Security Council memo to then-U.S. President Harry Truman laid out the framework of the U.S. response to the Soviet Union. The end goal: achieving “the process of Soviet accommodation to the new political, psychological, and economic conditions in the world” – with those “new conditions” of 1950 being the post-war international order that serves as today’s status quo. In this sense, the U.S. goal toward China – seeking to shape its growth so that Beijing will be a “responsible stakeholder” in the U.S.-led world order – is the same goal Washington had for its relationship with Moscow. So the word “containment” is not quite right. Saying </w:t>
      </w:r>
      <w:r>
        <w:rPr>
          <w:rFonts w:ascii="Calibri" w:hAnsi="Calibri"/>
          <w:color w:val="000000"/>
          <w:sz w:val="22"/>
          <w:u w:val="single"/>
        </w:rPr>
        <w:t>the U.S. wants to “check”</w:t>
      </w:r>
      <w:r>
        <w:rPr>
          <w:rFonts w:ascii="Calibri" w:hAnsi="Calibri"/>
          <w:color w:val="000000"/>
          <w:sz w:val="14"/>
          <w:szCs w:val="14"/>
        </w:rPr>
        <w:t xml:space="preserve"> or (to use an even more anodyne word) “channel” </w:t>
      </w:r>
      <w:r>
        <w:rPr>
          <w:rFonts w:ascii="Calibri" w:hAnsi="Calibri"/>
          <w:color w:val="000000"/>
          <w:sz w:val="22"/>
          <w:u w:val="single"/>
        </w:rPr>
        <w:t>China’s rise</w:t>
      </w:r>
      <w:r>
        <w:rPr>
          <w:rFonts w:ascii="Calibri" w:hAnsi="Calibri"/>
          <w:color w:val="000000"/>
          <w:sz w:val="14"/>
          <w:szCs w:val="14"/>
        </w:rPr>
        <w:t xml:space="preserve"> might be a more accurate phrasing. In other words, </w:t>
      </w:r>
      <w:r>
        <w:rPr>
          <w:rFonts w:ascii="Calibri" w:hAnsi="Calibri"/>
          <w:color w:val="000000"/>
          <w:sz w:val="22"/>
          <w:u w:val="single"/>
        </w:rPr>
        <w:t>the U.S. does not want to prevent China from growing</w:t>
      </w:r>
      <w:r>
        <w:rPr>
          <w:rFonts w:ascii="Calibri" w:hAnsi="Calibri"/>
          <w:color w:val="000000"/>
          <w:sz w:val="14"/>
          <w:szCs w:val="14"/>
        </w:rPr>
        <w:t xml:space="preserve"> powerful, per se, </w:t>
      </w:r>
      <w:r>
        <w:rPr>
          <w:rFonts w:ascii="Calibri" w:hAnsi="Calibri"/>
          <w:color w:val="000000"/>
          <w:sz w:val="22"/>
          <w:u w:val="single"/>
        </w:rPr>
        <w:t>but does want to prevent the use of that power in ways unacceptable to the United States</w:t>
      </w:r>
      <w:r>
        <w:rPr>
          <w:rFonts w:ascii="Calibri" w:hAnsi="Calibri"/>
          <w:color w:val="000000"/>
          <w:sz w:val="14"/>
          <w:szCs w:val="14"/>
        </w:rPr>
        <w:t xml:space="preserve">. This is what Obama meant when he said in January 2011, “[W]e welcome China’s rise. We just want to make sure … that that rise occurs in a way that reinforces international norms and international rules, and enhances security and peace, as opposed to it being a source of conflict either in the region or around the world.” This contradiction — between containment and “checking” — is summarized by Joseph Bosco in a June piece for The Diplomat: American policy from Richard Nixon’s opening to the present has been designed to help China shake off historic shackles, lift its people out of poverty, and bring it into what Richard Nixon called the family of nations. The policy succeeded beyond Nixon’s dreams, but Xi Jinping’s China Dream has become a potential nightmare for the West. This hits the salient points. </w:t>
      </w:r>
      <w:r>
        <w:rPr>
          <w:rFonts w:ascii="Calibri" w:hAnsi="Calibri"/>
          <w:color w:val="000000"/>
          <w:sz w:val="22"/>
          <w:u w:val="single"/>
        </w:rPr>
        <w:t>The U.S. does have a real and demonstrated interest in seeing China both stable and prosperous; at the same time, Washington is increasingly wary of how China seeks to use the strength that comes with its prosperity.</w:t>
      </w:r>
      <w:r>
        <w:rPr>
          <w:rFonts w:ascii="Calibri" w:hAnsi="Calibri"/>
          <w:color w:val="000000"/>
          <w:sz w:val="14"/>
          <w:szCs w:val="14"/>
        </w:rPr>
        <w:t xml:space="preserve"> On the one hand, the United States does not want to contain China (in the Cold War sense); on the other hand, </w:t>
      </w:r>
      <w:r>
        <w:rPr>
          <w:rFonts w:ascii="Calibri" w:hAnsi="Calibri"/>
          <w:color w:val="000000"/>
          <w:sz w:val="22"/>
          <w:u w:val="single"/>
        </w:rPr>
        <w:t>no U.S. policymaker is eager to see the “China dream”</w:t>
      </w:r>
      <w:r>
        <w:rPr>
          <w:rFonts w:ascii="Calibri" w:hAnsi="Calibri"/>
          <w:color w:val="000000"/>
          <w:sz w:val="14"/>
          <w:szCs w:val="14"/>
        </w:rPr>
        <w:t xml:space="preserve"> as envisioned by Xi Jinping </w:t>
      </w:r>
      <w:r>
        <w:rPr>
          <w:rFonts w:ascii="Calibri" w:hAnsi="Calibri"/>
          <w:color w:val="000000"/>
          <w:sz w:val="22"/>
          <w:u w:val="single"/>
        </w:rPr>
        <w:t>become a reality.</w:t>
      </w:r>
      <w:r>
        <w:rPr>
          <w:rFonts w:ascii="Calibri" w:hAnsi="Calibri"/>
          <w:color w:val="000000"/>
          <w:sz w:val="14"/>
          <w:szCs w:val="14"/>
        </w:rPr>
        <w:t xml:space="preserve"> As Ashely Tellis and Robert Blackwill put it in their recent assessment of U.S.-China relations, “Because of profound differences in history, ideology, strategic culture, and domestic politics, </w:t>
      </w:r>
      <w:r>
        <w:rPr>
          <w:rFonts w:ascii="Calibri" w:hAnsi="Calibri"/>
          <w:color w:val="000000"/>
          <w:sz w:val="22"/>
          <w:u w:val="single"/>
        </w:rPr>
        <w:t>the United States and China have diametrically opposed and mutually incompatible perceptions regarding the future balance of power in Asia</w:t>
      </w:r>
      <w:r>
        <w:rPr>
          <w:rFonts w:ascii="Calibri" w:hAnsi="Calibri"/>
          <w:color w:val="000000"/>
          <w:sz w:val="14"/>
          <w:szCs w:val="14"/>
        </w:rPr>
        <w:t xml:space="preserve">.” And given those “diametrically opposed” views on a future Asian order, </w:t>
      </w:r>
      <w:r>
        <w:rPr>
          <w:rFonts w:ascii="Calibri" w:hAnsi="Calibri"/>
          <w:color w:val="000000"/>
          <w:sz w:val="22"/>
          <w:u w:val="single"/>
        </w:rPr>
        <w:t xml:space="preserve">it’s ludicrous to suggest that the United States has no interest in checking China’s ambitions. </w:t>
      </w:r>
      <w:r>
        <w:rPr>
          <w:rFonts w:ascii="Calibri" w:hAnsi="Calibri"/>
          <w:color w:val="000000"/>
          <w:sz w:val="14"/>
          <w:szCs w:val="14"/>
        </w:rPr>
        <w:t xml:space="preserve">That, essentially, is what Chinese policymakers mean when they complain that the U.S. rebalance to Asia is meant to “contain” China. And in that sense, they’re absolutely right. </w:t>
      </w:r>
      <w:r>
        <w:rPr>
          <w:rFonts w:ascii="Calibri" w:hAnsi="Calibri"/>
          <w:color w:val="000000"/>
          <w:sz w:val="22"/>
          <w:u w:val="single"/>
        </w:rPr>
        <w:t>China envisions a new security order for the Asia-Pacific, one where Asian countries “completely abandon” the old order</w:t>
      </w:r>
      <w:r>
        <w:rPr>
          <w:rFonts w:ascii="Calibri" w:hAnsi="Calibri"/>
          <w:color w:val="000000"/>
          <w:sz w:val="14"/>
          <w:szCs w:val="14"/>
        </w:rPr>
        <w:t xml:space="preserve"> (predicated on the U.S. alliance system). China’s Belt and Road project seeks to reshape Asia (and even Europe) economically, making China the center of the region’s financial and trade initiatives. And </w:t>
      </w:r>
      <w:r>
        <w:rPr>
          <w:rFonts w:ascii="Calibri" w:hAnsi="Calibri"/>
          <w:color w:val="000000"/>
          <w:sz w:val="22"/>
          <w:u w:val="single"/>
        </w:rPr>
        <w:t>ideologically, China opposes U.S. interpretations of a number of existing global standards and rules</w:t>
      </w:r>
      <w:r>
        <w:rPr>
          <w:rFonts w:ascii="Calibri" w:hAnsi="Calibri"/>
          <w:color w:val="000000"/>
          <w:sz w:val="14"/>
          <w:szCs w:val="14"/>
        </w:rPr>
        <w:t xml:space="preserve">, from the legality of military surveillance within another state’s exclusive economic zone to the way the Internet is conceived of and governed. </w:t>
      </w:r>
      <w:r>
        <w:rPr>
          <w:rFonts w:ascii="Calibri" w:hAnsi="Calibri"/>
          <w:color w:val="000000"/>
          <w:sz w:val="22"/>
          <w:u w:val="single"/>
        </w:rPr>
        <w:t>In each of these cases, it’s in the U.S. interest to block</w:t>
      </w:r>
      <w:r>
        <w:rPr>
          <w:rFonts w:ascii="Calibri" w:hAnsi="Calibri"/>
          <w:color w:val="000000"/>
          <w:sz w:val="14"/>
          <w:szCs w:val="14"/>
        </w:rPr>
        <w:t xml:space="preserve">, check, or redirect </w:t>
      </w:r>
      <w:r>
        <w:rPr>
          <w:rFonts w:ascii="Calibri" w:hAnsi="Calibri"/>
          <w:color w:val="000000"/>
          <w:sz w:val="22"/>
          <w:u w:val="single"/>
        </w:rPr>
        <w:t>these ambitions – leaving China howling</w:t>
      </w:r>
      <w:r>
        <w:rPr>
          <w:rFonts w:ascii="Calibri" w:hAnsi="Calibri"/>
          <w:color w:val="000000"/>
          <w:sz w:val="14"/>
          <w:szCs w:val="14"/>
        </w:rPr>
        <w:t xml:space="preserve">, not unjustifiably, </w:t>
      </w:r>
      <w:r>
        <w:rPr>
          <w:rFonts w:ascii="Calibri" w:hAnsi="Calibri"/>
          <w:color w:val="000000"/>
          <w:sz w:val="22"/>
          <w:u w:val="single"/>
        </w:rPr>
        <w:t xml:space="preserve">that it’s being “contained.” </w:t>
      </w:r>
      <w:r>
        <w:rPr>
          <w:rFonts w:ascii="Calibri" w:hAnsi="Calibri"/>
          <w:color w:val="000000"/>
          <w:sz w:val="14"/>
          <w:szCs w:val="14"/>
        </w:rPr>
        <w:t>As my outline of the two sides’ differing visions above demonstrates, China is also guilty of using misleading diplospeak. China’s repeated claim that it “has no intention to shut the U.S. out of Asia” (most recently reiterated by Foreign Minister Wang Yi on August 5) is also both true and disingenuous. China does not benefit from an Asia where the U.S. is entirely absent, economically or even militarily (U.S. forces play a useful role, for example, in keeping North Korea from making a dangerous mistake). But Beijing does want to diminish the U.S. role in Asia, making China at least an accepted equal in setting the agenda for the region. That is what China truly means when it talks of “mutual respect” and having the U.S. accept its “core interests” – a “new model” of relationship whereby the United States accepts parity with China, which by necessity would entail reduced influence for Washington in Asia. These contradictions are getting worse, not better, as time progresses and the chances of China turning its dream into reality rise. Part of the problem is that both sides continue to hide the true issues at stake with comforting slogans – the U.S. doesn’t want to contain China; China doesn’t want to kick the U.S. out of Asia. Technically true on both counts – but deliberately misleading and thus a major source of distrust on both sides. At this point, the rhetoric is largely meaningless — just diplomatic white noise — and both sides should think about abandoning it in favor of more realistic frame for their relationship.</w:t>
      </w:r>
    </w:p>
    <w:p w14:paraId="1528AC42" w14:textId="77777777" w:rsidR="00804424" w:rsidRDefault="00804424" w:rsidP="00804424">
      <w:pPr>
        <w:pStyle w:val="Heading4"/>
      </w:pPr>
      <w:r>
        <w:rPr>
          <w:color w:val="000000"/>
          <w:szCs w:val="26"/>
        </w:rPr>
        <w:t>We should move past our history of engagement and towards containment</w:t>
      </w:r>
    </w:p>
    <w:p w14:paraId="54651254" w14:textId="77777777" w:rsidR="00804424" w:rsidRDefault="00804424" w:rsidP="00804424">
      <w:pPr>
        <w:pStyle w:val="NormalWeb"/>
        <w:spacing w:before="0" w:beforeAutospacing="0" w:after="160" w:afterAutospacing="0"/>
      </w:pPr>
      <w:r>
        <w:rPr>
          <w:rFonts w:ascii="Calibri" w:hAnsi="Calibri"/>
          <w:b/>
          <w:bCs/>
          <w:color w:val="000000"/>
          <w:sz w:val="22"/>
        </w:rPr>
        <w:t>Mann, ’15.</w:t>
      </w:r>
      <w:r>
        <w:rPr>
          <w:rFonts w:ascii="Calibri" w:hAnsi="Calibri"/>
          <w:color w:val="000000"/>
          <w:sz w:val="22"/>
        </w:rPr>
        <w:t xml:space="preserve"> (James Mann. James Mann is a fellow at the Johns Hopkins School of International Studies and the author of three books about America and China, including “About Face: A History of America’s Curious Relationship With China.”, . "America’s painfully outdated approach to China." Washington Post. 9-17-2015 Web. Accessed: 6-22-2016. https://www.washingtonpost.com/opinions/changing-the-rules-of-engagement/2015/09/17/d96c955a-5bd2-11e5-b38e-06883aacba64_story.html)</w:t>
      </w:r>
    </w:p>
    <w:p w14:paraId="447CFCC1"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This summer, President Obama offered a pithy description of the way that inertia sometimes prevents the United States from discarding old ideas that no longer fit current circumstances. “Sometimes we allow ourselves to be trapped by a certain way of doing things,” he said. “We don’t have to be imprisoned by the past. When something isn’t working, we can — and will — change.” The president was talking about Cuba. But he should also apply these words with equal force to U.S. policy toward China. As Washington prepares for a visit from Chinese President Xi Jinping next week, </w:t>
      </w:r>
      <w:r>
        <w:rPr>
          <w:rFonts w:ascii="Calibri" w:hAnsi="Calibri"/>
          <w:color w:val="000000"/>
          <w:sz w:val="22"/>
          <w:u w:val="single"/>
        </w:rPr>
        <w:t>American thinking about China seems stuck on concepts developed in the 1970s, ’80s and ’90s</w:t>
      </w:r>
      <w:r>
        <w:rPr>
          <w:rFonts w:ascii="Calibri" w:hAnsi="Calibri"/>
          <w:color w:val="000000"/>
          <w:sz w:val="14"/>
          <w:szCs w:val="14"/>
        </w:rPr>
        <w:t xml:space="preserve">. Since that time, however, </w:t>
      </w:r>
      <w:r>
        <w:rPr>
          <w:rFonts w:ascii="Calibri" w:hAnsi="Calibri"/>
          <w:color w:val="000000"/>
          <w:sz w:val="22"/>
          <w:u w:val="single"/>
        </w:rPr>
        <w:t>China has evolved</w:t>
      </w:r>
      <w:r>
        <w:rPr>
          <w:rFonts w:ascii="Calibri" w:hAnsi="Calibri"/>
          <w:color w:val="000000"/>
          <w:sz w:val="14"/>
          <w:szCs w:val="14"/>
        </w:rPr>
        <w:t xml:space="preserve"> in ways that few, if any, in Washington saw coming. </w:t>
      </w:r>
      <w:r>
        <w:rPr>
          <w:rFonts w:ascii="Calibri" w:hAnsi="Calibri"/>
          <w:color w:val="000000"/>
          <w:sz w:val="22"/>
          <w:u w:val="single"/>
        </w:rPr>
        <w:t>It has become more assertive</w:t>
      </w:r>
      <w:r>
        <w:rPr>
          <w:rFonts w:ascii="Calibri" w:hAnsi="Calibri"/>
          <w:color w:val="000000"/>
          <w:sz w:val="14"/>
          <w:szCs w:val="14"/>
        </w:rPr>
        <w:t xml:space="preserve"> overseas, </w:t>
      </w:r>
      <w:r>
        <w:rPr>
          <w:rFonts w:ascii="Calibri" w:hAnsi="Calibri"/>
          <w:color w:val="000000"/>
          <w:sz w:val="22"/>
          <w:u w:val="single"/>
        </w:rPr>
        <w:t>more repressive</w:t>
      </w:r>
      <w:r>
        <w:rPr>
          <w:rFonts w:ascii="Calibri" w:hAnsi="Calibri"/>
          <w:color w:val="000000"/>
          <w:sz w:val="14"/>
          <w:szCs w:val="14"/>
        </w:rPr>
        <w:t xml:space="preserve"> at home </w:t>
      </w:r>
      <w:r>
        <w:rPr>
          <w:rFonts w:ascii="Calibri" w:hAnsi="Calibri"/>
          <w:color w:val="000000"/>
          <w:sz w:val="22"/>
          <w:u w:val="single"/>
        </w:rPr>
        <w:t>and more mercantilist</w:t>
      </w:r>
      <w:r>
        <w:rPr>
          <w:rFonts w:ascii="Calibri" w:hAnsi="Calibri"/>
          <w:color w:val="000000"/>
          <w:sz w:val="14"/>
          <w:szCs w:val="14"/>
        </w:rPr>
        <w:t xml:space="preserve"> in its trade practices than was anticipated two decades ago. Back then, American leaders regularly predicted that trade and prosperity would produce a more open China, one that would ease into the existing international system created under U.S. leadership. Yet even as China moves in new directions, we use the mindset of the past when we talk about it. We continue to draw on ideas dating to Richard Nixon’s opening — even though it seems likely that Nixon himself, were he alive today, would take a much tougher stance toward China than he did in 1972. </w:t>
      </w:r>
      <w:r>
        <w:rPr>
          <w:rFonts w:ascii="Calibri" w:hAnsi="Calibri"/>
          <w:color w:val="000000"/>
          <w:sz w:val="22"/>
          <w:u w:val="single"/>
        </w:rPr>
        <w:t>Several intellectual traps stand in the way of developing new approaches</w:t>
      </w:r>
      <w:r>
        <w:rPr>
          <w:rFonts w:ascii="Calibri" w:hAnsi="Calibri"/>
          <w:color w:val="000000"/>
          <w:sz w:val="14"/>
          <w:szCs w:val="14"/>
        </w:rPr>
        <w:t xml:space="preserve">. </w:t>
      </w:r>
      <w:r>
        <w:rPr>
          <w:rFonts w:ascii="Calibri" w:hAnsi="Calibri"/>
          <w:color w:val="000000"/>
          <w:sz w:val="22"/>
          <w:u w:val="single"/>
        </w:rPr>
        <w:t>The first is the notion of “engagement.”</w:t>
      </w:r>
      <w:r>
        <w:rPr>
          <w:rFonts w:ascii="Calibri" w:hAnsi="Calibri"/>
          <w:color w:val="000000"/>
          <w:sz w:val="14"/>
          <w:szCs w:val="14"/>
        </w:rPr>
        <w:t xml:space="preserve"> This concept dates to the period after the 1989 Tiananmen Square massacre, when President George H.W. </w:t>
      </w:r>
      <w:r>
        <w:rPr>
          <w:rFonts w:ascii="Calibri" w:hAnsi="Calibri"/>
          <w:color w:val="000000"/>
          <w:sz w:val="22"/>
          <w:u w:val="single"/>
        </w:rPr>
        <w:t>Bush</w:t>
      </w:r>
      <w:r>
        <w:rPr>
          <w:rFonts w:ascii="Calibri" w:hAnsi="Calibri"/>
          <w:color w:val="000000"/>
          <w:sz w:val="14"/>
          <w:szCs w:val="14"/>
        </w:rPr>
        <w:t xml:space="preserve"> resisted proposals to cut off all contact with Chinese leaders. Instead, he </w:t>
      </w:r>
      <w:r>
        <w:rPr>
          <w:rFonts w:ascii="Calibri" w:hAnsi="Calibri"/>
          <w:color w:val="000000"/>
          <w:sz w:val="22"/>
          <w:u w:val="single"/>
        </w:rPr>
        <w:t>laid down a policy of engagement</w:t>
      </w:r>
      <w:r>
        <w:rPr>
          <w:rFonts w:ascii="Calibri" w:hAnsi="Calibri"/>
          <w:color w:val="000000"/>
          <w:sz w:val="14"/>
          <w:szCs w:val="14"/>
        </w:rPr>
        <w:t xml:space="preserve"> — meaning that his administration would meet with Chinese leaders in hopes of changing them. President Bill </w:t>
      </w:r>
      <w:r>
        <w:rPr>
          <w:rFonts w:ascii="Calibri" w:hAnsi="Calibri"/>
          <w:color w:val="000000"/>
          <w:sz w:val="22"/>
          <w:u w:val="single"/>
        </w:rPr>
        <w:t xml:space="preserve">Clinton perpetuated the use of “engagement,” and it has become a catchphrase for conciliatory, non-punitive approaches to our differences. </w:t>
      </w:r>
      <w:r>
        <w:rPr>
          <w:rFonts w:ascii="Calibri" w:hAnsi="Calibri"/>
          <w:color w:val="000000"/>
          <w:sz w:val="14"/>
          <w:szCs w:val="14"/>
        </w:rPr>
        <w:t xml:space="preserve">But </w:t>
      </w:r>
      <w:r>
        <w:rPr>
          <w:rFonts w:ascii="Calibri" w:hAnsi="Calibri"/>
          <w:color w:val="000000"/>
          <w:sz w:val="22"/>
          <w:u w:val="single"/>
        </w:rPr>
        <w:t>it was never really clear what “engagement” sought, other than meetings and talk</w:t>
      </w:r>
      <w:r>
        <w:rPr>
          <w:rFonts w:ascii="Calibri" w:hAnsi="Calibri"/>
          <w:color w:val="000000"/>
          <w:sz w:val="14"/>
          <w:szCs w:val="14"/>
        </w:rPr>
        <w:t xml:space="preserve">. And now, </w:t>
      </w:r>
      <w:r>
        <w:rPr>
          <w:rFonts w:ascii="Calibri" w:hAnsi="Calibri"/>
          <w:color w:val="000000"/>
          <w:sz w:val="22"/>
          <w:u w:val="single"/>
        </w:rPr>
        <w:t>a quarter century after Tiananmen</w:t>
      </w:r>
      <w:r>
        <w:rPr>
          <w:rFonts w:ascii="Calibri" w:hAnsi="Calibri"/>
          <w:color w:val="000000"/>
          <w:sz w:val="14"/>
          <w:szCs w:val="14"/>
        </w:rPr>
        <w:t xml:space="preserve">, when no one suggests cutting off contact, </w:t>
      </w:r>
      <w:r>
        <w:rPr>
          <w:rFonts w:ascii="Calibri" w:hAnsi="Calibri"/>
          <w:color w:val="000000"/>
          <w:sz w:val="22"/>
          <w:u w:val="single"/>
        </w:rPr>
        <w:t>“engagement” has lost whatever slight meaning it once held</w:t>
      </w:r>
      <w:r>
        <w:rPr>
          <w:rFonts w:ascii="Calibri" w:hAnsi="Calibri"/>
          <w:color w:val="000000"/>
          <w:sz w:val="14"/>
          <w:szCs w:val="14"/>
        </w:rPr>
        <w:t xml:space="preserve">. Likewise, those who resist any policy change frequently argue that, beginning with Nixon, eight presidents in a row have come around to roughly the same China policies — and that therefore these policies should not be altered. This idea also has a history. Since the Nixon era, several presidents — most notably Ronald Reagan and Clinton — have campaigned promising to change U.S. policy toward China, only to do an about-face in office. Yet the history isn’t so simple. Obama, for example, actually did a reverse about-face: He set out to avoid conflict, then toughened his approach after his first year in office. More fundamentally, as Obama’s words on Cuba recognize, what a series of predecessors have done does not answer what the United States should do when circumstances change. Nixon himself inherited a China policy carried out by his four immediate predecessors, but rightly reversed the policy. Then </w:t>
      </w:r>
      <w:r>
        <w:rPr>
          <w:rFonts w:ascii="Calibri" w:hAnsi="Calibri"/>
          <w:color w:val="000000"/>
          <w:sz w:val="22"/>
          <w:u w:val="single"/>
        </w:rPr>
        <w:t>there are the recurrent calls for a “G-2.” It is sometimes proposed that China and the United States should reach a broad strategic accommodation allowing them, together, to guide the affairs of the world</w:t>
      </w:r>
      <w:r>
        <w:rPr>
          <w:rFonts w:ascii="Calibri" w:hAnsi="Calibri"/>
          <w:color w:val="000000"/>
          <w:sz w:val="14"/>
          <w:szCs w:val="14"/>
        </w:rPr>
        <w:t xml:space="preserve">. This idea gained strength during the financial crisis, when China appeared to be the economically strongest partner for the United States. More recently, Xi’s repeated proposal for a “new type of major-power relationship” seems a variant of the old calls for a “Group of 2.” But </w:t>
      </w:r>
      <w:r>
        <w:rPr>
          <w:rFonts w:ascii="Calibri" w:hAnsi="Calibri"/>
          <w:b/>
          <w:bCs/>
          <w:color w:val="000000"/>
          <w:sz w:val="22"/>
          <w:u w:val="single"/>
        </w:rPr>
        <w:t>such formulations overlook larger realities</w:t>
      </w:r>
      <w:r>
        <w:rPr>
          <w:rFonts w:ascii="Calibri" w:hAnsi="Calibri"/>
          <w:color w:val="000000"/>
          <w:sz w:val="14"/>
          <w:szCs w:val="14"/>
        </w:rPr>
        <w:t xml:space="preserve">. </w:t>
      </w:r>
      <w:r>
        <w:rPr>
          <w:rFonts w:ascii="Calibri" w:hAnsi="Calibri"/>
          <w:color w:val="000000"/>
          <w:sz w:val="22"/>
          <w:u w:val="single"/>
        </w:rPr>
        <w:t>They</w:t>
      </w:r>
      <w:r>
        <w:rPr>
          <w:rFonts w:ascii="Calibri" w:hAnsi="Calibri"/>
          <w:color w:val="000000"/>
          <w:sz w:val="14"/>
          <w:szCs w:val="14"/>
        </w:rPr>
        <w:t xml:space="preserve"> implicitly </w:t>
      </w:r>
      <w:r>
        <w:rPr>
          <w:rFonts w:ascii="Calibri" w:hAnsi="Calibri"/>
          <w:color w:val="000000"/>
          <w:sz w:val="22"/>
          <w:u w:val="single"/>
        </w:rPr>
        <w:t>downgrade the interests of U.S. allies</w:t>
      </w:r>
      <w:r>
        <w:rPr>
          <w:rFonts w:ascii="Calibri" w:hAnsi="Calibri"/>
          <w:color w:val="000000"/>
          <w:sz w:val="14"/>
          <w:szCs w:val="14"/>
        </w:rPr>
        <w:t xml:space="preserve"> and friends (Japan, India, South Korea and the European Union, for starters) </w:t>
      </w:r>
      <w:r>
        <w:rPr>
          <w:rFonts w:ascii="Calibri" w:hAnsi="Calibri"/>
          <w:color w:val="000000"/>
          <w:sz w:val="22"/>
          <w:u w:val="single"/>
        </w:rPr>
        <w:t>who would naturally feel threatened by the notion of the U</w:t>
      </w:r>
      <w:r>
        <w:rPr>
          <w:rFonts w:ascii="Calibri" w:hAnsi="Calibri"/>
          <w:color w:val="000000"/>
          <w:sz w:val="14"/>
          <w:szCs w:val="14"/>
        </w:rPr>
        <w:t xml:space="preserve">nited </w:t>
      </w:r>
      <w:r>
        <w:rPr>
          <w:rFonts w:ascii="Calibri" w:hAnsi="Calibri"/>
          <w:color w:val="000000"/>
          <w:sz w:val="22"/>
          <w:u w:val="single"/>
        </w:rPr>
        <w:t>S</w:t>
      </w:r>
      <w:r>
        <w:rPr>
          <w:rFonts w:ascii="Calibri" w:hAnsi="Calibri"/>
          <w:color w:val="000000"/>
          <w:sz w:val="14"/>
          <w:szCs w:val="14"/>
        </w:rPr>
        <w:t xml:space="preserve">tates </w:t>
      </w:r>
      <w:r>
        <w:rPr>
          <w:rFonts w:ascii="Calibri" w:hAnsi="Calibri"/>
          <w:color w:val="000000"/>
          <w:sz w:val="22"/>
          <w:u w:val="single"/>
        </w:rPr>
        <w:t>and China teaming up without them</w:t>
      </w:r>
      <w:r>
        <w:rPr>
          <w:rFonts w:ascii="Calibri" w:hAnsi="Calibri"/>
          <w:color w:val="000000"/>
          <w:sz w:val="14"/>
          <w:szCs w:val="14"/>
        </w:rPr>
        <w:t xml:space="preserve">. They also ignore fundamental differences in values and political systems. Do advocates expect the United States to stay silent on issues such as China’s severe repression of dissent? The underlying reality is that </w:t>
      </w:r>
      <w:r>
        <w:rPr>
          <w:rFonts w:ascii="Calibri" w:hAnsi="Calibri"/>
          <w:color w:val="000000"/>
          <w:sz w:val="22"/>
          <w:u w:val="single"/>
        </w:rPr>
        <w:t>the congruence of strategic interests that held the United States and China together in the late Cold War no longer exists.</w:t>
      </w:r>
      <w:r>
        <w:rPr>
          <w:rFonts w:ascii="Calibri" w:hAnsi="Calibri"/>
          <w:color w:val="000000"/>
          <w:sz w:val="14"/>
          <w:szCs w:val="14"/>
        </w:rPr>
        <w:t xml:space="preserve"> And the desire of the U.S. business community for trade and investment in China, which drove U.S. policy in the 1990s, has also been transformed: These days, U.S. businesses tend to come to the White House not to get help in expanding trade but looking for a tougher line on issues such as intellectual property and cybertheft. In this climate, efforts to perpetuate the old U.S.-China relationship seem increasingly out of touch. The truth is, the United States’ China policy is already changing at the working levels of government and at the grass-roots level, but our overriding ideas about this relationship have not kept pace. </w:t>
      </w:r>
      <w:r>
        <w:rPr>
          <w:rFonts w:ascii="Calibri" w:hAnsi="Calibri"/>
          <w:color w:val="000000"/>
          <w:sz w:val="22"/>
          <w:u w:val="single"/>
        </w:rPr>
        <w:t>Over the next few years, a new U.S. policy toward China is sure to emerge, but it may do so gradually, from the bottom up. As it does, some simple concepts could be brought back into play. One is the idea that China should be treated by the same rules as other countries. Another is the notion of reciprocity: When China penalizes U.S. businesses or media, the United States should respond with similar limits on Chinese entities. We should develop a more businesslike approach, forsaking the dream that some personalized diplomacy or dramatic communiqué can bring back the special relationship of the past.</w:t>
      </w:r>
      <w:r>
        <w:rPr>
          <w:rFonts w:ascii="Calibri" w:hAnsi="Calibri"/>
          <w:color w:val="000000"/>
          <w:sz w:val="14"/>
          <w:szCs w:val="14"/>
        </w:rPr>
        <w:t xml:space="preserve"> The United States and China are in a new era. It’s time to develop policies and ideas that don’t try fruitlessly to replicate the past.</w:t>
      </w:r>
    </w:p>
    <w:p w14:paraId="09F94298" w14:textId="77777777" w:rsidR="00804424" w:rsidRDefault="00804424" w:rsidP="00804424">
      <w:pPr>
        <w:pStyle w:val="Heading4"/>
      </w:pPr>
      <w:r>
        <w:rPr>
          <w:color w:val="000000"/>
          <w:szCs w:val="26"/>
        </w:rPr>
        <w:t>American containment is central to maintaining American primacy and freedom in the region</w:t>
      </w:r>
    </w:p>
    <w:p w14:paraId="3A7C89D3" w14:textId="77777777" w:rsidR="00804424" w:rsidRDefault="00804424" w:rsidP="00804424">
      <w:pPr>
        <w:pStyle w:val="NormalWeb"/>
        <w:spacing w:before="0" w:beforeAutospacing="0" w:after="160" w:afterAutospacing="0"/>
      </w:pPr>
      <w:r>
        <w:rPr>
          <w:rFonts w:ascii="Calibri" w:hAnsi="Calibri"/>
          <w:b/>
          <w:bCs/>
          <w:color w:val="000000"/>
          <w:sz w:val="22"/>
        </w:rPr>
        <w:t>Browne, ’15.</w:t>
      </w:r>
      <w:r>
        <w:rPr>
          <w:rFonts w:ascii="Calibri" w:hAnsi="Calibri"/>
          <w:color w:val="000000"/>
          <w:sz w:val="22"/>
        </w:rPr>
        <w:t xml:space="preserve"> (Andrew Browne. "Can China Be Contained?." WSJ. 6-12-2015 Web. Accessed: 6-22-2016. http://www.wsj.com/articles/can-china-be-contained-1434118534)</w:t>
      </w:r>
    </w:p>
    <w:p w14:paraId="56C03DDD"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The mood shift in Washington may end up being every bit as consequential as the one that came over the U.S. </w:t>
      </w:r>
      <w:r>
        <w:rPr>
          <w:rFonts w:ascii="Calibri" w:hAnsi="Calibri"/>
          <w:color w:val="000000"/>
          <w:sz w:val="22"/>
          <w:u w:val="single"/>
        </w:rPr>
        <w:t>immediately after World War II</w:t>
      </w:r>
      <w:r>
        <w:rPr>
          <w:rFonts w:ascii="Calibri" w:hAnsi="Calibri"/>
          <w:color w:val="000000"/>
          <w:sz w:val="14"/>
          <w:szCs w:val="14"/>
        </w:rPr>
        <w:t xml:space="preserve">, when it dawned on America that the Soviet Union wasn’t going to continue to be an ally. </w:t>
      </w:r>
      <w:r>
        <w:rPr>
          <w:rFonts w:ascii="Calibri" w:hAnsi="Calibri"/>
          <w:color w:val="000000"/>
          <w:sz w:val="22"/>
          <w:u w:val="single"/>
        </w:rPr>
        <w:t>That is when the legendary U.S.</w:t>
      </w:r>
      <w:r>
        <w:rPr>
          <w:rFonts w:ascii="Calibri" w:hAnsi="Calibri"/>
          <w:color w:val="000000"/>
          <w:sz w:val="14"/>
          <w:szCs w:val="14"/>
        </w:rPr>
        <w:t xml:space="preserve"> diplomat and policy thinker George F. </w:t>
      </w:r>
      <w:r>
        <w:rPr>
          <w:rFonts w:ascii="Calibri" w:hAnsi="Calibri"/>
          <w:color w:val="000000"/>
          <w:sz w:val="22"/>
          <w:u w:val="single"/>
        </w:rPr>
        <w:t>Kennan formulated his plan for containment</w:t>
      </w:r>
      <w:r>
        <w:rPr>
          <w:rFonts w:ascii="Calibri" w:hAnsi="Calibri"/>
          <w:color w:val="000000"/>
          <w:sz w:val="14"/>
          <w:szCs w:val="14"/>
        </w:rPr>
        <w:t>.</w:t>
      </w:r>
      <w:r>
        <w:rPr>
          <w:rFonts w:ascii="Calibri" w:hAnsi="Calibri"/>
          <w:color w:val="000000"/>
          <w:sz w:val="22"/>
          <w:u w:val="single"/>
        </w:rPr>
        <w:t xml:space="preserve"> In a 1947 article in Foreign Affairs</w:t>
      </w:r>
      <w:r>
        <w:rPr>
          <w:rFonts w:ascii="Calibri" w:hAnsi="Calibri"/>
          <w:color w:val="000000"/>
          <w:sz w:val="14"/>
          <w:szCs w:val="14"/>
        </w:rPr>
        <w:t xml:space="preserve">, he wrote that </w:t>
      </w:r>
      <w:r>
        <w:rPr>
          <w:rFonts w:ascii="Calibri" w:hAnsi="Calibri"/>
          <w:color w:val="000000"/>
          <w:sz w:val="22"/>
          <w:u w:val="single"/>
        </w:rPr>
        <w:t>the U.S. “has it in its power to increase enormously the strains under which Soviet policy must operate</w:t>
      </w:r>
      <w:r>
        <w:rPr>
          <w:rFonts w:ascii="Calibri" w:hAnsi="Calibri"/>
          <w:color w:val="000000"/>
          <w:sz w:val="14"/>
          <w:szCs w:val="14"/>
        </w:rPr>
        <w:t>, to force upon the Kremlin a far greater degree of moderation and circumspection than it has had to observe in recent years, and in this way to promote tendencies which must eventually find their outlet in either the breakup or the gradual mellowing of Soviet power.” Kennan’s strategy—to bleed the Soviet Union through nonprovocative resistance—offered comfort to Europeans who feared that they faced a stark choice between war and capitulation.</w:t>
      </w:r>
      <w:r>
        <w:rPr>
          <w:rFonts w:ascii="Calibri" w:hAnsi="Calibri"/>
          <w:color w:val="000000"/>
          <w:sz w:val="22"/>
          <w:u w:val="single"/>
        </w:rPr>
        <w:t xml:space="preserve"> A similar anxiety about China’s actions and intentions has now taken hold among many Asians</w:t>
      </w:r>
      <w:r>
        <w:rPr>
          <w:rFonts w:ascii="Calibri" w:hAnsi="Calibri"/>
          <w:color w:val="000000"/>
          <w:sz w:val="14"/>
          <w:szCs w:val="14"/>
        </w:rPr>
        <w:t xml:space="preserve">. </w:t>
      </w:r>
      <w:r>
        <w:rPr>
          <w:rFonts w:ascii="Calibri" w:hAnsi="Calibri"/>
          <w:color w:val="000000"/>
          <w:sz w:val="22"/>
          <w:u w:val="single"/>
        </w:rPr>
        <w:t>U.S. friends and allies in the region are flocking to America’s side to seek protection as Mr. Xi’s China builds up its navy</w:t>
      </w:r>
      <w:r>
        <w:rPr>
          <w:rFonts w:ascii="Calibri" w:hAnsi="Calibri"/>
          <w:color w:val="000000"/>
          <w:sz w:val="14"/>
          <w:szCs w:val="14"/>
        </w:rPr>
        <w:t xml:space="preserve">, pushes its fleets farther into the blue ocean </w:t>
      </w:r>
      <w:r>
        <w:rPr>
          <w:rFonts w:ascii="Calibri" w:hAnsi="Calibri"/>
          <w:color w:val="000000"/>
          <w:sz w:val="22"/>
          <w:u w:val="single"/>
        </w:rPr>
        <w:t>and presses its territorial claims</w:t>
      </w:r>
      <w:r>
        <w:rPr>
          <w:rFonts w:ascii="Calibri" w:hAnsi="Calibri"/>
          <w:color w:val="000000"/>
          <w:sz w:val="14"/>
          <w:szCs w:val="14"/>
        </w:rPr>
        <w:t>. In what is just the latest assertive move to alarm the region, China is now dredging tiny coral reefs in the South China Sea to create runways, apparently for military jets.</w:t>
      </w:r>
      <w:r>
        <w:rPr>
          <w:rFonts w:ascii="Calibri" w:hAnsi="Calibri"/>
          <w:color w:val="000000"/>
          <w:sz w:val="22"/>
          <w:u w:val="single"/>
        </w:rPr>
        <w:t xml:space="preserve"> The U.S.</w:t>
      </w:r>
      <w:r>
        <w:rPr>
          <w:rFonts w:ascii="Calibri" w:hAnsi="Calibri"/>
          <w:color w:val="000000"/>
          <w:sz w:val="14"/>
          <w:szCs w:val="14"/>
        </w:rPr>
        <w:t xml:space="preserve"> </w:t>
      </w:r>
      <w:r>
        <w:rPr>
          <w:rFonts w:ascii="Calibri" w:hAnsi="Calibri"/>
          <w:color w:val="000000"/>
          <w:sz w:val="22"/>
          <w:u w:val="single"/>
        </w:rPr>
        <w:t>is resisting</w:t>
      </w:r>
      <w:r>
        <w:rPr>
          <w:rFonts w:ascii="Calibri" w:hAnsi="Calibri"/>
          <w:color w:val="000000"/>
          <w:sz w:val="14"/>
          <w:szCs w:val="14"/>
        </w:rPr>
        <w:t xml:space="preserve">. President </w:t>
      </w:r>
      <w:r>
        <w:rPr>
          <w:rFonts w:ascii="Calibri" w:hAnsi="Calibri"/>
          <w:color w:val="000000"/>
          <w:sz w:val="22"/>
          <w:u w:val="single"/>
        </w:rPr>
        <w:t>Obama’s</w:t>
      </w:r>
      <w:r>
        <w:rPr>
          <w:rFonts w:ascii="Calibri" w:hAnsi="Calibri"/>
          <w:color w:val="000000"/>
          <w:sz w:val="14"/>
          <w:szCs w:val="14"/>
        </w:rPr>
        <w:t xml:space="preserve"> signature “</w:t>
      </w:r>
      <w:r>
        <w:rPr>
          <w:rFonts w:ascii="Calibri" w:hAnsi="Calibri"/>
          <w:color w:val="000000"/>
          <w:sz w:val="22"/>
          <w:u w:val="single"/>
        </w:rPr>
        <w:t>pivot” to Asia</w:t>
      </w:r>
      <w:r>
        <w:rPr>
          <w:rFonts w:ascii="Calibri" w:hAnsi="Calibri"/>
          <w:color w:val="000000"/>
          <w:sz w:val="14"/>
          <w:szCs w:val="14"/>
        </w:rPr>
        <w:t>—designed both to calm anxious U.S. friends and to recognize the region’s vast strategic importance in the 21st century—</w:t>
      </w:r>
      <w:r>
        <w:rPr>
          <w:rFonts w:ascii="Calibri" w:hAnsi="Calibri"/>
          <w:color w:val="000000"/>
          <w:sz w:val="22"/>
          <w:u w:val="single"/>
        </w:rPr>
        <w:t>is bringing advanced American combat ships to Singapore</w:t>
      </w:r>
      <w:r>
        <w:rPr>
          <w:rFonts w:ascii="Calibri" w:hAnsi="Calibri"/>
          <w:color w:val="000000"/>
          <w:sz w:val="14"/>
          <w:szCs w:val="14"/>
        </w:rPr>
        <w:t xml:space="preserve">, </w:t>
      </w:r>
      <w:r>
        <w:rPr>
          <w:rFonts w:ascii="Calibri" w:hAnsi="Calibri"/>
          <w:color w:val="000000"/>
          <w:sz w:val="22"/>
          <w:u w:val="single"/>
        </w:rPr>
        <w:t>Marines</w:t>
      </w:r>
      <w:r>
        <w:rPr>
          <w:rFonts w:ascii="Calibri" w:hAnsi="Calibri"/>
          <w:color w:val="000000"/>
          <w:sz w:val="14"/>
          <w:szCs w:val="14"/>
        </w:rPr>
        <w:t xml:space="preserve"> to Australia </w:t>
      </w:r>
      <w:r>
        <w:rPr>
          <w:rFonts w:ascii="Calibri" w:hAnsi="Calibri"/>
          <w:color w:val="000000"/>
          <w:sz w:val="22"/>
          <w:u w:val="single"/>
        </w:rPr>
        <w:t>and military advisers</w:t>
      </w:r>
      <w:r>
        <w:rPr>
          <w:rFonts w:ascii="Calibri" w:hAnsi="Calibri"/>
          <w:color w:val="000000"/>
          <w:sz w:val="14"/>
          <w:szCs w:val="14"/>
        </w:rPr>
        <w:t xml:space="preserve"> to the Philippines. </w:t>
      </w:r>
      <w:r>
        <w:rPr>
          <w:rFonts w:ascii="Calibri" w:hAnsi="Calibri"/>
          <w:color w:val="000000"/>
          <w:sz w:val="22"/>
          <w:u w:val="single"/>
        </w:rPr>
        <w:t>Japan</w:t>
      </w:r>
      <w:r>
        <w:rPr>
          <w:rFonts w:ascii="Calibri" w:hAnsi="Calibri"/>
          <w:color w:val="000000"/>
          <w:sz w:val="14"/>
          <w:szCs w:val="14"/>
        </w:rPr>
        <w:t xml:space="preserve">, America’s key ally in Asia, </w:t>
      </w:r>
      <w:r>
        <w:rPr>
          <w:rFonts w:ascii="Calibri" w:hAnsi="Calibri"/>
          <w:color w:val="000000"/>
          <w:sz w:val="22"/>
          <w:u w:val="single"/>
        </w:rPr>
        <w:t>is rearming</w:t>
      </w:r>
      <w:r>
        <w:rPr>
          <w:rFonts w:ascii="Calibri" w:hAnsi="Calibri"/>
          <w:color w:val="000000"/>
          <w:sz w:val="14"/>
          <w:szCs w:val="14"/>
        </w:rPr>
        <w:t xml:space="preserve"> and has adjusted its pacifist postwar constitution to allow its forces to play a wider role in the region. The purpose of much of this activity is to preserve the independence of smaller Asian nations who fear they might otherwise have no choice but to fall into China’s orbit and yield to its territorial ambitions—in other words, to capitulate.</w:t>
      </w:r>
      <w:r>
        <w:rPr>
          <w:rFonts w:ascii="Calibri" w:hAnsi="Calibri"/>
          <w:color w:val="000000"/>
          <w:sz w:val="22"/>
          <w:u w:val="single"/>
        </w:rPr>
        <w:t xml:space="preserve"> For its part</w:t>
      </w:r>
      <w:r>
        <w:rPr>
          <w:rFonts w:ascii="Calibri" w:hAnsi="Calibri"/>
          <w:color w:val="000000"/>
          <w:sz w:val="14"/>
          <w:szCs w:val="14"/>
        </w:rPr>
        <w:t xml:space="preserve">, </w:t>
      </w:r>
      <w:r>
        <w:rPr>
          <w:rFonts w:ascii="Calibri" w:hAnsi="Calibri"/>
          <w:color w:val="000000"/>
          <w:sz w:val="22"/>
          <w:u w:val="single"/>
        </w:rPr>
        <w:t xml:space="preserve">China is </w:t>
      </w:r>
      <w:r>
        <w:rPr>
          <w:rFonts w:ascii="Calibri" w:hAnsi="Calibri"/>
          <w:color w:val="000000"/>
          <w:sz w:val="14"/>
          <w:szCs w:val="14"/>
        </w:rPr>
        <w:t>utterly</w:t>
      </w:r>
      <w:r>
        <w:rPr>
          <w:rFonts w:ascii="Calibri" w:hAnsi="Calibri"/>
          <w:color w:val="000000"/>
          <w:sz w:val="22"/>
          <w:u w:val="single"/>
        </w:rPr>
        <w:t xml:space="preserve"> convinced that the U.S.</w:t>
      </w:r>
      <w:r>
        <w:rPr>
          <w:rFonts w:ascii="Calibri" w:hAnsi="Calibri"/>
          <w:color w:val="000000"/>
          <w:sz w:val="14"/>
          <w:szCs w:val="14"/>
        </w:rPr>
        <w:t xml:space="preserve"> </w:t>
      </w:r>
      <w:r>
        <w:rPr>
          <w:rFonts w:ascii="Calibri" w:hAnsi="Calibri"/>
          <w:color w:val="000000"/>
          <w:sz w:val="22"/>
          <w:u w:val="single"/>
        </w:rPr>
        <w:t>is pursuing a policy of containment</w:t>
      </w:r>
      <w:r>
        <w:rPr>
          <w:rFonts w:ascii="Calibri" w:hAnsi="Calibri"/>
          <w:color w:val="000000"/>
          <w:sz w:val="14"/>
          <w:szCs w:val="14"/>
        </w:rPr>
        <w:t>. Kevin Rudd, the former Australian prime minister (and himself a China expert), summarized Beijing’s perception of U.S. goals in five bullet points in a recent Harvard study: to isolate China, contain it, diminish it, internally divide it and sabotage its political leadership.</w:t>
      </w:r>
      <w:r>
        <w:rPr>
          <w:rFonts w:ascii="Calibri" w:hAnsi="Calibri"/>
          <w:color w:val="000000"/>
          <w:sz w:val="22"/>
          <w:u w:val="single"/>
        </w:rPr>
        <w:t xml:space="preserve"> </w:t>
      </w:r>
      <w:r>
        <w:rPr>
          <w:rFonts w:ascii="Calibri" w:hAnsi="Calibri"/>
          <w:color w:val="000000"/>
          <w:sz w:val="14"/>
          <w:szCs w:val="14"/>
        </w:rPr>
        <w:t xml:space="preserve">To be sure, the new tension in U.S.-China relations is not anything like the Cold War stare-down that preoccupied Europe for decades, when NATO and Warsaw Pact tanks faced each other across lines that neither side dared to cross. But in one important respect, </w:t>
      </w:r>
      <w:r>
        <w:rPr>
          <w:rFonts w:ascii="Calibri" w:hAnsi="Calibri"/>
          <w:color w:val="000000"/>
          <w:sz w:val="22"/>
          <w:u w:val="single"/>
        </w:rPr>
        <w:t xml:space="preserve">history is repeating itself: Both China and the U.S. have started to view each other not as partners, </w:t>
      </w:r>
      <w:r>
        <w:rPr>
          <w:rFonts w:ascii="Calibri" w:hAnsi="Calibri"/>
          <w:color w:val="000000"/>
          <w:sz w:val="14"/>
          <w:szCs w:val="14"/>
        </w:rPr>
        <w:t xml:space="preserve">competitors or rivals </w:t>
      </w:r>
      <w:r>
        <w:rPr>
          <w:rFonts w:ascii="Calibri" w:hAnsi="Calibri"/>
          <w:color w:val="000000"/>
          <w:sz w:val="22"/>
          <w:u w:val="single"/>
        </w:rPr>
        <w:t>but as adversaries</w:t>
      </w:r>
      <w:r>
        <w:rPr>
          <w:rFonts w:ascii="Calibri" w:hAnsi="Calibri"/>
          <w:color w:val="000000"/>
          <w:sz w:val="14"/>
          <w:szCs w:val="14"/>
        </w:rPr>
        <w:t>.</w:t>
      </w:r>
      <w:r>
        <w:rPr>
          <w:rFonts w:ascii="Calibri" w:hAnsi="Calibri"/>
          <w:color w:val="000000"/>
          <w:sz w:val="22"/>
          <w:u w:val="single"/>
        </w:rPr>
        <w:t xml:space="preserve"> China’s missile and naval buildup</w:t>
      </w:r>
      <w:r>
        <w:rPr>
          <w:rFonts w:ascii="Calibri" w:hAnsi="Calibri"/>
          <w:color w:val="000000"/>
          <w:sz w:val="14"/>
          <w:szCs w:val="14"/>
        </w:rPr>
        <w:t xml:space="preserve">, as well as its development of new cyber- and space-warfare capabilities, </w:t>
      </w:r>
      <w:r>
        <w:rPr>
          <w:rFonts w:ascii="Calibri" w:hAnsi="Calibri"/>
          <w:color w:val="000000"/>
          <w:sz w:val="22"/>
          <w:u w:val="single"/>
        </w:rPr>
        <w:t>are aimed squarely at deterring the U.S. military from intervening in any conflict in Asia</w:t>
      </w:r>
      <w:r>
        <w:rPr>
          <w:rFonts w:ascii="Calibri" w:hAnsi="Calibri"/>
          <w:color w:val="000000"/>
          <w:sz w:val="14"/>
          <w:szCs w:val="14"/>
        </w:rPr>
        <w:t>. Meanwhile, many of the Pentagon’s pet projects—Star Wars technologies such as lasers and advanced weapons systems such as a long-range bomber—are being developed with China in mind.</w:t>
      </w:r>
      <w:r>
        <w:rPr>
          <w:rFonts w:ascii="Calibri" w:hAnsi="Calibri"/>
          <w:color w:val="000000"/>
          <w:sz w:val="22"/>
          <w:u w:val="single"/>
        </w:rPr>
        <w:t xml:space="preserve"> </w:t>
      </w:r>
      <w:r>
        <w:rPr>
          <w:rFonts w:ascii="Calibri" w:hAnsi="Calibri"/>
          <w:color w:val="000000"/>
          <w:sz w:val="14"/>
          <w:szCs w:val="14"/>
        </w:rPr>
        <w:t xml:space="preserve">So what, specifically, should America do? In one of the most hawkish of the recent think-tank reports, Robert D. Blackwill, a former U.S. deputy national security adviser and ambassador to India under President George W. Bush, and Ashley J. Tellis, a senior associate at the Carnegie Endowment for International Peace who also served on the National Security Council staff under President Bush, write that </w:t>
      </w:r>
      <w:r>
        <w:rPr>
          <w:rFonts w:ascii="Calibri" w:hAnsi="Calibri"/>
          <w:color w:val="000000"/>
          <w:sz w:val="22"/>
          <w:u w:val="single"/>
        </w:rPr>
        <w:t>engagement with China has served to strengthen a competitor. It is time</w:t>
      </w:r>
      <w:r>
        <w:rPr>
          <w:rFonts w:ascii="Calibri" w:hAnsi="Calibri"/>
          <w:color w:val="000000"/>
          <w:sz w:val="14"/>
          <w:szCs w:val="14"/>
        </w:rPr>
        <w:t xml:space="preserve">, they declare, </w:t>
      </w:r>
      <w:r>
        <w:rPr>
          <w:rFonts w:ascii="Calibri" w:hAnsi="Calibri"/>
          <w:color w:val="000000"/>
          <w:sz w:val="22"/>
          <w:u w:val="single"/>
        </w:rPr>
        <w:t>for a new grand strategy: less engagement and more “balancing”</w:t>
      </w:r>
      <w:r>
        <w:rPr>
          <w:rFonts w:ascii="Calibri" w:hAnsi="Calibri"/>
          <w:color w:val="000000"/>
          <w:sz w:val="14"/>
          <w:szCs w:val="14"/>
        </w:rPr>
        <w:t xml:space="preserve"> </w:t>
      </w:r>
      <w:r>
        <w:rPr>
          <w:rFonts w:ascii="Calibri" w:hAnsi="Calibri"/>
          <w:color w:val="000000"/>
          <w:sz w:val="22"/>
          <w:u w:val="single"/>
        </w:rPr>
        <w:t>to ensure the “central objective” of continued U.S. global primacy</w:t>
      </w:r>
      <w:r>
        <w:rPr>
          <w:rFonts w:ascii="Calibri" w:hAnsi="Calibri"/>
          <w:color w:val="000000"/>
          <w:sz w:val="14"/>
          <w:szCs w:val="14"/>
        </w:rPr>
        <w:t xml:space="preserve">. Among other things, </w:t>
      </w:r>
      <w:r>
        <w:rPr>
          <w:rFonts w:ascii="Calibri" w:hAnsi="Calibri"/>
          <w:color w:val="000000"/>
          <w:sz w:val="22"/>
          <w:u w:val="single"/>
        </w:rPr>
        <w:t>America should beef up its military in Asia</w:t>
      </w:r>
      <w:r>
        <w:rPr>
          <w:rFonts w:ascii="Calibri" w:hAnsi="Calibri"/>
          <w:color w:val="000000"/>
          <w:sz w:val="14"/>
          <w:szCs w:val="14"/>
        </w:rPr>
        <w:t>, choke off China’s access to military technology, accelerate missile-defense deployments and increase U.S. offensive cyber capabilities.</w:t>
      </w:r>
      <w:r>
        <w:rPr>
          <w:rFonts w:ascii="Calibri" w:hAnsi="Calibri"/>
          <w:color w:val="000000"/>
          <w:sz w:val="22"/>
          <w:u w:val="single"/>
        </w:rPr>
        <w:t xml:space="preserve"> </w:t>
      </w:r>
      <w:r>
        <w:rPr>
          <w:rFonts w:ascii="Calibri" w:hAnsi="Calibri"/>
          <w:color w:val="000000"/>
          <w:sz w:val="14"/>
          <w:szCs w:val="14"/>
        </w:rPr>
        <w:t>For Michael D. Swaine, also of the Carnegie Endowment, this is a certain recipe for another Cold War, or worse. He outlines a sweeping settlement under which America would concede its primacy in East Asia, turning much of the region into a buffer zone policed by a balance of forces, including those from a strengthened Japan. All foreign forces would withdraw from Korea. And China would offer assurances that it wouldn’t launch hostilities against Taiwan, which it regards as a renegade province.</w:t>
      </w:r>
      <w:r>
        <w:rPr>
          <w:rFonts w:ascii="Calibri" w:hAnsi="Calibri"/>
          <w:color w:val="000000"/>
          <w:sz w:val="22"/>
          <w:u w:val="single"/>
        </w:rPr>
        <w:t xml:space="preserve"> </w:t>
      </w:r>
      <w:r>
        <w:rPr>
          <w:rFonts w:ascii="Calibri" w:hAnsi="Calibri"/>
          <w:color w:val="000000"/>
          <w:sz w:val="14"/>
          <w:szCs w:val="14"/>
        </w:rPr>
        <w:t>Such arrangements, even if possible, would take decades to sort out. Meanwhile, warns David M. Lampton, a professor at the Johns Hopkins University’s School of Advanced International Studies, U.S.-China ties have reached a tipping point. “Our respective fears are nearer to outweighing our hopes than at any time since normalization,” he said in a recent speech.</w:t>
      </w:r>
      <w:r>
        <w:rPr>
          <w:rFonts w:ascii="Calibri" w:hAnsi="Calibri"/>
          <w:color w:val="000000"/>
          <w:sz w:val="22"/>
          <w:u w:val="single"/>
        </w:rPr>
        <w:t xml:space="preserve"> </w:t>
      </w:r>
      <w:r>
        <w:rPr>
          <w:rFonts w:ascii="Calibri" w:hAnsi="Calibri"/>
          <w:color w:val="000000"/>
          <w:sz w:val="14"/>
          <w:szCs w:val="14"/>
        </w:rPr>
        <w:t>The West has been in this position before. Optimism about the prospects of transforming an ancient civilization through engagement, followed by deep disillusion, has been the pattern ever since early Jesuit missionaries sought to convert the Chinese to Christianity. Those envoys adopted the gowns of the Mandarin class, grew long beards and even couched their gospel message in Confucian terms to make it more palatable. The 17th-century German priest Adam Schall got as far as becoming the chief astronomer of the Qing dynasty. But he fell from favor, and the Jesuits were later expelled.</w:t>
      </w:r>
      <w:r>
        <w:rPr>
          <w:rFonts w:ascii="Calibri" w:hAnsi="Calibri"/>
          <w:color w:val="000000"/>
          <w:sz w:val="22"/>
          <w:u w:val="single"/>
        </w:rPr>
        <w:t xml:space="preserve"> The disappointment in the U.S. today is heightened by the fact that engagement with China has promised so much and progressed so far.</w:t>
      </w:r>
      <w:r>
        <w:rPr>
          <w:rFonts w:ascii="Calibri" w:hAnsi="Calibri"/>
          <w:color w:val="000000"/>
          <w:sz w:val="14"/>
          <w:szCs w:val="14"/>
        </w:rPr>
        <w:t xml:space="preserve"> Trade and technology have transformed China beyond anything that Nixon could have imaged, and the two countries are each other’s second-largest trading partners. China is America’s biggest creditor. More than a quarter million Chinese students study at U.S. universities.</w:t>
      </w:r>
      <w:r>
        <w:rPr>
          <w:rFonts w:ascii="Calibri" w:hAnsi="Calibri"/>
          <w:color w:val="000000"/>
          <w:sz w:val="22"/>
          <w:u w:val="single"/>
        </w:rPr>
        <w:t xml:space="preserve"> </w:t>
      </w:r>
      <w:r>
        <w:rPr>
          <w:rFonts w:ascii="Calibri" w:hAnsi="Calibri"/>
          <w:color w:val="000000"/>
          <w:sz w:val="14"/>
          <w:szCs w:val="14"/>
        </w:rPr>
        <w:t xml:space="preserve">But the ideological gap hasn’t narrowed at all—and now Mr. Xi has taken a sharp anti-Western turn. Mao Zedong made the bold decision to cut a deal with Nixon, confident enough to embrace American capitalists even while pressing the radical agenda of his Cultural Revolution. Later, Deng Xiaoping struck a pragmatic balance between the opportunities of economic engagement with the West and the </w:t>
      </w:r>
      <w:r>
        <w:rPr>
          <w:rFonts w:ascii="Calibri" w:hAnsi="Calibri"/>
          <w:color w:val="000000"/>
          <w:sz w:val="22"/>
          <w:u w:val="single"/>
        </w:rPr>
        <w:t>dangers posed by an influx of Western ideas. “When you open the window, flies and mosquitoes come in,” he shrugged. Today</w:t>
      </w:r>
      <w:r>
        <w:rPr>
          <w:rFonts w:ascii="Calibri" w:hAnsi="Calibri"/>
          <w:color w:val="000000"/>
          <w:sz w:val="14"/>
          <w:szCs w:val="14"/>
        </w:rPr>
        <w:t xml:space="preserve">, Mr. </w:t>
      </w:r>
      <w:r>
        <w:rPr>
          <w:rFonts w:ascii="Calibri" w:hAnsi="Calibri"/>
          <w:color w:val="000000"/>
          <w:sz w:val="22"/>
          <w:u w:val="single"/>
        </w:rPr>
        <w:t>Xi is furiously zapping the bugs</w:t>
      </w:r>
      <w:r>
        <w:rPr>
          <w:rFonts w:ascii="Calibri" w:hAnsi="Calibri"/>
          <w:color w:val="000000"/>
          <w:sz w:val="14"/>
          <w:szCs w:val="14"/>
        </w:rPr>
        <w:t>. A newly proposed law would put the entire foreign nonprofit sector under police administration, effectively treating such groups as potential enemies of the state. State newspapers rail against “hostile foreign forces” and their local sympathizers. The Chinese Communist Party’s “Document No. 9” prohibits discussion of Western democracy on college campuses. And as Mr. Xi champions traditional Chinese culture, authorities in Wenzhou, a heavily Christian coastal city dubbed China’s “New Jerusalem,” tear down crosses atop churches as unwanted symbols of Western influence.</w:t>
      </w:r>
      <w:r>
        <w:rPr>
          <w:rFonts w:ascii="Calibri" w:hAnsi="Calibri"/>
          <w:color w:val="000000"/>
          <w:sz w:val="22"/>
          <w:u w:val="single"/>
        </w:rPr>
        <w:t xml:space="preserve"> </w:t>
      </w:r>
      <w:r>
        <w:rPr>
          <w:rFonts w:ascii="Calibri" w:hAnsi="Calibri"/>
          <w:color w:val="000000"/>
          <w:sz w:val="14"/>
          <w:szCs w:val="14"/>
        </w:rPr>
        <w:t>The backlash against the West extends well beyond China’s borders. For decades, China accepted America’s role as a regional policeman to maintain the peace and keep sea lanes open. But in Shanghai last year, Mr. Xi declared that “it is for the people of Asia to run the affairs of Asia, solve the problems of Asia and uphold the security of Asia.” Washington feels a certain sense of betrayal. America’s open markets, after all, smoothed China’s export-led rise to become the world’s second-largest economy, and the two economies are now thoroughly enmeshed.</w:t>
      </w:r>
      <w:r>
        <w:rPr>
          <w:rFonts w:ascii="Calibri" w:hAnsi="Calibri"/>
          <w:color w:val="000000"/>
          <w:sz w:val="22"/>
          <w:u w:val="single"/>
        </w:rPr>
        <w:t xml:space="preserve"> </w:t>
      </w:r>
      <w:r>
        <w:rPr>
          <w:rFonts w:ascii="Calibri" w:hAnsi="Calibri"/>
          <w:color w:val="000000"/>
          <w:sz w:val="14"/>
          <w:szCs w:val="14"/>
        </w:rPr>
        <w:t>Still, it would be a mistake to assume that mutual dependence will necessarily prevent conflict. Pre-World War I Europe was also closely entwined through trade and investment.</w:t>
      </w:r>
      <w:r>
        <w:rPr>
          <w:rFonts w:ascii="Calibri" w:hAnsi="Calibri"/>
          <w:color w:val="000000"/>
          <w:sz w:val="22"/>
          <w:u w:val="single"/>
        </w:rPr>
        <w:t xml:space="preserve"> </w:t>
      </w:r>
      <w:r>
        <w:rPr>
          <w:rFonts w:ascii="Calibri" w:hAnsi="Calibri"/>
          <w:color w:val="000000"/>
          <w:sz w:val="14"/>
          <w:szCs w:val="14"/>
        </w:rPr>
        <w:t>Even the U.S. business community, once Beijing’s staunchest advocate in Washington, has lost some of its enthusiasm for engagement. James McGregor, a former chairman of the American Chamber of Commerce in China and now the China chairman of APCO Worldwide, a business consultancy, recalls helping to persuade U.S. trade associations to lobby for China’s admission to the World Trade Organization, which happened in 2001.</w:t>
      </w:r>
      <w:r>
        <w:rPr>
          <w:rFonts w:ascii="Calibri" w:hAnsi="Calibri"/>
          <w:color w:val="000000"/>
          <w:sz w:val="22"/>
          <w:u w:val="single"/>
        </w:rPr>
        <w:t xml:space="preserve"> </w:t>
      </w:r>
      <w:r>
        <w:rPr>
          <w:rFonts w:ascii="Calibri" w:hAnsi="Calibri"/>
          <w:color w:val="000000"/>
          <w:sz w:val="14"/>
          <w:szCs w:val="14"/>
        </w:rPr>
        <w:t>That unity of purpose, he says “has been splintering ever since.” Today, “they all believe that China is out to screw them.”</w:t>
      </w:r>
      <w:r>
        <w:rPr>
          <w:rFonts w:ascii="Calibri" w:hAnsi="Calibri"/>
          <w:color w:val="000000"/>
          <w:sz w:val="22"/>
          <w:u w:val="single"/>
        </w:rPr>
        <w:t xml:space="preserve"> </w:t>
      </w:r>
      <w:r>
        <w:rPr>
          <w:rFonts w:ascii="Calibri" w:hAnsi="Calibri"/>
          <w:color w:val="000000"/>
          <w:sz w:val="14"/>
          <w:szCs w:val="14"/>
        </w:rPr>
        <w:t>China’s fears notwithstanding, the Obama administration remains very much in favor of engagement. Last year’s high-profile deal on climate change showed that cooperation is still possible. Ahead of a planned summit in the U.S. in September, the two countries are hammering out an ambitious bilateral trade agreement. And it is often pointed out that not a single problem in the world, from piracy to pollution, can be solved without their joint efforts.</w:t>
      </w:r>
      <w:r>
        <w:rPr>
          <w:rFonts w:ascii="Calibri" w:hAnsi="Calibri"/>
          <w:color w:val="000000"/>
          <w:sz w:val="22"/>
          <w:u w:val="single"/>
        </w:rPr>
        <w:t xml:space="preserve"> In an increasingly awkward dance, however, the Obama administration is trying to sustain this policy of engagement while also ramping up its military options in Asia</w:t>
      </w:r>
      <w:r>
        <w:rPr>
          <w:rFonts w:ascii="Calibri" w:hAnsi="Calibri"/>
          <w:color w:val="000000"/>
          <w:sz w:val="14"/>
          <w:szCs w:val="14"/>
        </w:rPr>
        <w:t xml:space="preserve">. </w:t>
      </w:r>
      <w:r>
        <w:rPr>
          <w:rFonts w:ascii="Calibri" w:hAnsi="Calibri"/>
          <w:color w:val="000000"/>
          <w:sz w:val="22"/>
          <w:u w:val="single"/>
        </w:rPr>
        <w:t>China is playing a similar game</w:t>
      </w:r>
      <w:r>
        <w:rPr>
          <w:rFonts w:ascii="Calibri" w:hAnsi="Calibri"/>
          <w:color w:val="000000"/>
          <w:sz w:val="14"/>
          <w:szCs w:val="14"/>
        </w:rPr>
        <w:t>. And it is not clear how long both sides will be able to continue before there is a clash, by accident or design.</w:t>
      </w:r>
      <w:r>
        <w:rPr>
          <w:rFonts w:ascii="Calibri" w:hAnsi="Calibri"/>
          <w:color w:val="000000"/>
          <w:sz w:val="22"/>
          <w:u w:val="single"/>
        </w:rPr>
        <w:t xml:space="preserve"> </w:t>
      </w:r>
      <w:r>
        <w:rPr>
          <w:rFonts w:ascii="Calibri" w:hAnsi="Calibri"/>
          <w:color w:val="000000"/>
          <w:sz w:val="14"/>
          <w:szCs w:val="14"/>
        </w:rPr>
        <w:t>Mr. Obama himself sometimes strikes adversarial postures on China. In trying to push a massive Asia-Pacific free-trade zone through a resistant Congress, he has been invoking a China threat. “If we don’t write the rules, China will write the rules out in that region,” he told The Wall Street Journal in April.</w:t>
      </w:r>
      <w:r>
        <w:rPr>
          <w:rFonts w:ascii="Calibri" w:hAnsi="Calibri"/>
          <w:color w:val="000000"/>
          <w:sz w:val="22"/>
          <w:u w:val="single"/>
        </w:rPr>
        <w:t xml:space="preserve"> </w:t>
      </w:r>
      <w:r>
        <w:rPr>
          <w:rFonts w:ascii="Calibri" w:hAnsi="Calibri"/>
          <w:color w:val="000000"/>
          <w:sz w:val="14"/>
          <w:szCs w:val="14"/>
        </w:rPr>
        <w:t>He also has pursued a campaign—ultimately futile—to prevent allies such as Britain and Australia from signing on to a Chinese regional development bank. Although the bank will help deliver much-needed infrastructure, the White House interpreted it as part of a bid to undermine America’s leadership in global finance.</w:t>
      </w:r>
      <w:r>
        <w:rPr>
          <w:rFonts w:ascii="Calibri" w:hAnsi="Calibri"/>
          <w:color w:val="000000"/>
          <w:sz w:val="22"/>
          <w:u w:val="single"/>
        </w:rPr>
        <w:t xml:space="preserve"> </w:t>
      </w:r>
      <w:r>
        <w:rPr>
          <w:rFonts w:ascii="Calibri" w:hAnsi="Calibri"/>
          <w:color w:val="000000"/>
          <w:sz w:val="14"/>
          <w:szCs w:val="14"/>
        </w:rPr>
        <w:t>For its part, China believes that the U.S. will never accept the legitimacy of a communist government.</w:t>
      </w:r>
      <w:r>
        <w:rPr>
          <w:rFonts w:ascii="Calibri" w:hAnsi="Calibri"/>
          <w:color w:val="000000"/>
          <w:sz w:val="22"/>
          <w:u w:val="single"/>
        </w:rPr>
        <w:t xml:space="preserve"> </w:t>
      </w:r>
      <w:r>
        <w:rPr>
          <w:rFonts w:ascii="Calibri" w:hAnsi="Calibri"/>
          <w:color w:val="000000"/>
          <w:sz w:val="14"/>
          <w:szCs w:val="14"/>
        </w:rPr>
        <w:t>Mr. Xi has proposed a “new model of great-power relations,” designed to break a pattern of wars through the ages that occur when a rising power challenges the incumbent one. But America has turned him down, unwilling to accept a formula that not only assumes that the two countries are peers but seems to place them on the same moral plane.</w:t>
      </w:r>
      <w:r>
        <w:rPr>
          <w:rFonts w:ascii="Calibri" w:hAnsi="Calibri"/>
          <w:color w:val="000000"/>
          <w:sz w:val="22"/>
          <w:u w:val="single"/>
        </w:rPr>
        <w:t xml:space="preserve"> </w:t>
      </w:r>
      <w:r>
        <w:rPr>
          <w:rFonts w:ascii="Calibri" w:hAnsi="Calibri"/>
          <w:color w:val="000000"/>
          <w:sz w:val="14"/>
          <w:szCs w:val="14"/>
        </w:rPr>
        <w:t>Appropriately, perhaps, tensions are coming to a head in the Spratly Islands, an archipelago of reefs and sandbars in the South China Sea so hazardous that old British Admiralty sailing charts marked the entire area as “Dangerous Ground.” In this mariners’ graveyard, China has massively expanded several reefs through dredging; one boasts a runway long enough to land China’s largest military planes. China’s neighbors regard them as outposts for an eventual Chinese takeover of the whole South China Sea. The Pentagon presents them as a threat to the U.S. Navy’s unchallenged right to sail the oceans.</w:t>
      </w:r>
      <w:r>
        <w:rPr>
          <w:rFonts w:ascii="Calibri" w:hAnsi="Calibri"/>
          <w:color w:val="000000"/>
          <w:sz w:val="22"/>
          <w:u w:val="single"/>
        </w:rPr>
        <w:t xml:space="preserve"> U.S. Defense Secretary Ash Carter is considering a show of force</w:t>
      </w:r>
      <w:r>
        <w:rPr>
          <w:rFonts w:ascii="Calibri" w:hAnsi="Calibri"/>
          <w:color w:val="000000"/>
          <w:sz w:val="14"/>
          <w:szCs w:val="14"/>
        </w:rPr>
        <w:t>—</w:t>
      </w:r>
      <w:r>
        <w:rPr>
          <w:rFonts w:ascii="Calibri" w:hAnsi="Calibri"/>
          <w:color w:val="000000"/>
          <w:sz w:val="22"/>
          <w:u w:val="single"/>
        </w:rPr>
        <w:t>and is under political pressure to do so</w:t>
      </w:r>
      <w:r>
        <w:rPr>
          <w:rFonts w:ascii="Calibri" w:hAnsi="Calibri"/>
          <w:color w:val="000000"/>
          <w:sz w:val="14"/>
          <w:szCs w:val="14"/>
        </w:rPr>
        <w:t>. Last month, Sen. Bob Corker, the Republican chairman of the Senate Committee on Foreign Relations, complained that the U.S. response to the island-building has been too passive. “I see no price whatsoever that China is paying for their activities in the South and East China Seas,” Mr. Corker said. “None. In fact, I see us paying a price.”</w:t>
      </w:r>
      <w:r>
        <w:rPr>
          <w:rFonts w:ascii="Calibri" w:hAnsi="Calibri"/>
          <w:color w:val="000000"/>
          <w:sz w:val="22"/>
          <w:u w:val="single"/>
        </w:rPr>
        <w:t xml:space="preserve"> Neither side wants a war</w:t>
      </w:r>
      <w:r>
        <w:rPr>
          <w:rFonts w:ascii="Calibri" w:hAnsi="Calibri"/>
          <w:color w:val="000000"/>
          <w:sz w:val="14"/>
          <w:szCs w:val="14"/>
        </w:rPr>
        <w:t>. Mr. Xi is not anti-West in the manner of Russian President Vladimir Putin, and so far, he has not acted rashly, as Mr. Putin has by grabbing territory in Ukraine. China still needs U.S. markets and know-how to rise. A war against America would be an economic catastrophe for China.</w:t>
      </w:r>
      <w:r>
        <w:rPr>
          <w:rFonts w:ascii="Calibri" w:hAnsi="Calibri"/>
          <w:color w:val="000000"/>
          <w:sz w:val="22"/>
          <w:u w:val="single"/>
        </w:rPr>
        <w:t xml:space="preserve"> </w:t>
      </w:r>
      <w:r>
        <w:rPr>
          <w:rFonts w:ascii="Calibri" w:hAnsi="Calibri"/>
          <w:color w:val="000000"/>
          <w:sz w:val="14"/>
          <w:szCs w:val="14"/>
        </w:rPr>
        <w:t>The U.S.-China relationship has weathered storms before. Recall the days following the Chinese army’s 1989 assault on pro-democracy students in Tiananmen Square, when cooperation between the countries went into a deep freeze. But President George H.W. Bush calculated that the U.S.-China relationship was too important to sacrifice, and he quickly sent emissaries to Beijing to ensure that it remained intact.</w:t>
      </w:r>
      <w:r>
        <w:rPr>
          <w:rFonts w:ascii="Calibri" w:hAnsi="Calibri"/>
          <w:color w:val="000000"/>
          <w:sz w:val="22"/>
          <w:u w:val="single"/>
        </w:rPr>
        <w:t xml:space="preserve"> </w:t>
      </w:r>
      <w:r>
        <w:rPr>
          <w:rFonts w:ascii="Calibri" w:hAnsi="Calibri"/>
          <w:color w:val="000000"/>
          <w:sz w:val="14"/>
          <w:szCs w:val="14"/>
        </w:rPr>
        <w:t>Today, surely, that calculation carries no less weight. Moreover, trying to contain China would be immensely costly: Neither country can succeed economically without the other. Kennan’s containment strategy worked against the Soviet Union because it was economically weak, with almost no commercial ties to America. But today’s China is an economic powerhouse, and its double-digit military budgets are supported by a deep and diversified industrial base.</w:t>
      </w:r>
      <w:r>
        <w:rPr>
          <w:rFonts w:ascii="Calibri" w:hAnsi="Calibri"/>
          <w:color w:val="000000"/>
          <w:sz w:val="22"/>
          <w:u w:val="single"/>
        </w:rPr>
        <w:t xml:space="preserve"> Set against these realities</w:t>
      </w:r>
      <w:r>
        <w:rPr>
          <w:rFonts w:ascii="Calibri" w:hAnsi="Calibri"/>
          <w:color w:val="000000"/>
          <w:sz w:val="14"/>
          <w:szCs w:val="14"/>
        </w:rPr>
        <w:t xml:space="preserve">, however, </w:t>
      </w:r>
      <w:r>
        <w:rPr>
          <w:rFonts w:ascii="Calibri" w:hAnsi="Calibri"/>
          <w:color w:val="000000"/>
          <w:sz w:val="22"/>
          <w:u w:val="single"/>
        </w:rPr>
        <w:t>is the fact that the U.S.-China relationship has lost its strategic raison d’être: the Soviet Union</w:t>
      </w:r>
      <w:r>
        <w:rPr>
          <w:rFonts w:ascii="Calibri" w:hAnsi="Calibri"/>
          <w:color w:val="000000"/>
          <w:sz w:val="14"/>
          <w:szCs w:val="14"/>
        </w:rPr>
        <w:t>, the common threat that brought the two countries together.</w:t>
      </w:r>
      <w:r>
        <w:rPr>
          <w:rFonts w:ascii="Calibri" w:hAnsi="Calibri"/>
          <w:color w:val="000000"/>
          <w:sz w:val="22"/>
          <w:u w:val="single"/>
        </w:rPr>
        <w:t xml:space="preserve"> Opposition to Moscow was the logic that drove Nixon’s opening to China</w:t>
      </w:r>
      <w:r>
        <w:rPr>
          <w:rFonts w:ascii="Calibri" w:hAnsi="Calibri"/>
          <w:color w:val="000000"/>
          <w:sz w:val="14"/>
          <w:szCs w:val="14"/>
        </w:rPr>
        <w:t>. But even Nixon, a tough-minded realist who was focused on the balance of power, wasn’t sure how his opening to China would ultimately play out. As he told the late New York Times columnist William Safire not long before Nixon’s death in 1994, “We may have created a Frankenstein.”</w:t>
      </w:r>
    </w:p>
    <w:p w14:paraId="28123BCD" w14:textId="77777777" w:rsidR="00804424" w:rsidRDefault="00804424" w:rsidP="00804424">
      <w:pPr>
        <w:pStyle w:val="Heading2"/>
      </w:pPr>
      <w:r>
        <w:t>Advantage CP</w:t>
      </w:r>
    </w:p>
    <w:p w14:paraId="5E8CEC41" w14:textId="77777777" w:rsidR="00804424" w:rsidRDefault="00804424" w:rsidP="00804424">
      <w:pPr>
        <w:pStyle w:val="Heading4"/>
        <w:rPr>
          <w:color w:val="000000"/>
          <w:szCs w:val="26"/>
        </w:rPr>
      </w:pPr>
      <w:r>
        <w:rPr>
          <w:color w:val="000000"/>
          <w:szCs w:val="26"/>
        </w:rPr>
        <w:t xml:space="preserve">Text: The United States federal government should invest in the research, development, and implementation of offshore wind power. </w:t>
      </w:r>
    </w:p>
    <w:p w14:paraId="5F507013" w14:textId="77777777" w:rsidR="00804424" w:rsidRDefault="00804424" w:rsidP="00804424">
      <w:pPr>
        <w:pStyle w:val="Heading4"/>
      </w:pPr>
      <w:r>
        <w:rPr>
          <w:color w:val="000000"/>
          <w:szCs w:val="26"/>
        </w:rPr>
        <w:t>Wind energy on track to stop climate change.</w:t>
      </w:r>
    </w:p>
    <w:p w14:paraId="2BE86969" w14:textId="77777777" w:rsidR="00804424" w:rsidRDefault="00804424" w:rsidP="00804424">
      <w:pPr>
        <w:pStyle w:val="NormalWeb"/>
        <w:spacing w:before="0" w:beforeAutospacing="0" w:after="160" w:afterAutospacing="0"/>
      </w:pPr>
      <w:r>
        <w:rPr>
          <w:rFonts w:ascii="Calibri" w:hAnsi="Calibri"/>
          <w:b/>
          <w:bCs/>
          <w:color w:val="000000"/>
          <w:sz w:val="22"/>
        </w:rPr>
        <w:t>AWEA, ’14.</w:t>
      </w:r>
      <w:r>
        <w:rPr>
          <w:rFonts w:ascii="Calibri" w:hAnsi="Calibri"/>
          <w:color w:val="000000"/>
          <w:sz w:val="22"/>
        </w:rPr>
        <w:t xml:space="preserve"> (N.a. "Wind energy ready as a solution to climate challenge." American Wind Energy Association. May 2014. Web. Accessed: 6-22-2016. http://www.awea.org/Advocacy/Content.aspx?ItemNumber=5552.)</w:t>
      </w:r>
    </w:p>
    <w:p w14:paraId="0E20B930"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President Obama gave a speech in June 2013 in which he outlined his agenda to tackle climate change. As detailed in this AWEA white paper, </w:t>
      </w:r>
      <w:r>
        <w:rPr>
          <w:rFonts w:ascii="Calibri" w:hAnsi="Calibri"/>
          <w:b/>
          <w:bCs/>
          <w:color w:val="000000"/>
          <w:sz w:val="22"/>
          <w:u w:val="single"/>
        </w:rPr>
        <w:t>wind energy is well positioned to be a leading solution to the climate challenge</w:t>
      </w:r>
      <w:r>
        <w:rPr>
          <w:rFonts w:ascii="Calibri" w:hAnsi="Calibri"/>
          <w:color w:val="000000"/>
          <w:sz w:val="14"/>
          <w:szCs w:val="14"/>
        </w:rPr>
        <w:t xml:space="preserve"> outlined by the President. In nearly every state in the country, </w:t>
      </w:r>
      <w:r>
        <w:rPr>
          <w:rFonts w:ascii="Calibri" w:hAnsi="Calibri"/>
          <w:color w:val="000000"/>
          <w:sz w:val="22"/>
          <w:u w:val="single"/>
        </w:rPr>
        <w:t>wind energy is already playing a significant role in reducing carbon emissions</w:t>
      </w:r>
      <w:r>
        <w:rPr>
          <w:rFonts w:ascii="Calibri" w:hAnsi="Calibri"/>
          <w:color w:val="000000"/>
          <w:sz w:val="14"/>
          <w:szCs w:val="14"/>
        </w:rPr>
        <w:t xml:space="preserve">, as well as emissions of other air pollutants. Further, </w:t>
      </w:r>
      <w:r>
        <w:rPr>
          <w:rFonts w:ascii="Calibri" w:hAnsi="Calibri"/>
          <w:color w:val="000000"/>
          <w:sz w:val="22"/>
          <w:u w:val="single"/>
        </w:rPr>
        <w:t xml:space="preserve">wind energy is doing so affordably and reliably for consumers. </w:t>
      </w:r>
      <w:r>
        <w:rPr>
          <w:rFonts w:ascii="Calibri" w:hAnsi="Calibri"/>
          <w:color w:val="000000"/>
          <w:sz w:val="14"/>
          <w:szCs w:val="14"/>
        </w:rPr>
        <w:t xml:space="preserve">Among the key findings in the AWEA white paper titled The Clean Air Benefits of Wind Energy are: The 167.7 million megawatt-hours (MWh) of wind energy produced in the U.S. in 2013 reduced CO2 emissions by 126.8 million tons, the equivalent of reducing power sector emissions by more than 5 percent, or taking 20 million cars off the road. The top 10 states by volume of carbon reductions from wind energy are: Texas, Illinois, California, Colorado, Iowa, Missouri, Oklahoma, Wisconsin, Minnesota and Wyoming. States achieving a reduction in carbon emissions of 10 percent or more from wind energy alone include California, Colorado, Idaho, Iowa, Kansas, Minnesota, Nebraska, Oregon, South Dakota, Vermont, and Washington State, with Oklahoma, Wisconsin and Wyoming coming in just under 10%. </w:t>
      </w:r>
      <w:r>
        <w:rPr>
          <w:rFonts w:ascii="Calibri" w:hAnsi="Calibri"/>
          <w:color w:val="000000"/>
          <w:sz w:val="22"/>
          <w:u w:val="single"/>
        </w:rPr>
        <w:t>Wind energy also currently reduces sulfur dioxide</w:t>
      </w:r>
      <w:r>
        <w:rPr>
          <w:rFonts w:ascii="Calibri" w:hAnsi="Calibri"/>
          <w:color w:val="000000"/>
          <w:sz w:val="14"/>
          <w:szCs w:val="14"/>
        </w:rPr>
        <w:t xml:space="preserve"> (SO2)</w:t>
      </w:r>
      <w:r>
        <w:rPr>
          <w:rFonts w:ascii="Calibri" w:hAnsi="Calibri"/>
          <w:color w:val="000000"/>
          <w:sz w:val="22"/>
          <w:u w:val="single"/>
        </w:rPr>
        <w:t>emissions</w:t>
      </w:r>
      <w:r>
        <w:rPr>
          <w:rFonts w:ascii="Calibri" w:hAnsi="Calibri"/>
          <w:color w:val="000000"/>
          <w:sz w:val="14"/>
          <w:szCs w:val="14"/>
        </w:rPr>
        <w:t xml:space="preserve"> by nearly 347 million pounds per year and nitrous oxide (NOx) emissions by 214 million pounds per year. These pollutants acidify lakes and streams, contribute to smog, and negatively impact public health. </w:t>
      </w:r>
      <w:r>
        <w:rPr>
          <w:rFonts w:ascii="Calibri" w:hAnsi="Calibri"/>
          <w:color w:val="000000"/>
          <w:sz w:val="22"/>
          <w:u w:val="single"/>
        </w:rPr>
        <w:t>Wind energy saved</w:t>
      </w:r>
      <w:r>
        <w:rPr>
          <w:rFonts w:ascii="Calibri" w:hAnsi="Calibri"/>
          <w:color w:val="000000"/>
          <w:sz w:val="14"/>
          <w:szCs w:val="14"/>
        </w:rPr>
        <w:t xml:space="preserve"> 36.5 </w:t>
      </w:r>
      <w:r>
        <w:rPr>
          <w:rFonts w:ascii="Calibri" w:hAnsi="Calibri"/>
          <w:color w:val="000000"/>
          <w:sz w:val="22"/>
          <w:u w:val="single"/>
        </w:rPr>
        <w:t>billion gallons of water</w:t>
      </w:r>
      <w:r>
        <w:rPr>
          <w:rFonts w:ascii="Calibri" w:hAnsi="Calibri"/>
          <w:color w:val="000000"/>
          <w:sz w:val="14"/>
          <w:szCs w:val="14"/>
        </w:rPr>
        <w:t xml:space="preserve"> in 2013 that would have been consumed at conventional power plants, the equivalent of roughly 116 gallons per person in the U.S., or 276 billion bottles of water, providing critical relief in drought-stricken areas. While other generation may need to ramp up or down to accommodate the variability of wind energy (and other far larger sources of variability on the power system like electricity demand and the sudden failure of large conventional generators), two recent studies from different regions in the U.S. document that such cycling has virtually no net effect on the emissions reductions from wind energy, with wind producing 99.8 percent of the carbon emissions savings expected of a zero emissions resource. </w:t>
      </w:r>
      <w:r>
        <w:rPr>
          <w:rFonts w:ascii="Calibri" w:hAnsi="Calibri"/>
          <w:color w:val="000000"/>
          <w:sz w:val="22"/>
          <w:u w:val="single"/>
        </w:rPr>
        <w:t>Wind energy can play an even greater role in</w:t>
      </w:r>
      <w:r>
        <w:rPr>
          <w:rFonts w:ascii="Calibri" w:hAnsi="Calibri"/>
          <w:color w:val="000000"/>
          <w:sz w:val="14"/>
          <w:szCs w:val="14"/>
        </w:rPr>
        <w:t xml:space="preserve"> reducing </w:t>
      </w:r>
      <w:r>
        <w:rPr>
          <w:rFonts w:ascii="Calibri" w:hAnsi="Calibri"/>
          <w:color w:val="000000"/>
          <w:sz w:val="22"/>
          <w:u w:val="single"/>
        </w:rPr>
        <w:t>emissions reductions going forward</w:t>
      </w:r>
      <w:r>
        <w:rPr>
          <w:rFonts w:ascii="Calibri" w:hAnsi="Calibri"/>
          <w:color w:val="000000"/>
          <w:sz w:val="14"/>
          <w:szCs w:val="14"/>
        </w:rPr>
        <w:t xml:space="preserve">. </w:t>
      </w:r>
      <w:r>
        <w:rPr>
          <w:rFonts w:ascii="Calibri" w:hAnsi="Calibri"/>
          <w:color w:val="000000"/>
          <w:sz w:val="22"/>
          <w:u w:val="single"/>
        </w:rPr>
        <w:t>More than a dozen utility and independent grid operator studies have found wind can reliably provide an even larger share of our electricity needs</w:t>
      </w:r>
      <w:r>
        <w:rPr>
          <w:rFonts w:ascii="Calibri" w:hAnsi="Calibri"/>
          <w:color w:val="000000"/>
          <w:sz w:val="14"/>
          <w:szCs w:val="14"/>
        </w:rPr>
        <w:t xml:space="preserve">, which will, in turn, produce even larger emissions reductions. For example, an NREL study for the Eastern U.S. found that obtaining 20 percent of electricity from wind energy cut power sector carbon emissions by 25 percent, and 30 percent wind cut carbon emissions by 37 percent, relative to the baseline generation mix. Engaging on EPA regulations impacting the power sector AWEA and the wind energy industry are closely following the Environmental Protection Agency’s (EPA) efforts to draft regulations to limit emissions of greenhouse gases (GHGs) and other pollutants, particularly emissions from the electric generation sector. </w:t>
      </w:r>
      <w:r>
        <w:rPr>
          <w:rFonts w:ascii="Calibri" w:hAnsi="Calibri"/>
          <w:color w:val="000000"/>
          <w:sz w:val="22"/>
          <w:u w:val="single"/>
        </w:rPr>
        <w:t>AWEA will be working to ensure that any regulations adequately recognize the contribution that wind energy can make in solving the climate challenge.</w:t>
      </w:r>
    </w:p>
    <w:p w14:paraId="186D2A53" w14:textId="77777777" w:rsidR="00804424" w:rsidRDefault="00804424" w:rsidP="00804424">
      <w:pPr>
        <w:pStyle w:val="Heading3"/>
      </w:pPr>
      <w:r>
        <w:t xml:space="preserve">OSW Solvency </w:t>
      </w:r>
    </w:p>
    <w:p w14:paraId="2EFD7B5C" w14:textId="77777777" w:rsidR="00804424" w:rsidRDefault="00804424" w:rsidP="00804424">
      <w:pPr>
        <w:pStyle w:val="Heading4"/>
      </w:pPr>
      <w:r>
        <w:rPr>
          <w:color w:val="000000"/>
          <w:szCs w:val="26"/>
        </w:rPr>
        <w:t>Offshore wind solves warming</w:t>
      </w:r>
    </w:p>
    <w:p w14:paraId="4D723DA8" w14:textId="77777777" w:rsidR="00804424" w:rsidRDefault="00804424" w:rsidP="00804424">
      <w:pPr>
        <w:pStyle w:val="NormalWeb"/>
        <w:spacing w:before="0" w:beforeAutospacing="0" w:after="160" w:afterAutospacing="0"/>
      </w:pPr>
      <w:r>
        <w:rPr>
          <w:rFonts w:ascii="Calibri" w:hAnsi="Calibri"/>
          <w:b/>
          <w:bCs/>
          <w:color w:val="000000"/>
          <w:sz w:val="22"/>
        </w:rPr>
        <w:t>Biello 12</w:t>
      </w:r>
      <w:r>
        <w:rPr>
          <w:rFonts w:ascii="Calibri" w:hAnsi="Calibri"/>
          <w:color w:val="000000"/>
          <w:sz w:val="22"/>
        </w:rPr>
        <w:t xml:space="preserve"> – Associate editor @ Scientific American</w:t>
      </w:r>
    </w:p>
    <w:p w14:paraId="32B42994" w14:textId="77777777" w:rsidR="00804424" w:rsidRDefault="00804424" w:rsidP="00804424">
      <w:pPr>
        <w:pStyle w:val="NormalWeb"/>
        <w:spacing w:before="0" w:beforeAutospacing="0" w:after="160" w:afterAutospacing="0"/>
      </w:pPr>
      <w:r>
        <w:rPr>
          <w:rFonts w:ascii="Calibri" w:hAnsi="Calibri"/>
          <w:color w:val="000000"/>
          <w:sz w:val="22"/>
        </w:rPr>
        <w:t>(David, “The Sky Is the Limit for Wind Power,” http://www.scientificamerican.com/article.cfm?id=no-limit-for-wind-power)</w:t>
      </w:r>
    </w:p>
    <w:p w14:paraId="44ABDA8C" w14:textId="77777777" w:rsidR="00804424" w:rsidRDefault="00804424" w:rsidP="00804424">
      <w:pPr>
        <w:pStyle w:val="NormalWeb"/>
        <w:spacing w:before="0" w:beforeAutospacing="0" w:after="160" w:afterAutospacing="0"/>
      </w:pPr>
      <w:r>
        <w:rPr>
          <w:rFonts w:ascii="Calibri" w:hAnsi="Calibri"/>
          <w:color w:val="000000"/>
          <w:sz w:val="22"/>
          <w:u w:val="single"/>
        </w:rPr>
        <w:t xml:space="preserve">Wind turbines on land and offshore could readily provide more than four times the power that the world as a whole currently uses. </w:t>
      </w:r>
      <w:r>
        <w:rPr>
          <w:rFonts w:ascii="Calibri" w:hAnsi="Calibri"/>
          <w:color w:val="000000"/>
          <w:sz w:val="22"/>
        </w:rPr>
        <w:t xml:space="preserve">Throw in kites or robot aircraft generating electricity from sky-high winds and the world could physically extract roughly 100 times more power than presently employed—and the climatic consequences remain minimal.¶ Two </w:t>
      </w:r>
      <w:r>
        <w:rPr>
          <w:rFonts w:ascii="Calibri" w:hAnsi="Calibri"/>
          <w:color w:val="000000"/>
          <w:sz w:val="22"/>
          <w:u w:val="single"/>
        </w:rPr>
        <w:t xml:space="preserve">new computer-model analyses suggest there are </w:t>
      </w:r>
      <w:r>
        <w:rPr>
          <w:rFonts w:ascii="Calibri" w:hAnsi="Calibri"/>
          <w:b/>
          <w:bCs/>
          <w:color w:val="000000"/>
          <w:sz w:val="22"/>
          <w:u w:val="single"/>
        </w:rPr>
        <w:t>few limits</w:t>
      </w:r>
      <w:r>
        <w:rPr>
          <w:rFonts w:ascii="Calibri" w:hAnsi="Calibri"/>
          <w:color w:val="000000"/>
          <w:sz w:val="22"/>
          <w:u w:val="single"/>
        </w:rPr>
        <w:t xml:space="preserve"> to the wind's potential. Although "there are physical limits</w:t>
      </w:r>
      <w:r>
        <w:rPr>
          <w:rFonts w:ascii="Calibri" w:hAnsi="Calibri"/>
          <w:color w:val="000000"/>
          <w:sz w:val="22"/>
        </w:rPr>
        <w:t xml:space="preserve"> to the amount of power that can be harvested from winds, </w:t>
      </w:r>
      <w:r>
        <w:rPr>
          <w:rFonts w:ascii="Calibri" w:hAnsi="Calibri"/>
          <w:color w:val="000000"/>
          <w:sz w:val="22"/>
          <w:u w:val="single"/>
        </w:rPr>
        <w:t xml:space="preserve">these limits are </w:t>
      </w:r>
      <w:r>
        <w:rPr>
          <w:rFonts w:ascii="Calibri" w:hAnsi="Calibri"/>
          <w:b/>
          <w:bCs/>
          <w:color w:val="000000"/>
          <w:sz w:val="22"/>
          <w:u w:val="single"/>
        </w:rPr>
        <w:t>well above</w:t>
      </w:r>
      <w:r>
        <w:rPr>
          <w:rFonts w:ascii="Calibri" w:hAnsi="Calibri"/>
          <w:color w:val="000000"/>
          <w:sz w:val="22"/>
          <w:u w:val="single"/>
        </w:rPr>
        <w:t xml:space="preserve"> total global energy demand</w:t>
      </w:r>
      <w:r>
        <w:rPr>
          <w:rFonts w:ascii="Calibri" w:hAnsi="Calibri"/>
          <w:color w:val="000000"/>
          <w:sz w:val="22"/>
        </w:rPr>
        <w:t xml:space="preserve">," </w:t>
      </w:r>
      <w:r>
        <w:rPr>
          <w:rFonts w:ascii="Calibri" w:hAnsi="Calibri"/>
          <w:color w:val="000000"/>
          <w:sz w:val="22"/>
          <w:u w:val="single"/>
        </w:rPr>
        <w:t>explains climate-modeler</w:t>
      </w:r>
      <w:r>
        <w:rPr>
          <w:rFonts w:ascii="Calibri" w:hAnsi="Calibri"/>
          <w:color w:val="000000"/>
          <w:sz w:val="22"/>
        </w:rPr>
        <w:t xml:space="preserve"> Kate </w:t>
      </w:r>
      <w:r>
        <w:rPr>
          <w:rFonts w:ascii="Calibri" w:hAnsi="Calibri"/>
          <w:color w:val="000000"/>
          <w:sz w:val="22"/>
          <w:u w:val="single"/>
        </w:rPr>
        <w:t xml:space="preserve">Marvel of Lawrence Livermore National Laboratory, who led the analysis published September 9 in </w:t>
      </w:r>
      <w:r>
        <w:rPr>
          <w:rFonts w:ascii="Calibri" w:hAnsi="Calibri"/>
          <w:b/>
          <w:bCs/>
          <w:color w:val="000000"/>
          <w:sz w:val="22"/>
          <w:u w:val="single"/>
        </w:rPr>
        <w:t>Nature Climate Change.</w:t>
      </w:r>
      <w:r>
        <w:rPr>
          <w:rFonts w:ascii="Calibri" w:hAnsi="Calibri"/>
          <w:color w:val="000000"/>
          <w:sz w:val="22"/>
        </w:rPr>
        <w:t xml:space="preserve"> (Scientific American is part of Nature Publishing Group.) Current global demand is roughly 18 terawatts. (A terawatt is one trillion watts.)</w:t>
      </w:r>
    </w:p>
    <w:p w14:paraId="0FEC0727" w14:textId="77777777" w:rsidR="00804424" w:rsidRDefault="00804424" w:rsidP="00804424">
      <w:pPr>
        <w:pStyle w:val="Heading4"/>
      </w:pPr>
      <w:r>
        <w:rPr>
          <w:color w:val="000000"/>
          <w:szCs w:val="26"/>
        </w:rPr>
        <w:t>OSW solves warming</w:t>
      </w:r>
    </w:p>
    <w:p w14:paraId="6CDB11EC" w14:textId="77777777" w:rsidR="00804424" w:rsidRDefault="00804424" w:rsidP="00804424">
      <w:pPr>
        <w:pStyle w:val="NormalWeb"/>
        <w:spacing w:before="0" w:beforeAutospacing="0" w:after="160" w:afterAutospacing="0"/>
      </w:pPr>
      <w:r>
        <w:rPr>
          <w:rFonts w:ascii="Calibri" w:hAnsi="Calibri"/>
          <w:b/>
          <w:bCs/>
          <w:color w:val="000000"/>
          <w:sz w:val="22"/>
        </w:rPr>
        <w:t>Schroeder 10</w:t>
      </w:r>
      <w:r>
        <w:rPr>
          <w:rFonts w:ascii="Calibri" w:hAnsi="Calibri"/>
          <w:color w:val="000000"/>
          <w:sz w:val="22"/>
        </w:rPr>
        <w:t xml:space="preserve"> - J.D. from University of California, Berkeley, School of Law</w:t>
      </w:r>
    </w:p>
    <w:p w14:paraId="2B4B71C3" w14:textId="77777777" w:rsidR="00804424" w:rsidRDefault="00804424" w:rsidP="00804424">
      <w:pPr>
        <w:pStyle w:val="NormalWeb"/>
        <w:spacing w:before="0" w:beforeAutospacing="0" w:after="160" w:afterAutospacing="0"/>
      </w:pPr>
      <w:r>
        <w:rPr>
          <w:rFonts w:ascii="Calibri" w:hAnsi="Calibri"/>
          <w:color w:val="000000"/>
          <w:sz w:val="22"/>
        </w:rPr>
        <w:t>(Erica, 2010. And Masters in Environmental Management from Yale School of Forestry and Environmental Studies, “Turning Offshore Wind On”, California Law Review)</w:t>
      </w:r>
    </w:p>
    <w:p w14:paraId="08581664" w14:textId="77777777" w:rsidR="00804424" w:rsidRDefault="00804424" w:rsidP="00804424">
      <w:pPr>
        <w:pStyle w:val="NormalWeb"/>
        <w:spacing w:before="0" w:beforeAutospacing="0" w:after="160" w:afterAutospacing="0"/>
      </w:pPr>
      <w:r>
        <w:rPr>
          <w:rFonts w:ascii="Calibri" w:hAnsi="Calibri"/>
          <w:color w:val="000000"/>
          <w:sz w:val="16"/>
          <w:szCs w:val="16"/>
        </w:rPr>
        <w:t xml:space="preserve">Many of the most compelling benefits of offshore wind are similar to those of onshore wind, though </w:t>
      </w:r>
      <w:r>
        <w:rPr>
          <w:rFonts w:ascii="Calibri" w:hAnsi="Calibri"/>
          <w:color w:val="000000"/>
          <w:sz w:val="22"/>
          <w:u w:val="single"/>
        </w:rPr>
        <w:t>offshore wind has</w:t>
      </w:r>
      <w:r>
        <w:rPr>
          <w:rFonts w:ascii="Calibri" w:hAnsi="Calibri"/>
          <w:color w:val="000000"/>
          <w:sz w:val="16"/>
          <w:szCs w:val="16"/>
        </w:rPr>
        <w:t xml:space="preserve"> its own </w:t>
      </w:r>
      <w:r>
        <w:rPr>
          <w:rFonts w:ascii="Calibri" w:hAnsi="Calibri"/>
          <w:color w:val="000000"/>
          <w:sz w:val="22"/>
          <w:u w:val="single"/>
        </w:rPr>
        <w:t>unique</w:t>
      </w:r>
      <w:r>
        <w:rPr>
          <w:rFonts w:ascii="Calibri" w:hAnsi="Calibri"/>
          <w:color w:val="000000"/>
          <w:sz w:val="16"/>
          <w:szCs w:val="16"/>
        </w:rPr>
        <w:t xml:space="preserve"> set of </w:t>
      </w:r>
      <w:r>
        <w:rPr>
          <w:rFonts w:ascii="Calibri" w:hAnsi="Calibri"/>
          <w:color w:val="000000"/>
          <w:sz w:val="22"/>
          <w:u w:val="single"/>
        </w:rPr>
        <w:t>benefits</w:t>
      </w:r>
      <w:r>
        <w:rPr>
          <w:rFonts w:ascii="Calibri" w:hAnsi="Calibri"/>
          <w:color w:val="000000"/>
          <w:sz w:val="16"/>
          <w:szCs w:val="16"/>
        </w:rPr>
        <w:t xml:space="preserve">. To start, </w:t>
      </w:r>
      <w:r>
        <w:rPr>
          <w:rFonts w:ascii="Calibri" w:hAnsi="Calibri"/>
          <w:color w:val="000000"/>
          <w:sz w:val="22"/>
          <w:u w:val="single"/>
        </w:rPr>
        <w:t>wind power generation can help meet the growing energy demand</w:t>
      </w:r>
      <w:r>
        <w:rPr>
          <w:rFonts w:ascii="Calibri" w:hAnsi="Calibri"/>
          <w:color w:val="000000"/>
          <w:sz w:val="16"/>
          <w:szCs w:val="16"/>
        </w:rPr>
        <w:t xml:space="preserve"> in the United States. The U.S. Energy Information Administration predicts that the demand for electricity in the United States will grow to 5.8 billion MWh in 2030, a 39 percent increase from 2005.58 The more that wind power can help to meet this demand, the more diversified the United States’ energy portfolio will be, and the less susceptible the nation will be to dependency on foreign fuel sources and to price fluctuations in traditional fuels.59 In addition, wind power benefits the United States by creating a substantial number of jobs for building and operating the domestic wind energy facilities.60 In an April 2009 speech at the Trinity Structural Towers Manufacturing Plant in Iowa, President Obama predicted that if the United States ―fully pursues our potential for wind energy on land and offshore,‖ wind power could create 250,000 jobs by 2030.61 Once </w:t>
      </w:r>
      <w:r>
        <w:rPr>
          <w:rFonts w:ascii="Calibri" w:hAnsi="Calibri"/>
          <w:color w:val="000000"/>
          <w:sz w:val="22"/>
          <w:u w:val="single"/>
        </w:rPr>
        <w:t>a wind project</w:t>
      </w:r>
      <w:r>
        <w:rPr>
          <w:rFonts w:ascii="Calibri" w:hAnsi="Calibri"/>
          <w:color w:val="000000"/>
          <w:sz w:val="16"/>
          <w:szCs w:val="16"/>
        </w:rPr>
        <w:t xml:space="preserve"> is built, it </w:t>
      </w:r>
      <w:r>
        <w:rPr>
          <w:rFonts w:ascii="Calibri" w:hAnsi="Calibri"/>
          <w:color w:val="000000"/>
          <w:sz w:val="22"/>
          <w:u w:val="single"/>
        </w:rPr>
        <w:t xml:space="preserve">involves only </w:t>
      </w:r>
      <w:r>
        <w:rPr>
          <w:rFonts w:ascii="Calibri" w:hAnsi="Calibri"/>
          <w:b/>
          <w:bCs/>
          <w:color w:val="000000"/>
          <w:sz w:val="22"/>
          <w:u w:val="single"/>
        </w:rPr>
        <w:t>minimal</w:t>
      </w:r>
      <w:r>
        <w:rPr>
          <w:rFonts w:ascii="Calibri" w:hAnsi="Calibri"/>
          <w:color w:val="000000"/>
          <w:sz w:val="22"/>
          <w:u w:val="single"/>
        </w:rPr>
        <w:t xml:space="preserve"> </w:t>
      </w:r>
      <w:r>
        <w:rPr>
          <w:rFonts w:ascii="Calibri" w:hAnsi="Calibri"/>
          <w:b/>
          <w:bCs/>
          <w:color w:val="000000"/>
          <w:sz w:val="22"/>
          <w:u w:val="single"/>
        </w:rPr>
        <w:t>environmental impacts</w:t>
      </w:r>
      <w:r>
        <w:rPr>
          <w:rFonts w:ascii="Calibri" w:hAnsi="Calibri"/>
          <w:color w:val="000000"/>
          <w:sz w:val="22"/>
          <w:u w:val="single"/>
        </w:rPr>
        <w:t xml:space="preserve"> compared to traditional electricity generation. Wind power emits negligible amounts of traditional air pollutants</w:t>
      </w:r>
      <w:r>
        <w:rPr>
          <w:rFonts w:ascii="Calibri" w:hAnsi="Calibri"/>
          <w:color w:val="000000"/>
          <w:sz w:val="16"/>
          <w:szCs w:val="16"/>
        </w:rPr>
        <w:t xml:space="preserve">, such as sulfur dioxide and particulate matter, as well as carbon dioxide and other greenhouse gases.62 </w:t>
      </w:r>
      <w:r>
        <w:rPr>
          <w:rFonts w:ascii="Calibri" w:hAnsi="Calibri"/>
          <w:color w:val="000000"/>
          <w:sz w:val="22"/>
          <w:u w:val="single"/>
        </w:rPr>
        <w:t>Lower emissions of traditional air pollutants means fewer air quality-related illnesses locally and regionally</w:t>
      </w:r>
      <w:r>
        <w:rPr>
          <w:rFonts w:ascii="Calibri" w:hAnsi="Calibri"/>
          <w:color w:val="000000"/>
          <w:sz w:val="16"/>
          <w:szCs w:val="16"/>
        </w:rPr>
        <w:t xml:space="preserve">.63 </w:t>
      </w:r>
      <w:r>
        <w:rPr>
          <w:rFonts w:ascii="Calibri" w:hAnsi="Calibri"/>
          <w:color w:val="000000"/>
          <w:sz w:val="22"/>
          <w:u w:val="single"/>
        </w:rPr>
        <w:t xml:space="preserve">Lower </w:t>
      </w:r>
      <w:r>
        <w:rPr>
          <w:rFonts w:ascii="Calibri" w:hAnsi="Calibri"/>
          <w:b/>
          <w:bCs/>
          <w:color w:val="000000"/>
          <w:sz w:val="22"/>
          <w:u w:val="single"/>
        </w:rPr>
        <w:t>g</w:t>
      </w:r>
      <w:r>
        <w:rPr>
          <w:rFonts w:ascii="Calibri" w:hAnsi="Calibri"/>
          <w:color w:val="000000"/>
          <w:sz w:val="22"/>
          <w:u w:val="single"/>
        </w:rPr>
        <w:t>reen</w:t>
      </w:r>
      <w:r>
        <w:rPr>
          <w:rFonts w:ascii="Calibri" w:hAnsi="Calibri"/>
          <w:b/>
          <w:bCs/>
          <w:color w:val="000000"/>
          <w:sz w:val="22"/>
          <w:u w:val="single"/>
        </w:rPr>
        <w:t>h</w:t>
      </w:r>
      <w:r>
        <w:rPr>
          <w:rFonts w:ascii="Calibri" w:hAnsi="Calibri"/>
          <w:color w:val="000000"/>
          <w:sz w:val="22"/>
          <w:u w:val="single"/>
        </w:rPr>
        <w:t xml:space="preserve">ouse </w:t>
      </w:r>
      <w:r>
        <w:rPr>
          <w:rFonts w:ascii="Calibri" w:hAnsi="Calibri"/>
          <w:b/>
          <w:bCs/>
          <w:color w:val="000000"/>
          <w:sz w:val="22"/>
          <w:u w:val="single"/>
        </w:rPr>
        <w:t>g</w:t>
      </w:r>
      <w:r>
        <w:rPr>
          <w:rFonts w:ascii="Calibri" w:hAnsi="Calibri"/>
          <w:color w:val="000000"/>
          <w:sz w:val="22"/>
          <w:u w:val="single"/>
        </w:rPr>
        <w:t xml:space="preserve">as emissions will </w:t>
      </w:r>
      <w:r>
        <w:rPr>
          <w:rFonts w:ascii="Calibri" w:hAnsi="Calibri"/>
          <w:color w:val="000000"/>
          <w:sz w:val="16"/>
          <w:szCs w:val="16"/>
        </w:rPr>
        <w:t xml:space="preserve">help to </w:t>
      </w:r>
      <w:r>
        <w:rPr>
          <w:rFonts w:ascii="Calibri" w:hAnsi="Calibri"/>
          <w:b/>
          <w:bCs/>
          <w:color w:val="000000"/>
          <w:sz w:val="22"/>
          <w:u w:val="single"/>
        </w:rPr>
        <w:t>combat climate change</w:t>
      </w:r>
      <w:r>
        <w:rPr>
          <w:rFonts w:ascii="Calibri" w:hAnsi="Calibri"/>
          <w:color w:val="000000"/>
          <w:sz w:val="16"/>
          <w:szCs w:val="16"/>
        </w:rPr>
        <w:t xml:space="preserve">, </w:t>
      </w:r>
      <w:r>
        <w:rPr>
          <w:rFonts w:ascii="Calibri" w:hAnsi="Calibri"/>
          <w:color w:val="000000"/>
          <w:sz w:val="22"/>
          <w:u w:val="single"/>
        </w:rPr>
        <w:t xml:space="preserve">effects of which will be felt </w:t>
      </w:r>
      <w:r>
        <w:rPr>
          <w:rFonts w:ascii="Calibri" w:hAnsi="Calibri"/>
          <w:b/>
          <w:bCs/>
          <w:color w:val="000000"/>
          <w:sz w:val="22"/>
          <w:u w:val="single"/>
        </w:rPr>
        <w:t>locally</w:t>
      </w:r>
      <w:r>
        <w:rPr>
          <w:rFonts w:ascii="Calibri" w:hAnsi="Calibri"/>
          <w:color w:val="000000"/>
          <w:sz w:val="22"/>
          <w:u w:val="single"/>
        </w:rPr>
        <w:t xml:space="preserve"> and </w:t>
      </w:r>
      <w:r>
        <w:rPr>
          <w:rFonts w:ascii="Calibri" w:hAnsi="Calibri"/>
          <w:b/>
          <w:bCs/>
          <w:color w:val="000000"/>
          <w:sz w:val="22"/>
          <w:u w:val="single"/>
        </w:rPr>
        <w:t>around the world</w:t>
      </w:r>
      <w:r>
        <w:rPr>
          <w:rFonts w:ascii="Calibri" w:hAnsi="Calibri"/>
          <w:color w:val="000000"/>
          <w:sz w:val="16"/>
          <w:szCs w:val="16"/>
        </w:rPr>
        <w:t xml:space="preserve">.64 According to the International Panel on Climate Change (IPCC), the effects of climate change will include melting snow, ice, and permafrost; significant effects on terrestrial, marine, and freshwater plant and animal species; forced changes to agricultural and forestry management; and adverse human health impacts, including increased heat-related mortality and infectious diseases.65 The U.S. Energy Information Administration estimates that the United States emits 6 billion metric tons of greenhouse gases annually, and it expects emissions to increase to 7.9 billion metric tons by 2030, with 40 percent of emissions coming from the electric power sector.66 Thus, </w:t>
      </w:r>
      <w:r>
        <w:rPr>
          <w:rFonts w:ascii="Calibri" w:hAnsi="Calibri"/>
          <w:color w:val="000000"/>
          <w:sz w:val="22"/>
          <w:u w:val="single"/>
        </w:rPr>
        <w:t>if the United States can get more of its electricity from wind power, it will contribute less to climate change, and help to mitigate its negative impacts</w:t>
      </w:r>
      <w:r>
        <w:rPr>
          <w:rFonts w:ascii="Calibri" w:hAnsi="Calibri"/>
          <w:color w:val="000000"/>
          <w:sz w:val="16"/>
          <w:szCs w:val="16"/>
        </w:rPr>
        <w:t xml:space="preserve">. Furthermore, </w:t>
      </w:r>
      <w:r>
        <w:rPr>
          <w:rFonts w:ascii="Calibri" w:hAnsi="Calibri"/>
          <w:color w:val="000000"/>
          <w:sz w:val="22"/>
          <w:u w:val="single"/>
        </w:rPr>
        <w:t>wind power does not involve any of the additional environmental costs associated with nuclear power or fuel extraction for traditional electricity generation, such as coal mining and natural gas extraction</w:t>
      </w:r>
      <w:r>
        <w:rPr>
          <w:rFonts w:ascii="Calibri" w:hAnsi="Calibri"/>
          <w:color w:val="000000"/>
          <w:sz w:val="16"/>
          <w:szCs w:val="16"/>
        </w:rPr>
        <w:t xml:space="preserve">.67 Wind power generation also does not require the water necessary to cool traditional coal, gas, and nuclear generation units.68Moreover, </w:t>
      </w:r>
      <w:r>
        <w:rPr>
          <w:rFonts w:ascii="Calibri" w:hAnsi="Calibri"/>
          <w:color w:val="000000"/>
          <w:sz w:val="22"/>
          <w:u w:val="single"/>
        </w:rPr>
        <w:t>offshore wind power has</w:t>
      </w:r>
      <w:r>
        <w:rPr>
          <w:rFonts w:ascii="Calibri" w:hAnsi="Calibri"/>
          <w:color w:val="000000"/>
          <w:sz w:val="16"/>
          <w:szCs w:val="16"/>
        </w:rPr>
        <w:t xml:space="preserve"> certain </w:t>
      </w:r>
      <w:r>
        <w:rPr>
          <w:rFonts w:ascii="Calibri" w:hAnsi="Calibri"/>
          <w:color w:val="000000"/>
          <w:sz w:val="22"/>
          <w:u w:val="single"/>
        </w:rPr>
        <w:t xml:space="preserve">attributes that give it added benefits compared to onshore wind. </w:t>
      </w:r>
      <w:r>
        <w:rPr>
          <w:rFonts w:ascii="Calibri" w:hAnsi="Calibri"/>
          <w:color w:val="000000"/>
          <w:sz w:val="22"/>
        </w:rPr>
        <w:t>Wind tends to be stronger and more consistent offshore</w:t>
      </w:r>
      <w:r>
        <w:rPr>
          <w:rFonts w:ascii="Calibri" w:hAnsi="Calibri"/>
          <w:color w:val="000000"/>
          <w:sz w:val="16"/>
          <w:szCs w:val="16"/>
        </w:rPr>
        <w:t xml:space="preserve">—both benefits when it comes to wind power generation.69 This is largely due to reduced wind shear and roughness on the open ocean.70 Wind shear and roughness refer to effects of the landscape surrounding turbines on the quality of wind and thus the amount of electricity produced.71 While long grass, trees, and buildings will slow wind down significantly, </w:t>
      </w:r>
      <w:r>
        <w:rPr>
          <w:rFonts w:ascii="Calibri" w:hAnsi="Calibri"/>
          <w:color w:val="000000"/>
          <w:sz w:val="22"/>
          <w:u w:val="single"/>
        </w:rPr>
        <w:t>water</w:t>
      </w:r>
      <w:r>
        <w:rPr>
          <w:rFonts w:ascii="Calibri" w:hAnsi="Calibri"/>
          <w:color w:val="000000"/>
          <w:sz w:val="16"/>
          <w:szCs w:val="16"/>
        </w:rPr>
        <w:t xml:space="preserve"> is generally very smooth and </w:t>
      </w:r>
      <w:r>
        <w:rPr>
          <w:rFonts w:ascii="Calibri" w:hAnsi="Calibri"/>
          <w:color w:val="000000"/>
          <w:sz w:val="22"/>
          <w:u w:val="single"/>
        </w:rPr>
        <w:t>has much less of an effect on wind speeds</w:t>
      </w:r>
      <w:r>
        <w:rPr>
          <w:rFonts w:ascii="Calibri" w:hAnsi="Calibri"/>
          <w:color w:val="000000"/>
          <w:sz w:val="16"/>
          <w:szCs w:val="16"/>
        </w:rPr>
        <w:t xml:space="preserve">.72 In addition, because </w:t>
      </w:r>
      <w:r>
        <w:rPr>
          <w:rFonts w:ascii="Calibri" w:hAnsi="Calibri"/>
          <w:color w:val="000000"/>
          <w:sz w:val="22"/>
          <w:u w:val="single"/>
        </w:rPr>
        <w:t>offshore wind projects face fewer barriers</w:t>
      </w:r>
      <w:r>
        <w:rPr>
          <w:rFonts w:ascii="Calibri" w:hAnsi="Calibri"/>
          <w:color w:val="000000"/>
          <w:sz w:val="16"/>
          <w:szCs w:val="16"/>
        </w:rPr>
        <w:t xml:space="preserve">—both natural and manmade—to their expansion, </w:t>
      </w:r>
      <w:r>
        <w:rPr>
          <w:rFonts w:ascii="Calibri" w:hAnsi="Calibri"/>
          <w:color w:val="000000"/>
          <w:sz w:val="22"/>
          <w:u w:val="single"/>
        </w:rPr>
        <w:t>offshore developers can take advantage of economies of scale and build larger wind farms that generate more electricity</w:t>
      </w:r>
      <w:r>
        <w:rPr>
          <w:rFonts w:ascii="Calibri" w:hAnsi="Calibri"/>
          <w:color w:val="000000"/>
          <w:sz w:val="16"/>
          <w:szCs w:val="16"/>
        </w:rPr>
        <w:t xml:space="preserve">.73Importantly, offshore wind also could overcome the problems that onshore wind faces regarding the distance between wind power generation and electricity demand. That is, although the United States has considerable onshore wind resources in certain areas, mostly in the middle of the country, they are frequently distant from areas with high electricity demand, mostly on the coasts, resulting in transmission problems.74 By contrast, </w:t>
      </w:r>
      <w:r>
        <w:rPr>
          <w:rFonts w:ascii="Calibri" w:hAnsi="Calibri"/>
          <w:color w:val="000000"/>
          <w:sz w:val="22"/>
          <w:u w:val="single"/>
        </w:rPr>
        <w:t>offshore resources are near coastal electricity demand centers</w:t>
      </w:r>
      <w:r>
        <w:rPr>
          <w:rFonts w:ascii="Calibri" w:hAnsi="Calibri"/>
          <w:color w:val="000000"/>
          <w:sz w:val="16"/>
          <w:szCs w:val="16"/>
        </w:rPr>
        <w:t xml:space="preserve">.75 In fact, </w:t>
      </w:r>
      <w:r>
        <w:rPr>
          <w:rFonts w:ascii="Calibri" w:hAnsi="Calibri"/>
          <w:color w:val="000000"/>
          <w:sz w:val="22"/>
          <w:u w:val="single"/>
        </w:rPr>
        <w:t xml:space="preserve">twenty-eight of the contiguous forty-eight states have coastal boundaries, and these same states use </w:t>
      </w:r>
      <w:r>
        <w:rPr>
          <w:rFonts w:ascii="Calibri" w:hAnsi="Calibri"/>
          <w:b/>
          <w:bCs/>
          <w:color w:val="000000"/>
          <w:sz w:val="22"/>
          <w:u w:val="single"/>
        </w:rPr>
        <w:t>78 percent</w:t>
      </w:r>
      <w:r>
        <w:rPr>
          <w:rFonts w:ascii="Calibri" w:hAnsi="Calibri"/>
          <w:color w:val="000000"/>
          <w:sz w:val="22"/>
          <w:u w:val="single"/>
        </w:rPr>
        <w:t xml:space="preserve"> of the United States’ electricity.</w:t>
      </w:r>
      <w:r>
        <w:rPr>
          <w:rFonts w:ascii="Calibri" w:hAnsi="Calibri"/>
          <w:color w:val="000000"/>
          <w:sz w:val="16"/>
          <w:szCs w:val="16"/>
        </w:rPr>
        <w:t>76 Thus, offsho</w:t>
      </w:r>
      <w:r>
        <w:rPr>
          <w:rFonts w:ascii="Calibri" w:hAnsi="Calibri"/>
          <w:color w:val="000000"/>
          <w:sz w:val="22"/>
          <w:u w:val="single"/>
        </w:rPr>
        <w:t>re wind power generation can effectively serve major U.S. demand centers and avoid many of the transmission costs faced by remote onshore generation</w:t>
      </w:r>
      <w:r>
        <w:rPr>
          <w:rFonts w:ascii="Calibri" w:hAnsi="Calibri"/>
          <w:color w:val="000000"/>
          <w:sz w:val="16"/>
          <w:szCs w:val="16"/>
        </w:rPr>
        <w:t xml:space="preserve">.77 If shallow water offshore potential (less than about 100 feet in depth) is met on the nation’s coasts, twenty-six of the twenty-eight coastal states would have sufficient wind resources to meet at least 20 percent of their electricity needs, and </w:t>
      </w:r>
      <w:r>
        <w:rPr>
          <w:rFonts w:ascii="Calibri" w:hAnsi="Calibri"/>
          <w:color w:val="000000"/>
          <w:sz w:val="22"/>
          <w:u w:val="single"/>
        </w:rPr>
        <w:t xml:space="preserve">many states would have enough to meet their </w:t>
      </w:r>
      <w:r>
        <w:rPr>
          <w:rFonts w:ascii="Calibri" w:hAnsi="Calibri"/>
          <w:b/>
          <w:bCs/>
          <w:color w:val="000000"/>
          <w:sz w:val="22"/>
          <w:u w:val="single"/>
        </w:rPr>
        <w:t>total electricity demand</w:t>
      </w:r>
      <w:r>
        <w:rPr>
          <w:rFonts w:ascii="Calibri" w:hAnsi="Calibri"/>
          <w:color w:val="000000"/>
          <w:sz w:val="16"/>
          <w:szCs w:val="16"/>
        </w:rPr>
        <w:t>.78</w:t>
      </w:r>
    </w:p>
    <w:p w14:paraId="365FB7EC" w14:textId="77777777" w:rsidR="00804424" w:rsidRPr="00E06999" w:rsidRDefault="00804424" w:rsidP="00804424"/>
    <w:p w14:paraId="111F980D" w14:textId="77777777" w:rsidR="00804424" w:rsidRDefault="00804424" w:rsidP="00804424">
      <w:pPr>
        <w:pStyle w:val="Heading4"/>
      </w:pPr>
      <w:r>
        <w:rPr>
          <w:color w:val="000000"/>
          <w:szCs w:val="26"/>
        </w:rPr>
        <w:t>Wind energy solves coupled with grid reductions helps solve.</w:t>
      </w:r>
    </w:p>
    <w:p w14:paraId="0418F0DC" w14:textId="77777777" w:rsidR="00804424" w:rsidRDefault="00804424" w:rsidP="00804424">
      <w:pPr>
        <w:pStyle w:val="NormalWeb"/>
        <w:spacing w:before="0" w:beforeAutospacing="0" w:after="160" w:afterAutospacing="0"/>
      </w:pPr>
      <w:r>
        <w:rPr>
          <w:rFonts w:ascii="Calibri" w:hAnsi="Calibri"/>
          <w:b/>
          <w:bCs/>
          <w:color w:val="000000"/>
          <w:sz w:val="22"/>
        </w:rPr>
        <w:t>Abraham, ’15.</w:t>
      </w:r>
      <w:r>
        <w:rPr>
          <w:rFonts w:ascii="Calibri" w:hAnsi="Calibri"/>
          <w:color w:val="000000"/>
          <w:sz w:val="22"/>
        </w:rPr>
        <w:t xml:space="preserve"> (John Abraham. "Wind energy is a key climate change solution." Guardian. 12-10-2015 Web. Accessed: 6-22-2016. https://www.theguardian.com/environment/climate-consensus-97-per-cent/2015/dec/10/wind-energy-is-a-key-climate-change-solution)</w:t>
      </w:r>
    </w:p>
    <w:p w14:paraId="4BDCDBFF" w14:textId="77777777" w:rsidR="00804424" w:rsidRDefault="00804424" w:rsidP="00804424">
      <w:pPr>
        <w:pStyle w:val="NormalWeb"/>
        <w:spacing w:before="0" w:beforeAutospacing="0" w:after="160" w:afterAutospacing="0"/>
      </w:pPr>
      <w:r>
        <w:rPr>
          <w:rFonts w:ascii="Calibri" w:hAnsi="Calibri"/>
          <w:color w:val="000000"/>
          <w:sz w:val="14"/>
          <w:szCs w:val="14"/>
        </w:rPr>
        <w:t xml:space="preserve">When we think about climate change, it’s easy to focus on reducing emissions in order to maintain a healthy global temperature. But any real progress has to be complemented by a significant increase in clean and renewable energy. Fortunately, </w:t>
      </w:r>
      <w:r>
        <w:rPr>
          <w:rFonts w:ascii="Calibri" w:hAnsi="Calibri"/>
          <w:color w:val="000000"/>
          <w:sz w:val="22"/>
          <w:u w:val="single"/>
        </w:rPr>
        <w:t xml:space="preserve">businesses have plans to build on recent successes and supply the world with the energy we need to grow economies. </w:t>
      </w:r>
      <w:r>
        <w:rPr>
          <w:rFonts w:ascii="Calibri" w:hAnsi="Calibri"/>
          <w:color w:val="000000"/>
          <w:sz w:val="14"/>
          <w:szCs w:val="14"/>
        </w:rPr>
        <w:t xml:space="preserve">A great example is Vestas, a major renewable energy company. I had the pleasure of communicating with the Vestas CEO Mr. Anders Runevad. He has served as CEO since 2013 and prior to that he worked at Ericsson and Sony Mobile. Mr. Runevad combines a technical background and education with business training to chart out pathways for companies to build capacity in the rapidly evolving energy market. Vestas is a company very familiar to people like me who work in the wind power industry. They are the largest manufacturer of wind turbines in the world. Just this year, they have reached 7 GW of announced orders; their turbines can supply energy to supply the needs of 75 million Europeans. But providing energy to the developing world is only part of the energy solution. </w:t>
      </w:r>
      <w:r>
        <w:rPr>
          <w:rFonts w:ascii="Calibri" w:hAnsi="Calibri"/>
          <w:color w:val="000000"/>
          <w:sz w:val="22"/>
          <w:u w:val="single"/>
        </w:rPr>
        <w:t>Solving the climate change problem means we also need to revolutionize the power grids in the developing world</w:t>
      </w:r>
      <w:r>
        <w:rPr>
          <w:rFonts w:ascii="Calibri" w:hAnsi="Calibri"/>
          <w:color w:val="000000"/>
          <w:sz w:val="14"/>
          <w:szCs w:val="14"/>
        </w:rPr>
        <w:t xml:space="preserve">. Companies like Vestas are working on that problem too. Mr. Runevad recently met with India’s Prime Minister Modi and presented a plan to build blades at a new factory in India. They also have plans to increase the renewable energy supply in that country. As of now, Vestas has installed nearly 5,000 turbines in India and employs approximately 900 people there. Vestas has also committed to investments in Kenya by participating in the development of a wind park. The goal is to supply 15% of the electrical needs of Kenya, a country that is plagued by expensive and unreliable energy sources. I asked Mr. Runevad a few questions related to recent wind power developments and to the future outlook on the industry. I asked him what has happened to costs of wind power around the world and in the USA in particular. He told me that </w:t>
      </w:r>
      <w:r>
        <w:rPr>
          <w:rFonts w:ascii="Calibri" w:hAnsi="Calibri"/>
          <w:color w:val="000000"/>
          <w:sz w:val="22"/>
          <w:u w:val="single"/>
        </w:rPr>
        <w:t xml:space="preserve">in the past 20 years, the cost of wind is down approximately 80%. </w:t>
      </w:r>
      <w:r>
        <w:rPr>
          <w:rFonts w:ascii="Calibri" w:hAnsi="Calibri"/>
          <w:color w:val="000000"/>
          <w:sz w:val="14"/>
          <w:szCs w:val="14"/>
        </w:rPr>
        <w:t xml:space="preserve">In the past 5 years, the cost is down 15%. In the USA, the cost has decreased more than 50% since 2009. So, </w:t>
      </w:r>
      <w:r>
        <w:rPr>
          <w:rFonts w:ascii="Calibri" w:hAnsi="Calibri"/>
          <w:color w:val="000000"/>
          <w:sz w:val="22"/>
          <w:u w:val="single"/>
        </w:rPr>
        <w:t>the cost decrease is significant and sustained</w:t>
      </w:r>
      <w:r>
        <w:rPr>
          <w:rFonts w:ascii="Calibri" w:hAnsi="Calibri"/>
          <w:color w:val="000000"/>
          <w:sz w:val="14"/>
          <w:szCs w:val="14"/>
        </w:rPr>
        <w:t xml:space="preserve">. One concern people have about wind power is that they perceive it isn’t reliable. When the wind does not blow, power is not produced. But Mr. Runevad told me that the </w:t>
      </w:r>
      <w:r>
        <w:rPr>
          <w:rFonts w:ascii="Calibri" w:hAnsi="Calibri"/>
          <w:color w:val="000000"/>
          <w:sz w:val="22"/>
          <w:u w:val="single"/>
        </w:rPr>
        <w:t xml:space="preserve">newer wind turbines are better at creating wind power in variable wind speeds. </w:t>
      </w:r>
      <w:r>
        <w:rPr>
          <w:rFonts w:ascii="Calibri" w:hAnsi="Calibri"/>
          <w:color w:val="000000"/>
          <w:sz w:val="14"/>
          <w:szCs w:val="14"/>
        </w:rPr>
        <w:t xml:space="preserve">They have bigger rotors, higher towers, and lighter blades. </w:t>
      </w:r>
      <w:r>
        <w:rPr>
          <w:rFonts w:ascii="Calibri" w:hAnsi="Calibri"/>
          <w:color w:val="000000"/>
          <w:sz w:val="22"/>
          <w:u w:val="single"/>
        </w:rPr>
        <w:t>The resulting grid is more stable</w:t>
      </w:r>
      <w:r>
        <w:rPr>
          <w:rFonts w:ascii="Calibri" w:hAnsi="Calibri"/>
          <w:color w:val="000000"/>
          <w:sz w:val="14"/>
          <w:szCs w:val="14"/>
        </w:rPr>
        <w:t xml:space="preserve">. Importantly, </w:t>
      </w:r>
      <w:r>
        <w:rPr>
          <w:rFonts w:ascii="Calibri" w:hAnsi="Calibri"/>
          <w:color w:val="000000"/>
          <w:sz w:val="22"/>
          <w:u w:val="single"/>
        </w:rPr>
        <w:t xml:space="preserve">there is better interconnection with neighboring countries and linking with storage or hydropower sources, which also increases reliability and efficiency. </w:t>
      </w:r>
      <w:r>
        <w:rPr>
          <w:rFonts w:ascii="Calibri" w:hAnsi="Calibri"/>
          <w:color w:val="000000"/>
          <w:sz w:val="14"/>
          <w:szCs w:val="14"/>
        </w:rPr>
        <w:t xml:space="preserve">I asked how effectively wind can compete with fossil fuel sources, and learned that </w:t>
      </w:r>
      <w:r>
        <w:rPr>
          <w:rFonts w:ascii="Calibri" w:hAnsi="Calibri"/>
          <w:color w:val="000000"/>
          <w:sz w:val="22"/>
          <w:u w:val="single"/>
        </w:rPr>
        <w:t xml:space="preserve">wind has become extremely cost effective. </w:t>
      </w:r>
      <w:r>
        <w:rPr>
          <w:rFonts w:ascii="Calibri" w:hAnsi="Calibri"/>
          <w:color w:val="000000"/>
          <w:sz w:val="14"/>
          <w:szCs w:val="14"/>
        </w:rPr>
        <w:t xml:space="preserve">In areas where energy consumption is increasing so that new power sources have to be built, there is a basic parity and </w:t>
      </w:r>
      <w:r>
        <w:rPr>
          <w:rFonts w:ascii="Calibri" w:hAnsi="Calibri"/>
          <w:color w:val="000000"/>
          <w:sz w:val="22"/>
          <w:u w:val="single"/>
        </w:rPr>
        <w:t>in many cases</w:t>
      </w:r>
      <w:r>
        <w:rPr>
          <w:rFonts w:ascii="Calibri" w:hAnsi="Calibri"/>
          <w:color w:val="000000"/>
          <w:sz w:val="14"/>
          <w:szCs w:val="14"/>
        </w:rPr>
        <w:t xml:space="preserve">, </w:t>
      </w:r>
      <w:r>
        <w:rPr>
          <w:rFonts w:ascii="Calibri" w:hAnsi="Calibri"/>
          <w:color w:val="000000"/>
          <w:sz w:val="22"/>
          <w:u w:val="single"/>
        </w:rPr>
        <w:t>wind wins on cost alone</w:t>
      </w:r>
      <w:r>
        <w:rPr>
          <w:rFonts w:ascii="Calibri" w:hAnsi="Calibri"/>
          <w:color w:val="000000"/>
          <w:sz w:val="14"/>
          <w:szCs w:val="14"/>
        </w:rPr>
        <w:t xml:space="preserve">. In mature markets where existing coal, nuclear, or gas power generation infrastructure is already built (often with years of subsidies), it is more challenging to build wind because new infrastructure would have to be created. There, new-build wind has to compete with the costs of maintenance of the existing energy source. However, even then, wind is an attractive option, aside from the fact it creates energy without greenhouse gas emissions. With renewable energy technology changing so rapidly, I wanted to know what was in store in the near-term future. He told me that the cost reductions will continue into the future. There are three reasons for the cost reductions. First, turbines are becoming larger, with taller towers, and lighter construction. Second, increased efficiency in the supply chain and manufacturing systems are lowering cost. Finally, </w:t>
      </w:r>
      <w:r>
        <w:rPr>
          <w:rFonts w:ascii="Calibri" w:hAnsi="Calibri"/>
          <w:color w:val="000000"/>
          <w:sz w:val="22"/>
          <w:u w:val="single"/>
        </w:rPr>
        <w:t xml:space="preserve">as the scale of wind installations increase, there are cost savings from the economies of scale that are realized. </w:t>
      </w:r>
      <w:r>
        <w:rPr>
          <w:rFonts w:ascii="Calibri" w:hAnsi="Calibri"/>
          <w:color w:val="000000"/>
          <w:sz w:val="14"/>
          <w:szCs w:val="14"/>
        </w:rPr>
        <w:t>Companies like Vestas want to not only create products that can be profitable, but they are motivated by making a positive difference in the world. That is one of the reasons why they are interested in climate change and the impacts it can have on people and systems around the globe. I asked Mr. Runevad what he hoped to see out of the Paris climate conference. He told me that he hopes the talks result in increased funding for green development with a mechanism to review and revise emissions targets and renewable energy targets. These two mechanisms (reducing emissions and increasing renewable energy) are the tools we will have to employ simultaneously to lower our risk of climate change. As we get close to the end of the hottest year on record, it is encouraging that companies have clearly articulated plans to help us collectively emerge into the new energy economy. It’s apparent that smart planning now will not only help us solve the global warming problem, but will also create jobs and diversify our energy supply.</w:t>
      </w:r>
    </w:p>
    <w:p w14:paraId="72F0A8B0" w14:textId="77777777" w:rsidR="00804424" w:rsidRDefault="00804424" w:rsidP="00804424">
      <w:pPr>
        <w:pStyle w:val="Heading4"/>
      </w:pPr>
      <w:r>
        <w:rPr>
          <w:color w:val="000000"/>
          <w:szCs w:val="26"/>
        </w:rPr>
        <w:t>Solves multiple warming causes</w:t>
      </w:r>
    </w:p>
    <w:p w14:paraId="15846D17" w14:textId="77777777" w:rsidR="00804424" w:rsidRDefault="00804424" w:rsidP="00804424">
      <w:pPr>
        <w:pStyle w:val="NormalWeb"/>
        <w:spacing w:before="0" w:beforeAutospacing="0" w:after="160" w:afterAutospacing="0"/>
      </w:pPr>
      <w:r>
        <w:rPr>
          <w:rFonts w:ascii="Calibri" w:hAnsi="Calibri"/>
          <w:b/>
          <w:bCs/>
          <w:color w:val="000000"/>
          <w:sz w:val="22"/>
        </w:rPr>
        <w:t>Rosenberg 8</w:t>
      </w:r>
      <w:r>
        <w:rPr>
          <w:rFonts w:ascii="Calibri" w:hAnsi="Calibri"/>
          <w:color w:val="000000"/>
          <w:sz w:val="22"/>
        </w:rPr>
        <w:t xml:space="preserve"> – Professor of Law, Associate Dean for Academic Affairs, and Director, American Legal Systems (LLM) Graduate Program, William and Mary Law School</w:t>
      </w:r>
    </w:p>
    <w:p w14:paraId="1459B64B" w14:textId="77777777" w:rsidR="00804424" w:rsidRDefault="00804424" w:rsidP="00804424">
      <w:pPr>
        <w:pStyle w:val="NormalWeb"/>
        <w:spacing w:before="0" w:beforeAutospacing="0" w:after="160" w:afterAutospacing="0"/>
      </w:pPr>
      <w:r>
        <w:rPr>
          <w:rFonts w:ascii="Calibri" w:hAnsi="Calibri"/>
          <w:color w:val="000000"/>
          <w:sz w:val="22"/>
        </w:rPr>
        <w:t>(Ronald, “Article: Making Renewable Energy a Reality--Finding Ways to Site Wind Power Facilities,” 32 Wm. &amp; Mary Envtl. L. &amp; Pol'y Rev. 635)</w:t>
      </w:r>
    </w:p>
    <w:p w14:paraId="50B311CB" w14:textId="77777777" w:rsidR="00804424" w:rsidRDefault="00804424" w:rsidP="00804424">
      <w:pPr>
        <w:pStyle w:val="NormalWeb"/>
        <w:spacing w:before="0" w:beforeAutospacing="0" w:after="160" w:afterAutospacing="0"/>
      </w:pPr>
      <w:r>
        <w:rPr>
          <w:rFonts w:ascii="Calibri" w:hAnsi="Calibri"/>
          <w:color w:val="000000"/>
          <w:sz w:val="22"/>
        </w:rPr>
        <w:t>3.Total Elimination of Air Pollutants and Greenhouse Gas Emissions</w:t>
      </w:r>
    </w:p>
    <w:p w14:paraId="00BE7B95" w14:textId="77777777" w:rsidR="00804424" w:rsidRDefault="00804424" w:rsidP="00804424">
      <w:pPr>
        <w:pStyle w:val="NormalWeb"/>
        <w:spacing w:before="0" w:beforeAutospacing="0" w:after="160" w:afterAutospacing="0"/>
      </w:pPr>
      <w:r>
        <w:rPr>
          <w:rFonts w:ascii="Calibri" w:hAnsi="Calibri"/>
          <w:color w:val="000000"/>
          <w:sz w:val="16"/>
          <w:szCs w:val="16"/>
        </w:rPr>
        <w:t xml:space="preserve">Probably </w:t>
      </w:r>
      <w:r>
        <w:rPr>
          <w:rFonts w:ascii="Calibri" w:hAnsi="Calibri"/>
          <w:color w:val="000000"/>
          <w:sz w:val="22"/>
          <w:u w:val="single"/>
        </w:rPr>
        <w:t>the strongest advantage of wind power is the absence of air pollution and greenhouse gas emissions</w:t>
      </w:r>
      <w:r>
        <w:rPr>
          <w:rFonts w:ascii="Calibri" w:hAnsi="Calibri"/>
          <w:color w:val="000000"/>
          <w:sz w:val="16"/>
          <w:szCs w:val="16"/>
        </w:rPr>
        <w:t xml:space="preserve">. Thermoelectric fossil-fuel-fired plants generate the largest percentage of American electricity. 121 They are also the largest single CO2 contributor, even exceeding contributions from all forms of transportation. 122 </w:t>
      </w:r>
      <w:r>
        <w:rPr>
          <w:rFonts w:ascii="Calibri" w:hAnsi="Calibri"/>
          <w:color w:val="000000"/>
          <w:sz w:val="22"/>
          <w:u w:val="single"/>
        </w:rPr>
        <w:t>Wind power</w:t>
      </w:r>
      <w:r>
        <w:rPr>
          <w:rFonts w:ascii="Calibri" w:hAnsi="Calibri"/>
          <w:color w:val="000000"/>
          <w:sz w:val="16"/>
          <w:szCs w:val="16"/>
        </w:rPr>
        <w:t xml:space="preserve">, by definition, </w:t>
      </w:r>
      <w:r>
        <w:rPr>
          <w:rFonts w:ascii="Calibri" w:hAnsi="Calibri"/>
          <w:color w:val="000000"/>
          <w:sz w:val="22"/>
          <w:u w:val="single"/>
        </w:rPr>
        <w:t>does</w:t>
      </w:r>
      <w:r>
        <w:rPr>
          <w:rFonts w:ascii="Calibri" w:hAnsi="Calibri"/>
          <w:color w:val="000000"/>
          <w:sz w:val="16"/>
          <w:szCs w:val="16"/>
        </w:rPr>
        <w:t xml:space="preserve"> [661] </w:t>
      </w:r>
      <w:r>
        <w:rPr>
          <w:rFonts w:ascii="Calibri" w:hAnsi="Calibri"/>
          <w:color w:val="000000"/>
          <w:sz w:val="22"/>
          <w:u w:val="single"/>
        </w:rPr>
        <w:t>not burn any fuel so it does not emit any air pollutants or greenhouse gases. This lack of air emissions is a permanent feature of a wind power facility. Conventional fossil fuel combustion also results in sulfur dioxide, nitrogen oxides, carbon monoxide, particulate matter, hydrocarbons, mercury and other emissions which are considered to be air pollutants of concern to the public's health and safety and regulated under clean air laws</w:t>
      </w:r>
      <w:r>
        <w:rPr>
          <w:rFonts w:ascii="Calibri" w:hAnsi="Calibri"/>
          <w:color w:val="000000"/>
          <w:sz w:val="16"/>
          <w:szCs w:val="16"/>
        </w:rPr>
        <w:t xml:space="preserve">. 123 Additionally, </w:t>
      </w:r>
      <w:r>
        <w:rPr>
          <w:rFonts w:ascii="Calibri" w:hAnsi="Calibri"/>
          <w:color w:val="000000"/>
          <w:sz w:val="22"/>
          <w:u w:val="single"/>
        </w:rPr>
        <w:t>the absence of carbon dioxide resulting from wind power contributes to the reduction of global warming gases</w:t>
      </w:r>
      <w:r>
        <w:rPr>
          <w:rFonts w:ascii="Calibri" w:hAnsi="Calibri"/>
          <w:color w:val="000000"/>
          <w:sz w:val="16"/>
          <w:szCs w:val="16"/>
        </w:rPr>
        <w:t xml:space="preserve">. With the increased emphasis on the elimination of greenhouse gases, 124 </w:t>
      </w:r>
      <w:r>
        <w:rPr>
          <w:rFonts w:ascii="Calibri" w:hAnsi="Calibri"/>
          <w:color w:val="000000"/>
          <w:sz w:val="22"/>
          <w:u w:val="single"/>
        </w:rPr>
        <w:t>the substitution of fossil-fuel- generated electricity with non-combustion-produced electricity will reduce the rate of growth of greenhouse gas emissions</w:t>
      </w:r>
      <w:r>
        <w:rPr>
          <w:rFonts w:ascii="Calibri" w:hAnsi="Calibri"/>
          <w:color w:val="000000"/>
          <w:sz w:val="16"/>
          <w:szCs w:val="16"/>
        </w:rPr>
        <w:t xml:space="preserve"> from America's electrical energy sector. </w:t>
      </w:r>
      <w:r>
        <w:rPr>
          <w:rFonts w:ascii="Calibri" w:hAnsi="Calibri"/>
          <w:color w:val="000000"/>
          <w:sz w:val="22"/>
          <w:u w:val="single"/>
        </w:rPr>
        <w:t>As American climate change policy begins to embrace more rigorous greenhouse gas reduction goals, wind power could be viewed as a viable energy alternative to electricity generated from coal and natural gas</w:t>
      </w:r>
      <w:r>
        <w:rPr>
          <w:rFonts w:ascii="Calibri" w:hAnsi="Calibri"/>
          <w:color w:val="000000"/>
          <w:sz w:val="16"/>
          <w:szCs w:val="16"/>
        </w:rPr>
        <w:t>.</w:t>
      </w:r>
    </w:p>
    <w:p w14:paraId="39E51287" w14:textId="77777777" w:rsidR="0077190E" w:rsidRDefault="0077190E" w:rsidP="0077190E">
      <w:pPr>
        <w:rPr>
          <w:u w:val="single"/>
        </w:rPr>
      </w:pPr>
    </w:p>
    <w:p w14:paraId="12107210" w14:textId="77777777" w:rsidR="007F093C" w:rsidRDefault="007F093C" w:rsidP="007F093C">
      <w:pPr>
        <w:rPr>
          <w:rStyle w:val="StyleUnderline"/>
        </w:rPr>
      </w:pPr>
    </w:p>
    <w:p w14:paraId="41E93E6F" w14:textId="77777777" w:rsidR="0077190E" w:rsidRDefault="0077190E" w:rsidP="0077190E">
      <w:pPr>
        <w:rPr>
          <w:rStyle w:val="StyleUnderline"/>
        </w:rPr>
      </w:pPr>
    </w:p>
    <w:p w14:paraId="7BE2E4E7" w14:textId="77777777" w:rsidR="0077190E" w:rsidRDefault="0077190E" w:rsidP="0077190E">
      <w:pPr>
        <w:rPr>
          <w:rStyle w:val="StyleUnderline"/>
        </w:rPr>
      </w:pPr>
    </w:p>
    <w:p w14:paraId="4A746D2D" w14:textId="77777777" w:rsidR="0077190E" w:rsidRPr="001B62C8" w:rsidRDefault="0077190E" w:rsidP="0077190E">
      <w:pPr>
        <w:rPr>
          <w:rStyle w:val="StyleUnderline"/>
        </w:rPr>
      </w:pPr>
    </w:p>
    <w:p w14:paraId="0B8560D6" w14:textId="77777777" w:rsidR="00E42E4C" w:rsidRPr="00F601E6" w:rsidRDefault="00E42E4C" w:rsidP="00F601E6"/>
    <w:sectPr w:rsidR="00E42E4C" w:rsidRPr="00F601E6" w:rsidSect="00072718">
      <w:type w:val="continuous"/>
      <w:pgSz w:w="17385" w:h="25920"/>
      <w:pgMar w:top="0" w:right="150" w:bottom="0" w:left="1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Baskerville">
    <w:altName w:val="Times New Roman"/>
    <w:panose1 w:val="02020502070401020303"/>
    <w:charset w:val="00"/>
    <w:family w:val="auto"/>
    <w:pitch w:val="variable"/>
    <w:sig w:usb0="80000067" w:usb1="00000000" w:usb2="00000000" w:usb3="00000000" w:csb0="0000019F" w:csb1="00000000"/>
  </w:font>
  <w:font w:name="Georgia">
    <w:panose1 w:val="02040502050405020303"/>
    <w:charset w:val="00"/>
    <w:family w:val="auto"/>
    <w:pitch w:val="variable"/>
    <w:sig w:usb0="00000287" w:usb1="00000000" w:usb2="00000000" w:usb3="00000000" w:csb0="0000009F" w:csb1="00000000"/>
  </w:font>
  <w:font w:name="Droid Serif">
    <w:altName w:val="Times New Roman"/>
    <w:panose1 w:val="00000000000000000000"/>
    <w:charset w:val="00"/>
    <w:family w:val="roman"/>
    <w:notTrueType/>
    <w:pitch w:val="default"/>
  </w:font>
  <w:font w:name="Arial Unicode MS">
    <w:panose1 w:val="020B0604020202020204"/>
    <w:charset w:val="00"/>
    <w:family w:val="auto"/>
    <w:pitch w:val="variable"/>
    <w:sig w:usb0="F7FFAFFF" w:usb1="E9DFFFFF" w:usb2="0000003F" w:usb3="00000000" w:csb0="003F01FF" w:csb1="00000000"/>
  </w:font>
  <w:font w:name="Microsoft YaHei">
    <w:panose1 w:val="020B0503020204020204"/>
    <w:charset w:val="86"/>
    <w:family w:val="auto"/>
    <w:pitch w:val="variable"/>
    <w:sig w:usb0="80000287" w:usb1="28CF3C52" w:usb2="00000016" w:usb3="00000000" w:csb0="0004001F" w:csb1="00000000"/>
  </w:font>
  <w:font w:name="MS Gothic">
    <w:panose1 w:val="020B0609070205080204"/>
    <w:charset w:val="80"/>
    <w:family w:val="auto"/>
    <w:pitch w:val="variable"/>
    <w:sig w:usb0="E00002FF" w:usb1="6AC7FDFB" w:usb2="08000012" w:usb3="00000000" w:csb0="0002009F" w:csb1="00000000"/>
  </w:font>
  <w:font w:name="Microsoft JhengHei">
    <w:panose1 w:val="020B0604030504040204"/>
    <w:charset w:val="88"/>
    <w:family w:val="auto"/>
    <w:pitch w:val="variable"/>
    <w:sig w:usb0="00000087" w:usb1="288F4000" w:usb2="00000016" w:usb3="00000000" w:csb0="00100009"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A531EB4"/>
    <w:multiLevelType w:val="multilevel"/>
    <w:tmpl w:val="435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57125276"/>
    <w:docVar w:name="VerbatimMac" w:val="True"/>
    <w:docVar w:name="VerbatimVersion" w:val="5.0"/>
  </w:docVars>
  <w:rsids>
    <w:rsidRoot w:val="00261E3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47A2"/>
    <w:rsid w:val="0008785F"/>
    <w:rsid w:val="00090CBE"/>
    <w:rsid w:val="00094DEC"/>
    <w:rsid w:val="000A2928"/>
    <w:rsid w:val="000A2D8A"/>
    <w:rsid w:val="000D26A6"/>
    <w:rsid w:val="000D2B90"/>
    <w:rsid w:val="000D6ED8"/>
    <w:rsid w:val="000D717B"/>
    <w:rsid w:val="000E58B5"/>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E38"/>
    <w:rsid w:val="00265769"/>
    <w:rsid w:val="00267EBB"/>
    <w:rsid w:val="0027023B"/>
    <w:rsid w:val="00272F3F"/>
    <w:rsid w:val="00274EDB"/>
    <w:rsid w:val="002752AB"/>
    <w:rsid w:val="0027729E"/>
    <w:rsid w:val="002843B2"/>
    <w:rsid w:val="00284ED6"/>
    <w:rsid w:val="00290C5A"/>
    <w:rsid w:val="00290C92"/>
    <w:rsid w:val="0029647A"/>
    <w:rsid w:val="00296504"/>
    <w:rsid w:val="002B5511"/>
    <w:rsid w:val="002B7ACF"/>
    <w:rsid w:val="002D4770"/>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3437"/>
    <w:rsid w:val="00486D9E"/>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D2C"/>
    <w:rsid w:val="00577C12"/>
    <w:rsid w:val="00580BFC"/>
    <w:rsid w:val="00581048"/>
    <w:rsid w:val="00581203"/>
    <w:rsid w:val="0058349C"/>
    <w:rsid w:val="00585FBE"/>
    <w:rsid w:val="005870E8"/>
    <w:rsid w:val="0058789C"/>
    <w:rsid w:val="005961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8A6"/>
    <w:rsid w:val="006379E9"/>
    <w:rsid w:val="006438CB"/>
    <w:rsid w:val="006529B9"/>
    <w:rsid w:val="00654695"/>
    <w:rsid w:val="0065500A"/>
    <w:rsid w:val="00655217"/>
    <w:rsid w:val="0065727C"/>
    <w:rsid w:val="00674A78"/>
    <w:rsid w:val="00696A16"/>
    <w:rsid w:val="006A0671"/>
    <w:rsid w:val="006A4840"/>
    <w:rsid w:val="006A52A0"/>
    <w:rsid w:val="006A7E1D"/>
    <w:rsid w:val="006C3A56"/>
    <w:rsid w:val="006D13F4"/>
    <w:rsid w:val="006D6AED"/>
    <w:rsid w:val="006E6D0B"/>
    <w:rsid w:val="006F126E"/>
    <w:rsid w:val="006F32C9"/>
    <w:rsid w:val="006F3834"/>
    <w:rsid w:val="006F5693"/>
    <w:rsid w:val="006F5D4C"/>
    <w:rsid w:val="006F6AB8"/>
    <w:rsid w:val="00717B01"/>
    <w:rsid w:val="007227D9"/>
    <w:rsid w:val="0072491F"/>
    <w:rsid w:val="00725598"/>
    <w:rsid w:val="007374A1"/>
    <w:rsid w:val="00752712"/>
    <w:rsid w:val="00753A84"/>
    <w:rsid w:val="007611F5"/>
    <w:rsid w:val="007619E4"/>
    <w:rsid w:val="00761E75"/>
    <w:rsid w:val="0076495E"/>
    <w:rsid w:val="00765FC8"/>
    <w:rsid w:val="0077190E"/>
    <w:rsid w:val="00775694"/>
    <w:rsid w:val="007811CF"/>
    <w:rsid w:val="00790A3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093C"/>
    <w:rsid w:val="00803A12"/>
    <w:rsid w:val="00804424"/>
    <w:rsid w:val="00805417"/>
    <w:rsid w:val="008266F9"/>
    <w:rsid w:val="008267E2"/>
    <w:rsid w:val="00826A9B"/>
    <w:rsid w:val="00834842"/>
    <w:rsid w:val="00840421"/>
    <w:rsid w:val="00840E7B"/>
    <w:rsid w:val="008536AF"/>
    <w:rsid w:val="00853D40"/>
    <w:rsid w:val="008564FC"/>
    <w:rsid w:val="00864E76"/>
    <w:rsid w:val="00865E47"/>
    <w:rsid w:val="00872581"/>
    <w:rsid w:val="0087459D"/>
    <w:rsid w:val="0087680F"/>
    <w:rsid w:val="00876D81"/>
    <w:rsid w:val="00881D86"/>
    <w:rsid w:val="00883306"/>
    <w:rsid w:val="00887C8A"/>
    <w:rsid w:val="008904F9"/>
    <w:rsid w:val="00890E4C"/>
    <w:rsid w:val="00890E74"/>
    <w:rsid w:val="00892798"/>
    <w:rsid w:val="0089418F"/>
    <w:rsid w:val="00897C29"/>
    <w:rsid w:val="008A1A9C"/>
    <w:rsid w:val="008A4633"/>
    <w:rsid w:val="008A5580"/>
    <w:rsid w:val="008B032E"/>
    <w:rsid w:val="008C0FA2"/>
    <w:rsid w:val="008C2342"/>
    <w:rsid w:val="008C77B6"/>
    <w:rsid w:val="008D1B91"/>
    <w:rsid w:val="008D3C97"/>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07B7"/>
    <w:rsid w:val="00961C9D"/>
    <w:rsid w:val="00963065"/>
    <w:rsid w:val="0097151F"/>
    <w:rsid w:val="00971779"/>
    <w:rsid w:val="00973777"/>
    <w:rsid w:val="00976E78"/>
    <w:rsid w:val="009775C0"/>
    <w:rsid w:val="00980B28"/>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4DC0"/>
    <w:rsid w:val="00D01EDC"/>
    <w:rsid w:val="00D078AA"/>
    <w:rsid w:val="00D10058"/>
    <w:rsid w:val="00D11978"/>
    <w:rsid w:val="00D15E30"/>
    <w:rsid w:val="00D16129"/>
    <w:rsid w:val="00D2565D"/>
    <w:rsid w:val="00D25DBD"/>
    <w:rsid w:val="00D26929"/>
    <w:rsid w:val="00D30CBD"/>
    <w:rsid w:val="00D30D9E"/>
    <w:rsid w:val="00D33908"/>
    <w:rsid w:val="00D354F2"/>
    <w:rsid w:val="00D36C30"/>
    <w:rsid w:val="00D37C90"/>
    <w:rsid w:val="00D43A8C"/>
    <w:rsid w:val="00D53072"/>
    <w:rsid w:val="00D56F0D"/>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39B8"/>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4C5F"/>
    <w:rsid w:val="00F201E7"/>
    <w:rsid w:val="00F204E0"/>
    <w:rsid w:val="00F20B16"/>
    <w:rsid w:val="00F21C79"/>
    <w:rsid w:val="00F238C9"/>
    <w:rsid w:val="00F23CA5"/>
    <w:rsid w:val="00F277AA"/>
    <w:rsid w:val="00F31955"/>
    <w:rsid w:val="00F34C06"/>
    <w:rsid w:val="00F37638"/>
    <w:rsid w:val="00F43EA3"/>
    <w:rsid w:val="00F50C55"/>
    <w:rsid w:val="00F57FFB"/>
    <w:rsid w:val="00F601E6"/>
    <w:rsid w:val="00F73954"/>
    <w:rsid w:val="00F740D0"/>
    <w:rsid w:val="00F94060"/>
    <w:rsid w:val="00FA56F6"/>
    <w:rsid w:val="00FB329D"/>
    <w:rsid w:val="00FB6D71"/>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57DE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619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5961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61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61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 Ch,Ch,No Spacing211,No Spacing12,No Spacing2111,No Spacing11111,TAG,No Spacing4,No Spacing5,No Spacing21,tags,No Spacing1111,Card,ta"/>
    <w:basedOn w:val="Normal"/>
    <w:next w:val="Normal"/>
    <w:link w:val="Heading4Char"/>
    <w:uiPriority w:val="3"/>
    <w:unhideWhenUsed/>
    <w:qFormat/>
    <w:rsid w:val="005961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61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61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619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no read Char,heading 2 Char,Heading 2 Char2 Char Char,Heading 2 Char1 Char Char Char, Ch Char,Ch Char,No Spacing211 Char,No Spacing12 Char,No Spacing2111 Char,TAG Char"/>
    <w:basedOn w:val="DefaultParagraphFont"/>
    <w:link w:val="Heading4"/>
    <w:uiPriority w:val="3"/>
    <w:rsid w:val="0059619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 + Not Bold,tagld + 12 pt,Style Style Bold + 13 p"/>
    <w:basedOn w:val="DefaultParagraphFont"/>
    <w:uiPriority w:val="5"/>
    <w:qFormat/>
    <w:rsid w:val="0059619C"/>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Citation Char Char Char,Style,ci,c,Bo,B,9.5 pt,no Char,cite,Sty"/>
    <w:basedOn w:val="DefaultParagraphFont"/>
    <w:link w:val="CitationCharChar"/>
    <w:uiPriority w:val="6"/>
    <w:qFormat/>
    <w:rsid w:val="0059619C"/>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Debate,Box"/>
    <w:basedOn w:val="DefaultParagraphFont"/>
    <w:link w:val="Emphasis1"/>
    <w:uiPriority w:val="7"/>
    <w:qFormat/>
    <w:rsid w:val="0059619C"/>
    <w:rPr>
      <w:rFonts w:ascii="Calibri" w:hAnsi="Calibri"/>
      <w:b w:val="0"/>
      <w:i w:val="0"/>
      <w:iCs/>
      <w:sz w:val="22"/>
      <w:u w:val="single"/>
      <w:bdr w:val="single" w:sz="12" w:space="0" w:color="auto"/>
    </w:rPr>
  </w:style>
  <w:style w:type="character" w:styleId="FollowedHyperlink">
    <w:name w:val="FollowedHyperlink"/>
    <w:basedOn w:val="DefaultParagraphFont"/>
    <w:uiPriority w:val="99"/>
    <w:semiHidden/>
    <w:unhideWhenUsed/>
    <w:rsid w:val="0059619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9619C"/>
    <w:rPr>
      <w:color w:val="auto"/>
      <w:u w:val="none"/>
    </w:rPr>
  </w:style>
  <w:style w:type="paragraph" w:styleId="DocumentMap">
    <w:name w:val="Document Map"/>
    <w:basedOn w:val="Normal"/>
    <w:link w:val="DocumentMapChar"/>
    <w:uiPriority w:val="99"/>
    <w:semiHidden/>
    <w:unhideWhenUsed/>
    <w:rsid w:val="007719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190E"/>
    <w:rPr>
      <w:rFonts w:ascii="Lucida Grande" w:hAnsi="Lucida Grande" w:cs="Lucida Grande"/>
    </w:rPr>
  </w:style>
  <w:style w:type="paragraph" w:customStyle="1" w:styleId="CitationCharChar">
    <w:name w:val="Citation Char Char"/>
    <w:basedOn w:val="Normal"/>
    <w:link w:val="StyleUnderline"/>
    <w:uiPriority w:val="6"/>
    <w:rsid w:val="00261E38"/>
    <w:pPr>
      <w:ind w:left="1440" w:right="1440"/>
      <w:contextualSpacing/>
    </w:pPr>
    <w:rPr>
      <w:rFonts w:asciiTheme="minorHAnsi" w:eastAsiaTheme="minorEastAsia" w:hAnsiTheme="minorHAnsi"/>
      <w:szCs w:val="24"/>
      <w:u w:val="single"/>
    </w:rPr>
  </w:style>
  <w:style w:type="paragraph" w:customStyle="1" w:styleId="card">
    <w:name w:val="card"/>
    <w:basedOn w:val="Normal"/>
    <w:next w:val="Normal"/>
    <w:link w:val="cardChar"/>
    <w:qFormat/>
    <w:rsid w:val="0077190E"/>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77190E"/>
    <w:rPr>
      <w:rFonts w:ascii="Times New Roman" w:eastAsia="Times New Roman" w:hAnsi="Times New Roman" w:cs="Times New Roman"/>
      <w:sz w:val="16"/>
    </w:rPr>
  </w:style>
  <w:style w:type="character" w:customStyle="1" w:styleId="underline">
    <w:name w:val="underline"/>
    <w:basedOn w:val="DefaultParagraphFont"/>
    <w:qFormat/>
    <w:rsid w:val="0077190E"/>
    <w:rPr>
      <w:rFonts w:ascii="Times New Roman" w:hAnsi="Times New Roman"/>
      <w:sz w:val="22"/>
      <w:u w:val="single"/>
    </w:rPr>
  </w:style>
  <w:style w:type="paragraph" w:customStyle="1" w:styleId="Emphasis1">
    <w:name w:val="Emphasis1"/>
    <w:basedOn w:val="Normal"/>
    <w:link w:val="Emphasis"/>
    <w:autoRedefine/>
    <w:uiPriority w:val="7"/>
    <w:qFormat/>
    <w:rsid w:val="0077190E"/>
    <w:pPr>
      <w:widowControl w:val="0"/>
      <w:pBdr>
        <w:top w:val="single" w:sz="4" w:space="1" w:color="auto"/>
        <w:left w:val="single" w:sz="4" w:space="4" w:color="auto"/>
        <w:bottom w:val="single" w:sz="4" w:space="1" w:color="auto"/>
        <w:right w:val="single" w:sz="4" w:space="4" w:color="auto"/>
      </w:pBdr>
      <w:spacing w:before="40"/>
      <w:ind w:left="720"/>
    </w:pPr>
    <w:rPr>
      <w:rFonts w:eastAsiaTheme="minorEastAsia"/>
      <w:iCs/>
      <w:szCs w:val="24"/>
      <w:u w:val="single"/>
      <w:bdr w:val="single" w:sz="12" w:space="0" w:color="auto"/>
    </w:rPr>
  </w:style>
  <w:style w:type="character" w:customStyle="1" w:styleId="TitleChar">
    <w:name w:val="Title Char"/>
    <w:aliases w:val="Bold Underlined Char,UNDERLINE Char,Cites and Cards Char"/>
    <w:basedOn w:val="DefaultParagraphFont"/>
    <w:link w:val="Title"/>
    <w:uiPriority w:val="6"/>
    <w:qFormat/>
    <w:rsid w:val="0077190E"/>
    <w:rPr>
      <w:bCs/>
      <w:sz w:val="22"/>
      <w:u w:val="single"/>
    </w:rPr>
  </w:style>
  <w:style w:type="paragraph" w:styleId="Title">
    <w:name w:val="Title"/>
    <w:aliases w:val="Bold Underlined,UNDERLINE,Cites and Cards"/>
    <w:basedOn w:val="Normal"/>
    <w:next w:val="Normal"/>
    <w:link w:val="TitleChar"/>
    <w:uiPriority w:val="6"/>
    <w:qFormat/>
    <w:rsid w:val="0077190E"/>
    <w:pPr>
      <w:pBdr>
        <w:bottom w:val="single" w:sz="8" w:space="4" w:color="4F81BD"/>
      </w:pBdr>
      <w:spacing w:after="300" w:line="240" w:lineRule="auto"/>
      <w:contextualSpacing/>
    </w:pPr>
    <w:rPr>
      <w:rFonts w:asciiTheme="minorHAnsi" w:hAnsiTheme="minorHAnsi"/>
      <w:bCs/>
      <w:u w:val="single"/>
    </w:rPr>
  </w:style>
  <w:style w:type="character" w:customStyle="1" w:styleId="TitleChar1">
    <w:name w:val="Title Char1"/>
    <w:basedOn w:val="DefaultParagraphFont"/>
    <w:uiPriority w:val="10"/>
    <w:rsid w:val="0077190E"/>
    <w:rPr>
      <w:rFonts w:asciiTheme="majorHAnsi" w:eastAsiaTheme="majorEastAsia" w:hAnsiTheme="majorHAnsi" w:cstheme="majorBidi"/>
      <w:spacing w:val="-10"/>
      <w:kern w:val="28"/>
      <w:sz w:val="56"/>
      <w:szCs w:val="56"/>
    </w:rPr>
  </w:style>
  <w:style w:type="character" w:customStyle="1" w:styleId="UnderlineCharChar">
    <w:name w:val="Underline Char Char"/>
    <w:basedOn w:val="DefaultParagraphFont"/>
    <w:locked/>
    <w:rsid w:val="0077190E"/>
    <w:rPr>
      <w:rFonts w:ascii="Baskerville" w:eastAsia="Times New Roman" w:hAnsi="Baskerville" w:cs="Times New Roman"/>
      <w:szCs w:val="22"/>
      <w:u w:val="thick"/>
    </w:rPr>
  </w:style>
  <w:style w:type="paragraph" w:customStyle="1" w:styleId="Normaltag">
    <w:name w:val="Normal tag"/>
    <w:basedOn w:val="Normal"/>
    <w:link w:val="NormaltagChar"/>
    <w:qFormat/>
    <w:rsid w:val="0077190E"/>
    <w:rPr>
      <w:b/>
      <w:sz w:val="24"/>
    </w:rPr>
  </w:style>
  <w:style w:type="character" w:customStyle="1" w:styleId="NormaltagChar">
    <w:name w:val="Normal tag Char"/>
    <w:link w:val="Normaltag"/>
    <w:locked/>
    <w:rsid w:val="0077190E"/>
    <w:rPr>
      <w:rFonts w:ascii="Calibri" w:eastAsiaTheme="minorHAnsi" w:hAnsi="Calibri"/>
      <w:b/>
      <w:szCs w:val="22"/>
    </w:rPr>
  </w:style>
  <w:style w:type="character" w:customStyle="1" w:styleId="StyleBoldUnderline1">
    <w:name w:val="Style Bold Underline1"/>
    <w:basedOn w:val="DefaultParagraphFont"/>
    <w:rsid w:val="0077190E"/>
    <w:rPr>
      <w:b w:val="0"/>
      <w:bCs/>
      <w:u w:val="single"/>
    </w:rPr>
  </w:style>
  <w:style w:type="paragraph" w:styleId="NormalWeb">
    <w:name w:val="Normal (Web)"/>
    <w:basedOn w:val="Normal"/>
    <w:uiPriority w:val="99"/>
    <w:unhideWhenUsed/>
    <w:rsid w:val="00F37638"/>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uiPriority w:val="7"/>
    <w:qFormat/>
    <w:rsid w:val="008A5580"/>
    <w:pPr>
      <w:spacing w:after="0" w:line="240" w:lineRule="auto"/>
      <w:ind w:left="720"/>
      <w:jc w:val="both"/>
    </w:pPr>
    <w:rPr>
      <w:iCs/>
      <w:u w:val="single"/>
      <w:bdr w:val="single" w:sz="12" w:space="0" w:color="auto"/>
    </w:rPr>
  </w:style>
  <w:style w:type="character" w:customStyle="1" w:styleId="apple-converted-space">
    <w:name w:val="apple-converted-space"/>
    <w:basedOn w:val="DefaultParagraphFont"/>
    <w:rsid w:val="00804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en.wikipedia.org/wiki/International_political_economy" TargetMode="External"/><Relationship Id="rId107" Type="http://schemas.openxmlformats.org/officeDocument/2006/relationships/hyperlink" Target="http://www.adb.org/publications/infrastructure-seamless-asia" TargetMode="External"/><Relationship Id="rId108" Type="http://schemas.openxmlformats.org/officeDocument/2006/relationships/hyperlink" Target="https://bluenotes.anz.com/posts/2015/03/chinas-aib-will-change-infrastructure-finance-but-wont-replace-the-world-bank/" TargetMode="External"/><Relationship Id="rId109" Type="http://schemas.openxmlformats.org/officeDocument/2006/relationships/hyperlink" Target="http://www.worldbank.org/en/news/press-release/2014/07/01/world-bank-group-commitments-rise-sharply-in-fy14-amid-organizational-change" TargetMode="External"/><Relationship Id="rId70" Type="http://schemas.openxmlformats.org/officeDocument/2006/relationships/hyperlink" Target="http://www.ft.com/intl/cms/s/0/d8e26216-2f8d-11e5-8873-775ba7c2ea3d.html" TargetMode="External"/><Relationship Id="rId71" Type="http://schemas.openxmlformats.org/officeDocument/2006/relationships/hyperlink" Target="http://www.ft.com/cms/s/0/22e6616a-61a1-11e5-9846-de406ccb37f2.html" TargetMode="External"/><Relationship Id="rId72" Type="http://schemas.openxmlformats.org/officeDocument/2006/relationships/hyperlink" Target="http://blogs.ft.com/beyond-brics/2015/09/17/hurdles-ahead-along-the-new-silk-road/" TargetMode="External"/><Relationship Id="rId73" Type="http://schemas.openxmlformats.org/officeDocument/2006/relationships/hyperlink" Target="http://www.forbes.com/sites/danielrunde/2015/04/30/aiib-us-development-leadership/" TargetMode="External"/><Relationship Id="rId74" Type="http://schemas.openxmlformats.org/officeDocument/2006/relationships/hyperlink" Target="http://www.aiibank.org/" TargetMode="External"/><Relationship Id="rId75" Type="http://schemas.openxmlformats.org/officeDocument/2006/relationships/hyperlink" Target="http://www.gtreview.com/news/asia/xi-jinping-reiterates-us-invitation-to-aiib/" TargetMode="External"/><Relationship Id="rId76" Type="http://schemas.openxmlformats.org/officeDocument/2006/relationships/hyperlink" Target="http://articles.washingtonpost.com/2013-02-10/opinions/37026174_1_kim-jong-eun-diaoyu-islands-young-leader" TargetMode="External"/><Relationship Id="rId77" Type="http://schemas.openxmlformats.org/officeDocument/2006/relationships/hyperlink" Target="http://news.xinhuanet.com/english/2015-12/01/c_134870718.htm" TargetMode="External"/><Relationship Id="rId78" Type="http://schemas.openxmlformats.org/officeDocument/2006/relationships/hyperlink" Target="http://www.washingtontimes.com/news/2015/nov/9/china-thailand-joint-military-exercise-shows-longt/?page=all" TargetMode="External"/><Relationship Id="rId79" Type="http://schemas.openxmlformats.org/officeDocument/2006/relationships/hyperlink" Target="https://www.washingtonpost.com/world/asia_pacific/clinton-arrives-in-burma-to-assess-progress-on-reforms/2011/11/30/gIQAUNOCCO_story.html" TargetMode="External"/><Relationship Id="rId170" Type="http://schemas.openxmlformats.org/officeDocument/2006/relationships/hyperlink" Target="http://www.reuters.com/article/g7-summit-japan-aiib-idUSL1N0YU06V20150608" TargetMode="External"/><Relationship Id="rId171" Type="http://schemas.openxmlformats.org/officeDocument/2006/relationships/hyperlink" Target="http://thediplomat.com/2015/04/chinas-aiib-the-final-tally/" TargetMode="External"/><Relationship Id="rId172" Type="http://schemas.openxmlformats.org/officeDocument/2006/relationships/hyperlink" Target="http://thediplomat.com/2015/04/chinas-aiib-the-final-tally/" TargetMode="External"/><Relationship Id="rId173" Type="http://schemas.openxmlformats.org/officeDocument/2006/relationships/hyperlink" Target="http://foreignpolicy.com/2015/03/26/washingtons-big-china-screw-up-aiib-asia-infrastructure-investment-bank-china-containment-chinafile/" TargetMode="External"/><Relationship Id="rId174" Type="http://schemas.openxmlformats.org/officeDocument/2006/relationships/hyperlink" Target="http://aiibank.org/yatouhang_04.html" TargetMode="External"/><Relationship Id="rId175" Type="http://schemas.openxmlformats.org/officeDocument/2006/relationships/hyperlink" Target="http://asiasociety.org/blog/asia/us-treasury-secretary-softens-view-china-led-infrastructure-bank-stresses-high-standards-a" TargetMode="External"/><Relationship Id="rId176" Type="http://schemas.openxmlformats.org/officeDocument/2006/relationships/hyperlink" Target="http://www.treasury.gov/press-center/press-releases/Pages/jl10014.aspx" TargetMode="External"/><Relationship Id="rId177" Type="http://schemas.openxmlformats.org/officeDocument/2006/relationships/hyperlink" Target="http://thediplomat.com/2015/03/suspended-sri-lankan-port-project-complicates-sirisenas-trip-to-china/" TargetMode="External"/><Relationship Id="rId178" Type="http://schemas.openxmlformats.org/officeDocument/2006/relationships/hyperlink" Target="http://www.ft.com/intl/cms/s/2/2bb4028a-cbf0-11e4-aeb5-00144feab7de.html" TargetMode="External"/><Relationship Id="rId179" Type="http://schemas.openxmlformats.org/officeDocument/2006/relationships/hyperlink" Target="http://www.voanews.com/content/real-work-begins-for-chinas-100-billion-infrastructure-bank/2721058.html" TargetMode="External"/><Relationship Id="rId260" Type="http://schemas.openxmlformats.org/officeDocument/2006/relationships/hyperlink" Target="http://www.taipeitimes.com/News/editorials/archives/2015/04/01/2003614863" TargetMode="External"/><Relationship Id="rId10" Type="http://schemas.openxmlformats.org/officeDocument/2006/relationships/hyperlink" Target="http://climate.nasa.gov/scientific-consensus/" TargetMode="External"/><Relationship Id="rId11" Type="http://schemas.openxmlformats.org/officeDocument/2006/relationships/hyperlink" Target="http://climate.nasa.gov/scientific-consensus/" TargetMode="External"/><Relationship Id="rId12" Type="http://schemas.openxmlformats.org/officeDocument/2006/relationships/hyperlink" Target="http://climate.nasa.gov/scientific-consensus/" TargetMode="External"/><Relationship Id="rId13" Type="http://schemas.openxmlformats.org/officeDocument/2006/relationships/hyperlink" Target="http://climate.nasa.gov/scientific-consensus/" TargetMode="External"/><Relationship Id="rId14" Type="http://schemas.openxmlformats.org/officeDocument/2006/relationships/hyperlink" Target="http://climate.nasa.gov/scientific-consensus/" TargetMode="External"/><Relationship Id="rId15" Type="http://schemas.openxmlformats.org/officeDocument/2006/relationships/hyperlink" Target="http://climate.nasa.gov/scientific-consensus/" TargetMode="External"/><Relationship Id="rId16" Type="http://schemas.openxmlformats.org/officeDocument/2006/relationships/hyperlink" Target="http://climate.nasa.gov/scientific-consensus/" TargetMode="External"/><Relationship Id="rId17" Type="http://schemas.openxmlformats.org/officeDocument/2006/relationships/hyperlink" Target="http://climate.nasa.gov/scientific-consensus/" TargetMode="External"/><Relationship Id="rId18" Type="http://schemas.openxmlformats.org/officeDocument/2006/relationships/hyperlink" Target="http://climate.nasa.gov/scientific-consensus/" TargetMode="External"/><Relationship Id="rId19" Type="http://schemas.openxmlformats.org/officeDocument/2006/relationships/hyperlink" Target="http://climate.nasa.gov/scientific-consensus/" TargetMode="External"/><Relationship Id="rId261" Type="http://schemas.openxmlformats.org/officeDocument/2006/relationships/hyperlink" Target="http://www.huffingtonpost.com/richard-javad-heydarian/the-end-of-chinas-peacefu_b_8893222.html" TargetMode="External"/><Relationship Id="rId262" Type="http://schemas.openxmlformats.org/officeDocument/2006/relationships/hyperlink" Target="http://www.economist.com/news/asia/21667964-chinas-new-infrastructure-bank-has-gained-wide-support-lending-will-be-tougher-reversion" TargetMode="External"/><Relationship Id="rId263" Type="http://schemas.openxmlformats.org/officeDocument/2006/relationships/hyperlink" Target="http://www.scmp.com/business/global-economy/article/1931311/why-aiib-bigger-no-better-adb" TargetMode="External"/><Relationship Id="rId264" Type="http://schemas.openxmlformats.org/officeDocument/2006/relationships/hyperlink" Target="http://www.cgdev.org/blog/no-us-will-not-join-aiib-%E2%80%93-here%E2%80%99s-one-thing-it-can-do" TargetMode="External"/><Relationship Id="rId110" Type="http://schemas.openxmlformats.org/officeDocument/2006/relationships/hyperlink" Target="http://www.reuters.com/article/2014/11/05/us-china-aiib-idUSKCN0ID08U20141105" TargetMode="External"/><Relationship Id="rId111" Type="http://schemas.openxmlformats.org/officeDocument/2006/relationships/hyperlink" Target="http://www.ft.com/intl/cms/s/0/40b0fff8-d6ae-11e4-97c3-00144feab7de.html" TargetMode="External"/><Relationship Id="rId112" Type="http://schemas.openxmlformats.org/officeDocument/2006/relationships/hyperlink" Target="http://www.piie.com/publications/interstitial.cfm?ResearchID=2774" TargetMode="External"/><Relationship Id="rId113" Type="http://schemas.openxmlformats.org/officeDocument/2006/relationships/hyperlink" Target="http://www.gtreview.com/news/asia/xi-jinping-reiterates-us-invitation-to-aiib/" TargetMode="External"/><Relationship Id="rId114" Type="http://schemas.openxmlformats.org/officeDocument/2006/relationships/hyperlink" Target="http://www.eastasiaforum.org/2014/02/11/the-potential-%20role-of-%20the-asian-%20infrastructure-investment-%20bank/" TargetMode="External"/><Relationship Id="rId115" Type="http://schemas.openxmlformats.org/officeDocument/2006/relationships/hyperlink" Target="http://www.economist.com/blogs/analects/2013/10/asian-infrastructure-bank-1" TargetMode="External"/><Relationship Id="rId116" Type="http://schemas.openxmlformats.org/officeDocument/2006/relationships/hyperlink" Target="http://www.oecd.org/futures/infrastructureto2030/48634596.pdf" TargetMode="External"/><Relationship Id="rId117" Type="http://schemas.openxmlformats.org/officeDocument/2006/relationships/hyperlink" Target="http://www.adbi.org/working-paper/2010/09/09/4062.infrastructure.demand.asia.pacific/" TargetMode="External"/><Relationship Id="rId118" Type="http://schemas.openxmlformats.org/officeDocument/2006/relationships/hyperlink" Target="http://lowyinstitute.org/publications/tax-infrastructure-anti-corruption-energy-and-g20" TargetMode="External"/><Relationship Id="rId119" Type="http://schemas.openxmlformats.org/officeDocument/2006/relationships/hyperlink" Target="http://apec.org/Meeting-Papers/Leaders-Declarations/2013/2013_aelm.aspx" TargetMode="External"/><Relationship Id="rId200" Type="http://schemas.openxmlformats.org/officeDocument/2006/relationships/hyperlink" Target="http://www.cicp.org.kh/download/CICP%20Policy%20brief/CICP%20Policy%20brief%20No%203.pdf" TargetMode="External"/><Relationship Id="rId201" Type="http://schemas.openxmlformats.org/officeDocument/2006/relationships/hyperlink" Target="http://www.informaworld.com.www2.lib.ku.edu:2048/smpp/title~content=t713659919~db=all" TargetMode="External"/><Relationship Id="rId202" Type="http://schemas.openxmlformats.org/officeDocument/2006/relationships/hyperlink" Target="http://www.informaworld.com.www2.lib.ku.edu:2048/smpp/title~content=t713659919~db=all~tab=issueslist~branches=50" TargetMode="External"/><Relationship Id="rId203" Type="http://schemas.openxmlformats.org/officeDocument/2006/relationships/hyperlink" Target="http://www.informaworld.com.www2.lib.ku.edu:2048/smpp/title~content=g906414492~db=all" TargetMode="External"/><Relationship Id="rId204" Type="http://schemas.openxmlformats.org/officeDocument/2006/relationships/hyperlink" Target="https://www.thenation.com/article/trump-cant-win/AB" TargetMode="External"/><Relationship Id="rId205" Type="http://schemas.openxmlformats.org/officeDocument/2006/relationships/hyperlink" Target="http://www.npr.org/2016/05/26/479319725/the-trump-clinton-gender-gap-could-be-the-largest-in-more-than-60-years" TargetMode="External"/><Relationship Id="rId206" Type="http://schemas.openxmlformats.org/officeDocument/2006/relationships/hyperlink" Target="http://www.gallup.com/poll/158588/gender-gap-2012-vote-largest-gallup-history.aspx" TargetMode="External"/><Relationship Id="rId207" Type="http://schemas.openxmlformats.org/officeDocument/2006/relationships/hyperlink" Target="http://www.usnews.com/news/blogs/data-mine/articles/2016-04-05/donald-trump-is-worse-off-than-mitt-romney-with-women" TargetMode="External"/><Relationship Id="rId208" Type="http://schemas.openxmlformats.org/officeDocument/2006/relationships/hyperlink" Target="http://www.realclearpolitics.com/epolls/2016/president/us/general_election_trump_vs_clinton-5491.html" TargetMode="External"/><Relationship Id="rId209" Type="http://schemas.openxmlformats.org/officeDocument/2006/relationships/hyperlink" Target="http://observer.com/2016/05/no-amount-of-working-class-whites-can-win-trump-the-white-house/AB%20Accessed%20on%206/22/" TargetMode="External"/><Relationship Id="rId265" Type="http://schemas.openxmlformats.org/officeDocument/2006/relationships/hyperlink" Target="http://www.economist.com/news/asia/21667964-chinas-new-infrastructure-bank-has-gained-wide-support-lending-will-be-tougher-reversion" TargetMode="External"/><Relationship Id="rId266" Type="http://schemas.openxmlformats.org/officeDocument/2006/relationships/hyperlink" Target="http://www.cgdev.org/blog/no-us-will-not-join-aiib-%E2%80%93-here%E2%80%99s-one-thing-it-can-do" TargetMode="External"/><Relationship Id="rId267" Type="http://schemas.openxmlformats.org/officeDocument/2006/relationships/hyperlink" Target="http://www.scmp.com/news/china/diplomacy-defence/article/1941667/half-americans-still-see-chinas-rise-threat-survey" TargetMode="External"/><Relationship Id="rId268" Type="http://schemas.openxmlformats.org/officeDocument/2006/relationships/hyperlink" Target="https://www.theguardian.com/society/2015/oct/05/world-bank-extreme-poverty-to-fall-below-10-of-world-population-for-first-time" TargetMode="External"/><Relationship Id="rId269" Type="http://schemas.openxmlformats.org/officeDocument/2006/relationships/hyperlink" Target="http://michael-hudson.com/2015/12/the-imf-changes-its-rules-to-isolate-china-and-russi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adb.org/sites/default/files/publication/29823/infrastructure-supporting-inclusive-growth.pdf" TargetMode="External"/><Relationship Id="rId80" Type="http://schemas.openxmlformats.org/officeDocument/2006/relationships/hyperlink" Target="https://www.washingtonpost.com/world/asia_pacific/obama-to-praise-burmas-journey-toward-democracy/2012/11/18/4aa0176a-31f1-11e2-bfd5-e202b6d7b501_story.html" TargetMode="External"/><Relationship Id="rId81" Type="http://schemas.openxmlformats.org/officeDocument/2006/relationships/hyperlink" Target="http://www.wsj.com/articles/obama-faces-a-diplomatic-dilemma-on-malaysia-trip-1447956902" TargetMode="External"/><Relationship Id="rId82" Type="http://schemas.openxmlformats.org/officeDocument/2006/relationships/hyperlink" Target="http://www.wsj.com/articles/obama-faces-a-diplomatic-dilemma-on-malaysia-trip-1447956902" TargetMode="External"/><Relationship Id="rId83" Type="http://schemas.openxmlformats.org/officeDocument/2006/relationships/hyperlink" Target="http://www.state.gov/e/eb/rls/othr/ics/2015/241508.htm" TargetMode="External"/><Relationship Id="rId84" Type="http://schemas.openxmlformats.org/officeDocument/2006/relationships/hyperlink" Target="http://thediplomat.com/2015/05/cambodia-between-china-and-the-united-states/" TargetMode="External"/><Relationship Id="rId85" Type="http://schemas.openxmlformats.org/officeDocument/2006/relationships/hyperlink" Target="http://www.cnbc.com/id/102367777" TargetMode="External"/><Relationship Id="rId86" Type="http://schemas.openxmlformats.org/officeDocument/2006/relationships/hyperlink" Target="http://www.eastasiaforum.org/2016/03/09/aiib-to-unlock-south-asias-economic-potential/" TargetMode="External"/><Relationship Id="rId87" Type="http://schemas.openxmlformats.org/officeDocument/2006/relationships/hyperlink" Target="http://www.eastasiaforum.org/2014/03/14/break-down-the-barriers-to-trade-in-south-asia/" TargetMode="External"/><Relationship Id="rId88" Type="http://schemas.openxmlformats.org/officeDocument/2006/relationships/hyperlink" Target="http://data.worldbank.org/region/SAS" TargetMode="External"/><Relationship Id="rId89" Type="http://schemas.openxmlformats.org/officeDocument/2006/relationships/hyperlink" Target="http://web.worldbank.org/WBSITE/EXTERNAL/COUNTRIES/SOUTHASIAEXT/EXTSARREGTOPTRANSPORT/0,,contentMDK:20836104~pagePK:34004173~piPK:34003707~theSitePK:579598,00.html" TargetMode="External"/><Relationship Id="rId180" Type="http://schemas.openxmlformats.org/officeDocument/2006/relationships/hyperlink" Target="http://www.huffingtonpost.com/kishore-mahbubani/britain-china-bank-america-decline_b_6877942.html" TargetMode="External"/><Relationship Id="rId181" Type="http://schemas.openxmlformats.org/officeDocument/2006/relationships/hyperlink" Target="http://www.eastasiaforum.org/2015/04/14/aiib-miles-ahead-of-tpp-in-promoting-integration/" TargetMode="External"/><Relationship Id="rId182" Type="http://schemas.openxmlformats.org/officeDocument/2006/relationships/hyperlink" Target="http://www.weforum.org/reports/enabling-trade-valuing-growth-opportunities" TargetMode="External"/><Relationship Id="rId183" Type="http://schemas.openxmlformats.org/officeDocument/2006/relationships/hyperlink" Target="http://www.weforum.org/news/report-reducing-supply-chain-barriers-could-increase-global-gdp-six-times-more-removing-all-imp" TargetMode="External"/><Relationship Id="rId184" Type="http://schemas.openxmlformats.org/officeDocument/2006/relationships/hyperlink" Target="http://www.eastasiaforum.org/2014/09/21/welcoming-chinas-asian-infrastructure-investment-bank-initiative/" TargetMode="External"/><Relationship Id="rId185" Type="http://schemas.openxmlformats.org/officeDocument/2006/relationships/hyperlink" Target="http://www.usitc.gov/research_and_analysis/documents/petri-plummer-zhaiper%20cent20EWCper%20cent20TPPper%20cent20WPper%20cent20oct11.pdf" TargetMode="External"/><Relationship Id="rId186" Type="http://schemas.openxmlformats.org/officeDocument/2006/relationships/hyperlink" Target="http://krugman.blogs.nytimes.com/2015/03/11/tpp-at-the-nabe/" TargetMode="External"/><Relationship Id="rId187" Type="http://schemas.openxmlformats.org/officeDocument/2006/relationships/hyperlink" Target="http://www.warren.senate.gov/files/documents/TPP.pdf" TargetMode="External"/><Relationship Id="rId188" Type="http://schemas.openxmlformats.org/officeDocument/2006/relationships/hyperlink" Target="http://www.ft.com/cms/s/0/fabfd8ac-d6c1-11e4-97c3-00144feab7de.html?ftcamp=crm/email/201542/nbe/Comment/product" TargetMode="External"/><Relationship Id="rId189" Type="http://schemas.openxmlformats.org/officeDocument/2006/relationships/hyperlink" Target="http://www.eastasiaforum.org/2013/12/08/trade-held-hostage-to-ip-its-anti-development/" TargetMode="External"/><Relationship Id="rId270" Type="http://schemas.openxmlformats.org/officeDocument/2006/relationships/hyperlink" Target="http://www.stabroeknews.com/2015/features/07/05/the-changed-relationship-between-the-imf-and-developing-countries-2/" TargetMode="External"/><Relationship Id="rId20" Type="http://schemas.openxmlformats.org/officeDocument/2006/relationships/hyperlink" Target="https://climate-staging.jpl.nasa.gov/scientific-consensus/?admin_preview=true" TargetMode="External"/><Relationship Id="rId21" Type="http://schemas.openxmlformats.org/officeDocument/2006/relationships/hyperlink" Target="http://climate.nasa.gov/scientific-consensus/" TargetMode="External"/><Relationship Id="rId22" Type="http://schemas.openxmlformats.org/officeDocument/2006/relationships/hyperlink" Target="http://climate.nasa.gov/scientific-consensus/" TargetMode="External"/><Relationship Id="rId23" Type="http://schemas.openxmlformats.org/officeDocument/2006/relationships/hyperlink" Target="http://climate.nasa.gov/scientific-consensus/" TargetMode="External"/><Relationship Id="rId24" Type="http://schemas.openxmlformats.org/officeDocument/2006/relationships/hyperlink" Target="http://climate.nasa.gov/scientific-consensus/" TargetMode="External"/><Relationship Id="rId25" Type="http://schemas.openxmlformats.org/officeDocument/2006/relationships/hyperlink" Target="https://www3.epa.gov/climatechange/science/causes.html" TargetMode="External"/><Relationship Id="rId26" Type="http://schemas.openxmlformats.org/officeDocument/2006/relationships/hyperlink" Target="https://www3.epa.gov/climatechange/science/causes.html" TargetMode="External"/><Relationship Id="rId27" Type="http://schemas.openxmlformats.org/officeDocument/2006/relationships/hyperlink" Target="https://www3.epa.gov/climatechange/science/causes.html" TargetMode="External"/><Relationship Id="rId28" Type="http://schemas.openxmlformats.org/officeDocument/2006/relationships/hyperlink" Target="https://www3.epa.gov/climatechange/science/causes.html" TargetMode="External"/><Relationship Id="rId29" Type="http://schemas.openxmlformats.org/officeDocument/2006/relationships/hyperlink" Target="https://www3.epa.gov/climatechange/science/causes.html" TargetMode="External"/><Relationship Id="rId271" Type="http://schemas.openxmlformats.org/officeDocument/2006/relationships/hyperlink" Target="http://www.johnshopkinshealthreview.com/issues/fall-winter-2014/articles/why-poverty-is-bad-for-all-of-us" TargetMode="External"/><Relationship Id="rId272" Type="http://schemas.openxmlformats.org/officeDocument/2006/relationships/hyperlink" Target="http://www.investopedia.com/articles/investing/040915/does-us-fear-asian-infrastructure-investment-bank.asp" TargetMode="External"/><Relationship Id="rId273" Type="http://schemas.openxmlformats.org/officeDocument/2006/relationships/hyperlink" Target="https://goldcopreciousmetals.com/goldco-precious-metals-blog/chinas-aiib-quietly-declares-war-imf" TargetMode="External"/><Relationship Id="rId274" Type="http://schemas.openxmlformats.org/officeDocument/2006/relationships/hyperlink" Target="http://www.huffingtonpost.com/kishore-mahbubani/britain-china-bank-america-decline_b_6877942.html" TargetMode="External"/><Relationship Id="rId120" Type="http://schemas.openxmlformats.org/officeDocument/2006/relationships/hyperlink" Target="http://www.telegraph.co.uk/sponsored/china-watch/business/11763107/aiib-investment-will-benefit-the-west.html" TargetMode="External"/><Relationship Id="rId121" Type="http://schemas.openxmlformats.org/officeDocument/2006/relationships/hyperlink" Target="http://www.chinausfocus.com/finance-economy/the-benefits-of-the-asian-infrastructure-investment-bank/" TargetMode="External"/><Relationship Id="rId122" Type="http://schemas.openxmlformats.org/officeDocument/2006/relationships/hyperlink" Target="http://www.adbi.org/working-paper/2010/09/09/4062.infrastructure.demand.asia.pacific/" TargetMode="External"/><Relationship Id="rId123" Type="http://schemas.openxmlformats.org/officeDocument/2006/relationships/hyperlink" Target="http://stats.oecd.org/Index.aspx?datasetcode=TABLE1" TargetMode="External"/><Relationship Id="rId124" Type="http://schemas.openxmlformats.org/officeDocument/2006/relationships/hyperlink" Target="http://euweb.aiib.org/html/aboutus/AIIB/?show=0" TargetMode="External"/><Relationship Id="rId125" Type="http://schemas.openxmlformats.org/officeDocument/2006/relationships/hyperlink" Target="http://www.reuters.com/article/us-asia-aiib-investment-idUSKCN0UU03Y" TargetMode="External"/><Relationship Id="rId126" Type="http://schemas.openxmlformats.org/officeDocument/2006/relationships/hyperlink" Target="http://thediplomat.com/2016/04/the-aiib-and-the-ndb-the-end-of-multilateralism-or-a-new-beginning/" TargetMode="External"/><Relationship Id="rId127" Type="http://schemas.openxmlformats.org/officeDocument/2006/relationships/hyperlink" Target="http://www.nytimes.com/2016/01/01/opinion/global-trade-after-the-failure-of-the-doha-round.html?_r=0" TargetMode="External"/><Relationship Id="rId128" Type="http://schemas.openxmlformats.org/officeDocument/2006/relationships/hyperlink" Target="http://www.nytimes.com/roomfordebate/2014/10/20/a-chinese-rival-to-the-world-bank/a-chance-to-introduce-social-and-environmental-protections" TargetMode="External"/><Relationship Id="rId129" Type="http://schemas.openxmlformats.org/officeDocument/2006/relationships/hyperlink" Target="http://www.cfr.org/experts/asia-china-environment-us-china-relations/elizabeth-c-economy/b21" TargetMode="External"/><Relationship Id="rId210" Type="http://schemas.openxmlformats.org/officeDocument/2006/relationships/hyperlink" Target="https://www.washingtonpost.com/opinions/michael-gerson-us-isolation-is-bad-policy-even-if-americans-say-they-want-it/2014/10/13/651fad6c-5300-11e4-892e-602188e70e9c_story.htmlAB" TargetMode="External"/><Relationship Id="rId211" Type="http://schemas.openxmlformats.org/officeDocument/2006/relationships/hyperlink" Target="http://www.people-press.org/2013/12/03/public-sees-u-s-power-declining-as-support-for-global-engagement-slips/" TargetMode="External"/><Relationship Id="rId212" Type="http://schemas.openxmlformats.org/officeDocument/2006/relationships/hyperlink" Target="http://www.washingtonpost.com/blogs/the-fix/wp/2014/10/01/president-obama-is-winning-on-a-foreign-policy-issue-for-a-change/" TargetMode="External"/><Relationship Id="rId213" Type="http://schemas.openxmlformats.org/officeDocument/2006/relationships/hyperlink" Target="http://www.washingtonpost.com/blogs/worldviews/wp/2014/09/23/quiz-do-you-know-your-world-leaders/" TargetMode="External"/><Relationship Id="rId214" Type="http://schemas.openxmlformats.org/officeDocument/2006/relationships/hyperlink" Target="https://www.acsu.buffalo.edu/~jcampbel/documents/SwingVoterChapter.pdfAB" TargetMode="External"/><Relationship Id="rId215" Type="http://schemas.openxmlformats.org/officeDocument/2006/relationships/hyperlink" Target="http://www.huffingtonpost.com/author/david-fontana" TargetMode="External"/><Relationship Id="rId216" Type="http://schemas.openxmlformats.org/officeDocument/2006/relationships/hyperlink" Target="http://www.whitehouse.gov/the-press-office/2012/01/24/remarks-president-state-union-address" TargetMode="External"/><Relationship Id="rId217" Type="http://schemas.openxmlformats.org/officeDocument/2006/relationships/hyperlink" Target="http://www.nbcnews.com/meet-the-press/meet-press-transcript-august-24-2014-n187871" TargetMode="External"/><Relationship Id="rId218" Type="http://schemas.openxmlformats.org/officeDocument/2006/relationships/hyperlink" Target="http://www.sas.upenn.edu/~baron/journal/7303a/jdm7303a.htm" TargetMode="External"/><Relationship Id="rId219" Type="http://schemas.openxmlformats.org/officeDocument/2006/relationships/hyperlink" Target="http://articles.latimes.com/2013/dec/27/opinion/la-oe-friedman-isolationism-military-restraint-20131227AB" TargetMode="External"/><Relationship Id="rId275" Type="http://schemas.openxmlformats.org/officeDocument/2006/relationships/hyperlink" Target="http://nationalinterest.org/feature/chinas-plan-obliterate-american-supremacy-12577?page=show" TargetMode="External"/><Relationship Id="rId276" Type="http://schemas.openxmlformats.org/officeDocument/2006/relationships/hyperlink" Target="http://www.telesurtv.net/english/opinion/Chinas-Bank--Waning-USA-Hegemony-20150328-0013.html" TargetMode="External"/><Relationship Id="rId277" Type="http://schemas.openxmlformats.org/officeDocument/2006/relationships/hyperlink" Target="http://www.globaltimes.cn/content/915638.shtml" TargetMode="External"/><Relationship Id="rId278" Type="http://schemas.openxmlformats.org/officeDocument/2006/relationships/hyperlink" Target="http://www.aljazeera.com/indepth/opinion/2015/07/china-economic-hegemony-inspires-fears-150708145825840.html" TargetMode="External"/><Relationship Id="rId279" Type="http://schemas.openxmlformats.org/officeDocument/2006/relationships/hyperlink" Target="https://www.washingtonpost.com/blogs/monkey-cage/wp/2015/04/06/how-to-stop-worrying-and-love-the-asian-infrastructure-investment-bank/" TargetMode="External"/><Relationship Id="rId90" Type="http://schemas.openxmlformats.org/officeDocument/2006/relationships/hyperlink" Target="http://www.saarc-sec.org/userfiles/saftaagreement.pdf" TargetMode="External"/><Relationship Id="rId91" Type="http://schemas.openxmlformats.org/officeDocument/2006/relationships/hyperlink" Target="http://www.sdfsec.org/about-sdf" TargetMode="External"/><Relationship Id="rId92" Type="http://schemas.openxmlformats.org/officeDocument/2006/relationships/hyperlink" Target="http://timesofindia.indiatimes.com/news/Talks-on-for-South-Asian-Development-Bank/articleshow/35575936.cms" TargetMode="External"/><Relationship Id="rId93" Type="http://schemas.openxmlformats.org/officeDocument/2006/relationships/hyperlink" Target="http://www.eastasiaforum.org/2015/04/14/aiib-miles-ahead-of-tpp-in-promoting-integration/" TargetMode="External"/><Relationship Id="rId94" Type="http://schemas.openxmlformats.org/officeDocument/2006/relationships/hyperlink" Target="http://www.eastasiaforum.org/2015/06/17/why-the-aiib-could-work-for-india/" TargetMode="External"/><Relationship Id="rId95" Type="http://schemas.openxmlformats.org/officeDocument/2006/relationships/hyperlink" Target="http://www.cfr.org/economics/economics-influence-china-india-south-asia/p36862" TargetMode="External"/><Relationship Id="rId96" Type="http://schemas.openxmlformats.org/officeDocument/2006/relationships/hyperlink" Target="http://voxeu.org/article/conflict-and-development-lessons-south-asia" TargetMode="External"/><Relationship Id="rId97" Type="http://schemas.openxmlformats.org/officeDocument/2006/relationships/hyperlink" Target="http://www.adb.org/sites/default/files/publication/29823/infrastructure-supporting-inclusive-growth.pdf" TargetMode="External"/><Relationship Id="rId98" Type="http://schemas.openxmlformats.org/officeDocument/2006/relationships/hyperlink" Target="http://www.brookings.edu/experts/desair.aspx" TargetMode="External"/><Relationship Id="rId99" Type="http://schemas.openxmlformats.org/officeDocument/2006/relationships/hyperlink" Target="http://www.brookings.edu/" TargetMode="External"/><Relationship Id="rId190" Type="http://schemas.openxmlformats.org/officeDocument/2006/relationships/hyperlink" Target="http://thediplomat.com/2015/09/have-the-us-and-china-come-to-an-understanding-on-the-aiib/" TargetMode="External"/><Relationship Id="rId191" Type="http://schemas.openxmlformats.org/officeDocument/2006/relationships/hyperlink" Target="https://www.whitehouse.gov/the-press-office/2015/09/25/fact-sheet-us-china-economic-relations" TargetMode="External"/><Relationship Id="rId192" Type="http://schemas.openxmlformats.org/officeDocument/2006/relationships/hyperlink" Target="http://www.ft.com/intl/cms/s/0/23c51438-64ca-11e5-a28b-50226830d644.html" TargetMode="External"/><Relationship Id="rId193" Type="http://schemas.openxmlformats.org/officeDocument/2006/relationships/hyperlink" Target="http://www.ft.com/intl/cms/s/0/23c51438-64ca-11e5-a28b-50226830d644.html" TargetMode="External"/><Relationship Id="rId194" Type="http://schemas.openxmlformats.org/officeDocument/2006/relationships/hyperlink" Target="http://www.ft.com/intl/cms/s/0/23c51438-64ca-11e5-a28b-50226830d644.html" TargetMode="External"/><Relationship Id="rId195" Type="http://schemas.openxmlformats.org/officeDocument/2006/relationships/hyperlink" Target="http://thediplomat.com/2015/03/are-us-allies-flocking-to-chinas-new-bank/" TargetMode="External"/><Relationship Id="rId196" Type="http://schemas.openxmlformats.org/officeDocument/2006/relationships/hyperlink" Target="http://thediplomat.com/2015/06/historic-aiib-signing-marks-beginning-of-new-era-china-says/" TargetMode="External"/><Relationship Id="rId197" Type="http://schemas.openxmlformats.org/officeDocument/2006/relationships/hyperlink" Target="http://thediplomat.com/2015/04/chinas-aiib-the-final-tally/" TargetMode="External"/><Relationship Id="rId198" Type="http://schemas.openxmlformats.org/officeDocument/2006/relationships/hyperlink" Target="http://www.wsj.com/articles/up-to-20-countries-waiting-to-join-china-led-aiib-president-designate-says-1442666572" TargetMode="External"/><Relationship Id="rId199" Type="http://schemas.openxmlformats.org/officeDocument/2006/relationships/hyperlink" Target="http://www.aei.org/events/filter.,eventID.281/transcript.asp" TargetMode="External"/><Relationship Id="rId280" Type="http://schemas.openxmlformats.org/officeDocument/2006/relationships/hyperlink" Target="http://eml.berkeley.edu/~eichengr/Bretton-Woods-next-70.pdf" TargetMode="External"/><Relationship Id="rId30" Type="http://schemas.openxmlformats.org/officeDocument/2006/relationships/hyperlink" Target="https://www3.epa.gov/climatechange/science/causes.html" TargetMode="External"/><Relationship Id="rId31" Type="http://schemas.openxmlformats.org/officeDocument/2006/relationships/hyperlink" Target="http://volcanoes.usgs.gov/hazards/gas/index.php" TargetMode="External"/><Relationship Id="rId32" Type="http://schemas.openxmlformats.org/officeDocument/2006/relationships/hyperlink" Target="https://www3.epa.gov/climatechange/science/causes.html" TargetMode="External"/><Relationship Id="rId33" Type="http://schemas.openxmlformats.org/officeDocument/2006/relationships/hyperlink" Target="http://www.brookings.edu/experts/desair.aspx" TargetMode="External"/><Relationship Id="rId34" Type="http://schemas.openxmlformats.org/officeDocument/2006/relationships/hyperlink" Target="http://www.brookings.edu/" TargetMode="External"/><Relationship Id="rId35" Type="http://schemas.openxmlformats.org/officeDocument/2006/relationships/hyperlink" Target="http://en.wikipedia.org/wiki/James_Vreeland" TargetMode="External"/><Relationship Id="rId36" Type="http://schemas.openxmlformats.org/officeDocument/2006/relationships/hyperlink" Target="http://en.wikipedia.org/wiki/Vreeland" TargetMode="External"/><Relationship Id="rId37" Type="http://schemas.openxmlformats.org/officeDocument/2006/relationships/hyperlink" Target="http://www.nyu.edu/gsas/dept/politics/" TargetMode="External"/><Relationship Id="rId38" Type="http://schemas.openxmlformats.org/officeDocument/2006/relationships/hyperlink" Target="http://sfs.georgetown.edu/research/faculty/" TargetMode="External"/><Relationship Id="rId39" Type="http://schemas.openxmlformats.org/officeDocument/2006/relationships/hyperlink" Target="http://www.georgetown.edu/" TargetMode="External"/><Relationship Id="rId281" Type="http://schemas.openxmlformats.org/officeDocument/2006/relationships/fontTable" Target="fontTable.xml"/><Relationship Id="rId282" Type="http://schemas.openxmlformats.org/officeDocument/2006/relationships/theme" Target="theme/theme1.xml"/><Relationship Id="rId130" Type="http://schemas.openxmlformats.org/officeDocument/2006/relationships/hyperlink" Target="http://www.amazon.com/All-Means-Necessary-Resource-Changing/dp/0199921784/ref=sr_1_1?s=books&amp;ie=UTF8&amp;qid=1413820210&amp;sr=1-1&amp;keywords=elizabeth+economy" TargetMode="External"/><Relationship Id="rId131" Type="http://schemas.openxmlformats.org/officeDocument/2006/relationships/hyperlink" Target="http://www.nytimes.com/2014/03/28/world/asia/most-chinese-cities-fail-pollution-standard-china-says.html" TargetMode="External"/><Relationship Id="rId132" Type="http://schemas.openxmlformats.org/officeDocument/2006/relationships/hyperlink" Target="http://www.nytimes.com/2007/09/28/world/asia/28water.html?pagewanted=all" TargetMode="External"/><Relationship Id="rId133" Type="http://schemas.openxmlformats.org/officeDocument/2006/relationships/hyperlink" Target="http://www.nytimes.com/2014/04/18/world/asia/one-fifth-of-chinas-farmland-is-polluted-state-report-finds.html" TargetMode="External"/><Relationship Id="rId220" Type="http://schemas.openxmlformats.org/officeDocument/2006/relationships/hyperlink" Target="http://blogs.middlebury.edu/presidentialpower/2009/05/26/sotamayor-obama-and-presidential-power/" TargetMode="External"/><Relationship Id="rId221" Type="http://schemas.openxmlformats.org/officeDocument/2006/relationships/hyperlink" Target="http://www.aei.org/events/filter.,eventID.281/transcript.asp" TargetMode="External"/><Relationship Id="rId222" Type="http://schemas.openxmlformats.org/officeDocument/2006/relationships/hyperlink" Target="http://2001-2009.state.gov/s/d/former/zoellick/rem/53682.htm" TargetMode="External"/><Relationship Id="rId223" Type="http://schemas.openxmlformats.org/officeDocument/2006/relationships/hyperlink" Target="http://www.ft.com/intl/cms/s/0/3055b448-e426-11e4-9039-00144feab7de.html" TargetMode="External"/><Relationship Id="rId224" Type="http://schemas.openxmlformats.org/officeDocument/2006/relationships/hyperlink" Target="https://www.project-syndicate.org/commentary/us-should-join-aiib-by-paolo-mauro-2015-06?barrier=true" TargetMode="External"/><Relationship Id="rId225" Type="http://schemas.openxmlformats.org/officeDocument/2006/relationships/hyperlink" Target="http://yahuwshua.org/en/Resource-584/0330_china_lieberthal.pdf" TargetMode="External"/><Relationship Id="rId226" Type="http://schemas.openxmlformats.org/officeDocument/2006/relationships/hyperlink" Target="http://www.uscc.gov/sites/default/files/Elizabeth%20Economy%20Testimony_033116.pdf" TargetMode="External"/><Relationship Id="rId227" Type="http://schemas.openxmlformats.org/officeDocument/2006/relationships/hyperlink" Target="http://foreignpolicy.com/2015/03/26/washingtons-big-china-screw-up-aiib-asia-infrastructure-investment-bank-china-containment-chinafile/" TargetMode="External"/><Relationship Id="rId228" Type="http://schemas.openxmlformats.org/officeDocument/2006/relationships/hyperlink" Target="http://www.cnbc.com/2015/04/16/why-the-us-shouldnt-worry-about-the-aiib.html" TargetMode="External"/><Relationship Id="rId229" Type="http://schemas.openxmlformats.org/officeDocument/2006/relationships/hyperlink" Target="http://www.zerohedge.com/news/2015-04-15/china-takes-aim-dollar-reserve-status-promotes-yuan-new-bank" TargetMode="External"/><Relationship Id="rId134" Type="http://schemas.openxmlformats.org/officeDocument/2006/relationships/hyperlink" Target="http://english.boaoforum.org/iciatfc/14175.jhtml" TargetMode="External"/><Relationship Id="rId135" Type="http://schemas.openxmlformats.org/officeDocument/2006/relationships/hyperlink" Target="http://www.nytimes.com/2014/09/15/opinion/chinas-environmental-awakening.html" TargetMode="External"/><Relationship Id="rId136" Type="http://schemas.openxmlformats.org/officeDocument/2006/relationships/hyperlink" Target="https://www.project-syndicate.org/commentary/us-should-join-aiib-by-paolo-mauro-2015-06?barrier=true" TargetMode="External"/><Relationship Id="rId137" Type="http://schemas.openxmlformats.org/officeDocument/2006/relationships/hyperlink" Target="http://www.piie.com/publications/interstitial.cfm?ResearchID=2774" TargetMode="External"/><Relationship Id="rId138" Type="http://schemas.openxmlformats.org/officeDocument/2006/relationships/hyperlink" Target="http://www.wri.org/blog/2015/04/asia%E2%80%99s-investment-bank-new-chapter-sustainable-development" TargetMode="External"/><Relationship Id="rId139" Type="http://schemas.openxmlformats.org/officeDocument/2006/relationships/hyperlink" Target="http://www.aiib.org/uploadfile/2016/0226/20160226043633542.pdf" TargetMode="External"/><Relationship Id="rId40" Type="http://schemas.openxmlformats.org/officeDocument/2006/relationships/hyperlink" Target="http://government.georgetown.edu/" TargetMode="External"/><Relationship Id="rId41" Type="http://schemas.openxmlformats.org/officeDocument/2006/relationships/hyperlink" Target="http://en.wikipedia.org/wiki/International_political_economy" TargetMode="External"/><Relationship Id="rId42" Type="http://schemas.openxmlformats.org/officeDocument/2006/relationships/hyperlink" Target="http://www.adb.org/publications/infrastructure-seamless-asia" TargetMode="External"/><Relationship Id="rId43" Type="http://schemas.openxmlformats.org/officeDocument/2006/relationships/hyperlink" Target="https://bluenotes.anz.com/posts/2015/03/chinas-aib-will-change-infrastructure-finance-but-wont-replace-the-world-bank/" TargetMode="External"/><Relationship Id="rId44" Type="http://schemas.openxmlformats.org/officeDocument/2006/relationships/hyperlink" Target="http://www.worldbank.org/en/news/press-release/2014/07/01/world-bank-group-commitments-rise-sharply-in-fy14-amid-organizational-change" TargetMode="External"/><Relationship Id="rId45" Type="http://schemas.openxmlformats.org/officeDocument/2006/relationships/hyperlink" Target="http://www.reuters.com/article/2014/11/05/us-china-aiib-idUSKCN0ID08U20141105" TargetMode="External"/><Relationship Id="rId46" Type="http://schemas.openxmlformats.org/officeDocument/2006/relationships/hyperlink" Target="http://www.ft.com/intl/cms/s/0/40b0fff8-d6ae-11e4-97c3-00144feab7de.html" TargetMode="External"/><Relationship Id="rId47" Type="http://schemas.openxmlformats.org/officeDocument/2006/relationships/hyperlink" Target="http://www.wri.org/blog/2015/04/asia%E2%80%99s-investment-bank-new-chapter-sustainable-development" TargetMode="External"/><Relationship Id="rId48" Type="http://schemas.openxmlformats.org/officeDocument/2006/relationships/hyperlink" Target="http://www.aiib.org/uploadfile/2016/0226/20160226043633542.pdf" TargetMode="External"/><Relationship Id="rId49" Type="http://schemas.openxmlformats.org/officeDocument/2006/relationships/hyperlink" Target="http://www.nytimes.com/2015/12/05/business/international/china-creates-an-asian-bank-as-the-us-stands-aloof.html?_r=0" TargetMode="External"/><Relationship Id="rId140" Type="http://schemas.openxmlformats.org/officeDocument/2006/relationships/hyperlink" Target="http://www.nytimes.com/2015/12/05/business/international/china-creates-an-asian-bank-as-the-us-stands-aloof.html?_r=0" TargetMode="External"/><Relationship Id="rId141" Type="http://schemas.openxmlformats.org/officeDocument/2006/relationships/hyperlink" Target="http://news.xinhuanet.com/english/2015-12/25/c_134952541.htm" TargetMode="External"/><Relationship Id="rId142" Type="http://schemas.openxmlformats.org/officeDocument/2006/relationships/hyperlink" Target="http://www.lexisnexis.com.proxy.wichita.edu/lnacui2api/search/XMLCrossLinkSearch.do?bct=A&amp;risb=21_T24268568784&amp;returnToId=20_T24268575259&amp;csi=11432&amp;A=0.020754826490679723&amp;sourceCSI=9369&amp;indexTerm=%23PE0009TJP%23&amp;searchTerm=Obama%20administration%20&amp;indexType=P" TargetMode="External"/><Relationship Id="rId143" Type="http://schemas.openxmlformats.org/officeDocument/2006/relationships/hyperlink" Target="http://www.dw.com/en/world-bank-failed-to-protect-the-poor-research-shows/a-18388491)//BME" TargetMode="External"/><Relationship Id="rId144" Type="http://schemas.openxmlformats.org/officeDocument/2006/relationships/hyperlink" Target="http://www.theguardian.com/business/2015/mar/29/australia-confirms-it-will-join-chinas-asian-infrastructure-investment-bank" TargetMode="External"/><Relationship Id="rId145" Type="http://schemas.openxmlformats.org/officeDocument/2006/relationships/hyperlink" Target="http://www.vox.com/2015/4/1/8311921/asian-infrastructure-investment-bank" TargetMode="External"/><Relationship Id="rId146" Type="http://schemas.openxmlformats.org/officeDocument/2006/relationships/hyperlink" Target="http://www.washingtonpost.com/posteverything/wp/2015/03/27/anatomy-of-a-whole-of-government-foreign-policy-failure/" TargetMode="External"/><Relationship Id="rId147" Type="http://schemas.openxmlformats.org/officeDocument/2006/relationships/hyperlink" Target="http://www.adb.org/site/investors/credit-fundamentals/shareholders" TargetMode="External"/><Relationship Id="rId148" Type="http://schemas.openxmlformats.org/officeDocument/2006/relationships/hyperlink" Target="https://www.imf.org/external/np/sec/pr/2011/pdfs/quota_tbl.pdf" TargetMode="External"/><Relationship Id="rId149" Type="http://schemas.openxmlformats.org/officeDocument/2006/relationships/hyperlink" Target="http://www.reuters.com/article/2014/04/11/us-g20-economy-idUSBREA3A1FC20140411" TargetMode="External"/><Relationship Id="rId230" Type="http://schemas.openxmlformats.org/officeDocument/2006/relationships/hyperlink" Target="http://money.cnn.com/2015/03/31/investing/us-dollar-strong-emerging-markets/" TargetMode="External"/><Relationship Id="rId231" Type="http://schemas.openxmlformats.org/officeDocument/2006/relationships/hyperlink" Target="http://moneymorning.com/2015/06/04/warning-chinas-new-world-bank-threatens-u-s-dollar/" TargetMode="External"/><Relationship Id="rId232" Type="http://schemas.openxmlformats.org/officeDocument/2006/relationships/hyperlink" Target="http://www.economist.com/news/leaders/21578665-nearly-1-billion-people-have-been-taken-out-extreme-poverty-20-years-world-should-aim" TargetMode="External"/><Relationship Id="rId233" Type="http://schemas.openxmlformats.org/officeDocument/2006/relationships/hyperlink" Target="http://www.theguardian.com/society/2013/mar/17/aid-trade-reduce-acute-poverty" TargetMode="External"/><Relationship Id="rId234" Type="http://schemas.openxmlformats.org/officeDocument/2006/relationships/hyperlink" Target="http://thediplomat.com/2014/12/the-environmental-implications-of-chinas-new-bank/" TargetMode="External"/><Relationship Id="rId235" Type="http://schemas.openxmlformats.org/officeDocument/2006/relationships/hyperlink" Target="http://www.fpri.org/article/2015/04/the-asian-infrastructure-investment-bank-who-will-benefit/" TargetMode="External"/><Relationship Id="rId236" Type="http://schemas.openxmlformats.org/officeDocument/2006/relationships/hyperlink" Target="https://ericgrimsrud.wordpress.com/2013/04/20/is-warming-by-co2-irreversible-unstoppable-andor-inevitable-2/" TargetMode="External"/><Relationship Id="rId237" Type="http://schemas.openxmlformats.org/officeDocument/2006/relationships/hyperlink" Target="http://www.ncbi.nlm.nih.gov/pmc/articles/PMC2972948/" TargetMode="External"/><Relationship Id="rId238" Type="http://schemas.openxmlformats.org/officeDocument/2006/relationships/hyperlink" Target="http://www.livescience.com/culture/can-humans-survive-extinction-doomsday-100719.html" TargetMode="External"/><Relationship Id="rId239" Type="http://schemas.openxmlformats.org/officeDocument/2006/relationships/hyperlink" Target="http://www.masterresource.org/2012/,%2006/asian-air-pollution-warming/)" TargetMode="External"/><Relationship Id="rId50" Type="http://schemas.openxmlformats.org/officeDocument/2006/relationships/hyperlink" Target="http://news.xinhuanet.com/english/2015-12/25/c_134952541.htm" TargetMode="External"/><Relationship Id="rId51" Type="http://schemas.openxmlformats.org/officeDocument/2006/relationships/hyperlink" Target="http://thediplomat.com/2016/04/the-aiib-and-the-ndb-the-end-of-multilateralism-or-a-new-beginning/" TargetMode="External"/><Relationship Id="rId52" Type="http://schemas.openxmlformats.org/officeDocument/2006/relationships/hyperlink" Target="http://www.nytimes.com/2016/01/01/opinion/global-trade-after-the-failure-of-the-doha-round.html?_r=0" TargetMode="External"/><Relationship Id="rId53" Type="http://schemas.openxmlformats.org/officeDocument/2006/relationships/hyperlink" Target="http://asiafoundation.org/related-person/veronique-salze-lozach/" TargetMode="External"/><Relationship Id="rId54" Type="http://schemas.openxmlformats.org/officeDocument/2006/relationships/hyperlink" Target="http://asiafoundation.org/2015/07/22/to-be-or-not-to-be-part-of-aiib/" TargetMode="External"/><Relationship Id="rId55" Type="http://schemas.openxmlformats.org/officeDocument/2006/relationships/hyperlink" Target="http://www.bloomberg.com/news/articles/2015-02-25/the-20-fastest-growing-economies-this-year" TargetMode="External"/><Relationship Id="rId56" Type="http://schemas.openxmlformats.org/officeDocument/2006/relationships/hyperlink" Target="http://www.adb.org/publications/infrastructure-supporting-inclusive-growth-and-poverty-reduction-asia" TargetMode="External"/><Relationship Id="rId57" Type="http://schemas.openxmlformats.org/officeDocument/2006/relationships/hyperlink" Target="http://home.gwu.edu/~finnemor/articles/2009_unipolarity_wp.pdf" TargetMode="External"/><Relationship Id="rId58" Type="http://schemas.openxmlformats.org/officeDocument/2006/relationships/hyperlink" Target="http://www.adb.org/news/infrastructure-investment-key-maintaining-asias-economic-success-vp-tells-hk-meeting" TargetMode="External"/><Relationship Id="rId59" Type="http://schemas.openxmlformats.org/officeDocument/2006/relationships/hyperlink" Target="http://www.chinausfocus.com/finance-economy/the-benefits-of-the-asian-infrastructure-investment-bank/" TargetMode="External"/><Relationship Id="rId150" Type="http://schemas.openxmlformats.org/officeDocument/2006/relationships/hyperlink" Target="http://www.politico.com/story/2014/01/international-monetary-fund-internal-revenue-service-spending-bill-102347.html" TargetMode="External"/><Relationship Id="rId151" Type="http://schemas.openxmlformats.org/officeDocument/2006/relationships/hyperlink" Target="http://www.nytimes.com/2014/10/10/world/asia/chinas-plan-for-regional-development-bank-runs-into-us-opposition.html" TargetMode="External"/><Relationship Id="rId152" Type="http://schemas.openxmlformats.org/officeDocument/2006/relationships/hyperlink" Target="http://www.brookings.edu/research/papers/2015/07/china-regional-global-power-dollar" TargetMode="External"/><Relationship Id="rId153" Type="http://schemas.openxmlformats.org/officeDocument/2006/relationships/hyperlink" Target="http://asiafoundation.org/related-person/veronique-salze-lozach/" TargetMode="External"/><Relationship Id="rId154" Type="http://schemas.openxmlformats.org/officeDocument/2006/relationships/hyperlink" Target="http://asiafoundation.org/2015/07/22/to-be-or-not-to-be-part-of-aiib/" TargetMode="External"/><Relationship Id="rId155" Type="http://schemas.openxmlformats.org/officeDocument/2006/relationships/hyperlink" Target="http://www.bloomberg.com/news/articles/2015-02-25/the-20-fastest-growing-economies-this-year" TargetMode="External"/><Relationship Id="rId156" Type="http://schemas.openxmlformats.org/officeDocument/2006/relationships/hyperlink" Target="http://www.adb.org/publications/infrastructure-supporting-inclusive-growth-and-poverty-reduction-asia" TargetMode="External"/><Relationship Id="rId157" Type="http://schemas.openxmlformats.org/officeDocument/2006/relationships/hyperlink" Target="http://www.gtreview.com/news/asia/xi-jinping-reiterates-us-invitation-to-aiib/" TargetMode="External"/><Relationship Id="rId158" Type="http://schemas.openxmlformats.org/officeDocument/2006/relationships/hyperlink" Target="http://thediplomat.com/2015/04/chinas-aiib-the-final-tally/" TargetMode="External"/><Relationship Id="rId159" Type="http://schemas.openxmlformats.org/officeDocument/2006/relationships/hyperlink" Target="http://thediplomat.com/2015/04/chinas-aiib-the-final-tally/" TargetMode="External"/><Relationship Id="rId240" Type="http://schemas.openxmlformats.org/officeDocument/2006/relationships/hyperlink" Target="http://dailycaller.com/2015/05/22/former-un-lead-author-global-warming-caused-by-natural-variations-in-climate/" TargetMode="External"/><Relationship Id="rId241" Type="http://schemas.openxmlformats.org/officeDocument/2006/relationships/hyperlink" Target="http://www.forbes.com/sites/larrybell/2012/01/10/global-warming-no-natural-predictable-climate-change/" TargetMode="External"/><Relationship Id="rId242" Type="http://schemas.openxmlformats.org/officeDocument/2006/relationships/hyperlink" Target="http://www.bbc.com/news/world-32534923" TargetMode="External"/><Relationship Id="rId243" Type="http://schemas.openxmlformats.org/officeDocument/2006/relationships/hyperlink" Target="http://wilsonquarterly.com/quarterly/winter-2013-is-democracy-worth-it/is-americas-pivot-to-asia-a-bad-idea/" TargetMode="External"/><Relationship Id="rId244" Type="http://schemas.openxmlformats.org/officeDocument/2006/relationships/hyperlink" Target="http://online.wsj.com/news/articles/SB10001424052702304259304576375203724909870" TargetMode="External"/><Relationship Id="rId245" Type="http://schemas.openxmlformats.org/officeDocument/2006/relationships/hyperlink" Target="http://www.commentarymagazine.com/article/turn-away-from-europe/" TargetMode="External"/><Relationship Id="rId246" Type="http://schemas.openxmlformats.org/officeDocument/2006/relationships/hyperlink" Target="http://www.commentarymagazine.com/article/turn-away-from-europe/" TargetMode="External"/><Relationship Id="rId247" Type="http://schemas.openxmlformats.org/officeDocument/2006/relationships/hyperlink" Target="http://nationalinterest.org/article/asias-new-age-instability-7614" TargetMode="External"/><Relationship Id="rId248" Type="http://schemas.openxmlformats.org/officeDocument/2006/relationships/hyperlink" Target="http://www.worldbank.org/en/news/press-release/2015/10/04/south-asia-grows-strongly-fiscal-financial-weakness-remain" TargetMode="External"/><Relationship Id="rId249" Type="http://schemas.openxmlformats.org/officeDocument/2006/relationships/hyperlink" Target="http://www.worldbank.org/southasia" TargetMode="External"/><Relationship Id="rId60" Type="http://schemas.openxmlformats.org/officeDocument/2006/relationships/hyperlink" Target="http://www.adbi.org/working-paper/2010/09/09/4062.infrastructure.demand.asia.pacific/" TargetMode="External"/><Relationship Id="rId61" Type="http://schemas.openxmlformats.org/officeDocument/2006/relationships/hyperlink" Target="http://stats.oecd.org/Index.aspx?datasetcode=TABLE1" TargetMode="External"/><Relationship Id="rId62" Type="http://schemas.openxmlformats.org/officeDocument/2006/relationships/hyperlink" Target="https://www.weforum.org/agenda/2016/01/how-will-the-new-asian-infrastructure-investment-bank-boost-development" TargetMode="External"/><Relationship Id="rId63" Type="http://schemas.openxmlformats.org/officeDocument/2006/relationships/hyperlink" Target="http://www.hurriyetdailynews.com/asia-reforms-key-for-global-economic-growth-imf-chief-.aspx?pageID=238&amp;nid=96370" TargetMode="External"/><Relationship Id="rId64" Type="http://schemas.openxmlformats.org/officeDocument/2006/relationships/hyperlink" Target="http://www.hurriyetdailynews.com/tag/IMF" TargetMode="External"/><Relationship Id="rId65" Type="http://schemas.openxmlformats.org/officeDocument/2006/relationships/hyperlink" Target="http://www.brookings.edu/blogs/future-development/posts/2016/04/05-infrastructure-investment-economic-growth-bhattasali-thomas" TargetMode="External"/><Relationship Id="rId66" Type="http://schemas.openxmlformats.org/officeDocument/2006/relationships/hyperlink" Target="http://www.adb.org/publications/asian-development-outlook-2016-asia-potential-growth" TargetMode="External"/><Relationship Id="rId67" Type="http://schemas.openxmlformats.org/officeDocument/2006/relationships/hyperlink" Target="http://www.adb.org/documents/effectiveness-asian-development-bank-partnerships" TargetMode="External"/><Relationship Id="rId68" Type="http://schemas.openxmlformats.org/officeDocument/2006/relationships/hyperlink" Target="http://www.ft.com/cms/s/0/23c51438-64ca-11e5-a28b-50226830d644.html" TargetMode="External"/><Relationship Id="rId69" Type="http://schemas.openxmlformats.org/officeDocument/2006/relationships/hyperlink" Target="http://www.ft.com/intl/cms/s/0/c870c090-0a0c-11e5-a6a8-00144feabdc0.html" TargetMode="External"/><Relationship Id="rId160" Type="http://schemas.openxmlformats.org/officeDocument/2006/relationships/hyperlink" Target="http://thediplomat.com/2015/07/how-the-international-community-changed-chinas-asian-infrastructure-investment-bank/" TargetMode="External"/><Relationship Id="rId161" Type="http://schemas.openxmlformats.org/officeDocument/2006/relationships/hyperlink" Target="http://www.aljazeera.com/indepth/opinion/2016/01/aiib-dramatically-change-economic-power-asia-160113110945238.html" TargetMode="External"/><Relationship Id="rId162" Type="http://schemas.openxmlformats.org/officeDocument/2006/relationships/hyperlink" Target="http://www.brookings.edu/research/papers/2015/07/china-regional-global-power-dollar" TargetMode="External"/><Relationship Id="rId163" Type="http://schemas.openxmlformats.org/officeDocument/2006/relationships/hyperlink" Target="http://www.forbes.com/sites/danielrunde/2015/04/30/aiib-us-development-leadership/" TargetMode="External"/><Relationship Id="rId164" Type="http://schemas.openxmlformats.org/officeDocument/2006/relationships/hyperlink" Target="http://www.aiibank.org/" TargetMode="External"/><Relationship Id="rId165" Type="http://schemas.openxmlformats.org/officeDocument/2006/relationships/hyperlink" Target="http://www.gtreview.com/news/asia/xi-jinping-reiterates-us-invitation-to-aiib/" TargetMode="External"/><Relationship Id="rId166" Type="http://schemas.openxmlformats.org/officeDocument/2006/relationships/hyperlink" Target="http://www.eastasiaforum.org/2014/02/11/the-potential-%20role-of-%20the-asian-%20infrastructure-investment-%20bank/" TargetMode="External"/><Relationship Id="rId167" Type="http://schemas.openxmlformats.org/officeDocument/2006/relationships/hyperlink" Target="http://stats.oecd.org/Index.aspx?datasetcode=TABLE1" TargetMode="External"/><Relationship Id="rId168" Type="http://schemas.openxmlformats.org/officeDocument/2006/relationships/hyperlink" Target="http://ippreview.com/index.php/Home/Blog/single/id/40.html" TargetMode="External"/><Relationship Id="rId169" Type="http://schemas.openxmlformats.org/officeDocument/2006/relationships/hyperlink" Target="http://ippreview.com/index.php/Home/Blog/single/id/40.html" TargetMode="External"/><Relationship Id="rId250" Type="http://schemas.openxmlformats.org/officeDocument/2006/relationships/hyperlink" Target="https://openknowledge.worldbank.org/handle/10986/22708" TargetMode="External"/><Relationship Id="rId251" Type="http://schemas.openxmlformats.org/officeDocument/2006/relationships/hyperlink" Target="http://foreignpolicy.com/2015/03/31/the-aiib-is-a-threat-to-global-economic-governance-china/" TargetMode="External"/><Relationship Id="rId252" Type="http://schemas.openxmlformats.org/officeDocument/2006/relationships/hyperlink" Target="http://cso-effectiveness.org/IMG/pdf/cdr2011_rpicciotto.pdf~~" TargetMode="External"/><Relationship Id="rId253" Type="http://schemas.openxmlformats.org/officeDocument/2006/relationships/hyperlink" Target="http://fortune.com/author/michael-levi/" TargetMode="External"/><Relationship Id="rId254" Type="http://schemas.openxmlformats.org/officeDocument/2006/relationships/hyperlink" Target="http://belfercenter.ksg.harvard.edu/files/Summary%20Report%20US-China%2021.pdf" TargetMode="External"/><Relationship Id="rId255" Type="http://schemas.openxmlformats.org/officeDocument/2006/relationships/hyperlink" Target="http://www.globalresearch.ca/tthe-hegemony-games-the-united-states-of-america-usa-vs-the-peoples-republic-of-china-prc/5452656" TargetMode="External"/><Relationship Id="rId256" Type="http://schemas.openxmlformats.org/officeDocument/2006/relationships/hyperlink" Target="https://www.washingtonpost.com/opinions/chinas-new-development-bank-bodes-poorly-for-the-us/2015/03/22/6f19e4ec-cf31-11e4-8a46-b1dc9be5a8ff_story.html" TargetMode="External"/><Relationship Id="rId257" Type="http://schemas.openxmlformats.org/officeDocument/2006/relationships/hyperlink" Target="http://www.chinausfocus.com/finance-economy/beyond-the-signing-ceremony-at-a-chinas-own-asian-development-bank/" TargetMode="External"/><Relationship Id="rId258" Type="http://schemas.openxmlformats.org/officeDocument/2006/relationships/hyperlink" Target="http://thediplomat.com/2014/10/why-the-us-is-trying-to-squash-chinas-new-development-bank/" TargetMode="External"/><Relationship Id="rId259" Type="http://schemas.openxmlformats.org/officeDocument/2006/relationships/hyperlink" Target="http://america.aljazeera.com/opinions/2015/10/should-japan-join-a-chinese-led-banking-body.html" TargetMode="External"/><Relationship Id="rId100" Type="http://schemas.openxmlformats.org/officeDocument/2006/relationships/hyperlink" Target="http://en.wikipedia.org/wiki/James_Vreeland" TargetMode="External"/><Relationship Id="rId101" Type="http://schemas.openxmlformats.org/officeDocument/2006/relationships/hyperlink" Target="http://en.wikipedia.org/wiki/Vreeland" TargetMode="External"/><Relationship Id="rId102" Type="http://schemas.openxmlformats.org/officeDocument/2006/relationships/hyperlink" Target="http://www.nyu.edu/gsas/dept/politics/" TargetMode="External"/><Relationship Id="rId103" Type="http://schemas.openxmlformats.org/officeDocument/2006/relationships/hyperlink" Target="http://sfs.georgetown.edu/research/faculty/" TargetMode="External"/><Relationship Id="rId104" Type="http://schemas.openxmlformats.org/officeDocument/2006/relationships/hyperlink" Target="http://www.georgetown.edu/" TargetMode="External"/><Relationship Id="rId105" Type="http://schemas.openxmlformats.org/officeDocument/2006/relationships/hyperlink" Target="http://government.georgetown.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F1D7B7-BEB8-184C-808A-B3955B90A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C:\Users\jamie\AppData\Roaming\Microsoft\Templates\Debate.dotm</Template>
  <TotalTime>1</TotalTime>
  <Pages>1</Pages>
  <Words>133403</Words>
  <Characters>760398</Characters>
  <Application>Microsoft Macintosh Word</Application>
  <DocSecurity>0</DocSecurity>
  <Lines>6336</Lines>
  <Paragraphs>1784</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892017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Microsoft Office User</dc:creator>
  <cp:keywords>5.2</cp:keywords>
  <cp:lastModifiedBy>Brian Box</cp:lastModifiedBy>
  <cp:revision>2</cp:revision>
  <dcterms:created xsi:type="dcterms:W3CDTF">2016-06-25T23:49:00Z</dcterms:created>
  <dcterms:modified xsi:type="dcterms:W3CDTF">2016-06-25T23:49:00Z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