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0FE" w:rsidRDefault="00BB50FE" w:rsidP="00BB50FE">
      <w:pPr>
        <w:pStyle w:val="Heading1"/>
      </w:pPr>
      <w:r w:rsidRPr="002A63EF">
        <w:t xml:space="preserve">Affective Correspondences </w:t>
      </w:r>
      <w:r w:rsidR="005037DB">
        <w:t>Aff and Neg</w:t>
      </w:r>
    </w:p>
    <w:p w:rsidR="004100EC" w:rsidRDefault="004100EC" w:rsidP="004100EC">
      <w:pPr>
        <w:pStyle w:val="Heading1"/>
      </w:pPr>
      <w:r>
        <w:t>Notes</w:t>
      </w:r>
    </w:p>
    <w:p w:rsidR="00B4224C" w:rsidRDefault="00127EDE" w:rsidP="00127EDE">
      <w:pPr>
        <w:pStyle w:val="Heading2"/>
      </w:pPr>
      <w:r>
        <w:t>Explanation</w:t>
      </w:r>
    </w:p>
    <w:p w:rsidR="00127EDE" w:rsidRPr="00127EDE" w:rsidRDefault="00127EDE" w:rsidP="00127EDE">
      <w:pPr>
        <w:pStyle w:val="Heading3"/>
      </w:pPr>
      <w:r>
        <w:t>Aff</w:t>
      </w:r>
    </w:p>
    <w:p w:rsidR="004100EC" w:rsidRDefault="000D437F" w:rsidP="004100EC">
      <w:r>
        <w:t>M</w:t>
      </w:r>
      <w:r w:rsidR="004100EC">
        <w:t>ajor concepts behind the aff:</w:t>
      </w:r>
    </w:p>
    <w:p w:rsidR="004100EC" w:rsidRDefault="004100EC" w:rsidP="004100EC">
      <w:pPr>
        <w:pStyle w:val="ListParagraph"/>
        <w:numPr>
          <w:ilvl w:val="0"/>
          <w:numId w:val="13"/>
        </w:numPr>
      </w:pPr>
      <w:r>
        <w:t xml:space="preserve">Racial Melancholia as </w:t>
      </w:r>
      <w:r w:rsidR="004A3CE5">
        <w:t>how the authors</w:t>
      </w:r>
      <w:r>
        <w:t xml:space="preserve"> describe the psychological positi</w:t>
      </w:r>
      <w:r w:rsidR="004A3CE5">
        <w:t xml:space="preserve">on occupied by Asian Americans – product of processes of assimilation, racialization, and pervasive exclusion. </w:t>
      </w:r>
    </w:p>
    <w:p w:rsidR="004100EC" w:rsidRDefault="004A3CE5" w:rsidP="004100EC">
      <w:pPr>
        <w:pStyle w:val="ListParagraph"/>
        <w:numPr>
          <w:ilvl w:val="0"/>
          <w:numId w:val="13"/>
        </w:numPr>
      </w:pPr>
      <w:r>
        <w:t>Genealogy as a strategy for</w:t>
      </w:r>
      <w:r w:rsidR="004100EC">
        <w:t xml:space="preserve"> </w:t>
      </w:r>
      <w:r w:rsidR="009A262E">
        <w:t xml:space="preserve">resurfacing narratives that have been redacted/erased by processes of assimilation. Also the concept behind refusing liberal subject building at large (the model minority would be a specific example </w:t>
      </w:r>
      <w:r>
        <w:t>in the context of Asian people</w:t>
      </w:r>
      <w:r w:rsidR="009A262E">
        <w:t xml:space="preserve">). </w:t>
      </w:r>
    </w:p>
    <w:p w:rsidR="009A262E" w:rsidRDefault="009A262E" w:rsidP="004100EC">
      <w:pPr>
        <w:pStyle w:val="ListParagraph"/>
        <w:numPr>
          <w:ilvl w:val="0"/>
          <w:numId w:val="13"/>
        </w:numPr>
      </w:pPr>
      <w:r>
        <w:t xml:space="preserve">Affect as a lens of analysis/genealogical exploration – the idea of transforming the negativity of melancholia into positive passions. This can be extended to the love and community building arguments. </w:t>
      </w:r>
    </w:p>
    <w:p w:rsidR="009A262E" w:rsidRDefault="009A262E" w:rsidP="009A262E">
      <w:r>
        <w:t>Topic Link: The way the debate community constructs China is problematic. Specifically, demonizing China directly translates into colonial violence toward Asian bodies both abroad and at home.</w:t>
      </w:r>
    </w:p>
    <w:p w:rsidR="009A262E" w:rsidRDefault="009A262E" w:rsidP="009A262E">
      <w:r>
        <w:t xml:space="preserve">Important authors: </w:t>
      </w:r>
    </w:p>
    <w:p w:rsidR="009A262E" w:rsidRDefault="009A262E" w:rsidP="009A262E">
      <w:pPr>
        <w:pStyle w:val="ListParagraph"/>
        <w:numPr>
          <w:ilvl w:val="0"/>
          <w:numId w:val="14"/>
        </w:numPr>
      </w:pPr>
      <w:r>
        <w:t>On Asian American Racial Melancholia: David L. Eng, Anne Anlin Cheng</w:t>
      </w:r>
    </w:p>
    <w:p w:rsidR="009A262E" w:rsidRDefault="009A262E" w:rsidP="009A262E">
      <w:pPr>
        <w:pStyle w:val="ListParagraph"/>
        <w:numPr>
          <w:ilvl w:val="0"/>
          <w:numId w:val="14"/>
        </w:numPr>
      </w:pPr>
      <w:r>
        <w:t>On genealogy: Foucault</w:t>
      </w:r>
    </w:p>
    <w:p w:rsidR="009A262E" w:rsidRDefault="000D437F" w:rsidP="009A262E">
      <w:pPr>
        <w:pStyle w:val="ListParagraph"/>
        <w:numPr>
          <w:ilvl w:val="0"/>
          <w:numId w:val="14"/>
        </w:numPr>
      </w:pPr>
      <w:r>
        <w:t>(</w:t>
      </w:r>
      <w:r w:rsidR="009A262E">
        <w:t>On Mourning and Mel</w:t>
      </w:r>
      <w:r>
        <w:t>ancholia: Freud, Melanie Klein</w:t>
      </w:r>
      <w:r w:rsidR="00CE7382">
        <w:t>… to an extent</w:t>
      </w:r>
      <w:r>
        <w:t>)</w:t>
      </w:r>
    </w:p>
    <w:p w:rsidR="004A3CE5" w:rsidRDefault="004A3CE5" w:rsidP="004A3CE5">
      <w:r>
        <w:t>Important notes:</w:t>
      </w:r>
    </w:p>
    <w:p w:rsidR="004A3CE5" w:rsidRDefault="004A3CE5" w:rsidP="004A3CE5">
      <w:pPr>
        <w:pStyle w:val="ListParagraph"/>
        <w:numPr>
          <w:ilvl w:val="0"/>
          <w:numId w:val="14"/>
        </w:numPr>
      </w:pPr>
      <w:r>
        <w:t>The Eng cards utilize affect in a psychoanalytic as opposed to deleuzian s</w:t>
      </w:r>
      <w:r w:rsidR="00B4224C">
        <w:t xml:space="preserve">ense. This is an important distinction. </w:t>
      </w:r>
    </w:p>
    <w:p w:rsidR="00B4224C" w:rsidRDefault="00B4224C" w:rsidP="004A3CE5">
      <w:pPr>
        <w:pStyle w:val="ListParagraph"/>
        <w:numPr>
          <w:ilvl w:val="0"/>
          <w:numId w:val="14"/>
        </w:numPr>
      </w:pPr>
      <w:r>
        <w:t xml:space="preserve">Writing the 1AC: The case subsections contain other cards that could be used to form different 1ACs; for example writing a 1AC that has a greater focus on the critique of china studies in Western academia. </w:t>
      </w:r>
    </w:p>
    <w:p w:rsidR="00B4224C" w:rsidRDefault="00B4224C" w:rsidP="00B4224C">
      <w:pPr>
        <w:pStyle w:val="ListParagraph"/>
        <w:numPr>
          <w:ilvl w:val="0"/>
          <w:numId w:val="14"/>
        </w:numPr>
      </w:pPr>
      <w:r>
        <w:t>Debating framework: The version of the 1AC that is currently in the file is structured in such a way that it criticizes the resolutional set-up as well as the types of affective investment in China (as a construct) that circulate through the debate community. Naturally, the 1AC is a performative disruption of this pattern.</w:t>
      </w:r>
    </w:p>
    <w:p w:rsidR="00B4224C" w:rsidRDefault="004A3CE5" w:rsidP="004A3CE5">
      <w:r>
        <w:t>Further explanation and clarification can be found in the</w:t>
      </w:r>
      <w:r w:rsidR="00B4224C">
        <w:t xml:space="preserve"> case</w:t>
      </w:r>
      <w:r>
        <w:t xml:space="preserve"> overview</w:t>
      </w:r>
      <w:r w:rsidR="00B4224C">
        <w:t>s</w:t>
      </w:r>
      <w:r>
        <w:t>.</w:t>
      </w:r>
    </w:p>
    <w:p w:rsidR="00127EDE" w:rsidRDefault="00127EDE" w:rsidP="00127EDE">
      <w:pPr>
        <w:pStyle w:val="Heading3"/>
      </w:pPr>
      <w:r>
        <w:t>Neg</w:t>
      </w:r>
    </w:p>
    <w:p w:rsidR="00B4224C" w:rsidRDefault="00B4224C" w:rsidP="00B4224C">
      <w:r>
        <w:t xml:space="preserve">The </w:t>
      </w:r>
      <w:r w:rsidR="00127EDE">
        <w:t xml:space="preserve">negative arguments are pretty self-explanatory. The </w:t>
      </w:r>
      <w:r>
        <w:t>file contains links to common critiques</w:t>
      </w:r>
      <w:r w:rsidR="00127EDE">
        <w:t xml:space="preserve"> and some case answers</w:t>
      </w:r>
      <w:r>
        <w:t xml:space="preserve">. In my opinion, the cap K and the anti-blackness K are the most well developed sections. </w:t>
      </w:r>
    </w:p>
    <w:p w:rsidR="00127EDE" w:rsidRDefault="00127EDE" w:rsidP="00127EDE">
      <w:pPr>
        <w:pStyle w:val="Heading2"/>
      </w:pPr>
      <w:r>
        <w:t>Assessment</w:t>
      </w:r>
    </w:p>
    <w:p w:rsidR="00127EDE" w:rsidRDefault="00127EDE" w:rsidP="00127EDE">
      <w:pPr>
        <w:pStyle w:val="Heading3"/>
      </w:pPr>
      <w:r>
        <w:t>Aff</w:t>
      </w:r>
    </w:p>
    <w:p w:rsidR="00127EDE" w:rsidRDefault="00127EDE" w:rsidP="00127EDE">
      <w:r>
        <w:t xml:space="preserve">Strengths: </w:t>
      </w:r>
    </w:p>
    <w:p w:rsidR="00127EDE" w:rsidRDefault="00127EDE" w:rsidP="00127EDE">
      <w:pPr>
        <w:pStyle w:val="ListParagraph"/>
        <w:numPr>
          <w:ilvl w:val="0"/>
          <w:numId w:val="14"/>
        </w:numPr>
      </w:pPr>
      <w:r>
        <w:t xml:space="preserve">The aff can be adapted/modified very easily depending on argument preference and circumstance. </w:t>
      </w:r>
      <w:r w:rsidR="00AA26BD">
        <w:t xml:space="preserve">The point is that it should be personalized. </w:t>
      </w:r>
    </w:p>
    <w:p w:rsidR="00AA26BD" w:rsidRDefault="00AA26BD" w:rsidP="00127EDE">
      <w:pPr>
        <w:pStyle w:val="ListParagraph"/>
        <w:numPr>
          <w:ilvl w:val="0"/>
          <w:numId w:val="14"/>
        </w:numPr>
      </w:pPr>
      <w:r>
        <w:t xml:space="preserve">Built in responses to framework. Also I think Asian identity will (and should be) a core topic issue, just based on the content of the literature. I think it will likely be difficult to argue that these discussions should be excluded. Also, the critique of liberalism is helpful against any T versions. </w:t>
      </w:r>
    </w:p>
    <w:p w:rsidR="00865423" w:rsidRDefault="00AA26BD" w:rsidP="00865423">
      <w:pPr>
        <w:pStyle w:val="ListParagraph"/>
        <w:numPr>
          <w:ilvl w:val="0"/>
          <w:numId w:val="14"/>
        </w:numPr>
      </w:pPr>
      <w:r>
        <w:t>The aff is supposed to be personal. That should fortify permutation/no link arguments against a lot of critiques. The aff is not tr</w:t>
      </w:r>
      <w:r w:rsidR="00865423">
        <w:t xml:space="preserve">ying to </w:t>
      </w:r>
      <w:r>
        <w:t xml:space="preserve">create a </w:t>
      </w:r>
      <w:r w:rsidR="00865423">
        <w:t>broad</w:t>
      </w:r>
      <w:r>
        <w:t xml:space="preserve"> theory to describe how violence operates</w:t>
      </w:r>
      <w:r w:rsidR="00865423">
        <w:t xml:space="preserve"> in general or to forward a universal strategy for liberation, but is a personally productive strategy for its readers. (Obviously, on the flip side, there are also a lot of arguments that can be made against this set up as an effective strategy for creating material change). </w:t>
      </w:r>
    </w:p>
    <w:p w:rsidR="00865423" w:rsidRDefault="00865423" w:rsidP="00865423">
      <w:r>
        <w:t>Weaknesses:</w:t>
      </w:r>
    </w:p>
    <w:p w:rsidR="00865423" w:rsidRDefault="00865423" w:rsidP="00865423">
      <w:pPr>
        <w:pStyle w:val="ListParagraph"/>
        <w:numPr>
          <w:ilvl w:val="0"/>
          <w:numId w:val="14"/>
        </w:numPr>
      </w:pPr>
      <w:r>
        <w:t xml:space="preserve">I think the aff is still very shallow in its current state. The literature is much deeper and spans a variety of very important issues. Reading more about the concepts and Asian American studies in general would be immensely beneficial (in terms of both debate arguments and life). </w:t>
      </w:r>
    </w:p>
    <w:p w:rsidR="00865423" w:rsidRDefault="00865423" w:rsidP="00865423">
      <w:pPr>
        <w:pStyle w:val="ListParagraph"/>
        <w:numPr>
          <w:ilvl w:val="0"/>
          <w:numId w:val="14"/>
        </w:numPr>
      </w:pPr>
      <w:r>
        <w:t xml:space="preserve">The aff doesn’t do much materially; obviously, there is a debate to be had, but from a truth perspective it likely favors the negative. It is too personal and it is difficult to define the strategy of affective correspondences in any concrete way. </w:t>
      </w:r>
    </w:p>
    <w:p w:rsidR="001B7299" w:rsidRDefault="00F21293" w:rsidP="001B7299">
      <w:pPr>
        <w:pStyle w:val="ListParagraph"/>
        <w:numPr>
          <w:ilvl w:val="0"/>
          <w:numId w:val="14"/>
        </w:numPr>
      </w:pPr>
      <w:r>
        <w:t>The aff attempts to connect a lot of theoretical concepts that do not necessarily interact in these ways “normally”. As a result, it can be disjointed. However, I do think that the authors weave these otherwise disconnected ideas together very nicely… and that methodology is also sort of the point of affective correspondences.</w:t>
      </w:r>
    </w:p>
    <w:p w:rsidR="00F21293" w:rsidRDefault="00F21293" w:rsidP="00F21293">
      <w:pPr>
        <w:pStyle w:val="Heading3"/>
      </w:pPr>
      <w:r>
        <w:t>Neg</w:t>
      </w:r>
    </w:p>
    <w:p w:rsidR="00F21293" w:rsidRDefault="00F21293" w:rsidP="00F21293">
      <w:r>
        <w:t>Strengths:</w:t>
      </w:r>
    </w:p>
    <w:p w:rsidR="00F21293" w:rsidRDefault="00F21293" w:rsidP="00F21293">
      <w:pPr>
        <w:pStyle w:val="ListParagraph"/>
        <w:numPr>
          <w:ilvl w:val="0"/>
          <w:numId w:val="14"/>
        </w:numPr>
      </w:pPr>
      <w:r>
        <w:t xml:space="preserve">The links that currently exist in the file are all pretty good and correct, in my opinion. </w:t>
      </w:r>
    </w:p>
    <w:p w:rsidR="00F21293" w:rsidRDefault="00F21293" w:rsidP="00F21293">
      <w:r>
        <w:t>Weaknesses:</w:t>
      </w:r>
    </w:p>
    <w:p w:rsidR="00F21293" w:rsidRDefault="00F21293" w:rsidP="00F21293">
      <w:pPr>
        <w:pStyle w:val="ListParagraph"/>
        <w:numPr>
          <w:ilvl w:val="0"/>
          <w:numId w:val="14"/>
        </w:numPr>
      </w:pPr>
      <w:r>
        <w:t xml:space="preserve">There could be more case answers. </w:t>
      </w:r>
    </w:p>
    <w:p w:rsidR="00F21293" w:rsidRDefault="00F21293" w:rsidP="00F21293">
      <w:pPr>
        <w:pStyle w:val="ListParagraph"/>
        <w:numPr>
          <w:ilvl w:val="0"/>
          <w:numId w:val="14"/>
        </w:numPr>
      </w:pPr>
      <w:r>
        <w:t xml:space="preserve">All of the off case positions that the links are for are very generic. </w:t>
      </w:r>
    </w:p>
    <w:p w:rsidR="00F21293" w:rsidRDefault="00F21293" w:rsidP="00F21293">
      <w:pPr>
        <w:pStyle w:val="Heading2"/>
      </w:pPr>
      <w:r>
        <w:t>Looking Forward</w:t>
      </w:r>
    </w:p>
    <w:p w:rsidR="00F21293" w:rsidRDefault="00F21293" w:rsidP="00F21293">
      <w:pPr>
        <w:pStyle w:val="Heading3"/>
      </w:pPr>
      <w:r>
        <w:t>Aff</w:t>
      </w:r>
    </w:p>
    <w:p w:rsidR="00F21293" w:rsidRDefault="00F21293" w:rsidP="001B7299">
      <w:pPr>
        <w:pStyle w:val="ListParagraph"/>
        <w:numPr>
          <w:ilvl w:val="0"/>
          <w:numId w:val="14"/>
        </w:numPr>
      </w:pPr>
      <w:r>
        <w:t xml:space="preserve">As aforementioned, </w:t>
      </w:r>
      <w:r w:rsidR="001B7299">
        <w:t xml:space="preserve">personalize the 1AC. It is compatible with narratives, performances, maybe playing Rea Tajiri’s ‘History and Memory’ video. </w:t>
      </w:r>
    </w:p>
    <w:p w:rsidR="001B7299" w:rsidRDefault="001B7299" w:rsidP="001B7299">
      <w:pPr>
        <w:pStyle w:val="ListParagraph"/>
        <w:numPr>
          <w:ilvl w:val="0"/>
          <w:numId w:val="14"/>
        </w:numPr>
      </w:pPr>
      <w:r>
        <w:t xml:space="preserve">The 2AC responses to most arguments need to be either written or further developed. </w:t>
      </w:r>
    </w:p>
    <w:p w:rsidR="001B7299" w:rsidRDefault="001B7299" w:rsidP="001B7299">
      <w:pPr>
        <w:pStyle w:val="ListParagraph"/>
        <w:numPr>
          <w:ilvl w:val="0"/>
          <w:numId w:val="14"/>
        </w:numPr>
      </w:pPr>
      <w:r>
        <w:t xml:space="preserve">In general, more reading would be immensely beneficial and necessary if you plan to read this affirmative. </w:t>
      </w:r>
    </w:p>
    <w:p w:rsidR="001B7299" w:rsidRDefault="001B7299" w:rsidP="001B7299">
      <w:pPr>
        <w:pStyle w:val="Heading3"/>
      </w:pPr>
      <w:r>
        <w:t>Neg</w:t>
      </w:r>
    </w:p>
    <w:p w:rsidR="001B7299" w:rsidRDefault="001B7299" w:rsidP="001B7299">
      <w:pPr>
        <w:pStyle w:val="ListParagraph"/>
        <w:numPr>
          <w:ilvl w:val="0"/>
          <w:numId w:val="14"/>
        </w:numPr>
      </w:pPr>
      <w:r>
        <w:t>I am fairly certain that there is enough literature on this issue (Racial melancholia, genealogy, etc.) to find</w:t>
      </w:r>
      <w:r w:rsidR="00660302">
        <w:t xml:space="preserve"> and cut</w:t>
      </w:r>
      <w:r>
        <w:t xml:space="preserve"> a very specific critique. </w:t>
      </w:r>
      <w:r w:rsidR="00660302">
        <w:t>That should</w:t>
      </w:r>
      <w:r>
        <w:t xml:space="preserve"> be looked into. </w:t>
      </w:r>
    </w:p>
    <w:p w:rsidR="001B7299" w:rsidRPr="001B7299" w:rsidRDefault="00660302" w:rsidP="001B7299">
      <w:pPr>
        <w:pStyle w:val="ListParagraph"/>
        <w:numPr>
          <w:ilvl w:val="0"/>
          <w:numId w:val="14"/>
        </w:numPr>
      </w:pPr>
      <w:r>
        <w:t xml:space="preserve">If no critique, definitely more answers to the case… or both. </w:t>
      </w:r>
    </w:p>
    <w:p w:rsidR="001B7299" w:rsidRDefault="00FF6C83" w:rsidP="00FF6C83">
      <w:pPr>
        <w:pStyle w:val="Heading3"/>
      </w:pPr>
      <w:r>
        <w:t>General</w:t>
      </w:r>
    </w:p>
    <w:p w:rsidR="00FF6C83" w:rsidRDefault="00FF6C83" w:rsidP="00FF6C83">
      <w:r>
        <w:t xml:space="preserve">This entire article is so important: </w:t>
      </w:r>
      <w:hyperlink r:id="rId6" w:history="1">
        <w:r w:rsidRPr="00195BA8">
          <w:rPr>
            <w:rStyle w:val="Hyperlink"/>
          </w:rPr>
          <w:t>http://www.uib.no/sites/w3.uib.no/files/attachments/9._enghan-a_dialogue_on_racial_melancholia_0.pdf</w:t>
        </w:r>
      </w:hyperlink>
      <w:r>
        <w:t xml:space="preserve"> </w:t>
      </w:r>
    </w:p>
    <w:p w:rsidR="00FF6C83" w:rsidRDefault="00FF6C83" w:rsidP="00FF6C83"/>
    <w:p w:rsidR="000F4CD9" w:rsidRDefault="000F4CD9" w:rsidP="00FF6C83">
      <w:r>
        <w:t>Ruth</w:t>
      </w:r>
      <w:bookmarkStart w:id="0" w:name="_GoBack"/>
      <w:bookmarkEnd w:id="0"/>
    </w:p>
    <w:p w:rsidR="00FF6C83" w:rsidRPr="00FF6C83" w:rsidRDefault="00FF6C83" w:rsidP="00FF6C83">
      <w:r>
        <w:t xml:space="preserve">Feel free to email me with questions: </w:t>
      </w:r>
      <w:hyperlink r:id="rId7" w:history="1">
        <w:r w:rsidRPr="00195BA8">
          <w:rPr>
            <w:rStyle w:val="Hyperlink"/>
          </w:rPr>
          <w:t>smiley02421@gmail.com</w:t>
        </w:r>
      </w:hyperlink>
      <w:r>
        <w:t xml:space="preserve"> (</w:t>
      </w:r>
      <w:r w:rsidR="0055606D">
        <w:t xml:space="preserve">embarrassing… I know) </w:t>
      </w:r>
      <w:r>
        <w:t xml:space="preserve"> </w:t>
      </w:r>
    </w:p>
    <w:p w:rsidR="00BE3A6F" w:rsidRPr="00BE3A6F" w:rsidRDefault="00BE3A6F" w:rsidP="00BE3A6F">
      <w:pPr>
        <w:pStyle w:val="Heading1"/>
      </w:pPr>
      <w:r>
        <w:t>Aff</w:t>
      </w:r>
    </w:p>
    <w:p w:rsidR="00C7039F" w:rsidRDefault="00C7039F" w:rsidP="00CE7382">
      <w:pPr>
        <w:pStyle w:val="Heading3"/>
      </w:pPr>
      <w:r w:rsidRPr="002A63EF">
        <w:t>1AC</w:t>
      </w:r>
    </w:p>
    <w:p w:rsidR="00C846EC" w:rsidRDefault="00C846EC" w:rsidP="00C846EC">
      <w:pPr>
        <w:pStyle w:val="Heading4"/>
      </w:pPr>
      <w:r>
        <w:t xml:space="preserve">We begin with China as trauma. China’s entrance into modernity is marked by injury and political crisis at the hands of diplomatic and economic engagement with the West: the Opium wars (economic “engagement”), spheres of influence and the open door policy (diplomatic “engagement”), the Chinese Exclusion Act of 1882. Contemporary China studies, undermined by Western redaction and lacking the analytical vocabulary to adequately account for a legacy of colonial exploitation and complex entanglements, reduce China to </w:t>
      </w:r>
      <w:r w:rsidRPr="004618FC">
        <w:rPr>
          <w:u w:val="single"/>
        </w:rPr>
        <w:t>spectacle</w:t>
      </w:r>
      <w:r>
        <w:t xml:space="preserve"> – either monstrous, “The China Crisis”, or exotic, the object of our oriental fantasies. Likewise, the resolution urges us to participate in this regime of China watching, to regurgitate the narratives of China as demonic, aggressive, in turmoil, and ever prone to nuclear war. We refuse to participate in this extension of colonial extraterritoriality by which the ‘reality’ that is broadcasted to us is faxed back to China in the form of violent subjugation. If not re-writing of a </w:t>
      </w:r>
      <w:r w:rsidRPr="004618FC">
        <w:rPr>
          <w:u w:val="single"/>
        </w:rPr>
        <w:t>fabricated</w:t>
      </w:r>
      <w:r>
        <w:t xml:space="preserve"> history, what constitutes topical knowledge production and why is it valuable?</w:t>
      </w:r>
    </w:p>
    <w:p w:rsidR="00C846EC" w:rsidRPr="00ED3CB0" w:rsidRDefault="00C846EC" w:rsidP="00C846EC">
      <w:r>
        <w:t xml:space="preserve">-Violence against the Chinese woman. </w:t>
      </w:r>
    </w:p>
    <w:p w:rsidR="00C846EC" w:rsidRDefault="00C846EC" w:rsidP="00C846EC">
      <w:r>
        <w:rPr>
          <w:rStyle w:val="Style13ptBold"/>
        </w:rPr>
        <w:t xml:space="preserve">Chow 91 </w:t>
      </w:r>
      <w:r w:rsidRPr="007854D2">
        <w:t>(Rey, Anne Firor Scott Professor of Literature at Duke University, “Violence in the Other Country: China as Crisis, Spectacle, and Woman”, “THIRD WORLD WOMEN AND THE POLITICS OF FEMINISM”, Mohanty, Chandra Talpade, 1955-; Russo, Ann, 1957-; Torres, Lourdes, 1959-, Indiana University Press)</w:t>
      </w:r>
      <w:r w:rsidR="00640B76">
        <w:t xml:space="preserve"> rz</w:t>
      </w:r>
    </w:p>
    <w:p w:rsidR="00C846EC" w:rsidRPr="003266F5" w:rsidRDefault="00C846EC" w:rsidP="00C846EC">
      <w:r w:rsidRPr="003266F5">
        <w:t>China as Crisis, Spectacle, and Woman*</w:t>
      </w:r>
    </w:p>
    <w:p w:rsidR="00C846EC" w:rsidRDefault="00C846EC" w:rsidP="00C846EC">
      <w:r>
        <w:t>Rey Chow</w:t>
      </w:r>
    </w:p>
    <w:p w:rsidR="00C846EC" w:rsidRPr="00EE128B" w:rsidRDefault="00C846EC" w:rsidP="00C846EC">
      <w:pPr>
        <w:rPr>
          <w:sz w:val="10"/>
        </w:rPr>
      </w:pPr>
      <w:r w:rsidRPr="00BE3A6F">
        <w:rPr>
          <w:rStyle w:val="StyleUnderline"/>
          <w:highlight w:val="yellow"/>
        </w:rPr>
        <w:t xml:space="preserve">On </w:t>
      </w:r>
      <w:r w:rsidRPr="00BE3A6F">
        <w:rPr>
          <w:rStyle w:val="Emphasis"/>
          <w:highlight w:val="yellow"/>
        </w:rPr>
        <w:t>June 4, 1989</w:t>
      </w:r>
      <w:r w:rsidRPr="003C5255">
        <w:rPr>
          <w:rStyle w:val="StyleUnderline"/>
        </w:rPr>
        <w:t>,</w:t>
      </w:r>
      <w:r w:rsidRPr="00EE128B">
        <w:rPr>
          <w:sz w:val="10"/>
        </w:rPr>
        <w:t xml:space="preserve"> </w:t>
      </w:r>
      <w:r w:rsidRPr="003C5255">
        <w:rPr>
          <w:rStyle w:val="StyleUnderline"/>
        </w:rPr>
        <w:t>after weeks of peaceful demonstrations</w:t>
      </w:r>
      <w:r w:rsidRPr="00EE128B">
        <w:rPr>
          <w:sz w:val="10"/>
        </w:rPr>
        <w:t xml:space="preserve"> by Chinese civilians </w:t>
      </w:r>
      <w:r w:rsidRPr="003266F5">
        <w:rPr>
          <w:rStyle w:val="StyleUnderline"/>
        </w:rPr>
        <w:t>for reform and democracy</w:t>
      </w:r>
      <w:r w:rsidRPr="00EE128B">
        <w:rPr>
          <w:sz w:val="10"/>
        </w:rPr>
        <w:t xml:space="preserve">, </w:t>
      </w:r>
      <w:r w:rsidRPr="00BE3A6F">
        <w:rPr>
          <w:rStyle w:val="Emphasis"/>
          <w:highlight w:val="yellow"/>
        </w:rPr>
        <w:t>the</w:t>
      </w:r>
      <w:r w:rsidRPr="00BE3A6F">
        <w:rPr>
          <w:rStyle w:val="StyleUnderline"/>
          <w:highlight w:val="yellow"/>
        </w:rPr>
        <w:t xml:space="preserve"> </w:t>
      </w:r>
      <w:r w:rsidRPr="00BE3A6F">
        <w:rPr>
          <w:rStyle w:val="Emphasis"/>
          <w:highlight w:val="yellow"/>
        </w:rPr>
        <w:t>Chinese government</w:t>
      </w:r>
      <w:r w:rsidRPr="003266F5">
        <w:rPr>
          <w:rStyle w:val="StyleUnderline"/>
        </w:rPr>
        <w:t xml:space="preserve"> </w:t>
      </w:r>
      <w:r w:rsidRPr="00BE3A6F">
        <w:rPr>
          <w:rStyle w:val="Emphasis"/>
          <w:highlight w:val="yellow"/>
        </w:rPr>
        <w:t>sent troops</w:t>
      </w:r>
      <w:r w:rsidRPr="008562FB">
        <w:rPr>
          <w:rStyle w:val="Emphasis"/>
        </w:rPr>
        <w:t xml:space="preserve"> and tanks</w:t>
      </w:r>
      <w:r w:rsidRPr="003266F5">
        <w:rPr>
          <w:rStyle w:val="StyleUnderline"/>
        </w:rPr>
        <w:t xml:space="preserve"> </w:t>
      </w:r>
      <w:r w:rsidRPr="00BE3A6F">
        <w:rPr>
          <w:rStyle w:val="Emphasis"/>
          <w:highlight w:val="yellow"/>
        </w:rPr>
        <w:t>to massacre</w:t>
      </w:r>
      <w:r w:rsidRPr="003266F5">
        <w:rPr>
          <w:rStyle w:val="StyleUnderline"/>
        </w:rPr>
        <w:t xml:space="preserve"> </w:t>
      </w:r>
      <w:r w:rsidRPr="00BE3A6F">
        <w:rPr>
          <w:rStyle w:val="StyleUnderline"/>
          <w:highlight w:val="yellow"/>
        </w:rPr>
        <w:t xml:space="preserve">hundreds </w:t>
      </w:r>
      <w:r w:rsidRPr="00BE3A6F">
        <w:rPr>
          <w:rStyle w:val="Emphasis"/>
          <w:highlight w:val="yellow"/>
        </w:rPr>
        <w:t>at</w:t>
      </w:r>
      <w:r w:rsidRPr="008562FB">
        <w:rPr>
          <w:rStyle w:val="Emphasis"/>
        </w:rPr>
        <w:t xml:space="preserve"> Beijing's </w:t>
      </w:r>
      <w:r w:rsidRPr="00BE3A6F">
        <w:rPr>
          <w:rStyle w:val="Emphasis"/>
          <w:highlight w:val="yellow"/>
        </w:rPr>
        <w:t>Tiananmen Square</w:t>
      </w:r>
      <w:r w:rsidRPr="00EE128B">
        <w:rPr>
          <w:sz w:val="10"/>
        </w:rPr>
        <w:t xml:space="preserve">. In the following weeks, Chinese armies were ordered to clean up the mess they had created; soldiers became so socially constructive that they cut civilians' hair on the streets of Beijing. Meanwhile, </w:t>
      </w:r>
      <w:r w:rsidRPr="003266F5">
        <w:rPr>
          <w:rStyle w:val="StyleUnderline"/>
        </w:rPr>
        <w:t>hundreds were arrested</w:t>
      </w:r>
      <w:r w:rsidRPr="00EE128B">
        <w:rPr>
          <w:sz w:val="10"/>
        </w:rPr>
        <w:t xml:space="preserve"> and </w:t>
      </w:r>
      <w:r w:rsidRPr="003266F5">
        <w:rPr>
          <w:rStyle w:val="StyleUnderline"/>
        </w:rPr>
        <w:t>tried, and</w:t>
      </w:r>
      <w:r w:rsidRPr="00EE128B">
        <w:rPr>
          <w:sz w:val="10"/>
        </w:rPr>
        <w:t xml:space="preserve"> an unknown number </w:t>
      </w:r>
      <w:r w:rsidRPr="003266F5">
        <w:rPr>
          <w:rStyle w:val="StyleUnderline"/>
        </w:rPr>
        <w:t>executed.'</w:t>
      </w:r>
      <w:r w:rsidRPr="00EE128B">
        <w:rPr>
          <w:sz w:val="10"/>
        </w:rPr>
        <w:t xml:space="preserve"> Benedict Anderson (1983, 68), in a footnote in his book Imagined Communities: Reflections on the Spread of Nationalism, says: "So, </w:t>
      </w:r>
      <w:r w:rsidRPr="00BE3A6F">
        <w:rPr>
          <w:rStyle w:val="Emphasis"/>
          <w:highlight w:val="yellow"/>
        </w:rPr>
        <w:t>as</w:t>
      </w:r>
      <w:r w:rsidRPr="003266F5">
        <w:rPr>
          <w:rStyle w:val="StyleUnderline"/>
        </w:rPr>
        <w:t xml:space="preserve"> </w:t>
      </w:r>
      <w:r w:rsidRPr="00BE3A6F">
        <w:rPr>
          <w:rStyle w:val="StyleUnderline"/>
          <w:highlight w:val="yellow"/>
        </w:rPr>
        <w:t xml:space="preserve">European </w:t>
      </w:r>
      <w:r w:rsidRPr="00BE3A6F">
        <w:rPr>
          <w:rStyle w:val="Emphasis"/>
          <w:highlight w:val="yellow"/>
        </w:rPr>
        <w:t>imperialism</w:t>
      </w:r>
      <w:r w:rsidRPr="00BE3A6F">
        <w:rPr>
          <w:rStyle w:val="StyleUnderline"/>
          <w:highlight w:val="yellow"/>
        </w:rPr>
        <w:t xml:space="preserve"> </w:t>
      </w:r>
      <w:r w:rsidRPr="00BE3A6F">
        <w:rPr>
          <w:rStyle w:val="Emphasis"/>
          <w:highlight w:val="yellow"/>
        </w:rPr>
        <w:t>smashed</w:t>
      </w:r>
      <w:r w:rsidRPr="008562FB">
        <w:rPr>
          <w:rStyle w:val="StyleUnderline"/>
        </w:rPr>
        <w:t xml:space="preserve"> its</w:t>
      </w:r>
      <w:r w:rsidRPr="003266F5">
        <w:rPr>
          <w:rStyle w:val="StyleUnderline"/>
        </w:rPr>
        <w:t xml:space="preserve"> insouciant </w:t>
      </w:r>
      <w:r w:rsidRPr="008562FB">
        <w:rPr>
          <w:rStyle w:val="StyleUnderline"/>
        </w:rPr>
        <w:t xml:space="preserve">way </w:t>
      </w:r>
      <w:r w:rsidRPr="00BE3A6F">
        <w:rPr>
          <w:rStyle w:val="Emphasis"/>
          <w:highlight w:val="yellow"/>
        </w:rPr>
        <w:t>around the globe</w:t>
      </w:r>
      <w:r w:rsidRPr="003266F5">
        <w:rPr>
          <w:rStyle w:val="StyleUnderline"/>
        </w:rPr>
        <w:t>,</w:t>
      </w:r>
      <w:r w:rsidRPr="00EE128B">
        <w:rPr>
          <w:sz w:val="10"/>
        </w:rPr>
        <w:t xml:space="preserve"> </w:t>
      </w:r>
      <w:r w:rsidRPr="008562FB">
        <w:rPr>
          <w:rStyle w:val="Emphasis"/>
        </w:rPr>
        <w:t xml:space="preserve">other </w:t>
      </w:r>
      <w:r w:rsidRPr="00BE3A6F">
        <w:rPr>
          <w:rStyle w:val="Emphasis"/>
          <w:highlight w:val="yellow"/>
        </w:rPr>
        <w:t>civilizations</w:t>
      </w:r>
      <w:r w:rsidRPr="00EE128B">
        <w:rPr>
          <w:sz w:val="10"/>
          <w:highlight w:val="yellow"/>
        </w:rPr>
        <w:t xml:space="preserve"> </w:t>
      </w:r>
      <w:r w:rsidRPr="00A24E57">
        <w:rPr>
          <w:rStyle w:val="Emphasis"/>
        </w:rPr>
        <w:t>found themselves traumatically confronted by pluralisms</w:t>
      </w:r>
      <w:r w:rsidRPr="00EE128B">
        <w:rPr>
          <w:sz w:val="10"/>
        </w:rPr>
        <w:t xml:space="preserve"> </w:t>
      </w:r>
      <w:r w:rsidRPr="003266F5">
        <w:rPr>
          <w:rStyle w:val="StyleUnderline"/>
        </w:rPr>
        <w:t>which annihilated their sacred genealogies</w:t>
      </w:r>
      <w:r w:rsidRPr="00EE128B">
        <w:rPr>
          <w:sz w:val="10"/>
        </w:rPr>
        <w:t xml:space="preserve">. </w:t>
      </w:r>
      <w:r w:rsidRPr="003266F5">
        <w:rPr>
          <w:rStyle w:val="StyleUnderline"/>
        </w:rPr>
        <w:t>The Middle Kingdom's marginalization to the Far East is emblematic</w:t>
      </w:r>
      <w:r w:rsidRPr="00EE128B">
        <w:rPr>
          <w:sz w:val="10"/>
        </w:rPr>
        <w:t xml:space="preserve"> of this process." The fact of </w:t>
      </w:r>
      <w:r w:rsidRPr="00BE3A6F">
        <w:rPr>
          <w:rStyle w:val="Emphasis"/>
          <w:highlight w:val="yellow"/>
        </w:rPr>
        <w:t>China's marginalization</w:t>
      </w:r>
      <w:r w:rsidRPr="003266F5">
        <w:rPr>
          <w:rStyle w:val="StyleUnderline"/>
        </w:rPr>
        <w:t xml:space="preserve"> </w:t>
      </w:r>
      <w:r w:rsidRPr="00BE3A6F">
        <w:rPr>
          <w:rStyle w:val="StyleUnderline"/>
          <w:highlight w:val="yellow"/>
        </w:rPr>
        <w:t>in the twentieth-century</w:t>
      </w:r>
      <w:r w:rsidRPr="003266F5">
        <w:rPr>
          <w:rStyle w:val="StyleUnderline"/>
        </w:rPr>
        <w:t xml:space="preserve"> world is obvious</w:t>
      </w:r>
      <w:r w:rsidRPr="00EE128B">
        <w:rPr>
          <w:sz w:val="10"/>
        </w:rPr>
        <w:t xml:space="preserve">; </w:t>
      </w:r>
      <w:r w:rsidRPr="003266F5">
        <w:rPr>
          <w:rStyle w:val="StyleUnderline"/>
        </w:rPr>
        <w:t xml:space="preserve">it is a marginalization that </w:t>
      </w:r>
      <w:r w:rsidRPr="00BE3A6F">
        <w:rPr>
          <w:rStyle w:val="Emphasis"/>
          <w:highlight w:val="yellow"/>
        </w:rPr>
        <w:t>makes us think of it as the "other country."</w:t>
      </w:r>
      <w:r w:rsidRPr="00EE128B">
        <w:rPr>
          <w:sz w:val="10"/>
        </w:rPr>
        <w:t xml:space="preserve">2 However, Anderson's remarks contain another, equally important point, if only in passing, in the word traumatically. </w:t>
      </w:r>
      <w:r w:rsidRPr="00BE3A6F">
        <w:rPr>
          <w:rStyle w:val="Emphasis"/>
          <w:highlight w:val="yellow"/>
        </w:rPr>
        <w:t>The trauma faced by Chinese people</w:t>
      </w:r>
      <w:r w:rsidRPr="00EE128B">
        <w:rPr>
          <w:sz w:val="10"/>
          <w:highlight w:val="yellow"/>
        </w:rPr>
        <w:t xml:space="preserve"> </w:t>
      </w:r>
      <w:r w:rsidRPr="00BE3A6F">
        <w:rPr>
          <w:rStyle w:val="Emphasis"/>
          <w:highlight w:val="yellow"/>
        </w:rPr>
        <w:t>in</w:t>
      </w:r>
      <w:r w:rsidRPr="003266F5">
        <w:rPr>
          <w:rStyle w:val="StyleUnderline"/>
        </w:rPr>
        <w:t xml:space="preserve"> the whole process of </w:t>
      </w:r>
      <w:r w:rsidRPr="008562FB">
        <w:rPr>
          <w:rStyle w:val="Emphasis"/>
        </w:rPr>
        <w:t>"</w:t>
      </w:r>
      <w:r w:rsidRPr="00BE3A6F">
        <w:rPr>
          <w:rStyle w:val="Emphasis"/>
          <w:highlight w:val="yellow"/>
        </w:rPr>
        <w:t>modernization"</w:t>
      </w:r>
      <w:r w:rsidRPr="00BE3A6F">
        <w:rPr>
          <w:rStyle w:val="StyleUnderline"/>
          <w:highlight w:val="yellow"/>
        </w:rPr>
        <w:t xml:space="preserve"> has yet to be</w:t>
      </w:r>
      <w:r w:rsidRPr="003266F5">
        <w:rPr>
          <w:rStyle w:val="StyleUnderline"/>
        </w:rPr>
        <w:t xml:space="preserve"> </w:t>
      </w:r>
      <w:r w:rsidRPr="00EE128B">
        <w:rPr>
          <w:sz w:val="10"/>
        </w:rPr>
        <w:t>properly</w:t>
      </w:r>
      <w:r w:rsidRPr="003266F5">
        <w:rPr>
          <w:rStyle w:val="StyleUnderline"/>
        </w:rPr>
        <w:t xml:space="preserve"> </w:t>
      </w:r>
      <w:r w:rsidRPr="00BE3A6F">
        <w:rPr>
          <w:rStyle w:val="StyleUnderline"/>
          <w:highlight w:val="yellow"/>
        </w:rPr>
        <w:t>understood</w:t>
      </w:r>
      <w:r w:rsidRPr="00EE128B">
        <w:rPr>
          <w:sz w:val="10"/>
        </w:rPr>
        <w:t xml:space="preserve">. The </w:t>
      </w:r>
      <w:r w:rsidRPr="003266F5">
        <w:rPr>
          <w:rStyle w:val="StyleUnderline"/>
        </w:rPr>
        <w:t>Tiananmen</w:t>
      </w:r>
      <w:r w:rsidRPr="00EE128B">
        <w:rPr>
          <w:sz w:val="10"/>
        </w:rPr>
        <w:t xml:space="preserve"> incident </w:t>
      </w:r>
      <w:r w:rsidRPr="003266F5">
        <w:rPr>
          <w:rStyle w:val="StyleUnderline"/>
        </w:rPr>
        <w:t>confronts us with this fact. The first point</w:t>
      </w:r>
      <w:r w:rsidRPr="00EE128B">
        <w:rPr>
          <w:sz w:val="10"/>
        </w:rPr>
        <w:t xml:space="preserve"> about this trauma </w:t>
      </w:r>
      <w:r w:rsidRPr="003266F5">
        <w:rPr>
          <w:rStyle w:val="StyleUnderline"/>
        </w:rPr>
        <w:t>is the futility of intellectual discourse at the moment of shock</w:t>
      </w:r>
      <w:r w:rsidRPr="00EE128B">
        <w:rPr>
          <w:sz w:val="10"/>
        </w:rPr>
        <w:t>. There is nothing subtle, nothing reflexive, about a government gunning down its own, or for that matter any, people. This experience shocks us out of our assumed categories of thinking.</w:t>
      </w:r>
      <w:r w:rsidRPr="003266F5">
        <w:rPr>
          <w:rStyle w:val="StyleUnderline"/>
        </w:rPr>
        <w:t xml:space="preserve"> All of a sudden</w:t>
      </w:r>
      <w:r w:rsidRPr="00EE128B">
        <w:rPr>
          <w:sz w:val="10"/>
        </w:rPr>
        <w:t xml:space="preserve">, those of us who are </w:t>
      </w:r>
      <w:r w:rsidRPr="003266F5">
        <w:rPr>
          <w:rStyle w:val="StyleUnderline"/>
        </w:rPr>
        <w:t>academics cannot see the world as scholars</w:t>
      </w:r>
      <w:r w:rsidRPr="00EE128B">
        <w:rPr>
          <w:sz w:val="10"/>
        </w:rPr>
        <w:t xml:space="preserve">, </w:t>
      </w:r>
      <w:r w:rsidRPr="003266F5">
        <w:rPr>
          <w:rStyle w:val="StyleUnderline"/>
        </w:rPr>
        <w:t>but</w:t>
      </w:r>
      <w:r w:rsidRPr="00EE128B">
        <w:rPr>
          <w:sz w:val="10"/>
        </w:rPr>
        <w:t xml:space="preserve"> rather </w:t>
      </w:r>
      <w:r w:rsidRPr="003266F5">
        <w:rPr>
          <w:rStyle w:val="StyleUnderline"/>
        </w:rPr>
        <w:t>become journalists.</w:t>
      </w:r>
      <w:r w:rsidRPr="00EE128B">
        <w:rPr>
          <w:sz w:val="10"/>
        </w:rPr>
        <w:t xml:space="preserve"> </w:t>
      </w:r>
      <w:r w:rsidRPr="00BE3A6F">
        <w:rPr>
          <w:rStyle w:val="StyleUnderline"/>
          <w:highlight w:val="yellow"/>
        </w:rPr>
        <w:t>We become</w:t>
      </w:r>
      <w:r w:rsidRPr="003266F5">
        <w:rPr>
          <w:rStyle w:val="StyleUnderline"/>
        </w:rPr>
        <w:t xml:space="preserve"> suddenly </w:t>
      </w:r>
      <w:r w:rsidRPr="00BE3A6F">
        <w:rPr>
          <w:rStyle w:val="StyleUnderline"/>
          <w:highlight w:val="yellow"/>
        </w:rPr>
        <w:t>aware of</w:t>
      </w:r>
      <w:r w:rsidRPr="00A24E57">
        <w:rPr>
          <w:rStyle w:val="StyleUnderline"/>
        </w:rPr>
        <w:t xml:space="preserve"> the p</w:t>
      </w:r>
      <w:r w:rsidRPr="00BE3A6F">
        <w:rPr>
          <w:rStyle w:val="StyleUnderline"/>
        </w:rPr>
        <w:t>recarious</w:t>
      </w:r>
      <w:r w:rsidRPr="003266F5">
        <w:rPr>
          <w:rStyle w:val="StyleUnderline"/>
        </w:rPr>
        <w:t xml:space="preserve">, </w:t>
      </w:r>
      <w:r w:rsidRPr="00A24E57">
        <w:rPr>
          <w:rStyle w:val="StyleUnderline"/>
        </w:rPr>
        <w:t>provisional nature of our discourse</w:t>
      </w:r>
      <w:r w:rsidRPr="00EE128B">
        <w:rPr>
          <w:sz w:val="10"/>
          <w:highlight w:val="yellow"/>
        </w:rPr>
        <w:t>.</w:t>
      </w:r>
      <w:r w:rsidRPr="00EE128B">
        <w:rPr>
          <w:sz w:val="10"/>
        </w:rPr>
        <w:t xml:space="preserve"> </w:t>
      </w:r>
      <w:r w:rsidRPr="00BE3A6F">
        <w:rPr>
          <w:rStyle w:val="Emphasis"/>
          <w:highlight w:val="yellow"/>
        </w:rPr>
        <w:t>The unreliability of conventional sources</w:t>
      </w:r>
      <w:r w:rsidRPr="003266F5">
        <w:rPr>
          <w:rStyle w:val="StyleUnderline"/>
        </w:rPr>
        <w:t xml:space="preserve"> of information, </w:t>
      </w:r>
      <w:r w:rsidRPr="00BE3A6F">
        <w:rPr>
          <w:rStyle w:val="Emphasis"/>
          <w:highlight w:val="yellow"/>
        </w:rPr>
        <w:t>the limitations of our reasoning instruments</w:t>
      </w:r>
      <w:r w:rsidRPr="00EE128B">
        <w:rPr>
          <w:sz w:val="10"/>
        </w:rPr>
        <w:t xml:space="preserve">, </w:t>
      </w:r>
      <w:r w:rsidRPr="00BE3A6F">
        <w:rPr>
          <w:rStyle w:val="Emphasis"/>
          <w:highlight w:val="yellow"/>
        </w:rPr>
        <w:t>the repetitive narratives</w:t>
      </w:r>
      <w:r w:rsidRPr="003266F5">
        <w:rPr>
          <w:rStyle w:val="StyleUnderline"/>
        </w:rPr>
        <w:t xml:space="preserve"> </w:t>
      </w:r>
      <w:r w:rsidRPr="00BE3A6F">
        <w:rPr>
          <w:rStyle w:val="Emphasis"/>
          <w:highlight w:val="yellow"/>
        </w:rPr>
        <w:t>to which we are subjected</w:t>
      </w:r>
      <w:r w:rsidRPr="003266F5">
        <w:rPr>
          <w:rStyle w:val="StyleUnderline"/>
        </w:rPr>
        <w:t xml:space="preserve">-all these raw aspects of </w:t>
      </w:r>
      <w:r w:rsidRPr="00BE3A6F">
        <w:rPr>
          <w:rStyle w:val="Emphasis"/>
          <w:highlight w:val="yellow"/>
        </w:rPr>
        <w:t>our representational machinery</w:t>
      </w:r>
      <w:r w:rsidRPr="003266F5">
        <w:rPr>
          <w:rStyle w:val="StyleUnderline"/>
        </w:rPr>
        <w:t xml:space="preserve"> suddenly </w:t>
      </w:r>
      <w:r w:rsidRPr="00A24E57">
        <w:rPr>
          <w:rStyle w:val="Emphasis"/>
        </w:rPr>
        <w:t>become acute</w:t>
      </w:r>
      <w:r w:rsidRPr="00A24E57">
        <w:rPr>
          <w:rStyle w:val="StyleUnderline"/>
        </w:rPr>
        <w:t xml:space="preserve">, </w:t>
      </w:r>
      <w:r w:rsidRPr="00BE3A6F">
        <w:rPr>
          <w:rStyle w:val="Emphasis"/>
          <w:highlight w:val="yellow"/>
        </w:rPr>
        <w:t>plunging our perception into crisis</w:t>
      </w:r>
      <w:r w:rsidRPr="00EE128B">
        <w:rPr>
          <w:sz w:val="10"/>
        </w:rPr>
        <w:t xml:space="preserve">. I heard a feminist ask: "How should we read what is going on in China in terms of gender?" My immediate response to that question was, and is: "We do not, because at the moment of shock Chinese people are degendered and become simply 'Chinese.' " </w:t>
      </w:r>
      <w:r w:rsidRPr="00A24E57">
        <w:rPr>
          <w:rStyle w:val="Emphasis"/>
        </w:rPr>
        <w:t>To ask how we can</w:t>
      </w:r>
      <w:r w:rsidRPr="00A24E57">
        <w:rPr>
          <w:sz w:val="10"/>
        </w:rPr>
        <w:t xml:space="preserve"> use gender to </w:t>
      </w:r>
      <w:r w:rsidRPr="00A24E57">
        <w:rPr>
          <w:rStyle w:val="Emphasis"/>
        </w:rPr>
        <w:t>"read"</w:t>
      </w:r>
      <w:r w:rsidRPr="00A24E57">
        <w:rPr>
          <w:rStyle w:val="StyleUnderline"/>
        </w:rPr>
        <w:t xml:space="preserve"> </w:t>
      </w:r>
      <w:r w:rsidRPr="00A24E57">
        <w:rPr>
          <w:rStyle w:val="Emphasis"/>
        </w:rPr>
        <w:t>a political crisis</w:t>
      </w:r>
      <w:r w:rsidRPr="00A24E57">
        <w:rPr>
          <w:sz w:val="10"/>
        </w:rPr>
        <w:t xml:space="preserve"> </w:t>
      </w:r>
      <w:r w:rsidRPr="00A24E57">
        <w:rPr>
          <w:rStyle w:val="StyleUnderline"/>
        </w:rPr>
        <w:t xml:space="preserve">such </w:t>
      </w:r>
      <w:r w:rsidRPr="00A24E57">
        <w:rPr>
          <w:rStyle w:val="Emphasis"/>
        </w:rPr>
        <w:t>as the present</w:t>
      </w:r>
      <w:r w:rsidRPr="00A24E57">
        <w:rPr>
          <w:rStyle w:val="StyleUnderline"/>
        </w:rPr>
        <w:t xml:space="preserve"> one </w:t>
      </w:r>
      <w:r w:rsidRPr="00A24E57">
        <w:rPr>
          <w:rStyle w:val="Emphasis"/>
        </w:rPr>
        <w:t>is to</w:t>
      </w:r>
      <w:r w:rsidRPr="00A24E57">
        <w:rPr>
          <w:rStyle w:val="StyleUnderline"/>
        </w:rPr>
        <w:t xml:space="preserve"> insist on the universal and timeless sufficiency of an analytical category, and to </w:t>
      </w:r>
      <w:r w:rsidRPr="00A24E57">
        <w:rPr>
          <w:rStyle w:val="Emphasis"/>
        </w:rPr>
        <w:t>forget the historicity that accompanies all categorical explanatory power</w:t>
      </w:r>
      <w:r w:rsidRPr="003266F5">
        <w:rPr>
          <w:rStyle w:val="StyleUnderline"/>
        </w:rPr>
        <w:t>.</w:t>
      </w:r>
      <w:r w:rsidRPr="00EE128B">
        <w:rPr>
          <w:sz w:val="10"/>
        </w:rPr>
        <w:t xml:space="preserve"> In her essay "Explanation and Culture: Marginalia," Gayatri Spivak (1987, 105; emphasis in original) writes: </w:t>
      </w:r>
      <w:r w:rsidRPr="003266F5">
        <w:rPr>
          <w:rStyle w:val="StyleUnderline"/>
        </w:rPr>
        <w:t>The will to explain was the symptom of a desire to have a self and a world</w:t>
      </w:r>
      <w:r w:rsidRPr="00EE128B">
        <w:rPr>
          <w:sz w:val="10"/>
        </w:rPr>
        <w:t xml:space="preserve">... the possibility of </w:t>
      </w:r>
      <w:r w:rsidRPr="003266F5">
        <w:rPr>
          <w:rStyle w:val="StyleUnderline"/>
        </w:rPr>
        <w:t xml:space="preserve">explanation carries the presupposition of an explainable </w:t>
      </w:r>
      <w:r w:rsidRPr="00EE128B">
        <w:rPr>
          <w:sz w:val="10"/>
        </w:rPr>
        <w:t xml:space="preserve">(even if not fully) </w:t>
      </w:r>
      <w:r w:rsidRPr="003266F5">
        <w:rPr>
          <w:rStyle w:val="StyleUnderline"/>
        </w:rPr>
        <w:t>universe and an explaining</w:t>
      </w:r>
      <w:r w:rsidRPr="00EE128B">
        <w:rPr>
          <w:sz w:val="10"/>
        </w:rPr>
        <w:t xml:space="preserve"> (even if imperfectly) </w:t>
      </w:r>
      <w:r w:rsidRPr="003266F5">
        <w:rPr>
          <w:rStyle w:val="StyleUnderline"/>
        </w:rPr>
        <w:t>subject.</w:t>
      </w:r>
      <w:r w:rsidRPr="00EE128B">
        <w:rPr>
          <w:sz w:val="10"/>
        </w:rPr>
        <w:t xml:space="preserve"> </w:t>
      </w:r>
      <w:r w:rsidRPr="003266F5">
        <w:rPr>
          <w:rStyle w:val="StyleUnderline"/>
        </w:rPr>
        <w:t>These presuppositions assure our being.</w:t>
      </w:r>
      <w:r w:rsidRPr="00EE128B">
        <w:rPr>
          <w:sz w:val="10"/>
        </w:rPr>
        <w:t xml:space="preserve"> Explaining, </w:t>
      </w:r>
      <w:r w:rsidRPr="003266F5">
        <w:rPr>
          <w:rStyle w:val="StyleUnderline"/>
        </w:rPr>
        <w:t xml:space="preserve">we exclude the possibility of the radically heterogeneous. </w:t>
      </w:r>
      <w:r w:rsidRPr="00BE3A6F">
        <w:rPr>
          <w:rStyle w:val="Emphasis"/>
          <w:highlight w:val="yellow"/>
        </w:rPr>
        <w:t>Any analytical discourse on the Chinese</w:t>
      </w:r>
      <w:r w:rsidRPr="00BE3A6F">
        <w:rPr>
          <w:rStyle w:val="StyleUnderline"/>
          <w:highlight w:val="yellow"/>
        </w:rPr>
        <w:t xml:space="preserve"> situation</w:t>
      </w:r>
      <w:r w:rsidRPr="003266F5">
        <w:rPr>
          <w:rStyle w:val="StyleUnderline"/>
        </w:rPr>
        <w:t xml:space="preserve"> </w:t>
      </w:r>
      <w:r w:rsidRPr="00E25A59">
        <w:rPr>
          <w:rStyle w:val="Emphasis"/>
        </w:rPr>
        <w:t>in terms of a single category</w:t>
      </w:r>
      <w:r w:rsidRPr="00EE128B">
        <w:rPr>
          <w:sz w:val="10"/>
        </w:rPr>
        <w:t>, when Chinese prodemocracy protesters are being arrested, punished, or killed for having demonstrated peacefully for freedom</w:t>
      </w:r>
      <w:r w:rsidRPr="003266F5">
        <w:rPr>
          <w:rStyle w:val="StyleUnderline"/>
        </w:rPr>
        <w:t xml:space="preserve">, </w:t>
      </w:r>
      <w:r w:rsidRPr="00BE3A6F">
        <w:rPr>
          <w:rStyle w:val="Emphasis"/>
          <w:highlight w:val="yellow"/>
        </w:rPr>
        <w:t>is presumptuous</w:t>
      </w:r>
      <w:r w:rsidRPr="00EE128B">
        <w:rPr>
          <w:sz w:val="10"/>
        </w:rPr>
        <w:t xml:space="preserve">. The problem is not how we should read what is going on in China in terms of gender, but rather: what do the events in China tell us about gender as a category, especially as it relates to the so-called Third World? What are gender's limits, where does it work, and where does it not work? How do these events help us recognize the anger often voiced by non-Western women about the singular priority that is given to "woman" by bourgeois liberal feminism? The roots of this anger do not simply lie in the need, neglected by bourgeois liberal feminism's agenda to put the female sex in the forefront of all battles, to pluralize the term woman. Women, often used as remedy for that neglect, leaves most problems of social inequity intact. If the more trendy women itself is, at best, an unstable category, it is because, as Denise Riley (1988, 5) tells us, "this instability has a historical foundation." The anger felt by non-Western women is never simply that they have been left out of bourgeois liberal feminism's account "as women," but., more important,, that their experiences as "women" can never be pinned down to the narrowly sexualized aspect of that category, as "women" versus "men" only. What is often assumed to be the central transaction between women and culture-women's heterosexual relation to men-has little relevance to the China crisis. China Watching </w:t>
      </w:r>
      <w:r w:rsidRPr="003266F5">
        <w:rPr>
          <w:rStyle w:val="StyleUnderline"/>
        </w:rPr>
        <w:t>Rather than</w:t>
      </w:r>
      <w:r w:rsidRPr="00EE128B">
        <w:rPr>
          <w:sz w:val="10"/>
        </w:rPr>
        <w:t xml:space="preserve"> </w:t>
      </w:r>
      <w:r w:rsidRPr="003266F5">
        <w:rPr>
          <w:rStyle w:val="StyleUnderline"/>
        </w:rPr>
        <w:t>a purely analytical discourse on the China situation</w:t>
      </w:r>
      <w:r w:rsidRPr="00EE128B">
        <w:rPr>
          <w:sz w:val="10"/>
        </w:rPr>
        <w:t xml:space="preserve">, </w:t>
      </w:r>
      <w:r w:rsidRPr="003266F5">
        <w:rPr>
          <w:rStyle w:val="StyleUnderline"/>
        </w:rPr>
        <w:t xml:space="preserve">I </w:t>
      </w:r>
      <w:r w:rsidRPr="00EE128B">
        <w:rPr>
          <w:sz w:val="10"/>
        </w:rPr>
        <w:t xml:space="preserve">want to </w:t>
      </w:r>
      <w:r w:rsidRPr="003266F5">
        <w:rPr>
          <w:rStyle w:val="StyleUnderline"/>
        </w:rPr>
        <w:t>raise</w:t>
      </w:r>
      <w:r w:rsidRPr="00EE128B">
        <w:rPr>
          <w:sz w:val="10"/>
        </w:rPr>
        <w:t xml:space="preserve"> a set of </w:t>
      </w:r>
      <w:r w:rsidRPr="003266F5">
        <w:rPr>
          <w:rStyle w:val="StyleUnderline"/>
        </w:rPr>
        <w:t>questions that pertain</w:t>
      </w:r>
      <w:r w:rsidRPr="00EE128B">
        <w:rPr>
          <w:sz w:val="10"/>
        </w:rPr>
        <w:t xml:space="preserve"> </w:t>
      </w:r>
      <w:r w:rsidRPr="003266F5">
        <w:rPr>
          <w:rStyle w:val="StyleUnderline"/>
        </w:rPr>
        <w:t>more closely to us in the U.S.,</w:t>
      </w:r>
      <w:r w:rsidRPr="00EE128B">
        <w:rPr>
          <w:sz w:val="10"/>
        </w:rPr>
        <w:t xml:space="preserve"> </w:t>
      </w:r>
      <w:r w:rsidRPr="003266F5">
        <w:rPr>
          <w:rStyle w:val="StyleUnderline"/>
        </w:rPr>
        <w:t xml:space="preserve">where </w:t>
      </w:r>
      <w:r w:rsidRPr="00BE3A6F">
        <w:rPr>
          <w:rStyle w:val="Emphasis"/>
          <w:highlight w:val="yellow"/>
        </w:rPr>
        <w:t>most of us participate in "China watching</w:t>
      </w:r>
      <w:r w:rsidRPr="00E25A59">
        <w:rPr>
          <w:rStyle w:val="Emphasis"/>
        </w:rPr>
        <w:t>"</w:t>
      </w:r>
      <w:r w:rsidRPr="003266F5">
        <w:rPr>
          <w:rStyle w:val="StyleUnderline"/>
        </w:rPr>
        <w:t xml:space="preserve"> as </w:t>
      </w:r>
      <w:r w:rsidRPr="00EE128B">
        <w:rPr>
          <w:sz w:val="10"/>
        </w:rPr>
        <w:t xml:space="preserve">TV </w:t>
      </w:r>
      <w:r w:rsidRPr="003266F5">
        <w:rPr>
          <w:rStyle w:val="StyleUnderline"/>
        </w:rPr>
        <w:t>audiences and</w:t>
      </w:r>
      <w:r w:rsidRPr="00EE128B">
        <w:rPr>
          <w:sz w:val="10"/>
        </w:rPr>
        <w:t xml:space="preserve"> newspaper </w:t>
      </w:r>
      <w:r w:rsidRPr="003266F5">
        <w:rPr>
          <w:rStyle w:val="StyleUnderline"/>
        </w:rPr>
        <w:t>readers</w:t>
      </w:r>
      <w:r w:rsidRPr="00EE128B">
        <w:rPr>
          <w:sz w:val="10"/>
        </w:rPr>
        <w:t xml:space="preserve">. </w:t>
      </w:r>
      <w:r w:rsidRPr="00E25A59">
        <w:rPr>
          <w:rStyle w:val="Emphasis"/>
        </w:rPr>
        <w:t>China is</w:t>
      </w:r>
      <w:r w:rsidRPr="003266F5">
        <w:rPr>
          <w:rStyle w:val="StyleUnderline"/>
        </w:rPr>
        <w:t>,</w:t>
      </w:r>
      <w:r w:rsidRPr="00EE128B">
        <w:rPr>
          <w:sz w:val="10"/>
        </w:rPr>
        <w:t xml:space="preserve"> in this instance as it has been for the past several decades, </w:t>
      </w:r>
      <w:r w:rsidRPr="00BE3A6F">
        <w:rPr>
          <w:rStyle w:val="Emphasis"/>
          <w:highlight w:val="yellow"/>
        </w:rPr>
        <w:t>a spectacle for the West</w:t>
      </w:r>
      <w:r w:rsidRPr="00EE128B">
        <w:rPr>
          <w:sz w:val="10"/>
        </w:rPr>
        <w:t xml:space="preserve">. </w:t>
      </w:r>
      <w:r w:rsidRPr="003266F5">
        <w:rPr>
          <w:rStyle w:val="StyleUnderline"/>
        </w:rPr>
        <w:t>Our condemnation of the military violence in Beijing</w:t>
      </w:r>
      <w:r w:rsidRPr="00EE128B">
        <w:rPr>
          <w:sz w:val="10"/>
        </w:rPr>
        <w:t xml:space="preserve"> </w:t>
      </w:r>
      <w:r w:rsidRPr="003266F5">
        <w:rPr>
          <w:rStyle w:val="StyleUnderline"/>
        </w:rPr>
        <w:t>must go hand in hand with the understanding</w:t>
      </w:r>
      <w:r w:rsidRPr="00EE128B">
        <w:rPr>
          <w:sz w:val="10"/>
        </w:rPr>
        <w:t xml:space="preserve"> </w:t>
      </w:r>
      <w:r w:rsidRPr="00A24E57">
        <w:rPr>
          <w:rStyle w:val="StyleUnderline"/>
        </w:rPr>
        <w:t xml:space="preserve">that </w:t>
      </w:r>
      <w:r w:rsidRPr="00A24E57">
        <w:rPr>
          <w:rStyle w:val="Emphasis"/>
        </w:rPr>
        <w:t>the</w:t>
      </w:r>
      <w:r w:rsidRPr="00A24E57">
        <w:rPr>
          <w:rStyle w:val="Emphasis"/>
          <w:highlight w:val="yellow"/>
        </w:rPr>
        <w:t xml:space="preserve"> </w:t>
      </w:r>
      <w:r w:rsidRPr="00BE3A6F">
        <w:rPr>
          <w:rStyle w:val="Emphasis"/>
          <w:highlight w:val="yellow"/>
        </w:rPr>
        <w:t>deaths</w:t>
      </w:r>
      <w:r w:rsidRPr="00BE3A6F">
        <w:rPr>
          <w:rStyle w:val="StyleUnderline"/>
          <w:highlight w:val="yellow"/>
        </w:rPr>
        <w:t xml:space="preserve"> </w:t>
      </w:r>
      <w:r w:rsidRPr="00A24E57">
        <w:rPr>
          <w:rStyle w:val="StyleUnderline"/>
        </w:rPr>
        <w:t>of the</w:t>
      </w:r>
      <w:r w:rsidRPr="00EE128B">
        <w:rPr>
          <w:sz w:val="10"/>
        </w:rPr>
        <w:t xml:space="preserve"> thousands of </w:t>
      </w:r>
      <w:r w:rsidRPr="00A24E57">
        <w:rPr>
          <w:rStyle w:val="StyleUnderline"/>
        </w:rPr>
        <w:t>Chinese</w:t>
      </w:r>
      <w:r w:rsidRPr="003266F5">
        <w:rPr>
          <w:rStyle w:val="StyleUnderline"/>
        </w:rPr>
        <w:t xml:space="preserve"> people </w:t>
      </w:r>
      <w:r w:rsidRPr="00BE3A6F">
        <w:rPr>
          <w:rStyle w:val="Emphasis"/>
          <w:highlight w:val="yellow"/>
        </w:rPr>
        <w:t>were</w:t>
      </w:r>
      <w:r w:rsidRPr="00E25A59">
        <w:rPr>
          <w:rStyle w:val="Emphasis"/>
        </w:rPr>
        <w:t xml:space="preserve"> an </w:t>
      </w:r>
      <w:r w:rsidRPr="00BE3A6F">
        <w:rPr>
          <w:rStyle w:val="Emphasis"/>
          <w:highlight w:val="yellow"/>
        </w:rPr>
        <w:t>overdetermined</w:t>
      </w:r>
      <w:r w:rsidRPr="00E25A59">
        <w:rPr>
          <w:rStyle w:val="Emphasis"/>
        </w:rPr>
        <w:t xml:space="preserve"> event</w:t>
      </w:r>
      <w:r w:rsidRPr="00EE128B">
        <w:rPr>
          <w:sz w:val="10"/>
        </w:rPr>
        <w:t xml:space="preserve">. In many respects., </w:t>
      </w:r>
      <w:r w:rsidRPr="003266F5">
        <w:rPr>
          <w:rStyle w:val="StyleUnderline"/>
        </w:rPr>
        <w:t>the media all over the world</w:t>
      </w:r>
      <w:r w:rsidRPr="00EE128B">
        <w:rPr>
          <w:sz w:val="10"/>
        </w:rPr>
        <w:t xml:space="preserve"> perform the function of </w:t>
      </w:r>
      <w:r w:rsidRPr="003266F5">
        <w:rPr>
          <w:rStyle w:val="StyleUnderline"/>
        </w:rPr>
        <w:t>urging those protesters on</w:t>
      </w:r>
      <w:r w:rsidRPr="00EE128B">
        <w:rPr>
          <w:sz w:val="10"/>
        </w:rPr>
        <w:t xml:space="preserve">; our cameras lie in wait for the next "/newsworthy" event to unfold before us. When I say "41overdetermined," therefore, I mean to include the complicity of </w:t>
      </w:r>
      <w:r w:rsidRPr="003266F5">
        <w:rPr>
          <w:rStyle w:val="StyleUnderline"/>
        </w:rPr>
        <w:t>our technology</w:t>
      </w:r>
      <w:r w:rsidRPr="00EE128B">
        <w:rPr>
          <w:sz w:val="10"/>
        </w:rPr>
        <w:t xml:space="preserve">, which </w:t>
      </w:r>
      <w:r w:rsidRPr="003266F5">
        <w:rPr>
          <w:rStyle w:val="StyleUnderline"/>
        </w:rPr>
        <w:t>does much more than enable us to "see."</w:t>
      </w:r>
      <w:r w:rsidRPr="00EE128B">
        <w:rPr>
          <w:sz w:val="10"/>
        </w:rPr>
        <w:t xml:space="preserve">/ Since the week of June 11, 1989, for instance, the focus on the China crisis has shifted to how the Chinese government is controlling the dissemination of the news and how it is, after the military crackdown, instituting the control of thought and speech through propaganda. The Chinese authorities are ruthless in their deployment of camera networks and other mass communication channels to track down "dissidents." The crudity of their technologies of indoctrination is transparent: they kill, and then they lie. But what role do the media play on our side? There have been instances in which Chinese people cautioned photographers not to take their picture for fear they would be arrested, and what happens to them? We see their pictures with their cautioning as "/explanation" of the "'China crisis," either in the form of a silent caption (in the newspapers) or in the voiced commentary of our reporters (on television). This happened even in the same reports that criticized the Chinese government for issuing telephone numbers so that people could turn others in. Even though some newscasters now take the trouble to obscure the faces of the people they interview, in some cases it is too late. </w:t>
      </w:r>
      <w:r w:rsidRPr="003266F5">
        <w:rPr>
          <w:rStyle w:val="StyleUnderline"/>
        </w:rPr>
        <w:t>Meanwhile, these newscasts continue to take us to more remote places such as villages, where they continue to film people and try to make them talk</w:t>
      </w:r>
      <w:r w:rsidRPr="00EE128B">
        <w:rPr>
          <w:sz w:val="10"/>
        </w:rPr>
        <w:t xml:space="preserve">. </w:t>
      </w:r>
      <w:r w:rsidRPr="003266F5">
        <w:rPr>
          <w:rStyle w:val="StyleUnderline"/>
        </w:rPr>
        <w:t>To use a familiar narrative from the archives of imperialism</w:t>
      </w:r>
      <w:r w:rsidRPr="00EE128B">
        <w:rPr>
          <w:sz w:val="10"/>
        </w:rPr>
        <w:t xml:space="preserve">, </w:t>
      </w:r>
      <w:r w:rsidRPr="003266F5">
        <w:rPr>
          <w:rStyle w:val="StyleUnderline"/>
        </w:rPr>
        <w:t>we are still locked within the political structure of the movie King Kong</w:t>
      </w:r>
      <w:r w:rsidRPr="00EE128B">
        <w:rPr>
          <w:sz w:val="10"/>
        </w:rPr>
        <w:t xml:space="preserve"> (1933), with our media </w:t>
      </w:r>
      <w:r w:rsidRPr="00BE3A6F">
        <w:rPr>
          <w:rStyle w:val="StyleUnderline"/>
        </w:rPr>
        <w:t>always ready to venture out to "make a movie"</w:t>
      </w:r>
      <w:r w:rsidRPr="003266F5">
        <w:rPr>
          <w:rStyle w:val="StyleUnderline"/>
        </w:rPr>
        <w:t xml:space="preserve"> about the unknown jungle with its dark, abominable secrets</w:t>
      </w:r>
      <w:r w:rsidRPr="00EE128B">
        <w:rPr>
          <w:sz w:val="10"/>
        </w:rPr>
        <w:t xml:space="preserve">. Much like Director Denim's film crew, </w:t>
      </w:r>
      <w:r w:rsidRPr="00A24E57">
        <w:rPr>
          <w:rStyle w:val="StyleUnderline"/>
        </w:rPr>
        <w:t>our cameras capture the inhuman monster and present it to us in the "civilized" world as a spectacular sight on display</w:t>
      </w:r>
      <w:r w:rsidRPr="00EE128B">
        <w:rPr>
          <w:sz w:val="10"/>
        </w:rPr>
        <w:t xml:space="preserve">. </w:t>
      </w:r>
      <w:r w:rsidRPr="003266F5">
        <w:rPr>
          <w:rStyle w:val="StyleUnderline"/>
        </w:rPr>
        <w:t>King Kong was mounted on a rack</w:t>
      </w:r>
      <w:r w:rsidRPr="00EE128B">
        <w:rPr>
          <w:sz w:val="10"/>
        </w:rPr>
        <w:t xml:space="preserve"> for a well-dressed theater audience in New York City; China is served to us on the television screen at home. Describing what she calls "the civilizing power of socialized capital," Spivak (1987, 90) says: "</w:t>
      </w:r>
      <w:r w:rsidRPr="003266F5">
        <w:rPr>
          <w:rStyle w:val="StyleUnderline"/>
        </w:rPr>
        <w:t>The irreducible search for greater production of surplus-value</w:t>
      </w:r>
      <w:r w:rsidRPr="00EE128B">
        <w:rPr>
          <w:sz w:val="10"/>
        </w:rPr>
        <w:t xml:space="preserve"> (dissimulated as, simply, 'productivity') </w:t>
      </w:r>
      <w:r w:rsidRPr="003266F5">
        <w:rPr>
          <w:rStyle w:val="StyleUnderline"/>
        </w:rPr>
        <w:t>through technological advancement;</w:t>
      </w:r>
      <w:r w:rsidRPr="00EE128B">
        <w:rPr>
          <w:sz w:val="10"/>
        </w:rPr>
        <w:t xml:space="preserve"> </w:t>
      </w:r>
      <w:r w:rsidRPr="003266F5">
        <w:rPr>
          <w:rStyle w:val="StyleUnderline"/>
        </w:rPr>
        <w:t>the corresponding necessity to train a consumer</w:t>
      </w:r>
      <w:r w:rsidRPr="00EE128B">
        <w:rPr>
          <w:sz w:val="10"/>
        </w:rPr>
        <w:t xml:space="preserve"> </w:t>
      </w:r>
      <w:r w:rsidRPr="003266F5">
        <w:rPr>
          <w:rStyle w:val="StyleUnderline"/>
        </w:rPr>
        <w:t>who will need what is produced</w:t>
      </w:r>
      <w:r w:rsidRPr="00EE128B">
        <w:rPr>
          <w:sz w:val="10"/>
        </w:rPr>
        <w:t xml:space="preserve"> and thus help realize surplus-value as profit... </w:t>
      </w:r>
      <w:r w:rsidRPr="003266F5">
        <w:rPr>
          <w:rStyle w:val="StyleUnderline"/>
        </w:rPr>
        <w:t>all conspire to 'civilize</w:t>
      </w:r>
      <w:r w:rsidRPr="00EE128B">
        <w:rPr>
          <w:sz w:val="10"/>
        </w:rPr>
        <w:t xml:space="preserve">.' " Recast </w:t>
      </w:r>
      <w:r w:rsidRPr="003266F5">
        <w:rPr>
          <w:rStyle w:val="StyleUnderline"/>
        </w:rPr>
        <w:t>in the realm of ideological production alone,</w:t>
      </w:r>
      <w:r w:rsidRPr="00EE128B">
        <w:rPr>
          <w:sz w:val="10"/>
        </w:rPr>
        <w:t xml:space="preserve"> </w:t>
      </w:r>
      <w:r w:rsidRPr="003266F5">
        <w:rPr>
          <w:rStyle w:val="StyleUnderline"/>
        </w:rPr>
        <w:t>Spivak's remarks explain the frantic simulation of information/knowledge</w:t>
      </w:r>
      <w:r w:rsidRPr="00EE128B">
        <w:rPr>
          <w:sz w:val="10"/>
        </w:rPr>
        <w:t xml:space="preserve"> </w:t>
      </w:r>
      <w:r w:rsidRPr="003266F5">
        <w:rPr>
          <w:rStyle w:val="StyleUnderline"/>
        </w:rPr>
        <w:t xml:space="preserve">in </w:t>
      </w:r>
      <w:r w:rsidRPr="00A24E57">
        <w:rPr>
          <w:rStyle w:val="StyleUnderline"/>
        </w:rPr>
        <w:t>what I</w:t>
      </w:r>
      <w:r w:rsidRPr="00A24E57">
        <w:rPr>
          <w:sz w:val="10"/>
        </w:rPr>
        <w:t>'d</w:t>
      </w:r>
      <w:r w:rsidRPr="00A24E57">
        <w:rPr>
          <w:rStyle w:val="StyleUnderline"/>
        </w:rPr>
        <w:t xml:space="preserve"> call </w:t>
      </w:r>
      <w:r w:rsidRPr="009C3838">
        <w:rPr>
          <w:rStyle w:val="Emphasis"/>
          <w:highlight w:val="yellow"/>
        </w:rPr>
        <w:t>the King Kong syndrome</w:t>
      </w:r>
      <w:r w:rsidRPr="00EE128B">
        <w:rPr>
          <w:sz w:val="10"/>
        </w:rPr>
        <w:t xml:space="preserve">. </w:t>
      </w:r>
      <w:r w:rsidRPr="003266F5">
        <w:rPr>
          <w:rStyle w:val="StyleUnderline"/>
        </w:rPr>
        <w:t xml:space="preserve">This is the cross-cultural syndrome </w:t>
      </w:r>
      <w:r w:rsidRPr="009C3838">
        <w:rPr>
          <w:rStyle w:val="StyleUnderline"/>
          <w:highlight w:val="yellow"/>
        </w:rPr>
        <w:t xml:space="preserve">in which </w:t>
      </w:r>
      <w:r w:rsidRPr="009C3838">
        <w:rPr>
          <w:rStyle w:val="Emphasis"/>
          <w:highlight w:val="yellow"/>
        </w:rPr>
        <w:t>the "Third World,"</w:t>
      </w:r>
      <w:r w:rsidRPr="00EE128B">
        <w:rPr>
          <w:sz w:val="10"/>
          <w:highlight w:val="yellow"/>
        </w:rPr>
        <w:t xml:space="preserve"> </w:t>
      </w:r>
      <w:r w:rsidRPr="009C3838">
        <w:rPr>
          <w:rStyle w:val="StyleUnderline"/>
          <w:highlight w:val="yellow"/>
        </w:rPr>
        <w:t xml:space="preserve">as </w:t>
      </w:r>
      <w:r w:rsidRPr="009C3838">
        <w:rPr>
          <w:rStyle w:val="Emphasis"/>
          <w:highlight w:val="yellow"/>
        </w:rPr>
        <w:t xml:space="preserve">the site of the </w:t>
      </w:r>
      <w:r w:rsidRPr="00A24E57">
        <w:rPr>
          <w:rStyle w:val="Emphasis"/>
        </w:rPr>
        <w:t xml:space="preserve">"raw" material that is </w:t>
      </w:r>
      <w:r w:rsidRPr="009C3838">
        <w:rPr>
          <w:rStyle w:val="Emphasis"/>
          <w:highlight w:val="yellow"/>
        </w:rPr>
        <w:t>"monstrosity</w:t>
      </w:r>
      <w:r w:rsidRPr="003266F5">
        <w:rPr>
          <w:rStyle w:val="StyleUnderline"/>
        </w:rPr>
        <w:t xml:space="preserve">," </w:t>
      </w:r>
      <w:r w:rsidRPr="009C3838">
        <w:rPr>
          <w:rStyle w:val="Emphasis"/>
          <w:highlight w:val="yellow"/>
        </w:rPr>
        <w:t>is produced for the surplus-value of spectacle</w:t>
      </w:r>
      <w:r w:rsidRPr="003266F5">
        <w:rPr>
          <w:rStyle w:val="StyleUnderline"/>
        </w:rPr>
        <w:t xml:space="preserve">, entertainment, and spiritual enrichment </w:t>
      </w:r>
      <w:r w:rsidRPr="009C3838">
        <w:rPr>
          <w:rStyle w:val="Emphasis"/>
          <w:highlight w:val="yellow"/>
        </w:rPr>
        <w:t>for the "First World</w:t>
      </w:r>
      <w:r w:rsidRPr="003266F5">
        <w:rPr>
          <w:rStyle w:val="StyleUnderline"/>
        </w:rPr>
        <w:t>." The intensive productivity of the Western news</w:t>
      </w:r>
      <w:r w:rsidRPr="00EE128B">
        <w:rPr>
          <w:sz w:val="10"/>
        </w:rPr>
        <w:t xml:space="preserve">person </w:t>
      </w:r>
      <w:r w:rsidRPr="003266F5">
        <w:rPr>
          <w:rStyle w:val="StyleUnderline"/>
        </w:rPr>
        <w:t>leads to</w:t>
      </w:r>
      <w:r w:rsidRPr="00EE128B">
        <w:rPr>
          <w:sz w:val="10"/>
        </w:rPr>
        <w:t xml:space="preserve"> the establishment of </w:t>
      </w:r>
      <w:r w:rsidRPr="003266F5">
        <w:rPr>
          <w:rStyle w:val="StyleUnderline"/>
        </w:rPr>
        <w:t>clear boundaries.</w:t>
      </w:r>
      <w:r w:rsidRPr="00EE128B">
        <w:rPr>
          <w:sz w:val="10"/>
        </w:rPr>
        <w:t xml:space="preserve"> </w:t>
      </w:r>
      <w:r w:rsidRPr="003266F5">
        <w:rPr>
          <w:rStyle w:val="StyleUnderline"/>
        </w:rPr>
        <w:t>Locked behind the bars of our television screens,</w:t>
      </w:r>
      <w:r w:rsidRPr="00EE128B">
        <w:rPr>
          <w:sz w:val="10"/>
        </w:rPr>
        <w:t xml:space="preserve"> </w:t>
      </w:r>
      <w:r w:rsidRPr="003266F5">
        <w:rPr>
          <w:rStyle w:val="StyleUnderline"/>
        </w:rPr>
        <w:t>we become repelled</w:t>
      </w:r>
      <w:r w:rsidRPr="00EE128B">
        <w:rPr>
          <w:sz w:val="10"/>
        </w:rPr>
        <w:t xml:space="preserve"> </w:t>
      </w:r>
      <w:r w:rsidRPr="003266F5">
        <w:rPr>
          <w:rStyle w:val="StyleUnderline"/>
        </w:rPr>
        <w:t>by what is happening "over there,"</w:t>
      </w:r>
      <w:r w:rsidRPr="00EE128B">
        <w:rPr>
          <w:sz w:val="10"/>
        </w:rPr>
        <w:t xml:space="preserve"> in a way </w:t>
      </w:r>
      <w:r w:rsidRPr="003266F5">
        <w:rPr>
          <w:rStyle w:val="StyleUnderline"/>
        </w:rPr>
        <w:t>that confirms the customary view, in the U.S.</w:t>
      </w:r>
      <w:r w:rsidRPr="00EE128B">
        <w:rPr>
          <w:sz w:val="10"/>
        </w:rPr>
        <w:t xml:space="preserve"> at least, </w:t>
      </w:r>
      <w:r w:rsidRPr="003266F5">
        <w:rPr>
          <w:rStyle w:val="StyleUnderline"/>
        </w:rPr>
        <w:t>that ideology exists only in the "other" (anti-U.S.) country</w:t>
      </w:r>
      <w:r w:rsidRPr="00EE128B">
        <w:rPr>
          <w:sz w:val="10"/>
        </w:rPr>
        <w:t xml:space="preserve">. In King Kong, the white woman, Ann (Fay Wray), is the point of struggle between the film crew and the "natives." Within her society Ann occupies the position of the underprivileged. Herself the victim of patriarchal oppression (an oppression that includes her being "lifted" into the role of heroine as a result of hunger and thus made part of the profitmaking film industry), the white woman becomes the hinge of the narrative of progress, between enlightened instrumental reason and barbarism-lurking-behind-the-Wall. The white woman is what the white man "produces" and what the monster falls for. If her body is, in filmic language, the place of "suture," what it sews together-what it "coheres" are the white man's production and the monster's destruction. The "King Kong syndrome" surfaces in the China crisis in the way the "goddess of liberty" is reproduced across Chinese communities as a defiant emblem of what China "lacks": democracy. The first replica of the Goddess of Liberty was constructed at the Beijing Academy of Arts at the height of the Tiananmen demonstrations. After the statue was mowed down with the protesters on the morning of June 4, Chinese groups in Taiwan, Hong Kong, and the U.S. produced other replicas in a concerted effort to attack the Chinese communist government's scandalizing acts. King Kong ends with the statement "Beauty killed the Beast." In the China crisis this sounds like a prophecy for the future, and Chinese people in particular, with little intellectual choice of any kind left, feel obligated to condone the statement's prescriptive as well as descriptive meaning. </w:t>
      </w:r>
      <w:r w:rsidRPr="003266F5">
        <w:rPr>
          <w:rStyle w:val="StyleUnderline"/>
        </w:rPr>
        <w:t>In the age of electronic and mechanical reproductions,</w:t>
      </w:r>
      <w:r w:rsidRPr="00EE128B">
        <w:rPr>
          <w:sz w:val="10"/>
        </w:rPr>
        <w:t xml:space="preserve"> </w:t>
      </w:r>
      <w:r w:rsidRPr="00A24E57">
        <w:rPr>
          <w:rStyle w:val="StyleUnderline"/>
        </w:rPr>
        <w:t>the Chinese government's resort to political repression</w:t>
      </w:r>
      <w:r w:rsidRPr="00A24E57">
        <w:rPr>
          <w:sz w:val="10"/>
        </w:rPr>
        <w:t xml:space="preserve"> </w:t>
      </w:r>
      <w:r w:rsidRPr="00A24E57">
        <w:rPr>
          <w:rStyle w:val="StyleUnderline"/>
        </w:rPr>
        <w:t>should make us think not only in terms of their current violence,</w:t>
      </w:r>
      <w:r w:rsidRPr="00A24E57">
        <w:rPr>
          <w:sz w:val="10"/>
        </w:rPr>
        <w:t xml:space="preserve"> </w:t>
      </w:r>
      <w:r w:rsidRPr="00A24E57">
        <w:rPr>
          <w:rStyle w:val="StyleUnderline"/>
        </w:rPr>
        <w:t>but of the global roots of that violence</w:t>
      </w:r>
      <w:r w:rsidRPr="00EE128B">
        <w:rPr>
          <w:sz w:val="10"/>
        </w:rPr>
        <w:t xml:space="preserve">, </w:t>
      </w:r>
      <w:r w:rsidRPr="003266F5">
        <w:rPr>
          <w:rStyle w:val="StyleUnderline"/>
        </w:rPr>
        <w:t>and the similar gestures of repressive veiling</w:t>
      </w:r>
      <w:r w:rsidRPr="00EE128B">
        <w:rPr>
          <w:sz w:val="10"/>
        </w:rPr>
        <w:t xml:space="preserve"> </w:t>
      </w:r>
      <w:r w:rsidRPr="003266F5">
        <w:rPr>
          <w:rStyle w:val="StyleUnderline"/>
        </w:rPr>
        <w:t>we have already encountered in other non-Western countries</w:t>
      </w:r>
      <w:r w:rsidRPr="00EE128B">
        <w:rPr>
          <w:sz w:val="10"/>
        </w:rPr>
        <w:t xml:space="preserve">. </w:t>
      </w:r>
      <w:r w:rsidRPr="009C3838">
        <w:rPr>
          <w:rStyle w:val="StyleUnderline"/>
          <w:highlight w:val="yellow"/>
        </w:rPr>
        <w:t>What the Western media reenact</w:t>
      </w:r>
      <w:r w:rsidRPr="003266F5">
        <w:rPr>
          <w:rStyle w:val="StyleUnderline"/>
        </w:rPr>
        <w:t xml:space="preserve"> </w:t>
      </w:r>
      <w:r w:rsidRPr="009C3838">
        <w:rPr>
          <w:rStyle w:val="StyleUnderline"/>
          <w:highlight w:val="yellow"/>
        </w:rPr>
        <w:t>is</w:t>
      </w:r>
      <w:r w:rsidRPr="003266F5">
        <w:rPr>
          <w:rStyle w:val="StyleUnderline"/>
        </w:rPr>
        <w:t xml:space="preserve"> </w:t>
      </w:r>
      <w:r w:rsidRPr="00D05A6E">
        <w:rPr>
          <w:rStyle w:val="StyleUnderline"/>
        </w:rPr>
        <w:t>the whole issue of e</w:t>
      </w:r>
      <w:r w:rsidRPr="009C3838">
        <w:rPr>
          <w:rStyle w:val="StyleUnderline"/>
          <w:highlight w:val="yellow"/>
        </w:rPr>
        <w:t>xtraterritoriality</w:t>
      </w:r>
      <w:r w:rsidRPr="00D05A6E">
        <w:rPr>
          <w:rStyle w:val="StyleUnderline"/>
        </w:rPr>
        <w:t xml:space="preserve"> that</w:t>
      </w:r>
      <w:r>
        <w:rPr>
          <w:rStyle w:val="StyleUnderline"/>
        </w:rPr>
        <w:t xml:space="preserve"> has been present in Sino-Weste</w:t>
      </w:r>
      <w:r w:rsidRPr="00D05A6E">
        <w:rPr>
          <w:rStyle w:val="StyleUnderline"/>
        </w:rPr>
        <w:t>rn relations since the mid-nineteenth century</w:t>
      </w:r>
      <w:r w:rsidRPr="00EE128B">
        <w:rPr>
          <w:sz w:val="10"/>
        </w:rPr>
        <w:t xml:space="preserve">. For those who are not familiar with the term, </w:t>
      </w:r>
      <w:r w:rsidRPr="00E25A59">
        <w:rPr>
          <w:rStyle w:val="Emphasis"/>
        </w:rPr>
        <w:t xml:space="preserve">extraterritoriality was </w:t>
      </w:r>
      <w:r w:rsidRPr="009C3838">
        <w:rPr>
          <w:rStyle w:val="Emphasis"/>
          <w:highlight w:val="yellow"/>
        </w:rPr>
        <w:t>one of</w:t>
      </w:r>
      <w:r w:rsidRPr="00D05A6E">
        <w:rPr>
          <w:rStyle w:val="StyleUnderline"/>
        </w:rPr>
        <w:t xml:space="preserve"> the </w:t>
      </w:r>
      <w:r w:rsidRPr="009C3838">
        <w:rPr>
          <w:rStyle w:val="Emphasis"/>
          <w:highlight w:val="yellow"/>
        </w:rPr>
        <w:t>many concessions</w:t>
      </w:r>
      <w:r w:rsidRPr="00D05A6E">
        <w:rPr>
          <w:rStyle w:val="StyleUnderline"/>
        </w:rPr>
        <w:t xml:space="preserve"> </w:t>
      </w:r>
      <w:r w:rsidRPr="009C3838">
        <w:rPr>
          <w:rStyle w:val="Emphasis"/>
          <w:highlight w:val="yellow"/>
        </w:rPr>
        <w:t xml:space="preserve">China was forced </w:t>
      </w:r>
      <w:r w:rsidRPr="00A24E57">
        <w:rPr>
          <w:rStyle w:val="Emphasis"/>
        </w:rPr>
        <w:t xml:space="preserve">to grant to foreign powers </w:t>
      </w:r>
      <w:r w:rsidRPr="009C3838">
        <w:rPr>
          <w:rStyle w:val="Emphasis"/>
          <w:highlight w:val="yellow"/>
        </w:rPr>
        <w:t>in the "unequal treaties</w:t>
      </w:r>
      <w:r w:rsidRPr="00E25A59">
        <w:rPr>
          <w:rStyle w:val="Emphasis"/>
        </w:rPr>
        <w:t xml:space="preserve">" </w:t>
      </w:r>
      <w:r w:rsidRPr="00D05A6E">
        <w:rPr>
          <w:rStyle w:val="StyleUnderline"/>
        </w:rPr>
        <w:t>signed during the nineteenth and early twentieth centuries. It meant that nationals and subjects of the "treaty powers" were subject to the civil and criminal laws of their own countries and not to Chinese law</w:t>
      </w:r>
      <w:r w:rsidRPr="00EE128B">
        <w:rPr>
          <w:sz w:val="10"/>
        </w:rPr>
        <w:t xml:space="preserve">. </w:t>
      </w:r>
      <w:r w:rsidRPr="00D05A6E">
        <w:rPr>
          <w:rStyle w:val="StyleUnderline"/>
        </w:rPr>
        <w:t>Foreigners were thus protected for their undertakings on Chinese soil-against the Chinese</w:t>
      </w:r>
      <w:r w:rsidRPr="00EE128B">
        <w:rPr>
          <w:sz w:val="10"/>
        </w:rPr>
        <w:t xml:space="preserve">. </w:t>
      </w:r>
      <w:r w:rsidRPr="009C3838">
        <w:rPr>
          <w:rStyle w:val="Emphasis"/>
          <w:highlight w:val="yellow"/>
        </w:rPr>
        <w:t>From</w:t>
      </w:r>
      <w:r w:rsidRPr="00D05A6E">
        <w:rPr>
          <w:rStyle w:val="StyleUnderline"/>
        </w:rPr>
        <w:t xml:space="preserve"> the days of </w:t>
      </w:r>
      <w:r w:rsidRPr="009C3838">
        <w:rPr>
          <w:rStyle w:val="Emphasis"/>
          <w:highlight w:val="yellow"/>
        </w:rPr>
        <w:t>England's gunboat diplomacy</w:t>
      </w:r>
      <w:r w:rsidRPr="00D05A6E">
        <w:rPr>
          <w:rStyle w:val="StyleUnderline"/>
        </w:rPr>
        <w:t xml:space="preserve"> </w:t>
      </w:r>
      <w:r w:rsidRPr="009C3838">
        <w:rPr>
          <w:rStyle w:val="Emphasis"/>
          <w:highlight w:val="yellow"/>
        </w:rPr>
        <w:t>to the present day</w:t>
      </w:r>
      <w:r w:rsidRPr="00EE128B">
        <w:rPr>
          <w:sz w:val="10"/>
        </w:rPr>
        <w:t xml:space="preserve">, </w:t>
      </w:r>
      <w:r w:rsidRPr="00A24E57">
        <w:rPr>
          <w:rStyle w:val="Emphasis"/>
        </w:rPr>
        <w:t>the question of human rights</w:t>
      </w:r>
      <w:r w:rsidRPr="00EE128B">
        <w:rPr>
          <w:sz w:val="10"/>
        </w:rPr>
        <w:t xml:space="preserve">, </w:t>
      </w:r>
      <w:r w:rsidRPr="00D05A6E">
        <w:rPr>
          <w:rStyle w:val="StyleUnderline"/>
        </w:rPr>
        <w:t xml:space="preserve">when it </w:t>
      </w:r>
      <w:r w:rsidRPr="00A24E57">
        <w:rPr>
          <w:rStyle w:val="StyleUnderline"/>
        </w:rPr>
        <w:t xml:space="preserve">is </w:t>
      </w:r>
      <w:r w:rsidRPr="00A24E57">
        <w:rPr>
          <w:rStyle w:val="Emphasis"/>
        </w:rPr>
        <w:t>raised in China in relation to the West</w:t>
      </w:r>
      <w:r w:rsidRPr="00D05A6E">
        <w:rPr>
          <w:rStyle w:val="StyleUnderline"/>
        </w:rPr>
        <w:t xml:space="preserve">, </w:t>
      </w:r>
      <w:r w:rsidRPr="00A24E57">
        <w:rPr>
          <w:rStyle w:val="Emphasis"/>
        </w:rPr>
        <w:t>has never been separable from</w:t>
      </w:r>
      <w:r w:rsidRPr="009C3838">
        <w:rPr>
          <w:rStyle w:val="Emphasis"/>
          <w:highlight w:val="yellow"/>
        </w:rPr>
        <w:t xml:space="preserve"> </w:t>
      </w:r>
      <w:r w:rsidRPr="00A24E57">
        <w:rPr>
          <w:rStyle w:val="Emphasis"/>
        </w:rPr>
        <w:t>the privilege of extraterritoriality</w:t>
      </w:r>
      <w:r w:rsidRPr="00D05A6E">
        <w:rPr>
          <w:rStyle w:val="StyleUnderline"/>
        </w:rPr>
        <w:t xml:space="preserve"> demanded by the Western diplomat, trader, or missionary</w:t>
      </w:r>
      <w:r w:rsidRPr="00EE128B">
        <w:rPr>
          <w:sz w:val="10"/>
        </w:rPr>
        <w:t xml:space="preserve">. If you think of a person such as Ted Koppel or Tom Brokaw standing on the street in Beijing, speaking a language which is not Chinese, condemning the Chinese government, and how fantastic a spectacle that is, then the issue of "journalistic freedom" that is presented as the grounds for intrusive filming and reporting becomes much more problematic than what it purports to be. This is not the same as criticizing such "freedom" by endorsing the Chinese government's facile, misleading charge that the West is "meddling with China's internal affairs." What it means is that </w:t>
      </w:r>
      <w:r w:rsidRPr="00A24E57">
        <w:rPr>
          <w:rStyle w:val="Emphasis"/>
        </w:rPr>
        <w:t xml:space="preserve">it forces us to question the presuppositions that underlie </w:t>
      </w:r>
      <w:r w:rsidRPr="00A24E57">
        <w:rPr>
          <w:rStyle w:val="StyleUnderline"/>
        </w:rPr>
        <w:t xml:space="preserve">such </w:t>
      </w:r>
      <w:r w:rsidRPr="00A24E57">
        <w:rPr>
          <w:rStyle w:val="Emphasis"/>
        </w:rPr>
        <w:t>"freedom,"</w:t>
      </w:r>
      <w:r w:rsidRPr="00A24E57">
        <w:rPr>
          <w:sz w:val="10"/>
        </w:rPr>
        <w:t xml:space="preserve"> </w:t>
      </w:r>
      <w:r w:rsidRPr="00A24E57">
        <w:rPr>
          <w:rStyle w:val="StyleUnderline"/>
        </w:rPr>
        <w:t>revealing it to be not a basic existential condition</w:t>
      </w:r>
      <w:r w:rsidRPr="00A24E57">
        <w:rPr>
          <w:sz w:val="10"/>
        </w:rPr>
        <w:t xml:space="preserve"> </w:t>
      </w:r>
      <w:r w:rsidRPr="00A24E57">
        <w:rPr>
          <w:rStyle w:val="StyleUnderline"/>
        </w:rPr>
        <w:t>to which all are entitled</w:t>
      </w:r>
      <w:r w:rsidRPr="00A24E57">
        <w:rPr>
          <w:sz w:val="10"/>
        </w:rPr>
        <w:t xml:space="preserve"> (though this is the claim that is made) </w:t>
      </w:r>
      <w:r w:rsidRPr="00A24E57">
        <w:rPr>
          <w:rStyle w:val="StyleUnderline"/>
        </w:rPr>
        <w:t xml:space="preserve">but </w:t>
      </w:r>
      <w:r w:rsidRPr="00A24E57">
        <w:rPr>
          <w:rStyle w:val="Emphasis"/>
          <w:highlight w:val="yellow"/>
        </w:rPr>
        <w:t xml:space="preserve">a network </w:t>
      </w:r>
      <w:r w:rsidRPr="00A24E57">
        <w:rPr>
          <w:rStyle w:val="StyleUnderline"/>
          <w:highlight w:val="yellow"/>
        </w:rPr>
        <w:t>of demands</w:t>
      </w:r>
      <w:r w:rsidRPr="00A24E57">
        <w:rPr>
          <w:rStyle w:val="StyleUnderline"/>
        </w:rPr>
        <w:t xml:space="preserve">, negotiations, and coercions that are themselves bound by historical determinants </w:t>
      </w:r>
      <w:r w:rsidRPr="00A24E57">
        <w:rPr>
          <w:rStyle w:val="Emphasis"/>
          <w:highlight w:val="yellow"/>
        </w:rPr>
        <w:t>constructed on slaughter and bloodshed</w:t>
      </w:r>
      <w:r w:rsidRPr="00193131">
        <w:rPr>
          <w:rStyle w:val="Emphasis"/>
        </w:rPr>
        <w:t>.</w:t>
      </w:r>
      <w:r w:rsidRPr="00EE128B">
        <w:rPr>
          <w:sz w:val="10"/>
        </w:rPr>
        <w:t xml:space="preserve"> </w:t>
      </w:r>
      <w:r w:rsidRPr="00D05A6E">
        <w:rPr>
          <w:rStyle w:val="StyleUnderline"/>
        </w:rPr>
        <w:t>The tragedy of the China crisis lies in the polarization</w:t>
      </w:r>
      <w:r w:rsidRPr="00EE128B">
        <w:rPr>
          <w:sz w:val="10"/>
        </w:rPr>
        <w:t xml:space="preserve">, which is still inscribed in nativist and nationalistic terms (the Chinese vis-a-vis the rest of the world), </w:t>
      </w:r>
      <w:r w:rsidRPr="00D05A6E">
        <w:rPr>
          <w:rStyle w:val="StyleUnderline"/>
        </w:rPr>
        <w:t>between an obsolete cultural isolationism</w:t>
      </w:r>
      <w:r w:rsidRPr="00EE128B">
        <w:rPr>
          <w:sz w:val="10"/>
        </w:rPr>
        <w:t xml:space="preserve">, </w:t>
      </w:r>
      <w:r w:rsidRPr="00D05A6E">
        <w:rPr>
          <w:rStyle w:val="StyleUnderline"/>
        </w:rPr>
        <w:t>currently supported by military violence</w:t>
      </w:r>
      <w:r w:rsidRPr="00EE128B">
        <w:rPr>
          <w:sz w:val="10"/>
        </w:rPr>
        <w:t xml:space="preserve"> and the paternalistic ideology of the governing regime, </w:t>
      </w:r>
      <w:r w:rsidRPr="00D05A6E">
        <w:rPr>
          <w:rStyle w:val="StyleUnderline"/>
        </w:rPr>
        <w:t>and a naive, idealistic clamor for democracy "American style,"</w:t>
      </w:r>
      <w:r w:rsidRPr="00EE128B">
        <w:rPr>
          <w:sz w:val="10"/>
        </w:rPr>
        <w:t xml:space="preserve"> produced from a plethora of discourses ranging from the astrophysicist Fang Lizhi, to workers, intellectuals, and students, and to the overseas communities, all of </w:t>
      </w:r>
      <w:r w:rsidRPr="00D05A6E">
        <w:rPr>
          <w:rStyle w:val="StyleUnderline"/>
        </w:rPr>
        <w:t>which converge on the symbolism of the whitewoman-as-liberty</w:t>
      </w:r>
      <w:r w:rsidRPr="00EE128B">
        <w:rPr>
          <w:sz w:val="10"/>
        </w:rPr>
        <w:t xml:space="preserve">. </w:t>
      </w:r>
      <w:r w:rsidRPr="00193131">
        <w:rPr>
          <w:rStyle w:val="Emphasis"/>
        </w:rPr>
        <w:t>This polarization leaves</w:t>
      </w:r>
      <w:r w:rsidRPr="00D05A6E">
        <w:rPr>
          <w:rStyle w:val="StyleUnderline"/>
        </w:rPr>
        <w:t xml:space="preserve"> </w:t>
      </w:r>
      <w:r w:rsidRPr="00EE128B">
        <w:rPr>
          <w:sz w:val="10"/>
        </w:rPr>
        <w:t>everyone</w:t>
      </w:r>
      <w:r w:rsidRPr="00D05A6E">
        <w:rPr>
          <w:rStyle w:val="StyleUnderline"/>
        </w:rPr>
        <w:t xml:space="preserve"> </w:t>
      </w:r>
      <w:r w:rsidRPr="00193131">
        <w:rPr>
          <w:rStyle w:val="Emphasis"/>
        </w:rPr>
        <w:t>little to choose from</w:t>
      </w:r>
      <w:r w:rsidRPr="00D05A6E">
        <w:rPr>
          <w:rStyle w:val="StyleUnderline"/>
        </w:rPr>
        <w:t>,</w:t>
      </w:r>
      <w:r w:rsidRPr="00EE128B">
        <w:rPr>
          <w:sz w:val="10"/>
        </w:rPr>
        <w:t xml:space="preserve"> </w:t>
      </w:r>
      <w:r w:rsidRPr="00D05A6E">
        <w:rPr>
          <w:rStyle w:val="StyleUnderline"/>
        </w:rPr>
        <w:t>and that is why the emotional and moral stand taken by Chinese "representations" around the globe</w:t>
      </w:r>
      <w:r w:rsidRPr="00EE128B">
        <w:rPr>
          <w:sz w:val="10"/>
        </w:rPr>
        <w:t xml:space="preserve">, myself included, </w:t>
      </w:r>
      <w:r w:rsidRPr="00D05A6E">
        <w:rPr>
          <w:rStyle w:val="StyleUnderline"/>
        </w:rPr>
        <w:t>is unanimously supportive of the "white woman" symbolism</w:t>
      </w:r>
      <w:r w:rsidRPr="00EE128B">
        <w:rPr>
          <w:sz w:val="10"/>
        </w:rPr>
        <w:t xml:space="preserve">. Only a united front, oblivious of the differences in class, gender, education, and profession, can cope with the violence experienced as ethnic trauma. But the polarization between "traditionalism" or what I have called cultural isolationism (represented by the Party official line), on the one hand, and "democracy," on the other, means that </w:t>
      </w:r>
      <w:r w:rsidRPr="009C3838">
        <w:rPr>
          <w:rStyle w:val="Emphasis"/>
          <w:highlight w:val="yellow"/>
        </w:rPr>
        <w:t>extraterritoriality</w:t>
      </w:r>
      <w:r w:rsidRPr="00EE128B">
        <w:rPr>
          <w:sz w:val="10"/>
        </w:rPr>
        <w:t>-the exemption from local jurisdiction-</w:t>
      </w:r>
      <w:r w:rsidRPr="009C3838">
        <w:rPr>
          <w:rStyle w:val="Emphasis"/>
          <w:highlight w:val="yellow"/>
        </w:rPr>
        <w:t xml:space="preserve">becomes </w:t>
      </w:r>
      <w:r w:rsidRPr="00A24E57">
        <w:rPr>
          <w:rStyle w:val="StyleUnderline"/>
        </w:rPr>
        <w:t xml:space="preserve">itself </w:t>
      </w:r>
      <w:r w:rsidRPr="00A24E57">
        <w:rPr>
          <w:rStyle w:val="Emphasis"/>
        </w:rPr>
        <w:t>exempted from</w:t>
      </w:r>
      <w:r w:rsidRPr="00D05A6E">
        <w:rPr>
          <w:rStyle w:val="StyleUnderline"/>
        </w:rPr>
        <w:t xml:space="preserve"> the </w:t>
      </w:r>
      <w:r w:rsidRPr="00A24E57">
        <w:rPr>
          <w:rStyle w:val="StyleUnderline"/>
        </w:rPr>
        <w:t>history</w:t>
      </w:r>
      <w:r w:rsidRPr="00D05A6E">
        <w:rPr>
          <w:rStyle w:val="StyleUnderline"/>
        </w:rPr>
        <w:t xml:space="preserve"> of its own role, not in the promotion of freedom and rights but in </w:t>
      </w:r>
      <w:r w:rsidRPr="009C3838">
        <w:rPr>
          <w:rStyle w:val="StyleUnderline"/>
          <w:highlight w:val="yellow"/>
        </w:rPr>
        <w:t xml:space="preserve">the </w:t>
      </w:r>
      <w:r w:rsidRPr="009C3838">
        <w:rPr>
          <w:rStyle w:val="Emphasis"/>
          <w:highlight w:val="yellow"/>
        </w:rPr>
        <w:t>subjugation of other peoples</w:t>
      </w:r>
      <w:r w:rsidRPr="009C3838">
        <w:rPr>
          <w:rStyle w:val="StyleUnderline"/>
          <w:highlight w:val="yellow"/>
        </w:rPr>
        <w:t xml:space="preserve"> </w:t>
      </w:r>
      <w:r w:rsidRPr="009C3838">
        <w:rPr>
          <w:rStyle w:val="Emphasis"/>
          <w:highlight w:val="yellow"/>
        </w:rPr>
        <w:t>in the course of colonial conquests</w:t>
      </w:r>
      <w:r w:rsidRPr="00D05A6E">
        <w:rPr>
          <w:rStyle w:val="StyleUnderline"/>
        </w:rPr>
        <w:t>.</w:t>
      </w:r>
      <w:r w:rsidRPr="00EE128B">
        <w:rPr>
          <w:sz w:val="10"/>
        </w:rPr>
        <w:t xml:space="preserve"> </w:t>
      </w:r>
      <w:r w:rsidRPr="00D05A6E">
        <w:rPr>
          <w:rStyle w:val="StyleUnderline"/>
        </w:rPr>
        <w:t>To return to the theme of the production of knowledge as surplus-value</w:t>
      </w:r>
      <w:r w:rsidRPr="00EE128B">
        <w:rPr>
          <w:sz w:val="10"/>
        </w:rPr>
        <w:t xml:space="preserve">: </w:t>
      </w:r>
      <w:r w:rsidRPr="00D05A6E">
        <w:rPr>
          <w:rStyle w:val="StyleUnderline"/>
        </w:rPr>
        <w:t>the production of knowledge about the non-West was possible</w:t>
      </w:r>
      <w:r w:rsidRPr="00EE128B">
        <w:rPr>
          <w:sz w:val="10"/>
        </w:rPr>
        <w:t xml:space="preserve">, </w:t>
      </w:r>
      <w:r w:rsidRPr="00D05A6E">
        <w:rPr>
          <w:rStyle w:val="StyleUnderline"/>
        </w:rPr>
        <w:t>in the past</w:t>
      </w:r>
      <w:r w:rsidRPr="00EE128B">
        <w:rPr>
          <w:sz w:val="10"/>
        </w:rPr>
        <w:t xml:space="preserve">, </w:t>
      </w:r>
      <w:r w:rsidRPr="00D05A6E">
        <w:rPr>
          <w:rStyle w:val="StyleUnderline"/>
        </w:rPr>
        <w:t>because the producers were exempted from local jurisdiction even as they committed crimes on "local territory."</w:t>
      </w:r>
      <w:r w:rsidRPr="00EE128B">
        <w:rPr>
          <w:sz w:val="10"/>
        </w:rPr>
        <w:t xml:space="preserve"> </w:t>
      </w:r>
      <w:r w:rsidRPr="009C3838">
        <w:rPr>
          <w:rStyle w:val="Emphasis"/>
          <w:highlight w:val="yellow"/>
        </w:rPr>
        <w:t>Now</w:t>
      </w:r>
      <w:r w:rsidRPr="00D05A6E">
        <w:rPr>
          <w:rStyle w:val="StyleUnderline"/>
        </w:rPr>
        <w:t xml:space="preserve">adays, </w:t>
      </w:r>
      <w:r w:rsidRPr="009C3838">
        <w:rPr>
          <w:rStyle w:val="Emphasis"/>
          <w:highlight w:val="yellow"/>
        </w:rPr>
        <w:t>instead of guns</w:t>
      </w:r>
      <w:r w:rsidRPr="00EE128B">
        <w:rPr>
          <w:sz w:val="10"/>
          <w:highlight w:val="yellow"/>
        </w:rPr>
        <w:t xml:space="preserve">, </w:t>
      </w:r>
      <w:r w:rsidRPr="009C3838">
        <w:rPr>
          <w:rStyle w:val="Emphasis"/>
          <w:highlight w:val="yellow"/>
        </w:rPr>
        <w:t>the most effective instruments</w:t>
      </w:r>
      <w:r w:rsidRPr="00EE128B">
        <w:rPr>
          <w:sz w:val="10"/>
        </w:rPr>
        <w:t xml:space="preserve"> </w:t>
      </w:r>
      <w:r w:rsidRPr="00D05A6E">
        <w:rPr>
          <w:rStyle w:val="StyleUnderline"/>
        </w:rPr>
        <w:t xml:space="preserve">that aid </w:t>
      </w:r>
      <w:r w:rsidRPr="009C3838">
        <w:rPr>
          <w:rStyle w:val="StyleUnderline"/>
          <w:highlight w:val="yellow"/>
        </w:rPr>
        <w:t xml:space="preserve">in the production of the "Third World" </w:t>
      </w:r>
      <w:r w:rsidRPr="009C3838">
        <w:rPr>
          <w:rStyle w:val="Emphasis"/>
          <w:highlight w:val="yellow"/>
        </w:rPr>
        <w:t>are the</w:t>
      </w:r>
      <w:r w:rsidRPr="009C3838">
        <w:rPr>
          <w:rStyle w:val="StyleUnderline"/>
          <w:highlight w:val="yellow"/>
        </w:rPr>
        <w:t xml:space="preserve"> </w:t>
      </w:r>
      <w:r w:rsidRPr="00A24E57">
        <w:rPr>
          <w:rStyle w:val="StyleUnderline"/>
        </w:rPr>
        <w:t xml:space="preserve">technologies of the </w:t>
      </w:r>
      <w:r w:rsidRPr="009C3838">
        <w:rPr>
          <w:rStyle w:val="StyleUnderline"/>
          <w:highlight w:val="yellow"/>
        </w:rPr>
        <w:t>media</w:t>
      </w:r>
      <w:r w:rsidRPr="00D05A6E">
        <w:rPr>
          <w:rStyle w:val="StyleUnderline"/>
        </w:rPr>
        <w:t>.</w:t>
      </w:r>
      <w:r w:rsidRPr="00EE128B">
        <w:rPr>
          <w:sz w:val="10"/>
        </w:rPr>
        <w:t xml:space="preserve"> </w:t>
      </w:r>
      <w:r w:rsidRPr="00D05A6E">
        <w:rPr>
          <w:rStyle w:val="StyleUnderline"/>
        </w:rPr>
        <w:t>It is to these technologies</w:t>
      </w:r>
      <w:r w:rsidRPr="00EE128B">
        <w:rPr>
          <w:sz w:val="10"/>
        </w:rPr>
        <w:t>-</w:t>
      </w:r>
      <w:r w:rsidRPr="00D05A6E">
        <w:rPr>
          <w:rStyle w:val="StyleUnderline"/>
        </w:rPr>
        <w:t>the bodies of the West</w:t>
      </w:r>
      <w:r w:rsidRPr="00EE128B">
        <w:rPr>
          <w:sz w:val="10"/>
        </w:rPr>
        <w:t xml:space="preserve">ern journalist and cameraperson, </w:t>
      </w:r>
      <w:r w:rsidRPr="00D05A6E">
        <w:rPr>
          <w:rStyle w:val="StyleUnderline"/>
        </w:rPr>
        <w:t xml:space="preserve">their voices, their images, their equipment, and </w:t>
      </w:r>
      <w:r w:rsidRPr="009C3838">
        <w:rPr>
          <w:rStyle w:val="StyleUnderline"/>
          <w:highlight w:val="yellow"/>
        </w:rPr>
        <w:t xml:space="preserve">the </w:t>
      </w:r>
      <w:r w:rsidRPr="009C3838">
        <w:rPr>
          <w:rStyle w:val="Emphasis"/>
          <w:highlight w:val="yellow"/>
        </w:rPr>
        <w:t>"reality" that is broadcast in the U.S. and then "faxed" back to China</w:t>
      </w:r>
      <w:r w:rsidRPr="00EE128B">
        <w:rPr>
          <w:sz w:val="10"/>
        </w:rPr>
        <w:t>-</w:t>
      </w:r>
      <w:r w:rsidRPr="00D05A6E">
        <w:rPr>
          <w:rStyle w:val="StyleUnderline"/>
        </w:rPr>
        <w:t xml:space="preserve">that </w:t>
      </w:r>
      <w:r w:rsidRPr="009C3838">
        <w:rPr>
          <w:rStyle w:val="StyleUnderline"/>
          <w:highlight w:val="yellow"/>
        </w:rPr>
        <w:t>extraterritoriality is extended</w:t>
      </w:r>
      <w:r w:rsidRPr="00EE128B">
        <w:rPr>
          <w:sz w:val="10"/>
        </w:rPr>
        <w:t xml:space="preserve">, and most of all by Chinese communities overseas who must, under the present circumstances, forget the history of extraterritoriality in Sino-Western relations. The fetish of the white woman is a serious one, even though it is not, unlike some interpretations of King Kong, about sex. </w:t>
      </w:r>
      <w:r w:rsidRPr="00D05A6E">
        <w:rPr>
          <w:rStyle w:val="StyleUnderline"/>
        </w:rPr>
        <w:t>Here woman is not the heterosexual opposite of man, but the symbol of what China is not/ does not have</w:t>
      </w:r>
      <w:r w:rsidRPr="00EE128B">
        <w:rPr>
          <w:sz w:val="10"/>
        </w:rPr>
        <w:t xml:space="preserve">. </w:t>
      </w:r>
      <w:r w:rsidRPr="00324BFF">
        <w:rPr>
          <w:rStyle w:val="StyleUnderline"/>
        </w:rPr>
        <w:t>In the eyes of</w:t>
      </w:r>
      <w:r w:rsidRPr="00EE128B">
        <w:rPr>
          <w:sz w:val="10"/>
        </w:rPr>
        <w:t xml:space="preserve"> many </w:t>
      </w:r>
      <w:r w:rsidRPr="00324BFF">
        <w:rPr>
          <w:rStyle w:val="StyleUnderline"/>
        </w:rPr>
        <w:t>U.S.</w:t>
      </w:r>
      <w:r w:rsidRPr="00EE128B">
        <w:rPr>
          <w:sz w:val="10"/>
        </w:rPr>
        <w:t xml:space="preserve"> leftist </w:t>
      </w:r>
      <w:r w:rsidRPr="00324BFF">
        <w:rPr>
          <w:rStyle w:val="StyleUnderline"/>
        </w:rPr>
        <w:t>intellectuals</w:t>
      </w:r>
      <w:r w:rsidRPr="00EE128B">
        <w:rPr>
          <w:sz w:val="10"/>
        </w:rPr>
        <w:t xml:space="preserve">, </w:t>
      </w:r>
      <w:r w:rsidRPr="00324BFF">
        <w:rPr>
          <w:rStyle w:val="StyleUnderline"/>
        </w:rPr>
        <w:t xml:space="preserve">it is disturbing to see young Chinese students fighting for their cause with this symbolism. Don't they know what atrocities have been committed in the name of liberty and democracy? </w:t>
      </w:r>
      <w:r w:rsidRPr="00EE128B">
        <w:rPr>
          <w:sz w:val="10"/>
        </w:rPr>
        <w:t xml:space="preserve">we ask implicitly or explicitly. For instance, Ronald Reagan's comments on the current Chinese situation, heard during the week of June 11, sound more like an unconscious description of his own foreign policies: "They have something elemental to learn: you cannot massacre an idea; you cannot run tanks on hope...." </w:t>
      </w:r>
      <w:r w:rsidRPr="00324BFF">
        <w:rPr>
          <w:rStyle w:val="StyleUnderline"/>
        </w:rPr>
        <w:t>And couldn't the Chinese students learn about "democracy" from the</w:t>
      </w:r>
      <w:r w:rsidRPr="00EE128B">
        <w:rPr>
          <w:sz w:val="10"/>
        </w:rPr>
        <w:t xml:space="preserve"> way Margaret Thatcher's </w:t>
      </w:r>
      <w:r w:rsidRPr="00324BFF">
        <w:rPr>
          <w:rStyle w:val="StyleUnderline"/>
        </w:rPr>
        <w:t>British government is treating the citizens of Hong Kong?</w:t>
      </w:r>
      <w:r w:rsidRPr="00EE128B">
        <w:rPr>
          <w:sz w:val="10"/>
        </w:rPr>
        <w:t xml:space="preserve"> </w:t>
      </w:r>
      <w:r w:rsidRPr="00324BFF">
        <w:rPr>
          <w:rStyle w:val="StyleUnderline"/>
        </w:rPr>
        <w:t>From 1842, when Hong Kong</w:t>
      </w:r>
      <w:r w:rsidRPr="00EE128B">
        <w:rPr>
          <w:sz w:val="10"/>
        </w:rPr>
        <w:t xml:space="preserve"> (Island) </w:t>
      </w:r>
      <w:r w:rsidRPr="00324BFF">
        <w:rPr>
          <w:rStyle w:val="StyleUnderline"/>
        </w:rPr>
        <w:t>was, by the Treaty of Nanking, ceded to Britain as a result of the Opium War</w:t>
      </w:r>
      <w:r w:rsidRPr="00EE128B">
        <w:rPr>
          <w:sz w:val="10"/>
        </w:rPr>
        <w:t xml:space="preserve"> (which British historians nowadays prefer to call, euphemistically, the "First AngloChinese War"), </w:t>
      </w:r>
      <w:r w:rsidRPr="00324BFF">
        <w:rPr>
          <w:rStyle w:val="StyleUnderline"/>
        </w:rPr>
        <w:t>to the present</w:t>
      </w:r>
      <w:r w:rsidRPr="00EE128B">
        <w:rPr>
          <w:sz w:val="10"/>
        </w:rPr>
        <w:t xml:space="preserve">, </w:t>
      </w:r>
      <w:r w:rsidRPr="00324BFF">
        <w:rPr>
          <w:rStyle w:val="StyleUnderline"/>
        </w:rPr>
        <w:t>when Hong</w:t>
      </w:r>
      <w:r w:rsidRPr="00EE128B">
        <w:rPr>
          <w:sz w:val="10"/>
        </w:rPr>
        <w:t xml:space="preserve"> Kong (the British crown colony that includes the Hong Kong Island, the Kowloon Peninsula, and the leased New Territories) </w:t>
      </w:r>
      <w:r w:rsidRPr="00324BFF">
        <w:rPr>
          <w:rStyle w:val="StyleUnderline"/>
        </w:rPr>
        <w:t>is an international city,</w:t>
      </w:r>
      <w:r w:rsidRPr="00EE128B">
        <w:rPr>
          <w:sz w:val="10"/>
        </w:rPr>
        <w:t xml:space="preserve"> </w:t>
      </w:r>
      <w:r w:rsidRPr="00193131">
        <w:rPr>
          <w:rStyle w:val="Emphasis"/>
        </w:rPr>
        <w:t>Britain's policy toward its colonized peoples has remained untouched by history and motivated by pure self-interests</w:t>
      </w:r>
      <w:r w:rsidRPr="00EE128B">
        <w:rPr>
          <w:sz w:val="10"/>
        </w:rPr>
        <w:t xml:space="preserve">. </w:t>
      </w:r>
      <w:r w:rsidRPr="00324BFF">
        <w:rPr>
          <w:rStyle w:val="StyleUnderline"/>
        </w:rPr>
        <w:t>A century and a half ago, self-interests</w:t>
      </w:r>
      <w:r w:rsidRPr="00EE128B">
        <w:rPr>
          <w:sz w:val="10"/>
        </w:rPr>
        <w:t xml:space="preserve"> (monetary </w:t>
      </w:r>
      <w:r w:rsidRPr="00324BFF">
        <w:rPr>
          <w:rStyle w:val="StyleUnderline"/>
        </w:rPr>
        <w:t>profit derived from opium, produced in India and sold in China) were justified in terms of Chinese people's desire for opium</w:t>
      </w:r>
      <w:r w:rsidRPr="00EE128B">
        <w:rPr>
          <w:sz w:val="10"/>
        </w:rPr>
        <w:t xml:space="preserve">, </w:t>
      </w:r>
      <w:r w:rsidRPr="00324BFF">
        <w:rPr>
          <w:rStyle w:val="StyleUnderline"/>
        </w:rPr>
        <w:t>in the sense of "they asked for it";</w:t>
      </w:r>
      <w:r w:rsidRPr="00EE128B">
        <w:rPr>
          <w:sz w:val="10"/>
        </w:rPr>
        <w:t xml:space="preserve"> </w:t>
      </w:r>
      <w:r w:rsidRPr="00324BFF">
        <w:rPr>
          <w:rStyle w:val="StyleUnderline"/>
        </w:rPr>
        <w:t>now, self-interests</w:t>
      </w:r>
      <w:r w:rsidRPr="00EE128B">
        <w:rPr>
          <w:sz w:val="10"/>
        </w:rPr>
        <w:t xml:space="preserve"> (</w:t>
      </w:r>
      <w:r w:rsidRPr="00324BFF">
        <w:rPr>
          <w:rStyle w:val="StyleUnderline"/>
        </w:rPr>
        <w:t>the need to protect England from being "colonized" by the peoples from its previous and current "dependent territories")</w:t>
      </w:r>
      <w:r w:rsidRPr="00EE128B">
        <w:rPr>
          <w:sz w:val="10"/>
        </w:rPr>
        <w:t xml:space="preserve"> </w:t>
      </w:r>
      <w:r w:rsidRPr="00324BFF">
        <w:rPr>
          <w:rStyle w:val="StyleUnderline"/>
        </w:rPr>
        <w:t>are expressed pointblank by members of the British public</w:t>
      </w:r>
      <w:r w:rsidRPr="00EE128B">
        <w:rPr>
          <w:sz w:val="10"/>
        </w:rPr>
        <w:t xml:space="preserve"> in the following way: "</w:t>
      </w:r>
      <w:r w:rsidRPr="00324BFF">
        <w:rPr>
          <w:rStyle w:val="StyleUnderline"/>
        </w:rPr>
        <w:t xml:space="preserve">The thought of three </w:t>
      </w:r>
      <w:r w:rsidRPr="00EE128B">
        <w:rPr>
          <w:sz w:val="10"/>
        </w:rPr>
        <w:t xml:space="preserve">and a half </w:t>
      </w:r>
      <w:r w:rsidRPr="00324BFF">
        <w:rPr>
          <w:rStyle w:val="StyleUnderline"/>
        </w:rPr>
        <w:t>million people</w:t>
      </w:r>
      <w:r w:rsidRPr="00EE128B">
        <w:rPr>
          <w:sz w:val="10"/>
        </w:rPr>
        <w:t xml:space="preserve"> coming over </w:t>
      </w:r>
      <w:r w:rsidRPr="00324BFF">
        <w:rPr>
          <w:rStyle w:val="StyleUnderline"/>
        </w:rPr>
        <w:t>to the island of Britain is quite horrifying</w:t>
      </w:r>
      <w:r w:rsidRPr="00EE128B">
        <w:rPr>
          <w:sz w:val="10"/>
        </w:rPr>
        <w:t xml:space="preserve">."13Three and a half million is the number of Hong Kong people whose national status is, as their passports specify, "British Dependent Territories citizen." </w:t>
      </w:r>
      <w:r w:rsidRPr="00324BFF">
        <w:rPr>
          <w:rStyle w:val="StyleUnderline"/>
        </w:rPr>
        <w:t>Such elaborations of the contradictory nature of the claims of democracy remain, as yet, inaccessible to the Chinese</w:t>
      </w:r>
      <w:r w:rsidRPr="00EE128B">
        <w:rPr>
          <w:sz w:val="10"/>
        </w:rPr>
        <w:t xml:space="preserve"> </w:t>
      </w:r>
      <w:r w:rsidRPr="00324BFF">
        <w:rPr>
          <w:rStyle w:val="StyleUnderline"/>
        </w:rPr>
        <w:t>who grew up on the Mainland</w:t>
      </w:r>
      <w:r w:rsidRPr="00EE128B">
        <w:rPr>
          <w:sz w:val="10"/>
        </w:rPr>
        <w:t xml:space="preserve"> </w:t>
      </w:r>
      <w:r w:rsidRPr="00324BFF">
        <w:rPr>
          <w:rStyle w:val="StyleUnderline"/>
        </w:rPr>
        <w:t>in the past twenty to thirty years</w:t>
      </w:r>
      <w:r w:rsidRPr="00EE128B">
        <w:rPr>
          <w:sz w:val="10"/>
        </w:rPr>
        <w:t xml:space="preserve">. They have been, precisely because of the cultural isolationism implemented by the government at different levels, deprived of the intellectual space that would allow them the kind of critical understanding I am suggesting. An emotional idealism which arises from desperation and which is displaced onto a fetish such as the Goddess of Liberty is the closest they could come to a taste of freedom. There is as yet no room-no intellectual room, no reflexive mobility-to understand the history in which the ideal of "democracy" deconstructs itself in the West. </w:t>
      </w:r>
      <w:r w:rsidRPr="00D35C0B">
        <w:rPr>
          <w:rStyle w:val="StyleUnderline"/>
        </w:rPr>
        <w:t>Instead of focusing only on the problematic nature of their fetishizing</w:t>
      </w:r>
      <w:r w:rsidRPr="00EE128B">
        <w:rPr>
          <w:sz w:val="10"/>
        </w:rPr>
        <w:t xml:space="preserve"> (and thereby implicitly sneering at their naivete"), </w:t>
      </w:r>
      <w:r w:rsidRPr="00D35C0B">
        <w:rPr>
          <w:rStyle w:val="StyleUnderline"/>
        </w:rPr>
        <w:t>it is necessary for us to ask why these students are doing this,</w:t>
      </w:r>
      <w:r w:rsidRPr="00EE128B">
        <w:rPr>
          <w:sz w:val="10"/>
        </w:rPr>
        <w:t xml:space="preserve"> </w:t>
      </w:r>
      <w:r w:rsidRPr="00D35C0B">
        <w:rPr>
          <w:rStyle w:val="StyleUnderline"/>
        </w:rPr>
        <w:t>what their frustrations are., and what the causes of those frustrations are in their own as well as world history</w:t>
      </w:r>
      <w:r w:rsidRPr="00EE128B">
        <w:rPr>
          <w:sz w:val="10"/>
        </w:rPr>
        <w:t xml:space="preserve">. Because as intellectuals we do the kind of work that is by necessity reflexive, more likely to have effects in the long run than in the immediate future., responses to these questions can be only preliminary at a moment such as this. And yet, as well, we must respond. </w:t>
      </w:r>
      <w:r w:rsidRPr="00D35C0B">
        <w:rPr>
          <w:rStyle w:val="StyleUnderline"/>
        </w:rPr>
        <w:t>The image of the Chinese intellectual</w:t>
      </w:r>
      <w:r w:rsidRPr="00EE128B">
        <w:rPr>
          <w:sz w:val="10"/>
        </w:rPr>
        <w:t xml:space="preserve"> </w:t>
      </w:r>
      <w:r w:rsidRPr="00D35C0B">
        <w:rPr>
          <w:rStyle w:val="StyleUnderline"/>
        </w:rPr>
        <w:t xml:space="preserve">I </w:t>
      </w:r>
      <w:r w:rsidRPr="00EE128B">
        <w:rPr>
          <w:sz w:val="10"/>
        </w:rPr>
        <w:t xml:space="preserve">often </w:t>
      </w:r>
      <w:r w:rsidRPr="00D35C0B">
        <w:rPr>
          <w:rStyle w:val="StyleUnderline"/>
        </w:rPr>
        <w:t>have in mind</w:t>
      </w:r>
      <w:r w:rsidRPr="00EE128B">
        <w:rPr>
          <w:sz w:val="10"/>
        </w:rPr>
        <w:t xml:space="preserve"> </w:t>
      </w:r>
      <w:r w:rsidRPr="00D35C0B">
        <w:rPr>
          <w:rStyle w:val="StyleUnderline"/>
        </w:rPr>
        <w:t>is that of a tiny person</w:t>
      </w:r>
      <w:r w:rsidRPr="00EE128B">
        <w:rPr>
          <w:sz w:val="10"/>
        </w:rPr>
        <w:t xml:space="preserve"> </w:t>
      </w:r>
      <w:r w:rsidRPr="00D35C0B">
        <w:rPr>
          <w:rStyle w:val="StyleUnderline"/>
        </w:rPr>
        <w:t>weighed down with a millstone,</w:t>
      </w:r>
      <w:r w:rsidRPr="00EE128B">
        <w:rPr>
          <w:sz w:val="10"/>
        </w:rPr>
        <w:t xml:space="preserve"> </w:t>
      </w:r>
      <w:r w:rsidRPr="00D35C0B">
        <w:rPr>
          <w:rStyle w:val="StyleUnderline"/>
        </w:rPr>
        <w:t>much heavier and much older than she</w:t>
      </w:r>
      <w:r w:rsidRPr="00EE128B">
        <w:rPr>
          <w:sz w:val="10"/>
        </w:rPr>
        <w:t xml:space="preserve"> is, </w:t>
      </w:r>
      <w:r w:rsidRPr="00D35C0B">
        <w:rPr>
          <w:rStyle w:val="StyleUnderline"/>
        </w:rPr>
        <w:t>as she tries to fight her way into the "'international" arena where</w:t>
      </w:r>
      <w:r w:rsidRPr="00EE128B">
        <w:rPr>
          <w:sz w:val="10"/>
        </w:rPr>
        <w:t xml:space="preserve">, </w:t>
      </w:r>
      <w:r w:rsidRPr="00D35C0B">
        <w:rPr>
          <w:rStyle w:val="StyleUnderline"/>
        </w:rPr>
        <w:t>if only perfunctorily,</w:t>
      </w:r>
      <w:r w:rsidRPr="00EE128B">
        <w:rPr>
          <w:sz w:val="10"/>
        </w:rPr>
        <w:t xml:space="preserve"> </w:t>
      </w:r>
      <w:r w:rsidRPr="00D35C0B">
        <w:rPr>
          <w:rStyle w:val="StyleUnderline"/>
        </w:rPr>
        <w:t>she can be heard.</w:t>
      </w:r>
      <w:r w:rsidRPr="00EE128B">
        <w:rPr>
          <w:sz w:val="10"/>
        </w:rPr>
        <w:t xml:space="preserve"> </w:t>
      </w:r>
      <w:r w:rsidRPr="00D35C0B">
        <w:rPr>
          <w:rStyle w:val="StyleUnderline"/>
        </w:rPr>
        <w:t>This millstone is "China."</w:t>
      </w:r>
      <w:r w:rsidRPr="00EE128B">
        <w:rPr>
          <w:sz w:val="10"/>
        </w:rPr>
        <w:t xml:space="preserve"> My choice of the feminine pronoun is deliberate. If, as I said, "woman" and "women" become rather pointless categories if they refer only to the dominant sexual transaction of woman-versus-man, then there are other ways in which the oppressed and marginalized status of the "Third World" woman can be instructive. </w:t>
      </w:r>
      <w:r w:rsidRPr="00A24E57">
        <w:rPr>
          <w:rStyle w:val="Emphasis"/>
        </w:rPr>
        <w:t>China as a spectacle</w:t>
      </w:r>
      <w:r w:rsidRPr="00EE128B">
        <w:rPr>
          <w:sz w:val="10"/>
        </w:rPr>
        <w:t xml:space="preserve">, </w:t>
      </w:r>
      <w:r w:rsidRPr="00D35C0B">
        <w:rPr>
          <w:rStyle w:val="StyleUnderline"/>
        </w:rPr>
        <w:t xml:space="preserve">as what </w:t>
      </w:r>
      <w:r w:rsidRPr="00A24E57">
        <w:rPr>
          <w:rStyle w:val="Emphasis"/>
        </w:rPr>
        <w:t>facilitates the production of surplus-value</w:t>
      </w:r>
      <w:r w:rsidRPr="00A24E57">
        <w:rPr>
          <w:rStyle w:val="StyleUnderline"/>
        </w:rPr>
        <w:t xml:space="preserve"> </w:t>
      </w:r>
      <w:r w:rsidRPr="009C3838">
        <w:rPr>
          <w:rStyle w:val="Emphasis"/>
          <w:highlight w:val="yellow"/>
        </w:rPr>
        <w:t>in the politics of knowledge</w:t>
      </w:r>
      <w:r w:rsidRPr="00EE128B">
        <w:rPr>
          <w:sz w:val="10"/>
          <w:highlight w:val="yellow"/>
        </w:rPr>
        <w:t xml:space="preserve"> -</w:t>
      </w:r>
      <w:r w:rsidRPr="009C3838">
        <w:rPr>
          <w:rStyle w:val="Emphasis"/>
          <w:highlight w:val="yellow"/>
        </w:rPr>
        <w:t>as-commodity-this China becomes</w:t>
      </w:r>
      <w:r w:rsidRPr="00D35C0B">
        <w:rPr>
          <w:rStyle w:val="StyleUnderline"/>
        </w:rPr>
        <w:t>, in its relation to the West, "</w:t>
      </w:r>
      <w:r w:rsidRPr="009C3838">
        <w:rPr>
          <w:rStyle w:val="StyleUnderline"/>
          <w:highlight w:val="yellow"/>
        </w:rPr>
        <w:t>woman":</w:t>
      </w:r>
      <w:r w:rsidRPr="00EE128B">
        <w:rPr>
          <w:sz w:val="10"/>
        </w:rPr>
        <w:t xml:space="preserve"> in the sense that</w:t>
      </w:r>
      <w:r w:rsidRPr="00D35C0B">
        <w:rPr>
          <w:rStyle w:val="StyleUnderline"/>
        </w:rPr>
        <w:t xml:space="preserve"> </w:t>
      </w:r>
      <w:r w:rsidRPr="00193131">
        <w:rPr>
          <w:rStyle w:val="Emphasis"/>
        </w:rPr>
        <w:t xml:space="preserve">it </w:t>
      </w:r>
      <w:r w:rsidRPr="00A24E57">
        <w:rPr>
          <w:rStyle w:val="Emphasis"/>
        </w:rPr>
        <w:t xml:space="preserve">is </w:t>
      </w:r>
      <w:r w:rsidRPr="009C3838">
        <w:rPr>
          <w:rStyle w:val="Emphasis"/>
          <w:highlight w:val="yellow"/>
        </w:rPr>
        <w:t>the "Other"</w:t>
      </w:r>
      <w:r w:rsidRPr="00EE128B">
        <w:rPr>
          <w:sz w:val="10"/>
          <w:highlight w:val="yellow"/>
        </w:rPr>
        <w:t xml:space="preserve"> </w:t>
      </w:r>
      <w:r w:rsidRPr="009C3838">
        <w:rPr>
          <w:rStyle w:val="Emphasis"/>
          <w:highlight w:val="yellow"/>
        </w:rPr>
        <w:t>onto which the unthinkable</w:t>
      </w:r>
      <w:r w:rsidRPr="00D35C0B">
        <w:rPr>
          <w:rStyle w:val="StyleUnderline"/>
        </w:rPr>
        <w:t>, that which breaks the limits of civilized imagination</w:t>
      </w:r>
      <w:r w:rsidRPr="009C3838">
        <w:rPr>
          <w:rStyle w:val="Emphasis"/>
          <w:highlight w:val="yellow"/>
        </w:rPr>
        <w:t>, is projected</w:t>
      </w:r>
      <w:r w:rsidRPr="00D35C0B">
        <w:rPr>
          <w:rStyle w:val="StyleUnderline"/>
        </w:rPr>
        <w:t>.</w:t>
      </w:r>
      <w:r>
        <w:rPr>
          <w:rStyle w:val="StyleUnderline"/>
        </w:rPr>
        <w:t xml:space="preserve"> </w:t>
      </w:r>
      <w:r w:rsidRPr="00EE128B">
        <w:rPr>
          <w:sz w:val="10"/>
        </w:rPr>
        <w:t xml:space="preserve">"Woman" in the Other Country </w:t>
      </w:r>
      <w:r w:rsidRPr="00193131">
        <w:rPr>
          <w:rStyle w:val="Emphasis"/>
        </w:rPr>
        <w:t>In</w:t>
      </w:r>
      <w:r w:rsidRPr="00A537FE">
        <w:rPr>
          <w:rStyle w:val="StyleUnderline"/>
        </w:rPr>
        <w:t xml:space="preserve"> an event such as </w:t>
      </w:r>
      <w:r w:rsidRPr="00193131">
        <w:rPr>
          <w:rStyle w:val="Emphasis"/>
        </w:rPr>
        <w:t>the present</w:t>
      </w:r>
      <w:r w:rsidRPr="00A537FE">
        <w:rPr>
          <w:rStyle w:val="StyleUnderline"/>
        </w:rPr>
        <w:t xml:space="preserve"> one, </w:t>
      </w:r>
      <w:r w:rsidRPr="00193131">
        <w:rPr>
          <w:rStyle w:val="Emphasis"/>
        </w:rPr>
        <w:t>the Chinese woman</w:t>
      </w:r>
      <w:r w:rsidRPr="00EE128B">
        <w:rPr>
          <w:sz w:val="10"/>
        </w:rPr>
        <w:t xml:space="preserve">, who is </w:t>
      </w:r>
      <w:r w:rsidRPr="00A537FE">
        <w:rPr>
          <w:rStyle w:val="StyleUnderline"/>
        </w:rPr>
        <w:t xml:space="preserve">forever caught between patriarchy and imperialism, </w:t>
      </w:r>
      <w:r w:rsidRPr="00193131">
        <w:rPr>
          <w:rStyle w:val="Emphasis"/>
        </w:rPr>
        <w:t>disappears</w:t>
      </w:r>
      <w:r w:rsidRPr="00A537FE">
        <w:rPr>
          <w:rStyle w:val="StyleUnderline"/>
        </w:rPr>
        <w:t xml:space="preserve"> as a matter of course</w:t>
      </w:r>
      <w:r w:rsidRPr="00EE128B">
        <w:rPr>
          <w:sz w:val="10"/>
        </w:rPr>
        <w:t xml:space="preserve">. Where she appears, </w:t>
      </w:r>
      <w:r w:rsidRPr="00A537FE">
        <w:rPr>
          <w:rStyle w:val="StyleUnderline"/>
        </w:rPr>
        <w:t>she does not appear as "woman" but as "Chinese";</w:t>
      </w:r>
      <w:r w:rsidRPr="00EE128B">
        <w:rPr>
          <w:sz w:val="10"/>
        </w:rPr>
        <w:t xml:space="preserve"> this is the message we learn from the twenty-three-year-old student leader Chai Ling. The issues that the figure of the Chinese woman brings, the issues of gender and sexuality and their enmeshment in politics, are here intercepted and put on hold by the outbreak of military violenceeven though it is precisely these issues that have to be probed in order for us to get to the roots of violence in patriarchal Chinese culture. What are the links between what is currently happening and a tradition that emphasizes order and harmony, but that also consistently crushes the openness brought to it by intellectuals, students, and young people? Time and again in the past few decades, when things have just begun to be open enough for such issues of liberation to come into their own, we see a crackdown of the kind that immediately requires the postponement of the consideration of such issues. As a result, </w:t>
      </w:r>
      <w:r w:rsidRPr="00A537FE">
        <w:rPr>
          <w:rStyle w:val="StyleUnderline"/>
        </w:rPr>
        <w:t xml:space="preserve">Chinese women, like their counterparts in many other patriarchal "Third World" countries, are </w:t>
      </w:r>
      <w:r w:rsidRPr="00193131">
        <w:rPr>
          <w:rStyle w:val="Emphasis"/>
        </w:rPr>
        <w:t>required to sacrifice and postpone their needs</w:t>
      </w:r>
      <w:r w:rsidRPr="00A537FE">
        <w:rPr>
          <w:rStyle w:val="StyleUnderline"/>
        </w:rPr>
        <w:t xml:space="preserve"> and their rights again and again for the greater cause of nationalism and patriotism</w:t>
      </w:r>
      <w:r w:rsidRPr="00EE128B">
        <w:rPr>
          <w:sz w:val="10"/>
        </w:rPr>
        <w:t xml:space="preserve">. As one of the most oppressed sectors of Chinese society, they get short shrift on both ends: whenever there is a political crisis, they stop being women; when the crisis is over and the culture rebuilds itself, they resume their more traditional roles as wives and mothers as part of the concerted effort to restore order. To my mind, it is sexuality and gender, and the challenge to the bases of traditional authority they bring, which would provide the genuine means for undoing the violence we witness today. This is because this violence cannot be understood apart from the long-privileged status that is conferred upon paternalistic power among the Chinese, be that power exercised in the home, in channels of education, and in civil as well as military administration. If this sounds like a contradiction to my opening remarks, it is because the very efficacy with which we can use gender and sexuality as categories for historical inquiry is itself historical; this efficacy is a result of the relative political stability and material well-being that are available to us as an intellectual community in North America. The battle we fight is thus a different, albeit concurrent, one. Closer to home, </w:t>
      </w:r>
      <w:r w:rsidRPr="00A537FE">
        <w:rPr>
          <w:rStyle w:val="StyleUnderline"/>
        </w:rPr>
        <w:t>we see how the challenge to authority posed by gender and sexuality is resisted in a field such as sinology</w:t>
      </w:r>
      <w:r w:rsidRPr="00EE128B">
        <w:rPr>
          <w:sz w:val="10"/>
        </w:rPr>
        <w:t xml:space="preserve">, </w:t>
      </w:r>
      <w:r w:rsidRPr="00A537FE">
        <w:rPr>
          <w:rStyle w:val="StyleUnderline"/>
        </w:rPr>
        <w:t>which is much more interested in protecting</w:t>
      </w:r>
      <w:r w:rsidRPr="00EE128B">
        <w:rPr>
          <w:sz w:val="10"/>
        </w:rPr>
        <w:t xml:space="preserve"> the timeless treasures of the </w:t>
      </w:r>
      <w:r w:rsidRPr="00A537FE">
        <w:rPr>
          <w:rStyle w:val="StyleUnderline"/>
        </w:rPr>
        <w:t xml:space="preserve">Chinese tradition. </w:t>
      </w:r>
      <w:r w:rsidRPr="009C3838">
        <w:rPr>
          <w:rStyle w:val="Emphasis"/>
          <w:highlight w:val="yellow"/>
        </w:rPr>
        <w:t>In</w:t>
      </w:r>
      <w:r w:rsidRPr="00A537FE">
        <w:rPr>
          <w:rStyle w:val="StyleUnderline"/>
        </w:rPr>
        <w:t xml:space="preserve"> the practices of </w:t>
      </w:r>
      <w:r w:rsidRPr="009C3838">
        <w:rPr>
          <w:rStyle w:val="Emphasis"/>
          <w:highlight w:val="yellow"/>
        </w:rPr>
        <w:t xml:space="preserve">sinology we </w:t>
      </w:r>
      <w:r w:rsidRPr="00A24E57">
        <w:rPr>
          <w:rStyle w:val="Emphasis"/>
        </w:rPr>
        <w:t>see not the barbaric but the beautiful China</w:t>
      </w:r>
      <w:r w:rsidRPr="00EE128B">
        <w:rPr>
          <w:sz w:val="10"/>
        </w:rPr>
        <w:t xml:space="preserve">, </w:t>
      </w:r>
      <w:r w:rsidRPr="00193131">
        <w:rPr>
          <w:rStyle w:val="Emphasis"/>
        </w:rPr>
        <w:t xml:space="preserve">which occupies a highly revered place among world intellectuals as </w:t>
      </w:r>
      <w:r w:rsidRPr="009C3838">
        <w:rPr>
          <w:rStyle w:val="Emphasis"/>
          <w:highlight w:val="yellow"/>
        </w:rPr>
        <w:t>the "Other" that satisfies the longing for exotic ancient civilizations</w:t>
      </w:r>
      <w:r w:rsidRPr="00EE128B">
        <w:rPr>
          <w:sz w:val="10"/>
        </w:rPr>
        <w:t>. Alternatively,</w:t>
      </w:r>
      <w:r w:rsidRPr="00A537FE">
        <w:rPr>
          <w:rStyle w:val="StyleUnderline"/>
        </w:rPr>
        <w:t xml:space="preserve"> China was</w:t>
      </w:r>
      <w:r w:rsidRPr="00EE128B">
        <w:rPr>
          <w:sz w:val="10"/>
        </w:rPr>
        <w:t xml:space="preserve"> </w:t>
      </w:r>
      <w:r w:rsidRPr="00A537FE">
        <w:rPr>
          <w:rStyle w:val="StyleUnderline"/>
        </w:rPr>
        <w:t>also</w:t>
      </w:r>
      <w:r w:rsidRPr="00EE128B">
        <w:rPr>
          <w:sz w:val="10"/>
        </w:rPr>
        <w:t xml:space="preserve"> </w:t>
      </w:r>
      <w:r w:rsidRPr="00A537FE">
        <w:rPr>
          <w:rStyle w:val="StyleUnderline"/>
        </w:rPr>
        <w:t>the Other</w:t>
      </w:r>
      <w:r w:rsidRPr="00EE128B">
        <w:rPr>
          <w:sz w:val="10"/>
        </w:rPr>
        <w:t xml:space="preserve"> </w:t>
      </w:r>
      <w:r w:rsidRPr="00A537FE">
        <w:rPr>
          <w:rStyle w:val="StyleUnderline"/>
        </w:rPr>
        <w:t>that provided</w:t>
      </w:r>
      <w:r w:rsidRPr="00EE128B">
        <w:rPr>
          <w:sz w:val="10"/>
        </w:rPr>
        <w:t xml:space="preserve">, </w:t>
      </w:r>
      <w:r w:rsidRPr="00A537FE">
        <w:rPr>
          <w:rStyle w:val="StyleUnderline"/>
        </w:rPr>
        <w:t>for Western leftists</w:t>
      </w:r>
      <w:r w:rsidRPr="00EE128B">
        <w:rPr>
          <w:sz w:val="10"/>
        </w:rPr>
        <w:t xml:space="preserve"> in the 1960s-precisely at the height of what have since then been revealed as the horrors of the Cultural Revolution-</w:t>
      </w:r>
      <w:r w:rsidRPr="00A537FE">
        <w:rPr>
          <w:rStyle w:val="StyleUnderline"/>
        </w:rPr>
        <w:t>a hopeful different route to communism</w:t>
      </w:r>
      <w:r w:rsidRPr="00EE128B">
        <w:rPr>
          <w:sz w:val="10"/>
        </w:rPr>
        <w:t xml:space="preserve">. </w:t>
      </w:r>
      <w:r w:rsidRPr="00A537FE">
        <w:rPr>
          <w:rStyle w:val="StyleUnderline"/>
        </w:rPr>
        <w:t>Both the specialist</w:t>
      </w:r>
      <w:r w:rsidRPr="00EE128B">
        <w:rPr>
          <w:sz w:val="10"/>
        </w:rPr>
        <w:t xml:space="preserve"> </w:t>
      </w:r>
      <w:r w:rsidRPr="00A537FE">
        <w:rPr>
          <w:rStyle w:val="StyleUnderline"/>
        </w:rPr>
        <w:t>and the</w:t>
      </w:r>
      <w:r w:rsidRPr="00EE128B">
        <w:rPr>
          <w:sz w:val="10"/>
        </w:rPr>
        <w:t xml:space="preserve"> </w:t>
      </w:r>
      <w:r w:rsidRPr="00A537FE">
        <w:rPr>
          <w:rStyle w:val="StyleUnderline"/>
        </w:rPr>
        <w:t xml:space="preserve">amateur </w:t>
      </w:r>
      <w:r w:rsidRPr="00EE128B">
        <w:rPr>
          <w:sz w:val="10"/>
        </w:rPr>
        <w:t xml:space="preserve">China admirer </w:t>
      </w:r>
      <w:r w:rsidRPr="00A537FE">
        <w:rPr>
          <w:rStyle w:val="StyleUnderline"/>
        </w:rPr>
        <w:t>have the tendency to attribute to "China" absolute differences from the West</w:t>
      </w:r>
      <w:r w:rsidRPr="00EE128B">
        <w:rPr>
          <w:sz w:val="10"/>
        </w:rPr>
        <w:t xml:space="preserve">. </w:t>
      </w:r>
      <w:r w:rsidRPr="00A537FE">
        <w:rPr>
          <w:rStyle w:val="StyleUnderline"/>
        </w:rPr>
        <w:t>In this tendency lies a suppression of thought:</w:t>
      </w:r>
      <w:r w:rsidRPr="00EE128B">
        <w:rPr>
          <w:sz w:val="10"/>
        </w:rPr>
        <w:t xml:space="preserve"> </w:t>
      </w:r>
      <w:r w:rsidRPr="00A537FE">
        <w:rPr>
          <w:rStyle w:val="StyleUnderline"/>
        </w:rPr>
        <w:t>if, as historians</w:t>
      </w:r>
      <w:r w:rsidRPr="00EE128B">
        <w:rPr>
          <w:sz w:val="10"/>
        </w:rPr>
        <w:t xml:space="preserve"> tirelessly </w:t>
      </w:r>
      <w:r w:rsidRPr="00A537FE">
        <w:rPr>
          <w:rStyle w:val="StyleUnderline"/>
        </w:rPr>
        <w:t>tell us</w:t>
      </w:r>
      <w:r w:rsidRPr="008562FB">
        <w:rPr>
          <w:rStyle w:val="StyleUnderline"/>
        </w:rPr>
        <w:t>,</w:t>
      </w:r>
      <w:r w:rsidRPr="00EE128B">
        <w:rPr>
          <w:sz w:val="10"/>
        </w:rPr>
        <w:t xml:space="preserve"> </w:t>
      </w:r>
      <w:r w:rsidRPr="008562FB">
        <w:rPr>
          <w:rStyle w:val="StyleUnderline"/>
        </w:rPr>
        <w:t>modern East Asian history is the history of "Westernization,"</w:t>
      </w:r>
      <w:r w:rsidRPr="00EE128B">
        <w:rPr>
          <w:sz w:val="10"/>
        </w:rPr>
        <w:t xml:space="preserve"> </w:t>
      </w:r>
      <w:r w:rsidRPr="008562FB">
        <w:rPr>
          <w:rStyle w:val="StyleUnderline"/>
        </w:rPr>
        <w:t xml:space="preserve">and if "Westernization" is not merely a "theme" but the materiality </w:t>
      </w:r>
      <w:r>
        <w:rPr>
          <w:rStyle w:val="StyleUnderline"/>
        </w:rPr>
        <w:t>of daily life for modern</w:t>
      </w:r>
      <w:r w:rsidRPr="008562FB">
        <w:rPr>
          <w:rStyle w:val="StyleUnderline"/>
        </w:rPr>
        <w:t xml:space="preserve"> Asian peoples</w:t>
      </w:r>
      <w:r w:rsidRPr="00EE128B">
        <w:rPr>
          <w:sz w:val="10"/>
        </w:rPr>
        <w:t xml:space="preserve">, </w:t>
      </w:r>
      <w:r w:rsidRPr="008562FB">
        <w:rPr>
          <w:rStyle w:val="StyleUnderline"/>
        </w:rPr>
        <w:t>then how could it be possible</w:t>
      </w:r>
      <w:r w:rsidRPr="00EE128B">
        <w:rPr>
          <w:sz w:val="10"/>
        </w:rPr>
        <w:t xml:space="preserve"> </w:t>
      </w:r>
      <w:r w:rsidRPr="008562FB">
        <w:rPr>
          <w:rStyle w:val="StyleUnderline"/>
        </w:rPr>
        <w:t>to insist on the idealist demarcation between "East" and "West"</w:t>
      </w:r>
      <w:r w:rsidRPr="00EE128B">
        <w:rPr>
          <w:sz w:val="10"/>
        </w:rPr>
        <w:t xml:space="preserve"> </w:t>
      </w:r>
      <w:r w:rsidRPr="008562FB">
        <w:rPr>
          <w:rStyle w:val="StyleUnderline"/>
        </w:rPr>
        <w:t>that we</w:t>
      </w:r>
      <w:r w:rsidRPr="00EE128B">
        <w:rPr>
          <w:sz w:val="10"/>
        </w:rPr>
        <w:t xml:space="preserve"> still </w:t>
      </w:r>
      <w:r w:rsidRPr="008562FB">
        <w:rPr>
          <w:rStyle w:val="StyleUnderline"/>
        </w:rPr>
        <w:t>so often encounter?</w:t>
      </w:r>
      <w:r w:rsidRPr="00EE128B">
        <w:rPr>
          <w:sz w:val="10"/>
        </w:rPr>
        <w:t xml:space="preserve"> "This is </w:t>
      </w:r>
      <w:r w:rsidRPr="00193131">
        <w:rPr>
          <w:rStyle w:val="Emphasis"/>
        </w:rPr>
        <w:t>Chinese" and</w:t>
      </w:r>
      <w:r w:rsidRPr="00EE128B">
        <w:rPr>
          <w:sz w:val="10"/>
        </w:rPr>
        <w:t xml:space="preserve"> "this is </w:t>
      </w:r>
      <w:r w:rsidRPr="00193131">
        <w:rPr>
          <w:rStyle w:val="Emphasis"/>
        </w:rPr>
        <w:t>not Chinese" are modes of description</w:t>
      </w:r>
      <w:r w:rsidRPr="008562FB">
        <w:rPr>
          <w:rStyle w:val="StyleUnderline"/>
        </w:rPr>
        <w:t xml:space="preserve"> and criticism which </w:t>
      </w:r>
      <w:r w:rsidRPr="00193131">
        <w:rPr>
          <w:rStyle w:val="Emphasis"/>
        </w:rPr>
        <w:t>we constantly hear</w:t>
      </w:r>
      <w:r w:rsidRPr="008562FB">
        <w:rPr>
          <w:rStyle w:val="StyleUnderline"/>
        </w:rPr>
        <w:t xml:space="preserve">, </w:t>
      </w:r>
      <w:r w:rsidRPr="00193131">
        <w:rPr>
          <w:rStyle w:val="Emphasis"/>
        </w:rPr>
        <w:t>from</w:t>
      </w:r>
      <w:r w:rsidRPr="008562FB">
        <w:rPr>
          <w:rStyle w:val="StyleUnderline"/>
        </w:rPr>
        <w:t xml:space="preserve"> </w:t>
      </w:r>
      <w:r w:rsidRPr="00EE128B">
        <w:rPr>
          <w:sz w:val="10"/>
        </w:rPr>
        <w:t xml:space="preserve">journalists, to business people, to academic </w:t>
      </w:r>
      <w:r w:rsidRPr="008562FB">
        <w:rPr>
          <w:rStyle w:val="StyleUnderline"/>
        </w:rPr>
        <w:t xml:space="preserve">"China </w:t>
      </w:r>
      <w:r w:rsidRPr="00193131">
        <w:rPr>
          <w:rStyle w:val="Emphasis"/>
        </w:rPr>
        <w:t>specialists</w:t>
      </w:r>
      <w:r w:rsidRPr="008562FB">
        <w:rPr>
          <w:rStyle w:val="StyleUnderline"/>
        </w:rPr>
        <w:t>."</w:t>
      </w:r>
      <w:r w:rsidRPr="00EE128B">
        <w:rPr>
          <w:sz w:val="10"/>
        </w:rPr>
        <w:t xml:space="preserve"> </w:t>
      </w:r>
      <w:r w:rsidRPr="00A24E57">
        <w:rPr>
          <w:rStyle w:val="Emphasis"/>
        </w:rPr>
        <w:t>These modes of description</w:t>
      </w:r>
      <w:r w:rsidRPr="00A24E57">
        <w:rPr>
          <w:sz w:val="10"/>
        </w:rPr>
        <w:t xml:space="preserve"> and criticism, which are </w:t>
      </w:r>
      <w:r w:rsidRPr="00A24E57">
        <w:rPr>
          <w:rStyle w:val="Emphasis"/>
        </w:rPr>
        <w:t>articulated on the presumed certainty of what is "Chinese,"</w:t>
      </w:r>
      <w:r w:rsidRPr="00A24E57">
        <w:rPr>
          <w:sz w:val="10"/>
        </w:rPr>
        <w:t xml:space="preserve"> </w:t>
      </w:r>
      <w:r w:rsidRPr="00A24E57">
        <w:rPr>
          <w:rStyle w:val="Emphasis"/>
        </w:rPr>
        <w:t>use</w:t>
      </w:r>
      <w:r w:rsidRPr="00A24E57">
        <w:rPr>
          <w:rStyle w:val="StyleUnderline"/>
        </w:rPr>
        <w:t xml:space="preserve"> the notion </w:t>
      </w:r>
      <w:r w:rsidRPr="00A24E57">
        <w:rPr>
          <w:rStyle w:val="Emphasis"/>
        </w:rPr>
        <w:t>"Chinese"</w:t>
      </w:r>
      <w:r w:rsidRPr="00A24E57">
        <w:rPr>
          <w:rStyle w:val="StyleUnderline"/>
        </w:rPr>
        <w:t xml:space="preserve"> as a way </w:t>
      </w:r>
      <w:r w:rsidRPr="00A24E57">
        <w:rPr>
          <w:rStyle w:val="Emphasis"/>
        </w:rPr>
        <w:t>to legitimize the authority of tradition and thus exclude the fundamental instability of any ethnic category</w:t>
      </w:r>
      <w:r w:rsidRPr="00193131">
        <w:rPr>
          <w:rStyle w:val="Emphasis"/>
        </w:rPr>
        <w:t>.</w:t>
      </w:r>
      <w:r w:rsidRPr="00EE128B">
        <w:rPr>
          <w:sz w:val="10"/>
        </w:rPr>
        <w:t xml:space="preserve"> The suppression of thought through authoritarianism, even when the "authority" of tradition has become, literally, corrupt, is therefore not limited to the blatant policies of the Chinese communist government, although at this point that government is making a spectacle of what is a long process of cultural trauma and collapse. </w:t>
      </w:r>
      <w:r w:rsidRPr="00193131">
        <w:rPr>
          <w:rStyle w:val="Emphasis"/>
        </w:rPr>
        <w:t>When we move</w:t>
      </w:r>
      <w:r w:rsidRPr="008562FB">
        <w:rPr>
          <w:rStyle w:val="StyleUnderline"/>
        </w:rPr>
        <w:t xml:space="preserve"> our attention </w:t>
      </w:r>
      <w:r w:rsidRPr="00A24E57">
        <w:rPr>
          <w:rStyle w:val="Emphasis"/>
        </w:rPr>
        <w:t>away from the short-term brutality</w:t>
      </w:r>
      <w:r w:rsidRPr="00A24E57">
        <w:rPr>
          <w:rStyle w:val="StyleUnderline"/>
        </w:rPr>
        <w:t>, which we must remember and condemn</w:t>
      </w:r>
      <w:r w:rsidRPr="00A24E57">
        <w:rPr>
          <w:sz w:val="10"/>
        </w:rPr>
        <w:t xml:space="preserve">, </w:t>
      </w:r>
      <w:r w:rsidRPr="00A24E57">
        <w:rPr>
          <w:rStyle w:val="Emphasis"/>
        </w:rPr>
        <w:t>we will see</w:t>
      </w:r>
      <w:r w:rsidRPr="00A24E57">
        <w:rPr>
          <w:rStyle w:val="StyleUnderline"/>
        </w:rPr>
        <w:t xml:space="preserve"> that </w:t>
      </w:r>
      <w:r w:rsidRPr="00A24E57">
        <w:rPr>
          <w:rStyle w:val="Emphasis"/>
        </w:rPr>
        <w:t>repressive politics is a general problem pertaining to</w:t>
      </w:r>
      <w:r w:rsidRPr="00A24E57">
        <w:rPr>
          <w:sz w:val="10"/>
        </w:rPr>
        <w:t xml:space="preserve"> (</w:t>
      </w:r>
      <w:r w:rsidRPr="00A24E57">
        <w:rPr>
          <w:rStyle w:val="StyleUnderline"/>
        </w:rPr>
        <w:t>the understanding of</w:t>
      </w:r>
      <w:r w:rsidRPr="00A24E57">
        <w:rPr>
          <w:sz w:val="10"/>
        </w:rPr>
        <w:t xml:space="preserve">) </w:t>
      </w:r>
      <w:r w:rsidRPr="00A24E57">
        <w:rPr>
          <w:rStyle w:val="Emphasis"/>
        </w:rPr>
        <w:t>modern China as a part of the "Third World,"</w:t>
      </w:r>
      <w:r w:rsidRPr="00A24E57">
        <w:rPr>
          <w:sz w:val="10"/>
        </w:rPr>
        <w:t xml:space="preserve"> </w:t>
      </w:r>
      <w:r w:rsidRPr="00A24E57">
        <w:rPr>
          <w:rStyle w:val="StyleUnderline"/>
        </w:rPr>
        <w:t>a problem whose roots cannot be confined to</w:t>
      </w:r>
      <w:r w:rsidRPr="009C3838">
        <w:rPr>
          <w:rStyle w:val="StyleUnderline"/>
        </w:rPr>
        <w:t xml:space="preserve"> a single incident</w:t>
      </w:r>
      <w:r w:rsidRPr="00EE128B">
        <w:rPr>
          <w:sz w:val="10"/>
          <w:highlight w:val="yellow"/>
        </w:rPr>
        <w:t>.</w:t>
      </w:r>
      <w:r w:rsidRPr="00EE128B">
        <w:rPr>
          <w:sz w:val="10"/>
        </w:rPr>
        <w:t xml:space="preserve"> If the immediate cases of military violence are translatable into the paradigm of "King Kong breaks loose," </w:t>
      </w:r>
      <w:r w:rsidRPr="008562FB">
        <w:rPr>
          <w:rStyle w:val="StyleUnderline"/>
        </w:rPr>
        <w:t>then the problems posed by sinology and China studies find a revealing analysis in</w:t>
      </w:r>
      <w:r w:rsidRPr="00EE128B">
        <w:rPr>
          <w:sz w:val="10"/>
        </w:rPr>
        <w:t xml:space="preserve"> a more recent film, Gorillas in the Mist (1988).4 In many ways, Gorillas is the antipode to King Kong: whereas in the latter movie we see the "Other" world depicted as being uncivilized, a condition that leads to its death, in the former we see </w:t>
      </w:r>
      <w:r w:rsidRPr="008562FB">
        <w:rPr>
          <w:rStyle w:val="StyleUnderline"/>
        </w:rPr>
        <w:t>the good and gentle nature of the gorillas in contrast to the brutality of those who hunt them down for profit.</w:t>
      </w:r>
      <w:r w:rsidRPr="00EE128B">
        <w:rPr>
          <w:sz w:val="10"/>
        </w:rPr>
        <w:t xml:space="preserve"> Thanks to the pioneering work of primatologists such as Dian Fossey, the film's ending credits tell us, this "Other" world is allowed to live. Mediating between the civilized and uncivilized worlds is once again the white woman, whose bravery and foolhardiness "create" the story. This time, instead of King Kong holding a screaming Ann in his gigantic paw, we see the Dian Fossey character (Sigourney Weaver) responding to Nature's call and holding hands with the gorillas. Instead of the gorilla, it is the white woman who is killed. The destruction of King Kong affirms civilization; the white woman in Gorillas is seen to have "gone off the deep end" in her battle against civilization, a battle which results in her mysterious death. In the present context, I propose to recast Gorillas in the logic of Edward Said's argument about "Orientalism," even though that logic may appear rigid and predictable at times. What the Orientalism argument enables us to see is this: </w:t>
      </w:r>
      <w:r w:rsidRPr="00193131">
        <w:rPr>
          <w:rStyle w:val="StyleUnderline"/>
        </w:rPr>
        <w:t>the white female primatologist, like</w:t>
      </w:r>
      <w:r w:rsidRPr="008562FB">
        <w:rPr>
          <w:rStyle w:val="StyleUnderline"/>
        </w:rPr>
        <w:t xml:space="preserve"> the great Orientalist</w:t>
      </w:r>
      <w:r w:rsidRPr="00EE128B">
        <w:rPr>
          <w:sz w:val="10"/>
        </w:rPr>
        <w:t xml:space="preserve">s, </w:t>
      </w:r>
      <w:r w:rsidRPr="008562FB">
        <w:rPr>
          <w:rStyle w:val="StyleUnderline"/>
        </w:rPr>
        <w:t>knows the language of the "natives" and speaks to/of/on behalf of them with great sympathy</w:t>
      </w:r>
      <w:r w:rsidRPr="00EE128B">
        <w:rPr>
          <w:sz w:val="10"/>
        </w:rPr>
        <w:t xml:space="preserve">. </w:t>
      </w:r>
      <w:r w:rsidRPr="008562FB">
        <w:rPr>
          <w:rStyle w:val="StyleUnderline"/>
        </w:rPr>
        <w:t>But in her doing so, the "native culture" also becomes her possession, the site of her spiritual war against the "home" that is the Western world. We are thus confronted with</w:t>
      </w:r>
      <w:r w:rsidRPr="00EE128B">
        <w:rPr>
          <w:sz w:val="10"/>
        </w:rPr>
        <w:t xml:space="preserve"> what is </w:t>
      </w:r>
      <w:r w:rsidRPr="008562FB">
        <w:rPr>
          <w:rStyle w:val="StyleUnderline"/>
        </w:rPr>
        <w:t>perhaps the ugliest double bind in the history of imperialism: while the kind,</w:t>
      </w:r>
      <w:r w:rsidRPr="00EE128B">
        <w:rPr>
          <w:sz w:val="10"/>
        </w:rPr>
        <w:t xml:space="preserve"> </w:t>
      </w:r>
      <w:r w:rsidRPr="008562FB">
        <w:rPr>
          <w:rStyle w:val="StyleUnderline"/>
        </w:rPr>
        <w:t>personal intent behind</w:t>
      </w:r>
      <w:r w:rsidRPr="00EE128B">
        <w:rPr>
          <w:sz w:val="10"/>
        </w:rPr>
        <w:t xml:space="preserve"> many </w:t>
      </w:r>
      <w:r w:rsidRPr="008562FB">
        <w:rPr>
          <w:rStyle w:val="StyleUnderline"/>
        </w:rPr>
        <w:t>a missionary exploration of the "Other" world</w:t>
      </w:r>
      <w:r w:rsidRPr="00EE128B">
        <w:rPr>
          <w:sz w:val="10"/>
        </w:rPr>
        <w:t xml:space="preserve"> </w:t>
      </w:r>
      <w:r w:rsidRPr="008562FB">
        <w:rPr>
          <w:rStyle w:val="StyleUnderline"/>
        </w:rPr>
        <w:t>must be recognized-as a benign humanism extended pluralistically across</w:t>
      </w:r>
      <w:r w:rsidRPr="00EE128B">
        <w:rPr>
          <w:sz w:val="10"/>
        </w:rPr>
        <w:t xml:space="preserve"> not only </w:t>
      </w:r>
      <w:r w:rsidRPr="008562FB">
        <w:rPr>
          <w:rStyle w:val="StyleUnderline"/>
        </w:rPr>
        <w:t>nations and cultures</w:t>
      </w:r>
      <w:r w:rsidRPr="00EE128B">
        <w:rPr>
          <w:sz w:val="10"/>
        </w:rPr>
        <w:t xml:space="preserve"> but species-</w:t>
      </w:r>
      <w:r w:rsidRPr="008562FB">
        <w:rPr>
          <w:rStyle w:val="StyleUnderline"/>
        </w:rPr>
        <w:t>such explorations are implicated in colonialism and neocolonialism in their romantic insistence that the "wild" stay "alive" in their original, "natural" habitat</w:t>
      </w:r>
      <w:r w:rsidRPr="00EE128B">
        <w:rPr>
          <w:sz w:val="10"/>
        </w:rPr>
        <w:t xml:space="preserve">. This double bind is, I believe, </w:t>
      </w:r>
      <w:r w:rsidRPr="008562FB">
        <w:rPr>
          <w:rStyle w:val="StyleUnderline"/>
        </w:rPr>
        <w:t>the thorniest issue that our progressive discourses, in dealing with the "others" as part of a self-consciousnessraising program</w:t>
      </w:r>
      <w:r w:rsidRPr="00EE128B">
        <w:rPr>
          <w:sz w:val="10"/>
        </w:rPr>
        <w:t xml:space="preserve">, have yet to acknowledge fully. </w:t>
      </w:r>
    </w:p>
    <w:p w:rsidR="00C846EC" w:rsidRDefault="00C846EC" w:rsidP="00C846EC">
      <w:pPr>
        <w:pStyle w:val="Heading4"/>
      </w:pPr>
      <w:r>
        <w:t xml:space="preserve">US discourse surrounding China has historically been characterized by yellow peril – where the demonization and construction of China a threat directly translates into physical violence against Asian bodies. We refuse to answer the resolutional question that invites us to debate China war and the trade deficit without understanding the violent implications of painting China as such – as a necessary intervention within this pandemic, so familiar to the debate community. </w:t>
      </w:r>
    </w:p>
    <w:p w:rsidR="00C846EC" w:rsidRPr="007140EA" w:rsidRDefault="00C846EC" w:rsidP="00C846EC">
      <w:pPr>
        <w:rPr>
          <w:rStyle w:val="Style13ptBold"/>
        </w:rPr>
      </w:pPr>
      <w:r>
        <w:rPr>
          <w:rStyle w:val="Style13ptBold"/>
        </w:rPr>
        <w:t xml:space="preserve">Lyman 2K </w:t>
      </w:r>
      <w:r w:rsidRPr="007140EA">
        <w:t xml:space="preserve">(Stanford M., Robert J. Morrow Eminent Scholar and Professor of Social Science, Florida Atlantic University, “The "Yellow Peril" Mystique: Origins and Vicissitudes of a Racist Discourse”, International Journal of Politics, Culture, and Society, Vol. 13, No. 4 (Summer, 2000), pp. 683-747, </w:t>
      </w:r>
      <w:hyperlink r:id="rId8" w:history="1">
        <w:r w:rsidRPr="007140EA">
          <w:rPr>
            <w:rStyle w:val="Hyperlink"/>
          </w:rPr>
          <w:t>http://www.jstor.org/stable/pdf/20020056.pdf</w:t>
        </w:r>
      </w:hyperlink>
      <w:r w:rsidRPr="007140EA">
        <w:t>, accessed 6/28/16)</w:t>
      </w:r>
      <w:r w:rsidR="00640B76">
        <w:t xml:space="preserve"> rz</w:t>
      </w:r>
    </w:p>
    <w:p w:rsidR="00C846EC" w:rsidRPr="00F81365" w:rsidRDefault="00C846EC" w:rsidP="00C846EC">
      <w:pPr>
        <w:rPr>
          <w:rStyle w:val="StyleUnderline"/>
        </w:rPr>
      </w:pPr>
      <w:r>
        <w:t xml:space="preserve"> </w:t>
      </w:r>
      <w:r w:rsidRPr="00F81365">
        <w:rPr>
          <w:rStyle w:val="StyleUnderline"/>
        </w:rPr>
        <w:t>THE YELLOW PERIL AFTER 1945: THE REEMERGENCE OF CHINA</w:t>
      </w:r>
    </w:p>
    <w:p w:rsidR="00C846EC" w:rsidRPr="00173A19" w:rsidRDefault="00C846EC" w:rsidP="00C846EC">
      <w:pPr>
        <w:rPr>
          <w:rStyle w:val="StyleUnderline"/>
        </w:rPr>
      </w:pPr>
      <w:r w:rsidRPr="00F81365">
        <w:rPr>
          <w:rStyle w:val="StyleUnderline"/>
        </w:rPr>
        <w:t xml:space="preserve"> In the</w:t>
      </w:r>
      <w:r w:rsidRPr="00B42BDC">
        <w:rPr>
          <w:sz w:val="12"/>
        </w:rPr>
        <w:t xml:space="preserve"> course of the nearly </w:t>
      </w:r>
      <w:r w:rsidRPr="00F81365">
        <w:rPr>
          <w:rStyle w:val="StyleUnderline"/>
        </w:rPr>
        <w:t>five-</w:t>
      </w:r>
      <w:r w:rsidRPr="00B42BDC">
        <w:rPr>
          <w:sz w:val="12"/>
        </w:rPr>
        <w:t xml:space="preserve">and-one-half </w:t>
      </w:r>
      <w:r w:rsidRPr="00F81365">
        <w:rPr>
          <w:rStyle w:val="StyleUnderline"/>
        </w:rPr>
        <w:t>decades since the Second World War</w:t>
      </w:r>
      <w:r w:rsidRPr="00B42BDC">
        <w:rPr>
          <w:sz w:val="12"/>
        </w:rPr>
        <w:t xml:space="preserve"> has ended,?except for a brief period in the 1970s and early 1980s when an economically expanding Japanese economy and a very large U.S.-Japan trade imbalance216reawakened fierce Japanophobic passions that had seemed to have been repressed for good by the atomic bombs that fell on Hiroshima and Nagasaki,217or which only occasionally emerged from their slumberous state on annual anniversaries of the bombing of Pearl Harbor,218?</w:t>
      </w:r>
      <w:r w:rsidRPr="00A24E57">
        <w:rPr>
          <w:rStyle w:val="StyleUnderline"/>
        </w:rPr>
        <w:t>China,</w:t>
      </w:r>
      <w:r w:rsidRPr="00A24E57">
        <w:rPr>
          <w:sz w:val="12"/>
        </w:rPr>
        <w:t xml:space="preserve"> or, rather, the Peoples Republic thereof, </w:t>
      </w:r>
      <w:r w:rsidRPr="00A24E57">
        <w:rPr>
          <w:rStyle w:val="StyleUnderline"/>
        </w:rPr>
        <w:t>has been moved into that place in the pantheon of U.S. threatening yellow peril nations</w:t>
      </w:r>
      <w:r w:rsidRPr="00B42BDC">
        <w:rPr>
          <w:sz w:val="12"/>
        </w:rPr>
        <w:t xml:space="preserve">. </w:t>
      </w:r>
      <w:r w:rsidRPr="00F81365">
        <w:rPr>
          <w:rStyle w:val="StyleUnderline"/>
        </w:rPr>
        <w:t>The wars</w:t>
      </w:r>
      <w:r w:rsidRPr="00B42BDC">
        <w:rPr>
          <w:sz w:val="12"/>
        </w:rPr>
        <w:t xml:space="preserve"> that </w:t>
      </w:r>
      <w:r w:rsidRPr="00F81365">
        <w:rPr>
          <w:rStyle w:val="StyleUnderline"/>
        </w:rPr>
        <w:t>the U</w:t>
      </w:r>
      <w:r w:rsidRPr="00B42BDC">
        <w:rPr>
          <w:sz w:val="12"/>
        </w:rPr>
        <w:t xml:space="preserve">nited </w:t>
      </w:r>
      <w:r w:rsidRPr="00F81365">
        <w:rPr>
          <w:rStyle w:val="StyleUnderline"/>
        </w:rPr>
        <w:t>S</w:t>
      </w:r>
      <w:r w:rsidRPr="00B42BDC">
        <w:rPr>
          <w:sz w:val="12"/>
        </w:rPr>
        <w:t xml:space="preserve">tates </w:t>
      </w:r>
      <w:r w:rsidRPr="00F81365">
        <w:rPr>
          <w:rStyle w:val="StyleUnderline"/>
        </w:rPr>
        <w:t>fought in Korea</w:t>
      </w:r>
      <w:r w:rsidRPr="00B42BDC">
        <w:rPr>
          <w:sz w:val="12"/>
        </w:rPr>
        <w:t xml:space="preserve"> </w:t>
      </w:r>
      <w:r w:rsidRPr="00F81365">
        <w:rPr>
          <w:rStyle w:val="StyleUnderline"/>
        </w:rPr>
        <w:t>and Vietnam</w:t>
      </w:r>
      <w:r w:rsidRPr="00B42BDC">
        <w:rPr>
          <w:sz w:val="12"/>
        </w:rPr>
        <w:t xml:space="preserve"> </w:t>
      </w:r>
      <w:r w:rsidRPr="00F81365">
        <w:rPr>
          <w:rStyle w:val="StyleUnderline"/>
        </w:rPr>
        <w:t>were</w:t>
      </w:r>
      <w:r w:rsidRPr="00B42BDC">
        <w:rPr>
          <w:sz w:val="12"/>
        </w:rPr>
        <w:t xml:space="preserve"> in one sense </w:t>
      </w:r>
      <w:r w:rsidRPr="00F81365">
        <w:rPr>
          <w:rStyle w:val="StyleUnderline"/>
        </w:rPr>
        <w:t>surrogative conflicts</w:t>
      </w:r>
      <w:r w:rsidRPr="00B42BDC">
        <w:rPr>
          <w:sz w:val="12"/>
        </w:rPr>
        <w:t xml:space="preserve">, i.e., </w:t>
      </w:r>
      <w:r w:rsidRPr="00F81365">
        <w:rPr>
          <w:rStyle w:val="StyleUnderline"/>
        </w:rPr>
        <w:t>aggressions and counter-aggressions pitting the evils</w:t>
      </w:r>
      <w:r w:rsidRPr="00B42BDC">
        <w:rPr>
          <w:sz w:val="12"/>
        </w:rPr>
        <w:t xml:space="preserve">, </w:t>
      </w:r>
      <w:r w:rsidRPr="00F81365">
        <w:rPr>
          <w:rStyle w:val="StyleUnderline"/>
        </w:rPr>
        <w:t>committed or anticipated, by the</w:t>
      </w:r>
      <w:r w:rsidRPr="00B42BDC">
        <w:rPr>
          <w:sz w:val="12"/>
        </w:rPr>
        <w:t xml:space="preserve"> </w:t>
      </w:r>
      <w:r w:rsidRPr="00F81365">
        <w:rPr>
          <w:rStyle w:val="StyleUnderline"/>
        </w:rPr>
        <w:t>USSR</w:t>
      </w:r>
      <w:r w:rsidRPr="00B42BDC">
        <w:rPr>
          <w:sz w:val="12"/>
        </w:rPr>
        <w:t xml:space="preserve">?sometimes thought of as a </w:t>
      </w:r>
      <w:r w:rsidRPr="00F81365">
        <w:rPr>
          <w:rStyle w:val="StyleUnderline"/>
        </w:rPr>
        <w:t>non-European</w:t>
      </w:r>
      <w:r w:rsidRPr="00B42BDC">
        <w:rPr>
          <w:sz w:val="12"/>
        </w:rPr>
        <w:t xml:space="preserve">, even </w:t>
      </w:r>
      <w:r w:rsidRPr="00F81365">
        <w:rPr>
          <w:rStyle w:val="StyleUnderline"/>
        </w:rPr>
        <w:t>Orienta</w:t>
      </w:r>
      <w:r w:rsidRPr="00B42BDC">
        <w:rPr>
          <w:sz w:val="12"/>
        </w:rPr>
        <w:t>l, empire?</w:t>
      </w:r>
      <w:r w:rsidRPr="00F81365">
        <w:rPr>
          <w:rStyle w:val="StyleUnderline"/>
        </w:rPr>
        <w:t>and Mao's China</w:t>
      </w:r>
      <w:r w:rsidRPr="00B42BDC">
        <w:rPr>
          <w:sz w:val="12"/>
        </w:rPr>
        <w:t xml:space="preserve"> </w:t>
      </w:r>
      <w:r w:rsidRPr="00F81365">
        <w:rPr>
          <w:rStyle w:val="StyleUnderline"/>
        </w:rPr>
        <w:t>against America's emergent status</w:t>
      </w:r>
      <w:r w:rsidRPr="00B42BDC">
        <w:rPr>
          <w:sz w:val="12"/>
        </w:rPr>
        <w:t xml:space="preserve"> not merely as the single most important world power, but also, </w:t>
      </w:r>
      <w:r w:rsidRPr="00F81365">
        <w:rPr>
          <w:rStyle w:val="StyleUnderline"/>
        </w:rPr>
        <w:t>as the global defender of Western democracy</w:t>
      </w:r>
      <w:r w:rsidRPr="00B42BDC">
        <w:rPr>
          <w:sz w:val="12"/>
        </w:rPr>
        <w:t xml:space="preserve">.221 Unlike American Japanophobia, which tended to organize itself around either fears of invasion, worries about California's farmlands and fisheries, or apprehensions about an "unfair" trade war, </w:t>
      </w:r>
      <w:r w:rsidRPr="00A24E57">
        <w:rPr>
          <w:rStyle w:val="Emphasis"/>
          <w:highlight w:val="yellow"/>
        </w:rPr>
        <w:t xml:space="preserve">today's Sinophobia </w:t>
      </w:r>
      <w:r w:rsidRPr="0043589E">
        <w:rPr>
          <w:rStyle w:val="Emphasis"/>
          <w:highlight w:val="yellow"/>
        </w:rPr>
        <w:t>is caught up in</w:t>
      </w:r>
      <w:r w:rsidRPr="00D378BC">
        <w:rPr>
          <w:rStyle w:val="Emphasis"/>
        </w:rPr>
        <w:t xml:space="preserve"> the unresolved questions about </w:t>
      </w:r>
      <w:r w:rsidRPr="0043589E">
        <w:rPr>
          <w:rStyle w:val="Emphasis"/>
          <w:highlight w:val="yellow"/>
        </w:rPr>
        <w:t>U.S.-China trade</w:t>
      </w:r>
      <w:r w:rsidRPr="00B42BDC">
        <w:rPr>
          <w:sz w:val="12"/>
        </w:rPr>
        <w:t xml:space="preserve"> </w:t>
      </w:r>
      <w:r w:rsidRPr="00D378BC">
        <w:rPr>
          <w:rStyle w:val="Emphasis"/>
        </w:rPr>
        <w:t>whether commerce should</w:t>
      </w:r>
      <w:r w:rsidRPr="00F81365">
        <w:rPr>
          <w:rStyle w:val="StyleUnderline"/>
        </w:rPr>
        <w:t xml:space="preserve"> be </w:t>
      </w:r>
      <w:r w:rsidRPr="00D378BC">
        <w:rPr>
          <w:rStyle w:val="Emphasis"/>
        </w:rPr>
        <w:t xml:space="preserve">linked to </w:t>
      </w:r>
      <w:r w:rsidRPr="0043589E">
        <w:rPr>
          <w:rStyle w:val="Emphasis"/>
          <w:highlight w:val="yellow"/>
        </w:rPr>
        <w:t>China's record on human rights</w:t>
      </w:r>
      <w:r w:rsidRPr="0043589E">
        <w:rPr>
          <w:sz w:val="12"/>
          <w:highlight w:val="yellow"/>
        </w:rPr>
        <w:t xml:space="preserve"> </w:t>
      </w:r>
      <w:r w:rsidRPr="0043589E">
        <w:rPr>
          <w:rStyle w:val="StyleUnderline"/>
          <w:highlight w:val="yellow"/>
        </w:rPr>
        <w:t>and</w:t>
      </w:r>
      <w:r w:rsidRPr="00F81365">
        <w:rPr>
          <w:rStyle w:val="StyleUnderline"/>
        </w:rPr>
        <w:t xml:space="preserve"> to </w:t>
      </w:r>
      <w:r w:rsidRPr="0043589E">
        <w:rPr>
          <w:rStyle w:val="Emphasis"/>
          <w:highlight w:val="yellow"/>
        </w:rPr>
        <w:t>suspicions</w:t>
      </w:r>
      <w:r w:rsidRPr="00D378BC">
        <w:rPr>
          <w:rStyle w:val="Emphasis"/>
        </w:rPr>
        <w:t xml:space="preserve"> </w:t>
      </w:r>
      <w:r w:rsidRPr="0043589E">
        <w:rPr>
          <w:rStyle w:val="Emphasis"/>
          <w:highlight w:val="yellow"/>
        </w:rPr>
        <w:t>about</w:t>
      </w:r>
      <w:r w:rsidRPr="00D378BC">
        <w:rPr>
          <w:rStyle w:val="Emphasis"/>
        </w:rPr>
        <w:t xml:space="preserve"> the </w:t>
      </w:r>
      <w:r w:rsidRPr="0043589E">
        <w:rPr>
          <w:rStyle w:val="Emphasis"/>
          <w:highlight w:val="yellow"/>
        </w:rPr>
        <w:t>aggressive aims of the People's Republic</w:t>
      </w:r>
      <w:r w:rsidRPr="00B42BDC">
        <w:rPr>
          <w:sz w:val="12"/>
        </w:rPr>
        <w:t>.</w:t>
      </w:r>
      <w:r w:rsidRPr="00A24E57">
        <w:rPr>
          <w:sz w:val="4"/>
        </w:rPr>
        <w:t xml:space="preserve">222 </w:t>
      </w:r>
      <w:r w:rsidRPr="00A24E57">
        <w:rPr>
          <w:rStyle w:val="StyleUnderline"/>
          <w:sz w:val="16"/>
        </w:rPr>
        <w:t xml:space="preserve">With China's </w:t>
      </w:r>
      <w:r w:rsidRPr="00A24E57">
        <w:rPr>
          <w:sz w:val="4"/>
        </w:rPr>
        <w:t xml:space="preserve">recovery of Hong Kong from Britain,223 Macao from Portugal,224 and </w:t>
      </w:r>
      <w:r w:rsidRPr="00A24E57">
        <w:rPr>
          <w:rStyle w:val="StyleUnderline"/>
          <w:sz w:val="16"/>
        </w:rPr>
        <w:t>continuing pressure for the restoration of its sovereignty</w:t>
      </w:r>
      <w:r w:rsidRPr="00A24E57">
        <w:rPr>
          <w:sz w:val="4"/>
        </w:rPr>
        <w:t xml:space="preserve"> over Taiwan,225 "</w:t>
      </w:r>
      <w:r w:rsidRPr="00A24E57">
        <w:rPr>
          <w:rStyle w:val="StyleUnderline"/>
          <w:sz w:val="16"/>
        </w:rPr>
        <w:t>Chinese influence,"</w:t>
      </w:r>
      <w:r w:rsidRPr="00A24E57">
        <w:rPr>
          <w:sz w:val="4"/>
        </w:rPr>
        <w:t xml:space="preserve"> in the words of Robert D. Kaplan, "</w:t>
      </w:r>
      <w:r w:rsidRPr="00A24E57">
        <w:rPr>
          <w:rStyle w:val="StyleUnderline"/>
          <w:sz w:val="16"/>
        </w:rPr>
        <w:t>is seeping into more and more of Asia</w:t>
      </w:r>
      <w:r w:rsidRPr="00A24E57">
        <w:rPr>
          <w:sz w:val="4"/>
        </w:rPr>
        <w:t xml:space="preserve">."226 Further, both China and Taiwan have established footholds on the Panama Canal, no longer a possession of the United States,227 and an arena long held to be of strategic importance to the West. </w:t>
      </w:r>
      <w:r w:rsidRPr="00A24E57">
        <w:rPr>
          <w:rStyle w:val="StyleUnderline"/>
          <w:sz w:val="16"/>
        </w:rPr>
        <w:t>With the firing and</w:t>
      </w:r>
      <w:r w:rsidRPr="00A24E57">
        <w:rPr>
          <w:sz w:val="4"/>
        </w:rPr>
        <w:t xml:space="preserve"> subsequent </w:t>
      </w:r>
      <w:r w:rsidRPr="00A24E57">
        <w:rPr>
          <w:rStyle w:val="StyleUnderline"/>
          <w:sz w:val="16"/>
        </w:rPr>
        <w:t>arrest of Wen Ho Lee,</w:t>
      </w:r>
      <w:r w:rsidRPr="00A24E57">
        <w:rPr>
          <w:sz w:val="4"/>
        </w:rPr>
        <w:t xml:space="preserve"> </w:t>
      </w:r>
      <w:r w:rsidRPr="00A24E57">
        <w:rPr>
          <w:rStyle w:val="StyleUnderline"/>
          <w:sz w:val="16"/>
        </w:rPr>
        <w:t xml:space="preserve">whose indictment accuses him of </w:t>
      </w:r>
      <w:r w:rsidRPr="00A24E57">
        <w:rPr>
          <w:sz w:val="4"/>
        </w:rPr>
        <w:t>acting "with</w:t>
      </w:r>
      <w:r w:rsidRPr="00A24E57">
        <w:rPr>
          <w:rStyle w:val="StyleUnderline"/>
          <w:sz w:val="16"/>
        </w:rPr>
        <w:t xml:space="preserve"> intent to secure an advantage to a foreign nation,"</w:t>
      </w:r>
      <w:r w:rsidRPr="00A24E57">
        <w:rPr>
          <w:sz w:val="4"/>
        </w:rPr>
        <w:t xml:space="preserve">228 </w:t>
      </w:r>
      <w:r w:rsidRPr="00A24E57">
        <w:rPr>
          <w:rStyle w:val="StyleUnderline"/>
          <w:sz w:val="16"/>
        </w:rPr>
        <w:t>the elements of a revived yellow peril imagery have found a point of focus</w:t>
      </w:r>
      <w:r w:rsidRPr="00A24E57">
        <w:rPr>
          <w:sz w:val="4"/>
        </w:rPr>
        <w:t xml:space="preserve">. Since then, </w:t>
      </w:r>
      <w:r w:rsidRPr="00A24E57">
        <w:rPr>
          <w:rStyle w:val="StyleUnderline"/>
          <w:sz w:val="16"/>
        </w:rPr>
        <w:t>it has been reported</w:t>
      </w:r>
      <w:r w:rsidRPr="00A24E57">
        <w:rPr>
          <w:sz w:val="4"/>
        </w:rPr>
        <w:t xml:space="preserve">, </w:t>
      </w:r>
      <w:r w:rsidRPr="00A24E57">
        <w:rPr>
          <w:rStyle w:val="StyleUnderline"/>
          <w:sz w:val="16"/>
        </w:rPr>
        <w:t>both scholars and students from China</w:t>
      </w:r>
      <w:r w:rsidRPr="00A24E57">
        <w:rPr>
          <w:sz w:val="4"/>
        </w:rPr>
        <w:t xml:space="preserve"> </w:t>
      </w:r>
      <w:r w:rsidRPr="00A24E57">
        <w:rPr>
          <w:rStyle w:val="StyleUnderline"/>
          <w:sz w:val="16"/>
        </w:rPr>
        <w:t>are finding it more difficult to obtain visas</w:t>
      </w:r>
      <w:r w:rsidRPr="00A24E57">
        <w:rPr>
          <w:sz w:val="4"/>
        </w:rPr>
        <w:t xml:space="preserve"> </w:t>
      </w:r>
      <w:r w:rsidRPr="00A24E57">
        <w:rPr>
          <w:rStyle w:val="StyleUnderline"/>
          <w:sz w:val="16"/>
        </w:rPr>
        <w:t>for entry into America</w:t>
      </w:r>
      <w:r w:rsidRPr="00A24E57">
        <w:rPr>
          <w:sz w:val="4"/>
        </w:rPr>
        <w:t xml:space="preserve">n universities and colleges. </w:t>
      </w:r>
      <w:r w:rsidRPr="00A24E57">
        <w:rPr>
          <w:rStyle w:val="StyleUnderline"/>
          <w:sz w:val="16"/>
        </w:rPr>
        <w:t>Allegedly, these intellectuals</w:t>
      </w:r>
      <w:r w:rsidRPr="00A24E57">
        <w:rPr>
          <w:sz w:val="4"/>
        </w:rPr>
        <w:t xml:space="preserve"> </w:t>
      </w:r>
      <w:r w:rsidRPr="00A24E57">
        <w:rPr>
          <w:rStyle w:val="StyleUnderline"/>
          <w:sz w:val="16"/>
        </w:rPr>
        <w:t>and</w:t>
      </w:r>
      <w:r w:rsidRPr="00A24E57">
        <w:rPr>
          <w:sz w:val="4"/>
        </w:rPr>
        <w:t xml:space="preserve"> postgra dute </w:t>
      </w:r>
      <w:r w:rsidRPr="00A24E57">
        <w:rPr>
          <w:rStyle w:val="StyleUnderline"/>
          <w:sz w:val="16"/>
        </w:rPr>
        <w:t>scholars are potential risks to America's national security</w:t>
      </w:r>
      <w:r w:rsidRPr="00A24E57">
        <w:rPr>
          <w:sz w:val="4"/>
        </w:rPr>
        <w:t xml:space="preserve">;229 while new revelations about Chinese being smuggled into the United States via Hong Kong are alleged to herald "a new and troubling trend."230 </w:t>
      </w:r>
      <w:r w:rsidRPr="00A24E57">
        <w:rPr>
          <w:sz w:val="14"/>
        </w:rPr>
        <w:t xml:space="preserve">MISSIONS, MARKETS AND MARXISM: AWAKENING AMERICA TO THE CHINESE DRAGON </w:t>
      </w:r>
      <w:r w:rsidRPr="00A24E57">
        <w:rPr>
          <w:rStyle w:val="StyleUnderline"/>
          <w:sz w:val="16"/>
        </w:rPr>
        <w:t>So long as China appears</w:t>
      </w:r>
      <w:r w:rsidRPr="00A24E57">
        <w:rPr>
          <w:sz w:val="2"/>
        </w:rPr>
        <w:t xml:space="preserve"> </w:t>
      </w:r>
      <w:r w:rsidRPr="00A24E57">
        <w:rPr>
          <w:rStyle w:val="StyleUnderline"/>
          <w:sz w:val="16"/>
        </w:rPr>
        <w:t>to beckon to America with a promise of</w:t>
      </w:r>
      <w:r w:rsidRPr="00A24E57">
        <w:rPr>
          <w:sz w:val="2"/>
        </w:rPr>
        <w:t xml:space="preserve"> </w:t>
      </w:r>
      <w:r w:rsidRPr="00A24E57">
        <w:rPr>
          <w:rStyle w:val="StyleUnderline"/>
          <w:sz w:val="16"/>
        </w:rPr>
        <w:t>400,000,000</w:t>
      </w:r>
      <w:r w:rsidRPr="00A24E57">
        <w:rPr>
          <w:sz w:val="2"/>
        </w:rPr>
        <w:t xml:space="preserve"> or more </w:t>
      </w:r>
      <w:r w:rsidRPr="00A24E57">
        <w:rPr>
          <w:rStyle w:val="StyleUnderline"/>
          <w:sz w:val="16"/>
        </w:rPr>
        <w:t>customers,</w:t>
      </w:r>
      <w:r w:rsidRPr="00A24E57">
        <w:rPr>
          <w:sz w:val="2"/>
        </w:rPr>
        <w:t xml:space="preserve"> </w:t>
      </w:r>
      <w:r w:rsidRPr="00A24E57">
        <w:rPr>
          <w:rStyle w:val="StyleUnderline"/>
          <w:sz w:val="16"/>
        </w:rPr>
        <w:t>docile but hard-working people</w:t>
      </w:r>
      <w:r w:rsidRPr="00A24E57">
        <w:rPr>
          <w:sz w:val="2"/>
        </w:rPr>
        <w:t xml:space="preserve"> </w:t>
      </w:r>
      <w:r w:rsidRPr="00A24E57">
        <w:rPr>
          <w:rStyle w:val="StyleUnderline"/>
          <w:sz w:val="16"/>
        </w:rPr>
        <w:t>who will</w:t>
      </w:r>
      <w:r w:rsidRPr="00A24E57">
        <w:rPr>
          <w:sz w:val="2"/>
        </w:rPr>
        <w:t xml:space="preserve"> also </w:t>
      </w:r>
      <w:r w:rsidRPr="00A24E57">
        <w:rPr>
          <w:rStyle w:val="StyleUnderline"/>
          <w:sz w:val="16"/>
        </w:rPr>
        <w:t>be willing converts to both free-market commerce and faith-driven Christianity</w:t>
      </w:r>
      <w:r w:rsidRPr="00A24E57">
        <w:rPr>
          <w:sz w:val="2"/>
        </w:rPr>
        <w:t xml:space="preserve">, </w:t>
      </w:r>
      <w:r w:rsidRPr="00A24E57">
        <w:rPr>
          <w:rStyle w:val="StyleUnderline"/>
          <w:sz w:val="16"/>
        </w:rPr>
        <w:t>the</w:t>
      </w:r>
      <w:r w:rsidRPr="00A24E57">
        <w:rPr>
          <w:sz w:val="2"/>
        </w:rPr>
        <w:t xml:space="preserve"> </w:t>
      </w:r>
      <w:r w:rsidRPr="00A24E57">
        <w:rPr>
          <w:rStyle w:val="StyleUnderline"/>
          <w:sz w:val="16"/>
        </w:rPr>
        <w:t>threat of its people, culture, and armaments to the security of the U</w:t>
      </w:r>
      <w:r w:rsidRPr="00A24E57">
        <w:rPr>
          <w:sz w:val="2"/>
        </w:rPr>
        <w:t xml:space="preserve">nited </w:t>
      </w:r>
      <w:r w:rsidRPr="00A24E57">
        <w:rPr>
          <w:rStyle w:val="StyleUnderline"/>
          <w:sz w:val="16"/>
        </w:rPr>
        <w:t>S</w:t>
      </w:r>
      <w:r w:rsidRPr="00A24E57">
        <w:rPr>
          <w:sz w:val="2"/>
        </w:rPr>
        <w:t xml:space="preserve">tates </w:t>
      </w:r>
      <w:r w:rsidRPr="00A24E57">
        <w:rPr>
          <w:rStyle w:val="StyleUnderline"/>
          <w:sz w:val="16"/>
        </w:rPr>
        <w:t>is lowered.</w:t>
      </w:r>
      <w:r w:rsidRPr="00A24E57">
        <w:rPr>
          <w:sz w:val="2"/>
        </w:rPr>
        <w:t xml:space="preserve"> </w:t>
      </w:r>
      <w:r w:rsidRPr="00A24E57">
        <w:rPr>
          <w:rStyle w:val="StyleUnderline"/>
          <w:sz w:val="16"/>
        </w:rPr>
        <w:t>However, since the 1920s</w:t>
      </w:r>
      <w:r w:rsidRPr="00A24E57">
        <w:rPr>
          <w:sz w:val="2"/>
        </w:rPr>
        <w:t xml:space="preserve">, </w:t>
      </w:r>
      <w:r w:rsidRPr="00A24E57">
        <w:rPr>
          <w:rStyle w:val="StyleUnderline"/>
          <w:sz w:val="16"/>
        </w:rPr>
        <w:t>a falling off of missionary endeavor</w:t>
      </w:r>
      <w:r w:rsidRPr="00A24E57">
        <w:rPr>
          <w:sz w:val="2"/>
        </w:rPr>
        <w:t xml:space="preserve"> </w:t>
      </w:r>
      <w:r w:rsidRPr="00A24E57">
        <w:rPr>
          <w:rStyle w:val="StyleUnderline"/>
          <w:sz w:val="16"/>
        </w:rPr>
        <w:t>and the rise of</w:t>
      </w:r>
      <w:r w:rsidRPr="00A24E57">
        <w:rPr>
          <w:sz w:val="2"/>
        </w:rPr>
        <w:t xml:space="preserve"> both </w:t>
      </w:r>
      <w:r w:rsidRPr="00A24E57">
        <w:rPr>
          <w:rStyle w:val="StyleUnderline"/>
          <w:sz w:val="16"/>
        </w:rPr>
        <w:t>nationalism and communism</w:t>
      </w:r>
      <w:r w:rsidRPr="00A24E57">
        <w:rPr>
          <w:sz w:val="2"/>
        </w:rPr>
        <w:t xml:space="preserve"> </w:t>
      </w:r>
      <w:r w:rsidRPr="00A24E57">
        <w:rPr>
          <w:rStyle w:val="StyleUnderline"/>
          <w:sz w:val="16"/>
        </w:rPr>
        <w:t>have undermined the earlier sanguine outlook</w:t>
      </w:r>
      <w:r w:rsidRPr="00A24E57">
        <w:rPr>
          <w:sz w:val="2"/>
        </w:rPr>
        <w:t xml:space="preserve">. Pearl S. Buck (1892-1973), born to missionary parents and a missionary herself until conditions in China led to her outspoken critique of the West's default on its humanitarian obligations,232 had, by the early 1930s, worried over the future of Protestant ism in Asia: How much will remain of Christianity in the future of the Far East it is impossible to tell . . . There is in the Orient as in the Occident a genuine spiritual hunger ... In the midst of eager, experimental youth the Christian Church continues to proceed in the main with formal and uninspiring creeds and forms, and communism and People's Movements are supplying this idealism . . . [I]t may be that... the strength of communism will be the next chief cultural missionary movement in the world. No one can say.233 In the same year and published in the same volume of essays in which Ms. Buck's essay appeared, Tyler Dennet offered a stinging critique of what had been the cornerstone of American foreign and trade policy with China since 1899, that of the "Open door": The . . . Open Door notes of John Hay, American Secretary of State, in the last year of the last century . . . sought to secure the voluntary assent of the trading nations ... to the principle that the trade of China should remain subject to the conditions of free competition for all nations . . . </w:t>
      </w:r>
      <w:r w:rsidRPr="00A24E57">
        <w:rPr>
          <w:rStyle w:val="StyleUnderline"/>
          <w:sz w:val="16"/>
        </w:rPr>
        <w:t>Underlying the notes was the assumption</w:t>
      </w:r>
      <w:r w:rsidRPr="00A24E57">
        <w:rPr>
          <w:sz w:val="2"/>
        </w:rPr>
        <w:t xml:space="preserve">, patently correct, </w:t>
      </w:r>
      <w:r w:rsidRPr="00A24E57">
        <w:rPr>
          <w:rStyle w:val="StyleUnderline"/>
          <w:sz w:val="16"/>
        </w:rPr>
        <w:t>that the ancient Chinese empire was unable to be its own doorkeeper</w:t>
      </w:r>
      <w:r w:rsidRPr="00A24E57">
        <w:rPr>
          <w:sz w:val="2"/>
        </w:rPr>
        <w:t xml:space="preserve"> . . . McKinleyism, in which the Open Door and the integrity of China doctrines were the initial chapters, contemplated a political world of harmonious states held together by enlightened self-interest . . . The idea was sensible enough, but it could not be realized ... In the world as we find it</w:t>
      </w:r>
      <w:r w:rsidRPr="00A24E57">
        <w:rPr>
          <w:rStyle w:val="StyleUnderline"/>
          <w:sz w:val="16"/>
        </w:rPr>
        <w:t xml:space="preserve"> thirty years later</w:t>
      </w:r>
      <w:r w:rsidRPr="00A24E57">
        <w:rPr>
          <w:sz w:val="2"/>
        </w:rPr>
        <w:t xml:space="preserve"> </w:t>
      </w:r>
      <w:r w:rsidRPr="00A24E57">
        <w:rPr>
          <w:rStyle w:val="StyleUnderline"/>
          <w:sz w:val="16"/>
        </w:rPr>
        <w:t>the Open Door and the other principles</w:t>
      </w:r>
      <w:r w:rsidRPr="00A24E57">
        <w:rPr>
          <w:sz w:val="2"/>
        </w:rPr>
        <w:t xml:space="preserve"> . . . </w:t>
      </w:r>
      <w:r w:rsidRPr="00A24E57">
        <w:rPr>
          <w:rStyle w:val="StyleUnderline"/>
          <w:sz w:val="16"/>
        </w:rPr>
        <w:t>are seen to be not principles of cohesion but of division</w:t>
      </w:r>
      <w:r w:rsidRPr="00A24E57">
        <w:rPr>
          <w:sz w:val="2"/>
        </w:rPr>
        <w:t xml:space="preserve">. </w:t>
      </w:r>
      <w:r w:rsidRPr="00A24E57">
        <w:rPr>
          <w:rStyle w:val="StyleUnderline"/>
          <w:sz w:val="16"/>
        </w:rPr>
        <w:t>They are in practice policies of intervention,</w:t>
      </w:r>
      <w:r w:rsidRPr="00A24E57">
        <w:rPr>
          <w:sz w:val="2"/>
        </w:rPr>
        <w:t xml:space="preserve"> </w:t>
      </w:r>
      <w:r w:rsidRPr="00A24E57">
        <w:rPr>
          <w:rStyle w:val="StyleUnderline"/>
          <w:sz w:val="16"/>
        </w:rPr>
        <w:t>essential neither to prosperity nor to peace</w:t>
      </w:r>
      <w:r w:rsidRPr="00A24E57">
        <w:rPr>
          <w:sz w:val="2"/>
        </w:rPr>
        <w:t xml:space="preserve"> . . . [T]he Open Door principle is likely to turn out to be </w:t>
      </w:r>
      <w:r w:rsidRPr="00A24E57">
        <w:rPr>
          <w:rStyle w:val="StyleUnderline"/>
          <w:sz w:val="16"/>
        </w:rPr>
        <w:t>little more than the old imperialism with a new name.</w:t>
      </w:r>
      <w:r w:rsidRPr="00A24E57">
        <w:rPr>
          <w:sz w:val="2"/>
        </w:rPr>
        <w:t xml:space="preserve">234 Two decades later, John King Fairbank, perhaps America's leading authority on China, would apply a different twist to the matter in his reexamination of the sociocultural and ideological changes that had occurred in China in the one hundred years since </w:t>
      </w:r>
      <w:r w:rsidRPr="00A24E57">
        <w:rPr>
          <w:rStyle w:val="StyleUnderline"/>
          <w:sz w:val="16"/>
        </w:rPr>
        <w:t>the Qing emperor's representatives had been forced by Great Britain, France, and the U</w:t>
      </w:r>
      <w:r w:rsidRPr="00A24E57">
        <w:rPr>
          <w:sz w:val="2"/>
        </w:rPr>
        <w:t xml:space="preserve">nited </w:t>
      </w:r>
      <w:r w:rsidRPr="00A24E57">
        <w:rPr>
          <w:rStyle w:val="StyleUnderline"/>
          <w:sz w:val="16"/>
        </w:rPr>
        <w:t>S</w:t>
      </w:r>
      <w:r w:rsidRPr="00A24E57">
        <w:rPr>
          <w:sz w:val="2"/>
        </w:rPr>
        <w:t xml:space="preserve">tates </w:t>
      </w:r>
      <w:r w:rsidRPr="00A24E57">
        <w:rPr>
          <w:rStyle w:val="StyleUnderline"/>
          <w:sz w:val="16"/>
        </w:rPr>
        <w:t>to sign the first "unequal treaties"</w:t>
      </w:r>
      <w:r w:rsidRPr="00A24E57">
        <w:rPr>
          <w:sz w:val="2"/>
        </w:rPr>
        <w:t xml:space="preserve"> (1842-1844). His analysis stressed the ignorance, indifference, and confusion of the Chinese leaders who had had to deal with the incursions made by the West.235 He concluded that "</w:t>
      </w:r>
      <w:r w:rsidRPr="00A24E57">
        <w:rPr>
          <w:rStyle w:val="StyleUnderline"/>
          <w:sz w:val="16"/>
        </w:rPr>
        <w:t>the long-term patterns of Western history as they impinged upon China contrib uted to the destruction more than to the creation of any observable rhythm in the Chinese social process."</w:t>
      </w:r>
      <w:r w:rsidRPr="00A24E57">
        <w:rPr>
          <w:sz w:val="2"/>
        </w:rPr>
        <w:t xml:space="preserve">236 In contrast, he asserted, the same century had witnessed an entirely different history of modernization for Japan: "Japan . . . had a patriotic and adaptable ruling class. China did not. Japan had the medieval tradition of the samurai as a basis for modern chauvinism. The early bankers of Osaka and Tokyo were forerunners of the modern Zaibatsu. By the nineteenth century, Japan . . . was a nation somewhat like Western nations, while the Middle Kingdom was a state of a different political species altogether."237 Thus, precisely </w:t>
      </w:r>
      <w:r w:rsidRPr="00A24E57">
        <w:rPr>
          <w:rStyle w:val="StyleUnderline"/>
          <w:sz w:val="16"/>
        </w:rPr>
        <w:t>because of China's failure to</w:t>
      </w:r>
      <w:r w:rsidRPr="00A24E57">
        <w:rPr>
          <w:sz w:val="2"/>
        </w:rPr>
        <w:t xml:space="preserve"> fit into a pattern comparable to that of Japan, as well as its "inability to </w:t>
      </w:r>
      <w:r w:rsidRPr="00A24E57">
        <w:rPr>
          <w:rStyle w:val="StyleUnderline"/>
          <w:sz w:val="16"/>
        </w:rPr>
        <w:t>meet the West on equal terms</w:t>
      </w:r>
      <w:r w:rsidRPr="00A24E57">
        <w:rPr>
          <w:sz w:val="2"/>
        </w:rPr>
        <w:t xml:space="preserve">,"238 </w:t>
      </w:r>
      <w:r w:rsidRPr="00A24E57">
        <w:rPr>
          <w:rStyle w:val="StyleUnderline"/>
          <w:sz w:val="16"/>
        </w:rPr>
        <w:t>it had, from the time of the treaties until 1943, been a part of that "treaty system which had</w:t>
      </w:r>
      <w:r w:rsidRPr="00A24E57">
        <w:rPr>
          <w:sz w:val="2"/>
        </w:rPr>
        <w:t xml:space="preserve"> . . . </w:t>
      </w:r>
      <w:r w:rsidRPr="00A24E57">
        <w:rPr>
          <w:rStyle w:val="StyleUnderline"/>
          <w:sz w:val="16"/>
        </w:rPr>
        <w:t>been created to serve as a vehicle for British and other Western trade diplomacy, and evangelism in Chin</w:t>
      </w:r>
      <w:r w:rsidRPr="00A24E57">
        <w:rPr>
          <w:sz w:val="2"/>
        </w:rPr>
        <w:t xml:space="preserve">a. . . ,"239 a system which, while it contrasted fundamen tally with the "preceding millennia of the [Chinese empire's] tribute system . . ., contrasts. . . less sharply with the new international order of commu nism of which China has become a part."240 </w:t>
      </w:r>
      <w:r w:rsidRPr="00A24E57">
        <w:rPr>
          <w:rStyle w:val="StyleUnderline"/>
          <w:sz w:val="16"/>
        </w:rPr>
        <w:t>The burning question of the moment</w:t>
      </w:r>
      <w:r w:rsidRPr="00A24E57">
        <w:rPr>
          <w:sz w:val="2"/>
        </w:rPr>
        <w:t xml:space="preserve">, </w:t>
      </w:r>
      <w:r w:rsidRPr="00A24E57">
        <w:rPr>
          <w:rStyle w:val="StyleUnderline"/>
          <w:sz w:val="16"/>
        </w:rPr>
        <w:t>Fairbank believed, was</w:t>
      </w:r>
      <w:r w:rsidRPr="00A24E57">
        <w:rPr>
          <w:sz w:val="2"/>
        </w:rPr>
        <w:t xml:space="preserve"> "</w:t>
      </w:r>
      <w:r w:rsidRPr="00A24E57">
        <w:rPr>
          <w:rStyle w:val="StyleUnderline"/>
          <w:sz w:val="16"/>
        </w:rPr>
        <w:t>how to integrate into a world community one-fifth of the human race whose social heritage is essentially at variance with that of the West</w:t>
      </w:r>
      <w:r w:rsidRPr="00A24E57">
        <w:rPr>
          <w:sz w:val="2"/>
        </w:rPr>
        <w:t xml:space="preserve">."241 The issue was made more urgent, he observed, by "the fact that this effort is currently being made under the banner of communism . . ."242 </w:t>
      </w:r>
      <w:r w:rsidRPr="00A24E57">
        <w:rPr>
          <w:rStyle w:val="StyleUnderline"/>
          <w:sz w:val="16"/>
        </w:rPr>
        <w:t>However, even if there were</w:t>
      </w:r>
      <w:r w:rsidRPr="00A24E57">
        <w:rPr>
          <w:sz w:val="2"/>
        </w:rPr>
        <w:t xml:space="preserve"> to occur a respiritualized Christian missionary movement in China, or </w:t>
      </w:r>
      <w:r w:rsidRPr="00A24E57">
        <w:rPr>
          <w:rStyle w:val="StyleUnderline"/>
          <w:sz w:val="16"/>
        </w:rPr>
        <w:t>a renewed intellectual effort at understanding how China's trade and diplomatic history had gotten both it and the U</w:t>
      </w:r>
      <w:r w:rsidRPr="00A24E57">
        <w:rPr>
          <w:sz w:val="2"/>
        </w:rPr>
        <w:t xml:space="preserve">nited </w:t>
      </w:r>
      <w:r w:rsidRPr="00A24E57">
        <w:rPr>
          <w:rStyle w:val="StyleUnderline"/>
          <w:sz w:val="16"/>
        </w:rPr>
        <w:t>S</w:t>
      </w:r>
      <w:r w:rsidRPr="00A24E57">
        <w:rPr>
          <w:sz w:val="2"/>
        </w:rPr>
        <w:t xml:space="preserve">tates </w:t>
      </w:r>
      <w:r w:rsidRPr="00A24E57">
        <w:rPr>
          <w:rStyle w:val="StyleUnderline"/>
          <w:sz w:val="16"/>
        </w:rPr>
        <w:t>into such difficulties</w:t>
      </w:r>
      <w:r w:rsidRPr="00A24E57">
        <w:rPr>
          <w:sz w:val="2"/>
        </w:rPr>
        <w:t>, n</w:t>
      </w:r>
      <w:r w:rsidRPr="00A24E57">
        <w:rPr>
          <w:rStyle w:val="StyleUnderline"/>
          <w:sz w:val="16"/>
        </w:rPr>
        <w:t>either would be sufficient to halt the revival of the once slumbering Chinese dragon.</w:t>
      </w:r>
      <w:r w:rsidRPr="00A24E57">
        <w:rPr>
          <w:sz w:val="2"/>
        </w:rPr>
        <w:t xml:space="preserve"> Its awakening was once again said to be imminent.243 </w:t>
      </w:r>
      <w:r w:rsidRPr="00A24E57">
        <w:rPr>
          <w:rStyle w:val="StyleUnderline"/>
          <w:sz w:val="16"/>
        </w:rPr>
        <w:t>FROM ASIATIC COOLIES TO ARMED ENEMY Hostile anti-Chinese remarks had</w:t>
      </w:r>
      <w:r w:rsidRPr="00A24E57">
        <w:rPr>
          <w:sz w:val="2"/>
        </w:rPr>
        <w:t xml:space="preserve"> in fact </w:t>
      </w:r>
      <w:r w:rsidRPr="00A24E57">
        <w:rPr>
          <w:rStyle w:val="StyleUnderline"/>
          <w:sz w:val="16"/>
        </w:rPr>
        <w:t>been noticed during World War II,</w:t>
      </w:r>
      <w:r w:rsidRPr="00A24E57">
        <w:rPr>
          <w:sz w:val="2"/>
        </w:rPr>
        <w:t xml:space="preserve"> in those very areas </w:t>
      </w:r>
      <w:r w:rsidRPr="00A24E57">
        <w:rPr>
          <w:rStyle w:val="StyleUnderline"/>
          <w:sz w:val="16"/>
        </w:rPr>
        <w:t>where Kuomintang soldiers</w:t>
      </w:r>
      <w:r w:rsidRPr="00A24E57">
        <w:rPr>
          <w:sz w:val="2"/>
        </w:rPr>
        <w:t xml:space="preserve"> f</w:t>
      </w:r>
      <w:r w:rsidRPr="00A24E57">
        <w:rPr>
          <w:rStyle w:val="StyleUnderline"/>
          <w:sz w:val="16"/>
        </w:rPr>
        <w:t>ought side by side with troops from the U</w:t>
      </w:r>
      <w:r w:rsidRPr="00A24E57">
        <w:rPr>
          <w:sz w:val="2"/>
        </w:rPr>
        <w:t xml:space="preserve">nited </w:t>
      </w:r>
      <w:r w:rsidRPr="00A24E57">
        <w:rPr>
          <w:rStyle w:val="StyleUnderline"/>
          <w:sz w:val="16"/>
        </w:rPr>
        <w:t>S</w:t>
      </w:r>
      <w:r w:rsidRPr="00A24E57">
        <w:rPr>
          <w:sz w:val="2"/>
        </w:rPr>
        <w:t xml:space="preserve">tates in the struggle against Japan's imperialist advance. </w:t>
      </w:r>
      <w:r w:rsidRPr="00A24E57">
        <w:rPr>
          <w:rStyle w:val="StyleUnderline"/>
          <w:sz w:val="16"/>
        </w:rPr>
        <w:t>Ordered not to use the term "Chink"</w:t>
      </w:r>
      <w:r w:rsidRPr="00A24E57">
        <w:rPr>
          <w:sz w:val="2"/>
        </w:rPr>
        <w:t xml:space="preserve"> </w:t>
      </w:r>
      <w:r w:rsidRPr="00A24E57">
        <w:rPr>
          <w:rStyle w:val="StyleUnderline"/>
          <w:sz w:val="16"/>
        </w:rPr>
        <w:t>to refer to America's Chinese allie</w:t>
      </w:r>
      <w:r w:rsidRPr="00A24E57">
        <w:rPr>
          <w:sz w:val="2"/>
        </w:rPr>
        <w:t xml:space="preserve">s, </w:t>
      </w:r>
      <w:r w:rsidRPr="00A24E57">
        <w:rPr>
          <w:rStyle w:val="StyleUnderline"/>
          <w:sz w:val="16"/>
        </w:rPr>
        <w:t>the U.S. "G.I.'s" turned to</w:t>
      </w:r>
      <w:r w:rsidRPr="00A24E57">
        <w:rPr>
          <w:sz w:val="2"/>
        </w:rPr>
        <w:t xml:space="preserve">, or perhaps invented </w:t>
      </w:r>
      <w:r w:rsidRPr="00A24E57">
        <w:rPr>
          <w:rStyle w:val="StyleUnderline"/>
          <w:sz w:val="16"/>
        </w:rPr>
        <w:t>the ethnophaulism "slopey"</w:t>
      </w:r>
      <w:r w:rsidRPr="00A24E57">
        <w:rPr>
          <w:sz w:val="2"/>
        </w:rPr>
        <w:t xml:space="preserve"> (derived, perhaps, from "slope-eyed" or "slope-headed"), </w:t>
      </w:r>
      <w:r w:rsidRPr="00A24E57">
        <w:rPr>
          <w:rStyle w:val="StyleUnderline"/>
          <w:sz w:val="16"/>
        </w:rPr>
        <w:t>adding</w:t>
      </w:r>
      <w:r w:rsidRPr="00A24E57">
        <w:rPr>
          <w:sz w:val="2"/>
        </w:rPr>
        <w:t xml:space="preserve">, </w:t>
      </w:r>
      <w:r w:rsidRPr="00A24E57">
        <w:rPr>
          <w:rStyle w:val="StyleUnderline"/>
          <w:sz w:val="16"/>
        </w:rPr>
        <w:t xml:space="preserve">after </w:t>
      </w:r>
      <w:r w:rsidRPr="00A24E57">
        <w:rPr>
          <w:sz w:val="2"/>
        </w:rPr>
        <w:t xml:space="preserve">the onset of </w:t>
      </w:r>
      <w:r w:rsidRPr="00A24E57">
        <w:rPr>
          <w:rStyle w:val="StyleUnderline"/>
          <w:sz w:val="16"/>
        </w:rPr>
        <w:t>the Korean War</w:t>
      </w:r>
      <w:r w:rsidRPr="00A24E57">
        <w:rPr>
          <w:sz w:val="2"/>
        </w:rPr>
        <w:t xml:space="preserve"> and continuing into the Vietnam War, </w:t>
      </w:r>
      <w:r w:rsidRPr="00A24E57">
        <w:rPr>
          <w:rStyle w:val="StyleUnderline"/>
          <w:sz w:val="16"/>
        </w:rPr>
        <w:t>the term "Gook,"</w:t>
      </w:r>
      <w:r w:rsidRPr="00A24E57">
        <w:rPr>
          <w:sz w:val="2"/>
        </w:rPr>
        <w:t xml:space="preserve"> (which at one time referred to Filipinos and would become a feature of military slang designating any non-white person in the Pacific area or the Far East).244 Harold Isaacs, a searching </w:t>
      </w:r>
      <w:r w:rsidRPr="00A24E57">
        <w:rPr>
          <w:rStyle w:val="StyleUnderline"/>
          <w:sz w:val="16"/>
        </w:rPr>
        <w:t xml:space="preserve">analyst of </w:t>
      </w:r>
      <w:r w:rsidRPr="00A24E57">
        <w:rPr>
          <w:sz w:val="2"/>
        </w:rPr>
        <w:t xml:space="preserve">both the Chinese revolution,245 the nature and consequences of </w:t>
      </w:r>
      <w:r w:rsidRPr="00A24E57">
        <w:rPr>
          <w:rStyle w:val="StyleUnderline"/>
          <w:sz w:val="16"/>
        </w:rPr>
        <w:t>the Second World War in Asia</w:t>
      </w:r>
      <w:r w:rsidRPr="00A24E57">
        <w:rPr>
          <w:sz w:val="2"/>
        </w:rPr>
        <w:t xml:space="preserve">,246 </w:t>
      </w:r>
      <w:r w:rsidRPr="00A24E57">
        <w:rPr>
          <w:rStyle w:val="StyleUnderline"/>
          <w:sz w:val="16"/>
        </w:rPr>
        <w:t>and American images of ethnoracial peoples,</w:t>
      </w:r>
      <w:r w:rsidRPr="00A24E57">
        <w:rPr>
          <w:sz w:val="2"/>
        </w:rPr>
        <w:t xml:space="preserve">247 </w:t>
      </w:r>
      <w:r w:rsidRPr="00A24E57">
        <w:rPr>
          <w:rStyle w:val="StyleUnderline"/>
          <w:sz w:val="16"/>
        </w:rPr>
        <w:t xml:space="preserve">explained the wartime rise of anti-Chinese prejudices thus: </w:t>
      </w:r>
      <w:r w:rsidRPr="00A24E57">
        <w:rPr>
          <w:sz w:val="2"/>
        </w:rPr>
        <w:t xml:space="preserve">Consider what happened: the previous direct contacts of Americans with Chinese in China were confined to a small number of missionaries, officials, businessmen, scholars, and students. There were abruptly widened to include about a quarter of a million young Americans drawn from a cross-section of the whole American population. This large and significant body of men emerges from the experience nursing violent prejudices. They return to their homes attributing to the Chinese people as a whole all the brutality and venality and ugly viciousness of China's ruling cliques, its big and small officials, its generals and many of its soldiers, its exploiters. They bring to the traditionally amorphous American feeling of sympathy for China a sharp and bitter and explicit contradiction.248 However, </w:t>
      </w:r>
      <w:r w:rsidRPr="00A24E57">
        <w:rPr>
          <w:rStyle w:val="StyleUnderline"/>
          <w:sz w:val="16"/>
        </w:rPr>
        <w:t>a long-lingering image of Chinese soldiers as a "human sea" of Asiatic coolies incapable of either combat artfulness or techno-military skills would begin to give way in the face of Chinese military successes in the Korean War.</w:t>
      </w:r>
      <w:r w:rsidRPr="00A24E57">
        <w:rPr>
          <w:sz w:val="2"/>
        </w:rPr>
        <w:t xml:space="preserve"> "</w:t>
      </w:r>
      <w:r w:rsidRPr="00A24E57">
        <w:rPr>
          <w:rStyle w:val="StyleUnderline"/>
          <w:sz w:val="16"/>
        </w:rPr>
        <w:t>Before the Korean War ended</w:t>
      </w:r>
      <w:r w:rsidRPr="00A24E57">
        <w:rPr>
          <w:sz w:val="2"/>
        </w:rPr>
        <w:t>," Isaacs observed, "</w:t>
      </w:r>
      <w:r w:rsidRPr="00A24E57">
        <w:rPr>
          <w:rStyle w:val="StyleUnderline"/>
          <w:sz w:val="16"/>
        </w:rPr>
        <w:t>the new image of the Chinese warrior and foe</w:t>
      </w:r>
      <w:r w:rsidRPr="00A24E57">
        <w:rPr>
          <w:sz w:val="2"/>
        </w:rPr>
        <w:t xml:space="preserve"> </w:t>
      </w:r>
      <w:r w:rsidRPr="00A24E57">
        <w:rPr>
          <w:rStyle w:val="StyleUnderline"/>
          <w:sz w:val="16"/>
        </w:rPr>
        <w:t>became something more than</w:t>
      </w:r>
      <w:r w:rsidRPr="00A24E57">
        <w:rPr>
          <w:sz w:val="2"/>
        </w:rPr>
        <w:t xml:space="preserve"> </w:t>
      </w:r>
      <w:r w:rsidRPr="00A24E57">
        <w:rPr>
          <w:rStyle w:val="StyleUnderline"/>
          <w:sz w:val="16"/>
        </w:rPr>
        <w:t>a vision of vast numbers of massed barbarians akin to</w:t>
      </w:r>
      <w:r w:rsidRPr="00A24E57">
        <w:rPr>
          <w:sz w:val="2"/>
        </w:rPr>
        <w:t xml:space="preserve"> </w:t>
      </w:r>
      <w:r w:rsidRPr="00A24E57">
        <w:rPr>
          <w:rStyle w:val="StyleUnderline"/>
          <w:sz w:val="16"/>
        </w:rPr>
        <w:t>the Mongol hordes</w:t>
      </w:r>
      <w:r w:rsidRPr="00A24E57">
        <w:rPr>
          <w:sz w:val="2"/>
        </w:rPr>
        <w:t xml:space="preserve">. </w:t>
      </w:r>
      <w:r w:rsidRPr="00A24E57">
        <w:rPr>
          <w:rStyle w:val="StyleUnderline"/>
          <w:sz w:val="16"/>
        </w:rPr>
        <w:t>These were Mongol hordes with big guns</w:t>
      </w:r>
      <w:r w:rsidRPr="00A24E57">
        <w:rPr>
          <w:sz w:val="2"/>
        </w:rPr>
        <w:t xml:space="preserve"> </w:t>
      </w:r>
      <w:r w:rsidRPr="00A24E57">
        <w:rPr>
          <w:rStyle w:val="StyleUnderline"/>
          <w:sz w:val="16"/>
        </w:rPr>
        <w:t>and jet aircraft</w:t>
      </w:r>
      <w:r w:rsidRPr="00A24E57">
        <w:rPr>
          <w:sz w:val="2"/>
        </w:rPr>
        <w:t xml:space="preserve"> </w:t>
      </w:r>
      <w:r w:rsidRPr="00A24E57">
        <w:rPr>
          <w:rStyle w:val="StyleUnderline"/>
          <w:sz w:val="16"/>
        </w:rPr>
        <w:t>and a growing number</w:t>
      </w:r>
      <w:r w:rsidRPr="00A24E57">
        <w:rPr>
          <w:sz w:val="2"/>
        </w:rPr>
        <w:t xml:space="preserve"> among them </w:t>
      </w:r>
      <w:r w:rsidRPr="00A24E57">
        <w:rPr>
          <w:rStyle w:val="StyleUnderline"/>
          <w:sz w:val="16"/>
        </w:rPr>
        <w:t>who knew how to use these weapons with</w:t>
      </w:r>
      <w:r w:rsidRPr="00A24E57">
        <w:rPr>
          <w:sz w:val="2"/>
        </w:rPr>
        <w:t xml:space="preserve"> considerable </w:t>
      </w:r>
      <w:r w:rsidRPr="00A24E57">
        <w:rPr>
          <w:rStyle w:val="StyleUnderline"/>
          <w:sz w:val="16"/>
        </w:rPr>
        <w:t>precision and skill."</w:t>
      </w:r>
      <w:r w:rsidRPr="00A24E57">
        <w:rPr>
          <w:sz w:val="2"/>
        </w:rPr>
        <w:t>249 Moreover according to a now declassified CIA memo randum dated December 29,</w:t>
      </w:r>
      <w:r w:rsidRPr="00A24E57">
        <w:rPr>
          <w:rStyle w:val="StyleUnderline"/>
          <w:sz w:val="16"/>
        </w:rPr>
        <w:t>1950</w:t>
      </w:r>
      <w:r w:rsidRPr="00A24E57">
        <w:rPr>
          <w:sz w:val="2"/>
        </w:rPr>
        <w:t xml:space="preserve">, </w:t>
      </w:r>
      <w:r w:rsidRPr="00A24E57">
        <w:rPr>
          <w:rStyle w:val="StyleUnderline"/>
          <w:sz w:val="16"/>
        </w:rPr>
        <w:t>apprehension about a</w:t>
      </w:r>
      <w:r w:rsidRPr="00A24E57">
        <w:rPr>
          <w:sz w:val="2"/>
        </w:rPr>
        <w:t xml:space="preserve"> </w:t>
      </w:r>
      <w:r w:rsidRPr="00A24E57">
        <w:rPr>
          <w:rStyle w:val="StyleUnderline"/>
          <w:sz w:val="16"/>
        </w:rPr>
        <w:t>Chinese military incursion into Vietnam</w:t>
      </w:r>
      <w:r w:rsidRPr="00A24E57">
        <w:rPr>
          <w:sz w:val="2"/>
        </w:rPr>
        <w:t xml:space="preserve">, then in conflict with France, </w:t>
      </w:r>
      <w:r w:rsidRPr="00A24E57">
        <w:rPr>
          <w:rStyle w:val="StyleUnderline"/>
          <w:sz w:val="16"/>
        </w:rPr>
        <w:t>was a principal fear</w:t>
      </w:r>
      <w:r w:rsidRPr="00A24E57">
        <w:rPr>
          <w:sz w:val="2"/>
        </w:rPr>
        <w:t xml:space="preserve"> in the U.S. intelligence community: "The Chinese Communist regime is already furnishing the Viet Minh materiel, training and technical assistance . . . The intervention of Chinese Communist troops in force in support of the Viet Minh would render the military position of the French untenable . . . Direct intervention by Chinese Communist troops may occur at any time . . . The strong probability is that the loss of Indochina to Communist control would mean the eventual loss of all mainland Southeast Asia."250 When by 1966, the much-feared Chinese invasion of South Vietnam had not occurred, William P. Bundy provided a more nuanced variation of </w:t>
      </w:r>
      <w:r w:rsidRPr="00A24E57">
        <w:rPr>
          <w:rStyle w:val="StyleUnderline"/>
        </w:rPr>
        <w:t>China's threat:</w:t>
      </w:r>
      <w:r w:rsidRPr="00A24E57">
        <w:rPr>
          <w:sz w:val="10"/>
        </w:rPr>
        <w:t xml:space="preserve"> T</w:t>
      </w:r>
      <w:r w:rsidRPr="00A24E57">
        <w:rPr>
          <w:rStyle w:val="StyleUnderline"/>
        </w:rPr>
        <w:t>o accept Mainland Chinese domination in Asia would be to look forward to conditions of external domination and probably totalitarian control</w:t>
      </w:r>
      <w:r w:rsidRPr="0043589E">
        <w:rPr>
          <w:rStyle w:val="StyleUnderline"/>
          <w:highlight w:val="yellow"/>
        </w:rPr>
        <w:t>,</w:t>
      </w:r>
      <w:r w:rsidRPr="00F81365">
        <w:rPr>
          <w:rStyle w:val="StyleUnderline"/>
        </w:rPr>
        <w:t xml:space="preserve"> not merely for twenty years but quite possibly for generations</w:t>
      </w:r>
      <w:r w:rsidRPr="00B42BDC">
        <w:rPr>
          <w:sz w:val="10"/>
        </w:rPr>
        <w:t xml:space="preserve"> . . . But essentially we are dealing here not with the power of ideas but with the power of subversive organization?perhaps the one field in which Communist China has shown real innovation and skill. . .251 The awakened dragon was once again, as in the days of the Boxer uprising, about to be perceived as "cruel and revengeful."252 </w:t>
      </w:r>
      <w:r w:rsidRPr="0043589E">
        <w:rPr>
          <w:rStyle w:val="StyleUnderline"/>
          <w:highlight w:val="yellow"/>
        </w:rPr>
        <w:t>Suspicions about the real aims of Chinese in America had been rekindled</w:t>
      </w:r>
      <w:r w:rsidRPr="00B42BDC">
        <w:rPr>
          <w:sz w:val="10"/>
        </w:rPr>
        <w:t xml:space="preserve"> </w:t>
      </w:r>
      <w:r w:rsidRPr="0043589E">
        <w:rPr>
          <w:rStyle w:val="StyleUnderline"/>
          <w:highlight w:val="yellow"/>
        </w:rPr>
        <w:t>after</w:t>
      </w:r>
      <w:r w:rsidRPr="00F81365">
        <w:rPr>
          <w:rStyle w:val="StyleUnderline"/>
        </w:rPr>
        <w:t xml:space="preserve"> the outbreak of the </w:t>
      </w:r>
      <w:r w:rsidRPr="0043589E">
        <w:rPr>
          <w:rStyle w:val="StyleUnderline"/>
        </w:rPr>
        <w:t>Korean</w:t>
      </w:r>
      <w:r w:rsidRPr="00F81365">
        <w:rPr>
          <w:rStyle w:val="StyleUnderline"/>
        </w:rPr>
        <w:t xml:space="preserve"> conflict</w:t>
      </w:r>
      <w:r w:rsidRPr="00B42BDC">
        <w:rPr>
          <w:sz w:val="10"/>
        </w:rPr>
        <w:t xml:space="preserve"> </w:t>
      </w:r>
      <w:r w:rsidRPr="00F81365">
        <w:rPr>
          <w:rStyle w:val="StyleUnderline"/>
        </w:rPr>
        <w:t xml:space="preserve">and would become even sharper during and after the </w:t>
      </w:r>
      <w:r w:rsidRPr="0043589E">
        <w:rPr>
          <w:rStyle w:val="StyleUnderline"/>
          <w:highlight w:val="yellow"/>
        </w:rPr>
        <w:t>Vietnam</w:t>
      </w:r>
      <w:r w:rsidRPr="00F81365">
        <w:rPr>
          <w:rStyle w:val="StyleUnderline"/>
        </w:rPr>
        <w:t xml:space="preserve"> War.</w:t>
      </w:r>
      <w:r w:rsidRPr="00B42BDC">
        <w:rPr>
          <w:sz w:val="10"/>
        </w:rPr>
        <w:t xml:space="preserve"> When, </w:t>
      </w:r>
      <w:r w:rsidRPr="00F81365">
        <w:rPr>
          <w:rStyle w:val="StyleUnderline"/>
        </w:rPr>
        <w:t xml:space="preserve">during the first year of </w:t>
      </w:r>
      <w:r w:rsidRPr="00B42BDC">
        <w:rPr>
          <w:sz w:val="10"/>
        </w:rPr>
        <w:t xml:space="preserve">the </w:t>
      </w:r>
      <w:r w:rsidRPr="00F81365">
        <w:rPr>
          <w:rStyle w:val="StyleUnderline"/>
        </w:rPr>
        <w:t>Korea</w:t>
      </w:r>
      <w:r w:rsidRPr="00B42BDC">
        <w:rPr>
          <w:sz w:val="10"/>
        </w:rPr>
        <w:t>n struggle</w:t>
      </w:r>
      <w:r w:rsidRPr="00F81365">
        <w:rPr>
          <w:rStyle w:val="StyleUnderline"/>
        </w:rPr>
        <w:t>, Chinese "volunteers" halted the American military advance across the 38th parallel,</w:t>
      </w:r>
      <w:r w:rsidRPr="00B42BDC">
        <w:rPr>
          <w:sz w:val="10"/>
        </w:rPr>
        <w:t xml:space="preserve">253 </w:t>
      </w:r>
      <w:r w:rsidRPr="00173A19">
        <w:rPr>
          <w:rStyle w:val="StyleUnderline"/>
        </w:rPr>
        <w:t>there were roundups of alien Chinese along the east coast of the U</w:t>
      </w:r>
      <w:r w:rsidRPr="00B42BDC">
        <w:rPr>
          <w:sz w:val="10"/>
        </w:rPr>
        <w:t xml:space="preserve">nited </w:t>
      </w:r>
      <w:r w:rsidRPr="00173A19">
        <w:rPr>
          <w:rStyle w:val="StyleUnderline"/>
        </w:rPr>
        <w:t>S</w:t>
      </w:r>
      <w:r w:rsidRPr="00B42BDC">
        <w:rPr>
          <w:sz w:val="10"/>
        </w:rPr>
        <w:t xml:space="preserve">tates.254 Although </w:t>
      </w:r>
      <w:r w:rsidRPr="00173A19">
        <w:rPr>
          <w:rStyle w:val="StyleUnderline"/>
        </w:rPr>
        <w:t xml:space="preserve">during that war both American-born and immigrant </w:t>
      </w:r>
      <w:r w:rsidRPr="0043589E">
        <w:rPr>
          <w:rStyle w:val="StyleUnderline"/>
          <w:highlight w:val="yellow"/>
        </w:rPr>
        <w:t>Chinese</w:t>
      </w:r>
      <w:r w:rsidRPr="00173A19">
        <w:rPr>
          <w:rStyle w:val="StyleUnderline"/>
        </w:rPr>
        <w:t xml:space="preserve"> </w:t>
      </w:r>
      <w:r w:rsidRPr="00B42BDC">
        <w:rPr>
          <w:sz w:val="10"/>
        </w:rPr>
        <w:t>. . . "</w:t>
      </w:r>
      <w:r w:rsidRPr="00173A19">
        <w:rPr>
          <w:rStyle w:val="StyleUnderline"/>
        </w:rPr>
        <w:t xml:space="preserve">experienced the wrath of the larger society because they </w:t>
      </w:r>
      <w:r w:rsidRPr="0043589E">
        <w:rPr>
          <w:rStyle w:val="StyleUnderline"/>
          <w:highlight w:val="yellow"/>
        </w:rPr>
        <w:t>were considered 'enemy images'</w:t>
      </w:r>
      <w:r w:rsidRPr="00173A19">
        <w:rPr>
          <w:rStyle w:val="StyleUnderline"/>
        </w:rPr>
        <w:t xml:space="preserve">," </w:t>
      </w:r>
      <w:r w:rsidRPr="00B42BDC">
        <w:rPr>
          <w:sz w:val="10"/>
        </w:rPr>
        <w:t xml:space="preserve">Rose Hum Lee, the first Chinese American to chair an American university sociology department, took comfort from the fact that "... they were not placed in concentration camps, as the Japanese had been during World War II . . ."255 However, Professor Lee would point out </w:t>
      </w:r>
      <w:r w:rsidRPr="00173A19">
        <w:rPr>
          <w:rStyle w:val="StyleUnderline"/>
        </w:rPr>
        <w:t>in 1960, "most persons of Chinese ancestry</w:t>
      </w:r>
      <w:r w:rsidRPr="00B42BDC">
        <w:rPr>
          <w:sz w:val="10"/>
        </w:rPr>
        <w:t xml:space="preserve">, regardless of birthplace, </w:t>
      </w:r>
      <w:r w:rsidRPr="00173A19">
        <w:rPr>
          <w:rStyle w:val="StyleUnderline"/>
        </w:rPr>
        <w:t>feared the repetition of an established precedent: the deprivation of civil rights and privileges</w:t>
      </w:r>
      <w:r w:rsidRPr="00B42BDC">
        <w:rPr>
          <w:sz w:val="10"/>
        </w:rPr>
        <w:t xml:space="preserve">, </w:t>
      </w:r>
      <w:r w:rsidRPr="00173A19">
        <w:rPr>
          <w:rStyle w:val="StyleUnderline"/>
        </w:rPr>
        <w:t>without due process of law</w:t>
      </w:r>
      <w:r w:rsidRPr="00B42BDC">
        <w:rPr>
          <w:sz w:val="10"/>
        </w:rPr>
        <w:t xml:space="preserve">, </w:t>
      </w:r>
      <w:r w:rsidRPr="00173A19">
        <w:rPr>
          <w:rStyle w:val="StyleUnderline"/>
        </w:rPr>
        <w:t>confiscation of property</w:t>
      </w:r>
      <w:r w:rsidRPr="00B42BDC">
        <w:rPr>
          <w:sz w:val="10"/>
        </w:rPr>
        <w:t xml:space="preserve">, </w:t>
      </w:r>
      <w:r w:rsidRPr="00173A19">
        <w:rPr>
          <w:rStyle w:val="StyleUnderline"/>
        </w:rPr>
        <w:t>and imposition on them of all the onus of enemy-subversive status</w:t>
      </w:r>
      <w:r w:rsidRPr="00B42BDC">
        <w:rPr>
          <w:sz w:val="10"/>
        </w:rPr>
        <w:t xml:space="preserve">."256 A few years later, </w:t>
      </w:r>
      <w:r w:rsidRPr="0043589E">
        <w:rPr>
          <w:rStyle w:val="StyleUnderline"/>
          <w:highlight w:val="yellow"/>
        </w:rPr>
        <w:t>in 1966,</w:t>
      </w:r>
      <w:r w:rsidRPr="00B42BDC">
        <w:rPr>
          <w:sz w:val="10"/>
        </w:rPr>
        <w:t xml:space="preserve"> </w:t>
      </w:r>
      <w:r w:rsidRPr="00173A19">
        <w:rPr>
          <w:rStyle w:val="StyleUnderline"/>
        </w:rPr>
        <w:t xml:space="preserve">these </w:t>
      </w:r>
      <w:r w:rsidRPr="0043589E">
        <w:rPr>
          <w:rStyle w:val="StyleUnderline"/>
          <w:highlight w:val="yellow"/>
        </w:rPr>
        <w:t>fears were</w:t>
      </w:r>
      <w:r w:rsidRPr="00173A19">
        <w:rPr>
          <w:rStyle w:val="StyleUnderline"/>
        </w:rPr>
        <w:t xml:space="preserve"> </w:t>
      </w:r>
      <w:r w:rsidRPr="0043589E">
        <w:rPr>
          <w:rStyle w:val="StyleUnderline"/>
          <w:highlight w:val="yellow"/>
        </w:rPr>
        <w:t>made palpable by a rumor</w:t>
      </w:r>
      <w:r w:rsidRPr="00B42BDC">
        <w:rPr>
          <w:sz w:val="10"/>
        </w:rPr>
        <w:t xml:space="preserve"> reported in Jerome Beatty, Jr.'s column in the Saturday Review to the effect </w:t>
      </w:r>
      <w:r w:rsidRPr="00A24E57">
        <w:rPr>
          <w:rStyle w:val="StyleUnderline"/>
          <w:highlight w:val="yellow"/>
        </w:rPr>
        <w:t xml:space="preserve">that detention </w:t>
      </w:r>
      <w:r w:rsidRPr="0043589E">
        <w:rPr>
          <w:rStyle w:val="StyleUnderline"/>
          <w:highlight w:val="yellow"/>
        </w:rPr>
        <w:t xml:space="preserve">camps were being prepared </w:t>
      </w:r>
      <w:r w:rsidRPr="00A24E57">
        <w:rPr>
          <w:rStyle w:val="StyleUnderline"/>
        </w:rPr>
        <w:t xml:space="preserve">to "relocate" all </w:t>
      </w:r>
      <w:r w:rsidRPr="0043589E">
        <w:rPr>
          <w:rStyle w:val="StyleUnderline"/>
        </w:rPr>
        <w:t xml:space="preserve">the </w:t>
      </w:r>
      <w:r w:rsidRPr="00A24E57">
        <w:rPr>
          <w:rStyle w:val="StyleUnderline"/>
        </w:rPr>
        <w:t>Chinese</w:t>
      </w:r>
      <w:r w:rsidRPr="00173A19">
        <w:rPr>
          <w:rStyle w:val="StyleUnderline"/>
        </w:rPr>
        <w:t xml:space="preserve"> in the U</w:t>
      </w:r>
      <w:r w:rsidRPr="00B42BDC">
        <w:rPr>
          <w:sz w:val="10"/>
        </w:rPr>
        <w:t xml:space="preserve">nited </w:t>
      </w:r>
      <w:r w:rsidRPr="00173A19">
        <w:rPr>
          <w:rStyle w:val="StyleUnderline"/>
        </w:rPr>
        <w:t>S</w:t>
      </w:r>
      <w:r w:rsidRPr="00B42BDC">
        <w:rPr>
          <w:sz w:val="10"/>
        </w:rPr>
        <w:t xml:space="preserve">tates </w:t>
      </w:r>
      <w:r w:rsidRPr="00173A19">
        <w:rPr>
          <w:rStyle w:val="StyleUnderline"/>
        </w:rPr>
        <w:t>in the hope of preventing them from sabotaging the U.S. war effort in Vietnam</w:t>
      </w:r>
      <w:r w:rsidRPr="00B42BDC">
        <w:rPr>
          <w:sz w:val="10"/>
        </w:rPr>
        <w:t xml:space="preserve">.257 The policies and perspectives that would culminate in the arrest and indictment of Wen Ho Lee can be traced to the return of yellow peril fears during the first years of the People's Republic. The fall of Nationalist China in 1949 had, in effect, threatened the status and the future of 5,000 overseas Chinese students, professionals, trainers, government officials, and visitors to the United States with displacement and statelessness.258 By 1951, Public Law 535, coupled with the U.S. Attorney General's collateral regulation, had relieved the plight of many of the stranded students, allowing those who had entered the United States before 1950 to complete their studies, find employment, and-perhaps most important-convert their non-immigrant student status to that of a permanent resident.259 Nevertheless, most of the members of this aggregate suffered in numerous ways from the effect of the marginality that events had thrust upon them.260 Worse, </w:t>
      </w:r>
      <w:r w:rsidRPr="00173A19">
        <w:rPr>
          <w:rStyle w:val="StyleUnderline"/>
        </w:rPr>
        <w:t>these students and intellectuals were</w:t>
      </w:r>
      <w:r w:rsidRPr="00B42BDC">
        <w:rPr>
          <w:sz w:val="10"/>
        </w:rPr>
        <w:t xml:space="preserve"> not in</w:t>
      </w:r>
      <w:r w:rsidRPr="00173A19">
        <w:rPr>
          <w:rStyle w:val="StyleUnderline"/>
        </w:rPr>
        <w:t>frequently regarded as security risks</w:t>
      </w:r>
      <w:r w:rsidRPr="00B42BDC">
        <w:rPr>
          <w:sz w:val="10"/>
        </w:rPr>
        <w:t xml:space="preserve">, </w:t>
      </w:r>
      <w:r w:rsidRPr="00173A19">
        <w:rPr>
          <w:rStyle w:val="StyleUnderline"/>
        </w:rPr>
        <w:t xml:space="preserve">with </w:t>
      </w:r>
      <w:r w:rsidRPr="00B42BDC">
        <w:rPr>
          <w:sz w:val="10"/>
        </w:rPr>
        <w:t xml:space="preserve">some </w:t>
      </w:r>
      <w:r w:rsidRPr="00173A19">
        <w:rPr>
          <w:rStyle w:val="StyleUnderline"/>
        </w:rPr>
        <w:t>officials holding that they should be repatriated to the People's Republic</w:t>
      </w:r>
      <w:r w:rsidRPr="00B42BDC">
        <w:rPr>
          <w:sz w:val="10"/>
        </w:rPr>
        <w:t xml:space="preserve"> and others believing "that the Chinese Communists would give their highest medal to the immigration department for sending back these students to Peking."261 Those </w:t>
      </w:r>
      <w:r w:rsidRPr="00173A19">
        <w:rPr>
          <w:rStyle w:val="StyleUnderline"/>
        </w:rPr>
        <w:t>Chinese students whose visas had expired were subjected to Justice Department interrogations with "Catch 22"-style queries</w:t>
      </w:r>
      <w:r w:rsidRPr="00B42BDC">
        <w:rPr>
          <w:sz w:val="10"/>
        </w:rPr>
        <w:t xml:space="preserve"> not un like the infamous Questions 27 and 28 given to the already incarcerated Issei, Kibei and Nisei by the War Relocation Authority in 1943:* The Chinese stu dents were asked which of two Chinese governments, that of Chiang Kai shek or that of Mao Tse-tung, they supported or had some positive feelings toward. As an editorial in the April 12,1952 issue of the Nation pointed out: The Chinese student faces a particularly difficult position. If he rejects Chiang's leadership, this does not necessarily make him a follower of Mao . . . this fact is often overlooked . . . </w:t>
      </w:r>
      <w:r w:rsidRPr="0043589E">
        <w:rPr>
          <w:rStyle w:val="StyleUnderline"/>
          <w:highlight w:val="yellow"/>
        </w:rPr>
        <w:t>They have to prove</w:t>
      </w:r>
      <w:r w:rsidRPr="00173A19">
        <w:rPr>
          <w:rStyle w:val="StyleUnderline"/>
        </w:rPr>
        <w:t xml:space="preserve"> their </w:t>
      </w:r>
      <w:r w:rsidRPr="0043589E">
        <w:rPr>
          <w:rStyle w:val="StyleUnderline"/>
          <w:highlight w:val="yellow"/>
        </w:rPr>
        <w:t>innocence</w:t>
      </w:r>
      <w:r w:rsidRPr="00173A19">
        <w:rPr>
          <w:rStyle w:val="StyleUnderline"/>
        </w:rPr>
        <w:t xml:space="preserve"> of any disloyalty to our government i</w:t>
      </w:r>
      <w:r w:rsidRPr="0043589E">
        <w:rPr>
          <w:rStyle w:val="StyleUnderline"/>
          <w:highlight w:val="yellow"/>
        </w:rPr>
        <w:t xml:space="preserve">nstead of </w:t>
      </w:r>
      <w:r w:rsidRPr="0043589E">
        <w:rPr>
          <w:rStyle w:val="StyleUnderline"/>
        </w:rPr>
        <w:t>being</w:t>
      </w:r>
      <w:r w:rsidRPr="00173A19">
        <w:rPr>
          <w:rStyle w:val="StyleUnderline"/>
        </w:rPr>
        <w:t xml:space="preserve"> </w:t>
      </w:r>
      <w:r w:rsidRPr="0043589E">
        <w:rPr>
          <w:rStyle w:val="StyleUnderline"/>
          <w:highlight w:val="yellow"/>
        </w:rPr>
        <w:t>presumed innocent until proven guilty</w:t>
      </w:r>
      <w:r w:rsidRPr="00B42BDC">
        <w:rPr>
          <w:sz w:val="10"/>
        </w:rPr>
        <w:t xml:space="preserve">, as the American system of justice prescribes.262 Fears about the knowledge and skills that American-educated Chinese might give to China after they returned to their homeland eventually led the president of the United States to invoke a restraint on any who sought to depart. This restraining order continued in full force until 1955, when, after numerous protests, 76 students, among the hundreds who sought to return, were permitted to depart for China.263 </w:t>
      </w:r>
      <w:r w:rsidRPr="00A24E57">
        <w:rPr>
          <w:rStyle w:val="StyleUnderline"/>
        </w:rPr>
        <w:t>Suspicions about Chinese students in America would be renewed after China entered the "nuclear club." Concerns about what kind of assistance Chinese scientists</w:t>
      </w:r>
      <w:r w:rsidRPr="00A24E57">
        <w:rPr>
          <w:sz w:val="10"/>
        </w:rPr>
        <w:t xml:space="preserve"> </w:t>
      </w:r>
      <w:r w:rsidRPr="00A24E57">
        <w:rPr>
          <w:rStyle w:val="StyleUnderline"/>
        </w:rPr>
        <w:t>and technicians</w:t>
      </w:r>
      <w:r w:rsidRPr="00A24E57">
        <w:rPr>
          <w:sz w:val="10"/>
        </w:rPr>
        <w:t xml:space="preserve"> </w:t>
      </w:r>
      <w:r w:rsidRPr="00A24E57">
        <w:rPr>
          <w:rStyle w:val="StyleUnderline"/>
        </w:rPr>
        <w:t>might</w:t>
      </w:r>
      <w:r w:rsidRPr="00A24E57">
        <w:rPr>
          <w:sz w:val="10"/>
        </w:rPr>
        <w:t xml:space="preserve"> be able to </w:t>
      </w:r>
      <w:r w:rsidRPr="00A24E57">
        <w:rPr>
          <w:rStyle w:val="StyleUnderline"/>
        </w:rPr>
        <w:t>give</w:t>
      </w:r>
      <w:r w:rsidRPr="00A24E57">
        <w:rPr>
          <w:sz w:val="10"/>
        </w:rPr>
        <w:t xml:space="preserve"> </w:t>
      </w:r>
      <w:r w:rsidRPr="00A24E57">
        <w:rPr>
          <w:rStyle w:val="StyleUnderline"/>
        </w:rPr>
        <w:t>to the</w:t>
      </w:r>
      <w:r w:rsidRPr="00A24E57">
        <w:rPr>
          <w:sz w:val="10"/>
        </w:rPr>
        <w:t xml:space="preserve"> weaponry of the </w:t>
      </w:r>
      <w:r w:rsidRPr="00A24E57">
        <w:rPr>
          <w:rStyle w:val="StyleUnderline"/>
        </w:rPr>
        <w:t>P</w:t>
      </w:r>
      <w:r w:rsidRPr="00A24E57">
        <w:rPr>
          <w:sz w:val="10"/>
        </w:rPr>
        <w:t>eople's</w:t>
      </w:r>
      <w:r w:rsidRPr="00A24E57">
        <w:rPr>
          <w:rStyle w:val="StyleUnderline"/>
        </w:rPr>
        <w:t xml:space="preserve"> R</w:t>
      </w:r>
      <w:r w:rsidRPr="00A24E57">
        <w:rPr>
          <w:sz w:val="10"/>
        </w:rPr>
        <w:t xml:space="preserve">epublic of </w:t>
      </w:r>
      <w:r w:rsidRPr="00A24E57">
        <w:rPr>
          <w:rStyle w:val="StyleUnderline"/>
        </w:rPr>
        <w:t>C</w:t>
      </w:r>
      <w:r w:rsidRPr="00A24E57">
        <w:rPr>
          <w:sz w:val="10"/>
        </w:rPr>
        <w:t xml:space="preserve">hina </w:t>
      </w:r>
      <w:r w:rsidRPr="00A24E57">
        <w:rPr>
          <w:rStyle w:val="StyleUnderline"/>
        </w:rPr>
        <w:t>became even more serious when it became clear that Mao's</w:t>
      </w:r>
      <w:r w:rsidRPr="00A24E57">
        <w:rPr>
          <w:sz w:val="10"/>
        </w:rPr>
        <w:t xml:space="preserve"> </w:t>
      </w:r>
      <w:r w:rsidRPr="00A24E57">
        <w:rPr>
          <w:rStyle w:val="StyleUnderline"/>
        </w:rPr>
        <w:t>regime had</w:t>
      </w:r>
      <w:r w:rsidRPr="00A24E57">
        <w:rPr>
          <w:sz w:val="10"/>
        </w:rPr>
        <w:t xml:space="preserve"> </w:t>
      </w:r>
      <w:r w:rsidRPr="00A24E57">
        <w:rPr>
          <w:rStyle w:val="StyleUnderline"/>
        </w:rPr>
        <w:t>sought</w:t>
      </w:r>
      <w:r w:rsidRPr="00A24E57">
        <w:rPr>
          <w:sz w:val="10"/>
        </w:rPr>
        <w:t xml:space="preserve"> and received </w:t>
      </w:r>
      <w:r w:rsidRPr="00A24E57">
        <w:rPr>
          <w:rStyle w:val="StyleUnderline"/>
        </w:rPr>
        <w:t>aid from the Soviet Union</w:t>
      </w:r>
      <w:r w:rsidRPr="00173A19">
        <w:rPr>
          <w:rStyle w:val="StyleUnderline"/>
        </w:rPr>
        <w:t xml:space="preserve"> in</w:t>
      </w:r>
      <w:r w:rsidRPr="00B42BDC">
        <w:rPr>
          <w:sz w:val="10"/>
        </w:rPr>
        <w:t xml:space="preserve"> </w:t>
      </w:r>
      <w:r w:rsidRPr="00173A19">
        <w:rPr>
          <w:rStyle w:val="StyleUnderline"/>
        </w:rPr>
        <w:t>its drive to join the nuclear club</w:t>
      </w:r>
      <w:r w:rsidRPr="00B42BDC">
        <w:rPr>
          <w:sz w:val="10"/>
        </w:rPr>
        <w:t xml:space="preserve">.264 From 1950 to 1960, the USSR supplied China with eleven thousand "advisers," who helped in the construction of 141 industrial proj ects that included building the Anshan steel complex in southern Manchu ria, developing the Sinkiang oil fields, as well as advising on the construction of numerous railway networks, automotive and tractor factories, and hydro electric power plants. In 1955, Soviet specialists set up an atomic reactor and a cyclotron inside China, while a score of Chinese nuclear physicists studied at the USSR's Joint Institute of Nuclear Research at Dubna. Al though an agreement of 1957 had pledged Russian aid in supplying China with the "new technology for national defense," the developing rift in Sino Soviet relations soon prevented further assistance. After 1960, when all Russian technicians had been withdrawn, the Chinese proceeded on their own. On October 16,1964, claiming that it was "a major contribution made by the Chinese people to the cause of the defence of world peace," China detonated what President Lyndon Johnson called "a crude nuclear device which can only increase the sense of insecurity of the Chinese people."265 In May, 1965, China set off a second bomb; one year later, still another, ten times larger than the second and using some thermonuclear material; five months later, a bomb that could be carried on a missile; and, two months after that, a 300 kiloton device. Then, </w:t>
      </w:r>
      <w:r w:rsidRPr="00173A19">
        <w:rPr>
          <w:rStyle w:val="StyleUnderline"/>
        </w:rPr>
        <w:t>on June 17, 1967, China exploded a true hydrogen bomb of at least three megatons</w:t>
      </w:r>
      <w:r w:rsidRPr="00B42BDC">
        <w:rPr>
          <w:sz w:val="10"/>
        </w:rPr>
        <w:t xml:space="preserve">, i.e., </w:t>
      </w:r>
      <w:r w:rsidRPr="00173A19">
        <w:rPr>
          <w:rStyle w:val="StyleUnderline"/>
        </w:rPr>
        <w:t>a device one hundred times more powerful than the bomb that had been dropped on Hiroshima</w:t>
      </w:r>
      <w:r w:rsidRPr="00B42BDC">
        <w:rPr>
          <w:sz w:val="10"/>
        </w:rPr>
        <w:t xml:space="preserve"> </w:t>
      </w:r>
      <w:r w:rsidRPr="00173A19">
        <w:rPr>
          <w:rStyle w:val="StyleUnderline"/>
        </w:rPr>
        <w:t>in 1945</w:t>
      </w:r>
      <w:r w:rsidRPr="00B42BDC">
        <w:rPr>
          <w:sz w:val="10"/>
        </w:rPr>
        <w:t xml:space="preserve">. </w:t>
      </w:r>
      <w:r w:rsidRPr="00173A19">
        <w:rPr>
          <w:rStyle w:val="StyleUnderline"/>
        </w:rPr>
        <w:t>Americans</w:t>
      </w:r>
      <w:r w:rsidRPr="00B42BDC">
        <w:rPr>
          <w:sz w:val="10"/>
        </w:rPr>
        <w:t xml:space="preserve"> as well as the other Occidental nations </w:t>
      </w:r>
      <w:r w:rsidRPr="00173A19">
        <w:rPr>
          <w:rStyle w:val="StyleUnderline"/>
        </w:rPr>
        <w:t>had to recognize that the Chinese dragon was no longer somnolent</w:t>
      </w:r>
      <w:r w:rsidRPr="00B42BDC">
        <w:rPr>
          <w:sz w:val="10"/>
        </w:rPr>
        <w:t>. If aroused, it could breathe thermonuclear fire.</w:t>
      </w:r>
      <w:r>
        <w:rPr>
          <w:sz w:val="10"/>
        </w:rPr>
        <w:t xml:space="preserve"> </w:t>
      </w:r>
      <w:r>
        <w:t xml:space="preserve">THE YELLOW PERIL AND THE COX REPORT </w:t>
      </w:r>
      <w:r w:rsidRPr="00B42BDC">
        <w:rPr>
          <w:sz w:val="10"/>
        </w:rPr>
        <w:t>For a brief moment in 1900?that is, until, five years later, Japan's startling emergence as the first Asian power to defeat a European state eclipsed it?China and its "Boxers" awed and frightened Americans. "In the West," observes Paul A. Cohen, "</w:t>
      </w:r>
      <w:r w:rsidRPr="00173A19">
        <w:rPr>
          <w:rStyle w:val="StyleUnderline"/>
        </w:rPr>
        <w:t>in the early decades of the twentieth century, the Boxers were widely viewed as 'the Yellow Peril personified</w:t>
      </w:r>
      <w:r w:rsidRPr="00B42BDC">
        <w:rPr>
          <w:sz w:val="10"/>
        </w:rPr>
        <w:t>' . . ."266 After nearly a century-long hiatus, during which Japan took its place, China's new thermonuclear "boxers" revived Occidental apprehen sions of the perfidy that supposedly characterized the dreaded demons from the East. "</w:t>
      </w:r>
      <w:r w:rsidRPr="00173A19">
        <w:rPr>
          <w:rStyle w:val="StyleUnderline"/>
        </w:rPr>
        <w:t>The Boxer Uprising</w:t>
      </w:r>
      <w:r w:rsidRPr="00B42BDC">
        <w:rPr>
          <w:sz w:val="10"/>
        </w:rPr>
        <w:t>," recalled Jonathan G. Utley, "</w:t>
      </w:r>
      <w:r w:rsidRPr="00173A19">
        <w:rPr>
          <w:rStyle w:val="StyleUnderline"/>
        </w:rPr>
        <w:t>proved to Americans what they had already believed</w:t>
      </w:r>
      <w:r w:rsidRPr="00B42BDC">
        <w:rPr>
          <w:sz w:val="10"/>
        </w:rPr>
        <w:t xml:space="preserve">, </w:t>
      </w:r>
      <w:r w:rsidRPr="00173A19">
        <w:rPr>
          <w:rStyle w:val="StyleUnderline"/>
        </w:rPr>
        <w:t>that the Chinese were not a trustworthy people</w:t>
      </w:r>
      <w:r w:rsidRPr="00B42BDC">
        <w:rPr>
          <w:sz w:val="10"/>
        </w:rPr>
        <w:t xml:space="preserve">, </w:t>
      </w:r>
      <w:r w:rsidRPr="00173A19">
        <w:rPr>
          <w:rStyle w:val="StyleUnderline"/>
        </w:rPr>
        <w:t>that they valued duplicity and deceit rather than honesty</w:t>
      </w:r>
      <w:r w:rsidRPr="00B42BDC">
        <w:rPr>
          <w:sz w:val="10"/>
        </w:rPr>
        <w:t xml:space="preserve">."267 </w:t>
      </w:r>
      <w:r w:rsidRPr="0043589E">
        <w:rPr>
          <w:rStyle w:val="StyleUnderline"/>
          <w:highlight w:val="yellow"/>
        </w:rPr>
        <w:t>China's people</w:t>
      </w:r>
      <w:r w:rsidRPr="00B42BDC">
        <w:rPr>
          <w:sz w:val="10"/>
        </w:rPr>
        <w:t xml:space="preserve">, once admired in Pearl Buck's stories about their sturdy peasantry, </w:t>
      </w:r>
      <w:r w:rsidRPr="0043589E">
        <w:rPr>
          <w:rStyle w:val="StyleUnderline"/>
          <w:highlight w:val="yellow"/>
        </w:rPr>
        <w:t>were transformed into a Cold War enemy after 1949</w:t>
      </w:r>
      <w:r w:rsidRPr="00B42BDC">
        <w:rPr>
          <w:sz w:val="10"/>
        </w:rPr>
        <w:t xml:space="preserve">. Whereas the original view of China's threat achieved its legitimation through futuristic novels and stories, occasional American military ventures in China, labor union-inspired screeds denouncing immigrant Chinese la borers, and, after the threat of invasion had receded, lurid tales of crime and vice in America's and England's Chinatowns, the current version finds its legitimation in concerns over Asiatic communism, China's military and foreign policies, and?most significantly?the possibility that Chinese sci entists, technicians and engineers, working in American laboratories, uni versities and corporations on secret, arms-related, and other thermonuclear matters, might use their positions of knowledge, authority and privilege to aid the People's Republic of China </w:t>
      </w:r>
      <w:r w:rsidRPr="00173A19">
        <w:rPr>
          <w:rStyle w:val="StyleUnderline"/>
        </w:rPr>
        <w:t xml:space="preserve">That this belief might be rooted in some </w:t>
      </w:r>
      <w:r w:rsidRPr="00A24E57">
        <w:rPr>
          <w:rStyle w:val="StyleUnderline"/>
        </w:rPr>
        <w:t>factual matters does not remove it from the realm of racial prejudice</w:t>
      </w:r>
      <w:r w:rsidRPr="00B42BDC">
        <w:rPr>
          <w:sz w:val="10"/>
        </w:rPr>
        <w:t xml:space="preserve"> from which it came and to which it belongs. Herbert Blumer has pointed out how race prejudice is formulated as a "sense of group position."268 Further, he noted, the prejudi cial process takes place in public arenas, wherein representative spokesper sons, e.g.,"leaders, prestige bearers, officials, group agents, dominant indi viduals, and ordinary laymen," employing "tales, stories, gossip, anecdotes, messages, pronouncements, news accounts, orations, sermons, preach ments, and the like," take up a "big event," giving it a meaning that develops the particular racist image, and designating the position of the racial group with respect to it. The history presented in the body of the present essay, describing the formation, development, vicissitudes, and applications of yellow peril discourse to Asian countries and Asiatic peoples, clearly matches this pattern. </w:t>
      </w:r>
      <w:r w:rsidRPr="00173A19">
        <w:rPr>
          <w:rStyle w:val="StyleUnderline"/>
        </w:rPr>
        <w:t>However, in the present situation, rather than popular fiction, Asiatic exoticisms, laborite hostility, and sensational stories</w:t>
      </w:r>
      <w:r w:rsidRPr="00B42BDC">
        <w:rPr>
          <w:sz w:val="10"/>
        </w:rPr>
        <w:t xml:space="preserve"> </w:t>
      </w:r>
      <w:r w:rsidRPr="00173A19">
        <w:rPr>
          <w:rStyle w:val="StyleUnderline"/>
        </w:rPr>
        <w:t>all of which have been stored away in the American consciousness, able to be called up for both cognitive and cathectic</w:t>
      </w:r>
      <w:r w:rsidRPr="00B42BDC">
        <w:rPr>
          <w:sz w:val="10"/>
        </w:rPr>
        <w:t xml:space="preserve"> </w:t>
      </w:r>
      <w:r w:rsidRPr="00173A19">
        <w:rPr>
          <w:rStyle w:val="StyleUnderline"/>
        </w:rPr>
        <w:t>support whenever needed to buttress its reappearance</w:t>
      </w:r>
      <w:r w:rsidRPr="00B42BDC">
        <w:rPr>
          <w:sz w:val="10"/>
        </w:rPr>
        <w:t xml:space="preserve"> – </w:t>
      </w:r>
      <w:r w:rsidRPr="00A24E57">
        <w:rPr>
          <w:rStyle w:val="Emphasis"/>
          <w:highlight w:val="yellow"/>
        </w:rPr>
        <w:t>the onset of</w:t>
      </w:r>
      <w:r w:rsidRPr="00A24E57">
        <w:rPr>
          <w:rStyle w:val="Emphasis"/>
        </w:rPr>
        <w:t xml:space="preserve"> </w:t>
      </w:r>
      <w:r w:rsidRPr="00A24E57">
        <w:rPr>
          <w:rStyle w:val="Emphasis"/>
          <w:highlight w:val="yellow"/>
        </w:rPr>
        <w:t>the</w:t>
      </w:r>
      <w:r w:rsidRPr="00A24E57">
        <w:rPr>
          <w:rStyle w:val="Emphasis"/>
        </w:rPr>
        <w:t xml:space="preserve"> still </w:t>
      </w:r>
      <w:r w:rsidRPr="00A24E57">
        <w:rPr>
          <w:rStyle w:val="Emphasis"/>
          <w:highlight w:val="yellow"/>
        </w:rPr>
        <w:t>developing anti-Chinese thesis</w:t>
      </w:r>
      <w:r w:rsidRPr="00A24E57">
        <w:rPr>
          <w:rStyle w:val="Emphasis"/>
        </w:rPr>
        <w:t xml:space="preserve"> </w:t>
      </w:r>
      <w:r w:rsidRPr="00A24E57">
        <w:rPr>
          <w:rStyle w:val="Emphasis"/>
          <w:highlight w:val="yellow"/>
        </w:rPr>
        <w:t>is given</w:t>
      </w:r>
      <w:r w:rsidRPr="00A24E57">
        <w:rPr>
          <w:rStyle w:val="Emphasis"/>
        </w:rPr>
        <w:t xml:space="preserve"> its </w:t>
      </w:r>
      <w:r w:rsidRPr="00A24E57">
        <w:rPr>
          <w:rStyle w:val="Emphasis"/>
          <w:highlight w:val="yellow"/>
        </w:rPr>
        <w:t>impetus by breaking news reports</w:t>
      </w:r>
      <w:r w:rsidRPr="00A24E57">
        <w:rPr>
          <w:rStyle w:val="Emphasis"/>
        </w:rPr>
        <w:t xml:space="preserve"> </w:t>
      </w:r>
      <w:r w:rsidRPr="00A24E57">
        <w:rPr>
          <w:rStyle w:val="Emphasis"/>
          <w:highlight w:val="yellow"/>
        </w:rPr>
        <w:t>and hastily completed government investigations</w:t>
      </w:r>
      <w:r w:rsidRPr="00A24E57">
        <w:rPr>
          <w:rStyle w:val="Emphasis"/>
        </w:rPr>
        <w:t>.</w:t>
      </w:r>
      <w:r w:rsidRPr="00B42BDC">
        <w:rPr>
          <w:sz w:val="10"/>
        </w:rPr>
        <w:t xml:space="preserve"> Thus, </w:t>
      </w:r>
      <w:r w:rsidRPr="00173A19">
        <w:rPr>
          <w:rStyle w:val="StyleUnderline"/>
        </w:rPr>
        <w:t>on March 6, 1999</w:t>
      </w:r>
      <w:r w:rsidRPr="00B42BDC">
        <w:rPr>
          <w:sz w:val="10"/>
        </w:rPr>
        <w:t xml:space="preserve">, </w:t>
      </w:r>
      <w:r w:rsidRPr="00173A19">
        <w:rPr>
          <w:rStyle w:val="StyleUnderline"/>
        </w:rPr>
        <w:t>on the front page of the</w:t>
      </w:r>
      <w:r w:rsidRPr="00B42BDC">
        <w:rPr>
          <w:sz w:val="10"/>
        </w:rPr>
        <w:t xml:space="preserve"> usually staid and colorless </w:t>
      </w:r>
      <w:r w:rsidRPr="00173A19">
        <w:rPr>
          <w:rStyle w:val="StyleUnderline"/>
        </w:rPr>
        <w:t>New York Times, a "special report" broke the story</w:t>
      </w:r>
      <w:r w:rsidRPr="00B42BDC">
        <w:rPr>
          <w:sz w:val="10"/>
        </w:rPr>
        <w:t xml:space="preserve"> </w:t>
      </w:r>
      <w:r w:rsidRPr="00173A19">
        <w:rPr>
          <w:rStyle w:val="StyleUnderline"/>
        </w:rPr>
        <w:t>that would lead</w:t>
      </w:r>
      <w:r w:rsidRPr="00B42BDC">
        <w:rPr>
          <w:sz w:val="10"/>
        </w:rPr>
        <w:t xml:space="preserve"> not only </w:t>
      </w:r>
      <w:r w:rsidRPr="00173A19">
        <w:rPr>
          <w:rStyle w:val="StyleUnderline"/>
        </w:rPr>
        <w:t>to the</w:t>
      </w:r>
      <w:r w:rsidRPr="00B42BDC">
        <w:rPr>
          <w:sz w:val="10"/>
        </w:rPr>
        <w:t xml:space="preserve"> dismissal and later the </w:t>
      </w:r>
      <w:r w:rsidRPr="00173A19">
        <w:rPr>
          <w:rStyle w:val="StyleUnderline"/>
        </w:rPr>
        <w:t>arrest of Dr. Wen Ho Lee,</w:t>
      </w:r>
      <w:r w:rsidRPr="00B42BDC">
        <w:rPr>
          <w:sz w:val="10"/>
        </w:rPr>
        <w:t xml:space="preserve"> </w:t>
      </w:r>
      <w:r w:rsidRPr="00173A19">
        <w:rPr>
          <w:rStyle w:val="StyleUnderline"/>
        </w:rPr>
        <w:t>but also, and more ominously</w:t>
      </w:r>
      <w:r w:rsidRPr="00B42BDC">
        <w:rPr>
          <w:sz w:val="10"/>
        </w:rPr>
        <w:t xml:space="preserve">, </w:t>
      </w:r>
      <w:r w:rsidRPr="00173A19">
        <w:rPr>
          <w:rStyle w:val="StyleUnderline"/>
        </w:rPr>
        <w:t>to</w:t>
      </w:r>
      <w:r w:rsidRPr="00B42BDC">
        <w:rPr>
          <w:sz w:val="10"/>
        </w:rPr>
        <w:t xml:space="preserve"> the lowering of </w:t>
      </w:r>
      <w:r w:rsidRPr="00173A19">
        <w:rPr>
          <w:rStyle w:val="StyleUnderline"/>
        </w:rPr>
        <w:t>a cloud of suspicion over</w:t>
      </w:r>
      <w:r w:rsidRPr="00B42BDC">
        <w:rPr>
          <w:sz w:val="10"/>
        </w:rPr>
        <w:t xml:space="preserve"> virtually </w:t>
      </w:r>
      <w:r w:rsidRPr="00173A19">
        <w:rPr>
          <w:rStyle w:val="StyleUnderline"/>
        </w:rPr>
        <w:t>all Chinese in, or coming to, the U</w:t>
      </w:r>
      <w:r w:rsidRPr="00B42BDC">
        <w:rPr>
          <w:sz w:val="10"/>
        </w:rPr>
        <w:t xml:space="preserve">nited </w:t>
      </w:r>
      <w:r w:rsidRPr="00173A19">
        <w:rPr>
          <w:rStyle w:val="StyleUnderline"/>
        </w:rPr>
        <w:t>S</w:t>
      </w:r>
      <w:r w:rsidRPr="00B42BDC">
        <w:rPr>
          <w:sz w:val="10"/>
        </w:rPr>
        <w:t xml:space="preserve">tates, </w:t>
      </w:r>
      <w:r w:rsidRPr="00173A19">
        <w:rPr>
          <w:rStyle w:val="StyleUnderline"/>
        </w:rPr>
        <w:t>with the headline: "Breach at Los Alamos: A Special Report; China Stole Nuclear Secret For Bombs, U.S. Aides Say</w:t>
      </w:r>
      <w:r w:rsidRPr="00B42BDC">
        <w:rPr>
          <w:sz w:val="10"/>
        </w:rPr>
        <w:t xml:space="preserve">."269 </w:t>
      </w:r>
      <w:r w:rsidRPr="00173A19">
        <w:rPr>
          <w:rStyle w:val="StyleUnderline"/>
        </w:rPr>
        <w:t>Within two days Dr. Lee was fired</w:t>
      </w:r>
      <w:r w:rsidRPr="00B42BDC">
        <w:rPr>
          <w:sz w:val="10"/>
        </w:rPr>
        <w:t xml:space="preserve"> from his job </w:t>
      </w:r>
      <w:r w:rsidRPr="00173A19">
        <w:rPr>
          <w:rStyle w:val="StyleUnderline"/>
        </w:rPr>
        <w:t>and a new yellow peril campaign had begun.</w:t>
      </w:r>
      <w:r w:rsidRPr="00B42BDC">
        <w:rPr>
          <w:sz w:val="10"/>
        </w:rPr>
        <w:t xml:space="preserve"> According to Robert Schmidt, "The Times onslaught continued for five months. In a series of front-page articles . . . the Times pressed the case against Lee, insinuating that he was guilty of various nefarious deeds."270 </w:t>
      </w:r>
      <w:r w:rsidRPr="00173A19">
        <w:rPr>
          <w:rStyle w:val="StyleUnderline"/>
        </w:rPr>
        <w:t>When, on September 7, the</w:t>
      </w:r>
      <w:r w:rsidRPr="00B42BDC">
        <w:rPr>
          <w:sz w:val="10"/>
        </w:rPr>
        <w:t xml:space="preserve"> </w:t>
      </w:r>
      <w:r w:rsidRPr="00173A19">
        <w:rPr>
          <w:rStyle w:val="StyleUnderline"/>
        </w:rPr>
        <w:t>Times saw fit to publish an article by a different journalist, complaining</w:t>
      </w:r>
      <w:r w:rsidRPr="00B42BDC">
        <w:rPr>
          <w:sz w:val="10"/>
        </w:rPr>
        <w:t xml:space="preserve"> "that </w:t>
      </w:r>
      <w:r w:rsidRPr="00173A19">
        <w:rPr>
          <w:rStyle w:val="StyleUnderline"/>
        </w:rPr>
        <w:t>the Federal investigation [had] focused too soon on</w:t>
      </w:r>
      <w:r w:rsidRPr="00B42BDC">
        <w:rPr>
          <w:sz w:val="10"/>
        </w:rPr>
        <w:t xml:space="preserve"> the Los Alamos National Laboratory, and . . . </w:t>
      </w:r>
      <w:r w:rsidRPr="00173A19">
        <w:rPr>
          <w:rStyle w:val="StyleUnderline"/>
        </w:rPr>
        <w:t>Wen Ho Lee</w:t>
      </w:r>
      <w:r w:rsidRPr="00B42BDC">
        <w:rPr>
          <w:sz w:val="10"/>
        </w:rPr>
        <w:t xml:space="preserve">,"271 </w:t>
      </w:r>
      <w:r w:rsidRPr="00173A19">
        <w:rPr>
          <w:rStyle w:val="StyleUnderline"/>
        </w:rPr>
        <w:t>it was too late</w:t>
      </w:r>
      <w:r w:rsidRPr="00B42BDC">
        <w:rPr>
          <w:sz w:val="10"/>
        </w:rPr>
        <w:t xml:space="preserve">. Five days earlier, Paul D. Moore, from 1978 to 1998 the FBI's chief analyst for Chinese counterintelligence, had published an op-ed essay in the Times suggesting that "China may have succeeded in devising an espionage strategy that can, over time, consistently defeat our ability to investigate or prosecute spying offenses."272 On November 19, the San Jose Mercury News, a local California newspaper that had been skeptical of the Times' reports on Wen Ho Lee from the beginning, published Vernon Loeb's and Walter Pincus's {Washington Post) article headlined "New spy data suggests scientist is innocent,"273 but it had little effect. Dr. Lee was arrested three weeks later. "Several Asian-Americans," observed New York Times reporter James Sterngold on December 13, "said the event merely brought to a head four years of growing anger at the way they were being treated and portrayed in the media."274 </w:t>
      </w:r>
      <w:r w:rsidRPr="00173A19">
        <w:rPr>
          <w:rStyle w:val="StyleUnderline"/>
        </w:rPr>
        <w:t xml:space="preserve">FBI investigations of Chinese Americans who had contrib uted to political campaigns were intensified. </w:t>
      </w:r>
      <w:r w:rsidRPr="0043589E">
        <w:rPr>
          <w:rStyle w:val="StyleUnderline"/>
          <w:highlight w:val="yellow"/>
        </w:rPr>
        <w:t>Chinese Americans</w:t>
      </w:r>
      <w:r w:rsidRPr="00B42BDC">
        <w:rPr>
          <w:sz w:val="10"/>
        </w:rPr>
        <w:t xml:space="preserve">, beset with new revelations about a Buddhist Church's role in vice-president Gore's fund raising activities, and confessions by Chinese campaign workers who had collected and given improper and perhaps illegal contributions from suspicious sources to President Clinton's election,275 </w:t>
      </w:r>
      <w:r w:rsidRPr="00173A19">
        <w:rPr>
          <w:rStyle w:val="StyleUnderline"/>
        </w:rPr>
        <w:t xml:space="preserve">began to </w:t>
      </w:r>
      <w:r w:rsidRPr="0043589E">
        <w:rPr>
          <w:rStyle w:val="StyleUnderline"/>
          <w:highlight w:val="yellow"/>
        </w:rPr>
        <w:t>experience</w:t>
      </w:r>
      <w:r w:rsidRPr="00B42BDC">
        <w:rPr>
          <w:sz w:val="10"/>
        </w:rPr>
        <w:t xml:space="preserve"> what Lisa Lowe calls </w:t>
      </w:r>
      <w:r w:rsidRPr="0043589E">
        <w:rPr>
          <w:rStyle w:val="StyleUnderline"/>
          <w:highlight w:val="yellow"/>
        </w:rPr>
        <w:t>that feeling of being the permanent "foreigner within,"</w:t>
      </w:r>
      <w:r w:rsidRPr="00B42BDC">
        <w:rPr>
          <w:sz w:val="10"/>
        </w:rPr>
        <w:t xml:space="preserve"> </w:t>
      </w:r>
      <w:r w:rsidRPr="00173A19">
        <w:rPr>
          <w:rStyle w:val="StyleUnderline"/>
        </w:rPr>
        <w:t>the people who, regardless of birthplace and citizenship, are forever under suspicion about their "true" loyalty</w:t>
      </w:r>
      <w:r w:rsidRPr="00B42BDC">
        <w:rPr>
          <w:sz w:val="10"/>
        </w:rPr>
        <w:t xml:space="preserve">.276 Asian American civil rights groups-including the Organization of Chinese Americans, the Committee of 100, and the Steering Committee of the Wen Ho Lee Defense Fund began to coordinate efforts to douse what they perceived as a smouldering fire of Sinophobic race hatred.277 </w:t>
      </w:r>
      <w:r w:rsidRPr="00173A19">
        <w:rPr>
          <w:rStyle w:val="StyleUnderline"/>
        </w:rPr>
        <w:t>The capstone</w:t>
      </w:r>
      <w:r w:rsidRPr="00B42BDC">
        <w:rPr>
          <w:sz w:val="10"/>
        </w:rPr>
        <w:t xml:space="preserve"> thus far on the current revival of yellow peril Sinophobia </w:t>
      </w:r>
      <w:r w:rsidRPr="00173A19">
        <w:rPr>
          <w:rStyle w:val="StyleUnderline"/>
        </w:rPr>
        <w:t>is to be found in</w:t>
      </w:r>
      <w:r w:rsidRPr="00B42BDC">
        <w:rPr>
          <w:sz w:val="10"/>
        </w:rPr>
        <w:t xml:space="preserve"> "U.S. National Security and Military/Commercial Concerns with the People's Republic of China," </w:t>
      </w:r>
      <w:r w:rsidRPr="00173A19">
        <w:rPr>
          <w:rStyle w:val="StyleUnderline"/>
        </w:rPr>
        <w:t>The House of Representatives Report of</w:t>
      </w:r>
      <w:r w:rsidRPr="00B42BDC">
        <w:rPr>
          <w:sz w:val="10"/>
        </w:rPr>
        <w:t xml:space="preserve"> the Select Committee on U.S. National Security </w:t>
      </w:r>
      <w:r w:rsidRPr="00173A19">
        <w:rPr>
          <w:rStyle w:val="StyleUnderline"/>
        </w:rPr>
        <w:t>and Military/Commercial Concerns with the P</w:t>
      </w:r>
      <w:r w:rsidRPr="00B42BDC">
        <w:rPr>
          <w:sz w:val="10"/>
        </w:rPr>
        <w:t xml:space="preserve">eople's </w:t>
      </w:r>
      <w:r w:rsidRPr="00173A19">
        <w:rPr>
          <w:rStyle w:val="StyleUnderline"/>
        </w:rPr>
        <w:t>R</w:t>
      </w:r>
      <w:r w:rsidRPr="00B42BDC">
        <w:rPr>
          <w:sz w:val="10"/>
        </w:rPr>
        <w:t xml:space="preserve">epublic of </w:t>
      </w:r>
      <w:r w:rsidRPr="00173A19">
        <w:rPr>
          <w:rStyle w:val="StyleUnderline"/>
        </w:rPr>
        <w:t>C</w:t>
      </w:r>
      <w:r w:rsidRPr="00B42BDC">
        <w:rPr>
          <w:sz w:val="10"/>
        </w:rPr>
        <w:t>hina</w:t>
      </w:r>
      <w:r w:rsidRPr="00173A19">
        <w:rPr>
          <w:rStyle w:val="StyleUnderline"/>
        </w:rPr>
        <w:t>, popularly known as the "Cox Report,"</w:t>
      </w:r>
      <w:r w:rsidRPr="00B42BDC">
        <w:rPr>
          <w:sz w:val="10"/>
        </w:rPr>
        <w:t xml:space="preserve"> after Christopher Cox, the chairman of the House Policy Committee.278 Enjoying unanimous and bi-partisan support from committee members, this report is a fine illustration of how what Richard Hofstadter calls the "paranoid style" that so often colors sudden shifts in American policy and perspective279 can be conjoined with a yellow peril thematic. Among its accusations </w:t>
      </w:r>
      <w:r w:rsidRPr="00173A19">
        <w:rPr>
          <w:rStyle w:val="StyleUnderline"/>
        </w:rPr>
        <w:t>the report claims: The PRC</w:t>
      </w:r>
      <w:r w:rsidRPr="00B42BDC">
        <w:rPr>
          <w:sz w:val="10"/>
        </w:rPr>
        <w:t xml:space="preserve"> [People's Republic of China] </w:t>
      </w:r>
      <w:r w:rsidRPr="00173A19">
        <w:rPr>
          <w:rStyle w:val="StyleUnderline"/>
        </w:rPr>
        <w:t>has mounted a widespread effort to obtain U.S. military technologies</w:t>
      </w:r>
      <w:r w:rsidRPr="00B42BDC">
        <w:rPr>
          <w:sz w:val="10"/>
        </w:rPr>
        <w:t xml:space="preserve"> by any means-legal or illegal. . . The . . . Intelligence Community is insufficiently focused on the threat posed by PRC intelligence and the targeted effort to obtain militarily useful technology from the United States .In June, 1993,... </w:t>
      </w:r>
      <w:r w:rsidRPr="00173A19">
        <w:rPr>
          <w:rStyle w:val="StyleUnderline"/>
        </w:rPr>
        <w:t>a former Chinese philosophy professor</w:t>
      </w:r>
      <w:r w:rsidRPr="00B42BDC">
        <w:rPr>
          <w:sz w:val="10"/>
        </w:rPr>
        <w:t xml:space="preserve">, </w:t>
      </w:r>
      <w:r w:rsidRPr="00173A19">
        <w:rPr>
          <w:rStyle w:val="StyleUnderline"/>
        </w:rPr>
        <w:t>Bin Wu, and two other PRC nationals were convicted</w:t>
      </w:r>
      <w:r w:rsidRPr="00B42BDC">
        <w:rPr>
          <w:sz w:val="10"/>
        </w:rPr>
        <w:t xml:space="preserve"> ... </w:t>
      </w:r>
      <w:r w:rsidRPr="00173A19">
        <w:rPr>
          <w:rStyle w:val="StyleUnderline"/>
        </w:rPr>
        <w:t>of smuggling third-generation night vision equipment to the PRC</w:t>
      </w:r>
      <w:r w:rsidRPr="00B42BDC">
        <w:rPr>
          <w:sz w:val="10"/>
        </w:rPr>
        <w:t xml:space="preserve"> . . . Wu appears to have been part of a significant PRC intelligence structure in the United States. This structure uses "sleeper"agents, who can be used at any time but may not be tasked for a decade or more . . . The [PRC's] State Science and Technology Commission was involved in efforts to elicit nuclear weapons information from a Chinese American scientist. . . Peter Lee, a Taiwanese-born naturalized U.S. citizen who formerly worked at the Los Alamos Laboratories, passed classified information to the PRC in 1977 and in 1985 ... In 1993, PRC national, Yen Men Kao, a North Carolina restaurant owner, was arrested by the FBI and charged with conspiring to steal and export classified and export controlled high technology items to the PRC . . . The PRC also relies heavily on the use of professional scientific visits, delegations, and exchanged to gather sensitive technology . . . Another risk in scientific exchanges is that U.S. scientists . . . are prime targets for approaches by professional and non-professional PRC organiza tions that would like to coopt them into providing assistance to the PRC. In many cases, they are able to identify scientists whose views might support the PRC, and whose knowledge would be of value to PRC programs. The Select Committee has received information about Chinese-American scientists from U.S. nuclear weapons design laboratories being identified in this manner . . . The People's Republic of China . . . has stolen classified information on all of the United States' most ad vanced nuclear warheads. . . The stolen U.S. secrets have helped the PRC fabricate and successfully test modern strategic thermonuclear weapons . . . The PRC em ploys various approaches to co-opt U.S. scientists to obtain classified information ... : appealing to common ethnic heritage; arranging visits to ancestral homes and relatives; paying for trips and travel in the PRC; flattering the guest's knowledge and intelligence; holding elaborate banquets to honor guests; and doggedly pep pering U.S. scientists with technical questions by experts, sometimes after a banquet at which substantial amounts of alcohol have been consumed . . . Until at least the year 2000, the Department of Energy's counterintelligence program will not be adequate.280 In a preface to the Cox Report, Kenneth deGraffenreid writes: "The American people should be in no doubt about this?in important ways Communist China might pose a more dangerous threat to the United States than did the Soviet Union."m And in his "Foreword"282 to the same report, former secretary of defense Caspar W. Weinberger reinforces deGraffen reid's point, noting, "The PRC in the past twelve to fifteen years has changed from being a friend that is anxious to have our support in its attempt to wield a strong defense against the Soviets, to being a power that has made a conscious effort to replace the former Soviet Union as a superpower rival of the United States." Moreover, he went on, "To achieve that goal, the leaders of the PRC will use?and have used?every available means to make Communist China our strategic equal." In effect, Weinb erger seems to be arguing that Communist China has risen once again, as the Qing empire had over a century earlier, to be the representative yellow peril nation of the Far East. To achieve its nefarious ends, he charges, it will steal or buy U.S. technology, oppose and block U.S. foreign policy actions, and try "to displace American influence in Asia and the Pacific region." However, Weinberger goes further: In passages that do not men tion but will be reminiscent to all who recall how fanciful and false tales of espionage, subversion, and fifth-column activities in the years before Japan's attack on Pearl Harbor helped fuel the justification for imprisoning without a trial the Pacific coast Japanese Americans,283 he links the findings of the Cox Report to the 1993 People's Liberation Army publication of a textbook entitled Can the Chinese Army Win the Next War?, a work that identified the United States as China's "principal adversary" but, he com plains, one that had not aroused President Clinton's administration to undertake any significant counteraction. Weinberger then asserts that "the Clinton-Gore administration stands condemned of some of the worst and most damaging national security decisions of this century," and praises the Cox Report for uncovering "the most serious breach of national security since Julius and Ethel Rosenberg betrayed our atomic secrets to the Soviet Union and Aldrich Ames sold us out for a mess of pottage." </w:t>
      </w:r>
      <w:r w:rsidRPr="00BE36F5">
        <w:rPr>
          <w:rStyle w:val="StyleUnderline"/>
        </w:rPr>
        <w:t>Neither Wen Ho Lee nor any Chinese in America can take comfort from Weinberger's ominous conclusion: "For their crime, the Rosenbergs were executed</w:t>
      </w:r>
      <w:r w:rsidRPr="00B42BDC">
        <w:rPr>
          <w:sz w:val="10"/>
        </w:rPr>
        <w:t xml:space="preserve">. The crimes uncovered ... by this Report have yet to be redressed." Lest anyone might have missed the implications for Chinese Americans of the Cox Report, Lars-Erik Nelson, in one of the few critiques of this foreboding document, points out: ". . . most irresponsibly, </w:t>
      </w:r>
      <w:r w:rsidRPr="00BE36F5">
        <w:rPr>
          <w:rStyle w:val="StyleUnderline"/>
        </w:rPr>
        <w:t>the Cox report suggests that every Chinese visitor to this country, every Chinese scholar, every Chinese student, every Chinese permanent resident, and even every Chinese-American citizen is a spy, potential spy, or 'sleeper agent,' merely waiting for the signal to rise up and perform some unimaginable act of treachery."</w:t>
      </w:r>
      <w:r w:rsidRPr="00B42BDC">
        <w:rPr>
          <w:sz w:val="10"/>
        </w:rPr>
        <w:t>284 From all this it would appear to be the case that Charlie Chan, the unacculturated book-and-reel-life Chinese detective who used his Oriental cleverness to help Americans to be safe from domestic criminals and foreign spies during World War II, has died,285 and been succeeded by the real-life minions of that preternaturally brilliant scientist, Dr. Fu Manchu,?("Imagine a person, tall, lean and feline, high-shouldered," Sax Rohmer, his creator, wrote, "with a brow like Shakespeare and a face like Satan, a close-shaven skull, and long, magnetic eyes of the true cat-green. Invest him with all the cruel cunning of an entire Eastern race, accumulated in one giant intellect. . . Imagine that awful being and you have a mental picture of Dr. Fu-Manchu, the yellow peril incarnate in one man"),286?with Caspar Weinberger and the members of the committee that wrote the Cox Report self-appointed detectives who with public support, might save America from an otherwise awful fate.</w:t>
      </w:r>
      <w:r>
        <w:rPr>
          <w:sz w:val="10"/>
        </w:rPr>
        <w:t xml:space="preserve"> </w:t>
      </w:r>
      <w:r>
        <w:t xml:space="preserve">THE YELLOW PERIL IN THE "ASIAN CENTURY" A CLASH OF CIVILIZATIONS? </w:t>
      </w:r>
      <w:r w:rsidRPr="00B42BDC">
        <w:rPr>
          <w:sz w:val="8"/>
        </w:rPr>
        <w:t>As the twentieth century drew to a close Ian Buruma, a prominent writer on the relations of Asia to the West, pointed out how "silly" it now seems to recall the fears voiced in the 1970s and 1980s by "politicians, pundits and... novelists [who] rode the bandwagon, explaining how Japan, with the rest of East Asia in tow, was about to conquer the world."287 Yet, he goes on, despite the fact that "Michael Crichton's 1992 novel, 'Rising Sun,' in which predatory Japanese conglomerates virtually take over Los Angeles, looks as quaint these days as Sax Rohmer's stories about the demonic Dr. Fu Manchu," China, "the last large Asian country still trying to combine authoritarian government with capitalist enterprise," survives. Believing that "</w:t>
      </w:r>
      <w:r w:rsidRPr="00BE36F5">
        <w:rPr>
          <w:rStyle w:val="StyleUnderline"/>
        </w:rPr>
        <w:t>It is hard to imagine how a nation's economy can keep on growing without freedom of information, without its citizens having the right to question their leaders and without laws that are based on popular consent and that people will obe</w:t>
      </w:r>
      <w:r w:rsidRPr="00B42BDC">
        <w:rPr>
          <w:sz w:val="8"/>
        </w:rPr>
        <w:t>y," Buruma nevertheless cannot refrain from noting that ". . . Anyone who has recently been to Shenzen, Canton or Shanghai will have seen young Chinese, computer-literate, enterprising, free-spirited and almost frighteningly eager to take on the world." He concluded that "If only China were to follow South Korea, Taiwan, the Philippines, Thailand and, one hopes, Indonesia, then I would raise my glass and propose a toast to the coming Chinese century." Buruma's glass is not likely to be hoisted in the near future. China's record on just those acts that arouse suspicion and fear has been enlarged: Two days after his essay appeared it was reported that on August 7 Chinese authorities in Beijing had arrested Professor Yongyi Song,?an applicant for American citizenship, and a research scholar from Dickinson College, Carlisle, Pennsylvania, specializing in the analysis of the Chinese Cultural Revolution (1966-1976)?charging him with making "illegal provision of intelligence to foreigners." He was released six months later and permitted to return to the United States.288 Four months earlier, in a wide-ranging news report on undocumented Chinese in Vancouver, British Columbia, James Brooke of the New York Times added still another element to allegations of Chinese deceptiveness.289 He reported that "Every year about 5,000 people flying to Canada tear up their documents on airplanes, and then apply for refugee status. An increasingly popular practice is to apply for refugee status, and then disappear during the one year review period. That abuse has increased 20-fold during the 1990s, reaching 4,203 docu mented cases last year . . . Most are presumed somehow to have sneaked or been smuggled across the border to the United States." Six days after Buruma's essay appeared, the New York Times reported on a new wrinkle in smuggling Chinese into the United States-hiding them in the containers used on cargo ships that ply the Pacific, crossing from Hong Kong to port cities in Washington and California.290 Further, in two essays designed to lessen Sino-American tensions?(e.g., "</w:t>
      </w:r>
      <w:r w:rsidRPr="00BE36F5">
        <w:rPr>
          <w:rStyle w:val="StyleUnderline"/>
        </w:rPr>
        <w:t>China and the United States are likely to be the two dominant world powers during the twenty-first century. It is imperative that these two continental giants learn to live and work together productively and cooperatively."</w:t>
      </w:r>
      <w:r w:rsidRPr="00B42BDC">
        <w:rPr>
          <w:sz w:val="8"/>
        </w:rPr>
        <w:t xml:space="preserve">291)?David Shambough de scribes China's military capability?(e.g., "Its current weapons inventory remains ten to twenty years or more behind the state of the art in almost all categories")292?in a manner that, unintentionally, to be sure, could exacerbate adherents of the Cox Report to even greater heights of concern about Chinese attempts at theft and espionage. However, in two "human interest" stories about ordinary Chinese?one, a by-lined item in the morn ing edition of the New York Times, January 2, 2000, reporting that cat nabbing has become a problem in Beijing because "some Chinese pay good money to eat cat, in a Cantonese dish called Dragon and Tiger Fight, which combines the meat of snakes and cats"; the other, a report on the 82,000 rural migrants in Beijing who are forced to root through the garbage to avoid starvation and who live in constant fear of apprehension by the police, harassment and deportation to the countryside from which they have fled.293?the "dragon" has been, for some, cowed, while the "tiger" is once again regarded as weak as its "paper" icon. Will it arise, reassert its strength, and retaliate? In academic western post-cold war analyses-as well as in instances of published fiction in the United States of the 1930s* and, more recently, in samizdat and new fiction in both the PRC and Taiwan-there have appeared modern civilizational variants of a revived yellow peril discourse. In 1993, Samuel P. Huntington's "The Clash of Civilizations"294 announced that "World politics is entering a new phase . . . [T]he fundamental source of conflict in this new world will not be primarily ideological or primarily economic. The great divisions among humankind and the dominating source of conflict will be cultural." Although he allowed that "Nation states will remain the most powerful actors in world affairs," Huntington insisted that the "principal conflicts of global politics will occur between nations and groups of different civilizations." Positing the existence of "Western, Confu cian, Japanese, Islamic, Hindu, Slavic-Orthodox, Latin American and possi ble African" civilizations, </w:t>
      </w:r>
      <w:r w:rsidRPr="00BE36F5">
        <w:rPr>
          <w:rStyle w:val="StyleUnderline"/>
        </w:rPr>
        <w:t>he projected a future in which the clash of these civilizations will occur at both the micro-and macro-levels</w:t>
      </w:r>
      <w:r w:rsidRPr="00B42BDC">
        <w:rPr>
          <w:sz w:val="8"/>
        </w:rPr>
        <w:t xml:space="preserve">. At the former, "adjacent groups along the fault lines between civilizations [will] struggle, often violently, over the control of territory and each other"; at the latter, "states from different civilizations compete for relative military and eco nomic power, struggle over the control of international institutions and third parties, and competitively promote their particular political and religious values." China, Huntington argues, as a "Confucian" civilization, is already involved in a conflict with the West over cultural differences and in terms of control over "nuclear, chemical and biological weapons, ballistic missiles and other sophisticated means for delivering them, and . . . guidance, intelligence and other electronic capabilities." The greatest danger to the West-for Huntington sees the basic clash as "the West versus the rest" of the civilizations-would arise if?reminiscent of William W. Crane's short story, "The Year 1899," which, of course, Huntington does not acknowl edge-a Confucian-Islamic coalition brought their combined military power to bear on the Occident. Such a coalition is already in its nascent state, he believes. Huntington does not favor intercivilizational warfare; rather he warns that the West "will increasingly have to accommodate . . . non Western modern civilizations whose power approaches that of the West but whose values and interests differ significantly from those of the West. . . ." However, he believes that the Occident will have to "maintain the economic and military power necessary to protect its interests . . ., to develop a more profound understanding of the basic religious and philo sophical assumptions underlying other civilizations . . . , [and] learn to coexist with the others." He does not say how these necessities are to be obtained. Huntington's thesis has evoked a chorus of critiques, most of which are beyond the scope of the present essay.295 In the PRC, however, the People's Republic has of late been novelized as, respectively, a fearsome yellow peril or as a triumphant survivor of global conflicts. Thus, in a startling response to Huntington's claims, Wang Xiaodong, an editor of the PRC journal Strategy and Management, writing under the pseudonym Shi Zhong, not only denied that China was a Confucian civilization, that China sought to Confucianize the world, or that the clashes between China and the United States were anything other than competitive struggles over which nation had the economic strength to dominate Asia,296 but, also, in the process of developing his argument, quoted from an essay that had been appended to the 1991 samizdat three-volume novel, Huanghuo, (Yel low Peril) by Bao Mi (pseudonym for Wang Lixiong).297 The novel provided a new focus for a Chinese yellow peril. Banned in mainland China but published to acclaim in Taiwan, Huanghuo, said to have been inspired by the calamitous events in Beijing in 1989, seems to imagine a degraded and distorted Chinese communism as the real peril, for, according to Geremie R. Barm?, it is a piece of futuristic fiction that foretells "the collapse of Communism in China and the outbreak of a civil war that leads to a global conflagration ..." Its author's most outspoken contempt is directed at China's prosperous intellectuals: They might not talk like louts, but theirs is a realm of utter spiritual degradation. They are without integrity; they crave depravity; they are shameless and thick skinned. They are always ready to sell out their principles, and they will take risks only if there's the chance of making a profit. They regard all that is sacred with disdain and despise all ideals.298 However if Wang Lixiong sees a world-threatening yellow peril in the profit-seeking policies of the post-Mao intellectuals and the domestic and foreign policies that they are pursuing,299 another futuristic novel, Qiao Liang's Gateway to Doomsday, published in China in 1995, envisions a more sanguine yet formidable future for a thoroughly modernized techno-military China.300 Rather than being pictured as a corrupt and greedy nation, or one whose armies threaten the peace of the world, Qiao Liang's China seems to be possessed by the Hegelian spirit of history.301 Set as the millennium dawns, </w:t>
      </w:r>
      <w:r w:rsidRPr="00BE36F5">
        <w:rPr>
          <w:rStyle w:val="StyleUnderline"/>
        </w:rPr>
        <w:t>this China has become an economic giant</w:t>
      </w:r>
      <w:r w:rsidRPr="00B42BDC">
        <w:rPr>
          <w:sz w:val="8"/>
        </w:rPr>
        <w:t>, a veritable symbol for worldwide hope for an end to conflict. A Chinese computer genius, attached to the People's Liberation Army and aided by his half-Russian, Bloody-Mary-consuming lover-who has the power to divine the future but only when she is in the midst of coitus?develops an apocalyptic computer virus "like AIDS" that infects all the world's computers except China's. Having disabled the global network, China assumes a benevolent sovereignty over it. The conclusion to this melodramatic novel takes place at the female protago nist's funeral, where there is echoed the sign-off call of an astronaut who, like Hegel's Owl of Minerva, is circling the globe?"Good night America . . . good morning to the East. Good morning Asia." Should he read these two books from wherever his place is in the afterlife, Kaiser Wilhelm might smile in recollection of his own prescience.*</w:t>
      </w:r>
      <w:r>
        <w:rPr>
          <w:sz w:val="8"/>
        </w:rPr>
        <w:t xml:space="preserve"> </w:t>
      </w:r>
      <w:r>
        <w:t xml:space="preserve">CHINESE AMERICA AND THE YELLOW PERIL: WHAT IS TO BE DONE? </w:t>
      </w:r>
      <w:r w:rsidRPr="00B42BDC">
        <w:rPr>
          <w:sz w:val="8"/>
        </w:rPr>
        <w:t xml:space="preserve">In the last year of the nineteenth century, Theodore Roosevelt wrote to Spring Rice, a British diplomat, boasting, "Together . . . the two branches of the Anglo-Saxon race . . . can whip the world."302 A few years later, he was not that sure. And neither were the U.S. presidents who came after him. For the next one hundred years </w:t>
      </w:r>
      <w:r w:rsidRPr="00173A19">
        <w:rPr>
          <w:rStyle w:val="StyleUnderline"/>
        </w:rPr>
        <w:t>first China, then Japan, then China again would rise up in America's public consciousness as a threat to the West</w:t>
      </w:r>
      <w:r w:rsidRPr="00B42BDC">
        <w:rPr>
          <w:sz w:val="8"/>
        </w:rPr>
        <w:t xml:space="preserve"> in general </w:t>
      </w:r>
      <w:r w:rsidRPr="00173A19">
        <w:rPr>
          <w:rStyle w:val="StyleUnderline"/>
        </w:rPr>
        <w:t>and the U</w:t>
      </w:r>
      <w:r w:rsidRPr="00B42BDC">
        <w:rPr>
          <w:sz w:val="8"/>
        </w:rPr>
        <w:t xml:space="preserve">nited </w:t>
      </w:r>
      <w:r w:rsidRPr="00173A19">
        <w:rPr>
          <w:rStyle w:val="StyleUnderline"/>
        </w:rPr>
        <w:t>S</w:t>
      </w:r>
      <w:r w:rsidRPr="00B42BDC">
        <w:rPr>
          <w:sz w:val="8"/>
        </w:rPr>
        <w:t xml:space="preserve">tates </w:t>
      </w:r>
      <w:r w:rsidRPr="00173A19">
        <w:rPr>
          <w:rStyle w:val="StyleUnderline"/>
        </w:rPr>
        <w:t>in particular</w:t>
      </w:r>
      <w:r w:rsidRPr="00B42BDC">
        <w:rPr>
          <w:sz w:val="8"/>
        </w:rPr>
        <w:t xml:space="preserve">. </w:t>
      </w:r>
      <w:r w:rsidRPr="00173A19">
        <w:rPr>
          <w:rStyle w:val="StyleUnderline"/>
        </w:rPr>
        <w:t>In each era of this yellow peril mystique Americans of Asian heritage,</w:t>
      </w:r>
      <w:r w:rsidRPr="00B42BDC">
        <w:rPr>
          <w:sz w:val="8"/>
        </w:rPr>
        <w:t xml:space="preserve"> </w:t>
      </w:r>
      <w:r w:rsidRPr="00173A19">
        <w:rPr>
          <w:rStyle w:val="StyleUnderline"/>
        </w:rPr>
        <w:t>whether immigrant aliens or native-born citizens, would suffer outrages directed against their character, culture, opportunities, and, often enough, their very lives.</w:t>
      </w:r>
      <w:r w:rsidRPr="00B42BDC">
        <w:rPr>
          <w:sz w:val="8"/>
        </w:rPr>
        <w:t xml:space="preserve"> </w:t>
      </w:r>
      <w:r w:rsidRPr="00173A19">
        <w:rPr>
          <w:rStyle w:val="StyleUnderline"/>
        </w:rPr>
        <w:t>Whether cast as members of a "race,"</w:t>
      </w:r>
      <w:r w:rsidRPr="00B42BDC">
        <w:rPr>
          <w:sz w:val="8"/>
        </w:rPr>
        <w:t xml:space="preserve"> </w:t>
      </w:r>
      <w:r w:rsidRPr="00173A19">
        <w:rPr>
          <w:rStyle w:val="StyleUnderline"/>
        </w:rPr>
        <w:t>a "civilization," or a "culture," Asian Americans are treated as bearers of</w:t>
      </w:r>
      <w:r w:rsidRPr="00B42BDC">
        <w:rPr>
          <w:sz w:val="8"/>
        </w:rPr>
        <w:t xml:space="preserve"> virtually </w:t>
      </w:r>
      <w:r w:rsidRPr="00173A19">
        <w:rPr>
          <w:rStyle w:val="StyleUnderline"/>
        </w:rPr>
        <w:t>ineradicable traits</w:t>
      </w:r>
      <w:r w:rsidRPr="00B42BDC">
        <w:rPr>
          <w:sz w:val="8"/>
        </w:rPr>
        <w:t xml:space="preserve"> </w:t>
      </w:r>
      <w:r w:rsidRPr="00173A19">
        <w:rPr>
          <w:rStyle w:val="StyleUnderline"/>
        </w:rPr>
        <w:t xml:space="preserve">that, are </w:t>
      </w:r>
      <w:r w:rsidRPr="00B42BDC">
        <w:rPr>
          <w:sz w:val="8"/>
        </w:rPr>
        <w:t xml:space="preserve">at least implicitly </w:t>
      </w:r>
      <w:r w:rsidRPr="00173A19">
        <w:rPr>
          <w:rStyle w:val="StyleUnderline"/>
        </w:rPr>
        <w:t>assumed to be "inherited."</w:t>
      </w:r>
      <w:r w:rsidRPr="00B42BDC">
        <w:rPr>
          <w:sz w:val="8"/>
        </w:rPr>
        <w:t xml:space="preserve"> Thus, Professor Huntington asserts that civilizational "differences are the products of centuries"303 and that cultural differences are "far more fundamental than differences among political ideologies and political regimes."304 For Huntington, as Robert G. Lee has pointed out in his thoroughgoing critique of the "clash of civilizations" thesis,305 Asian Americans, together with all those representatives of other non-western civilizations residing in America, are imagined to threaten the U.S. with "de-Westernization." This is a fate so terrible, Huntington-sounding very much like Homer Lea?warns, that "if Americans cease to adhere to their liberal democratic and European-rooted political ideology, the United States as we have known it will cease to exist and will follow the other ideologically defined superpower [the Soviet Union] on the ash heap of history."306 However, </w:t>
      </w:r>
      <w:r w:rsidRPr="00173A19">
        <w:rPr>
          <w:rStyle w:val="StyleUnderline"/>
        </w:rPr>
        <w:t>it is the Asian American victims of individuals and groups that have been moved to murderous action who have become the real martyrs to such apprehensions.</w:t>
      </w:r>
      <w:r w:rsidRPr="00B42BDC">
        <w:rPr>
          <w:sz w:val="8"/>
        </w:rPr>
        <w:t xml:space="preserve"> Robert G. </w:t>
      </w:r>
      <w:r w:rsidRPr="00173A19">
        <w:rPr>
          <w:rStyle w:val="StyleUnderline"/>
        </w:rPr>
        <w:t xml:space="preserve">Lee </w:t>
      </w:r>
      <w:r w:rsidRPr="00B42BDC">
        <w:rPr>
          <w:sz w:val="8"/>
        </w:rPr>
        <w:t xml:space="preserve">has </w:t>
      </w:r>
      <w:r w:rsidRPr="00173A19">
        <w:rPr>
          <w:rStyle w:val="StyleUnderline"/>
        </w:rPr>
        <w:t>summarized some of</w:t>
      </w:r>
      <w:r w:rsidRPr="00B42BDC">
        <w:rPr>
          <w:sz w:val="8"/>
        </w:rPr>
        <w:t xml:space="preserve"> the most </w:t>
      </w:r>
      <w:r w:rsidRPr="00173A19">
        <w:rPr>
          <w:rStyle w:val="StyleUnderline"/>
        </w:rPr>
        <w:t xml:space="preserve">lethal </w:t>
      </w:r>
      <w:r w:rsidRPr="00B42BDC">
        <w:rPr>
          <w:sz w:val="8"/>
        </w:rPr>
        <w:t xml:space="preserve">of the </w:t>
      </w:r>
      <w:r w:rsidRPr="00A24E57">
        <w:rPr>
          <w:rStyle w:val="StyleUnderline"/>
        </w:rPr>
        <w:t>attacks</w:t>
      </w:r>
      <w:r w:rsidRPr="00173A19">
        <w:rPr>
          <w:rStyle w:val="StyleUnderline"/>
        </w:rPr>
        <w:t xml:space="preserve"> that</w:t>
      </w:r>
      <w:r w:rsidRPr="00B42BDC">
        <w:rPr>
          <w:sz w:val="8"/>
        </w:rPr>
        <w:t xml:space="preserve"> </w:t>
      </w:r>
      <w:r w:rsidRPr="00173A19">
        <w:rPr>
          <w:rStyle w:val="StyleUnderline"/>
        </w:rPr>
        <w:t>have occurred</w:t>
      </w:r>
      <w:r w:rsidRPr="00B42BDC">
        <w:rPr>
          <w:sz w:val="8"/>
        </w:rPr>
        <w:t xml:space="preserve"> </w:t>
      </w:r>
      <w:r w:rsidRPr="0043589E">
        <w:rPr>
          <w:rStyle w:val="StyleUnderline"/>
          <w:highlight w:val="yellow"/>
        </w:rPr>
        <w:t>since the re-emergence of the yellow peril</w:t>
      </w:r>
      <w:r w:rsidRPr="00173A19">
        <w:rPr>
          <w:rStyle w:val="StyleUnderline"/>
        </w:rPr>
        <w:t xml:space="preserve"> in the American mind-life</w:t>
      </w:r>
      <w:r w:rsidRPr="00B42BDC">
        <w:rPr>
          <w:sz w:val="8"/>
        </w:rPr>
        <w:t xml:space="preserve"> </w:t>
      </w:r>
      <w:r w:rsidRPr="0043589E">
        <w:rPr>
          <w:rStyle w:val="StyleUnderline"/>
        </w:rPr>
        <w:t>and the imposition of</w:t>
      </w:r>
      <w:r w:rsidRPr="00173A19">
        <w:rPr>
          <w:rStyle w:val="StyleUnderline"/>
        </w:rPr>
        <w:t xml:space="preserve"> what he </w:t>
      </w:r>
      <w:r w:rsidRPr="0043589E">
        <w:rPr>
          <w:rStyle w:val="StyleUnderline"/>
        </w:rPr>
        <w:t>calls the "mere gook rule,"</w:t>
      </w:r>
      <w:r w:rsidRPr="0043589E">
        <w:rPr>
          <w:sz w:val="8"/>
        </w:rPr>
        <w:t xml:space="preserve"> i</w:t>
      </w:r>
      <w:r w:rsidRPr="00173A19">
        <w:rPr>
          <w:rStyle w:val="StyleUnderline"/>
        </w:rPr>
        <w:t xml:space="preserve">.e., </w:t>
      </w:r>
      <w:r w:rsidRPr="0043589E">
        <w:rPr>
          <w:rStyle w:val="StyleUnderline"/>
        </w:rPr>
        <w:t xml:space="preserve">the rule that </w:t>
      </w:r>
      <w:r w:rsidRPr="0043589E">
        <w:rPr>
          <w:rStyle w:val="StyleUnderline"/>
          <w:highlight w:val="yellow"/>
        </w:rPr>
        <w:t>any Asian American is</w:t>
      </w:r>
      <w:r w:rsidRPr="00173A19">
        <w:rPr>
          <w:rStyle w:val="StyleUnderline"/>
        </w:rPr>
        <w:t xml:space="preserve"> </w:t>
      </w:r>
      <w:r w:rsidRPr="00B42BDC">
        <w:rPr>
          <w:sz w:val="8"/>
        </w:rPr>
        <w:t>a "gook"</w:t>
      </w:r>
      <w:r w:rsidRPr="00173A19">
        <w:rPr>
          <w:rStyle w:val="StyleUnderline"/>
        </w:rPr>
        <w:t xml:space="preserve"> </w:t>
      </w:r>
      <w:r w:rsidRPr="0043589E">
        <w:rPr>
          <w:rStyle w:val="StyleUnderline"/>
          <w:highlight w:val="yellow"/>
        </w:rPr>
        <w:t>worthy of extermination</w:t>
      </w:r>
      <w:r w:rsidRPr="00B42BDC">
        <w:rPr>
          <w:sz w:val="8"/>
        </w:rPr>
        <w:t>:</w:t>
      </w:r>
      <w:r w:rsidRPr="00173A19">
        <w:rPr>
          <w:rStyle w:val="StyleUnderline"/>
        </w:rPr>
        <w:t xml:space="preserve"> Most notorious have been the murders of </w:t>
      </w:r>
      <w:r w:rsidRPr="0043589E">
        <w:rPr>
          <w:rStyle w:val="StyleUnderline"/>
          <w:highlight w:val="yellow"/>
        </w:rPr>
        <w:t>Vincent Chin</w:t>
      </w:r>
      <w:r w:rsidRPr="00173A19">
        <w:rPr>
          <w:rStyle w:val="StyleUnderline"/>
        </w:rPr>
        <w:t xml:space="preserve"> in Detroit; </w:t>
      </w:r>
      <w:r w:rsidRPr="0043589E">
        <w:rPr>
          <w:rStyle w:val="StyleUnderline"/>
          <w:highlight w:val="yellow"/>
        </w:rPr>
        <w:t>Navorze Mody</w:t>
      </w:r>
      <w:r w:rsidRPr="00173A19">
        <w:rPr>
          <w:rStyle w:val="StyleUnderline"/>
        </w:rPr>
        <w:t xml:space="preserve">, an Indian American, in New Jersey;. . . </w:t>
      </w:r>
      <w:r w:rsidRPr="0043589E">
        <w:rPr>
          <w:rStyle w:val="StyleUnderline"/>
          <w:highlight w:val="yellow"/>
        </w:rPr>
        <w:t>Vandy Phorng</w:t>
      </w:r>
      <w:r w:rsidRPr="00173A19">
        <w:rPr>
          <w:rStyle w:val="StyleUnderline"/>
        </w:rPr>
        <w:t>, a Cambodian American, in Massachusetts</w:t>
      </w:r>
      <w:r w:rsidRPr="00B42BDC">
        <w:rPr>
          <w:sz w:val="8"/>
        </w:rPr>
        <w:t xml:space="preserve"> in 1987; </w:t>
      </w:r>
      <w:r w:rsidRPr="0043589E">
        <w:rPr>
          <w:rStyle w:val="StyleUnderline"/>
          <w:highlight w:val="yellow"/>
        </w:rPr>
        <w:t>Jim Loo</w:t>
      </w:r>
      <w:r w:rsidRPr="00173A19">
        <w:rPr>
          <w:rStyle w:val="StyleUnderline"/>
        </w:rPr>
        <w:t xml:space="preserve"> a Chinese American, in North Carolina</w:t>
      </w:r>
      <w:r w:rsidRPr="00B42BDC">
        <w:rPr>
          <w:sz w:val="8"/>
        </w:rPr>
        <w:t xml:space="preserve">, </w:t>
      </w:r>
      <w:r w:rsidRPr="00173A19">
        <w:rPr>
          <w:rStyle w:val="StyleUnderline"/>
        </w:rPr>
        <w:t xml:space="preserve">and </w:t>
      </w:r>
      <w:r w:rsidRPr="00A24E57">
        <w:rPr>
          <w:rStyle w:val="StyleUnderline"/>
        </w:rPr>
        <w:t>five</w:t>
      </w:r>
      <w:r w:rsidRPr="0043589E">
        <w:rPr>
          <w:rStyle w:val="StyleUnderline"/>
          <w:highlight w:val="yellow"/>
        </w:rPr>
        <w:t xml:space="preserve"> Cambodian and Laotian </w:t>
      </w:r>
      <w:r w:rsidRPr="00A24E57">
        <w:rPr>
          <w:rStyle w:val="StyleUnderline"/>
        </w:rPr>
        <w:t>American</w:t>
      </w:r>
      <w:r w:rsidRPr="0043589E">
        <w:rPr>
          <w:rStyle w:val="StyleUnderline"/>
          <w:highlight w:val="yellow"/>
        </w:rPr>
        <w:t xml:space="preserve"> children in</w:t>
      </w:r>
      <w:r w:rsidRPr="00173A19">
        <w:rPr>
          <w:rStyle w:val="StyleUnderline"/>
        </w:rPr>
        <w:t xml:space="preserve"> a </w:t>
      </w:r>
      <w:r w:rsidRPr="0043589E">
        <w:rPr>
          <w:rStyle w:val="StyleUnderline"/>
          <w:highlight w:val="yellow"/>
        </w:rPr>
        <w:t>Stockton</w:t>
      </w:r>
      <w:r w:rsidRPr="00173A19">
        <w:rPr>
          <w:rStyle w:val="StyleUnderline"/>
        </w:rPr>
        <w:t>, Calif</w:t>
      </w:r>
      <w:r w:rsidRPr="00B42BDC">
        <w:rPr>
          <w:sz w:val="8"/>
        </w:rPr>
        <w:t xml:space="preserve">., schoolyard, in 1989; </w:t>
      </w:r>
      <w:r w:rsidRPr="0043589E">
        <w:rPr>
          <w:rStyle w:val="StyleUnderline"/>
          <w:highlight w:val="yellow"/>
        </w:rPr>
        <w:t>Hung Trong</w:t>
      </w:r>
      <w:r w:rsidRPr="00173A19">
        <w:rPr>
          <w:rStyle w:val="StyleUnderline"/>
        </w:rPr>
        <w:t>, a Vietnamese American, in Los Angeles</w:t>
      </w:r>
      <w:r w:rsidRPr="00B42BDC">
        <w:rPr>
          <w:sz w:val="8"/>
        </w:rPr>
        <w:t xml:space="preserve"> in 1996 . . ., [and] the killings of scores of Asian American shopkeepers and cabdrivers ... [as well as] twenty-five Korean American shopkeepers . . . killed by non-Korean assailants [in the two years before the Los Angeles riot of 1992].307 And, what is to be done? Rose Hum Lee, writing in 1960, after the Korean conflict had ended but before the Vietnam War, the temporary competitive advantage of Japan, or </w:t>
      </w:r>
      <w:r w:rsidRPr="00173A19">
        <w:rPr>
          <w:rStyle w:val="StyleUnderline"/>
        </w:rPr>
        <w:t xml:space="preserve">the </w:t>
      </w:r>
      <w:r w:rsidRPr="0043589E">
        <w:rPr>
          <w:rStyle w:val="StyleUnderline"/>
          <w:highlight w:val="yellow"/>
        </w:rPr>
        <w:t>national security fears about China</w:t>
      </w:r>
      <w:r w:rsidRPr="00173A19">
        <w:rPr>
          <w:rStyle w:val="StyleUnderline"/>
        </w:rPr>
        <w:t xml:space="preserve"> </w:t>
      </w:r>
      <w:r w:rsidRPr="0043589E">
        <w:rPr>
          <w:rStyle w:val="StyleUnderline"/>
          <w:highlight w:val="yellow"/>
        </w:rPr>
        <w:t>and America's Chinese</w:t>
      </w:r>
      <w:r w:rsidRPr="00173A19">
        <w:rPr>
          <w:rStyle w:val="StyleUnderline"/>
        </w:rPr>
        <w:t xml:space="preserve"> had </w:t>
      </w:r>
      <w:r w:rsidRPr="0043589E">
        <w:rPr>
          <w:rStyle w:val="StyleUnderline"/>
          <w:highlight w:val="yellow"/>
        </w:rPr>
        <w:t>revived a new yellow peril</w:t>
      </w:r>
      <w:r w:rsidRPr="00B42BDC">
        <w:rPr>
          <w:sz w:val="8"/>
        </w:rPr>
        <w:t xml:space="preserve">, thought that "Now is the most auspicious time [for Chinese residing in the United States] to strive for total and unreserved integration into the American society" and put the burden of accomplishing this on the Chinese themselves: "Regardless of where the peoples of the United States of America originated, they must strive to fit in to the new social climate which emerged in American society and the world after World War II."308 Forty years later we can see that such a program, even if it is desirable?and some of the new multiculturalists have registered their dissent from it?has not been effected. </w:t>
      </w:r>
      <w:r w:rsidRPr="00A24E57">
        <w:rPr>
          <w:rStyle w:val="StyleUnderline"/>
        </w:rPr>
        <w:t>Even after being designated</w:t>
      </w:r>
      <w:r w:rsidRPr="00173A19">
        <w:rPr>
          <w:rStyle w:val="StyleUnderline"/>
        </w:rPr>
        <w:t xml:space="preserve"> as one element of </w:t>
      </w:r>
      <w:r w:rsidRPr="00A24E57">
        <w:rPr>
          <w:rStyle w:val="StyleUnderline"/>
        </w:rPr>
        <w:t>the</w:t>
      </w:r>
      <w:r w:rsidRPr="00173A19">
        <w:rPr>
          <w:rStyle w:val="StyleUnderline"/>
        </w:rPr>
        <w:t xml:space="preserve"> Asian American </w:t>
      </w:r>
      <w:r w:rsidRPr="00A24E57">
        <w:rPr>
          <w:rStyle w:val="StyleUnderline"/>
        </w:rPr>
        <w:t>"model minority</w:t>
      </w:r>
      <w:r w:rsidRPr="00173A19">
        <w:rPr>
          <w:rStyle w:val="StyleUnderline"/>
        </w:rPr>
        <w:t>,"</w:t>
      </w:r>
      <w:r w:rsidRPr="00B42BDC">
        <w:rPr>
          <w:sz w:val="8"/>
        </w:rPr>
        <w:t xml:space="preserve">309 a veritable role model for other ethnoracial groups experiencing race prejudice, discrimination, and poverty, </w:t>
      </w:r>
      <w:r w:rsidRPr="0043589E">
        <w:rPr>
          <w:rStyle w:val="Emphasis"/>
          <w:highlight w:val="yellow"/>
        </w:rPr>
        <w:t>Chinese Americans discover that in times of crisis they are thrust back into the special category reserved for internal enemies</w:t>
      </w:r>
      <w:r w:rsidRPr="00B42BDC">
        <w:rPr>
          <w:sz w:val="8"/>
        </w:rPr>
        <w:t xml:space="preserve">.310 </w:t>
      </w:r>
      <w:r w:rsidRPr="00173A19">
        <w:rPr>
          <w:rStyle w:val="StyleUnderline"/>
        </w:rPr>
        <w:t xml:space="preserve">The idea of America, or the entire Occident for that matter, being in peril from the "yellow" people has something of a "geological" character. </w:t>
      </w:r>
      <w:r w:rsidRPr="0043589E">
        <w:rPr>
          <w:rStyle w:val="StyleUnderline"/>
        </w:rPr>
        <w:t>It is deeply embedded in the Occidental consciousness of itself</w:t>
      </w:r>
      <w:r w:rsidRPr="0043589E">
        <w:rPr>
          <w:sz w:val="8"/>
        </w:rPr>
        <w:t xml:space="preserve">, </w:t>
      </w:r>
      <w:r w:rsidRPr="0043589E">
        <w:rPr>
          <w:rStyle w:val="StyleUnderline"/>
        </w:rPr>
        <w:t>a consciousness that, until recently, took "whiteness"</w:t>
      </w:r>
      <w:r w:rsidRPr="0043589E">
        <w:rPr>
          <w:sz w:val="8"/>
        </w:rPr>
        <w:t xml:space="preserve"> </w:t>
      </w:r>
      <w:r w:rsidRPr="0043589E">
        <w:rPr>
          <w:rStyle w:val="StyleUnderline"/>
        </w:rPr>
        <w:t xml:space="preserve">to be a fact of nature </w:t>
      </w:r>
      <w:r w:rsidRPr="0043589E">
        <w:rPr>
          <w:sz w:val="8"/>
        </w:rPr>
        <w:t>needing neither an "archaeology" nor a sociological deconstruction,311</w:t>
      </w:r>
      <w:r w:rsidRPr="0043589E">
        <w:rPr>
          <w:rStyle w:val="StyleUnderline"/>
        </w:rPr>
        <w:t xml:space="preserve"> and "Orientalism"</w:t>
      </w:r>
      <w:r w:rsidRPr="00173A19">
        <w:rPr>
          <w:rStyle w:val="StyleUnderline"/>
        </w:rPr>
        <w:t xml:space="preserve"> to be</w:t>
      </w:r>
      <w:r>
        <w:rPr>
          <w:rStyle w:val="StyleUnderline"/>
        </w:rPr>
        <w:t xml:space="preserve"> its utter and absolute antithe</w:t>
      </w:r>
      <w:r w:rsidRPr="00173A19">
        <w:rPr>
          <w:rStyle w:val="StyleUnderline"/>
        </w:rPr>
        <w:t>sis</w:t>
      </w:r>
      <w:r w:rsidRPr="00B42BDC">
        <w:rPr>
          <w:sz w:val="8"/>
        </w:rPr>
        <w:t xml:space="preserve">.312 </w:t>
      </w:r>
      <w:r w:rsidRPr="00173A19">
        <w:rPr>
          <w:rStyle w:val="StyleUnderline"/>
        </w:rPr>
        <w:t>It is an all-too-neglected element in the "American dilemma"</w:t>
      </w:r>
      <w:r w:rsidRPr="00B42BDC">
        <w:rPr>
          <w:sz w:val="8"/>
        </w:rPr>
        <w:t xml:space="preserve"> </w:t>
      </w:r>
      <w:r w:rsidRPr="00173A19">
        <w:rPr>
          <w:rStyle w:val="StyleUnderline"/>
        </w:rPr>
        <w:t>that</w:t>
      </w:r>
      <w:r w:rsidRPr="00B42BDC">
        <w:rPr>
          <w:sz w:val="8"/>
        </w:rPr>
        <w:t xml:space="preserve">, despite numerous efforts over the past half-century, </w:t>
      </w:r>
      <w:r>
        <w:rPr>
          <w:rStyle w:val="StyleUnderline"/>
        </w:rPr>
        <w:t>has not been re</w:t>
      </w:r>
      <w:r w:rsidRPr="00173A19">
        <w:rPr>
          <w:rStyle w:val="StyleUnderline"/>
        </w:rPr>
        <w:t>solved</w:t>
      </w:r>
      <w:r w:rsidRPr="00B42BDC">
        <w:rPr>
          <w:sz w:val="8"/>
        </w:rPr>
        <w:t xml:space="preserve">.313 Robert Park once pointed out that "A more thorough investigation of the facts would probably show that minorities, racial, cultural, and national, have always sought the freedom and protection of the more inclusive imperium."314 No doubt this is true, but two questions arise with respect to that claim: How is that freedom and protection to be gained? What forms of social and cultural organization are most conducive to both liberty and security? None of the proposed processual and institutional answers to these questions-assimilation, acculturation, amal gamation, on the one hand; congregation, pluralism, ethnic power, and multiculturalism on the other-has as yet proved either effective or become likely to be fully realized.315 </w:t>
      </w:r>
      <w:r w:rsidRPr="0043589E">
        <w:rPr>
          <w:rStyle w:val="Emphasis"/>
          <w:highlight w:val="yellow"/>
        </w:rPr>
        <w:t>The lair of the yellow peril's fire breathing dragon is to be found in the winding labyrinth of the American psyche.</w:t>
      </w:r>
      <w:r w:rsidRPr="00B42BDC">
        <w:rPr>
          <w:sz w:val="8"/>
        </w:rPr>
        <w:t xml:space="preserve"> It is one of the "idols" of the American mind in a society that, as Harold Isaacs pointed out so presciently in 1975, is "fragmenting and retribalizing ... at a much more rapid rate, certainly, than [it is] moving toward any more humane kind of humanhood in the arrangement of [its] social and political affairs."316 </w:t>
      </w:r>
      <w:r w:rsidRPr="00A24E57">
        <w:rPr>
          <w:rStyle w:val="StyleUnderline"/>
        </w:rPr>
        <w:t>Asian Americans</w:t>
      </w:r>
      <w:r w:rsidRPr="00173A19">
        <w:rPr>
          <w:rStyle w:val="StyleUnderline"/>
        </w:rPr>
        <w:t xml:space="preserve">, not only Wen Ho Lee, </w:t>
      </w:r>
      <w:r w:rsidRPr="00A24E57">
        <w:rPr>
          <w:rStyle w:val="StyleUnderline"/>
        </w:rPr>
        <w:t>are</w:t>
      </w:r>
      <w:r w:rsidRPr="00173A19">
        <w:rPr>
          <w:rStyle w:val="StyleUnderline"/>
        </w:rPr>
        <w:t xml:space="preserve"> thus </w:t>
      </w:r>
      <w:r w:rsidRPr="00A24E57">
        <w:rPr>
          <w:rStyle w:val="StyleUnderline"/>
        </w:rPr>
        <w:t>waiting</w:t>
      </w:r>
      <w:r w:rsidRPr="00173A19">
        <w:rPr>
          <w:rStyle w:val="StyleUnderline"/>
        </w:rPr>
        <w:t xml:space="preserve"> for an outcome still unclear and more than likely to be unsatisfying.</w:t>
      </w:r>
    </w:p>
    <w:p w:rsidR="00C846EC" w:rsidRPr="003F7D09" w:rsidRDefault="00C846EC" w:rsidP="00C846EC"/>
    <w:p w:rsidR="00C846EC" w:rsidRDefault="00C846EC" w:rsidP="00C846EC">
      <w:pPr>
        <w:pStyle w:val="Heading4"/>
      </w:pPr>
      <w:r>
        <w:t xml:space="preserve">Closer to us, the Asian-American exists in a state of racial melancholia – a pathological and endless mourning for the loss of whiteness (as an unattainable ideal) and her unrequited love for the nation. She is haunted by a history of institutional exclusion and a type of psychological violence that plagues her with a desire to erase her identity and her body. </w:t>
      </w:r>
    </w:p>
    <w:p w:rsidR="00C846EC" w:rsidRDefault="00C846EC" w:rsidP="00C846EC">
      <w:r>
        <w:t xml:space="preserve">-Assimilation is adopting ideals that are foreclosed to you, failed and unresolved integrations </w:t>
      </w:r>
    </w:p>
    <w:p w:rsidR="00C846EC" w:rsidRDefault="00C846EC" w:rsidP="00C846EC">
      <w:r>
        <w:t>-Asian Americans are perpetual foreigners based on skin and facial features</w:t>
      </w:r>
    </w:p>
    <w:p w:rsidR="00C846EC" w:rsidRDefault="00C846EC" w:rsidP="00C846EC">
      <w:r>
        <w:t>-Discourses of American exceptionalism and democracy redact a history of and continued exclusion from the national narrative.</w:t>
      </w:r>
    </w:p>
    <w:p w:rsidR="00C846EC" w:rsidRPr="004C1E8B" w:rsidRDefault="00C846EC" w:rsidP="00C846EC">
      <w:r>
        <w:t xml:space="preserve">-The model minority is a product and productive of a continued absence that characterizes Asian presence, denying both multiplicity, and working to manage a history of institutionalized violence. </w:t>
      </w:r>
    </w:p>
    <w:p w:rsidR="00C846EC" w:rsidRPr="00734D0E" w:rsidRDefault="00C846EC" w:rsidP="00C846EC">
      <w:r w:rsidRPr="00734D0E">
        <w:rPr>
          <w:rStyle w:val="Style13ptBold"/>
        </w:rPr>
        <w:t xml:space="preserve">Eng and Han 2K </w:t>
      </w:r>
      <w:r w:rsidRPr="00734D0E">
        <w:t xml:space="preserve">(David L., Assistant Professor of English and Comparative Literature at Columbia University, Shinhee, psychotherapist at the Counseling &amp; Psychological Services of Columbia University, “A Dialogue on Racial Melancholia”, Psychoanalytic Dialogues, 10(4):667–700, 2000, The Analytic Press, </w:t>
      </w:r>
      <w:hyperlink r:id="rId9" w:history="1">
        <w:r w:rsidRPr="00734D0E">
          <w:rPr>
            <w:rStyle w:val="Hyperlink"/>
          </w:rPr>
          <w:t>http://www.uib.no/sites/w3.uib.no/files/attachments/9._enghan-a_dialogue_on_racial_melancholia_0.pdf</w:t>
        </w:r>
      </w:hyperlink>
      <w:r w:rsidRPr="00734D0E">
        <w:t>, accessed 6/26/16)</w:t>
      </w:r>
      <w:r w:rsidR="00640B76">
        <w:t xml:space="preserve"> rz</w:t>
      </w:r>
    </w:p>
    <w:p w:rsidR="00C846EC" w:rsidRPr="00EE128B" w:rsidRDefault="00C846EC" w:rsidP="00C846EC">
      <w:pPr>
        <w:rPr>
          <w:sz w:val="8"/>
        </w:rPr>
      </w:pPr>
      <w:r w:rsidRPr="00E450C4">
        <w:rPr>
          <w:rStyle w:val="StyleUnderline"/>
        </w:rPr>
        <w:t xml:space="preserve">Freud’s theory of </w:t>
      </w:r>
      <w:r w:rsidRPr="009C3838">
        <w:rPr>
          <w:rStyle w:val="StyleUnderline"/>
          <w:highlight w:val="yellow"/>
        </w:rPr>
        <w:t>melancholia</w:t>
      </w:r>
      <w:r w:rsidRPr="00EE128B">
        <w:rPr>
          <w:sz w:val="8"/>
          <w:highlight w:val="yellow"/>
        </w:rPr>
        <w:t xml:space="preserve"> </w:t>
      </w:r>
      <w:r w:rsidRPr="009C3838">
        <w:rPr>
          <w:rStyle w:val="StyleUnderline"/>
          <w:highlight w:val="yellow"/>
        </w:rPr>
        <w:t>provides a</w:t>
      </w:r>
      <w:r w:rsidRPr="00EE128B">
        <w:rPr>
          <w:sz w:val="8"/>
        </w:rPr>
        <w:t xml:space="preserve"> provocative </w:t>
      </w:r>
      <w:r w:rsidRPr="009C3838">
        <w:rPr>
          <w:rStyle w:val="StyleUnderline"/>
          <w:highlight w:val="yellow"/>
        </w:rPr>
        <w:t>model to</w:t>
      </w:r>
      <w:r w:rsidRPr="00EE128B">
        <w:rPr>
          <w:sz w:val="8"/>
          <w:highlight w:val="yellow"/>
        </w:rPr>
        <w:t xml:space="preserve"> </w:t>
      </w:r>
      <w:r w:rsidRPr="009C3838">
        <w:rPr>
          <w:rStyle w:val="StyleUnderline"/>
          <w:highlight w:val="yellow"/>
        </w:rPr>
        <w:t>consider</w:t>
      </w:r>
      <w:r w:rsidRPr="00E450C4">
        <w:rPr>
          <w:rStyle w:val="StyleUnderline"/>
        </w:rPr>
        <w:t xml:space="preserve"> how processes of </w:t>
      </w:r>
      <w:r w:rsidRPr="009C3838">
        <w:rPr>
          <w:rStyle w:val="StyleUnderline"/>
          <w:highlight w:val="yellow"/>
        </w:rPr>
        <w:t>assimilation</w:t>
      </w:r>
      <w:r w:rsidRPr="00EE128B">
        <w:rPr>
          <w:sz w:val="8"/>
        </w:rPr>
        <w:t xml:space="preserve"> </w:t>
      </w:r>
      <w:r w:rsidRPr="00E450C4">
        <w:rPr>
          <w:rStyle w:val="StyleUnderline"/>
        </w:rPr>
        <w:t>work in the U</w:t>
      </w:r>
      <w:r w:rsidRPr="00EE128B">
        <w:rPr>
          <w:sz w:val="8"/>
        </w:rPr>
        <w:t xml:space="preserve">nited </w:t>
      </w:r>
      <w:r w:rsidRPr="00E450C4">
        <w:rPr>
          <w:rStyle w:val="StyleUnderline"/>
        </w:rPr>
        <w:t>S</w:t>
      </w:r>
      <w:r w:rsidRPr="00EE128B">
        <w:rPr>
          <w:sz w:val="8"/>
        </w:rPr>
        <w:t xml:space="preserve">tates </w:t>
      </w:r>
      <w:r w:rsidRPr="009C3838">
        <w:rPr>
          <w:rStyle w:val="StyleUnderline"/>
        </w:rPr>
        <w:t>and</w:t>
      </w:r>
      <w:r w:rsidRPr="00E450C4">
        <w:rPr>
          <w:rStyle w:val="StyleUnderline"/>
        </w:rPr>
        <w:t xml:space="preserve"> how the</w:t>
      </w:r>
      <w:r w:rsidRPr="00EE128B">
        <w:rPr>
          <w:sz w:val="8"/>
        </w:rPr>
        <w:t xml:space="preserve"> </w:t>
      </w:r>
      <w:r w:rsidRPr="00E450C4">
        <w:rPr>
          <w:rStyle w:val="StyleUnderline"/>
        </w:rPr>
        <w:t>depression that characterizes</w:t>
      </w:r>
      <w:r w:rsidRPr="00EE128B">
        <w:rPr>
          <w:sz w:val="8"/>
        </w:rPr>
        <w:t xml:space="preserve"> so much of </w:t>
      </w:r>
      <w:r w:rsidRPr="00E450C4">
        <w:rPr>
          <w:rStyle w:val="StyleUnderline"/>
        </w:rPr>
        <w:t>our</w:t>
      </w:r>
      <w:r w:rsidRPr="00EE128B">
        <w:rPr>
          <w:sz w:val="8"/>
        </w:rPr>
        <w:t xml:space="preserve"> </w:t>
      </w:r>
      <w:r w:rsidRPr="00E450C4">
        <w:rPr>
          <w:rStyle w:val="StyleUnderline"/>
        </w:rPr>
        <w:t>contemporary culture</w:t>
      </w:r>
      <w:r w:rsidRPr="00EE128B">
        <w:rPr>
          <w:sz w:val="8"/>
        </w:rPr>
        <w:t xml:space="preserve"> at the turn of this century </w:t>
      </w:r>
      <w:r w:rsidRPr="00E450C4">
        <w:rPr>
          <w:rStyle w:val="StyleUnderline"/>
        </w:rPr>
        <w:t>might be thought about in relation to</w:t>
      </w:r>
      <w:r w:rsidRPr="00EE128B">
        <w:rPr>
          <w:sz w:val="8"/>
        </w:rPr>
        <w:t xml:space="preserve"> particularly </w:t>
      </w:r>
      <w:r w:rsidRPr="00E450C4">
        <w:rPr>
          <w:rStyle w:val="StyleUnderline"/>
        </w:rPr>
        <w:t>marked social groups</w:t>
      </w:r>
      <w:r w:rsidRPr="00EE128B">
        <w:rPr>
          <w:sz w:val="8"/>
        </w:rPr>
        <w:t xml:space="preserve">. In the United States today, </w:t>
      </w:r>
      <w:r w:rsidRPr="009C3838">
        <w:rPr>
          <w:rStyle w:val="Emphasis"/>
          <w:highlight w:val="yellow"/>
        </w:rPr>
        <w:t>assimilation</w:t>
      </w:r>
      <w:r w:rsidRPr="00E450C4">
        <w:rPr>
          <w:rStyle w:val="StyleUnderline"/>
        </w:rPr>
        <w:t xml:space="preserve"> into</w:t>
      </w:r>
      <w:r w:rsidRPr="00EE128B">
        <w:rPr>
          <w:sz w:val="8"/>
        </w:rPr>
        <w:t xml:space="preserve"> mainstream </w:t>
      </w:r>
      <w:r w:rsidRPr="00E450C4">
        <w:rPr>
          <w:rStyle w:val="StyleUnderline"/>
        </w:rPr>
        <w:t>culture for people of color</w:t>
      </w:r>
      <w:r w:rsidRPr="00EE128B">
        <w:rPr>
          <w:sz w:val="8"/>
        </w:rPr>
        <w:t xml:space="preserve"> still </w:t>
      </w:r>
      <w:r w:rsidRPr="009C3838">
        <w:rPr>
          <w:rStyle w:val="Emphasis"/>
          <w:highlight w:val="yellow"/>
        </w:rPr>
        <w:t>means adopting</w:t>
      </w:r>
      <w:r w:rsidRPr="00E450C4">
        <w:rPr>
          <w:rStyle w:val="StyleUnderline"/>
        </w:rPr>
        <w:t xml:space="preserve"> a set of dominant norms and </w:t>
      </w:r>
      <w:r w:rsidRPr="009C3838">
        <w:rPr>
          <w:rStyle w:val="Emphasis"/>
          <w:highlight w:val="yellow"/>
        </w:rPr>
        <w:t>ideals</w:t>
      </w:r>
      <w:r w:rsidRPr="00EE128B">
        <w:rPr>
          <w:sz w:val="8"/>
        </w:rPr>
        <w:t>—</w:t>
      </w:r>
      <w:r w:rsidRPr="00E450C4">
        <w:rPr>
          <w:rStyle w:val="StyleUnderline"/>
        </w:rPr>
        <w:t>whiteness, heterosexuality, middle-class family values</w:t>
      </w:r>
      <w:r w:rsidRPr="00EE128B">
        <w:rPr>
          <w:sz w:val="8"/>
        </w:rPr>
        <w:t>—</w:t>
      </w:r>
      <w:r w:rsidRPr="00E450C4">
        <w:rPr>
          <w:rStyle w:val="StyleUnderline"/>
        </w:rPr>
        <w:t xml:space="preserve">often </w:t>
      </w:r>
      <w:r w:rsidRPr="009C3838">
        <w:rPr>
          <w:rStyle w:val="Emphasis"/>
          <w:highlight w:val="yellow"/>
        </w:rPr>
        <w:t>foreclosed to them</w:t>
      </w:r>
      <w:r w:rsidRPr="00EE128B">
        <w:rPr>
          <w:sz w:val="8"/>
          <w:highlight w:val="yellow"/>
        </w:rPr>
        <w:t>.</w:t>
      </w:r>
      <w:r w:rsidRPr="00EE128B">
        <w:rPr>
          <w:sz w:val="8"/>
        </w:rPr>
        <w:t xml:space="preserve"> </w:t>
      </w:r>
      <w:r w:rsidRPr="00E450C4">
        <w:rPr>
          <w:rStyle w:val="StyleUnderline"/>
        </w:rPr>
        <w:t>The loss of these norms</w:t>
      </w:r>
      <w:r w:rsidRPr="00EE128B">
        <w:rPr>
          <w:sz w:val="8"/>
        </w:rPr>
        <w:t>—</w:t>
      </w:r>
      <w:r w:rsidRPr="009C3838">
        <w:rPr>
          <w:rStyle w:val="StyleUnderline"/>
          <w:highlight w:val="yellow"/>
        </w:rPr>
        <w:t>the reiterated loss of whiteness as an ideal</w:t>
      </w:r>
      <w:r w:rsidRPr="00EE128B">
        <w:rPr>
          <w:sz w:val="8"/>
        </w:rPr>
        <w:t>, for example—</w:t>
      </w:r>
      <w:r w:rsidRPr="009C3838">
        <w:rPr>
          <w:rStyle w:val="StyleUnderline"/>
          <w:highlight w:val="yellow"/>
        </w:rPr>
        <w:t>establishes</w:t>
      </w:r>
      <w:r w:rsidRPr="00EE128B">
        <w:rPr>
          <w:sz w:val="8"/>
        </w:rPr>
        <w:t xml:space="preserve"> </w:t>
      </w:r>
      <w:r w:rsidRPr="00E450C4">
        <w:rPr>
          <w:rStyle w:val="StyleUnderline"/>
        </w:rPr>
        <w:t>one melancholic framework</w:t>
      </w:r>
      <w:r w:rsidRPr="00EE128B">
        <w:rPr>
          <w:sz w:val="8"/>
        </w:rPr>
        <w:t xml:space="preserve"> </w:t>
      </w:r>
      <w:r w:rsidRPr="00E450C4">
        <w:rPr>
          <w:rStyle w:val="StyleUnderline"/>
        </w:rPr>
        <w:t xml:space="preserve">for delineating </w:t>
      </w:r>
      <w:r w:rsidRPr="009C3838">
        <w:rPr>
          <w:rStyle w:val="Emphasis"/>
          <w:highlight w:val="yellow"/>
        </w:rPr>
        <w:t>assimilation and racialization</w:t>
      </w:r>
      <w:r w:rsidRPr="004C1E8B">
        <w:rPr>
          <w:rStyle w:val="Emphasis"/>
        </w:rPr>
        <w:t xml:space="preserve"> </w:t>
      </w:r>
      <w:r w:rsidRPr="00EE128B">
        <w:rPr>
          <w:sz w:val="8"/>
        </w:rPr>
        <w:t xml:space="preserve">processes </w:t>
      </w:r>
      <w:r w:rsidRPr="00E450C4">
        <w:rPr>
          <w:rStyle w:val="StyleUnderline"/>
        </w:rPr>
        <w:t>in the U</w:t>
      </w:r>
      <w:r w:rsidRPr="00EE128B">
        <w:rPr>
          <w:sz w:val="8"/>
        </w:rPr>
        <w:t>nited</w:t>
      </w:r>
      <w:r w:rsidRPr="00E450C4">
        <w:rPr>
          <w:rStyle w:val="StyleUnderline"/>
        </w:rPr>
        <w:t xml:space="preserve"> S</w:t>
      </w:r>
      <w:r w:rsidRPr="00EE128B">
        <w:rPr>
          <w:sz w:val="8"/>
        </w:rPr>
        <w:t xml:space="preserve">tates precisely </w:t>
      </w:r>
      <w:r w:rsidRPr="009C3838">
        <w:rPr>
          <w:rStyle w:val="Emphasis"/>
          <w:highlight w:val="yellow"/>
        </w:rPr>
        <w:t>as</w:t>
      </w:r>
      <w:r w:rsidRPr="00E450C4">
        <w:rPr>
          <w:rStyle w:val="StyleUnderline"/>
        </w:rPr>
        <w:t xml:space="preserve"> </w:t>
      </w:r>
      <w:r w:rsidRPr="009C3838">
        <w:rPr>
          <w:rStyle w:val="StyleUnderline"/>
          <w:highlight w:val="yellow"/>
        </w:rPr>
        <w:t xml:space="preserve">a series of </w:t>
      </w:r>
      <w:r w:rsidRPr="009C3838">
        <w:rPr>
          <w:rStyle w:val="Emphasis"/>
          <w:highlight w:val="yellow"/>
        </w:rPr>
        <w:t>failed and unresolved integrations</w:t>
      </w:r>
      <w:r w:rsidRPr="00EE128B">
        <w:rPr>
          <w:sz w:val="8"/>
        </w:rPr>
        <w:t xml:space="preserve">. Let us return for a moment to Freud’s (1917) essay, “Mourning and Melancholia,” in which he attempts to draw a clear distinction between these two psychic states through the question of “successful” and “failed” resolutions to loss. Freud reminds us at the start of this essay that </w:t>
      </w:r>
      <w:r w:rsidRPr="00E450C4">
        <w:rPr>
          <w:rStyle w:val="StyleUnderline"/>
        </w:rPr>
        <w:t>“[m]ourning</w:t>
      </w:r>
      <w:r w:rsidRPr="00EE128B">
        <w:rPr>
          <w:sz w:val="8"/>
        </w:rPr>
        <w:t xml:space="preserve"> </w:t>
      </w:r>
      <w:r w:rsidRPr="00E450C4">
        <w:rPr>
          <w:rStyle w:val="StyleUnderline"/>
        </w:rPr>
        <w:t>is</w:t>
      </w:r>
      <w:r w:rsidRPr="00EE128B">
        <w:rPr>
          <w:sz w:val="8"/>
        </w:rPr>
        <w:t xml:space="preserve"> </w:t>
      </w:r>
      <w:r w:rsidRPr="00E450C4">
        <w:rPr>
          <w:rStyle w:val="StyleUnderline"/>
        </w:rPr>
        <w:t>regularly the reaction to</w:t>
      </w:r>
      <w:r w:rsidRPr="00EE128B">
        <w:rPr>
          <w:sz w:val="8"/>
        </w:rPr>
        <w:t xml:space="preserve"> the </w:t>
      </w:r>
      <w:r w:rsidRPr="00E450C4">
        <w:rPr>
          <w:rStyle w:val="StyleUnderline"/>
        </w:rPr>
        <w:t>loss of</w:t>
      </w:r>
      <w:r w:rsidRPr="00EE128B">
        <w:rPr>
          <w:sz w:val="8"/>
        </w:rPr>
        <w:t xml:space="preserve"> </w:t>
      </w:r>
      <w:r w:rsidRPr="00E450C4">
        <w:rPr>
          <w:rStyle w:val="StyleUnderline"/>
        </w:rPr>
        <w:t>a</w:t>
      </w:r>
      <w:r w:rsidRPr="00EE128B">
        <w:rPr>
          <w:sz w:val="8"/>
        </w:rPr>
        <w:t xml:space="preserve"> </w:t>
      </w:r>
      <w:r w:rsidRPr="00E450C4">
        <w:rPr>
          <w:rStyle w:val="StyleUnderline"/>
        </w:rPr>
        <w:t>loved person</w:t>
      </w:r>
      <w:r w:rsidRPr="00EE128B">
        <w:rPr>
          <w:sz w:val="8"/>
        </w:rPr>
        <w:t xml:space="preserve">, </w:t>
      </w:r>
      <w:r w:rsidRPr="00E450C4">
        <w:rPr>
          <w:rStyle w:val="StyleUnderline"/>
        </w:rPr>
        <w:t>or</w:t>
      </w:r>
      <w:r w:rsidRPr="00EE128B">
        <w:rPr>
          <w:sz w:val="8"/>
        </w:rPr>
        <w:t xml:space="preserve"> to the loss of </w:t>
      </w:r>
      <w:r w:rsidRPr="00E450C4">
        <w:rPr>
          <w:rStyle w:val="StyleUnderline"/>
        </w:rPr>
        <w:t>some abstraction which has taken the place of one</w:t>
      </w:r>
      <w:r w:rsidRPr="00EE128B">
        <w:rPr>
          <w:sz w:val="8"/>
        </w:rPr>
        <w:t xml:space="preserve">, such as one’s </w:t>
      </w:r>
      <w:r w:rsidRPr="00E450C4">
        <w:rPr>
          <w:rStyle w:val="StyleUnderline"/>
        </w:rPr>
        <w:t>country, liberty</w:t>
      </w:r>
      <w:r w:rsidRPr="00EE128B">
        <w:rPr>
          <w:sz w:val="8"/>
        </w:rPr>
        <w:t xml:space="preserve">, </w:t>
      </w:r>
      <w:r w:rsidRPr="00E450C4">
        <w:rPr>
          <w:rStyle w:val="StyleUnderline"/>
        </w:rPr>
        <w:t>an ideal</w:t>
      </w:r>
      <w:r w:rsidRPr="00EE128B">
        <w:rPr>
          <w:sz w:val="8"/>
        </w:rPr>
        <w:t xml:space="preserve">, and so on. </w:t>
      </w:r>
      <w:r w:rsidRPr="00E450C4">
        <w:rPr>
          <w:rStyle w:val="StyleUnderline"/>
        </w:rPr>
        <w:t>In some people the same influences produce melancholia</w:t>
      </w:r>
      <w:r w:rsidRPr="00EE128B">
        <w:rPr>
          <w:sz w:val="8"/>
        </w:rPr>
        <w:t xml:space="preserve"> instead of mourning and we consequently suspect them of a pathological disposition” (p. 243). </w:t>
      </w:r>
      <w:r w:rsidRPr="00E450C4">
        <w:rPr>
          <w:rStyle w:val="StyleUnderline"/>
        </w:rPr>
        <w:t>Mourning,</w:t>
      </w:r>
      <w:r w:rsidRPr="00EE128B">
        <w:rPr>
          <w:sz w:val="8"/>
        </w:rPr>
        <w:t xml:space="preserve"> unlike melancholia, is a psychic process </w:t>
      </w:r>
      <w:r w:rsidRPr="00E450C4">
        <w:rPr>
          <w:rStyle w:val="StyleUnderline"/>
        </w:rPr>
        <w:t>in which the loss</w:t>
      </w:r>
      <w:r w:rsidRPr="00EE128B">
        <w:rPr>
          <w:sz w:val="8"/>
        </w:rPr>
        <w:t xml:space="preserve"> of an object or ideal </w:t>
      </w:r>
      <w:r w:rsidRPr="00E450C4">
        <w:rPr>
          <w:rStyle w:val="StyleUnderline"/>
        </w:rPr>
        <w:t>occasions the withdrawal of libido from that object or ideal</w:t>
      </w:r>
      <w:r w:rsidRPr="00EE128B">
        <w:rPr>
          <w:sz w:val="8"/>
        </w:rPr>
        <w:t xml:space="preserve">. This withdrawal </w:t>
      </w:r>
      <w:r w:rsidRPr="00E450C4">
        <w:rPr>
          <w:rStyle w:val="StyleUnderline"/>
        </w:rPr>
        <w:t>cannot be enacted at once</w:t>
      </w:r>
      <w:r w:rsidRPr="00EE128B">
        <w:rPr>
          <w:sz w:val="8"/>
        </w:rPr>
        <w:t xml:space="preserve">; instead, it is a gradual letting go. </w:t>
      </w:r>
      <w:r w:rsidRPr="00E450C4">
        <w:rPr>
          <w:rStyle w:val="StyleUnderline"/>
        </w:rPr>
        <w:t>Libido is detached bit by bit</w:t>
      </w:r>
      <w:r w:rsidRPr="00EE128B">
        <w:rPr>
          <w:sz w:val="8"/>
        </w:rPr>
        <w:t xml:space="preserve"> so that, </w:t>
      </w:r>
      <w:r w:rsidRPr="00E450C4">
        <w:rPr>
          <w:rStyle w:val="StyleUnderline"/>
        </w:rPr>
        <w:t>eventually, the mourner is able to declare the object dead and to invest in new objects</w:t>
      </w:r>
      <w:r w:rsidRPr="00EE128B">
        <w:rPr>
          <w:sz w:val="8"/>
        </w:rPr>
        <w:t xml:space="preserve">. In Freud’s initial definition of the concept, </w:t>
      </w:r>
      <w:r w:rsidRPr="009C3838">
        <w:rPr>
          <w:rStyle w:val="Emphasis"/>
          <w:highlight w:val="yellow"/>
        </w:rPr>
        <w:t xml:space="preserve">melancholia is </w:t>
      </w:r>
      <w:r w:rsidRPr="00A24E57">
        <w:rPr>
          <w:rStyle w:val="Emphasis"/>
        </w:rPr>
        <w:t>pathological</w:t>
      </w:r>
      <w:r w:rsidRPr="00EE128B">
        <w:rPr>
          <w:sz w:val="8"/>
        </w:rPr>
        <w:t xml:space="preserve"> precisely </w:t>
      </w:r>
      <w:r w:rsidRPr="00E450C4">
        <w:rPr>
          <w:rStyle w:val="StyleUnderline"/>
        </w:rPr>
        <w:t xml:space="preserve">because it is a </w:t>
      </w:r>
      <w:r w:rsidRPr="009C3838">
        <w:rPr>
          <w:rStyle w:val="Emphasis"/>
          <w:highlight w:val="yellow"/>
        </w:rPr>
        <w:t>mourning without end</w:t>
      </w:r>
      <w:r w:rsidRPr="00E450C4">
        <w:rPr>
          <w:rStyle w:val="StyleUnderline"/>
        </w:rPr>
        <w:t>.</w:t>
      </w:r>
      <w:r w:rsidRPr="00EE128B">
        <w:rPr>
          <w:sz w:val="8"/>
        </w:rPr>
        <w:t xml:space="preserve"> </w:t>
      </w:r>
      <w:r w:rsidRPr="009C3838">
        <w:rPr>
          <w:rStyle w:val="StyleUnderline"/>
          <w:highlight w:val="yellow"/>
        </w:rPr>
        <w:t>Interminable grief</w:t>
      </w:r>
      <w:r w:rsidRPr="00EE128B">
        <w:rPr>
          <w:sz w:val="8"/>
          <w:highlight w:val="yellow"/>
        </w:rPr>
        <w:t xml:space="preserve"> </w:t>
      </w:r>
      <w:r w:rsidRPr="009C3838">
        <w:rPr>
          <w:rStyle w:val="StyleUnderline"/>
          <w:highlight w:val="yellow"/>
        </w:rPr>
        <w:t>is the result</w:t>
      </w:r>
      <w:r w:rsidRPr="00E450C4">
        <w:rPr>
          <w:rStyle w:val="StyleUnderline"/>
        </w:rPr>
        <w:t xml:space="preserve"> of the melancholic’s inability</w:t>
      </w:r>
      <w:r w:rsidRPr="00EE128B">
        <w:rPr>
          <w:sz w:val="8"/>
        </w:rPr>
        <w:t xml:space="preserve"> </w:t>
      </w:r>
      <w:r w:rsidRPr="00E450C4">
        <w:rPr>
          <w:rStyle w:val="StyleUnderline"/>
        </w:rPr>
        <w:t>to resolve the</w:t>
      </w:r>
      <w:r w:rsidRPr="00EE128B">
        <w:rPr>
          <w:sz w:val="8"/>
        </w:rPr>
        <w:t xml:space="preserve"> various </w:t>
      </w:r>
      <w:r w:rsidRPr="00E450C4">
        <w:rPr>
          <w:rStyle w:val="StyleUnderline"/>
        </w:rPr>
        <w:t>conflicts</w:t>
      </w:r>
      <w:r w:rsidRPr="00EE128B">
        <w:rPr>
          <w:sz w:val="8"/>
        </w:rPr>
        <w:t xml:space="preserve"> and ambivalences that </w:t>
      </w:r>
      <w:r w:rsidRPr="00E450C4">
        <w:rPr>
          <w:rStyle w:val="StyleUnderline"/>
        </w:rPr>
        <w:t>the loss</w:t>
      </w:r>
      <w:r w:rsidRPr="00EE128B">
        <w:rPr>
          <w:sz w:val="8"/>
        </w:rPr>
        <w:t xml:space="preserve"> of the loved object or ideal </w:t>
      </w:r>
      <w:r w:rsidRPr="00E450C4">
        <w:rPr>
          <w:rStyle w:val="StyleUnderline"/>
        </w:rPr>
        <w:t>effects</w:t>
      </w:r>
      <w:r w:rsidRPr="00EE128B">
        <w:rPr>
          <w:sz w:val="8"/>
        </w:rPr>
        <w:t xml:space="preserve">. In other words, </w:t>
      </w:r>
      <w:r w:rsidRPr="00E450C4">
        <w:rPr>
          <w:rStyle w:val="StyleUnderline"/>
        </w:rPr>
        <w:t>the melancholic cannot “get over” this loss</w:t>
      </w:r>
      <w:r w:rsidRPr="00EE128B">
        <w:rPr>
          <w:sz w:val="8"/>
        </w:rPr>
        <w:t>—</w:t>
      </w:r>
      <w:r w:rsidRPr="00E450C4">
        <w:rPr>
          <w:rStyle w:val="StyleUnderline"/>
        </w:rPr>
        <w:t>cannot work out this loss in order to invest in new objects.</w:t>
      </w:r>
      <w:r w:rsidRPr="00EE128B">
        <w:rPr>
          <w:sz w:val="8"/>
        </w:rPr>
        <w:t xml:space="preserve"> </w:t>
      </w:r>
      <w:r w:rsidRPr="00A24E57">
        <w:rPr>
          <w:rStyle w:val="StyleUnderline"/>
        </w:rPr>
        <w:t xml:space="preserve">To the extent that ideals of </w:t>
      </w:r>
      <w:r w:rsidRPr="00A24E57">
        <w:rPr>
          <w:rStyle w:val="Emphasis"/>
        </w:rPr>
        <w:t>whiteness</w:t>
      </w:r>
      <w:r w:rsidRPr="00A24E57">
        <w:rPr>
          <w:rStyle w:val="StyleUnderline"/>
        </w:rPr>
        <w:t xml:space="preserve"> </w:t>
      </w:r>
      <w:r w:rsidRPr="00A24E57">
        <w:rPr>
          <w:rStyle w:val="Emphasis"/>
        </w:rPr>
        <w:t>for</w:t>
      </w:r>
      <w:r w:rsidRPr="00A24E57">
        <w:rPr>
          <w:rStyle w:val="StyleUnderline"/>
        </w:rPr>
        <w:t xml:space="preserve"> Asian Americans</w:t>
      </w:r>
      <w:r w:rsidRPr="00A24E57">
        <w:rPr>
          <w:sz w:val="8"/>
        </w:rPr>
        <w:t xml:space="preserve"> </w:t>
      </w:r>
      <w:r w:rsidRPr="00A24E57">
        <w:rPr>
          <w:rStyle w:val="StyleUnderline"/>
        </w:rPr>
        <w:t xml:space="preserve">(and other </w:t>
      </w:r>
      <w:r w:rsidRPr="00A24E57">
        <w:rPr>
          <w:rStyle w:val="Emphasis"/>
        </w:rPr>
        <w:t>groups of color</w:t>
      </w:r>
      <w:r w:rsidRPr="00A24E57">
        <w:rPr>
          <w:rStyle w:val="StyleUnderline"/>
        </w:rPr>
        <w:t>)</w:t>
      </w:r>
      <w:r w:rsidRPr="00A24E57">
        <w:rPr>
          <w:sz w:val="8"/>
        </w:rPr>
        <w:t xml:space="preserve"> </w:t>
      </w:r>
      <w:r w:rsidRPr="00A24E57">
        <w:rPr>
          <w:rStyle w:val="Emphasis"/>
        </w:rPr>
        <w:t>remain unattainable</w:t>
      </w:r>
      <w:r w:rsidRPr="00A24E57">
        <w:rPr>
          <w:sz w:val="8"/>
        </w:rPr>
        <w:t xml:space="preserve">, </w:t>
      </w:r>
      <w:r w:rsidRPr="00A24E57">
        <w:rPr>
          <w:rStyle w:val="StyleUnderline"/>
        </w:rPr>
        <w:t>processes of assimilation are suspended</w:t>
      </w:r>
      <w:r w:rsidRPr="00A24E57">
        <w:rPr>
          <w:sz w:val="8"/>
        </w:rPr>
        <w:t xml:space="preserve">, </w:t>
      </w:r>
      <w:r w:rsidRPr="00A24E57">
        <w:rPr>
          <w:rStyle w:val="StyleUnderline"/>
        </w:rPr>
        <w:t>conflicted, and unresolved</w:t>
      </w:r>
      <w:r w:rsidRPr="00A24E57">
        <w:rPr>
          <w:sz w:val="8"/>
        </w:rPr>
        <w:t>.</w:t>
      </w:r>
      <w:r w:rsidRPr="00A24E57">
        <w:rPr>
          <w:rStyle w:val="StyleUnderline"/>
        </w:rPr>
        <w:t xml:space="preserve"> The </w:t>
      </w:r>
      <w:r w:rsidRPr="00A24E57">
        <w:rPr>
          <w:rStyle w:val="Emphasis"/>
        </w:rPr>
        <w:t>irresolution</w:t>
      </w:r>
      <w:r w:rsidRPr="00A24E57">
        <w:rPr>
          <w:rStyle w:val="StyleUnderline"/>
        </w:rPr>
        <w:t xml:space="preserve"> of this process </w:t>
      </w:r>
      <w:r w:rsidRPr="00A24E57">
        <w:rPr>
          <w:rStyle w:val="Emphasis"/>
        </w:rPr>
        <w:t>places</w:t>
      </w:r>
      <w:r w:rsidRPr="00A24E57">
        <w:rPr>
          <w:sz w:val="8"/>
        </w:rPr>
        <w:t xml:space="preserve"> the concept of </w:t>
      </w:r>
      <w:r w:rsidRPr="00A24E57">
        <w:rPr>
          <w:rStyle w:val="Emphasis"/>
        </w:rPr>
        <w:t>assimilation within a melancholic framework</w:t>
      </w:r>
      <w:r w:rsidRPr="00EE128B">
        <w:rPr>
          <w:sz w:val="8"/>
        </w:rPr>
        <w:t xml:space="preserve">. Put </w:t>
      </w:r>
      <w:r w:rsidRPr="00E450C4">
        <w:rPr>
          <w:rStyle w:val="StyleUnderline"/>
        </w:rPr>
        <w:t>otherwise, mourning describes a finite process</w:t>
      </w:r>
      <w:r w:rsidRPr="00EE128B">
        <w:rPr>
          <w:sz w:val="8"/>
        </w:rPr>
        <w:t xml:space="preserve"> that might be reasonably </w:t>
      </w:r>
      <w:r w:rsidRPr="00E450C4">
        <w:rPr>
          <w:rStyle w:val="StyleUnderline"/>
        </w:rPr>
        <w:t>aligned with the</w:t>
      </w:r>
      <w:r w:rsidRPr="00EE128B">
        <w:rPr>
          <w:sz w:val="8"/>
        </w:rPr>
        <w:t xml:space="preserve"> popular </w:t>
      </w:r>
      <w:r w:rsidRPr="00E450C4">
        <w:rPr>
          <w:rStyle w:val="StyleUnderline"/>
        </w:rPr>
        <w:t>American myth of immigration, assimilation, and the melting pot for dominant white ethnic groups</w:t>
      </w:r>
      <w:r w:rsidRPr="00EE128B">
        <w:rPr>
          <w:sz w:val="8"/>
        </w:rPr>
        <w:t xml:space="preserve">. </w:t>
      </w:r>
      <w:r w:rsidRPr="00E450C4">
        <w:rPr>
          <w:rStyle w:val="StyleUnderline"/>
        </w:rPr>
        <w:t>In contrast, melancholia describes an unresolved process that might</w:t>
      </w:r>
      <w:r w:rsidRPr="00EE128B">
        <w:rPr>
          <w:sz w:val="8"/>
        </w:rPr>
        <w:t xml:space="preserve"> usefully </w:t>
      </w:r>
      <w:r w:rsidRPr="00E450C4">
        <w:rPr>
          <w:rStyle w:val="StyleUnderline"/>
        </w:rPr>
        <w:t xml:space="preserve">describe the unstable immigration and suspended assimilation of Asian Americans into the national fabric. </w:t>
      </w:r>
      <w:r w:rsidRPr="00EE128B">
        <w:rPr>
          <w:sz w:val="8"/>
        </w:rPr>
        <w:t>This suspended assimilation—</w:t>
      </w:r>
      <w:r w:rsidRPr="00E450C4">
        <w:rPr>
          <w:rStyle w:val="StyleUnderline"/>
        </w:rPr>
        <w:t>this inability to blend</w:t>
      </w:r>
      <w:r w:rsidRPr="00EE128B">
        <w:rPr>
          <w:sz w:val="8"/>
        </w:rPr>
        <w:t xml:space="preserve"> </w:t>
      </w:r>
      <w:r w:rsidRPr="00E450C4">
        <w:rPr>
          <w:rStyle w:val="StyleUnderline"/>
        </w:rPr>
        <w:t>into the “melting pot” of America</w:t>
      </w:r>
      <w:r w:rsidRPr="00EE128B">
        <w:rPr>
          <w:sz w:val="8"/>
        </w:rPr>
        <w:t>—</w:t>
      </w:r>
      <w:r w:rsidRPr="00E450C4">
        <w:rPr>
          <w:rStyle w:val="StyleUnderline"/>
        </w:rPr>
        <w:t xml:space="preserve">suggests that, </w:t>
      </w:r>
      <w:r w:rsidRPr="00571C06">
        <w:rPr>
          <w:rStyle w:val="StyleUnderline"/>
          <w:highlight w:val="yellow"/>
        </w:rPr>
        <w:t xml:space="preserve">for Asian Americans, </w:t>
      </w:r>
      <w:r w:rsidRPr="00571C06">
        <w:rPr>
          <w:rStyle w:val="Emphasis"/>
          <w:highlight w:val="yellow"/>
        </w:rPr>
        <w:t>ideals of whiteness are continually estranged</w:t>
      </w:r>
      <w:r w:rsidRPr="00EE128B">
        <w:rPr>
          <w:sz w:val="8"/>
          <w:highlight w:val="yellow"/>
        </w:rPr>
        <w:t>.</w:t>
      </w:r>
      <w:r w:rsidRPr="00EE128B">
        <w:rPr>
          <w:sz w:val="8"/>
        </w:rPr>
        <w:t xml:space="preserve"> They remain at an unattainable distance, </w:t>
      </w:r>
      <w:r w:rsidRPr="008C3FDD">
        <w:rPr>
          <w:rStyle w:val="Emphasis"/>
        </w:rPr>
        <w:t xml:space="preserve">at </w:t>
      </w:r>
      <w:r w:rsidRPr="00571C06">
        <w:rPr>
          <w:rStyle w:val="Emphasis"/>
          <w:highlight w:val="yellow"/>
        </w:rPr>
        <w:t>once a compelling fantasy and a lost ideal.</w:t>
      </w:r>
      <w:r w:rsidRPr="008C3FDD">
        <w:rPr>
          <w:rStyle w:val="Emphasis"/>
        </w:rPr>
        <w:t xml:space="preserve"> </w:t>
      </w:r>
      <w:r w:rsidRPr="00EE128B">
        <w:rPr>
          <w:sz w:val="8"/>
        </w:rPr>
        <w:t xml:space="preserve">In configuring assimilation and melancholia in this particular manner, it is important to challenge Freud’s contention that melancholia ensues from a “pathological disposition”—that it emerges from the disturbance of a one-person psychology rather than the disruption of an intersubjective relationship. </w:t>
      </w:r>
      <w:r w:rsidRPr="00E450C4">
        <w:rPr>
          <w:rStyle w:val="StyleUnderline"/>
        </w:rPr>
        <w:t>In our model,</w:t>
      </w:r>
      <w:r w:rsidRPr="00EE128B">
        <w:rPr>
          <w:sz w:val="8"/>
        </w:rPr>
        <w:t xml:space="preserve"> </w:t>
      </w:r>
      <w:r w:rsidRPr="00A24E57">
        <w:rPr>
          <w:rStyle w:val="StyleUnderline"/>
        </w:rPr>
        <w:t>the inability to “get over”</w:t>
      </w:r>
      <w:r w:rsidRPr="00A24E57">
        <w:rPr>
          <w:sz w:val="8"/>
        </w:rPr>
        <w:t xml:space="preserve"> </w:t>
      </w:r>
      <w:r w:rsidRPr="00A24E57">
        <w:rPr>
          <w:rStyle w:val="StyleUnderline"/>
        </w:rPr>
        <w:t>the lost ideal of whiteness</w:t>
      </w:r>
      <w:r w:rsidRPr="00A24E57">
        <w:rPr>
          <w:sz w:val="8"/>
        </w:rPr>
        <w:t xml:space="preserve">, we must emphasize, </w:t>
      </w:r>
      <w:r w:rsidRPr="00A24E57">
        <w:rPr>
          <w:rStyle w:val="StyleUnderline"/>
        </w:rPr>
        <w:t>is less individual than social</w:t>
      </w:r>
      <w:r w:rsidRPr="00A24E57">
        <w:rPr>
          <w:sz w:val="8"/>
        </w:rPr>
        <w:t xml:space="preserve">. For instance, </w:t>
      </w:r>
      <w:r w:rsidRPr="00A24E57">
        <w:rPr>
          <w:rStyle w:val="Emphasis"/>
        </w:rPr>
        <w:t>Asian Americans are</w:t>
      </w:r>
      <w:r w:rsidRPr="00EE128B">
        <w:rPr>
          <w:sz w:val="8"/>
        </w:rPr>
        <w:t xml:space="preserve"> typically </w:t>
      </w:r>
      <w:r w:rsidRPr="00E450C4">
        <w:rPr>
          <w:rStyle w:val="StyleUnderline"/>
        </w:rPr>
        <w:t xml:space="preserve">seen </w:t>
      </w:r>
      <w:r w:rsidRPr="00EE128B">
        <w:rPr>
          <w:sz w:val="8"/>
        </w:rPr>
        <w:t xml:space="preserve">by the mainstream </w:t>
      </w:r>
      <w:r w:rsidRPr="00E450C4">
        <w:rPr>
          <w:rStyle w:val="StyleUnderline"/>
        </w:rPr>
        <w:t xml:space="preserve">as </w:t>
      </w:r>
      <w:r w:rsidRPr="00571C06">
        <w:rPr>
          <w:rStyle w:val="Emphasis"/>
          <w:highlight w:val="yellow"/>
        </w:rPr>
        <w:t>perpetual foreigners based on skin</w:t>
      </w:r>
      <w:r w:rsidRPr="00EE128B">
        <w:rPr>
          <w:sz w:val="8"/>
        </w:rPr>
        <w:t xml:space="preserve"> color </w:t>
      </w:r>
      <w:r w:rsidRPr="00571C06">
        <w:rPr>
          <w:rStyle w:val="Emphasis"/>
          <w:highlight w:val="yellow"/>
        </w:rPr>
        <w:t>and facial markings</w:t>
      </w:r>
      <w:r w:rsidRPr="00E450C4">
        <w:rPr>
          <w:rStyle w:val="StyleUnderline"/>
        </w:rPr>
        <w:t>.</w:t>
      </w:r>
      <w:r w:rsidRPr="00EE128B">
        <w:rPr>
          <w:sz w:val="8"/>
        </w:rPr>
        <w:t xml:space="preserve"> </w:t>
      </w:r>
      <w:r w:rsidRPr="00E450C4">
        <w:rPr>
          <w:rStyle w:val="StyleUnderline"/>
        </w:rPr>
        <w:t xml:space="preserve">Despite </w:t>
      </w:r>
      <w:r w:rsidRPr="00EE128B">
        <w:rPr>
          <w:sz w:val="8"/>
        </w:rPr>
        <w:t xml:space="preserve">the fact that they may be U.S.-born or despite </w:t>
      </w:r>
      <w:r w:rsidRPr="00E450C4">
        <w:rPr>
          <w:rStyle w:val="StyleUnderline"/>
        </w:rPr>
        <w:t>however long they</w:t>
      </w:r>
      <w:r w:rsidRPr="00EE128B">
        <w:rPr>
          <w:sz w:val="8"/>
        </w:rPr>
        <w:t xml:space="preserve"> may </w:t>
      </w:r>
      <w:r w:rsidRPr="00E450C4">
        <w:rPr>
          <w:rStyle w:val="StyleUnderline"/>
        </w:rPr>
        <w:t>have resided here</w:t>
      </w:r>
      <w:r w:rsidRPr="00EE128B">
        <w:rPr>
          <w:sz w:val="8"/>
        </w:rPr>
        <w:t xml:space="preserve">, </w:t>
      </w:r>
      <w:r w:rsidRPr="00E450C4">
        <w:rPr>
          <w:rStyle w:val="StyleUnderline"/>
        </w:rPr>
        <w:t>Asian Americans are continually perceived as eccentric to the nation</w:t>
      </w:r>
      <w:r w:rsidRPr="00EE128B">
        <w:rPr>
          <w:sz w:val="8"/>
        </w:rPr>
        <w:t xml:space="preserve">. At other times, </w:t>
      </w:r>
      <w:r w:rsidRPr="00571C06">
        <w:rPr>
          <w:rStyle w:val="Emphasis"/>
          <w:highlight w:val="yellow"/>
        </w:rPr>
        <w:t xml:space="preserve">Asian Americans are recognized as hyper “model minorities”— inhumanly productive—and </w:t>
      </w:r>
      <w:r w:rsidRPr="00571C06">
        <w:rPr>
          <w:rStyle w:val="Emphasis"/>
        </w:rPr>
        <w:t>hence</w:t>
      </w:r>
      <w:r w:rsidRPr="00571C06">
        <w:rPr>
          <w:rStyle w:val="Emphasis"/>
          <w:highlight w:val="yellow"/>
        </w:rPr>
        <w:t xml:space="preserve"> pathological to the nation</w:t>
      </w:r>
      <w:r w:rsidRPr="00E450C4">
        <w:rPr>
          <w:rStyle w:val="StyleUnderline"/>
        </w:rPr>
        <w:t>.</w:t>
      </w:r>
      <w:r w:rsidRPr="00EE128B">
        <w:rPr>
          <w:sz w:val="8"/>
        </w:rPr>
        <w:t xml:space="preserve"> In both scenarios, </w:t>
      </w:r>
      <w:r w:rsidRPr="00E450C4">
        <w:rPr>
          <w:rStyle w:val="StyleUnderline"/>
        </w:rPr>
        <w:t>mainstream refusal to see Asian Americans as part and parcel of the American “melting pot”</w:t>
      </w:r>
      <w:r w:rsidRPr="00EE128B">
        <w:rPr>
          <w:sz w:val="8"/>
        </w:rPr>
        <w:t xml:space="preserve"> </w:t>
      </w:r>
      <w:r w:rsidRPr="00E450C4">
        <w:rPr>
          <w:rStyle w:val="StyleUnderline"/>
        </w:rPr>
        <w:t>is less an individual failure to blend</w:t>
      </w:r>
      <w:r w:rsidRPr="00EE128B">
        <w:rPr>
          <w:sz w:val="8"/>
        </w:rPr>
        <w:t xml:space="preserve"> in with the whole </w:t>
      </w:r>
      <w:r w:rsidRPr="00D65F33">
        <w:rPr>
          <w:rStyle w:val="StyleUnderline"/>
        </w:rPr>
        <w:t xml:space="preserve">than </w:t>
      </w:r>
      <w:r w:rsidRPr="00571C06">
        <w:rPr>
          <w:rStyle w:val="StyleUnderline"/>
          <w:highlight w:val="yellow"/>
        </w:rPr>
        <w:t>a socially determined interdiction</w:t>
      </w:r>
      <w:r w:rsidRPr="00EE128B">
        <w:rPr>
          <w:sz w:val="8"/>
        </w:rPr>
        <w:t xml:space="preserve">. Indeed, Freud (1917) suggests in “Mourning and Melancholia” that </w:t>
      </w:r>
      <w:r w:rsidRPr="00D65F33">
        <w:rPr>
          <w:rStyle w:val="StyleUnderline"/>
        </w:rPr>
        <w:t>melancholia may proceed from “environmental influences”</w:t>
      </w:r>
      <w:r w:rsidRPr="00EE128B">
        <w:rPr>
          <w:sz w:val="8"/>
        </w:rPr>
        <w:t xml:space="preserve"> (p. 243) </w:t>
      </w:r>
      <w:r w:rsidRPr="00D65F33">
        <w:rPr>
          <w:rStyle w:val="StyleUnderline"/>
        </w:rPr>
        <w:t>rather than internal conditions</w:t>
      </w:r>
      <w:r w:rsidRPr="00EE128B">
        <w:rPr>
          <w:sz w:val="8"/>
        </w:rPr>
        <w:t xml:space="preserve"> </w:t>
      </w:r>
      <w:r w:rsidRPr="00D65F33">
        <w:rPr>
          <w:rStyle w:val="StyleUnderline"/>
        </w:rPr>
        <w:t>that threaten the existence of the object or ideal</w:t>
      </w:r>
      <w:r w:rsidRPr="00EE128B">
        <w:rPr>
          <w:sz w:val="8"/>
        </w:rPr>
        <w:t xml:space="preserve">. Freud (1917) goes on to delineate </w:t>
      </w:r>
      <w:r w:rsidRPr="00571C06">
        <w:rPr>
          <w:rStyle w:val="StyleUnderline"/>
        </w:rPr>
        <w:t>the debilitating psychic consequences of melancholia</w:t>
      </w:r>
      <w:r w:rsidRPr="00EE128B">
        <w:rPr>
          <w:sz w:val="8"/>
        </w:rPr>
        <w:t xml:space="preserve">. When </w:t>
      </w:r>
      <w:r w:rsidRPr="00571C06">
        <w:rPr>
          <w:rStyle w:val="StyleUnderline"/>
        </w:rPr>
        <w:t>faced</w:t>
      </w:r>
      <w:r w:rsidRPr="00EE128B">
        <w:rPr>
          <w:sz w:val="8"/>
        </w:rPr>
        <w:t xml:space="preserve"> </w:t>
      </w:r>
      <w:r w:rsidRPr="00571C06">
        <w:rPr>
          <w:rStyle w:val="StyleUnderline"/>
        </w:rPr>
        <w:t>with unresolved grief</w:t>
      </w:r>
      <w:r w:rsidRPr="00EE128B">
        <w:rPr>
          <w:sz w:val="8"/>
        </w:rPr>
        <w:t xml:space="preserve">, he tells us, </w:t>
      </w:r>
      <w:r w:rsidRPr="00D65F33">
        <w:rPr>
          <w:rStyle w:val="StyleUnderline"/>
        </w:rPr>
        <w:t>the melancholic</w:t>
      </w:r>
      <w:r w:rsidRPr="00EE128B">
        <w:rPr>
          <w:sz w:val="8"/>
        </w:rPr>
        <w:t xml:space="preserve"> </w:t>
      </w:r>
      <w:r w:rsidRPr="00D65F33">
        <w:rPr>
          <w:rStyle w:val="StyleUnderline"/>
        </w:rPr>
        <w:t>preserves the lost object</w:t>
      </w:r>
      <w:r w:rsidRPr="00EE128B">
        <w:rPr>
          <w:sz w:val="8"/>
        </w:rPr>
        <w:t xml:space="preserve"> </w:t>
      </w:r>
      <w:r w:rsidRPr="00D65F33">
        <w:rPr>
          <w:rStyle w:val="StyleUnderline"/>
        </w:rPr>
        <w:t>or ideal by incorporating it into the ego and establishing an ambivalent identification with it</w:t>
      </w:r>
      <w:r w:rsidRPr="00EE128B">
        <w:rPr>
          <w:sz w:val="8"/>
        </w:rPr>
        <w:t xml:space="preserve">—ambivalent precisely because of the unresolved and conflicted nature of this forfeiture. From a slightly different perspective, we might say that </w:t>
      </w:r>
      <w:r w:rsidRPr="008C3FDD">
        <w:rPr>
          <w:rStyle w:val="Emphasis"/>
        </w:rPr>
        <w:t>the melancholic makes every</w:t>
      </w:r>
      <w:r w:rsidRPr="00D65F33">
        <w:rPr>
          <w:rStyle w:val="StyleUnderline"/>
        </w:rPr>
        <w:t xml:space="preserve"> </w:t>
      </w:r>
      <w:r w:rsidRPr="00EE128B">
        <w:rPr>
          <w:sz w:val="8"/>
        </w:rPr>
        <w:t>conceivable</w:t>
      </w:r>
      <w:r w:rsidRPr="00D65F33">
        <w:rPr>
          <w:rStyle w:val="StyleUnderline"/>
        </w:rPr>
        <w:t xml:space="preserve"> </w:t>
      </w:r>
      <w:r w:rsidRPr="008C3FDD">
        <w:rPr>
          <w:rStyle w:val="Emphasis"/>
        </w:rPr>
        <w:t>effort to retain the lost object</w:t>
      </w:r>
      <w:r w:rsidRPr="00D65F33">
        <w:rPr>
          <w:rStyle w:val="StyleUnderline"/>
        </w:rPr>
        <w:t>,</w:t>
      </w:r>
      <w:r w:rsidRPr="00EE128B">
        <w:rPr>
          <w:sz w:val="8"/>
        </w:rPr>
        <w:t xml:space="preserve"> to keep it alive within the domain of the psyche. </w:t>
      </w:r>
      <w:r w:rsidRPr="00D65F33">
        <w:rPr>
          <w:rStyle w:val="StyleUnderline"/>
        </w:rPr>
        <w:t xml:space="preserve">However, </w:t>
      </w:r>
      <w:r w:rsidRPr="00571C06">
        <w:rPr>
          <w:rStyle w:val="StyleUnderline"/>
          <w:highlight w:val="yellow"/>
        </w:rPr>
        <w:t xml:space="preserve">the </w:t>
      </w:r>
      <w:r w:rsidRPr="00571C06">
        <w:rPr>
          <w:rStyle w:val="Emphasis"/>
          <w:highlight w:val="yellow"/>
        </w:rPr>
        <w:t xml:space="preserve">tremendous costs of </w:t>
      </w:r>
      <w:r w:rsidRPr="009B028E">
        <w:rPr>
          <w:rStyle w:val="Emphasis"/>
        </w:rPr>
        <w:t>maintaining</w:t>
      </w:r>
      <w:r w:rsidRPr="00571C06">
        <w:rPr>
          <w:rStyle w:val="Emphasis"/>
          <w:highlight w:val="yellow"/>
        </w:rPr>
        <w:t xml:space="preserve"> this </w:t>
      </w:r>
      <w:r w:rsidRPr="009B028E">
        <w:rPr>
          <w:rStyle w:val="Emphasis"/>
        </w:rPr>
        <w:t>ongoing</w:t>
      </w:r>
      <w:r w:rsidRPr="00571C06">
        <w:rPr>
          <w:rStyle w:val="Emphasis"/>
          <w:highlight w:val="yellow"/>
        </w:rPr>
        <w:t xml:space="preserve"> relationship</w:t>
      </w:r>
      <w:r w:rsidRPr="00D65F33">
        <w:rPr>
          <w:rStyle w:val="StyleUnderline"/>
        </w:rPr>
        <w:t xml:space="preserve"> </w:t>
      </w:r>
      <w:r w:rsidRPr="00EE128B">
        <w:rPr>
          <w:sz w:val="8"/>
        </w:rPr>
        <w:t xml:space="preserve">to the lost object or ideal </w:t>
      </w:r>
      <w:r w:rsidRPr="00571C06">
        <w:rPr>
          <w:rStyle w:val="Emphasis"/>
          <w:highlight w:val="yellow"/>
        </w:rPr>
        <w:t>are psychically damaging</w:t>
      </w:r>
      <w:r w:rsidRPr="00EE128B">
        <w:rPr>
          <w:sz w:val="8"/>
        </w:rPr>
        <w:t xml:space="preserve">. Freud (1917) notes that </w:t>
      </w:r>
      <w:r w:rsidRPr="00571C06">
        <w:rPr>
          <w:rStyle w:val="StyleUnderline"/>
          <w:highlight w:val="yellow"/>
        </w:rPr>
        <w:t>the “</w:t>
      </w:r>
      <w:r w:rsidRPr="00571C06">
        <w:rPr>
          <w:rStyle w:val="Emphasis"/>
          <w:highlight w:val="yellow"/>
        </w:rPr>
        <w:t>distinguishing mental features</w:t>
      </w:r>
      <w:r w:rsidRPr="008C3FDD">
        <w:rPr>
          <w:rStyle w:val="StyleUnderline"/>
        </w:rPr>
        <w:t xml:space="preserve"> of melancholia are a </w:t>
      </w:r>
      <w:r w:rsidRPr="00571C06">
        <w:rPr>
          <w:rStyle w:val="StyleUnderline"/>
          <w:highlight w:val="yellow"/>
        </w:rPr>
        <w:t>profoundly painful dejection</w:t>
      </w:r>
      <w:r w:rsidRPr="008C3FDD">
        <w:rPr>
          <w:rStyle w:val="StyleUnderline"/>
        </w:rPr>
        <w:t xml:space="preserve">, cessation of interest in the outside world, </w:t>
      </w:r>
      <w:r w:rsidRPr="00571C06">
        <w:rPr>
          <w:rStyle w:val="StyleUnderline"/>
          <w:highlight w:val="yellow"/>
        </w:rPr>
        <w:t>loss of the capacity to love</w:t>
      </w:r>
      <w:r w:rsidRPr="008C3FDD">
        <w:rPr>
          <w:rStyle w:val="StyleUnderline"/>
        </w:rPr>
        <w:t>, inhibition of all activity, and a lowering of the self-regarding feelings to a degree that finds utterance in self-reproaches and self-revilings</w:t>
      </w:r>
      <w:r w:rsidRPr="00571C06">
        <w:rPr>
          <w:rStyle w:val="StyleUnderline"/>
          <w:highlight w:val="yellow"/>
        </w:rPr>
        <w:t xml:space="preserve">, and </w:t>
      </w:r>
      <w:r w:rsidRPr="00571C06">
        <w:rPr>
          <w:rStyle w:val="Emphasis"/>
          <w:highlight w:val="yellow"/>
        </w:rPr>
        <w:t xml:space="preserve">culminates in </w:t>
      </w:r>
      <w:r w:rsidRPr="009B028E">
        <w:rPr>
          <w:rStyle w:val="Emphasis"/>
        </w:rPr>
        <w:t xml:space="preserve">a </w:t>
      </w:r>
      <w:r w:rsidRPr="00571C06">
        <w:rPr>
          <w:rStyle w:val="Emphasis"/>
          <w:highlight w:val="yellow"/>
        </w:rPr>
        <w:t>delusional expectation of punishment</w:t>
      </w:r>
      <w:r w:rsidRPr="00D65F33">
        <w:rPr>
          <w:rStyle w:val="StyleUnderline"/>
        </w:rPr>
        <w:t>”</w:t>
      </w:r>
      <w:r w:rsidRPr="00EE128B">
        <w:rPr>
          <w:sz w:val="8"/>
        </w:rPr>
        <w:t xml:space="preserve"> (p. 244). </w:t>
      </w:r>
      <w:r w:rsidRPr="008C3FDD">
        <w:rPr>
          <w:rStyle w:val="Emphasis"/>
        </w:rPr>
        <w:t>In identifying with the lost object</w:t>
      </w:r>
      <w:r w:rsidRPr="00EE128B">
        <w:rPr>
          <w:sz w:val="8"/>
        </w:rPr>
        <w:t xml:space="preserve">, </w:t>
      </w:r>
      <w:r w:rsidRPr="008C3FDD">
        <w:rPr>
          <w:rStyle w:val="Emphasis"/>
        </w:rPr>
        <w:t>the melancholic is able to preserve it</w:t>
      </w:r>
      <w:r w:rsidRPr="00EE128B">
        <w:rPr>
          <w:sz w:val="8"/>
        </w:rPr>
        <w:t xml:space="preserve"> but only </w:t>
      </w:r>
      <w:r w:rsidRPr="00571C06">
        <w:rPr>
          <w:rStyle w:val="Emphasis"/>
          <w:highlight w:val="yellow"/>
        </w:rPr>
        <w:t>as a</w:t>
      </w:r>
      <w:r w:rsidRPr="00EE128B">
        <w:rPr>
          <w:sz w:val="8"/>
        </w:rPr>
        <w:t xml:space="preserve"> type of </w:t>
      </w:r>
      <w:r w:rsidRPr="00571C06">
        <w:rPr>
          <w:rStyle w:val="Emphasis"/>
          <w:highlight w:val="yellow"/>
        </w:rPr>
        <w:t>haunted, ghostly identification</w:t>
      </w:r>
      <w:r w:rsidRPr="00EE128B">
        <w:rPr>
          <w:sz w:val="8"/>
        </w:rPr>
        <w:t xml:space="preserve">. That is, </w:t>
      </w:r>
      <w:r w:rsidRPr="00571C06">
        <w:rPr>
          <w:rStyle w:val="Emphasis"/>
          <w:highlight w:val="yellow"/>
        </w:rPr>
        <w:t>the melancholic</w:t>
      </w:r>
      <w:r w:rsidRPr="00D65F33">
        <w:rPr>
          <w:rStyle w:val="StyleUnderline"/>
        </w:rPr>
        <w:t xml:space="preserve"> assumes the emptiness</w:t>
      </w:r>
      <w:r w:rsidRPr="00EE128B">
        <w:rPr>
          <w:sz w:val="8"/>
        </w:rPr>
        <w:t xml:space="preserve"> </w:t>
      </w:r>
      <w:r w:rsidRPr="00D65F33">
        <w:rPr>
          <w:rStyle w:val="StyleUnderline"/>
        </w:rPr>
        <w:t>of the lost object</w:t>
      </w:r>
      <w:r w:rsidRPr="00EE128B">
        <w:rPr>
          <w:sz w:val="8"/>
        </w:rPr>
        <w:t xml:space="preserve"> or ideal, </w:t>
      </w:r>
      <w:r w:rsidRPr="00D65F33">
        <w:rPr>
          <w:rStyle w:val="StyleUnderline"/>
        </w:rPr>
        <w:t>identifies with</w:t>
      </w:r>
      <w:r w:rsidRPr="00EE128B">
        <w:rPr>
          <w:sz w:val="8"/>
        </w:rPr>
        <w:t xml:space="preserve"> </w:t>
      </w:r>
      <w:r w:rsidRPr="00D65F33">
        <w:rPr>
          <w:rStyle w:val="StyleUnderline"/>
        </w:rPr>
        <w:t>this</w:t>
      </w:r>
      <w:r w:rsidRPr="00EE128B">
        <w:rPr>
          <w:sz w:val="8"/>
        </w:rPr>
        <w:t xml:space="preserve"> </w:t>
      </w:r>
      <w:r w:rsidRPr="00D65F33">
        <w:rPr>
          <w:rStyle w:val="StyleUnderline"/>
        </w:rPr>
        <w:t>emptiness,</w:t>
      </w:r>
      <w:r w:rsidRPr="00EE128B">
        <w:rPr>
          <w:sz w:val="8"/>
        </w:rPr>
        <w:t xml:space="preserve"> </w:t>
      </w:r>
      <w:r w:rsidRPr="00D65F33">
        <w:rPr>
          <w:rStyle w:val="StyleUnderline"/>
        </w:rPr>
        <w:t xml:space="preserve">and </w:t>
      </w:r>
      <w:r w:rsidRPr="00EE128B">
        <w:rPr>
          <w:sz w:val="8"/>
        </w:rPr>
        <w:t xml:space="preserve">thus </w:t>
      </w:r>
      <w:r w:rsidRPr="00571C06">
        <w:rPr>
          <w:rStyle w:val="Emphasis"/>
          <w:highlight w:val="yellow"/>
        </w:rPr>
        <w:t>participates in</w:t>
      </w:r>
      <w:r w:rsidRPr="00EE128B">
        <w:rPr>
          <w:sz w:val="8"/>
        </w:rPr>
        <w:t xml:space="preserve"> his or </w:t>
      </w:r>
      <w:r w:rsidRPr="008C3FDD">
        <w:rPr>
          <w:rStyle w:val="Emphasis"/>
        </w:rPr>
        <w:t>he</w:t>
      </w:r>
      <w:r w:rsidRPr="00571C06">
        <w:rPr>
          <w:rStyle w:val="Emphasis"/>
          <w:highlight w:val="yellow"/>
        </w:rPr>
        <w:t xml:space="preserve">r own </w:t>
      </w:r>
      <w:r w:rsidRPr="00571C06">
        <w:rPr>
          <w:rStyle w:val="StyleUnderline"/>
          <w:highlight w:val="yellow"/>
        </w:rPr>
        <w:t>selfdenigration</w:t>
      </w:r>
      <w:r w:rsidRPr="008C3FDD">
        <w:rPr>
          <w:rStyle w:val="StyleUnderline"/>
        </w:rPr>
        <w:t xml:space="preserve"> and</w:t>
      </w:r>
      <w:r w:rsidRPr="008C3FDD">
        <w:rPr>
          <w:rStyle w:val="Emphasis"/>
        </w:rPr>
        <w:t xml:space="preserve"> </w:t>
      </w:r>
      <w:r w:rsidRPr="00571C06">
        <w:rPr>
          <w:rStyle w:val="Emphasis"/>
        </w:rPr>
        <w:t>r</w:t>
      </w:r>
      <w:r w:rsidRPr="008C3FDD">
        <w:rPr>
          <w:rStyle w:val="Emphasis"/>
        </w:rPr>
        <w:t>uination of self-esteem</w:t>
      </w:r>
      <w:r w:rsidRPr="00EE128B">
        <w:rPr>
          <w:sz w:val="8"/>
        </w:rPr>
        <w:t>. Freud (1917) summarizes the distinction between mourning and melancholia in this oft-quoted remark: “</w:t>
      </w:r>
      <w:r w:rsidRPr="00A6100D">
        <w:rPr>
          <w:rStyle w:val="StyleUnderline"/>
        </w:rPr>
        <w:t>In mourning it is the world which has become poor and empty; in melancholia it is the ego itself</w:t>
      </w:r>
      <w:r w:rsidRPr="00EE128B">
        <w:rPr>
          <w:sz w:val="8"/>
        </w:rPr>
        <w:t xml:space="preserve">” (p. 246). He contends that </w:t>
      </w:r>
      <w:r w:rsidRPr="00A6100D">
        <w:rPr>
          <w:rStyle w:val="StyleUnderline"/>
        </w:rPr>
        <w:t>melancholia is</w:t>
      </w:r>
      <w:r w:rsidRPr="00EE128B">
        <w:rPr>
          <w:sz w:val="8"/>
        </w:rPr>
        <w:t xml:space="preserve"> one of </w:t>
      </w:r>
      <w:r w:rsidRPr="00A6100D">
        <w:rPr>
          <w:rStyle w:val="StyleUnderline"/>
        </w:rPr>
        <w:t>the most difficult</w:t>
      </w:r>
      <w:r w:rsidRPr="00EE128B">
        <w:rPr>
          <w:sz w:val="8"/>
        </w:rPr>
        <w:t xml:space="preserve"> of psychic </w:t>
      </w:r>
      <w:r w:rsidRPr="00A6100D">
        <w:rPr>
          <w:rStyle w:val="StyleUnderline"/>
        </w:rPr>
        <w:t>condition</w:t>
      </w:r>
      <w:r w:rsidRPr="00EE128B">
        <w:rPr>
          <w:sz w:val="8"/>
        </w:rPr>
        <w:t xml:space="preserve">s both </w:t>
      </w:r>
      <w:r w:rsidRPr="00A6100D">
        <w:rPr>
          <w:rStyle w:val="StyleUnderline"/>
        </w:rPr>
        <w:t>to confront and</w:t>
      </w:r>
      <w:r w:rsidRPr="00EE128B">
        <w:rPr>
          <w:sz w:val="8"/>
        </w:rPr>
        <w:t xml:space="preserve"> to </w:t>
      </w:r>
      <w:r w:rsidRPr="00A6100D">
        <w:rPr>
          <w:rStyle w:val="StyleUnderline"/>
        </w:rPr>
        <w:t>cure</w:t>
      </w:r>
      <w:r w:rsidRPr="00EE128B">
        <w:rPr>
          <w:sz w:val="8"/>
        </w:rPr>
        <w:t xml:space="preserve">, </w:t>
      </w:r>
      <w:r w:rsidRPr="00A6100D">
        <w:rPr>
          <w:rStyle w:val="StyleUnderline"/>
        </w:rPr>
        <w:t>as it is largely an unconscious process</w:t>
      </w:r>
      <w:r w:rsidRPr="00EE128B">
        <w:rPr>
          <w:sz w:val="8"/>
        </w:rPr>
        <w:t xml:space="preserve">. “In yet other cases,” Freud observes, one feels justified in maintaining the belief that a loss of the kind occurred, but one cannot see clearly what it is that has been lost, and it is all the more reasonable to suppose </w:t>
      </w:r>
      <w:r w:rsidRPr="00B8549A">
        <w:rPr>
          <w:rStyle w:val="StyleUnderline"/>
        </w:rPr>
        <w:t>that the patient cannot consciously perceive what he has lost either</w:t>
      </w:r>
      <w:r w:rsidRPr="00EE128B">
        <w:rPr>
          <w:sz w:val="8"/>
        </w:rPr>
        <w:t xml:space="preserve">. This, indeed, might be so </w:t>
      </w:r>
      <w:r w:rsidRPr="00B8549A">
        <w:rPr>
          <w:rStyle w:val="StyleUnderline"/>
        </w:rPr>
        <w:t xml:space="preserve">even if </w:t>
      </w:r>
      <w:r w:rsidRPr="00EE128B">
        <w:rPr>
          <w:sz w:val="8"/>
        </w:rPr>
        <w:t xml:space="preserve">the patient is </w:t>
      </w:r>
      <w:r w:rsidRPr="00B8549A">
        <w:rPr>
          <w:rStyle w:val="StyleUnderline"/>
        </w:rPr>
        <w:t>aware</w:t>
      </w:r>
      <w:r w:rsidRPr="00EE128B">
        <w:rPr>
          <w:sz w:val="8"/>
        </w:rPr>
        <w:t xml:space="preserve"> of the loss which has given rise to his melancholia, but only in the sense that he knows whom he has lost but not what he has lost in him [p. 245]. Freud tells us that </w:t>
      </w:r>
      <w:r w:rsidRPr="00B8549A">
        <w:rPr>
          <w:rStyle w:val="StyleUnderline"/>
        </w:rPr>
        <w:t>the depression often accompanying melancholia is extremely dangerous, characterized by the tendency to suicide</w:t>
      </w:r>
      <w:r w:rsidRPr="00EE128B">
        <w:rPr>
          <w:sz w:val="8"/>
        </w:rPr>
        <w:t xml:space="preserve"> (p. 252). Here, we must add</w:t>
      </w:r>
      <w:r w:rsidRPr="00B8549A">
        <w:rPr>
          <w:rStyle w:val="StyleUnderline"/>
        </w:rPr>
        <w:t xml:space="preserve">, </w:t>
      </w:r>
      <w:r w:rsidRPr="00571C06">
        <w:rPr>
          <w:rStyle w:val="Emphasis"/>
          <w:highlight w:val="yellow"/>
        </w:rPr>
        <w:t>suicide</w:t>
      </w:r>
      <w:r w:rsidRPr="008C3FDD">
        <w:rPr>
          <w:rStyle w:val="Emphasis"/>
        </w:rPr>
        <w:t xml:space="preserve"> may not merely be physical</w:t>
      </w:r>
      <w:r w:rsidRPr="00B8549A">
        <w:rPr>
          <w:rStyle w:val="StyleUnderline"/>
        </w:rPr>
        <w:t xml:space="preserve">; it </w:t>
      </w:r>
      <w:r w:rsidRPr="00571C06">
        <w:rPr>
          <w:rStyle w:val="StyleUnderline"/>
          <w:highlight w:val="yellow"/>
        </w:rPr>
        <w:t xml:space="preserve">may also be </w:t>
      </w:r>
      <w:r w:rsidRPr="00571C06">
        <w:rPr>
          <w:rStyle w:val="Emphasis"/>
          <w:highlight w:val="yellow"/>
        </w:rPr>
        <w:t>a psychical erasure of one’s identity</w:t>
      </w:r>
      <w:r w:rsidRPr="00EE128B">
        <w:rPr>
          <w:sz w:val="8"/>
        </w:rPr>
        <w:t>—</w:t>
      </w:r>
      <w:r w:rsidRPr="00571C06">
        <w:rPr>
          <w:rStyle w:val="Emphasis"/>
          <w:highlight w:val="yellow"/>
        </w:rPr>
        <w:t>racial, sexual, or gender</w:t>
      </w:r>
      <w:r w:rsidRPr="00B8549A">
        <w:rPr>
          <w:rStyle w:val="StyleUnderline"/>
        </w:rPr>
        <w:t xml:space="preserve"> identity</w:t>
      </w:r>
      <w:r w:rsidRPr="00EE128B">
        <w:rPr>
          <w:sz w:val="8"/>
        </w:rPr>
        <w:t xml:space="preserve">, for example. </w:t>
      </w:r>
    </w:p>
    <w:p w:rsidR="00C846EC" w:rsidRPr="00B8549A" w:rsidRDefault="00C846EC" w:rsidP="00C846EC">
      <w:r w:rsidRPr="00B8549A">
        <w:t xml:space="preserve">National Melancholia </w:t>
      </w:r>
    </w:p>
    <w:p w:rsidR="00C846EC" w:rsidRPr="00EE128B" w:rsidRDefault="00C846EC" w:rsidP="00C846EC">
      <w:pPr>
        <w:rPr>
          <w:sz w:val="8"/>
        </w:rPr>
      </w:pPr>
      <w:r w:rsidRPr="00B8549A">
        <w:rPr>
          <w:rStyle w:val="StyleUnderline"/>
        </w:rPr>
        <w:t>For Asian Americans</w:t>
      </w:r>
      <w:r w:rsidRPr="00EE128B">
        <w:rPr>
          <w:sz w:val="8"/>
        </w:rPr>
        <w:t xml:space="preserve"> and other groups of color, </w:t>
      </w:r>
      <w:r w:rsidRPr="00571C06">
        <w:rPr>
          <w:rStyle w:val="Emphasis"/>
          <w:highlight w:val="yellow"/>
        </w:rPr>
        <w:t>suspended assimilation</w:t>
      </w:r>
      <w:r w:rsidRPr="00EE128B">
        <w:rPr>
          <w:sz w:val="8"/>
        </w:rPr>
        <w:t xml:space="preserve"> into mainstream culture </w:t>
      </w:r>
      <w:r w:rsidRPr="00B8549A">
        <w:rPr>
          <w:rStyle w:val="StyleUnderline"/>
        </w:rPr>
        <w:t>not only may involve severe personal consequences</w:t>
      </w:r>
      <w:r w:rsidRPr="00EE128B">
        <w:rPr>
          <w:sz w:val="8"/>
        </w:rPr>
        <w:t xml:space="preserve">; </w:t>
      </w:r>
      <w:r w:rsidRPr="00B8549A">
        <w:rPr>
          <w:rStyle w:val="StyleUnderline"/>
        </w:rPr>
        <w:t xml:space="preserve">ultimately, it also </w:t>
      </w:r>
      <w:r w:rsidRPr="00571C06">
        <w:rPr>
          <w:rStyle w:val="Emphasis"/>
          <w:highlight w:val="yellow"/>
        </w:rPr>
        <w:t>constitutes the foundation for</w:t>
      </w:r>
      <w:r w:rsidRPr="00B8549A">
        <w:rPr>
          <w:rStyle w:val="StyleUnderline"/>
        </w:rPr>
        <w:t xml:space="preserve"> a type of </w:t>
      </w:r>
      <w:r w:rsidRPr="00571C06">
        <w:rPr>
          <w:rStyle w:val="Emphasis"/>
          <w:highlight w:val="yellow"/>
        </w:rPr>
        <w:t>national melancholia</w:t>
      </w:r>
      <w:r w:rsidRPr="00571C06">
        <w:rPr>
          <w:rStyle w:val="StyleUnderline"/>
          <w:highlight w:val="yellow"/>
        </w:rPr>
        <w:t xml:space="preserve">, </w:t>
      </w:r>
      <w:r w:rsidRPr="00571C06">
        <w:rPr>
          <w:rStyle w:val="Emphasis"/>
          <w:highlight w:val="yellow"/>
        </w:rPr>
        <w:t>a national haunting</w:t>
      </w:r>
      <w:r w:rsidRPr="00EE128B">
        <w:rPr>
          <w:sz w:val="8"/>
        </w:rPr>
        <w:t xml:space="preserve">, </w:t>
      </w:r>
      <w:r w:rsidRPr="00B8549A">
        <w:rPr>
          <w:rStyle w:val="StyleUnderline"/>
        </w:rPr>
        <w:t>with negative social effects</w:t>
      </w:r>
      <w:r w:rsidRPr="00EE128B">
        <w:rPr>
          <w:sz w:val="8"/>
        </w:rPr>
        <w:t xml:space="preserve">. In Senna’s (1998) Caucasia, </w:t>
      </w:r>
      <w:r w:rsidRPr="00B8549A">
        <w:rPr>
          <w:rStyle w:val="StyleUnderline"/>
        </w:rPr>
        <w:t>the ambivalence characterizing whiteness</w:t>
      </w:r>
      <w:r w:rsidRPr="00EE128B">
        <w:rPr>
          <w:sz w:val="8"/>
        </w:rPr>
        <w:t xml:space="preserve"> </w:t>
      </w:r>
      <w:r w:rsidRPr="00B8549A">
        <w:rPr>
          <w:rStyle w:val="StyleUnderline"/>
        </w:rPr>
        <w:t xml:space="preserve">leaves the narrator with </w:t>
      </w:r>
      <w:r w:rsidRPr="00EF1F99">
        <w:rPr>
          <w:rStyle w:val="Emphasis"/>
        </w:rPr>
        <w:t>the constant and eerie feeling of “contamination.”</w:t>
      </w:r>
      <w:r w:rsidRPr="00EE128B">
        <w:rPr>
          <w:sz w:val="8"/>
        </w:rPr>
        <w:t>4 Writing about the nature of collective identifications, Freud notes in Group Psychology and the Analysis of the Ego (1921): “</w:t>
      </w:r>
      <w:r w:rsidRPr="00B8549A">
        <w:rPr>
          <w:rStyle w:val="StyleUnderline"/>
        </w:rPr>
        <w:t>In a group every sentiment and act is contagious</w:t>
      </w:r>
      <w:r w:rsidRPr="00EE128B">
        <w:rPr>
          <w:sz w:val="8"/>
        </w:rPr>
        <w:t xml:space="preserve">, and contagious </w:t>
      </w:r>
      <w:r w:rsidRPr="00B8549A">
        <w:rPr>
          <w:rStyle w:val="StyleUnderline"/>
        </w:rPr>
        <w:t>to such a degree</w:t>
      </w:r>
      <w:r w:rsidRPr="00EE128B">
        <w:rPr>
          <w:sz w:val="8"/>
        </w:rPr>
        <w:t xml:space="preserve"> </w:t>
      </w:r>
      <w:r w:rsidRPr="00B8549A">
        <w:rPr>
          <w:rStyle w:val="StyleUnderline"/>
        </w:rPr>
        <w:t>that an individual readily sacrifices his personal interest to the collective interest</w:t>
      </w:r>
      <w:r w:rsidRPr="00EE128B">
        <w:rPr>
          <w:sz w:val="8"/>
        </w:rPr>
        <w:t>. This is an aptitude very contrary to his nature, and of which a man is scarcely capable, except when he makes part of a group” (p. 75). Our dialogue on racial melancholia insists on thinking what happens when</w:t>
      </w:r>
      <w:r w:rsidRPr="00B8549A">
        <w:rPr>
          <w:rStyle w:val="StyleUnderline"/>
        </w:rPr>
        <w:t xml:space="preserve"> </w:t>
      </w:r>
      <w:r w:rsidRPr="00571C06">
        <w:rPr>
          <w:rStyle w:val="Emphasis"/>
          <w:highlight w:val="yellow"/>
        </w:rPr>
        <w:t>the demand to sacrifice</w:t>
      </w:r>
      <w:r w:rsidRPr="00EF1F99">
        <w:rPr>
          <w:rStyle w:val="Emphasis"/>
        </w:rPr>
        <w:t xml:space="preserve"> personal to collective interest </w:t>
      </w:r>
      <w:r w:rsidRPr="00C275B1">
        <w:rPr>
          <w:rStyle w:val="Emphasis"/>
          <w:highlight w:val="yellow"/>
        </w:rPr>
        <w:t>is</w:t>
      </w:r>
      <w:r w:rsidRPr="00EF1F99">
        <w:rPr>
          <w:rStyle w:val="Emphasis"/>
        </w:rPr>
        <w:t xml:space="preserve"> not </w:t>
      </w:r>
      <w:r w:rsidRPr="00C275B1">
        <w:rPr>
          <w:rStyle w:val="Emphasis"/>
          <w:highlight w:val="yellow"/>
        </w:rPr>
        <w:t>accompanied by</w:t>
      </w:r>
      <w:r w:rsidRPr="00EF1F99">
        <w:rPr>
          <w:rStyle w:val="Emphasis"/>
        </w:rPr>
        <w:t xml:space="preserve"> inclusion within—but </w:t>
      </w:r>
      <w:r w:rsidRPr="00C275B1">
        <w:rPr>
          <w:rStyle w:val="Emphasis"/>
          <w:highlight w:val="yellow"/>
        </w:rPr>
        <w:t>exclusion</w:t>
      </w:r>
      <w:r w:rsidRPr="00EF1F99">
        <w:rPr>
          <w:rStyle w:val="Emphasis"/>
        </w:rPr>
        <w:t xml:space="preserve"> by—the larger group</w:t>
      </w:r>
      <w:r w:rsidRPr="00EE128B">
        <w:rPr>
          <w:sz w:val="8"/>
        </w:rPr>
        <w:t xml:space="preserve"> As we know, </w:t>
      </w:r>
      <w:r w:rsidRPr="00B8549A">
        <w:rPr>
          <w:rStyle w:val="StyleUnderline"/>
        </w:rPr>
        <w:t xml:space="preserve">the formation of </w:t>
      </w:r>
      <w:r w:rsidRPr="00EF1F99">
        <w:rPr>
          <w:rStyle w:val="Emphasis"/>
        </w:rPr>
        <w:t>the U.S. nation</w:t>
      </w:r>
      <w:r w:rsidRPr="00EE128B">
        <w:rPr>
          <w:sz w:val="8"/>
        </w:rPr>
        <w:t xml:space="preserve"> </w:t>
      </w:r>
      <w:r w:rsidRPr="00B8549A">
        <w:rPr>
          <w:rStyle w:val="StyleUnderline"/>
        </w:rPr>
        <w:t>quite literally</w:t>
      </w:r>
      <w:r w:rsidRPr="00EE128B">
        <w:rPr>
          <w:sz w:val="8"/>
        </w:rPr>
        <w:t xml:space="preserve"> entailed—and </w:t>
      </w:r>
      <w:r w:rsidRPr="00EF1F99">
        <w:rPr>
          <w:rStyle w:val="Emphasis"/>
        </w:rPr>
        <w:t>continues to entail</w:t>
      </w:r>
      <w:r w:rsidRPr="00EE128B">
        <w:rPr>
          <w:sz w:val="8"/>
        </w:rPr>
        <w:t>—</w:t>
      </w:r>
      <w:r w:rsidRPr="00B8549A">
        <w:rPr>
          <w:rStyle w:val="StyleUnderline"/>
        </w:rPr>
        <w:t xml:space="preserve">a history of </w:t>
      </w:r>
      <w:r w:rsidRPr="00EF1F99">
        <w:rPr>
          <w:rStyle w:val="Emphasis"/>
        </w:rPr>
        <w:t>institutionalized exclusions</w:t>
      </w:r>
      <w:r w:rsidRPr="00EE128B">
        <w:rPr>
          <w:sz w:val="8"/>
        </w:rPr>
        <w:t xml:space="preserve">, </w:t>
      </w:r>
      <w:r w:rsidRPr="00B8549A">
        <w:rPr>
          <w:rStyle w:val="StyleUnderline"/>
        </w:rPr>
        <w:t xml:space="preserve">from </w:t>
      </w:r>
      <w:r w:rsidRPr="00EF1F99">
        <w:rPr>
          <w:rStyle w:val="Emphasis"/>
        </w:rPr>
        <w:t>Japanese</w:t>
      </w:r>
      <w:r w:rsidRPr="00B8549A">
        <w:rPr>
          <w:rStyle w:val="StyleUnderline"/>
        </w:rPr>
        <w:t xml:space="preserve"> </w:t>
      </w:r>
      <w:r w:rsidRPr="00EE128B">
        <w:rPr>
          <w:sz w:val="8"/>
        </w:rPr>
        <w:t xml:space="preserve">American </w:t>
      </w:r>
      <w:r w:rsidRPr="00EF1F99">
        <w:rPr>
          <w:rStyle w:val="Emphasis"/>
        </w:rPr>
        <w:t>internment</w:t>
      </w:r>
      <w:r w:rsidRPr="00EE128B">
        <w:rPr>
          <w:sz w:val="8"/>
        </w:rPr>
        <w:t xml:space="preserve"> </w:t>
      </w:r>
      <w:r w:rsidRPr="00EF1F99">
        <w:rPr>
          <w:rStyle w:val="Emphasis"/>
        </w:rPr>
        <w:t>to immigration exclusion</w:t>
      </w:r>
      <w:r w:rsidRPr="00B8549A">
        <w:rPr>
          <w:rStyle w:val="StyleUnderline"/>
        </w:rPr>
        <w:t xml:space="preserve"> acts</w:t>
      </w:r>
      <w:r w:rsidRPr="00EE128B">
        <w:rPr>
          <w:sz w:val="8"/>
        </w:rPr>
        <w:t xml:space="preserve"> </w:t>
      </w:r>
      <w:r w:rsidRPr="00B8549A">
        <w:rPr>
          <w:rStyle w:val="StyleUnderline"/>
        </w:rPr>
        <w:t>legislated by Congress</w:t>
      </w:r>
      <w:r w:rsidRPr="00EE128B">
        <w:rPr>
          <w:sz w:val="8"/>
        </w:rPr>
        <w:t xml:space="preserve">, </w:t>
      </w:r>
      <w:r w:rsidRPr="00B8549A">
        <w:rPr>
          <w:rStyle w:val="StyleUnderline"/>
        </w:rPr>
        <w:t>brokered by the Executive</w:t>
      </w:r>
      <w:r w:rsidRPr="00EE128B">
        <w:rPr>
          <w:sz w:val="8"/>
        </w:rPr>
        <w:t xml:space="preserve">, </w:t>
      </w:r>
      <w:r w:rsidRPr="00B8549A">
        <w:rPr>
          <w:rStyle w:val="StyleUnderline"/>
        </w:rPr>
        <w:t>and upheld by the Judiciary</w:t>
      </w:r>
      <w:r w:rsidRPr="00EE128B">
        <w:rPr>
          <w:sz w:val="8"/>
        </w:rPr>
        <w:t xml:space="preserve"> </w:t>
      </w:r>
      <w:r w:rsidRPr="00B8549A">
        <w:rPr>
          <w:rStyle w:val="StyleUnderline"/>
        </w:rPr>
        <w:t>against every Asian immigrant group</w:t>
      </w:r>
      <w:r w:rsidRPr="00EE128B">
        <w:rPr>
          <w:sz w:val="8"/>
        </w:rPr>
        <w:t xml:space="preserve">.5 For example, </w:t>
      </w:r>
      <w:r w:rsidRPr="00B8549A">
        <w:rPr>
          <w:rStyle w:val="StyleUnderline"/>
        </w:rPr>
        <w:t>from 1882 to 1943,</w:t>
      </w:r>
      <w:r w:rsidRPr="00EE128B">
        <w:rPr>
          <w:sz w:val="8"/>
        </w:rPr>
        <w:t xml:space="preserve"> </w:t>
      </w:r>
      <w:r w:rsidRPr="00B8549A">
        <w:rPr>
          <w:rStyle w:val="StyleUnderline"/>
        </w:rPr>
        <w:t>Chinese Americans</w:t>
      </w:r>
      <w:r w:rsidRPr="00EE128B">
        <w:rPr>
          <w:sz w:val="8"/>
        </w:rPr>
        <w:t xml:space="preserve"> </w:t>
      </w:r>
      <w:r w:rsidRPr="00B8549A">
        <w:rPr>
          <w:rStyle w:val="StyleUnderline"/>
        </w:rPr>
        <w:t>experienced</w:t>
      </w:r>
      <w:r w:rsidRPr="00EE128B">
        <w:rPr>
          <w:sz w:val="8"/>
        </w:rPr>
        <w:t xml:space="preserve"> one of </w:t>
      </w:r>
      <w:r w:rsidRPr="00B8549A">
        <w:rPr>
          <w:rStyle w:val="StyleUnderline"/>
        </w:rPr>
        <w:t>the longest juridical historie</w:t>
      </w:r>
      <w:r w:rsidRPr="00EE128B">
        <w:rPr>
          <w:sz w:val="8"/>
        </w:rPr>
        <w:t xml:space="preserve">s </w:t>
      </w:r>
      <w:r w:rsidRPr="00B8549A">
        <w:rPr>
          <w:rStyle w:val="StyleUnderline"/>
        </w:rPr>
        <w:t>of</w:t>
      </w:r>
      <w:r w:rsidRPr="00EE128B">
        <w:rPr>
          <w:sz w:val="8"/>
        </w:rPr>
        <w:t xml:space="preserve"> immigration </w:t>
      </w:r>
      <w:r w:rsidRPr="00B8549A">
        <w:rPr>
          <w:rStyle w:val="StyleUnderline"/>
        </w:rPr>
        <w:t>exclusion</w:t>
      </w:r>
      <w:r w:rsidRPr="00EE128B">
        <w:rPr>
          <w:sz w:val="8"/>
        </w:rPr>
        <w:t xml:space="preserve"> </w:t>
      </w:r>
      <w:r w:rsidRPr="00B8549A">
        <w:rPr>
          <w:rStyle w:val="StyleUnderline"/>
        </w:rPr>
        <w:t>as well as bars to naturalization and citizenship.</w:t>
      </w:r>
      <w:r w:rsidRPr="00EE128B">
        <w:rPr>
          <w:sz w:val="8"/>
        </w:rPr>
        <w:t xml:space="preserve"> Yet, few people realize that </w:t>
      </w:r>
      <w:r w:rsidRPr="00B8549A">
        <w:rPr>
          <w:rStyle w:val="StyleUnderline"/>
        </w:rPr>
        <w:t>the first exclusion laws</w:t>
      </w:r>
      <w:r w:rsidRPr="00EE128B">
        <w:rPr>
          <w:sz w:val="8"/>
        </w:rPr>
        <w:t xml:space="preserve"> passed against a particular ethnic group </w:t>
      </w:r>
      <w:r w:rsidRPr="00B8549A">
        <w:rPr>
          <w:rStyle w:val="StyleUnderline"/>
        </w:rPr>
        <w:t>were passed against the Chinese</w:t>
      </w:r>
      <w:r w:rsidRPr="00EE128B">
        <w:rPr>
          <w:sz w:val="8"/>
        </w:rPr>
        <w:t xml:space="preserve">. These laws were followed by a series of further exclusion acts culminating in the 1924 National Origins Act and the Tyding-McDuffie Act of 1934, which effectively halted all Asian immigration and naturalization. </w:t>
      </w:r>
      <w:r w:rsidRPr="00B8549A">
        <w:rPr>
          <w:rStyle w:val="StyleUnderline"/>
        </w:rPr>
        <w:t>At the same time,</w:t>
      </w:r>
      <w:r w:rsidRPr="00EE128B">
        <w:rPr>
          <w:sz w:val="8"/>
        </w:rPr>
        <w:t xml:space="preserve"> </w:t>
      </w:r>
      <w:r w:rsidRPr="00B8549A">
        <w:rPr>
          <w:rStyle w:val="StyleUnderline"/>
        </w:rPr>
        <w:t>other laws were instituted against miscegenation and ownership of private property</w:t>
      </w:r>
      <w:r w:rsidRPr="00D86A11">
        <w:rPr>
          <w:rStyle w:val="Emphasis"/>
        </w:rPr>
        <w:t xml:space="preserve">. </w:t>
      </w:r>
      <w:r w:rsidRPr="00C275B1">
        <w:rPr>
          <w:rStyle w:val="Emphasis"/>
          <w:highlight w:val="yellow"/>
        </w:rPr>
        <w:t>Discourses of American exceptionalism</w:t>
      </w:r>
      <w:r w:rsidRPr="00D86A11">
        <w:rPr>
          <w:rStyle w:val="Emphasis"/>
        </w:rPr>
        <w:t xml:space="preserve"> and democratic myths</w:t>
      </w:r>
      <w:r w:rsidRPr="00B8549A">
        <w:rPr>
          <w:rStyle w:val="StyleUnderline"/>
        </w:rPr>
        <w:t xml:space="preserve"> </w:t>
      </w:r>
      <w:r w:rsidRPr="00D86A11">
        <w:rPr>
          <w:rStyle w:val="Emphasis"/>
        </w:rPr>
        <w:t>of</w:t>
      </w:r>
      <w:r w:rsidRPr="00B8549A">
        <w:rPr>
          <w:rStyle w:val="StyleUnderline"/>
        </w:rPr>
        <w:t xml:space="preserve"> liberty, individualism, and </w:t>
      </w:r>
      <w:r w:rsidRPr="00D86A11">
        <w:rPr>
          <w:rStyle w:val="Emphasis"/>
        </w:rPr>
        <w:t xml:space="preserve">inclusion </w:t>
      </w:r>
      <w:r w:rsidRPr="00C275B1">
        <w:rPr>
          <w:rStyle w:val="Emphasis"/>
          <w:highlight w:val="yellow"/>
        </w:rPr>
        <w:t>force a misremembering</w:t>
      </w:r>
      <w:r w:rsidRPr="00D86A11">
        <w:rPr>
          <w:rStyle w:val="Emphasis"/>
        </w:rPr>
        <w:t xml:space="preserve"> of these exclusions</w:t>
      </w:r>
      <w:r w:rsidRPr="00B8549A">
        <w:rPr>
          <w:rStyle w:val="StyleUnderline"/>
        </w:rPr>
        <w:t>,</w:t>
      </w:r>
      <w:r w:rsidRPr="00EE128B">
        <w:rPr>
          <w:sz w:val="8"/>
        </w:rPr>
        <w:t xml:space="preserve"> an enforced psychic amnesia</w:t>
      </w:r>
      <w:r w:rsidRPr="00B8549A">
        <w:rPr>
          <w:rStyle w:val="StyleUnderline"/>
        </w:rPr>
        <w:t xml:space="preserve"> that can only return as a type of repetitive national haunting</w:t>
      </w:r>
      <w:r w:rsidRPr="00EE128B">
        <w:rPr>
          <w:sz w:val="8"/>
        </w:rPr>
        <w:t>—</w:t>
      </w:r>
      <w:r w:rsidRPr="00B8549A">
        <w:rPr>
          <w:rStyle w:val="StyleUnderline"/>
        </w:rPr>
        <w:t>a</w:t>
      </w:r>
      <w:r w:rsidRPr="00EE128B">
        <w:rPr>
          <w:sz w:val="8"/>
        </w:rPr>
        <w:t xml:space="preserve"> type of </w:t>
      </w:r>
      <w:r w:rsidRPr="00B8549A">
        <w:rPr>
          <w:rStyle w:val="StyleUnderline"/>
        </w:rPr>
        <w:t>negative or absent presence</w:t>
      </w:r>
      <w:r w:rsidRPr="00EE128B">
        <w:rPr>
          <w:sz w:val="8"/>
        </w:rPr>
        <w:t xml:space="preserve"> (see Cheng, 1997, pp. 51–52). </w:t>
      </w:r>
      <w:r w:rsidRPr="00C275B1">
        <w:rPr>
          <w:rStyle w:val="Emphasis"/>
          <w:highlight w:val="yellow"/>
        </w:rPr>
        <w:t>The</w:t>
      </w:r>
      <w:r w:rsidRPr="00EE128B">
        <w:rPr>
          <w:sz w:val="8"/>
        </w:rPr>
        <w:t xml:space="preserve"> popular </w:t>
      </w:r>
      <w:r w:rsidRPr="00C275B1">
        <w:rPr>
          <w:rStyle w:val="Emphasis"/>
          <w:highlight w:val="yellow"/>
        </w:rPr>
        <w:t>model minority stereotype</w:t>
      </w:r>
      <w:r w:rsidRPr="00B2307B">
        <w:rPr>
          <w:rStyle w:val="Emphasis"/>
        </w:rPr>
        <w:t xml:space="preserve"> that clings</w:t>
      </w:r>
      <w:r w:rsidRPr="00B8549A">
        <w:rPr>
          <w:rStyle w:val="StyleUnderline"/>
        </w:rPr>
        <w:t xml:space="preserve"> to Asian Americans</w:t>
      </w:r>
      <w:r w:rsidRPr="00EE128B">
        <w:rPr>
          <w:sz w:val="8"/>
        </w:rPr>
        <w:t xml:space="preserve"> </w:t>
      </w:r>
      <w:r w:rsidRPr="00C275B1">
        <w:rPr>
          <w:rStyle w:val="Emphasis"/>
          <w:highlight w:val="yellow"/>
        </w:rPr>
        <w:t>is</w:t>
      </w:r>
      <w:r w:rsidRPr="00EE128B">
        <w:rPr>
          <w:sz w:val="8"/>
        </w:rPr>
        <w:t xml:space="preserve"> </w:t>
      </w:r>
      <w:r w:rsidRPr="00B8549A">
        <w:rPr>
          <w:rStyle w:val="StyleUnderline"/>
        </w:rPr>
        <w:t>both</w:t>
      </w:r>
      <w:r w:rsidRPr="00EE128B">
        <w:rPr>
          <w:sz w:val="8"/>
        </w:rPr>
        <w:t xml:space="preserve"> a </w:t>
      </w:r>
      <w:r w:rsidRPr="00C275B1">
        <w:rPr>
          <w:rStyle w:val="Emphasis"/>
          <w:highlight w:val="yellow"/>
        </w:rPr>
        <w:t>product</w:t>
      </w:r>
      <w:r w:rsidRPr="00B8549A">
        <w:rPr>
          <w:rStyle w:val="StyleUnderline"/>
        </w:rPr>
        <w:t xml:space="preserve"> of—</w:t>
      </w:r>
      <w:r w:rsidRPr="00C275B1">
        <w:rPr>
          <w:rStyle w:val="Emphasis"/>
          <w:highlight w:val="yellow"/>
        </w:rPr>
        <w:t>and productive of</w:t>
      </w:r>
      <w:r w:rsidRPr="00B8549A">
        <w:rPr>
          <w:rStyle w:val="StyleUnderline"/>
        </w:rPr>
        <w:t>—</w:t>
      </w:r>
      <w:r w:rsidRPr="00C275B1">
        <w:rPr>
          <w:rStyle w:val="Emphasis"/>
          <w:highlight w:val="yellow"/>
        </w:rPr>
        <w:t xml:space="preserve">this negative </w:t>
      </w:r>
      <w:r w:rsidRPr="00C275B1">
        <w:rPr>
          <w:rStyle w:val="Emphasis"/>
        </w:rPr>
        <w:t>or absent</w:t>
      </w:r>
      <w:r w:rsidRPr="00C275B1">
        <w:rPr>
          <w:rStyle w:val="Emphasis"/>
          <w:highlight w:val="yellow"/>
        </w:rPr>
        <w:t xml:space="preserve"> presence</w:t>
      </w:r>
      <w:r w:rsidRPr="00EE128B">
        <w:rPr>
          <w:sz w:val="8"/>
        </w:rPr>
        <w:t xml:space="preserve">.6 In its compulsive restaging, </w:t>
      </w:r>
      <w:r w:rsidRPr="00B2307B">
        <w:rPr>
          <w:rStyle w:val="Emphasis"/>
        </w:rPr>
        <w:t>the</w:t>
      </w:r>
      <w:r w:rsidRPr="00B8549A">
        <w:rPr>
          <w:rStyle w:val="StyleUnderline"/>
        </w:rPr>
        <w:t xml:space="preserve"> model minority </w:t>
      </w:r>
      <w:r w:rsidRPr="00B2307B">
        <w:rPr>
          <w:rStyle w:val="Emphasis"/>
        </w:rPr>
        <w:t xml:space="preserve">stereotype </w:t>
      </w:r>
      <w:r w:rsidRPr="00B2307B">
        <w:rPr>
          <w:rStyle w:val="StyleUnderline"/>
        </w:rPr>
        <w:t xml:space="preserve">homogenizes </w:t>
      </w:r>
      <w:r w:rsidRPr="00B8549A">
        <w:rPr>
          <w:rStyle w:val="StyleUnderline"/>
        </w:rPr>
        <w:t>widely disparate Asian and Asian American</w:t>
      </w:r>
      <w:r w:rsidRPr="00EE128B">
        <w:rPr>
          <w:sz w:val="8"/>
        </w:rPr>
        <w:t xml:space="preserve"> racial and ethnic </w:t>
      </w:r>
      <w:r w:rsidRPr="00B8549A">
        <w:rPr>
          <w:rStyle w:val="StyleUnderline"/>
        </w:rPr>
        <w:t>groups</w:t>
      </w:r>
      <w:r w:rsidRPr="00EE128B">
        <w:rPr>
          <w:sz w:val="8"/>
        </w:rPr>
        <w:t xml:space="preserve"> </w:t>
      </w:r>
      <w:r w:rsidRPr="00B8549A">
        <w:rPr>
          <w:rStyle w:val="StyleUnderline"/>
        </w:rPr>
        <w:t>by generalizing them all as economically or academically successful</w:t>
      </w:r>
      <w:r w:rsidRPr="00EE128B">
        <w:rPr>
          <w:sz w:val="8"/>
        </w:rPr>
        <w:t xml:space="preserve">, </w:t>
      </w:r>
      <w:r w:rsidRPr="00B8549A">
        <w:rPr>
          <w:rStyle w:val="StyleUnderline"/>
        </w:rPr>
        <w:t xml:space="preserve">with no personal </w:t>
      </w:r>
      <w:r w:rsidRPr="00EE128B">
        <w:rPr>
          <w:sz w:val="8"/>
        </w:rPr>
        <w:t xml:space="preserve">or familial </w:t>
      </w:r>
      <w:r w:rsidRPr="00B8549A">
        <w:rPr>
          <w:rStyle w:val="StyleUnderline"/>
        </w:rPr>
        <w:t>problems to speak of.</w:t>
      </w:r>
      <w:r w:rsidRPr="00EE128B">
        <w:rPr>
          <w:sz w:val="8"/>
        </w:rPr>
        <w:t xml:space="preserve"> In this manner, </w:t>
      </w:r>
      <w:r w:rsidRPr="009B028E">
        <w:rPr>
          <w:rStyle w:val="StyleUnderline"/>
        </w:rPr>
        <w:t xml:space="preserve">the stereotype </w:t>
      </w:r>
      <w:r w:rsidRPr="009B028E">
        <w:rPr>
          <w:rStyle w:val="Emphasis"/>
        </w:rPr>
        <w:t xml:space="preserve">works </w:t>
      </w:r>
      <w:r w:rsidRPr="009B028E">
        <w:rPr>
          <w:sz w:val="8"/>
        </w:rPr>
        <w:t>no</w:t>
      </w:r>
      <w:r w:rsidRPr="00EE128B">
        <w:rPr>
          <w:sz w:val="8"/>
        </w:rPr>
        <w:t xml:space="preserve">t only </w:t>
      </w:r>
      <w:r w:rsidRPr="00C275B1">
        <w:rPr>
          <w:rStyle w:val="Emphasis"/>
          <w:highlight w:val="yellow"/>
        </w:rPr>
        <w:t>to deny</w:t>
      </w:r>
      <w:r w:rsidRPr="00B2307B">
        <w:rPr>
          <w:rStyle w:val="Emphasis"/>
        </w:rPr>
        <w:t xml:space="preserve"> </w:t>
      </w:r>
      <w:r w:rsidRPr="00B2307B">
        <w:rPr>
          <w:rStyle w:val="StyleUnderline"/>
        </w:rPr>
        <w:t>the</w:t>
      </w:r>
      <w:r w:rsidRPr="00B2307B">
        <w:rPr>
          <w:rStyle w:val="Emphasis"/>
        </w:rPr>
        <w:t xml:space="preserve"> </w:t>
      </w:r>
      <w:r w:rsidRPr="00C275B1">
        <w:rPr>
          <w:rStyle w:val="Emphasis"/>
          <w:highlight w:val="yellow"/>
        </w:rPr>
        <w:t>heterogeneity</w:t>
      </w:r>
      <w:r w:rsidRPr="00B8549A">
        <w:rPr>
          <w:rStyle w:val="StyleUnderline"/>
        </w:rPr>
        <w:t xml:space="preserve">, </w:t>
      </w:r>
      <w:r w:rsidRPr="00C275B1">
        <w:rPr>
          <w:rStyle w:val="Emphasis"/>
          <w:highlight w:val="yellow"/>
        </w:rPr>
        <w:t>hybridity, and multiplicity</w:t>
      </w:r>
      <w:r w:rsidRPr="00B8549A">
        <w:rPr>
          <w:rStyle w:val="StyleUnderline"/>
        </w:rPr>
        <w:t xml:space="preserve"> of</w:t>
      </w:r>
      <w:r w:rsidRPr="00EE128B">
        <w:rPr>
          <w:sz w:val="8"/>
        </w:rPr>
        <w:t xml:space="preserve"> various </w:t>
      </w:r>
      <w:r w:rsidRPr="00B8549A">
        <w:rPr>
          <w:rStyle w:val="StyleUnderline"/>
        </w:rPr>
        <w:t>Asian American</w:t>
      </w:r>
      <w:r w:rsidRPr="00EE128B">
        <w:rPr>
          <w:sz w:val="8"/>
        </w:rPr>
        <w:t xml:space="preserve"> group</w:t>
      </w:r>
      <w:r w:rsidRPr="00B8549A">
        <w:rPr>
          <w:rStyle w:val="StyleUnderline"/>
        </w:rPr>
        <w:t>s that do not fit its ideals of model citizenry</w:t>
      </w:r>
      <w:r w:rsidRPr="00EE128B">
        <w:rPr>
          <w:sz w:val="8"/>
        </w:rPr>
        <w:t xml:space="preserve">.7 Moreover, </w:t>
      </w:r>
      <w:r w:rsidRPr="00B2307B">
        <w:rPr>
          <w:rStyle w:val="Emphasis"/>
        </w:rPr>
        <w:t>it also functions as a national tool that erases and manages the history of these institutionalized exclusions.</w:t>
      </w:r>
      <w:r w:rsidRPr="00EE128B">
        <w:rPr>
          <w:sz w:val="8"/>
        </w:rPr>
        <w:t xml:space="preserve"> </w:t>
      </w:r>
      <w:r w:rsidRPr="00B8549A">
        <w:rPr>
          <w:rStyle w:val="StyleUnderline"/>
        </w:rPr>
        <w:t>The pervasiveness of the</w:t>
      </w:r>
      <w:r w:rsidRPr="00EE128B">
        <w:rPr>
          <w:sz w:val="8"/>
        </w:rPr>
        <w:t xml:space="preserve"> model minority </w:t>
      </w:r>
      <w:r w:rsidRPr="00B8549A">
        <w:rPr>
          <w:rStyle w:val="StyleUnderline"/>
        </w:rPr>
        <w:t>stereotype in our contemporary vocabulary works,</w:t>
      </w:r>
      <w:r w:rsidRPr="00EE128B">
        <w:rPr>
          <w:sz w:val="8"/>
        </w:rPr>
        <w:t xml:space="preserve"> then, </w:t>
      </w:r>
      <w:r w:rsidRPr="00B8549A">
        <w:rPr>
          <w:rStyle w:val="StyleUnderline"/>
        </w:rPr>
        <w:t>as a melancholic mechanism</w:t>
      </w:r>
      <w:r w:rsidRPr="00EE128B">
        <w:rPr>
          <w:sz w:val="8"/>
        </w:rPr>
        <w:t xml:space="preserve"> </w:t>
      </w:r>
      <w:r w:rsidRPr="00C275B1">
        <w:rPr>
          <w:rStyle w:val="Emphasis"/>
          <w:highlight w:val="yellow"/>
        </w:rPr>
        <w:t>facilitating the erasure</w:t>
      </w:r>
      <w:r w:rsidRPr="00B8549A">
        <w:rPr>
          <w:rStyle w:val="StyleUnderline"/>
        </w:rPr>
        <w:t xml:space="preserve"> and loss </w:t>
      </w:r>
      <w:r w:rsidRPr="00C275B1">
        <w:rPr>
          <w:rStyle w:val="Emphasis"/>
          <w:highlight w:val="yellow"/>
        </w:rPr>
        <w:t>of repressed</w:t>
      </w:r>
      <w:r w:rsidRPr="00B8549A">
        <w:rPr>
          <w:rStyle w:val="StyleUnderline"/>
        </w:rPr>
        <w:t xml:space="preserve"> Asian American histories and </w:t>
      </w:r>
      <w:r w:rsidRPr="00C275B1">
        <w:rPr>
          <w:rStyle w:val="Emphasis"/>
          <w:highlight w:val="yellow"/>
        </w:rPr>
        <w:t>identities.</w:t>
      </w:r>
      <w:r w:rsidRPr="00B8549A">
        <w:rPr>
          <w:rStyle w:val="StyleUnderline"/>
        </w:rPr>
        <w:t xml:space="preserve"> These histories</w:t>
      </w:r>
      <w:r w:rsidRPr="00EE128B">
        <w:rPr>
          <w:sz w:val="8"/>
        </w:rPr>
        <w:t xml:space="preserve"> and identities can </w:t>
      </w:r>
      <w:r w:rsidRPr="00B8549A">
        <w:rPr>
          <w:rStyle w:val="StyleUnderline"/>
        </w:rPr>
        <w:t>return only as a</w:t>
      </w:r>
      <w:r w:rsidRPr="00EE128B">
        <w:rPr>
          <w:sz w:val="8"/>
        </w:rPr>
        <w:t xml:space="preserve"> type of </w:t>
      </w:r>
      <w:r w:rsidRPr="00B8549A">
        <w:rPr>
          <w:rStyle w:val="StyleUnderline"/>
        </w:rPr>
        <w:t>ghostly presence</w:t>
      </w:r>
      <w:r w:rsidRPr="00EE128B">
        <w:rPr>
          <w:sz w:val="8"/>
        </w:rPr>
        <w:t xml:space="preserve">. In this sense, </w:t>
      </w:r>
      <w:r w:rsidRPr="00C275B1">
        <w:rPr>
          <w:rStyle w:val="StyleUnderline"/>
          <w:highlight w:val="yellow"/>
        </w:rPr>
        <w:t>the Asian American</w:t>
      </w:r>
      <w:r w:rsidRPr="00EE128B">
        <w:rPr>
          <w:sz w:val="8"/>
        </w:rPr>
        <w:t xml:space="preserve"> </w:t>
      </w:r>
      <w:r w:rsidRPr="00B8549A">
        <w:rPr>
          <w:rStyle w:val="StyleUnderline"/>
        </w:rPr>
        <w:t xml:space="preserve">model minority subject also </w:t>
      </w:r>
      <w:r w:rsidRPr="00C275B1">
        <w:rPr>
          <w:rStyle w:val="StyleUnderline"/>
          <w:highlight w:val="yellow"/>
        </w:rPr>
        <w:t>endures</w:t>
      </w:r>
      <w:r w:rsidRPr="00EE128B">
        <w:rPr>
          <w:sz w:val="8"/>
        </w:rPr>
        <w:t xml:space="preserve"> in the United States </w:t>
      </w:r>
      <w:r w:rsidRPr="00C275B1">
        <w:rPr>
          <w:rStyle w:val="StyleUnderline"/>
          <w:highlight w:val="yellow"/>
        </w:rPr>
        <w:t>as a</w:t>
      </w:r>
      <w:r w:rsidRPr="00B8549A">
        <w:rPr>
          <w:rStyle w:val="StyleUnderline"/>
        </w:rPr>
        <w:t xml:space="preserve"> melancholic national object</w:t>
      </w:r>
      <w:r w:rsidRPr="00EE128B">
        <w:rPr>
          <w:sz w:val="8"/>
        </w:rPr>
        <w:t>—</w:t>
      </w:r>
      <w:r w:rsidRPr="00B8549A">
        <w:rPr>
          <w:rStyle w:val="StyleUnderline"/>
        </w:rPr>
        <w:t xml:space="preserve">as </w:t>
      </w:r>
      <w:r w:rsidRPr="00470B65">
        <w:rPr>
          <w:rStyle w:val="Emphasis"/>
        </w:rPr>
        <w:t xml:space="preserve">a </w:t>
      </w:r>
      <w:r w:rsidRPr="00C275B1">
        <w:rPr>
          <w:rStyle w:val="Emphasis"/>
          <w:highlight w:val="yellow"/>
        </w:rPr>
        <w:t>haunting specter to democratic ideals</w:t>
      </w:r>
      <w:r w:rsidRPr="00B8549A">
        <w:rPr>
          <w:rStyle w:val="StyleUnderline"/>
        </w:rPr>
        <w:t xml:space="preserve"> of inclusion </w:t>
      </w:r>
      <w:r w:rsidRPr="00C275B1">
        <w:rPr>
          <w:rStyle w:val="StyleUnderline"/>
          <w:highlight w:val="yellow"/>
        </w:rPr>
        <w:t xml:space="preserve">that </w:t>
      </w:r>
      <w:r w:rsidRPr="00C275B1">
        <w:rPr>
          <w:rStyle w:val="Emphasis"/>
          <w:highlight w:val="yellow"/>
        </w:rPr>
        <w:t>cannot quite “get over</w:t>
      </w:r>
      <w:r w:rsidRPr="00470B65">
        <w:rPr>
          <w:rStyle w:val="Emphasis"/>
        </w:rPr>
        <w:t xml:space="preserve">” </w:t>
      </w:r>
      <w:r w:rsidRPr="00C275B1">
        <w:rPr>
          <w:rStyle w:val="Emphasis"/>
          <w:highlight w:val="yellow"/>
        </w:rPr>
        <w:t>the histories</w:t>
      </w:r>
      <w:r w:rsidRPr="00C275B1">
        <w:rPr>
          <w:rStyle w:val="StyleUnderline"/>
          <w:highlight w:val="yellow"/>
        </w:rPr>
        <w:t xml:space="preserve"> of</w:t>
      </w:r>
      <w:r w:rsidRPr="00B8549A">
        <w:rPr>
          <w:rStyle w:val="StyleUnderline"/>
        </w:rPr>
        <w:t xml:space="preserve"> these legislated proscriptions of </w:t>
      </w:r>
      <w:r w:rsidRPr="00C275B1">
        <w:rPr>
          <w:rStyle w:val="StyleUnderline"/>
          <w:highlight w:val="yellow"/>
        </w:rPr>
        <w:t>loss.</w:t>
      </w:r>
      <w:r w:rsidRPr="00EE128B">
        <w:rPr>
          <w:sz w:val="8"/>
        </w:rPr>
        <w:t xml:space="preserve"> Before moving on, we extend our observations on the psychic consequences that this model of </w:t>
      </w:r>
      <w:r w:rsidRPr="00B8549A">
        <w:rPr>
          <w:rStyle w:val="StyleUnderline"/>
        </w:rPr>
        <w:t>national melancholia exacts on the individual Asian American psyche</w:t>
      </w:r>
      <w:r w:rsidRPr="00EE128B">
        <w:rPr>
          <w:sz w:val="8"/>
        </w:rPr>
        <w:t xml:space="preserve">. </w:t>
      </w:r>
      <w:r w:rsidRPr="00B8549A">
        <w:rPr>
          <w:rStyle w:val="StyleUnderline"/>
        </w:rPr>
        <w:t>One compelling example</w:t>
      </w:r>
      <w:r w:rsidRPr="00EE128B">
        <w:rPr>
          <w:sz w:val="8"/>
        </w:rPr>
        <w:t xml:space="preserve"> </w:t>
      </w:r>
      <w:r w:rsidRPr="00B8549A">
        <w:rPr>
          <w:rStyle w:val="StyleUnderline"/>
        </w:rPr>
        <w:t>comes from</w:t>
      </w:r>
      <w:r w:rsidRPr="00EE128B">
        <w:rPr>
          <w:sz w:val="8"/>
        </w:rPr>
        <w:t xml:space="preserve"> Maxine Hong </w:t>
      </w:r>
      <w:r w:rsidRPr="00B8549A">
        <w:rPr>
          <w:rStyle w:val="StyleUnderline"/>
        </w:rPr>
        <w:t>Kingston’s China Men</w:t>
      </w:r>
      <w:r w:rsidRPr="00EE128B">
        <w:rPr>
          <w:sz w:val="8"/>
        </w:rPr>
        <w:t xml:space="preserve"> (1980). In Kingston’s historical novel, </w:t>
      </w:r>
      <w:r w:rsidRPr="00B8549A">
        <w:rPr>
          <w:rStyle w:val="StyleUnderline"/>
        </w:rPr>
        <w:t>the narrator</w:t>
      </w:r>
      <w:r w:rsidRPr="00EE128B">
        <w:rPr>
          <w:sz w:val="8"/>
        </w:rPr>
        <w:t xml:space="preserve"> </w:t>
      </w:r>
      <w:r w:rsidRPr="00B8549A">
        <w:rPr>
          <w:rStyle w:val="StyleUnderline"/>
        </w:rPr>
        <w:t>wildly</w:t>
      </w:r>
      <w:r w:rsidRPr="00EE128B">
        <w:rPr>
          <w:sz w:val="8"/>
        </w:rPr>
        <w:t xml:space="preserve"> </w:t>
      </w:r>
      <w:r w:rsidRPr="00B8549A">
        <w:rPr>
          <w:rStyle w:val="StyleUnderline"/>
        </w:rPr>
        <w:t>speculates about</w:t>
      </w:r>
      <w:r w:rsidRPr="00EE128B">
        <w:rPr>
          <w:sz w:val="8"/>
        </w:rPr>
        <w:t xml:space="preserve"> </w:t>
      </w:r>
      <w:r w:rsidRPr="00B8549A">
        <w:rPr>
          <w:rStyle w:val="StyleUnderline"/>
        </w:rPr>
        <w:t>the disappearance of</w:t>
      </w:r>
      <w:r w:rsidRPr="00EE128B">
        <w:rPr>
          <w:sz w:val="8"/>
        </w:rPr>
        <w:t xml:space="preserve"> the </w:t>
      </w:r>
      <w:r w:rsidRPr="00B8549A">
        <w:rPr>
          <w:rStyle w:val="StyleUnderline"/>
        </w:rPr>
        <w:t>“Grandfather</w:t>
      </w:r>
      <w:r w:rsidRPr="00EE128B">
        <w:rPr>
          <w:sz w:val="8"/>
        </w:rPr>
        <w:t xml:space="preserve"> of the Sierra Nevada Mountains” </w:t>
      </w:r>
      <w:r w:rsidRPr="00B8549A">
        <w:rPr>
          <w:rStyle w:val="StyleUnderline"/>
        </w:rPr>
        <w:t>after he helps</w:t>
      </w:r>
      <w:r w:rsidRPr="00EE128B">
        <w:rPr>
          <w:sz w:val="8"/>
        </w:rPr>
        <w:t xml:space="preserve"> to </w:t>
      </w:r>
      <w:r w:rsidRPr="00B8549A">
        <w:rPr>
          <w:rStyle w:val="StyleUnderline"/>
        </w:rPr>
        <w:t>complete the transcontinental railroad</w:t>
      </w:r>
      <w:r w:rsidRPr="00EE128B">
        <w:rPr>
          <w:sz w:val="8"/>
        </w:rPr>
        <w:t>, the greatest technological feat of the 19th century: “</w:t>
      </w:r>
      <w:r w:rsidRPr="00B8549A">
        <w:rPr>
          <w:rStyle w:val="StyleUnderline"/>
        </w:rPr>
        <w:t>Maybe he hadn’t died</w:t>
      </w:r>
      <w:r w:rsidRPr="00EE128B">
        <w:rPr>
          <w:sz w:val="8"/>
        </w:rPr>
        <w:t xml:space="preserve"> in San Francisco, it was just his papers that burned; </w:t>
      </w:r>
      <w:r w:rsidRPr="00B8549A">
        <w:rPr>
          <w:rStyle w:val="StyleUnderline"/>
        </w:rPr>
        <w:t>it was just that his existence was outlawed</w:t>
      </w:r>
      <w:r w:rsidRPr="00EE128B">
        <w:rPr>
          <w:sz w:val="8"/>
        </w:rPr>
        <w:t xml:space="preserve"> by Chinese Exclusion Acts. The family called him Fleaman. They did not understand his accomplishments as an American ancestor, a holding, homing ancestor of this place” (p. 151). Kingston understands that </w:t>
      </w:r>
      <w:r w:rsidRPr="00B8549A">
        <w:rPr>
          <w:rStyle w:val="StyleUnderline"/>
        </w:rPr>
        <w:t>the law’s refusal to recognize Chinese Americans as citizens “outlaws” their existence, placing them under erasure.</w:t>
      </w:r>
      <w:r w:rsidRPr="00EE128B">
        <w:rPr>
          <w:sz w:val="8"/>
        </w:rPr>
        <w:t xml:space="preserve"> At the same time, she also underscores how </w:t>
      </w:r>
      <w:r w:rsidRPr="00B8549A">
        <w:rPr>
          <w:rStyle w:val="StyleUnderline"/>
        </w:rPr>
        <w:t xml:space="preserve">this national refusal gains its efficacy through a simultaneous psychic internalization of its interdicting imperatives on the part of excluded Asian American subjects. </w:t>
      </w:r>
      <w:r w:rsidRPr="00EE128B">
        <w:rPr>
          <w:sz w:val="8"/>
        </w:rPr>
        <w:t xml:space="preserve">That is, </w:t>
      </w:r>
      <w:r w:rsidRPr="00B8549A">
        <w:rPr>
          <w:rStyle w:val="StyleUnderline"/>
        </w:rPr>
        <w:t>the Grandfather’s own family members refuse to recognize him</w:t>
      </w:r>
      <w:r w:rsidRPr="00EE128B">
        <w:rPr>
          <w:sz w:val="8"/>
        </w:rPr>
        <w:t xml:space="preserve">. </w:t>
      </w:r>
      <w:r w:rsidRPr="00B8549A">
        <w:rPr>
          <w:rStyle w:val="StyleUnderline"/>
        </w:rPr>
        <w:t>They cannot perceive his accomplishments building the railroad</w:t>
      </w:r>
      <w:r w:rsidRPr="00EE128B">
        <w:rPr>
          <w:sz w:val="8"/>
        </w:rPr>
        <w:t xml:space="preserve"> </w:t>
      </w:r>
      <w:r w:rsidRPr="00B8549A">
        <w:rPr>
          <w:rStyle w:val="StyleUnderline"/>
        </w:rPr>
        <w:t>as legitimizing his membership in the American nation.</w:t>
      </w:r>
      <w:r w:rsidRPr="00EE128B">
        <w:rPr>
          <w:sz w:val="8"/>
        </w:rPr>
        <w:t xml:space="preserve"> How, in turn, </w:t>
      </w:r>
      <w:r w:rsidRPr="00B8549A">
        <w:rPr>
          <w:rStyle w:val="StyleUnderline"/>
        </w:rPr>
        <w:t>can it be possible to see themselves as legitimate members</w:t>
      </w:r>
      <w:r w:rsidRPr="00EE128B">
        <w:rPr>
          <w:sz w:val="8"/>
        </w:rPr>
        <w:t xml:space="preserve"> of this society? In this regard</w:t>
      </w:r>
      <w:r w:rsidRPr="00B8549A">
        <w:rPr>
          <w:rStyle w:val="StyleUnderline"/>
        </w:rPr>
        <w:t xml:space="preserve">, </w:t>
      </w:r>
      <w:r w:rsidRPr="009B028E">
        <w:rPr>
          <w:rStyle w:val="Emphasis"/>
        </w:rPr>
        <w:t>racial melancholia might be described as splitting the Asian American psyche.</w:t>
      </w:r>
      <w:r w:rsidRPr="009B028E">
        <w:rPr>
          <w:sz w:val="8"/>
        </w:rPr>
        <w:t xml:space="preserve"> </w:t>
      </w:r>
      <w:r w:rsidRPr="009B028E">
        <w:rPr>
          <w:rStyle w:val="StyleUnderline"/>
        </w:rPr>
        <w:t>This cleaving of the psyche might be</w:t>
      </w:r>
      <w:r w:rsidRPr="009B028E">
        <w:rPr>
          <w:sz w:val="8"/>
        </w:rPr>
        <w:t xml:space="preserve"> productively </w:t>
      </w:r>
      <w:r w:rsidRPr="009B028E">
        <w:rPr>
          <w:rStyle w:val="StyleUnderline"/>
        </w:rPr>
        <w:t xml:space="preserve">thought about in terms of an altered, racialized model of </w:t>
      </w:r>
      <w:r w:rsidRPr="009B028E">
        <w:rPr>
          <w:sz w:val="8"/>
        </w:rPr>
        <w:t xml:space="preserve">classic </w:t>
      </w:r>
      <w:r w:rsidRPr="009B028E">
        <w:rPr>
          <w:rStyle w:val="StyleUnderline"/>
        </w:rPr>
        <w:t>Freudian fetishism</w:t>
      </w:r>
      <w:r w:rsidRPr="009B028E">
        <w:rPr>
          <w:sz w:val="8"/>
        </w:rPr>
        <w:t xml:space="preserve">.8 That is, </w:t>
      </w:r>
      <w:r w:rsidRPr="009B028E">
        <w:rPr>
          <w:rStyle w:val="StyleUnderline"/>
        </w:rPr>
        <w:t xml:space="preserve">assimilation into the national fabric demands a psychic splitting on the part of </w:t>
      </w:r>
      <w:r w:rsidRPr="009B028E">
        <w:rPr>
          <w:rStyle w:val="Emphasis"/>
        </w:rPr>
        <w:t>the Asian American subject</w:t>
      </w:r>
      <w:r w:rsidRPr="009B028E">
        <w:rPr>
          <w:rStyle w:val="StyleUnderline"/>
        </w:rPr>
        <w:t xml:space="preserve"> who </w:t>
      </w:r>
      <w:r w:rsidRPr="009B028E">
        <w:rPr>
          <w:rStyle w:val="Emphasis"/>
        </w:rPr>
        <w:t>knows and does not know, at once, that she</w:t>
      </w:r>
      <w:r w:rsidRPr="009B028E">
        <w:rPr>
          <w:sz w:val="8"/>
        </w:rPr>
        <w:t xml:space="preserve"> or he </w:t>
      </w:r>
      <w:r w:rsidRPr="009B028E">
        <w:rPr>
          <w:rStyle w:val="Emphasis"/>
        </w:rPr>
        <w:t>is part of the larger group</w:t>
      </w:r>
      <w:r w:rsidRPr="009B028E">
        <w:rPr>
          <w:rStyle w:val="StyleUnderline"/>
        </w:rPr>
        <w:t>.</w:t>
      </w:r>
      <w:r w:rsidRPr="009B028E">
        <w:rPr>
          <w:sz w:val="8"/>
        </w:rPr>
        <w:t xml:space="preserve"> In the early 1970s, Asian American psychologists </w:t>
      </w:r>
      <w:r w:rsidRPr="009B028E">
        <w:rPr>
          <w:rStyle w:val="StyleUnderline"/>
        </w:rPr>
        <w:t>Stanley and Derald Sue</w:t>
      </w:r>
      <w:r w:rsidRPr="009B028E">
        <w:rPr>
          <w:sz w:val="8"/>
        </w:rPr>
        <w:t xml:space="preserve"> (1971) </w:t>
      </w:r>
      <w:r w:rsidRPr="009B028E">
        <w:rPr>
          <w:rStyle w:val="StyleUnderline"/>
        </w:rPr>
        <w:t xml:space="preserve">coined the term “Marginal Man” to describe an Asian American subject who desires to assimilate into mainstream American society at any cost. </w:t>
      </w:r>
      <w:r w:rsidRPr="009B028E">
        <w:rPr>
          <w:rStyle w:val="Emphasis"/>
        </w:rPr>
        <w:t>The Marginal [Wo]Man faithfully subscribes</w:t>
      </w:r>
      <w:r w:rsidRPr="009B028E">
        <w:rPr>
          <w:rStyle w:val="StyleUnderline"/>
        </w:rPr>
        <w:t xml:space="preserve"> </w:t>
      </w:r>
      <w:r w:rsidRPr="009B028E">
        <w:rPr>
          <w:rStyle w:val="Emphasis"/>
        </w:rPr>
        <w:t>to</w:t>
      </w:r>
      <w:r w:rsidRPr="009B028E">
        <w:rPr>
          <w:rStyle w:val="StyleUnderline"/>
        </w:rPr>
        <w:t xml:space="preserve"> the ideals of </w:t>
      </w:r>
      <w:r w:rsidRPr="009B028E">
        <w:rPr>
          <w:rStyle w:val="Emphasis"/>
        </w:rPr>
        <w:t>assimilation</w:t>
      </w:r>
      <w:r w:rsidRPr="009B028E">
        <w:rPr>
          <w:sz w:val="8"/>
        </w:rPr>
        <w:t xml:space="preserve"> only</w:t>
      </w:r>
      <w:r w:rsidRPr="009B028E">
        <w:rPr>
          <w:rStyle w:val="StyleUnderline"/>
        </w:rPr>
        <w:t xml:space="preserve"> </w:t>
      </w:r>
      <w:r w:rsidRPr="009B028E">
        <w:rPr>
          <w:rStyle w:val="Emphasis"/>
        </w:rPr>
        <w:t>through</w:t>
      </w:r>
      <w:r w:rsidRPr="009B028E">
        <w:rPr>
          <w:rStyle w:val="StyleUnderline"/>
        </w:rPr>
        <w:t xml:space="preserve"> an elaborate </w:t>
      </w:r>
      <w:r w:rsidRPr="009B028E">
        <w:rPr>
          <w:rStyle w:val="Emphasis"/>
        </w:rPr>
        <w:t>self-denial</w:t>
      </w:r>
      <w:r w:rsidRPr="00EE128B">
        <w:rPr>
          <w:sz w:val="8"/>
        </w:rPr>
        <w:t xml:space="preserve"> </w:t>
      </w:r>
      <w:r w:rsidRPr="00D2536F">
        <w:rPr>
          <w:rStyle w:val="StyleUnderline"/>
        </w:rPr>
        <w:t>of the daily ac</w:t>
      </w:r>
      <w:r>
        <w:rPr>
          <w:rStyle w:val="StyleUnderline"/>
        </w:rPr>
        <w:t xml:space="preserve">ts of institutionalized racism </w:t>
      </w:r>
      <w:r w:rsidRPr="00D2536F">
        <w:rPr>
          <w:rStyle w:val="StyleUnderline"/>
        </w:rPr>
        <w:t>irected against him</w:t>
      </w:r>
      <w:r w:rsidRPr="00EE128B">
        <w:rPr>
          <w:sz w:val="8"/>
        </w:rPr>
        <w:t xml:space="preserve">. In “Chinese-American Personality and Mental Health,” the Sues write about the complex psychological defenses that the Marginal Man must necessarily employ in order to “function” within American society. </w:t>
      </w:r>
      <w:r w:rsidRPr="00D2536F">
        <w:rPr>
          <w:rStyle w:val="StyleUnderline"/>
        </w:rPr>
        <w:t xml:space="preserve">The Marginal Man </w:t>
      </w:r>
      <w:r w:rsidRPr="00470B65">
        <w:rPr>
          <w:rStyle w:val="Emphasis"/>
        </w:rPr>
        <w:t>finds it “difficult to admit widespread racism since to do so would be to say that he aspires to join a racist society”</w:t>
      </w:r>
      <w:r w:rsidRPr="00EE128B">
        <w:rPr>
          <w:sz w:val="8"/>
        </w:rPr>
        <w:t xml:space="preserve"> (p. 42). </w:t>
      </w:r>
      <w:r w:rsidRPr="00D2536F">
        <w:rPr>
          <w:rStyle w:val="StyleUnderline"/>
        </w:rPr>
        <w:t xml:space="preserve">Caught in this </w:t>
      </w:r>
      <w:r w:rsidRPr="00470B65">
        <w:rPr>
          <w:rStyle w:val="Emphasis"/>
        </w:rPr>
        <w:t>untenable contradiction</w:t>
      </w:r>
      <w:r w:rsidRPr="00EE128B">
        <w:rPr>
          <w:sz w:val="8"/>
        </w:rPr>
        <w:t xml:space="preserve">, </w:t>
      </w:r>
      <w:r w:rsidRPr="00D2536F">
        <w:rPr>
          <w:rStyle w:val="StyleUnderline"/>
        </w:rPr>
        <w:t>the Marginal Man</w:t>
      </w:r>
      <w:r w:rsidRPr="00EE128B">
        <w:rPr>
          <w:sz w:val="8"/>
        </w:rPr>
        <w:t xml:space="preserve"> </w:t>
      </w:r>
      <w:r w:rsidRPr="00D2536F">
        <w:rPr>
          <w:rStyle w:val="StyleUnderline"/>
        </w:rPr>
        <w:t>must necessarily become a split subject</w:t>
      </w:r>
      <w:r w:rsidRPr="00EE128B">
        <w:rPr>
          <w:sz w:val="8"/>
        </w:rPr>
        <w:t>—</w:t>
      </w:r>
      <w:r w:rsidRPr="00D2536F">
        <w:rPr>
          <w:rStyle w:val="StyleUnderline"/>
        </w:rPr>
        <w:t>one who exhibits</w:t>
      </w:r>
      <w:r w:rsidRPr="00EE128B">
        <w:rPr>
          <w:sz w:val="8"/>
        </w:rPr>
        <w:t xml:space="preserve"> a faithful </w:t>
      </w:r>
      <w:r w:rsidRPr="00D2536F">
        <w:rPr>
          <w:rStyle w:val="StyleUnderline"/>
        </w:rPr>
        <w:t>allegiance to the universal norms of abstract equality</w:t>
      </w:r>
      <w:r w:rsidRPr="00EE128B">
        <w:rPr>
          <w:sz w:val="8"/>
        </w:rPr>
        <w:t xml:space="preserve"> </w:t>
      </w:r>
      <w:r w:rsidRPr="00D2536F">
        <w:rPr>
          <w:rStyle w:val="StyleUnderline"/>
        </w:rPr>
        <w:t>and collective national membership</w:t>
      </w:r>
      <w:r w:rsidRPr="00EE128B">
        <w:rPr>
          <w:sz w:val="8"/>
        </w:rPr>
        <w:t xml:space="preserve"> </w:t>
      </w:r>
      <w:r w:rsidRPr="00D2536F">
        <w:rPr>
          <w:rStyle w:val="StyleUnderline"/>
        </w:rPr>
        <w:t>at the same time</w:t>
      </w:r>
      <w:r w:rsidRPr="00EE128B">
        <w:rPr>
          <w:sz w:val="8"/>
        </w:rPr>
        <w:t xml:space="preserve"> that </w:t>
      </w:r>
      <w:r w:rsidRPr="00D2536F">
        <w:rPr>
          <w:rStyle w:val="StyleUnderline"/>
        </w:rPr>
        <w:t>he displays an uncomfortable understanding of his utter disenfranchisement from these democratic ideals.</w:t>
      </w:r>
      <w:r w:rsidRPr="00EE128B">
        <w:rPr>
          <w:sz w:val="8"/>
        </w:rPr>
        <w:t xml:space="preserve"> In Senna (1998), </w:t>
      </w:r>
      <w:r w:rsidRPr="00D2536F">
        <w:rPr>
          <w:rStyle w:val="StyleUnderline"/>
        </w:rPr>
        <w:t>Birdie’s unresolved assimilation into the whiteness of New Hampshire</w:t>
      </w:r>
      <w:r w:rsidRPr="00EE128B">
        <w:rPr>
          <w:sz w:val="8"/>
        </w:rPr>
        <w:t xml:space="preserve"> gives us a final reflection on the psychic effects of splitting in racial melancholia on the level of the signifier. </w:t>
      </w:r>
      <w:r w:rsidRPr="00D2536F">
        <w:rPr>
          <w:rStyle w:val="StyleUnderline"/>
        </w:rPr>
        <w:t>Through the twinning of her name</w:t>
      </w:r>
      <w:r w:rsidRPr="00EE128B">
        <w:rPr>
          <w:sz w:val="8"/>
        </w:rPr>
        <w:t xml:space="preserve">, </w:t>
      </w:r>
      <w:r w:rsidRPr="00D2536F">
        <w:rPr>
          <w:rStyle w:val="StyleUnderline"/>
        </w:rPr>
        <w:t>the impossible mulatta child is marked by doubleness: Birdie (mulatto) → Jesse (white).</w:t>
      </w:r>
      <w:r w:rsidRPr="00EE128B">
        <w:rPr>
          <w:sz w:val="8"/>
        </w:rPr>
        <w:t xml:space="preserve"> Here, </w:t>
      </w:r>
      <w:r w:rsidRPr="00D2536F">
        <w:rPr>
          <w:rStyle w:val="StyleUnderline"/>
        </w:rPr>
        <w:t>Birdie/Jesse is the object of melancholia for a nation organized by an ecology of whiteness</w:t>
      </w:r>
      <w:r w:rsidRPr="00EE128B">
        <w:rPr>
          <w:sz w:val="8"/>
        </w:rPr>
        <w:t xml:space="preserve">. At the same time, </w:t>
      </w:r>
      <w:r w:rsidRPr="00D2536F">
        <w:rPr>
          <w:rStyle w:val="StyleUnderline"/>
        </w:rPr>
        <w:t>she is the subject of melancholia—a girl haunted by ghosts</w:t>
      </w:r>
      <w:r w:rsidRPr="00EE128B">
        <w:rPr>
          <w:sz w:val="8"/>
        </w:rPr>
        <w:t xml:space="preserve">. It is difficult not to notice that much of </w:t>
      </w:r>
      <w:r w:rsidRPr="00D2536F">
        <w:rPr>
          <w:rStyle w:val="StyleUnderline"/>
        </w:rPr>
        <w:t>contemporary ethnic literature</w:t>
      </w:r>
      <w:r w:rsidRPr="00EE128B">
        <w:rPr>
          <w:sz w:val="8"/>
        </w:rPr>
        <w:t xml:space="preserve"> in the United States </w:t>
      </w:r>
      <w:r w:rsidRPr="00D2536F">
        <w:rPr>
          <w:rStyle w:val="StyleUnderline"/>
        </w:rPr>
        <w:t>is characterized by ghosts and</w:t>
      </w:r>
      <w:r w:rsidRPr="00EE128B">
        <w:rPr>
          <w:sz w:val="8"/>
        </w:rPr>
        <w:t xml:space="preserve"> by </w:t>
      </w:r>
      <w:r w:rsidRPr="00D2536F">
        <w:rPr>
          <w:rStyle w:val="StyleUnderline"/>
        </w:rPr>
        <w:t xml:space="preserve">hauntings </w:t>
      </w:r>
      <w:r w:rsidRPr="00EE128B">
        <w:rPr>
          <w:sz w:val="8"/>
        </w:rPr>
        <w:t>from both these perspectives—</w:t>
      </w:r>
      <w:r w:rsidRPr="00D2536F">
        <w:rPr>
          <w:rStyle w:val="StyleUnderline"/>
        </w:rPr>
        <w:t>the objects and subjects of national melancholia.</w:t>
      </w:r>
      <w:r w:rsidRPr="00EE128B">
        <w:rPr>
          <w:sz w:val="8"/>
        </w:rPr>
        <w:t xml:space="preserve"> For instance, </w:t>
      </w:r>
      <w:r w:rsidRPr="00D2536F">
        <w:rPr>
          <w:rStyle w:val="StyleUnderline"/>
        </w:rPr>
        <w:t>the subtitle of Kingston’s</w:t>
      </w:r>
      <w:r w:rsidRPr="00EE128B">
        <w:rPr>
          <w:sz w:val="8"/>
        </w:rPr>
        <w:t xml:space="preserve"> well-known </w:t>
      </w:r>
      <w:r w:rsidRPr="00D2536F">
        <w:rPr>
          <w:rStyle w:val="StyleUnderline"/>
        </w:rPr>
        <w:t>The Woman Warrior</w:t>
      </w:r>
      <w:r w:rsidRPr="00EE128B">
        <w:rPr>
          <w:sz w:val="8"/>
        </w:rPr>
        <w:t xml:space="preserve"> (1976) </w:t>
      </w:r>
      <w:r w:rsidRPr="00D2536F">
        <w:rPr>
          <w:rStyle w:val="StyleUnderline"/>
        </w:rPr>
        <w:t>is Memoirs of a Girlhood Among Ghosts</w:t>
      </w:r>
      <w:r w:rsidRPr="00EE128B">
        <w:rPr>
          <w:sz w:val="8"/>
        </w:rPr>
        <w:t xml:space="preserve">. In </w:t>
      </w:r>
      <w:r w:rsidRPr="00D2536F">
        <w:rPr>
          <w:rStyle w:val="StyleUnderline"/>
        </w:rPr>
        <w:t>“Unspeakable Things Unspoken: The AfroAmerican Presence in American Literature,”</w:t>
      </w:r>
      <w:r w:rsidRPr="00EE128B">
        <w:rPr>
          <w:sz w:val="8"/>
        </w:rPr>
        <w:t xml:space="preserve"> the Nobel laureate </w:t>
      </w:r>
      <w:r w:rsidRPr="00D2536F">
        <w:rPr>
          <w:rStyle w:val="StyleUnderline"/>
        </w:rPr>
        <w:t>Toni Mor</w:t>
      </w:r>
      <w:r w:rsidRPr="00EE128B">
        <w:rPr>
          <w:sz w:val="8"/>
        </w:rPr>
        <w:t xml:space="preserve">rison (1989) </w:t>
      </w:r>
      <w:r w:rsidRPr="00D2536F">
        <w:rPr>
          <w:rStyle w:val="StyleUnderline"/>
        </w:rPr>
        <w:t xml:space="preserve">writes </w:t>
      </w:r>
      <w:r w:rsidRPr="00EE128B">
        <w:rPr>
          <w:sz w:val="8"/>
        </w:rPr>
        <w:t xml:space="preserve">that </w:t>
      </w:r>
      <w:r w:rsidRPr="00D2536F">
        <w:rPr>
          <w:rStyle w:val="StyleUnderline"/>
        </w:rPr>
        <w:t>the African American presence is “the ghost in the machine”</w:t>
      </w:r>
      <w:r w:rsidRPr="00EE128B">
        <w:rPr>
          <w:sz w:val="8"/>
        </w:rPr>
        <w:t xml:space="preserve"> (p. 11).</w:t>
      </w:r>
    </w:p>
    <w:p w:rsidR="00C846EC" w:rsidRDefault="00C846EC" w:rsidP="00C846EC">
      <w:pPr>
        <w:pStyle w:val="Heading4"/>
      </w:pPr>
      <w:r>
        <w:t xml:space="preserve">The cage of melancholia is produced by a colonial structure of mimicry – which seeks a recognizable Other that is almost the same, but not quite (white). This operates through structures such as the myth of the model minority – a narrative that impels a pathological identification with the structure of whiteness where our bodies are reduced to sites of production and we come to desire a loss of complexity and agency. </w:t>
      </w:r>
    </w:p>
    <w:p w:rsidR="00C846EC" w:rsidRPr="005F7440" w:rsidRDefault="00C846EC" w:rsidP="00C846EC">
      <w:r>
        <w:t>-Melancholia from thwarted identification with unattainable whiteness but also an estranged relationship with one’s Asianness</w:t>
      </w:r>
    </w:p>
    <w:p w:rsidR="00C846EC" w:rsidRPr="002C1F3F" w:rsidRDefault="00C846EC" w:rsidP="00C846EC">
      <w:r w:rsidRPr="00734D0E">
        <w:rPr>
          <w:rStyle w:val="Style13ptBold"/>
        </w:rPr>
        <w:t xml:space="preserve">Eng and Han 2K </w:t>
      </w:r>
      <w:r w:rsidRPr="00734D0E">
        <w:t xml:space="preserve">(David L., Assistant Professor of English and Comparative Literature at Columbia University, Shinhee, psychotherapist at the Counseling &amp; Psychological Services of Columbia University, “A Dialogue on Racial Melancholia”, Psychoanalytic Dialogues, 10(4):667–700, 2000, The Analytic Press, </w:t>
      </w:r>
      <w:hyperlink r:id="rId10" w:history="1">
        <w:r w:rsidRPr="00734D0E">
          <w:rPr>
            <w:rStyle w:val="Hyperlink"/>
          </w:rPr>
          <w:t>http://www.uib.no/sites/w3.uib.no/files/attachments/9._enghan-a_dialogue_on_racial_melancholia_0.pdf</w:t>
        </w:r>
      </w:hyperlink>
      <w:r>
        <w:t>, accessed 6/26/16)</w:t>
      </w:r>
      <w:r w:rsidR="00640B76">
        <w:t xml:space="preserve"> rz</w:t>
      </w:r>
    </w:p>
    <w:p w:rsidR="00C846EC" w:rsidRPr="00F914EF" w:rsidRDefault="00C846EC" w:rsidP="00C846EC">
      <w:r>
        <w:t>Mimicry; or, the Melancholic Machine</w:t>
      </w:r>
    </w:p>
    <w:p w:rsidR="00C846EC" w:rsidRPr="0043589E" w:rsidRDefault="00C846EC" w:rsidP="00C846EC">
      <w:pPr>
        <w:rPr>
          <w:b/>
          <w:sz w:val="24"/>
          <w:u w:val="single"/>
        </w:rPr>
      </w:pPr>
      <w:r w:rsidRPr="00AF2789">
        <w:rPr>
          <w:rStyle w:val="StyleUnderline"/>
        </w:rPr>
        <w:t>Racial melancholia as psychic splitting and national dis-ease opens on the interconnected terrain of mimicry, ambivalence, and the stereotype</w:t>
      </w:r>
      <w:r w:rsidRPr="00EE128B">
        <w:rPr>
          <w:sz w:val="8"/>
        </w:rPr>
        <w:t xml:space="preserve">. Homi </w:t>
      </w:r>
      <w:r w:rsidRPr="00AF2789">
        <w:rPr>
          <w:rStyle w:val="StyleUnderline"/>
        </w:rPr>
        <w:t xml:space="preserve">Bhabha’s </w:t>
      </w:r>
      <w:r w:rsidRPr="00EE128B">
        <w:rPr>
          <w:sz w:val="8"/>
        </w:rPr>
        <w:t xml:space="preserve">(1984) seminal essay, </w:t>
      </w:r>
      <w:r w:rsidRPr="00DD5766">
        <w:rPr>
          <w:rStyle w:val="StyleUnderline"/>
        </w:rPr>
        <w:t>“Of Mimicry and Man: The Ambivalence</w:t>
      </w:r>
      <w:r w:rsidRPr="00EE128B">
        <w:rPr>
          <w:sz w:val="8"/>
        </w:rPr>
        <w:t xml:space="preserve"> </w:t>
      </w:r>
      <w:r w:rsidRPr="00AF2789">
        <w:rPr>
          <w:rStyle w:val="StyleUnderline"/>
        </w:rPr>
        <w:t>of</w:t>
      </w:r>
      <w:r w:rsidRPr="00EE128B">
        <w:rPr>
          <w:sz w:val="8"/>
        </w:rPr>
        <w:t xml:space="preserve"> </w:t>
      </w:r>
      <w:r w:rsidRPr="00DD5766">
        <w:rPr>
          <w:rStyle w:val="StyleUnderline"/>
        </w:rPr>
        <w:t>Colonial Discourse,”</w:t>
      </w:r>
      <w:r w:rsidRPr="00EE128B">
        <w:rPr>
          <w:sz w:val="8"/>
        </w:rPr>
        <w:t xml:space="preserve"> </w:t>
      </w:r>
      <w:r w:rsidRPr="00DD5766">
        <w:rPr>
          <w:rStyle w:val="StyleUnderline"/>
        </w:rPr>
        <w:t>is crucial here</w:t>
      </w:r>
      <w:r w:rsidRPr="00EE128B">
        <w:rPr>
          <w:sz w:val="8"/>
        </w:rPr>
        <w:t xml:space="preserve">. </w:t>
      </w:r>
      <w:r w:rsidRPr="00DD5766">
        <w:rPr>
          <w:rStyle w:val="StyleUnderline"/>
        </w:rPr>
        <w:t xml:space="preserve">Bhabha describes the ways in which </w:t>
      </w:r>
      <w:r w:rsidRPr="00C275B1">
        <w:rPr>
          <w:rStyle w:val="Emphasis"/>
          <w:highlight w:val="yellow"/>
        </w:rPr>
        <w:t>a colonial regime</w:t>
      </w:r>
      <w:r w:rsidRPr="00DD5766">
        <w:rPr>
          <w:rStyle w:val="StyleUnderline"/>
        </w:rPr>
        <w:t xml:space="preserve"> </w:t>
      </w:r>
      <w:r w:rsidRPr="00C275B1">
        <w:rPr>
          <w:rStyle w:val="Emphasis"/>
          <w:highlight w:val="yellow"/>
        </w:rPr>
        <w:t>impels the colonized</w:t>
      </w:r>
      <w:r w:rsidRPr="007F44CF">
        <w:rPr>
          <w:rStyle w:val="Emphasis"/>
        </w:rPr>
        <w:t xml:space="preserve"> subject </w:t>
      </w:r>
      <w:r w:rsidRPr="00C275B1">
        <w:rPr>
          <w:rStyle w:val="Emphasis"/>
          <w:highlight w:val="yellow"/>
        </w:rPr>
        <w:t xml:space="preserve">to mimic </w:t>
      </w:r>
      <w:r w:rsidRPr="00C275B1">
        <w:rPr>
          <w:rStyle w:val="Emphasis"/>
        </w:rPr>
        <w:t xml:space="preserve">Western ideals of </w:t>
      </w:r>
      <w:r w:rsidRPr="00C275B1">
        <w:rPr>
          <w:rStyle w:val="Emphasis"/>
          <w:highlight w:val="yellow"/>
        </w:rPr>
        <w:t>whiteness</w:t>
      </w:r>
      <w:r w:rsidRPr="007F44CF">
        <w:rPr>
          <w:rStyle w:val="Emphasis"/>
        </w:rPr>
        <w:t>.</w:t>
      </w:r>
      <w:r w:rsidRPr="00EE128B">
        <w:rPr>
          <w:sz w:val="8"/>
        </w:rPr>
        <w:t xml:space="preserve"> </w:t>
      </w:r>
      <w:r w:rsidRPr="00C275B1">
        <w:rPr>
          <w:rStyle w:val="StyleUnderline"/>
          <w:highlight w:val="yellow"/>
        </w:rPr>
        <w:t>At the same time</w:t>
      </w:r>
      <w:r w:rsidRPr="00DD5766">
        <w:rPr>
          <w:rStyle w:val="StyleUnderline"/>
        </w:rPr>
        <w:t xml:space="preserve">, </w:t>
      </w:r>
      <w:r w:rsidRPr="00C275B1">
        <w:rPr>
          <w:rStyle w:val="Emphasis"/>
          <w:highlight w:val="yellow"/>
        </w:rPr>
        <w:t>this mimicry</w:t>
      </w:r>
      <w:r w:rsidRPr="007F44CF">
        <w:rPr>
          <w:rStyle w:val="Emphasis"/>
        </w:rPr>
        <w:t xml:space="preserve"> </w:t>
      </w:r>
      <w:r w:rsidRPr="00C275B1">
        <w:rPr>
          <w:rStyle w:val="Emphasis"/>
          <w:highlight w:val="yellow"/>
        </w:rPr>
        <w:t xml:space="preserve">is </w:t>
      </w:r>
      <w:r w:rsidRPr="00C275B1">
        <w:rPr>
          <w:rStyle w:val="Emphasis"/>
        </w:rPr>
        <w:t>also</w:t>
      </w:r>
      <w:r w:rsidRPr="00C275B1">
        <w:rPr>
          <w:rStyle w:val="Emphasis"/>
          <w:highlight w:val="yellow"/>
        </w:rPr>
        <w:t xml:space="preserve"> condemned to failure</w:t>
      </w:r>
      <w:r w:rsidRPr="00DD5766">
        <w:rPr>
          <w:rStyle w:val="StyleUnderline"/>
        </w:rPr>
        <w:t>.</w:t>
      </w:r>
      <w:r w:rsidRPr="00EE128B">
        <w:rPr>
          <w:sz w:val="8"/>
        </w:rPr>
        <w:t xml:space="preserve"> Bhabha </w:t>
      </w:r>
      <w:r w:rsidRPr="009B028E">
        <w:rPr>
          <w:sz w:val="8"/>
        </w:rPr>
        <w:t>writes, “</w:t>
      </w:r>
      <w:r w:rsidRPr="00C275B1">
        <w:rPr>
          <w:rStyle w:val="Emphasis"/>
          <w:highlight w:val="yellow"/>
        </w:rPr>
        <w:t>colonial mimicry is the desire for a</w:t>
      </w:r>
      <w:r w:rsidRPr="007F44CF">
        <w:rPr>
          <w:rStyle w:val="Emphasis"/>
        </w:rPr>
        <w:t xml:space="preserve"> reformed, </w:t>
      </w:r>
      <w:r w:rsidRPr="00C275B1">
        <w:rPr>
          <w:rStyle w:val="Emphasis"/>
          <w:highlight w:val="yellow"/>
        </w:rPr>
        <w:t>recognizable Other,</w:t>
      </w:r>
      <w:r w:rsidRPr="007F44CF">
        <w:rPr>
          <w:rStyle w:val="Emphasis"/>
        </w:rPr>
        <w:t xml:space="preserve"> as a subject of a difference </w:t>
      </w:r>
      <w:r w:rsidRPr="00C275B1">
        <w:rPr>
          <w:rStyle w:val="Emphasis"/>
          <w:highlight w:val="yellow"/>
        </w:rPr>
        <w:t>that is almost the same</w:t>
      </w:r>
      <w:r w:rsidRPr="007F44CF">
        <w:rPr>
          <w:rStyle w:val="Emphasis"/>
        </w:rPr>
        <w:t xml:space="preserve">, </w:t>
      </w:r>
      <w:r w:rsidRPr="00C275B1">
        <w:rPr>
          <w:rStyle w:val="Emphasis"/>
          <w:highlight w:val="yellow"/>
        </w:rPr>
        <w:t>but not quit</w:t>
      </w:r>
      <w:r w:rsidRPr="007F44CF">
        <w:rPr>
          <w:rStyle w:val="Emphasis"/>
        </w:rPr>
        <w:t>e</w:t>
      </w:r>
      <w:r w:rsidRPr="00EE128B">
        <w:rPr>
          <w:sz w:val="8"/>
        </w:rPr>
        <w:t xml:space="preserve">. Which is to say, that </w:t>
      </w:r>
      <w:r w:rsidRPr="007F44CF">
        <w:rPr>
          <w:rStyle w:val="Emphasis"/>
        </w:rPr>
        <w:t>the discourse of mimicry</w:t>
      </w:r>
      <w:r w:rsidRPr="00DD5766">
        <w:rPr>
          <w:rStyle w:val="StyleUnderline"/>
        </w:rPr>
        <w:t xml:space="preserve"> is constructed around an ambivalence;</w:t>
      </w:r>
      <w:r w:rsidRPr="00EE128B">
        <w:rPr>
          <w:sz w:val="8"/>
        </w:rPr>
        <w:t xml:space="preserve"> </w:t>
      </w:r>
      <w:r w:rsidRPr="009B028E">
        <w:rPr>
          <w:rStyle w:val="Emphasis"/>
        </w:rPr>
        <w:t>in order to</w:t>
      </w:r>
      <w:r w:rsidRPr="009B028E">
        <w:rPr>
          <w:rStyle w:val="StyleUnderline"/>
        </w:rPr>
        <w:t xml:space="preserve"> be</w:t>
      </w:r>
      <w:r w:rsidRPr="009B028E">
        <w:rPr>
          <w:rStyle w:val="Emphasis"/>
        </w:rPr>
        <w:t xml:space="preserve"> effect</w:t>
      </w:r>
      <w:r w:rsidRPr="009B028E">
        <w:rPr>
          <w:rStyle w:val="StyleUnderline"/>
        </w:rPr>
        <w:t xml:space="preserve">ive, </w:t>
      </w:r>
      <w:r w:rsidRPr="009B028E">
        <w:rPr>
          <w:rStyle w:val="Emphasis"/>
        </w:rPr>
        <w:t>mimicry must continually reproduce its slippage, its excess, its difference</w:t>
      </w:r>
      <w:r w:rsidRPr="009B028E">
        <w:rPr>
          <w:sz w:val="8"/>
        </w:rPr>
        <w:t xml:space="preserve">. . . . </w:t>
      </w:r>
      <w:r w:rsidRPr="009B028E">
        <w:rPr>
          <w:rStyle w:val="Emphasis"/>
        </w:rPr>
        <w:t>Almost the same but not white</w:t>
      </w:r>
      <w:r w:rsidRPr="00EE128B">
        <w:rPr>
          <w:sz w:val="8"/>
        </w:rPr>
        <w:t xml:space="preserve">” (pp. 126, 130). </w:t>
      </w:r>
      <w:r w:rsidRPr="00DD5766">
        <w:rPr>
          <w:rStyle w:val="StyleUnderline"/>
        </w:rPr>
        <w:t>Bhabha locates and labels the social imperative to assimilate as the colonial structure of mimicry.</w:t>
      </w:r>
      <w:r w:rsidRPr="00EE128B">
        <w:rPr>
          <w:sz w:val="8"/>
        </w:rPr>
        <w:t xml:space="preserve"> </w:t>
      </w:r>
      <w:r w:rsidRPr="00DD5766">
        <w:rPr>
          <w:rStyle w:val="StyleUnderline"/>
        </w:rPr>
        <w:t>He marks not only this social imperative but also its inevitable, built-in failure</w:t>
      </w:r>
      <w:r w:rsidRPr="00EE128B">
        <w:rPr>
          <w:sz w:val="8"/>
        </w:rPr>
        <w:t xml:space="preserve">. </w:t>
      </w:r>
      <w:r w:rsidRPr="00DD5766">
        <w:rPr>
          <w:rStyle w:val="StyleUnderline"/>
        </w:rPr>
        <w:t>This doubling of difference that is almost the same but not quite, almost the same but not white, results in ambivalence</w:t>
      </w:r>
      <w:r w:rsidRPr="00EE128B">
        <w:rPr>
          <w:sz w:val="8"/>
        </w:rPr>
        <w:t xml:space="preserve">, </w:t>
      </w:r>
      <w:r w:rsidRPr="00DD5766">
        <w:rPr>
          <w:rStyle w:val="StyleUnderline"/>
        </w:rPr>
        <w:t>which comes to define the failure of mimicry</w:t>
      </w:r>
      <w:r w:rsidRPr="00EE128B">
        <w:rPr>
          <w:sz w:val="8"/>
        </w:rPr>
        <w:t xml:space="preserve">. Here we connect Bhabha’s observations on mimicry in the material space of the colonized with its transposition into the psychic domain through the logic of melancholia. It is important to remember that, as with Bhabha’s analysis of mimicry, Freud marks ambivalence as one of melancholia’s defining characteristics. In describing the genealogy of ambivalence in melancholia, Freud (1917) himself moves from the domain of the material to the register of the psychic. He notes that the “conflict due to ambivalence, which sometimes arises from real experiences, sometimes more from constitutional factors, must not be overlooked among the preconditions of melancholia” (p. 251). </w:t>
      </w:r>
      <w:r w:rsidRPr="00DD5766">
        <w:rPr>
          <w:rStyle w:val="StyleUnderline"/>
        </w:rPr>
        <w:t>Melancholia not only traces an internalized pathological identification with what was once an external and now lost ideal.</w:t>
      </w:r>
      <w:r w:rsidRPr="00EE128B">
        <w:rPr>
          <w:sz w:val="8"/>
        </w:rPr>
        <w:t xml:space="preserve"> </w:t>
      </w:r>
      <w:r w:rsidRPr="00DD5766">
        <w:rPr>
          <w:rStyle w:val="StyleUnderline"/>
        </w:rPr>
        <w:t>In this moving from outside to inside</w:t>
      </w:r>
      <w:r w:rsidRPr="00EE128B">
        <w:rPr>
          <w:sz w:val="8"/>
        </w:rPr>
        <w:t xml:space="preserve"> (from Bhabha to Freud, as it were), </w:t>
      </w:r>
      <w:r w:rsidRPr="00DD5766">
        <w:rPr>
          <w:rStyle w:val="StyleUnderline"/>
        </w:rPr>
        <w:t xml:space="preserve">we </w:t>
      </w:r>
      <w:r w:rsidRPr="00EE128B">
        <w:rPr>
          <w:sz w:val="8"/>
        </w:rPr>
        <w:t>also</w:t>
      </w:r>
      <w:r w:rsidRPr="00DD5766">
        <w:rPr>
          <w:rStyle w:val="StyleUnderline"/>
        </w:rPr>
        <w:t xml:space="preserve"> get a strong sense of how </w:t>
      </w:r>
      <w:r w:rsidRPr="007F44CF">
        <w:rPr>
          <w:rStyle w:val="Emphasis"/>
        </w:rPr>
        <w:t xml:space="preserve">social </w:t>
      </w:r>
      <w:r w:rsidRPr="009B028E">
        <w:rPr>
          <w:rStyle w:val="Emphasis"/>
        </w:rPr>
        <w:t>injunctions of mimicry configure</w:t>
      </w:r>
      <w:r w:rsidRPr="007F44CF">
        <w:rPr>
          <w:rStyle w:val="Emphasis"/>
        </w:rPr>
        <w:t xml:space="preserve"> individual </w:t>
      </w:r>
      <w:r w:rsidRPr="00C275B1">
        <w:rPr>
          <w:rStyle w:val="Emphasis"/>
          <w:highlight w:val="yellow"/>
        </w:rPr>
        <w:t xml:space="preserve">psychic structures as split </w:t>
      </w:r>
      <w:r w:rsidRPr="009B028E">
        <w:rPr>
          <w:rStyle w:val="Emphasis"/>
        </w:rPr>
        <w:t>and dis-eased</w:t>
      </w:r>
      <w:r w:rsidRPr="00EE128B">
        <w:rPr>
          <w:sz w:val="8"/>
        </w:rPr>
        <w:t>—</w:t>
      </w:r>
      <w:r w:rsidRPr="00DD5766">
        <w:rPr>
          <w:rStyle w:val="StyleUnderline"/>
        </w:rPr>
        <w:t xml:space="preserve">another angle from which to consider </w:t>
      </w:r>
      <w:r w:rsidRPr="007F44CF">
        <w:rPr>
          <w:rStyle w:val="Emphasis"/>
        </w:rPr>
        <w:t>the cleaving of the Marginal Man</w:t>
      </w:r>
      <w:r w:rsidRPr="00EE128B">
        <w:rPr>
          <w:sz w:val="8"/>
        </w:rPr>
        <w:t xml:space="preserve">. </w:t>
      </w:r>
      <w:r w:rsidRPr="009B028E">
        <w:rPr>
          <w:rStyle w:val="StyleUnderline"/>
        </w:rPr>
        <w:t>The ambivalence</w:t>
      </w:r>
      <w:r w:rsidRPr="00DD5766">
        <w:rPr>
          <w:rStyle w:val="StyleUnderline"/>
        </w:rPr>
        <w:t xml:space="preserve"> that </w:t>
      </w:r>
      <w:r w:rsidRPr="00C275B1">
        <w:rPr>
          <w:rStyle w:val="StyleUnderline"/>
          <w:highlight w:val="yellow"/>
        </w:rPr>
        <w:t>come</w:t>
      </w:r>
      <w:r w:rsidRPr="009B028E">
        <w:rPr>
          <w:rStyle w:val="StyleUnderline"/>
        </w:rPr>
        <w:t xml:space="preserve">s </w:t>
      </w:r>
      <w:r w:rsidRPr="00C275B1">
        <w:rPr>
          <w:rStyle w:val="StyleUnderline"/>
          <w:highlight w:val="yellow"/>
        </w:rPr>
        <w:t>to define</w:t>
      </w:r>
      <w:r w:rsidRPr="00EE128B">
        <w:rPr>
          <w:sz w:val="8"/>
        </w:rPr>
        <w:t xml:space="preserve"> Freud’s concept of </w:t>
      </w:r>
      <w:r w:rsidRPr="00C275B1">
        <w:rPr>
          <w:rStyle w:val="Emphasis"/>
          <w:highlight w:val="yellow"/>
        </w:rPr>
        <w:t>melancholia</w:t>
      </w:r>
      <w:r w:rsidRPr="00EE128B">
        <w:rPr>
          <w:sz w:val="8"/>
        </w:rPr>
        <w:t xml:space="preserve"> </w:t>
      </w:r>
      <w:r w:rsidRPr="00DD5766">
        <w:rPr>
          <w:rStyle w:val="StyleUnderline"/>
        </w:rPr>
        <w:t xml:space="preserve">is one that </w:t>
      </w:r>
      <w:r w:rsidRPr="007F44CF">
        <w:rPr>
          <w:rStyle w:val="Emphasis"/>
        </w:rPr>
        <w:t>finds its origins in</w:t>
      </w:r>
      <w:r w:rsidRPr="00DD5766">
        <w:rPr>
          <w:rStyle w:val="StyleUnderline"/>
        </w:rPr>
        <w:t xml:space="preserve"> the social, in </w:t>
      </w:r>
      <w:r w:rsidRPr="007F44CF">
        <w:rPr>
          <w:rStyle w:val="Emphasis"/>
        </w:rPr>
        <w:t>colonial and racial structures impelling systems of mimicry and man</w:t>
      </w:r>
      <w:r w:rsidRPr="00DD5766">
        <w:rPr>
          <w:rStyle w:val="StyleUnderline"/>
        </w:rPr>
        <w:t xml:space="preserve">. It is crucial to extend </w:t>
      </w:r>
      <w:r w:rsidRPr="00EE128B">
        <w:rPr>
          <w:sz w:val="8"/>
        </w:rPr>
        <w:t xml:space="preserve">Bhabha’s </w:t>
      </w:r>
      <w:r w:rsidRPr="00DD5766">
        <w:rPr>
          <w:rStyle w:val="StyleUnderline"/>
        </w:rPr>
        <w:t>theories on colonial mimicry to domestic contexts of racialization in order to consider</w:t>
      </w:r>
      <w:r w:rsidRPr="00EE128B">
        <w:rPr>
          <w:sz w:val="8"/>
        </w:rPr>
        <w:t xml:space="preserve"> how we might usefully track this concept to explore further </w:t>
      </w:r>
      <w:r w:rsidRPr="00DD5766">
        <w:rPr>
          <w:rStyle w:val="StyleUnderline"/>
        </w:rPr>
        <w:t xml:space="preserve">the material and psychic contours of racial melancholia </w:t>
      </w:r>
      <w:r w:rsidRPr="00C275B1">
        <w:rPr>
          <w:rStyle w:val="StyleUnderline"/>
          <w:highlight w:val="yellow"/>
        </w:rPr>
        <w:t>for Asian Americans</w:t>
      </w:r>
      <w:r w:rsidRPr="00C275B1">
        <w:rPr>
          <w:sz w:val="8"/>
          <w:highlight w:val="yellow"/>
        </w:rPr>
        <w:t xml:space="preserve">. </w:t>
      </w:r>
      <w:r w:rsidRPr="00C275B1">
        <w:rPr>
          <w:rStyle w:val="Emphasis"/>
          <w:highlight w:val="yellow"/>
        </w:rPr>
        <w:t>One</w:t>
      </w:r>
      <w:r w:rsidRPr="007F44CF">
        <w:rPr>
          <w:rStyle w:val="Emphasis"/>
        </w:rPr>
        <w:t xml:space="preserve"> </w:t>
      </w:r>
      <w:r w:rsidRPr="00EE128B">
        <w:rPr>
          <w:sz w:val="8"/>
        </w:rPr>
        <w:t xml:space="preserve">potential </w:t>
      </w:r>
      <w:r w:rsidRPr="00C275B1">
        <w:rPr>
          <w:rStyle w:val="Emphasis"/>
          <w:highlight w:val="yellow"/>
        </w:rPr>
        <w:t>site</w:t>
      </w:r>
      <w:r w:rsidRPr="007F44CF">
        <w:rPr>
          <w:rStyle w:val="Emphasis"/>
        </w:rPr>
        <w:t xml:space="preserve"> </w:t>
      </w:r>
      <w:r w:rsidRPr="00EE128B">
        <w:rPr>
          <w:sz w:val="8"/>
        </w:rPr>
        <w:t xml:space="preserve">of investigation </w:t>
      </w:r>
      <w:r w:rsidRPr="00C275B1">
        <w:rPr>
          <w:rStyle w:val="Emphasis"/>
          <w:highlight w:val="yellow"/>
        </w:rPr>
        <w:t xml:space="preserve">is </w:t>
      </w:r>
      <w:r w:rsidRPr="00C275B1">
        <w:rPr>
          <w:rStyle w:val="Emphasis"/>
        </w:rPr>
        <w:t>the</w:t>
      </w:r>
      <w:r w:rsidRPr="00C275B1">
        <w:rPr>
          <w:rStyle w:val="Emphasis"/>
          <w:highlight w:val="yellow"/>
        </w:rPr>
        <w:t xml:space="preserve"> stereotype</w:t>
      </w:r>
      <w:r w:rsidRPr="00C275B1">
        <w:rPr>
          <w:sz w:val="8"/>
          <w:highlight w:val="yellow"/>
        </w:rPr>
        <w:t>.</w:t>
      </w:r>
      <w:r w:rsidRPr="00EE128B">
        <w:rPr>
          <w:sz w:val="8"/>
        </w:rPr>
        <w:t xml:space="preserve"> In an earlier essay entitled “The Other Question: Stereotype, Discrimination, and the Discourse of Colonialism,” Bhabha (1983) also aligns ambivalence and splitting with the stereotype, suggesting that t</w:t>
      </w:r>
      <w:r w:rsidRPr="00410E33">
        <w:rPr>
          <w:rStyle w:val="StyleUnderline"/>
        </w:rPr>
        <w:t>he process of mimicry and the phenomenon of the stereotype might be considered together.</w:t>
      </w:r>
      <w:r w:rsidRPr="00EE128B">
        <w:rPr>
          <w:sz w:val="8"/>
        </w:rPr>
        <w:t xml:space="preserve"> </w:t>
      </w:r>
      <w:r w:rsidRPr="009B028E">
        <w:rPr>
          <w:rStyle w:val="Emphasis"/>
        </w:rPr>
        <w:t>The stereotype</w:t>
      </w:r>
      <w:r w:rsidRPr="00EE128B">
        <w:rPr>
          <w:sz w:val="8"/>
        </w:rPr>
        <w:t xml:space="preserve">, Bhabha writes, </w:t>
      </w:r>
      <w:r w:rsidRPr="00410E33">
        <w:rPr>
          <w:rStyle w:val="StyleUnderline"/>
        </w:rPr>
        <w:t xml:space="preserve">“is a form of knowledge and identification that </w:t>
      </w:r>
      <w:r w:rsidRPr="007F44CF">
        <w:rPr>
          <w:rStyle w:val="Emphasis"/>
        </w:rPr>
        <w:t>vacillates between what is always ‘in place,’ already known</w:t>
      </w:r>
      <w:r w:rsidRPr="00410E33">
        <w:rPr>
          <w:rStyle w:val="StyleUnderline"/>
        </w:rPr>
        <w:t xml:space="preserve">, </w:t>
      </w:r>
      <w:r w:rsidRPr="007F44CF">
        <w:rPr>
          <w:rStyle w:val="Emphasis"/>
        </w:rPr>
        <w:t xml:space="preserve">and something </w:t>
      </w:r>
      <w:r w:rsidRPr="009B028E">
        <w:rPr>
          <w:rStyle w:val="Emphasis"/>
          <w:highlight w:val="yellow"/>
        </w:rPr>
        <w:t xml:space="preserve">that must </w:t>
      </w:r>
      <w:r w:rsidRPr="00C275B1">
        <w:rPr>
          <w:rStyle w:val="Emphasis"/>
          <w:highlight w:val="yellow"/>
        </w:rPr>
        <w:t>be anxiously repeated</w:t>
      </w:r>
      <w:r w:rsidRPr="00EE128B">
        <w:rPr>
          <w:sz w:val="8"/>
        </w:rPr>
        <w:t xml:space="preserve"> . . . </w:t>
      </w:r>
      <w:r w:rsidRPr="009B028E">
        <w:rPr>
          <w:rStyle w:val="StyleUnderline"/>
        </w:rPr>
        <w:t>for it is the force of</w:t>
      </w:r>
      <w:r w:rsidRPr="009B028E">
        <w:rPr>
          <w:sz w:val="8"/>
        </w:rPr>
        <w:t xml:space="preserve"> </w:t>
      </w:r>
      <w:r w:rsidRPr="009B028E">
        <w:rPr>
          <w:rStyle w:val="Emphasis"/>
        </w:rPr>
        <w:t>ambivalence</w:t>
      </w:r>
      <w:r w:rsidRPr="009B028E">
        <w:rPr>
          <w:rStyle w:val="StyleUnderline"/>
        </w:rPr>
        <w:t xml:space="preserve"> that </w:t>
      </w:r>
      <w:r w:rsidRPr="009B028E">
        <w:rPr>
          <w:rStyle w:val="Emphasis"/>
        </w:rPr>
        <w:t>gives the colonial stereotype its currency</w:t>
      </w:r>
      <w:r w:rsidRPr="007F44CF">
        <w:rPr>
          <w:rStyle w:val="Emphasis"/>
        </w:rPr>
        <w:t>”</w:t>
      </w:r>
      <w:r w:rsidRPr="00EE128B">
        <w:rPr>
          <w:sz w:val="8"/>
        </w:rPr>
        <w:t xml:space="preserve"> (p. 66). </w:t>
      </w:r>
      <w:r w:rsidRPr="00410E33">
        <w:rPr>
          <w:rStyle w:val="StyleUnderline"/>
        </w:rPr>
        <w:t>If we conceptualize the model minority myth as a privileged stereotype</w:t>
      </w:r>
      <w:r w:rsidRPr="00EE128B">
        <w:rPr>
          <w:sz w:val="8"/>
        </w:rPr>
        <w:t xml:space="preserve"> </w:t>
      </w:r>
      <w:r w:rsidRPr="00410E33">
        <w:rPr>
          <w:rStyle w:val="StyleUnderline"/>
        </w:rPr>
        <w:t>through which Asian Americans appear as subjects in the contemporary social domain,</w:t>
      </w:r>
      <w:r w:rsidRPr="00EE128B">
        <w:rPr>
          <w:sz w:val="8"/>
        </w:rPr>
        <w:t xml:space="preserve"> </w:t>
      </w:r>
      <w:r w:rsidRPr="00410E33">
        <w:rPr>
          <w:rStyle w:val="StyleUnderline"/>
        </w:rPr>
        <w:t xml:space="preserve">then we gain </w:t>
      </w:r>
      <w:r w:rsidRPr="00EE128B">
        <w:rPr>
          <w:sz w:val="8"/>
        </w:rPr>
        <w:t xml:space="preserve">a more refined </w:t>
      </w:r>
      <w:r w:rsidRPr="00410E33">
        <w:rPr>
          <w:rStyle w:val="StyleUnderline"/>
        </w:rPr>
        <w:t>understanding of how mimicry</w:t>
      </w:r>
      <w:r w:rsidRPr="00EE128B">
        <w:rPr>
          <w:sz w:val="8"/>
        </w:rPr>
        <w:t xml:space="preserve"> specifically </w:t>
      </w:r>
      <w:r w:rsidRPr="00410E33">
        <w:rPr>
          <w:rStyle w:val="StyleUnderline"/>
        </w:rPr>
        <w:t>functions as a material practice in racial melancholia.</w:t>
      </w:r>
      <w:r w:rsidRPr="00EE128B">
        <w:rPr>
          <w:sz w:val="8"/>
        </w:rPr>
        <w:t xml:space="preserve"> That is, </w:t>
      </w:r>
      <w:r w:rsidRPr="00C275B1">
        <w:rPr>
          <w:rStyle w:val="Emphasis"/>
          <w:highlight w:val="yellow"/>
        </w:rPr>
        <w:t>Asians Americans are forced to mimic</w:t>
      </w:r>
      <w:r w:rsidRPr="00C275B1">
        <w:rPr>
          <w:rStyle w:val="StyleUnderline"/>
          <w:highlight w:val="yellow"/>
        </w:rPr>
        <w:t xml:space="preserve"> </w:t>
      </w:r>
      <w:r w:rsidRPr="00C275B1">
        <w:rPr>
          <w:rStyle w:val="Emphasis"/>
          <w:highlight w:val="yellow"/>
        </w:rPr>
        <w:t>the model minority</w:t>
      </w:r>
      <w:r w:rsidRPr="00410E33">
        <w:rPr>
          <w:rStyle w:val="StyleUnderline"/>
        </w:rPr>
        <w:t xml:space="preserve"> stereotype</w:t>
      </w:r>
      <w:r w:rsidRPr="00EE128B">
        <w:rPr>
          <w:sz w:val="8"/>
        </w:rPr>
        <w:t xml:space="preserve"> in order </w:t>
      </w:r>
      <w:r w:rsidRPr="00410E33">
        <w:rPr>
          <w:rStyle w:val="StyleUnderline"/>
        </w:rPr>
        <w:t>to be recognized by mainstream society</w:t>
      </w:r>
      <w:r w:rsidRPr="00EE128B">
        <w:rPr>
          <w:sz w:val="8"/>
        </w:rPr>
        <w:t>—</w:t>
      </w:r>
      <w:r w:rsidRPr="00C275B1">
        <w:rPr>
          <w:rStyle w:val="Emphasis"/>
          <w:highlight w:val="yellow"/>
        </w:rPr>
        <w:t>in order to be at all</w:t>
      </w:r>
      <w:r w:rsidRPr="00EE128B">
        <w:rPr>
          <w:sz w:val="8"/>
        </w:rPr>
        <w:t xml:space="preserve">. However, to the extent that this </w:t>
      </w:r>
      <w:r w:rsidRPr="00410E33">
        <w:rPr>
          <w:rStyle w:val="StyleUnderline"/>
        </w:rPr>
        <w:t xml:space="preserve">mimicry of </w:t>
      </w:r>
      <w:r w:rsidRPr="00C275B1">
        <w:rPr>
          <w:rStyle w:val="Emphasis"/>
          <w:highlight w:val="yellow"/>
        </w:rPr>
        <w:t>the model minority</w:t>
      </w:r>
      <w:r w:rsidRPr="00EE128B">
        <w:rPr>
          <w:sz w:val="8"/>
        </w:rPr>
        <w:t xml:space="preserve"> stereotype </w:t>
      </w:r>
      <w:r w:rsidRPr="00C275B1">
        <w:rPr>
          <w:rStyle w:val="Emphasis"/>
          <w:highlight w:val="yellow"/>
        </w:rPr>
        <w:t>functions</w:t>
      </w:r>
      <w:r w:rsidRPr="007F44CF">
        <w:rPr>
          <w:rStyle w:val="Emphasis"/>
        </w:rPr>
        <w:t xml:space="preserve"> </w:t>
      </w:r>
      <w:r w:rsidRPr="00410E33">
        <w:rPr>
          <w:rStyle w:val="StyleUnderline"/>
        </w:rPr>
        <w:t xml:space="preserve">only </w:t>
      </w:r>
      <w:r w:rsidRPr="00C275B1">
        <w:rPr>
          <w:rStyle w:val="Emphasis"/>
          <w:highlight w:val="yellow"/>
        </w:rPr>
        <w:t>to estrange Asian Americans</w:t>
      </w:r>
      <w:r w:rsidRPr="00410E33">
        <w:rPr>
          <w:rStyle w:val="StyleUnderline"/>
        </w:rPr>
        <w:t xml:space="preserve"> from mainstream norms and ideals (as well as </w:t>
      </w:r>
      <w:r w:rsidRPr="00C275B1">
        <w:rPr>
          <w:rStyle w:val="Emphasis"/>
          <w:highlight w:val="yellow"/>
        </w:rPr>
        <w:t>from themselves</w:t>
      </w:r>
      <w:r w:rsidRPr="00410E33">
        <w:rPr>
          <w:rStyle w:val="StyleUnderline"/>
        </w:rPr>
        <w:t>),</w:t>
      </w:r>
      <w:r w:rsidRPr="00EE128B">
        <w:rPr>
          <w:sz w:val="8"/>
        </w:rPr>
        <w:t xml:space="preserve"> </w:t>
      </w:r>
      <w:r w:rsidRPr="00410E33">
        <w:rPr>
          <w:rStyle w:val="StyleUnderline"/>
        </w:rPr>
        <w:t xml:space="preserve">mimicry can operate only as </w:t>
      </w:r>
      <w:r w:rsidRPr="007F44CF">
        <w:rPr>
          <w:rStyle w:val="Emphasis"/>
        </w:rPr>
        <w:t>a melancholic process</w:t>
      </w:r>
      <w:r w:rsidRPr="00410E33">
        <w:rPr>
          <w:rStyle w:val="StyleUnderline"/>
        </w:rPr>
        <w:t>.</w:t>
      </w:r>
      <w:r w:rsidRPr="00EE128B">
        <w:rPr>
          <w:sz w:val="8"/>
        </w:rPr>
        <w:t xml:space="preserve"> As both a social and a psychic malady, </w:t>
      </w:r>
      <w:r w:rsidRPr="007F44CF">
        <w:rPr>
          <w:rStyle w:val="Emphasis"/>
        </w:rPr>
        <w:t>mimicry distances</w:t>
      </w:r>
      <w:r w:rsidRPr="00410E33">
        <w:rPr>
          <w:rStyle w:val="StyleUnderline"/>
        </w:rPr>
        <w:t xml:space="preserve"> Asian Americans </w:t>
      </w:r>
      <w:r w:rsidRPr="007F44CF">
        <w:rPr>
          <w:rStyle w:val="Emphasis"/>
        </w:rPr>
        <w:t>from the mimetic ideals of the nation</w:t>
      </w:r>
      <w:r w:rsidRPr="00EE128B">
        <w:rPr>
          <w:sz w:val="8"/>
        </w:rPr>
        <w:t xml:space="preserve">. </w:t>
      </w:r>
      <w:r w:rsidRPr="00410E33">
        <w:rPr>
          <w:rStyle w:val="StyleUnderline"/>
        </w:rPr>
        <w:t>Through the mobilization and exploitation of the model minority</w:t>
      </w:r>
      <w:r w:rsidRPr="00EE128B">
        <w:rPr>
          <w:sz w:val="8"/>
        </w:rPr>
        <w:t xml:space="preserve"> stereotype, </w:t>
      </w:r>
      <w:r w:rsidRPr="00410E33">
        <w:rPr>
          <w:rStyle w:val="StyleUnderline"/>
        </w:rPr>
        <w:t>mimicry for Asian Americans is always a partial success as well as</w:t>
      </w:r>
      <w:r w:rsidRPr="00EE128B">
        <w:rPr>
          <w:sz w:val="8"/>
        </w:rPr>
        <w:t xml:space="preserve"> a partial</w:t>
      </w:r>
      <w:r w:rsidRPr="00410E33">
        <w:rPr>
          <w:rStyle w:val="StyleUnderline"/>
        </w:rPr>
        <w:t xml:space="preserve"> </w:t>
      </w:r>
      <w:r w:rsidRPr="000D5DB6">
        <w:rPr>
          <w:rStyle w:val="Emphasis"/>
        </w:rPr>
        <w:t>failure to assimilate into regimes of whiteness</w:t>
      </w:r>
      <w:r w:rsidRPr="00410E33">
        <w:rPr>
          <w:rStyle w:val="StyleUnderline"/>
        </w:rPr>
        <w:t xml:space="preserve">. </w:t>
      </w:r>
      <w:r w:rsidRPr="00EE128B">
        <w:rPr>
          <w:sz w:val="8"/>
        </w:rPr>
        <w:t xml:space="preserve">Let us analyze this dynamic from yet another angle. Although Asian Americans are now largely thought of as model minorities living out the “American dream,” </w:t>
      </w:r>
      <w:r w:rsidRPr="00410E33">
        <w:rPr>
          <w:rStyle w:val="StyleUnderline"/>
        </w:rPr>
        <w:t>this stereotyped dream of material success is partial because it is at most configured as economic achievement</w:t>
      </w:r>
      <w:r w:rsidRPr="00EE128B">
        <w:rPr>
          <w:sz w:val="8"/>
        </w:rPr>
        <w:t xml:space="preserve">. </w:t>
      </w:r>
      <w:r w:rsidRPr="00C275B1">
        <w:rPr>
          <w:rStyle w:val="Emphasis"/>
          <w:highlight w:val="yellow"/>
        </w:rPr>
        <w:t>The “success” of the model minority</w:t>
      </w:r>
      <w:r w:rsidRPr="00410E33">
        <w:rPr>
          <w:rStyle w:val="StyleUnderline"/>
        </w:rPr>
        <w:t xml:space="preserve"> myth </w:t>
      </w:r>
      <w:r w:rsidRPr="00C275B1">
        <w:rPr>
          <w:rStyle w:val="Emphasis"/>
          <w:highlight w:val="yellow"/>
        </w:rPr>
        <w:t>comes to mask</w:t>
      </w:r>
      <w:r w:rsidRPr="000D5DB6">
        <w:rPr>
          <w:rStyle w:val="Emphasis"/>
        </w:rPr>
        <w:t xml:space="preserve"> our </w:t>
      </w:r>
      <w:r w:rsidRPr="00C275B1">
        <w:rPr>
          <w:rStyle w:val="Emphasis"/>
          <w:highlight w:val="yellow"/>
        </w:rPr>
        <w:t>lack of political and cultural representation</w:t>
      </w:r>
      <w:r w:rsidRPr="00410E33">
        <w:rPr>
          <w:rStyle w:val="StyleUnderline"/>
        </w:rPr>
        <w:t xml:space="preserve">. </w:t>
      </w:r>
      <w:r w:rsidRPr="000D5DB6">
        <w:rPr>
          <w:rStyle w:val="Emphasis"/>
        </w:rPr>
        <w:t xml:space="preserve">It covers over </w:t>
      </w:r>
      <w:r w:rsidRPr="00C275B1">
        <w:rPr>
          <w:rStyle w:val="Emphasis"/>
          <w:highlight w:val="yellow"/>
        </w:rPr>
        <w:t>our inability to gain “full” subjectivities</w:t>
      </w:r>
      <w:r w:rsidRPr="000D5DB6">
        <w:rPr>
          <w:rStyle w:val="Emphasis"/>
        </w:rPr>
        <w:t>, to be politicians, athletes, and activists</w:t>
      </w:r>
      <w:r w:rsidRPr="00410E33">
        <w:rPr>
          <w:rStyle w:val="StyleUnderline"/>
        </w:rPr>
        <w:t>, for example—</w:t>
      </w:r>
      <w:r w:rsidRPr="000D5DB6">
        <w:rPr>
          <w:rStyle w:val="Emphasis"/>
        </w:rPr>
        <w:t>to be</w:t>
      </w:r>
      <w:r w:rsidRPr="00410E33">
        <w:rPr>
          <w:rStyle w:val="StyleUnderline"/>
        </w:rPr>
        <w:t xml:space="preserve"> recognized as “all </w:t>
      </w:r>
      <w:r w:rsidRPr="000D5DB6">
        <w:rPr>
          <w:rStyle w:val="Emphasis"/>
        </w:rPr>
        <w:t>American</w:t>
      </w:r>
      <w:r w:rsidRPr="00410E33">
        <w:rPr>
          <w:rStyle w:val="StyleUnderline"/>
        </w:rPr>
        <w:t>.” To occupy the model minority position</w:t>
      </w:r>
      <w:r w:rsidRPr="00EE128B">
        <w:rPr>
          <w:sz w:val="8"/>
        </w:rPr>
        <w:t xml:space="preserve">, </w:t>
      </w:r>
      <w:r w:rsidRPr="00C275B1">
        <w:rPr>
          <w:rStyle w:val="Emphasis"/>
          <w:highlight w:val="yellow"/>
        </w:rPr>
        <w:t>Asian American subjects must</w:t>
      </w:r>
      <w:r w:rsidRPr="00410E33">
        <w:rPr>
          <w:rStyle w:val="StyleUnderline"/>
        </w:rPr>
        <w:t xml:space="preserve"> follow this prescribed model of economic integration</w:t>
      </w:r>
      <w:r w:rsidRPr="00EE128B">
        <w:rPr>
          <w:sz w:val="8"/>
        </w:rPr>
        <w:t xml:space="preserve"> </w:t>
      </w:r>
      <w:r w:rsidRPr="00410E33">
        <w:rPr>
          <w:rStyle w:val="StyleUnderline"/>
        </w:rPr>
        <w:t xml:space="preserve">and </w:t>
      </w:r>
      <w:r w:rsidRPr="00C275B1">
        <w:rPr>
          <w:rStyle w:val="Emphasis"/>
        </w:rPr>
        <w:t>f</w:t>
      </w:r>
      <w:r w:rsidRPr="000D5DB6">
        <w:rPr>
          <w:rStyle w:val="Emphasis"/>
        </w:rPr>
        <w:t>orfeit political representation as well as cultural voice</w:t>
      </w:r>
      <w:r w:rsidRPr="00EE128B">
        <w:rPr>
          <w:sz w:val="8"/>
        </w:rPr>
        <w:t xml:space="preserve">. In other words, </w:t>
      </w:r>
      <w:r w:rsidRPr="000D5DB6">
        <w:rPr>
          <w:rStyle w:val="Emphasis"/>
        </w:rPr>
        <w:t xml:space="preserve">they must </w:t>
      </w:r>
      <w:r w:rsidRPr="00C275B1">
        <w:rPr>
          <w:rStyle w:val="Emphasis"/>
          <w:highlight w:val="yellow"/>
        </w:rPr>
        <w:t>not contest the dominant order</w:t>
      </w:r>
      <w:r w:rsidRPr="00EE128B">
        <w:rPr>
          <w:sz w:val="8"/>
        </w:rPr>
        <w:t xml:space="preserve"> of things; </w:t>
      </w:r>
      <w:r w:rsidRPr="00410E33">
        <w:rPr>
          <w:rStyle w:val="StyleUnderline"/>
        </w:rPr>
        <w:t>they must not “rock the boat” or draw attention to themselves</w:t>
      </w:r>
      <w:r w:rsidRPr="00EE128B">
        <w:rPr>
          <w:sz w:val="8"/>
        </w:rPr>
        <w:t xml:space="preserve">. </w:t>
      </w:r>
      <w:r w:rsidRPr="000D5DB6">
        <w:rPr>
          <w:rStyle w:val="Emphasis"/>
        </w:rPr>
        <w:t>It is difficult</w:t>
      </w:r>
      <w:r w:rsidRPr="00410E33">
        <w:rPr>
          <w:rStyle w:val="StyleUnderline"/>
        </w:rPr>
        <w:t xml:space="preserve"> for Asian Americans </w:t>
      </w:r>
      <w:r w:rsidRPr="000D5DB6">
        <w:rPr>
          <w:rStyle w:val="Emphasis"/>
        </w:rPr>
        <w:t>to express</w:t>
      </w:r>
      <w:r w:rsidRPr="000D5DB6">
        <w:rPr>
          <w:rStyle w:val="StyleUnderline"/>
        </w:rPr>
        <w:t xml:space="preserve"> any</w:t>
      </w:r>
      <w:r w:rsidRPr="00410E33">
        <w:rPr>
          <w:rStyle w:val="StyleUnderline"/>
        </w:rPr>
        <w:t xml:space="preserve"> legitimate </w:t>
      </w:r>
      <w:r w:rsidRPr="000D5DB6">
        <w:rPr>
          <w:rStyle w:val="Emphasis"/>
        </w:rPr>
        <w:t>political, economic, or social needs</w:t>
      </w:r>
      <w:r w:rsidRPr="00410E33">
        <w:rPr>
          <w:rStyle w:val="StyleUnderline"/>
        </w:rPr>
        <w:t>, as the stereotype demands</w:t>
      </w:r>
      <w:r w:rsidRPr="00EE128B">
        <w:rPr>
          <w:sz w:val="8"/>
        </w:rPr>
        <w:t xml:space="preserve"> not only </w:t>
      </w:r>
      <w:r w:rsidRPr="00410E33">
        <w:rPr>
          <w:rStyle w:val="StyleUnderline"/>
        </w:rPr>
        <w:t>an enclosed</w:t>
      </w:r>
      <w:r w:rsidRPr="00EE128B">
        <w:rPr>
          <w:sz w:val="8"/>
        </w:rPr>
        <w:t xml:space="preserve"> </w:t>
      </w:r>
      <w:r w:rsidRPr="00410E33">
        <w:rPr>
          <w:rStyle w:val="StyleUnderline"/>
        </w:rPr>
        <w:t>but also</w:t>
      </w:r>
      <w:r w:rsidRPr="00EE128B">
        <w:rPr>
          <w:sz w:val="8"/>
        </w:rPr>
        <w:t xml:space="preserve"> a </w:t>
      </w:r>
      <w:r w:rsidRPr="00410E33">
        <w:rPr>
          <w:rStyle w:val="StyleUnderline"/>
        </w:rPr>
        <w:t xml:space="preserve">passive self-sufficiency. </w:t>
      </w:r>
      <w:r w:rsidRPr="00EE128B">
        <w:rPr>
          <w:sz w:val="8"/>
        </w:rPr>
        <w:t xml:space="preserve">From an academic point of view, </w:t>
      </w:r>
      <w:r w:rsidRPr="00410E33">
        <w:rPr>
          <w:rStyle w:val="StyleUnderline"/>
        </w:rPr>
        <w:t>the model minority stereotype also delineates Asian American students as academically successful but rarely “well-rounded”</w:t>
      </w:r>
      <w:r w:rsidRPr="00EE128B">
        <w:rPr>
          <w:sz w:val="8"/>
        </w:rPr>
        <w:t xml:space="preserve">—“well-rounded” </w:t>
      </w:r>
      <w:r w:rsidRPr="00410E33">
        <w:rPr>
          <w:rStyle w:val="StyleUnderline"/>
        </w:rPr>
        <w:t>in tacit comparison to the unmarked (white) student body.</w:t>
      </w:r>
      <w:r w:rsidRPr="00EE128B">
        <w:rPr>
          <w:sz w:val="8"/>
        </w:rPr>
        <w:t xml:space="preserve"> Here is another example of Bhabha’s concept of mimicry as nearly successful imitation. This nearly successful assimilation attempts to cover over that gap—the failure of “well-roundedness”—as well as that unavoidable ambivalence resulting from this tacit comparison in which the Asian American student is seen as lacking</w:t>
      </w:r>
      <w:r w:rsidRPr="00A623A2">
        <w:rPr>
          <w:rStyle w:val="StyleUnderline"/>
        </w:rPr>
        <w:t xml:space="preserve">. </w:t>
      </w:r>
      <w:r w:rsidRPr="00C275B1">
        <w:rPr>
          <w:rStyle w:val="Emphasis"/>
          <w:highlight w:val="yellow"/>
        </w:rPr>
        <w:t>This material failure</w:t>
      </w:r>
      <w:r w:rsidRPr="00A623A2">
        <w:rPr>
          <w:rStyle w:val="StyleUnderline"/>
        </w:rPr>
        <w:t xml:space="preserve"> leads to a psychic ambivalence that </w:t>
      </w:r>
      <w:r w:rsidRPr="00C275B1">
        <w:rPr>
          <w:rStyle w:val="Emphasis"/>
          <w:highlight w:val="yellow"/>
        </w:rPr>
        <w:t>works to characterize the colonized</w:t>
      </w:r>
      <w:r w:rsidRPr="000D5DB6">
        <w:rPr>
          <w:rStyle w:val="Emphasis"/>
        </w:rPr>
        <w:t xml:space="preserve"> subject’s </w:t>
      </w:r>
      <w:r w:rsidRPr="00C275B1">
        <w:rPr>
          <w:rStyle w:val="Emphasis"/>
          <w:highlight w:val="yellow"/>
        </w:rPr>
        <w:t>identification</w:t>
      </w:r>
      <w:r w:rsidRPr="000D5DB6">
        <w:rPr>
          <w:rStyle w:val="Emphasis"/>
        </w:rPr>
        <w:t xml:space="preserve">s </w:t>
      </w:r>
      <w:r w:rsidRPr="00C275B1">
        <w:rPr>
          <w:rStyle w:val="Emphasis"/>
          <w:highlight w:val="yellow"/>
        </w:rPr>
        <w:t>with</w:t>
      </w:r>
      <w:r w:rsidRPr="000D5DB6">
        <w:rPr>
          <w:rStyle w:val="Emphasis"/>
        </w:rPr>
        <w:t xml:space="preserve"> dominant ideals of </w:t>
      </w:r>
      <w:r w:rsidRPr="00C275B1">
        <w:rPr>
          <w:rStyle w:val="Emphasis"/>
          <w:highlight w:val="yellow"/>
        </w:rPr>
        <w:t>whiteness as</w:t>
      </w:r>
      <w:r w:rsidRPr="000D5DB6">
        <w:rPr>
          <w:rStyle w:val="Emphasis"/>
        </w:rPr>
        <w:t xml:space="preserve"> a </w:t>
      </w:r>
      <w:r w:rsidRPr="00C275B1">
        <w:rPr>
          <w:rStyle w:val="Emphasis"/>
          <w:highlight w:val="yellow"/>
        </w:rPr>
        <w:t>pathological</w:t>
      </w:r>
      <w:r w:rsidRPr="000D5DB6">
        <w:rPr>
          <w:rStyle w:val="Emphasis"/>
        </w:rPr>
        <w:t xml:space="preserve"> identification</w:t>
      </w:r>
      <w:r w:rsidRPr="00A623A2">
        <w:rPr>
          <w:rStyle w:val="StyleUnderline"/>
        </w:rPr>
        <w:t>.</w:t>
      </w:r>
      <w:r w:rsidRPr="00EE128B">
        <w:rPr>
          <w:sz w:val="8"/>
        </w:rPr>
        <w:t xml:space="preserve"> </w:t>
      </w:r>
      <w:r w:rsidRPr="00EB1F31">
        <w:rPr>
          <w:rStyle w:val="StyleUnderline"/>
        </w:rPr>
        <w:t>This</w:t>
      </w:r>
      <w:r w:rsidRPr="00EE128B">
        <w:rPr>
          <w:sz w:val="8"/>
        </w:rPr>
        <w:t xml:space="preserve"> is an </w:t>
      </w:r>
      <w:r w:rsidRPr="00EB1F31">
        <w:rPr>
          <w:rStyle w:val="StyleUnderline"/>
        </w:rPr>
        <w:t>ambivalence that opens upon the landscape of melancholia and depression for many</w:t>
      </w:r>
      <w:r w:rsidRPr="00EE128B">
        <w:rPr>
          <w:sz w:val="8"/>
        </w:rPr>
        <w:t xml:space="preserve"> of the </w:t>
      </w:r>
      <w:r w:rsidRPr="00EB1F31">
        <w:rPr>
          <w:rStyle w:val="StyleUnderline"/>
        </w:rPr>
        <w:t>Asian American students</w:t>
      </w:r>
      <w:r w:rsidRPr="00EE128B">
        <w:rPr>
          <w:sz w:val="8"/>
        </w:rPr>
        <w:t xml:space="preserve"> with whom we come into contact on a regular basis. Those </w:t>
      </w:r>
      <w:r w:rsidRPr="000D5DB6">
        <w:rPr>
          <w:rStyle w:val="Emphasis"/>
        </w:rPr>
        <w:t>Asian Americans who do not fit</w:t>
      </w:r>
      <w:r w:rsidRPr="00EB1F31">
        <w:rPr>
          <w:rStyle w:val="StyleUnderline"/>
        </w:rPr>
        <w:t xml:space="preserve"> into the model minority stereotype</w:t>
      </w:r>
      <w:r w:rsidRPr="00EE128B">
        <w:rPr>
          <w:sz w:val="8"/>
        </w:rPr>
        <w:t xml:space="preserve"> (and this is probably a majority of Asian American students) </w:t>
      </w:r>
      <w:r w:rsidRPr="000D5DB6">
        <w:rPr>
          <w:rStyle w:val="Emphasis"/>
        </w:rPr>
        <w:t xml:space="preserve">are </w:t>
      </w:r>
      <w:r w:rsidRPr="00EE128B">
        <w:rPr>
          <w:sz w:val="8"/>
        </w:rPr>
        <w:t xml:space="preserve">altogether </w:t>
      </w:r>
      <w:r w:rsidRPr="000D5DB6">
        <w:rPr>
          <w:rStyle w:val="Emphasis"/>
        </w:rPr>
        <w:t>erased</w:t>
      </w:r>
      <w:r w:rsidRPr="00EB1F31">
        <w:rPr>
          <w:rStyle w:val="StyleUnderline"/>
        </w:rPr>
        <w:t xml:space="preserve"> from</w:t>
      </w:r>
      <w:r w:rsidRPr="00EE128B">
        <w:rPr>
          <w:sz w:val="8"/>
        </w:rPr>
        <w:t>— not seen in—mainstream</w:t>
      </w:r>
      <w:r w:rsidRPr="00EB1F31">
        <w:rPr>
          <w:rStyle w:val="StyleUnderline"/>
        </w:rPr>
        <w:t xml:space="preserve"> society</w:t>
      </w:r>
      <w:r w:rsidRPr="00EE128B">
        <w:rPr>
          <w:sz w:val="8"/>
        </w:rPr>
        <w:t xml:space="preserve">. </w:t>
      </w:r>
      <w:r w:rsidRPr="00EB1F31">
        <w:rPr>
          <w:rStyle w:val="StyleUnderline"/>
        </w:rPr>
        <w:t xml:space="preserve">Like Kingston’s grandfather in China Men, they are </w:t>
      </w:r>
      <w:r w:rsidRPr="00EE128B">
        <w:rPr>
          <w:sz w:val="8"/>
        </w:rPr>
        <w:t xml:space="preserve">often </w:t>
      </w:r>
      <w:r w:rsidRPr="000D5DB6">
        <w:rPr>
          <w:rStyle w:val="Emphasis"/>
        </w:rPr>
        <w:t>rejected by their own families</w:t>
      </w:r>
      <w:r w:rsidRPr="00EB1F31">
        <w:rPr>
          <w:rStyle w:val="StyleUnderline"/>
        </w:rPr>
        <w:t xml:space="preserve"> as well</w:t>
      </w:r>
      <w:r w:rsidRPr="00EE128B">
        <w:rPr>
          <w:sz w:val="8"/>
        </w:rPr>
        <w:t xml:space="preserve">.9 The difficulty of negotiating this unwieldy stereotype is that, </w:t>
      </w:r>
      <w:r w:rsidRPr="00EB1F31">
        <w:rPr>
          <w:rStyle w:val="StyleUnderline"/>
        </w:rPr>
        <w:t>unlike most pejorative stereotypes</w:t>
      </w:r>
      <w:r w:rsidRPr="00EE128B">
        <w:rPr>
          <w:sz w:val="8"/>
        </w:rPr>
        <w:t xml:space="preserve"> of African Americans (but not unlike the myth of the black athlete), </w:t>
      </w:r>
      <w:r w:rsidRPr="00EB1F31">
        <w:rPr>
          <w:rStyle w:val="StyleUnderline"/>
        </w:rPr>
        <w:t xml:space="preserve">the </w:t>
      </w:r>
      <w:r w:rsidRPr="000D5DB6">
        <w:rPr>
          <w:rStyle w:val="Emphasis"/>
        </w:rPr>
        <w:t>model minority</w:t>
      </w:r>
      <w:r w:rsidRPr="00EB1F31">
        <w:rPr>
          <w:rStyle w:val="StyleUnderline"/>
        </w:rPr>
        <w:t xml:space="preserve"> myth </w:t>
      </w:r>
      <w:r w:rsidRPr="000D5DB6">
        <w:rPr>
          <w:rStyle w:val="Emphasis"/>
        </w:rPr>
        <w:t>is considered</w:t>
      </w:r>
      <w:r w:rsidRPr="00EB1F31">
        <w:rPr>
          <w:rStyle w:val="StyleUnderline"/>
        </w:rPr>
        <w:t xml:space="preserve"> to be a </w:t>
      </w:r>
      <w:r w:rsidRPr="000D5DB6">
        <w:rPr>
          <w:rStyle w:val="Emphasis"/>
        </w:rPr>
        <w:t>“positive”</w:t>
      </w:r>
      <w:r w:rsidRPr="00EB1F31">
        <w:rPr>
          <w:rStyle w:val="StyleUnderline"/>
        </w:rPr>
        <w:t xml:space="preserve"> representation, an “exceptional” model for this racialized group.</w:t>
      </w:r>
      <w:r w:rsidRPr="00EE128B">
        <w:rPr>
          <w:sz w:val="8"/>
        </w:rPr>
        <w:t xml:space="preserve"> </w:t>
      </w:r>
      <w:r w:rsidRPr="00EB1F31">
        <w:rPr>
          <w:rStyle w:val="StyleUnderline"/>
        </w:rPr>
        <w:t>In this regard, not only</w:t>
      </w:r>
      <w:r w:rsidRPr="00EE128B">
        <w:rPr>
          <w:sz w:val="8"/>
        </w:rPr>
        <w:t xml:space="preserve"> </w:t>
      </w:r>
      <w:r w:rsidRPr="00EB1F31">
        <w:rPr>
          <w:rStyle w:val="StyleUnderline"/>
        </w:rPr>
        <w:t xml:space="preserve">mainstream </w:t>
      </w:r>
      <w:r w:rsidRPr="000D5DB6">
        <w:rPr>
          <w:rStyle w:val="Emphasis"/>
        </w:rPr>
        <w:t xml:space="preserve">society but also </w:t>
      </w:r>
      <w:r w:rsidRPr="00C275B1">
        <w:rPr>
          <w:rStyle w:val="Emphasis"/>
        </w:rPr>
        <w:t>Asian Americans</w:t>
      </w:r>
      <w:r w:rsidRPr="00C275B1">
        <w:rPr>
          <w:rStyle w:val="StyleUnderline"/>
        </w:rPr>
        <w:t xml:space="preserve"> themselves </w:t>
      </w:r>
      <w:r w:rsidRPr="00C275B1">
        <w:rPr>
          <w:rStyle w:val="Emphasis"/>
        </w:rPr>
        <w:t>become attached</w:t>
      </w:r>
      <w:r w:rsidRPr="00EB1F31">
        <w:rPr>
          <w:rStyle w:val="StyleUnderline"/>
        </w:rPr>
        <w:t xml:space="preserve"> to, and split by</w:t>
      </w:r>
      <w:r w:rsidRPr="00EE128B">
        <w:rPr>
          <w:sz w:val="8"/>
        </w:rPr>
        <w:t xml:space="preserve">, </w:t>
      </w:r>
      <w:r w:rsidRPr="00EB1F31">
        <w:rPr>
          <w:rStyle w:val="StyleUnderline"/>
        </w:rPr>
        <w:t>its seemingly admirable qualities</w:t>
      </w:r>
      <w:r w:rsidRPr="00EE128B">
        <w:rPr>
          <w:sz w:val="8"/>
        </w:rPr>
        <w:t xml:space="preserve"> </w:t>
      </w:r>
      <w:r w:rsidRPr="000D5DB6">
        <w:rPr>
          <w:rStyle w:val="Emphasis"/>
        </w:rPr>
        <w:t>without recognizing its simultaneous liabilities</w:t>
      </w:r>
      <w:r w:rsidRPr="00EE128B">
        <w:rPr>
          <w:sz w:val="8"/>
        </w:rPr>
        <w:t>—</w:t>
      </w:r>
      <w:r w:rsidRPr="00EB1F31">
        <w:rPr>
          <w:rStyle w:val="StyleUnderline"/>
        </w:rPr>
        <w:t xml:space="preserve">what Wendy Brown (1995) terms </w:t>
      </w:r>
      <w:r w:rsidRPr="000D5DB6">
        <w:rPr>
          <w:rStyle w:val="Emphasis"/>
        </w:rPr>
        <w:t>a “wounded attachment.”</w:t>
      </w:r>
      <w:r w:rsidRPr="00EE128B">
        <w:rPr>
          <w:sz w:val="8"/>
        </w:rPr>
        <w:t xml:space="preserve">10 According to Bhabha, in its doubleness the stereotype, like mimicry, creates a gap embedded in an unrecognized structure of material and psychic ambivalence. In Gish Jen’s (1991) Typical American, for instance, we encounter Ralph Chang, who chases the American dream through his attempts to build a fried-chicken kingdom, the “Chicken Palace.” Eventually, the franchise fails, and the “a” falls off the “Chicken Palace” sign which becomes “Chicken P__lace.” This falling off is the linguistic corollary to the gap in the American dream that Ralph unsuccessfully attempts to mime. Perhaps it is in this gap—in this emptiness—that Freud’s theory of melancholia emerges and inhabits. </w:t>
      </w:r>
      <w:r w:rsidRPr="00EB1F31">
        <w:rPr>
          <w:rStyle w:val="StyleUnderline"/>
        </w:rPr>
        <w:t xml:space="preserve">It is in this gap—in this loss of whiteness—that the negotiation between mourning and melancholia is staged. </w:t>
      </w:r>
      <w:r w:rsidRPr="00EE128B">
        <w:rPr>
          <w:sz w:val="8"/>
        </w:rPr>
        <w:t xml:space="preserve">. </w:t>
      </w:r>
    </w:p>
    <w:p w:rsidR="00C846EC" w:rsidRDefault="00C846EC" w:rsidP="00C846EC">
      <w:pPr>
        <w:rPr>
          <w:rStyle w:val="StyleUnderline"/>
        </w:rPr>
      </w:pPr>
    </w:p>
    <w:p w:rsidR="00C846EC" w:rsidRDefault="00C846EC" w:rsidP="00C846EC">
      <w:pPr>
        <w:pStyle w:val="Heading4"/>
      </w:pPr>
      <w:r>
        <w:t xml:space="preserve">Thus, vote for the 1AC as a performance of affective correspondence. </w:t>
      </w:r>
    </w:p>
    <w:p w:rsidR="00C846EC" w:rsidRPr="00E75D8A" w:rsidRDefault="00C846EC" w:rsidP="00C846EC"/>
    <w:p w:rsidR="00C846EC" w:rsidRDefault="00C846EC" w:rsidP="00C846EC">
      <w:pPr>
        <w:pStyle w:val="Heading4"/>
      </w:pPr>
      <w:r>
        <w:t xml:space="preserve">Our genealogical and affective exploration of kinship and identity is necessary to re-surface lost connections displaced by the processes of liberal subject building. We can reclaim affect as a site of collective racial repair, where the past no longer haunts us as trauma, but remains alive in the present as a vehicle for love and change. </w:t>
      </w:r>
    </w:p>
    <w:p w:rsidR="00C846EC" w:rsidRDefault="00C846EC" w:rsidP="00C846EC">
      <w:r>
        <w:t>-We reject the liberal/progressive notion of a one shot fix in favor of a politics of survival and self-discovery.</w:t>
      </w:r>
    </w:p>
    <w:p w:rsidR="00C846EC" w:rsidRDefault="00C846EC" w:rsidP="00C846EC">
      <w:r>
        <w:t xml:space="preserve">-We haunt spaces that are simultaneously imposed upon and denied to us; we should abandon these spaces. </w:t>
      </w:r>
    </w:p>
    <w:p w:rsidR="00C846EC" w:rsidRPr="00A61677" w:rsidRDefault="00C846EC" w:rsidP="00C846EC">
      <w:r>
        <w:t xml:space="preserve">-liberal narratives of progress relegate trauma as resolved events of the past. They haunt us. We explore that. </w:t>
      </w:r>
    </w:p>
    <w:p w:rsidR="00C846EC" w:rsidRPr="006E30D1" w:rsidRDefault="00C846EC" w:rsidP="00C846EC">
      <w:r>
        <w:rPr>
          <w:rStyle w:val="Style13ptBold"/>
        </w:rPr>
        <w:t xml:space="preserve">Eng 10 </w:t>
      </w:r>
      <w:r w:rsidRPr="006E30D1">
        <w:t>(David L., Assistant Professor of English and Comparative Literature at Columbia University, “The Feeling of Kinship: Queer Liberalism and the Racialization of Intimacy”, Duke University Press, 2010)</w:t>
      </w:r>
      <w:r>
        <w:t xml:space="preserve"> - http://reatajiri.com/videos.html -- History and Memory</w:t>
      </w:r>
      <w:r w:rsidR="00640B76">
        <w:t xml:space="preserve"> rz</w:t>
      </w:r>
    </w:p>
    <w:p w:rsidR="00C846EC" w:rsidRPr="00E136FE" w:rsidRDefault="00C846EC" w:rsidP="00C846EC">
      <w:pPr>
        <w:rPr>
          <w:b/>
        </w:rPr>
      </w:pPr>
    </w:p>
    <w:p w:rsidR="00C846EC" w:rsidRDefault="00C846EC" w:rsidP="00C846EC">
      <w:r>
        <w:t>Affective Correspondences</w:t>
      </w:r>
    </w:p>
    <w:p w:rsidR="00C846EC" w:rsidRPr="00995B12" w:rsidRDefault="00C846EC" w:rsidP="00C846EC">
      <w:pPr>
        <w:rPr>
          <w:rStyle w:val="Emphasis"/>
        </w:rPr>
      </w:pPr>
      <w:r w:rsidRPr="00EE128B">
        <w:rPr>
          <w:sz w:val="8"/>
        </w:rPr>
        <w:t xml:space="preserve">Weaving the disjunctive time and space of the affective through official historical accounts of Japanese internment, History and Memory underscores the difficulty of animating a hermeneutic practice within and beyond the dominance of the analytic. Even more, by focusing on the psychic predicament between mother and daughter, Tajiri’s video emphasizes how </w:t>
      </w:r>
      <w:r w:rsidRPr="00E136FE">
        <w:rPr>
          <w:rStyle w:val="StyleUnderline"/>
        </w:rPr>
        <w:t>the battle for</w:t>
      </w:r>
      <w:r w:rsidRPr="00E136FE">
        <w:rPr>
          <w:rStyle w:val="Emphasis"/>
        </w:rPr>
        <w:t xml:space="preserve"> </w:t>
      </w:r>
      <w:r w:rsidRPr="00C275B1">
        <w:rPr>
          <w:rStyle w:val="Emphasis"/>
          <w:highlight w:val="yellow"/>
        </w:rPr>
        <w:t>history</w:t>
      </w:r>
      <w:r w:rsidRPr="00C275B1">
        <w:rPr>
          <w:rStyle w:val="StyleUnderline"/>
          <w:highlight w:val="yellow"/>
        </w:rPr>
        <w:t xml:space="preserve"> </w:t>
      </w:r>
      <w:r w:rsidRPr="00C275B1">
        <w:rPr>
          <w:rStyle w:val="Emphasis"/>
          <w:highlight w:val="yellow"/>
        </w:rPr>
        <w:t>becomes</w:t>
      </w:r>
      <w:r w:rsidRPr="00E136FE">
        <w:rPr>
          <w:rStyle w:val="Emphasis"/>
        </w:rPr>
        <w:t xml:space="preserve"> </w:t>
      </w:r>
      <w:r w:rsidRPr="007603E4">
        <w:rPr>
          <w:rStyle w:val="StyleUnderline"/>
        </w:rPr>
        <w:t xml:space="preserve">embedded on the level of the intersubjective as </w:t>
      </w:r>
      <w:r w:rsidRPr="00C275B1">
        <w:rPr>
          <w:rStyle w:val="Emphasis"/>
          <w:highlight w:val="yellow"/>
        </w:rPr>
        <w:t>a</w:t>
      </w:r>
      <w:r w:rsidRPr="00E136FE">
        <w:rPr>
          <w:rStyle w:val="Emphasis"/>
        </w:rPr>
        <w:t xml:space="preserve"> question of </w:t>
      </w:r>
      <w:r w:rsidRPr="00C275B1">
        <w:rPr>
          <w:rStyle w:val="Emphasis"/>
          <w:highlight w:val="yellow"/>
        </w:rPr>
        <w:t>wounded kinship</w:t>
      </w:r>
      <w:r w:rsidRPr="00EE128B">
        <w:rPr>
          <w:sz w:val="8"/>
        </w:rPr>
        <w:t xml:space="preserve">. Ultimately, </w:t>
      </w:r>
      <w:r w:rsidRPr="007603E4">
        <w:rPr>
          <w:rStyle w:val="StyleUnderline"/>
        </w:rPr>
        <w:t xml:space="preserve">Tajiri asks how </w:t>
      </w:r>
      <w:r w:rsidRPr="00C275B1">
        <w:rPr>
          <w:rStyle w:val="Emphasis"/>
          <w:highlight w:val="yellow"/>
        </w:rPr>
        <w:t>we might</w:t>
      </w:r>
      <w:r w:rsidRPr="00E136FE">
        <w:rPr>
          <w:rStyle w:val="Emphasis"/>
        </w:rPr>
        <w:t xml:space="preserve"> </w:t>
      </w:r>
      <w:r w:rsidRPr="007603E4">
        <w:rPr>
          <w:rStyle w:val="StyleUnderline"/>
        </w:rPr>
        <w:t xml:space="preserve">begin to </w:t>
      </w:r>
      <w:r w:rsidRPr="00C275B1">
        <w:rPr>
          <w:rStyle w:val="Emphasis"/>
          <w:highlight w:val="yellow"/>
        </w:rPr>
        <w:t xml:space="preserve">rework </w:t>
      </w:r>
      <w:r w:rsidRPr="009B028E">
        <w:rPr>
          <w:rStyle w:val="Emphasis"/>
          <w:highlight w:val="yellow"/>
        </w:rPr>
        <w:t xml:space="preserve">the demands of historicism </w:t>
      </w:r>
      <w:r w:rsidRPr="00C275B1">
        <w:rPr>
          <w:rStyle w:val="Emphasis"/>
          <w:highlight w:val="yellow"/>
        </w:rPr>
        <w:t>through</w:t>
      </w:r>
      <w:r w:rsidRPr="007603E4">
        <w:rPr>
          <w:rStyle w:val="StyleUnderline"/>
        </w:rPr>
        <w:t xml:space="preserve"> the realm of </w:t>
      </w:r>
      <w:r w:rsidRPr="00C275B1">
        <w:rPr>
          <w:rStyle w:val="Emphasis"/>
          <w:highlight w:val="yellow"/>
        </w:rPr>
        <w:t>affect</w:t>
      </w:r>
      <w:r w:rsidRPr="00E136FE">
        <w:rPr>
          <w:rStyle w:val="Emphasis"/>
        </w:rPr>
        <w:t xml:space="preserve"> </w:t>
      </w:r>
      <w:r w:rsidRPr="007603E4">
        <w:rPr>
          <w:rStyle w:val="StyleUnderline"/>
        </w:rPr>
        <w:t>and through the domain of forgetting and the non-visible</w:t>
      </w:r>
      <w:r w:rsidRPr="00EE128B">
        <w:rPr>
          <w:sz w:val="8"/>
        </w:rPr>
        <w:t xml:space="preserve">. </w:t>
      </w:r>
      <w:r w:rsidRPr="007603E4">
        <w:rPr>
          <w:rStyle w:val="StyleUnderline"/>
        </w:rPr>
        <w:t>‘‘I remember having this feeling growing up that I was haunted by something, that I was living within a family full of ghosts,’’ Tajiri tells us. ‘‘I could remember a time of great sadness before I was born. We had been moved, uprooted. We had lived with a lot of pain. I had no idea where these memories came from, yet I knew the place.’’</w:t>
      </w:r>
      <w:r w:rsidRPr="00EE128B">
        <w:rPr>
          <w:sz w:val="8"/>
        </w:rPr>
        <w:t xml:space="preserve"> Indeed, later in History and Memory, </w:t>
      </w:r>
      <w:r w:rsidRPr="007603E4">
        <w:rPr>
          <w:rStyle w:val="StyleUnderline"/>
        </w:rPr>
        <w:t>Tajiri returns alone to Poston, the site of the Colorado River Tribal Indian Reservation, and searches for the house where her mother had once lived.</w:t>
      </w:r>
      <w:r w:rsidRPr="00EE128B">
        <w:rPr>
          <w:sz w:val="8"/>
        </w:rPr>
        <w:t xml:space="preserve"> Through some ‘‘intuition or internal divining rod,’’ Tajiri recounts, ‘‘she had indeed found the spot,’’ </w:t>
      </w:r>
      <w:r w:rsidRPr="007603E4">
        <w:rPr>
          <w:rStyle w:val="StyleUnderline"/>
        </w:rPr>
        <w:t>the barrack where her</w:t>
      </w:r>
      <w:r w:rsidRPr="00EE128B">
        <w:rPr>
          <w:sz w:val="8"/>
        </w:rPr>
        <w:t xml:space="preserve"> mother and her </w:t>
      </w:r>
      <w:r w:rsidRPr="007603E4">
        <w:rPr>
          <w:rStyle w:val="StyleUnderline"/>
        </w:rPr>
        <w:t>mother’s family had once been imprisoned</w:t>
      </w:r>
      <w:r w:rsidRPr="00EE128B">
        <w:rPr>
          <w:sz w:val="8"/>
        </w:rPr>
        <w:t xml:space="preserve">. </w:t>
      </w:r>
      <w:r w:rsidRPr="007603E4">
        <w:rPr>
          <w:rStyle w:val="StyleUnderline"/>
        </w:rPr>
        <w:t>There are</w:t>
      </w:r>
      <w:r w:rsidRPr="00EE128B">
        <w:rPr>
          <w:sz w:val="8"/>
        </w:rPr>
        <w:t>, as Tajiri shows us throughout History and Memory</w:t>
      </w:r>
      <w:r w:rsidRPr="007603E4">
        <w:rPr>
          <w:rStyle w:val="StyleUnderline"/>
        </w:rPr>
        <w:t>, different ways of knowing and being that cannot be written under the sign of the analytic</w:t>
      </w:r>
      <w:r w:rsidRPr="00EE128B">
        <w:rPr>
          <w:sz w:val="8"/>
        </w:rPr>
        <w:t xml:space="preserve">, and </w:t>
      </w:r>
      <w:r w:rsidRPr="007603E4">
        <w:rPr>
          <w:rStyle w:val="StyleUnderline"/>
        </w:rPr>
        <w:t>I am precisely interested in</w:t>
      </w:r>
      <w:r w:rsidRPr="00EE128B">
        <w:rPr>
          <w:sz w:val="8"/>
        </w:rPr>
        <w:t xml:space="preserve"> </w:t>
      </w:r>
      <w:r w:rsidRPr="007603E4">
        <w:rPr>
          <w:rStyle w:val="StyleUnderline"/>
        </w:rPr>
        <w:t xml:space="preserve">Tajiri’s notions of knowing and not knowing </w:t>
      </w:r>
      <w:r w:rsidRPr="00EE128B">
        <w:rPr>
          <w:sz w:val="8"/>
        </w:rPr>
        <w:t xml:space="preserve">outside the acceptable boundaries of the analytic and </w:t>
      </w:r>
      <w:r w:rsidRPr="007603E4">
        <w:rPr>
          <w:rStyle w:val="StyleUnderline"/>
        </w:rPr>
        <w:t>inside the hermeneutic spheres of affective life.</w:t>
      </w:r>
      <w:r w:rsidRPr="00EE128B">
        <w:rPr>
          <w:sz w:val="8"/>
        </w:rPr>
        <w:t xml:space="preserve"> Here, I would like to describe History and Memory’s aesthetic strategy —Tajiri’s deployment of picture as affect—as a kind of negative dialectics, one refusing the sublation of binary terms (e.g. visible/invisible) into ever-higher levels of liberal reason, development, freedom, and progress. </w:t>
      </w:r>
      <w:r w:rsidRPr="007603E4">
        <w:rPr>
          <w:rStyle w:val="StyleUnderline"/>
        </w:rPr>
        <w:t xml:space="preserve">By </w:t>
      </w:r>
      <w:r w:rsidRPr="009B028E">
        <w:rPr>
          <w:rStyle w:val="StyleUnderline"/>
        </w:rPr>
        <w:t xml:space="preserve">juxtaposing unexpected events, spaces, and objects from past and present, </w:t>
      </w:r>
      <w:r w:rsidRPr="009B028E">
        <w:rPr>
          <w:rStyle w:val="StyleUnderline"/>
          <w:highlight w:val="yellow"/>
        </w:rPr>
        <w:t>History and Memory creates</w:t>
      </w:r>
      <w:r w:rsidRPr="009B028E">
        <w:rPr>
          <w:rStyle w:val="StyleUnderline"/>
        </w:rPr>
        <w:t xml:space="preserve"> numerous sets of emotional analogies that index the space of forgetting and loss, the space of the in-between</w:t>
      </w:r>
      <w:r w:rsidRPr="007603E4">
        <w:rPr>
          <w:rStyle w:val="StyleUnderline"/>
        </w:rPr>
        <w:t>:</w:t>
      </w:r>
      <w:r w:rsidRPr="00EE128B">
        <w:rPr>
          <w:sz w:val="8"/>
        </w:rPr>
        <w:t xml:space="preserve"> Spencer Tracy’s search for Komoko with that of Tajiri for her mother’s history; </w:t>
      </w:r>
      <w:r w:rsidRPr="007603E4">
        <w:rPr>
          <w:rStyle w:val="StyleUnderline"/>
        </w:rPr>
        <w:t>the wildflowers that adorn Komoko’s grave</w:t>
      </w:r>
      <w:r w:rsidRPr="00EE128B">
        <w:rPr>
          <w:sz w:val="8"/>
        </w:rPr>
        <w:t xml:space="preserve"> with those found in her mother’s Chicago garden; </w:t>
      </w:r>
      <w:r w:rsidRPr="007603E4">
        <w:rPr>
          <w:rStyle w:val="StyleUnderline"/>
        </w:rPr>
        <w:t>the wooden bird</w:t>
      </w:r>
      <w:r w:rsidRPr="00EE128B">
        <w:rPr>
          <w:sz w:val="8"/>
        </w:rPr>
        <w:t xml:space="preserve"> found in her mother’s jewelry case </w:t>
      </w:r>
      <w:r w:rsidRPr="007603E4">
        <w:rPr>
          <w:rStyle w:val="StyleUnderline"/>
        </w:rPr>
        <w:t>with the photograph of her grandmother</w:t>
      </w:r>
      <w:r w:rsidRPr="00EE128B">
        <w:rPr>
          <w:sz w:val="8"/>
        </w:rPr>
        <w:t xml:space="preserve"> in a Poston wood carving class, discovered by accident one afternoon twenty-five years later in the National archives; the abandoned space of the Poston internment camp with Colorado River Tribal Indian reservation; </w:t>
      </w:r>
      <w:r w:rsidRPr="007603E4">
        <w:rPr>
          <w:rStyle w:val="StyleUnderline"/>
        </w:rPr>
        <w:t>the nephew’s linking of Japanese internment with the struggles for black empowerment</w:t>
      </w:r>
      <w:r w:rsidRPr="00EE128B">
        <w:rPr>
          <w:sz w:val="8"/>
        </w:rPr>
        <w:t>; the ‘‘canteen’’ in the desert with the ‘‘canteen’’ at the Salinas Race Track where the mother’s family was first evacuated—</w:t>
      </w:r>
      <w:r w:rsidRPr="007603E4">
        <w:rPr>
          <w:rStyle w:val="StyleUnderline"/>
        </w:rPr>
        <w:t>these are all dialectical images</w:t>
      </w:r>
      <w:r w:rsidRPr="00EE128B">
        <w:rPr>
          <w:sz w:val="8"/>
        </w:rPr>
        <w:t xml:space="preserve"> in Walter Benjamin’s sense. </w:t>
      </w:r>
      <w:r w:rsidRPr="007603E4">
        <w:rPr>
          <w:rStyle w:val="StyleUnderline"/>
        </w:rPr>
        <w:t xml:space="preserve">They are </w:t>
      </w:r>
      <w:r w:rsidRPr="00EB5E65">
        <w:rPr>
          <w:rStyle w:val="Emphasis"/>
          <w:highlight w:val="yellow"/>
        </w:rPr>
        <w:t>objects and images</w:t>
      </w:r>
      <w:r w:rsidRPr="007603E4">
        <w:rPr>
          <w:rStyle w:val="StyleUnderline"/>
        </w:rPr>
        <w:t xml:space="preserve"> taken </w:t>
      </w:r>
      <w:r w:rsidRPr="00EB5E65">
        <w:rPr>
          <w:rStyle w:val="Emphasis"/>
          <w:highlight w:val="yellow"/>
        </w:rPr>
        <w:t xml:space="preserve">out of their conventional </w:t>
      </w:r>
      <w:r w:rsidRPr="009B028E">
        <w:rPr>
          <w:rStyle w:val="Emphasis"/>
        </w:rPr>
        <w:t>temporal and spatial</w:t>
      </w:r>
      <w:r w:rsidRPr="00EB5E65">
        <w:rPr>
          <w:rStyle w:val="Emphasis"/>
          <w:highlight w:val="yellow"/>
        </w:rPr>
        <w:t xml:space="preserve"> contexts</w:t>
      </w:r>
      <w:r w:rsidRPr="007603E4">
        <w:rPr>
          <w:rStyle w:val="StyleUnderline"/>
        </w:rPr>
        <w:t xml:space="preserve">, </w:t>
      </w:r>
      <w:r w:rsidRPr="009B028E">
        <w:rPr>
          <w:rStyle w:val="Emphasis"/>
        </w:rPr>
        <w:t xml:space="preserve">dislodged and </w:t>
      </w:r>
      <w:r w:rsidRPr="00EB5E65">
        <w:rPr>
          <w:rStyle w:val="Emphasis"/>
          <w:highlight w:val="yellow"/>
        </w:rPr>
        <w:t>ejected from sanctioned</w:t>
      </w:r>
      <w:r w:rsidRPr="00E136FE">
        <w:rPr>
          <w:rStyle w:val="Emphasis"/>
        </w:rPr>
        <w:t xml:space="preserve"> historicist </w:t>
      </w:r>
      <w:r w:rsidRPr="00EB5E65">
        <w:rPr>
          <w:rStyle w:val="Emphasis"/>
          <w:highlight w:val="yellow"/>
        </w:rPr>
        <w:t>narratives of cause and effect</w:t>
      </w:r>
      <w:r w:rsidRPr="00EE128B">
        <w:rPr>
          <w:sz w:val="8"/>
        </w:rPr>
        <w:t xml:space="preserve">. </w:t>
      </w:r>
      <w:r w:rsidRPr="007603E4">
        <w:rPr>
          <w:rStyle w:val="StyleUnderline"/>
        </w:rPr>
        <w:t>‘‘Historicism contents itself with establishing a causal connection between various moments in history</w:t>
      </w:r>
      <w:r w:rsidRPr="00EE128B">
        <w:rPr>
          <w:sz w:val="8"/>
        </w:rPr>
        <w:t>,’’ Benjamin writes. ‘‘</w:t>
      </w:r>
      <w:r w:rsidRPr="007603E4">
        <w:rPr>
          <w:rStyle w:val="StyleUnderline"/>
        </w:rPr>
        <w:t>But no fact that is a cause is for that very reason historical</w:t>
      </w:r>
      <w:r w:rsidRPr="00EE128B">
        <w:rPr>
          <w:sz w:val="8"/>
        </w:rPr>
        <w:t xml:space="preserve">.’’ </w:t>
      </w:r>
      <w:r w:rsidRPr="007603E4">
        <w:rPr>
          <w:rStyle w:val="StyleUnderline"/>
        </w:rPr>
        <w:t>Placed in sudden juxtaposition with one another</w:t>
      </w:r>
      <w:r w:rsidRPr="009B028E">
        <w:rPr>
          <w:rStyle w:val="StyleUnderline"/>
          <w:highlight w:val="yellow"/>
        </w:rPr>
        <w:t>, these</w:t>
      </w:r>
      <w:r w:rsidRPr="007603E4">
        <w:rPr>
          <w:rStyle w:val="StyleUnderline"/>
        </w:rPr>
        <w:t xml:space="preserve"> displaced </w:t>
      </w:r>
      <w:r w:rsidRPr="009B028E">
        <w:rPr>
          <w:rStyle w:val="StyleUnderline"/>
          <w:highlight w:val="yellow"/>
        </w:rPr>
        <w:t>objects</w:t>
      </w:r>
      <w:r w:rsidRPr="007603E4">
        <w:rPr>
          <w:rStyle w:val="StyleUnderline"/>
        </w:rPr>
        <w:t xml:space="preserve"> serve to ‘‘</w:t>
      </w:r>
      <w:r w:rsidRPr="00EB5E65">
        <w:rPr>
          <w:rStyle w:val="Emphasis"/>
          <w:highlight w:val="yellow"/>
        </w:rPr>
        <w:t>blast open the continuum of history</w:t>
      </w:r>
      <w:r w:rsidRPr="007603E4">
        <w:rPr>
          <w:rStyle w:val="StyleUnderline"/>
        </w:rPr>
        <w:t>,</w:t>
      </w:r>
      <w:r w:rsidRPr="00EE128B">
        <w:rPr>
          <w:sz w:val="8"/>
        </w:rPr>
        <w:t xml:space="preserve">’’ </w:t>
      </w:r>
      <w:r w:rsidRPr="00EB5E65">
        <w:rPr>
          <w:rStyle w:val="Emphasis"/>
          <w:highlight w:val="yellow"/>
        </w:rPr>
        <w:t>disturbing the pageant of historicism</w:t>
      </w:r>
      <w:r w:rsidRPr="007603E4">
        <w:rPr>
          <w:rStyle w:val="StyleUnderline"/>
        </w:rPr>
        <w:t xml:space="preserve">, of cause and effect, </w:t>
      </w:r>
      <w:r w:rsidRPr="00EB5E65">
        <w:rPr>
          <w:rStyle w:val="Emphasis"/>
          <w:highlight w:val="yellow"/>
        </w:rPr>
        <w:t>written</w:t>
      </w:r>
      <w:r w:rsidRPr="007603E4">
        <w:rPr>
          <w:rStyle w:val="StyleUnderline"/>
        </w:rPr>
        <w:t xml:space="preserve"> and endorsed </w:t>
      </w:r>
      <w:r w:rsidRPr="00EB5E65">
        <w:rPr>
          <w:rStyle w:val="Emphasis"/>
          <w:highlight w:val="yellow"/>
        </w:rPr>
        <w:t>by the victors</w:t>
      </w:r>
      <w:r w:rsidRPr="00EE128B">
        <w:rPr>
          <w:sz w:val="8"/>
        </w:rPr>
        <w:t xml:space="preserve">. </w:t>
      </w:r>
      <w:r w:rsidRPr="007603E4">
        <w:rPr>
          <w:rStyle w:val="StyleUnderline"/>
        </w:rPr>
        <w:t xml:space="preserve">It is important to emphasize that </w:t>
      </w:r>
      <w:r w:rsidRPr="009B028E">
        <w:rPr>
          <w:rStyle w:val="StyleUnderline"/>
        </w:rPr>
        <w:t>these dialectical images</w:t>
      </w:r>
      <w:r w:rsidRPr="007603E4">
        <w:rPr>
          <w:rStyle w:val="StyleUnderline"/>
        </w:rPr>
        <w:t xml:space="preserve"> </w:t>
      </w:r>
      <w:r w:rsidRPr="009B028E">
        <w:rPr>
          <w:rStyle w:val="StyleUnderline"/>
        </w:rPr>
        <w:t>are not historically transparent</w:t>
      </w:r>
      <w:r w:rsidRPr="007603E4">
        <w:rPr>
          <w:rStyle w:val="StyleUnderline"/>
        </w:rPr>
        <w:t>; they do not reflect a given totality.</w:t>
      </w:r>
      <w:r w:rsidRPr="00EE128B">
        <w:rPr>
          <w:sz w:val="8"/>
        </w:rPr>
        <w:t xml:space="preserve"> In this sense, </w:t>
      </w:r>
      <w:r w:rsidRPr="007603E4">
        <w:rPr>
          <w:rStyle w:val="StyleUnderline"/>
        </w:rPr>
        <w:t>they are not analogies or resemblances</w:t>
      </w:r>
      <w:r w:rsidRPr="00EE128B">
        <w:rPr>
          <w:sz w:val="8"/>
        </w:rPr>
        <w:t xml:space="preserve"> in the traditional sense of the concept—</w:t>
      </w:r>
      <w:r w:rsidRPr="007603E4">
        <w:rPr>
          <w:rStyle w:val="StyleUnderline"/>
        </w:rPr>
        <w:t>of likenesses or similarities</w:t>
      </w:r>
      <w:r w:rsidRPr="00EE128B">
        <w:rPr>
          <w:sz w:val="8"/>
        </w:rPr>
        <w:t xml:space="preserve">. </w:t>
      </w:r>
      <w:r w:rsidRPr="007603E4">
        <w:rPr>
          <w:rStyle w:val="StyleUnderline"/>
        </w:rPr>
        <w:t xml:space="preserve">Rather, </w:t>
      </w:r>
      <w:r w:rsidRPr="009B028E">
        <w:rPr>
          <w:rStyle w:val="Emphasis"/>
        </w:rPr>
        <w:t>they are displaced connections</w:t>
      </w:r>
      <w:r w:rsidRPr="00EE128B">
        <w:rPr>
          <w:sz w:val="8"/>
        </w:rPr>
        <w:t xml:space="preserve"> </w:t>
      </w:r>
      <w:r w:rsidRPr="007603E4">
        <w:rPr>
          <w:rStyle w:val="StyleUnderline"/>
        </w:rPr>
        <w:t>in which</w:t>
      </w:r>
      <w:r w:rsidRPr="00EE128B">
        <w:rPr>
          <w:sz w:val="8"/>
        </w:rPr>
        <w:t xml:space="preserve"> the positing of </w:t>
      </w:r>
      <w:r w:rsidRPr="007603E4">
        <w:rPr>
          <w:rStyle w:val="StyleUnderline"/>
        </w:rPr>
        <w:t>a correspondence depends upon not just formal structural analysis, but also the apprehension of difference</w:t>
      </w:r>
      <w:r w:rsidRPr="00EE128B">
        <w:rPr>
          <w:sz w:val="8"/>
        </w:rPr>
        <w:t>—</w:t>
      </w:r>
      <w:r w:rsidRPr="007603E4">
        <w:rPr>
          <w:rStyle w:val="StyleUnderline"/>
        </w:rPr>
        <w:t>of a break, a displacement, an absence</w:t>
      </w:r>
      <w:r w:rsidRPr="00EE128B">
        <w:rPr>
          <w:sz w:val="8"/>
        </w:rPr>
        <w:t xml:space="preserve">. </w:t>
      </w:r>
      <w:r w:rsidRPr="00EB5E65">
        <w:rPr>
          <w:rStyle w:val="StyleUnderline"/>
        </w:rPr>
        <w:t>This is the methodology of queer diasporas</w:t>
      </w:r>
      <w:r w:rsidRPr="00EE128B">
        <w:rPr>
          <w:sz w:val="8"/>
        </w:rPr>
        <w:t xml:space="preserve">. </w:t>
      </w:r>
      <w:r w:rsidRPr="007603E4">
        <w:rPr>
          <w:rStyle w:val="StyleUnderline"/>
        </w:rPr>
        <w:t xml:space="preserve">Most importantly, these dialectical images are </w:t>
      </w:r>
      <w:r w:rsidRPr="00EB5E65">
        <w:rPr>
          <w:rStyle w:val="StyleUnderline"/>
          <w:highlight w:val="yellow"/>
        </w:rPr>
        <w:t>driven together by affect</w:t>
      </w:r>
      <w:r w:rsidRPr="00EE128B">
        <w:rPr>
          <w:sz w:val="8"/>
        </w:rPr>
        <w:t xml:space="preserve">, lending Benjamin’s critique of historicism and his theories concerning the aesthetics of shock a specifically emotional </w:t>
      </w:r>
      <w:r w:rsidRPr="003A499B">
        <w:rPr>
          <w:sz w:val="8"/>
        </w:rPr>
        <w:t xml:space="preserve">character. </w:t>
      </w:r>
      <w:r w:rsidRPr="003A499B">
        <w:rPr>
          <w:rStyle w:val="StyleUnderline"/>
          <w:highlight w:val="yellow"/>
        </w:rPr>
        <w:t>These emotional analogies join</w:t>
      </w:r>
      <w:r w:rsidRPr="007603E4">
        <w:rPr>
          <w:rStyle w:val="StyleUnderline"/>
        </w:rPr>
        <w:t xml:space="preserve"> Tajiri’s </w:t>
      </w:r>
      <w:r w:rsidRPr="003A499B">
        <w:rPr>
          <w:rStyle w:val="StyleUnderline"/>
          <w:highlight w:val="yellow"/>
        </w:rPr>
        <w:t>present with</w:t>
      </w:r>
      <w:r w:rsidRPr="003A499B">
        <w:rPr>
          <w:sz w:val="8"/>
          <w:highlight w:val="yellow"/>
        </w:rPr>
        <w:t xml:space="preserve"> </w:t>
      </w:r>
      <w:r w:rsidRPr="003A499B">
        <w:rPr>
          <w:rStyle w:val="Emphasis"/>
          <w:highlight w:val="yellow"/>
        </w:rPr>
        <w:t>forgotten moments from the past</w:t>
      </w:r>
      <w:r w:rsidRPr="00EE128B">
        <w:rPr>
          <w:sz w:val="8"/>
        </w:rPr>
        <w:t xml:space="preserve">, </w:t>
      </w:r>
      <w:r w:rsidRPr="003A499B">
        <w:rPr>
          <w:rStyle w:val="Emphasis"/>
          <w:highlight w:val="yellow"/>
        </w:rPr>
        <w:t>carving out a space for what-could-have-been in the now</w:t>
      </w:r>
      <w:r w:rsidRPr="003A499B">
        <w:rPr>
          <w:rStyle w:val="StyleUnderline"/>
          <w:highlight w:val="yellow"/>
        </w:rPr>
        <w:t>,</w:t>
      </w:r>
      <w:r w:rsidRPr="003A499B">
        <w:rPr>
          <w:sz w:val="8"/>
          <w:highlight w:val="yellow"/>
        </w:rPr>
        <w:t xml:space="preserve"> </w:t>
      </w:r>
      <w:r w:rsidRPr="003A499B">
        <w:rPr>
          <w:rStyle w:val="StyleUnderline"/>
          <w:highlight w:val="yellow"/>
        </w:rPr>
        <w:t xml:space="preserve">through a </w:t>
      </w:r>
      <w:r w:rsidRPr="003A499B">
        <w:rPr>
          <w:rStyle w:val="Emphasis"/>
          <w:highlight w:val="yellow"/>
        </w:rPr>
        <w:t>practice of</w:t>
      </w:r>
      <w:r w:rsidRPr="007603E4">
        <w:rPr>
          <w:rStyle w:val="StyleUnderline"/>
        </w:rPr>
        <w:t xml:space="preserve"> what I would like to call </w:t>
      </w:r>
      <w:r w:rsidRPr="003A499B">
        <w:rPr>
          <w:rStyle w:val="Emphasis"/>
          <w:highlight w:val="yellow"/>
        </w:rPr>
        <w:t>affective correspondences</w:t>
      </w:r>
      <w:r w:rsidRPr="007603E4">
        <w:rPr>
          <w:rStyle w:val="StyleUnderline"/>
        </w:rPr>
        <w:t>.</w:t>
      </w:r>
      <w:r w:rsidRPr="00EE128B">
        <w:rPr>
          <w:sz w:val="8"/>
        </w:rPr>
        <w:t xml:space="preserve"> In doing so, </w:t>
      </w:r>
      <w:r w:rsidRPr="003A499B">
        <w:rPr>
          <w:rStyle w:val="Emphasis"/>
          <w:highlight w:val="yellow"/>
        </w:rPr>
        <w:t>they</w:t>
      </w:r>
      <w:r w:rsidRPr="00F66971">
        <w:rPr>
          <w:rStyle w:val="Emphasis"/>
        </w:rPr>
        <w:t xml:space="preserve"> </w:t>
      </w:r>
      <w:r w:rsidRPr="003A499B">
        <w:rPr>
          <w:rStyle w:val="Emphasis"/>
          <w:highlight w:val="yellow"/>
        </w:rPr>
        <w:t>refuse the writing of</w:t>
      </w:r>
      <w:r w:rsidRPr="00F66971">
        <w:rPr>
          <w:rStyle w:val="Emphasis"/>
        </w:rPr>
        <w:t xml:space="preserve"> </w:t>
      </w:r>
      <w:r w:rsidRPr="003A499B">
        <w:rPr>
          <w:rStyle w:val="Emphasis"/>
          <w:highlight w:val="yellow"/>
        </w:rPr>
        <w:t>internment into the past</w:t>
      </w:r>
      <w:r w:rsidRPr="00EE128B">
        <w:rPr>
          <w:sz w:val="8"/>
        </w:rPr>
        <w:t xml:space="preserve">. Rather, </w:t>
      </w:r>
      <w:r w:rsidRPr="003A499B">
        <w:rPr>
          <w:rStyle w:val="StyleUnderline"/>
          <w:highlight w:val="yellow"/>
        </w:rPr>
        <w:t xml:space="preserve">they </w:t>
      </w:r>
      <w:r w:rsidRPr="009B028E">
        <w:rPr>
          <w:rStyle w:val="Emphasis"/>
          <w:highlight w:val="yellow"/>
        </w:rPr>
        <w:t>keep t</w:t>
      </w:r>
      <w:r w:rsidRPr="003A499B">
        <w:rPr>
          <w:rStyle w:val="Emphasis"/>
          <w:highlight w:val="yellow"/>
        </w:rPr>
        <w:t>he past affectively alive in the present</w:t>
      </w:r>
      <w:r w:rsidRPr="007603E4">
        <w:rPr>
          <w:rStyle w:val="StyleUnderline"/>
        </w:rPr>
        <w:t xml:space="preserve">, </w:t>
      </w:r>
      <w:r w:rsidRPr="009B028E">
        <w:rPr>
          <w:rStyle w:val="Emphasis"/>
          <w:highlight w:val="yellow"/>
        </w:rPr>
        <w:t>providing</w:t>
      </w:r>
      <w:r w:rsidRPr="009B028E">
        <w:rPr>
          <w:rStyle w:val="Emphasis"/>
        </w:rPr>
        <w:t xml:space="preserve"> a site</w:t>
      </w:r>
      <w:r w:rsidRPr="009B028E">
        <w:rPr>
          <w:rStyle w:val="StyleUnderline"/>
        </w:rPr>
        <w:t xml:space="preserve"> </w:t>
      </w:r>
      <w:r w:rsidRPr="009B028E">
        <w:rPr>
          <w:rStyle w:val="Emphasis"/>
          <w:highlight w:val="yellow"/>
        </w:rPr>
        <w:t>for</w:t>
      </w:r>
      <w:r w:rsidRPr="007603E4">
        <w:rPr>
          <w:rStyle w:val="StyleUnderline"/>
        </w:rPr>
        <w:t xml:space="preserve"> the </w:t>
      </w:r>
      <w:r w:rsidRPr="003A499B">
        <w:rPr>
          <w:rStyle w:val="Emphasis"/>
          <w:highlight w:val="yellow"/>
        </w:rPr>
        <w:t>reconstitution</w:t>
      </w:r>
      <w:r w:rsidRPr="00F66971">
        <w:rPr>
          <w:rStyle w:val="Emphasis"/>
        </w:rPr>
        <w:t xml:space="preserve"> </w:t>
      </w:r>
      <w:r w:rsidRPr="003A499B">
        <w:rPr>
          <w:rStyle w:val="Emphasis"/>
          <w:highlight w:val="yellow"/>
        </w:rPr>
        <w:t>of melancholia</w:t>
      </w:r>
      <w:r w:rsidRPr="007603E4">
        <w:rPr>
          <w:rStyle w:val="StyleUnderline"/>
        </w:rPr>
        <w:t>’s social residues,</w:t>
      </w:r>
      <w:r w:rsidRPr="00EE128B">
        <w:rPr>
          <w:sz w:val="8"/>
        </w:rPr>
        <w:t xml:space="preserve"> </w:t>
      </w:r>
      <w:r w:rsidRPr="007603E4">
        <w:rPr>
          <w:rStyle w:val="StyleUnderline"/>
        </w:rPr>
        <w:t xml:space="preserve">by </w:t>
      </w:r>
      <w:r w:rsidRPr="003A499B">
        <w:rPr>
          <w:rStyle w:val="StyleUnderline"/>
          <w:highlight w:val="yellow"/>
        </w:rPr>
        <w:t>configuring affect as a tool for political disenchantment</w:t>
      </w:r>
      <w:r w:rsidRPr="007603E4">
        <w:rPr>
          <w:rStyle w:val="StyleUnderline"/>
        </w:rPr>
        <w:t xml:space="preserve"> and social reform</w:t>
      </w:r>
      <w:r w:rsidRPr="00EE128B">
        <w:rPr>
          <w:sz w:val="8"/>
        </w:rPr>
        <w:t xml:space="preserve">. In this way, </w:t>
      </w:r>
      <w:r w:rsidRPr="003A499B">
        <w:rPr>
          <w:rStyle w:val="Emphasis"/>
          <w:highlight w:val="yellow"/>
        </w:rPr>
        <w:t>affect becomes</w:t>
      </w:r>
      <w:r w:rsidRPr="007603E4">
        <w:rPr>
          <w:rStyle w:val="StyleUnderline"/>
        </w:rPr>
        <w:t xml:space="preserve"> the site of history as a doing in futurity.</w:t>
      </w:r>
      <w:r w:rsidRPr="00EE128B">
        <w:rPr>
          <w:sz w:val="8"/>
        </w:rPr>
        <w:t xml:space="preserve"> </w:t>
      </w:r>
      <w:r w:rsidRPr="007603E4">
        <w:rPr>
          <w:rStyle w:val="StyleUnderline"/>
        </w:rPr>
        <w:t xml:space="preserve">It becomes </w:t>
      </w:r>
      <w:r w:rsidRPr="003A499B">
        <w:rPr>
          <w:rStyle w:val="Emphasis"/>
          <w:highlight w:val="yellow"/>
        </w:rPr>
        <w:t>a site of</w:t>
      </w:r>
      <w:r w:rsidRPr="007603E4">
        <w:rPr>
          <w:rStyle w:val="StyleUnderline"/>
        </w:rPr>
        <w:t xml:space="preserve"> both individual and collective </w:t>
      </w:r>
      <w:r w:rsidRPr="00F66971">
        <w:rPr>
          <w:rStyle w:val="Emphasis"/>
        </w:rPr>
        <w:t>repair</w:t>
      </w:r>
      <w:r w:rsidRPr="00EE128B">
        <w:rPr>
          <w:sz w:val="8"/>
        </w:rPr>
        <w:t xml:space="preserve">, </w:t>
      </w:r>
      <w:r w:rsidRPr="007603E4">
        <w:rPr>
          <w:rStyle w:val="StyleUnderline"/>
        </w:rPr>
        <w:t xml:space="preserve">of </w:t>
      </w:r>
      <w:r w:rsidRPr="003A499B">
        <w:rPr>
          <w:rStyle w:val="Emphasis"/>
          <w:highlight w:val="yellow"/>
        </w:rPr>
        <w:t>collective racial reparation</w:t>
      </w:r>
      <w:r w:rsidRPr="00EE128B">
        <w:rPr>
          <w:sz w:val="8"/>
        </w:rPr>
        <w:t xml:space="preserve">. </w:t>
      </w:r>
      <w:r w:rsidRPr="003A499B">
        <w:rPr>
          <w:rStyle w:val="StyleUnderline"/>
          <w:highlight w:val="yellow"/>
        </w:rPr>
        <w:t>Affect</w:t>
      </w:r>
      <w:r w:rsidRPr="007603E4">
        <w:rPr>
          <w:rStyle w:val="StyleUnderline"/>
        </w:rPr>
        <w:t xml:space="preserve"> thus </w:t>
      </w:r>
      <w:r w:rsidRPr="003A499B">
        <w:rPr>
          <w:rStyle w:val="StyleUnderline"/>
          <w:highlight w:val="yellow"/>
        </w:rPr>
        <w:t xml:space="preserve">comes </w:t>
      </w:r>
      <w:r w:rsidRPr="003A499B">
        <w:rPr>
          <w:rStyle w:val="Emphasis"/>
          <w:highlight w:val="yellow"/>
        </w:rPr>
        <w:t>to supplement the political</w:t>
      </w:r>
      <w:r w:rsidRPr="00EE128B">
        <w:rPr>
          <w:sz w:val="8"/>
        </w:rPr>
        <w:t xml:space="preserve">, allowing Tajiri to ‘‘grasp the constellation which [her] own era has formed with a definite earlier one.’’ </w:t>
      </w:r>
      <w:r w:rsidRPr="007603E4">
        <w:rPr>
          <w:rStyle w:val="StyleUnderline"/>
        </w:rPr>
        <w:t>The aesthetics of shock is transformed into a historical practice of not cause and effect but rather cause and affect. Tajiri sustains</w:t>
      </w:r>
      <w:r w:rsidRPr="00EE128B">
        <w:rPr>
          <w:sz w:val="8"/>
        </w:rPr>
        <w:t xml:space="preserve"> </w:t>
      </w:r>
      <w:r w:rsidRPr="007603E4">
        <w:rPr>
          <w:rStyle w:val="StyleUnderline"/>
        </w:rPr>
        <w:t xml:space="preserve">through these </w:t>
      </w:r>
      <w:r w:rsidRPr="003A499B">
        <w:rPr>
          <w:rStyle w:val="Emphasis"/>
          <w:highlight w:val="yellow"/>
        </w:rPr>
        <w:t>affective correspondences</w:t>
      </w:r>
      <w:r w:rsidRPr="007603E4">
        <w:rPr>
          <w:rStyle w:val="StyleUnderline"/>
        </w:rPr>
        <w:t xml:space="preserve"> an </w:t>
      </w:r>
      <w:r w:rsidRPr="003A499B">
        <w:rPr>
          <w:rStyle w:val="Emphasis"/>
          <w:highlight w:val="yellow"/>
        </w:rPr>
        <w:t>open</w:t>
      </w:r>
      <w:r w:rsidRPr="009D6713">
        <w:rPr>
          <w:rStyle w:val="Emphasis"/>
        </w:rPr>
        <w:t xml:space="preserve"> </w:t>
      </w:r>
      <w:r w:rsidRPr="003A499B">
        <w:rPr>
          <w:rStyle w:val="Emphasis"/>
        </w:rPr>
        <w:t>and</w:t>
      </w:r>
      <w:r w:rsidRPr="003A499B">
        <w:rPr>
          <w:rStyle w:val="Emphasis"/>
          <w:highlight w:val="yellow"/>
        </w:rPr>
        <w:t xml:space="preserve"> ongoing</w:t>
      </w:r>
      <w:r w:rsidRPr="00EE128B">
        <w:rPr>
          <w:sz w:val="8"/>
        </w:rPr>
        <w:t xml:space="preserve">, </w:t>
      </w:r>
      <w:r w:rsidRPr="003A499B">
        <w:rPr>
          <w:rStyle w:val="Emphasis"/>
          <w:highlight w:val="yellow"/>
        </w:rPr>
        <w:t>rather than fixed</w:t>
      </w:r>
      <w:r w:rsidRPr="00EE128B">
        <w:rPr>
          <w:sz w:val="8"/>
        </w:rPr>
        <w:t xml:space="preserve">, </w:t>
      </w:r>
      <w:r w:rsidRPr="003A499B">
        <w:rPr>
          <w:rStyle w:val="Emphasis"/>
          <w:highlight w:val="yellow"/>
        </w:rPr>
        <w:t>relationship with the past</w:t>
      </w:r>
      <w:r w:rsidRPr="003A499B">
        <w:rPr>
          <w:sz w:val="8"/>
          <w:highlight w:val="yellow"/>
        </w:rPr>
        <w:t>,</w:t>
      </w:r>
      <w:r w:rsidRPr="00EE128B">
        <w:rPr>
          <w:sz w:val="8"/>
        </w:rPr>
        <w:t xml:space="preserve"> </w:t>
      </w:r>
      <w:r w:rsidRPr="003A499B">
        <w:rPr>
          <w:rStyle w:val="Emphasis"/>
          <w:highlight w:val="yellow"/>
        </w:rPr>
        <w:t>bringing its fleeting ghosts and specters into the now</w:t>
      </w:r>
      <w:r w:rsidRPr="00EE128B">
        <w:rPr>
          <w:sz w:val="8"/>
        </w:rPr>
        <w:t xml:space="preserve">. </w:t>
      </w:r>
      <w:r w:rsidRPr="009B028E">
        <w:rPr>
          <w:rStyle w:val="StyleUnderline"/>
        </w:rPr>
        <w:t>These correspondences are always there</w:t>
      </w:r>
      <w:r w:rsidRPr="009B028E">
        <w:rPr>
          <w:sz w:val="8"/>
        </w:rPr>
        <w:t xml:space="preserve">. </w:t>
      </w:r>
      <w:r w:rsidRPr="009B028E">
        <w:rPr>
          <w:rStyle w:val="StyleUnderline"/>
        </w:rPr>
        <w:t>They are not visible</w:t>
      </w:r>
      <w:r w:rsidRPr="009B028E">
        <w:rPr>
          <w:sz w:val="8"/>
        </w:rPr>
        <w:t xml:space="preserve">, </w:t>
      </w:r>
      <w:r w:rsidRPr="009B028E">
        <w:rPr>
          <w:rStyle w:val="StyleUnderline"/>
        </w:rPr>
        <w:t>however</w:t>
      </w:r>
      <w:r w:rsidRPr="009B028E">
        <w:rPr>
          <w:sz w:val="8"/>
        </w:rPr>
        <w:t xml:space="preserve">, </w:t>
      </w:r>
      <w:r w:rsidRPr="009B028E">
        <w:rPr>
          <w:rStyle w:val="StyleUnderline"/>
        </w:rPr>
        <w:t>until we have liberated their images</w:t>
      </w:r>
      <w:r w:rsidRPr="007603E4">
        <w:rPr>
          <w:rStyle w:val="StyleUnderline"/>
        </w:rPr>
        <w:t xml:space="preserve"> from the sanctioned historical narratives in which they are embedded</w:t>
      </w:r>
      <w:r w:rsidRPr="00EE128B">
        <w:rPr>
          <w:sz w:val="8"/>
        </w:rPr>
        <w:t xml:space="preserve">. </w:t>
      </w:r>
      <w:r w:rsidRPr="007603E4">
        <w:rPr>
          <w:rStyle w:val="StyleUnderline"/>
        </w:rPr>
        <w:t>Syntagmatic relationships</w:t>
      </w:r>
      <w:r w:rsidRPr="00EE128B">
        <w:rPr>
          <w:sz w:val="8"/>
        </w:rPr>
        <w:t xml:space="preserve"> underwritten by the pageant of historicism </w:t>
      </w:r>
      <w:r w:rsidRPr="007603E4">
        <w:rPr>
          <w:rStyle w:val="StyleUnderline"/>
        </w:rPr>
        <w:t>prevent us from seeing figural ones,</w:t>
      </w:r>
      <w:r w:rsidRPr="00EE128B">
        <w:rPr>
          <w:sz w:val="8"/>
        </w:rPr>
        <w:t xml:space="preserve"> </w:t>
      </w:r>
      <w:r w:rsidRPr="007603E4">
        <w:rPr>
          <w:rStyle w:val="StyleUnderline"/>
        </w:rPr>
        <w:t>and it is within the latter, rather than the former, that the practice of history should reside</w:t>
      </w:r>
      <w:r w:rsidRPr="00EE128B">
        <w:rPr>
          <w:sz w:val="8"/>
        </w:rPr>
        <w:t xml:space="preserve">. In this manner, </w:t>
      </w:r>
      <w:r w:rsidRPr="007603E4">
        <w:rPr>
          <w:rStyle w:val="StyleUnderline"/>
        </w:rPr>
        <w:t>Tajiri offers</w:t>
      </w:r>
      <w:r w:rsidRPr="00EE128B">
        <w:rPr>
          <w:sz w:val="8"/>
        </w:rPr>
        <w:t xml:space="preserve"> us </w:t>
      </w:r>
      <w:r w:rsidRPr="007603E4">
        <w:rPr>
          <w:rStyle w:val="StyleUnderline"/>
        </w:rPr>
        <w:t xml:space="preserve">the possibility of socializing melancholia, assuming a </w:t>
      </w:r>
      <w:r w:rsidRPr="009D6713">
        <w:rPr>
          <w:rStyle w:val="Emphasis"/>
        </w:rPr>
        <w:t>collective relationship with forgetting and loss</w:t>
      </w:r>
      <w:r w:rsidRPr="009B028E">
        <w:rPr>
          <w:rStyle w:val="StyleUnderline"/>
          <w:highlight w:val="yellow"/>
        </w:rPr>
        <w:t>.</w:t>
      </w:r>
      <w:r w:rsidRPr="009B028E">
        <w:rPr>
          <w:sz w:val="8"/>
          <w:highlight w:val="yellow"/>
        </w:rPr>
        <w:t xml:space="preserve"> </w:t>
      </w:r>
      <w:r w:rsidRPr="009B028E">
        <w:rPr>
          <w:rStyle w:val="StyleUnderline"/>
          <w:highlight w:val="yellow"/>
        </w:rPr>
        <w:t xml:space="preserve">Unlike </w:t>
      </w:r>
      <w:r w:rsidRPr="003A499B">
        <w:rPr>
          <w:rStyle w:val="Emphasis"/>
          <w:highlight w:val="yellow"/>
        </w:rPr>
        <w:t>political reparation</w:t>
      </w:r>
      <w:r w:rsidRPr="00EE128B">
        <w:rPr>
          <w:sz w:val="8"/>
        </w:rPr>
        <w:t xml:space="preserve">, </w:t>
      </w:r>
      <w:r w:rsidRPr="009B028E">
        <w:rPr>
          <w:rStyle w:val="StyleUnderline"/>
        </w:rPr>
        <w:t>which</w:t>
      </w:r>
      <w:r w:rsidRPr="003A499B">
        <w:rPr>
          <w:rStyle w:val="StyleUnderline"/>
          <w:highlight w:val="yellow"/>
        </w:rPr>
        <w:t xml:space="preserve"> </w:t>
      </w:r>
      <w:r w:rsidRPr="003A499B">
        <w:rPr>
          <w:rStyle w:val="Emphasis"/>
          <w:highlight w:val="yellow"/>
        </w:rPr>
        <w:t>seeks to write history into an eternal image of the past</w:t>
      </w:r>
      <w:r w:rsidRPr="007603E4">
        <w:rPr>
          <w:rStyle w:val="StyleUnderline"/>
        </w:rPr>
        <w:t xml:space="preserve">, Tajiri’s deployment of </w:t>
      </w:r>
      <w:r w:rsidRPr="009B028E">
        <w:rPr>
          <w:rStyle w:val="Emphasis"/>
        </w:rPr>
        <w:t>affect</w:t>
      </w:r>
      <w:r w:rsidRPr="00EE128B">
        <w:rPr>
          <w:sz w:val="8"/>
        </w:rPr>
        <w:t xml:space="preserve">—what I am describing as </w:t>
      </w:r>
      <w:r w:rsidRPr="003A499B">
        <w:rPr>
          <w:rStyle w:val="Emphasis"/>
          <w:highlight w:val="yellow"/>
        </w:rPr>
        <w:t>psychic reparation</w:t>
      </w:r>
      <w:r w:rsidRPr="00EE128B">
        <w:rPr>
          <w:sz w:val="8"/>
        </w:rPr>
        <w:t>—</w:t>
      </w:r>
      <w:r w:rsidRPr="003A499B">
        <w:rPr>
          <w:rStyle w:val="Emphasis"/>
          <w:highlight w:val="yellow"/>
        </w:rPr>
        <w:t>supplies a ‘‘unique experience with the past,’’</w:t>
      </w:r>
      <w:r w:rsidRPr="00EE128B">
        <w:rPr>
          <w:sz w:val="8"/>
        </w:rPr>
        <w:t xml:space="preserve"> </w:t>
      </w:r>
      <w:r w:rsidRPr="003A499B">
        <w:rPr>
          <w:rStyle w:val="StyleUnderline"/>
        </w:rPr>
        <w:t xml:space="preserve">promising </w:t>
      </w:r>
      <w:r w:rsidRPr="003A499B">
        <w:rPr>
          <w:rStyle w:val="Emphasis"/>
          <w:highlight w:val="yellow"/>
        </w:rPr>
        <w:t>to change the ‘‘specific character’’</w:t>
      </w:r>
      <w:r w:rsidRPr="003A499B">
        <w:rPr>
          <w:rStyle w:val="StyleUnderline"/>
          <w:highlight w:val="yellow"/>
        </w:rPr>
        <w:t xml:space="preserve"> of the past</w:t>
      </w:r>
      <w:r w:rsidRPr="007603E4">
        <w:rPr>
          <w:rStyle w:val="StyleUnderline"/>
        </w:rPr>
        <w:t xml:space="preserve"> by generating an altogether different analogy</w:t>
      </w:r>
      <w:r w:rsidRPr="00EE128B">
        <w:rPr>
          <w:sz w:val="8"/>
        </w:rPr>
        <w:t xml:space="preserve">. </w:t>
      </w:r>
      <w:r w:rsidRPr="007603E4">
        <w:rPr>
          <w:rStyle w:val="StyleUnderline"/>
        </w:rPr>
        <w:t xml:space="preserve">These </w:t>
      </w:r>
      <w:r w:rsidRPr="009B028E">
        <w:rPr>
          <w:rStyle w:val="Emphasis"/>
          <w:highlight w:val="yellow"/>
        </w:rPr>
        <w:t>affective correspondences</w:t>
      </w:r>
      <w:r w:rsidRPr="009B028E">
        <w:rPr>
          <w:rStyle w:val="Emphasis"/>
        </w:rPr>
        <w:t xml:space="preserve"> contain</w:t>
      </w:r>
      <w:r w:rsidRPr="009B028E">
        <w:rPr>
          <w:rStyle w:val="StyleUnderline"/>
        </w:rPr>
        <w:t xml:space="preserve"> within them </w:t>
      </w:r>
      <w:r w:rsidRPr="009B028E">
        <w:rPr>
          <w:rStyle w:val="Emphasis"/>
        </w:rPr>
        <w:t>an explosive potential</w:t>
      </w:r>
      <w:r w:rsidRPr="009B028E">
        <w:rPr>
          <w:rStyle w:val="StyleUnderline"/>
        </w:rPr>
        <w:t xml:space="preserve"> to </w:t>
      </w:r>
      <w:r w:rsidRPr="009B028E">
        <w:rPr>
          <w:rStyle w:val="Emphasis"/>
        </w:rPr>
        <w:t>reassemble the</w:t>
      </w:r>
      <w:r w:rsidRPr="009B028E">
        <w:rPr>
          <w:rStyle w:val="StyleUnderline"/>
        </w:rPr>
        <w:t xml:space="preserve"> </w:t>
      </w:r>
      <w:r w:rsidRPr="009B028E">
        <w:rPr>
          <w:rStyle w:val="Emphasis"/>
        </w:rPr>
        <w:t>empty, homogeneous time and space of the now</w:t>
      </w:r>
      <w:r w:rsidRPr="00BD4993">
        <w:rPr>
          <w:rStyle w:val="StyleUnderline"/>
        </w:rPr>
        <w:t xml:space="preserve">, </w:t>
      </w:r>
      <w:r w:rsidRPr="003A499B">
        <w:rPr>
          <w:rStyle w:val="StyleUnderline"/>
        </w:rPr>
        <w:t>in which ‘‘time stands still and has come to a</w:t>
      </w:r>
      <w:r w:rsidRPr="007603E4">
        <w:rPr>
          <w:rStyle w:val="StyleUnderline"/>
        </w:rPr>
        <w:t xml:space="preserve"> stop.’’</w:t>
      </w:r>
      <w:r w:rsidRPr="00EE128B">
        <w:rPr>
          <w:sz w:val="8"/>
        </w:rPr>
        <w:t xml:space="preserve"> That is, </w:t>
      </w:r>
      <w:r w:rsidRPr="009B028E">
        <w:rPr>
          <w:rStyle w:val="StyleUnderline"/>
        </w:rPr>
        <w:t>they</w:t>
      </w:r>
      <w:r w:rsidRPr="007603E4">
        <w:rPr>
          <w:rStyle w:val="StyleUnderline"/>
        </w:rPr>
        <w:t xml:space="preserve"> do not just connect the mother’s past to Tajiri’s present but, in turn, </w:t>
      </w:r>
      <w:r w:rsidRPr="00BD4993">
        <w:rPr>
          <w:rStyle w:val="Emphasis"/>
          <w:highlight w:val="yellow"/>
        </w:rPr>
        <w:t>encourage us</w:t>
      </w:r>
      <w:r w:rsidRPr="00BD4993">
        <w:rPr>
          <w:rStyle w:val="StyleUnderline"/>
          <w:highlight w:val="yellow"/>
        </w:rPr>
        <w:t xml:space="preserve"> </w:t>
      </w:r>
      <w:r w:rsidRPr="00BD4993">
        <w:rPr>
          <w:rStyle w:val="Emphasis"/>
          <w:highlight w:val="yellow"/>
        </w:rPr>
        <w:t>to connect</w:t>
      </w:r>
      <w:r w:rsidRPr="007603E4">
        <w:rPr>
          <w:rStyle w:val="StyleUnderline"/>
        </w:rPr>
        <w:t xml:space="preserve"> </w:t>
      </w:r>
      <w:r w:rsidRPr="00BD4993">
        <w:rPr>
          <w:rStyle w:val="StyleUnderline"/>
          <w:highlight w:val="yellow"/>
        </w:rPr>
        <w:t>Tajiri’s past to</w:t>
      </w:r>
      <w:r w:rsidRPr="007603E4">
        <w:rPr>
          <w:rStyle w:val="StyleUnderline"/>
        </w:rPr>
        <w:t xml:space="preserve"> </w:t>
      </w:r>
      <w:r w:rsidRPr="00BD4993">
        <w:rPr>
          <w:rStyle w:val="StyleUnderline"/>
        </w:rPr>
        <w:t>our</w:t>
      </w:r>
      <w:r w:rsidRPr="00BD4993">
        <w:rPr>
          <w:rStyle w:val="StyleUnderline"/>
          <w:highlight w:val="yellow"/>
        </w:rPr>
        <w:t xml:space="preserve"> present</w:t>
      </w:r>
      <w:r w:rsidRPr="007603E4">
        <w:rPr>
          <w:rStyle w:val="StyleUnderline"/>
        </w:rPr>
        <w:t xml:space="preserve">: </w:t>
      </w:r>
      <w:r w:rsidRPr="00BD4993">
        <w:rPr>
          <w:rStyle w:val="StyleUnderline"/>
          <w:highlight w:val="yellow"/>
        </w:rPr>
        <w:t>Japanese internment</w:t>
      </w:r>
      <w:r w:rsidRPr="00EE128B">
        <w:rPr>
          <w:sz w:val="8"/>
        </w:rPr>
        <w:t xml:space="preserve">, for instance, </w:t>
      </w:r>
      <w:r w:rsidRPr="00BD4993">
        <w:rPr>
          <w:rStyle w:val="StyleUnderline"/>
          <w:highlight w:val="yellow"/>
        </w:rPr>
        <w:t>to indefinite detention</w:t>
      </w:r>
      <w:r w:rsidRPr="007603E4">
        <w:rPr>
          <w:rStyle w:val="StyleUnderline"/>
        </w:rPr>
        <w:t xml:space="preserve">; </w:t>
      </w:r>
      <w:r w:rsidRPr="00BD4993">
        <w:rPr>
          <w:rStyle w:val="StyleUnderline"/>
          <w:highlight w:val="yellow"/>
        </w:rPr>
        <w:t>the exceptional spaces of Poston</w:t>
      </w:r>
      <w:r w:rsidRPr="007603E4">
        <w:rPr>
          <w:rStyle w:val="StyleUnderline"/>
        </w:rPr>
        <w:t xml:space="preserve"> and Manzanar </w:t>
      </w:r>
      <w:r w:rsidRPr="00BD4993">
        <w:rPr>
          <w:rStyle w:val="StyleUnderline"/>
          <w:highlight w:val="yellow"/>
        </w:rPr>
        <w:t>to Guantánamo Bay;</w:t>
      </w:r>
      <w:r w:rsidRPr="007603E4">
        <w:rPr>
          <w:rStyle w:val="StyleUnderline"/>
        </w:rPr>
        <w:t xml:space="preserve"> </w:t>
      </w:r>
      <w:r w:rsidRPr="00BD4993">
        <w:rPr>
          <w:rStyle w:val="StyleUnderline"/>
        </w:rPr>
        <w:t xml:space="preserve">New York’s </w:t>
      </w:r>
      <w:r w:rsidRPr="00BD4993">
        <w:rPr>
          <w:rStyle w:val="StyleUnderline"/>
          <w:highlight w:val="yellow"/>
        </w:rPr>
        <w:t>‘‘Ground Zero’’ to</w:t>
      </w:r>
      <w:r w:rsidRPr="007603E4">
        <w:rPr>
          <w:rStyle w:val="StyleUnderline"/>
        </w:rPr>
        <w:t xml:space="preserve"> </w:t>
      </w:r>
      <w:r w:rsidRPr="00EE128B">
        <w:rPr>
          <w:sz w:val="8"/>
        </w:rPr>
        <w:t xml:space="preserve">that of </w:t>
      </w:r>
      <w:r w:rsidRPr="00BD4993">
        <w:rPr>
          <w:rStyle w:val="StyleUnderline"/>
          <w:highlight w:val="yellow"/>
        </w:rPr>
        <w:t>Hiroshima</w:t>
      </w:r>
      <w:r w:rsidRPr="007603E4">
        <w:rPr>
          <w:rStyle w:val="StyleUnderline"/>
        </w:rPr>
        <w:t xml:space="preserve"> and Nagasaki.</w:t>
      </w:r>
      <w:r w:rsidRPr="00EE128B">
        <w:rPr>
          <w:sz w:val="8"/>
        </w:rPr>
        <w:t xml:space="preserve"> In doing so, </w:t>
      </w:r>
      <w:r w:rsidRPr="007603E4">
        <w:rPr>
          <w:rStyle w:val="StyleUnderline"/>
        </w:rPr>
        <w:t xml:space="preserve">they promise </w:t>
      </w:r>
      <w:r w:rsidRPr="00BD4993">
        <w:rPr>
          <w:rStyle w:val="StyleUnderline"/>
          <w:highlight w:val="yellow"/>
        </w:rPr>
        <w:t xml:space="preserve">to </w:t>
      </w:r>
      <w:r w:rsidRPr="00BD4993">
        <w:rPr>
          <w:rStyle w:val="Emphasis"/>
          <w:highlight w:val="yellow"/>
        </w:rPr>
        <w:t>break the repetition</w:t>
      </w:r>
      <w:r w:rsidRPr="007603E4">
        <w:rPr>
          <w:rStyle w:val="StyleUnderline"/>
        </w:rPr>
        <w:t xml:space="preserve"> </w:t>
      </w:r>
      <w:r w:rsidRPr="009B028E">
        <w:rPr>
          <w:rStyle w:val="StyleUnderline"/>
        </w:rPr>
        <w:t xml:space="preserve">compulsion </w:t>
      </w:r>
      <w:r w:rsidRPr="00BD4993">
        <w:rPr>
          <w:rStyle w:val="StyleUnderline"/>
          <w:highlight w:val="yellow"/>
        </w:rPr>
        <w:t>of history</w:t>
      </w:r>
      <w:r w:rsidRPr="00EE128B">
        <w:rPr>
          <w:sz w:val="8"/>
        </w:rPr>
        <w:t>—</w:t>
      </w:r>
      <w:r w:rsidRPr="00BD4993">
        <w:rPr>
          <w:rStyle w:val="Emphasis"/>
          <w:highlight w:val="yellow"/>
        </w:rPr>
        <w:t>the continual political rehearsal of history</w:t>
      </w:r>
      <w:r w:rsidRPr="00BD4993">
        <w:rPr>
          <w:rStyle w:val="StyleUnderline"/>
          <w:highlight w:val="yellow"/>
        </w:rPr>
        <w:t xml:space="preserve"> </w:t>
      </w:r>
      <w:r w:rsidRPr="00BD4993">
        <w:rPr>
          <w:rStyle w:val="Emphasis"/>
          <w:highlight w:val="yellow"/>
        </w:rPr>
        <w:t>as</w:t>
      </w:r>
      <w:r w:rsidRPr="007603E4">
        <w:rPr>
          <w:rStyle w:val="StyleUnderline"/>
        </w:rPr>
        <w:t xml:space="preserve"> the way-it-really</w:t>
      </w:r>
      <w:r>
        <w:rPr>
          <w:rStyle w:val="StyleUnderline"/>
        </w:rPr>
        <w:t xml:space="preserve"> </w:t>
      </w:r>
      <w:r w:rsidRPr="007603E4">
        <w:rPr>
          <w:rStyle w:val="StyleUnderline"/>
        </w:rPr>
        <w:t>was</w:t>
      </w:r>
      <w:r w:rsidRPr="00EE128B">
        <w:rPr>
          <w:sz w:val="8"/>
        </w:rPr>
        <w:t xml:space="preserve">, </w:t>
      </w:r>
      <w:r w:rsidRPr="007603E4">
        <w:rPr>
          <w:rStyle w:val="StyleUnderline"/>
        </w:rPr>
        <w:t xml:space="preserve">the continual </w:t>
      </w:r>
      <w:r w:rsidRPr="00BD4993">
        <w:rPr>
          <w:rStyle w:val="Emphasis"/>
          <w:highlight w:val="yellow"/>
        </w:rPr>
        <w:t>suspension of civil liberties</w:t>
      </w:r>
      <w:r w:rsidRPr="007603E4">
        <w:rPr>
          <w:rStyle w:val="StyleUnderline"/>
        </w:rPr>
        <w:t xml:space="preserve">, racial </w:t>
      </w:r>
      <w:r w:rsidRPr="00BD4993">
        <w:rPr>
          <w:rStyle w:val="Emphasis"/>
          <w:highlight w:val="yellow"/>
        </w:rPr>
        <w:t>profiling</w:t>
      </w:r>
      <w:r w:rsidRPr="007603E4">
        <w:rPr>
          <w:rStyle w:val="StyleUnderline"/>
        </w:rPr>
        <w:t xml:space="preserve">, and the </w:t>
      </w:r>
      <w:r w:rsidRPr="00BD4993">
        <w:rPr>
          <w:rStyle w:val="Emphasis"/>
          <w:highlight w:val="yellow"/>
        </w:rPr>
        <w:t>forgetting of race</w:t>
      </w:r>
      <w:r w:rsidRPr="007603E4">
        <w:rPr>
          <w:rStyle w:val="StyleUnderline"/>
        </w:rPr>
        <w:t xml:space="preserve"> in the name of national security and citizenship</w:t>
      </w:r>
      <w:r w:rsidRPr="00EE128B">
        <w:rPr>
          <w:sz w:val="8"/>
        </w:rPr>
        <w:t xml:space="preserve">. </w:t>
      </w:r>
      <w:r w:rsidRPr="007603E4">
        <w:rPr>
          <w:rStyle w:val="StyleUnderline"/>
        </w:rPr>
        <w:t xml:space="preserve">Over time, </w:t>
      </w:r>
      <w:r w:rsidRPr="009B028E">
        <w:rPr>
          <w:rStyle w:val="StyleUnderline"/>
          <w:highlight w:val="yellow"/>
        </w:rPr>
        <w:t>t</w:t>
      </w:r>
      <w:r w:rsidRPr="009B028E">
        <w:rPr>
          <w:rStyle w:val="StyleUnderline"/>
        </w:rPr>
        <w:t>he detritus of unacknowledged correspondences grows ever higher</w:t>
      </w:r>
      <w:r w:rsidRPr="009B028E">
        <w:rPr>
          <w:sz w:val="8"/>
        </w:rPr>
        <w:t xml:space="preserve"> </w:t>
      </w:r>
      <w:r w:rsidRPr="009B028E">
        <w:rPr>
          <w:rStyle w:val="StyleUnderline"/>
        </w:rPr>
        <w:t>at the feet of</w:t>
      </w:r>
      <w:r w:rsidRPr="009B028E">
        <w:rPr>
          <w:sz w:val="8"/>
        </w:rPr>
        <w:t xml:space="preserve"> Benjamin’s angel of </w:t>
      </w:r>
      <w:r w:rsidRPr="009B028E">
        <w:rPr>
          <w:rStyle w:val="StyleUnderline"/>
        </w:rPr>
        <w:t>history</w:t>
      </w:r>
      <w:r w:rsidRPr="009B028E">
        <w:rPr>
          <w:sz w:val="8"/>
        </w:rPr>
        <w:t xml:space="preserve">. </w:t>
      </w:r>
      <w:r w:rsidRPr="000F11FA">
        <w:rPr>
          <w:rStyle w:val="Emphasis"/>
          <w:highlight w:val="yellow"/>
        </w:rPr>
        <w:t>Neglecting to acknowledge</w:t>
      </w:r>
      <w:r w:rsidRPr="007603E4">
        <w:rPr>
          <w:rStyle w:val="StyleUnderline"/>
        </w:rPr>
        <w:t xml:space="preserve"> or to connect them, </w:t>
      </w:r>
      <w:r w:rsidRPr="000F11FA">
        <w:rPr>
          <w:rStyle w:val="Emphasis"/>
          <w:highlight w:val="yellow"/>
        </w:rPr>
        <w:t>we fail our accountability</w:t>
      </w:r>
      <w:r w:rsidRPr="007603E4">
        <w:rPr>
          <w:rStyle w:val="StyleUnderline"/>
        </w:rPr>
        <w:t xml:space="preserve"> to an oppressed past, in which even the dead</w:t>
      </w:r>
      <w:r w:rsidRPr="00EE128B">
        <w:rPr>
          <w:sz w:val="8"/>
        </w:rPr>
        <w:t>, as Benjamin warns us, ‘‘</w:t>
      </w:r>
      <w:r w:rsidRPr="007603E4">
        <w:rPr>
          <w:rStyle w:val="StyleUnderline"/>
        </w:rPr>
        <w:t>will not be safe.’’</w:t>
      </w:r>
      <w:r w:rsidRPr="00EE128B">
        <w:rPr>
          <w:sz w:val="8"/>
        </w:rPr>
        <w:t xml:space="preserve"> As a documentary of affect, History and Memory flaunts an institutional tradition that defines documentary as a genre dividing affect from reason, or what Nichols describes as ‘‘a difference between an erotics and an ethics’’ separating the realm of fiction from the domain of the real. Refusing these binaries, Tajiri underscores how </w:t>
      </w:r>
      <w:r w:rsidRPr="000F11FA">
        <w:rPr>
          <w:rStyle w:val="StyleUnderline"/>
        </w:rPr>
        <w:t>an ethics of history</w:t>
      </w:r>
      <w:r w:rsidRPr="007603E4">
        <w:rPr>
          <w:rStyle w:val="StyleUnderline"/>
        </w:rPr>
        <w:t xml:space="preserve"> is constituted through an affective longing</w:t>
      </w:r>
      <w:r w:rsidRPr="00EE128B">
        <w:rPr>
          <w:sz w:val="8"/>
        </w:rPr>
        <w:t xml:space="preserve">—a </w:t>
      </w:r>
      <w:r w:rsidRPr="007603E4">
        <w:rPr>
          <w:rStyle w:val="StyleUnderline"/>
        </w:rPr>
        <w:t>feeling of kinship with and for the mother</w:t>
      </w:r>
      <w:r w:rsidRPr="00EE128B">
        <w:rPr>
          <w:sz w:val="8"/>
        </w:rPr>
        <w:t>—</w:t>
      </w:r>
      <w:r w:rsidRPr="007603E4">
        <w:rPr>
          <w:rStyle w:val="StyleUnderline"/>
        </w:rPr>
        <w:t xml:space="preserve">that </w:t>
      </w:r>
      <w:r w:rsidRPr="000F11FA">
        <w:rPr>
          <w:rStyle w:val="StyleUnderline"/>
        </w:rPr>
        <w:t>refuses the</w:t>
      </w:r>
      <w:r w:rsidRPr="007603E4">
        <w:rPr>
          <w:rStyle w:val="StyleUnderline"/>
        </w:rPr>
        <w:t xml:space="preserve"> notion of a present that is not in transition, skirts the borders of pathology, and provides a ghostly language for loss</w:t>
      </w:r>
      <w:r w:rsidRPr="00EE128B">
        <w:rPr>
          <w:sz w:val="8"/>
        </w:rPr>
        <w:t>—</w:t>
      </w:r>
      <w:r w:rsidRPr="000F11FA">
        <w:rPr>
          <w:rStyle w:val="Emphasis"/>
        </w:rPr>
        <w:t>a new story</w:t>
      </w:r>
      <w:r w:rsidRPr="009D6713">
        <w:rPr>
          <w:rStyle w:val="Emphasis"/>
        </w:rPr>
        <w:t>, a new history helping us to remember differently</w:t>
      </w:r>
      <w:r w:rsidRPr="00EE128B">
        <w:rPr>
          <w:sz w:val="8"/>
        </w:rPr>
        <w:t xml:space="preserve">. Here, as Derrida reminds us, </w:t>
      </w:r>
      <w:r w:rsidRPr="007603E4">
        <w:rPr>
          <w:rStyle w:val="StyleUnderline"/>
        </w:rPr>
        <w:t>the capacity to be with specters lies at the core of justice and ethical politics</w:t>
      </w:r>
      <w:r w:rsidRPr="00EE128B">
        <w:rPr>
          <w:sz w:val="8"/>
        </w:rPr>
        <w:t xml:space="preserve">. If History and Memory is a documentary of affect, </w:t>
      </w:r>
      <w:r w:rsidRPr="007603E4">
        <w:rPr>
          <w:rStyle w:val="StyleUnderline"/>
        </w:rPr>
        <w:t>we might also describe Tajiri as a historian of affect</w:t>
      </w:r>
      <w:r w:rsidRPr="00EE128B">
        <w:rPr>
          <w:sz w:val="8"/>
        </w:rPr>
        <w:t xml:space="preserve">, one </w:t>
      </w:r>
      <w:r w:rsidRPr="007603E4">
        <w:rPr>
          <w:rStyle w:val="StyleUnderline"/>
        </w:rPr>
        <w:t>who ‘‘stops telling the sequence of events like the beads of a rosary.’’</w:t>
      </w:r>
      <w:r w:rsidRPr="00EE128B">
        <w:rPr>
          <w:sz w:val="8"/>
        </w:rPr>
        <w:t xml:space="preserve"> </w:t>
      </w:r>
      <w:r w:rsidRPr="009B028E">
        <w:rPr>
          <w:rStyle w:val="StyleUnderline"/>
        </w:rPr>
        <w:t>We have yet to attend to the past adequately</w:t>
      </w:r>
      <w:r w:rsidRPr="009B028E">
        <w:rPr>
          <w:sz w:val="8"/>
        </w:rPr>
        <w:t xml:space="preserve">, Tajiri insists, </w:t>
      </w:r>
      <w:r w:rsidRPr="009B028E">
        <w:rPr>
          <w:rStyle w:val="StyleUnderline"/>
        </w:rPr>
        <w:t>and ‘‘one measure of that neglect arises at the affective level</w:t>
      </w:r>
      <w:r w:rsidRPr="007603E4">
        <w:rPr>
          <w:rStyle w:val="StyleUnderline"/>
        </w:rPr>
        <w:t>.’’</w:t>
      </w:r>
      <w:r w:rsidRPr="00EE128B">
        <w:rPr>
          <w:sz w:val="8"/>
        </w:rPr>
        <w:t xml:space="preserve"> </w:t>
      </w:r>
      <w:r w:rsidRPr="007603E4">
        <w:rPr>
          <w:rStyle w:val="StyleUnderline"/>
        </w:rPr>
        <w:t>Encouraging us to grasp the historical constellation that our colorblind era has formed with an earlier one,</w:t>
      </w:r>
      <w:r w:rsidRPr="00EE128B">
        <w:rPr>
          <w:sz w:val="8"/>
        </w:rPr>
        <w:t xml:space="preserve"> Tajiri’s philosophy of</w:t>
      </w:r>
      <w:r w:rsidRPr="007603E4">
        <w:rPr>
          <w:rStyle w:val="StyleUnderline"/>
        </w:rPr>
        <w:t xml:space="preserve"> history as image and affect</w:t>
      </w:r>
      <w:r w:rsidRPr="00EE128B">
        <w:rPr>
          <w:sz w:val="8"/>
        </w:rPr>
        <w:t xml:space="preserve"> </w:t>
      </w:r>
      <w:r w:rsidRPr="007603E4">
        <w:rPr>
          <w:rStyle w:val="StyleUnderline"/>
        </w:rPr>
        <w:t>indexes a feeling of kinship that returns Japanese internment</w:t>
      </w:r>
      <w:r w:rsidRPr="00EE128B">
        <w:rPr>
          <w:sz w:val="8"/>
        </w:rPr>
        <w:t>—</w:t>
      </w:r>
      <w:r w:rsidRPr="007603E4">
        <w:rPr>
          <w:rStyle w:val="StyleUnderline"/>
        </w:rPr>
        <w:t>its ostensible political resolution and its histories of forgetting</w:t>
      </w:r>
      <w:r w:rsidRPr="00EE128B">
        <w:rPr>
          <w:sz w:val="8"/>
        </w:rPr>
        <w:t>—</w:t>
      </w:r>
      <w:r w:rsidRPr="007603E4">
        <w:rPr>
          <w:rStyle w:val="StyleUnderline"/>
        </w:rPr>
        <w:t>to us in an entirely different manner.</w:t>
      </w:r>
      <w:r w:rsidRPr="00EE128B">
        <w:rPr>
          <w:sz w:val="8"/>
        </w:rPr>
        <w:t xml:space="preserve"> </w:t>
      </w:r>
      <w:r w:rsidRPr="007372C1">
        <w:rPr>
          <w:rStyle w:val="StyleUnderline"/>
          <w:highlight w:val="yellow"/>
        </w:rPr>
        <w:t>The affective dissonance between the what-was and</w:t>
      </w:r>
      <w:r w:rsidRPr="007603E4">
        <w:rPr>
          <w:rStyle w:val="StyleUnderline"/>
        </w:rPr>
        <w:t xml:space="preserve"> the </w:t>
      </w:r>
      <w:r w:rsidRPr="007372C1">
        <w:rPr>
          <w:rStyle w:val="StyleUnderline"/>
          <w:highlight w:val="yellow"/>
        </w:rPr>
        <w:t>what could-have-been</w:t>
      </w:r>
      <w:r w:rsidRPr="00EE128B">
        <w:rPr>
          <w:sz w:val="8"/>
        </w:rPr>
        <w:t xml:space="preserve"> of history </w:t>
      </w:r>
      <w:r w:rsidRPr="007372C1">
        <w:rPr>
          <w:rStyle w:val="StyleUnderline"/>
          <w:highlight w:val="yellow"/>
        </w:rPr>
        <w:t>inhabits and saturates</w:t>
      </w:r>
      <w:r w:rsidRPr="007603E4">
        <w:rPr>
          <w:rStyle w:val="StyleUnderline"/>
        </w:rPr>
        <w:t xml:space="preserve"> </w:t>
      </w:r>
      <w:r w:rsidRPr="007372C1">
        <w:rPr>
          <w:rStyle w:val="StyleUnderline"/>
        </w:rPr>
        <w:t>the emergence</w:t>
      </w:r>
      <w:r w:rsidRPr="00EE128B">
        <w:rPr>
          <w:sz w:val="8"/>
        </w:rPr>
        <w:t xml:space="preserve"> </w:t>
      </w:r>
      <w:r w:rsidRPr="007603E4">
        <w:rPr>
          <w:rStyle w:val="StyleUnderline"/>
        </w:rPr>
        <w:t xml:space="preserve">of </w:t>
      </w:r>
      <w:r w:rsidRPr="007372C1">
        <w:rPr>
          <w:rStyle w:val="StyleUnderline"/>
          <w:highlight w:val="yellow"/>
        </w:rPr>
        <w:t>our now</w:t>
      </w:r>
      <w:r w:rsidRPr="00EE128B">
        <w:rPr>
          <w:sz w:val="8"/>
        </w:rPr>
        <w:t xml:space="preserve">, </w:t>
      </w:r>
      <w:r w:rsidRPr="007372C1">
        <w:rPr>
          <w:rStyle w:val="StyleUnderline"/>
          <w:highlight w:val="yellow"/>
        </w:rPr>
        <w:t>turning</w:t>
      </w:r>
      <w:r w:rsidRPr="007603E4">
        <w:rPr>
          <w:rStyle w:val="StyleUnderline"/>
        </w:rPr>
        <w:t xml:space="preserve"> us </w:t>
      </w:r>
      <w:r w:rsidRPr="007372C1">
        <w:rPr>
          <w:rStyle w:val="StyleUnderline"/>
          <w:highlight w:val="yellow"/>
        </w:rPr>
        <w:t>to cause and affect</w:t>
      </w:r>
      <w:r w:rsidRPr="007603E4">
        <w:rPr>
          <w:rStyle w:val="StyleUnderline"/>
        </w:rPr>
        <w:t xml:space="preserve"> </w:t>
      </w:r>
      <w:r w:rsidRPr="007372C1">
        <w:rPr>
          <w:rStyle w:val="StyleUnderline"/>
          <w:highlight w:val="yellow"/>
        </w:rPr>
        <w:t xml:space="preserve">as an </w:t>
      </w:r>
      <w:r w:rsidRPr="007372C1">
        <w:rPr>
          <w:rStyle w:val="Emphasis"/>
          <w:highlight w:val="yellow"/>
        </w:rPr>
        <w:t>alternative site for historical understanding</w:t>
      </w:r>
      <w:r w:rsidRPr="00EE128B">
        <w:rPr>
          <w:sz w:val="8"/>
        </w:rPr>
        <w:t xml:space="preserve">. It is this affective reciprocity between what-was and what-could-have-been that allows Benjamin to observe: </w:t>
      </w:r>
      <w:r w:rsidRPr="007603E4">
        <w:rPr>
          <w:rStyle w:val="StyleUnderline"/>
        </w:rPr>
        <w:t>‘‘The past carries with it a temporal index by which it is referred to redemption</w:t>
      </w:r>
      <w:r w:rsidRPr="00EE128B">
        <w:rPr>
          <w:sz w:val="8"/>
        </w:rPr>
        <w:t xml:space="preserve">. </w:t>
      </w:r>
      <w:r w:rsidRPr="007603E4">
        <w:rPr>
          <w:rStyle w:val="StyleUnderline"/>
        </w:rPr>
        <w:t>There is a secret agreement between past generations and the present one.</w:t>
      </w:r>
      <w:r w:rsidRPr="00EE128B">
        <w:rPr>
          <w:sz w:val="8"/>
        </w:rPr>
        <w:t xml:space="preserve"> Our coming was expected on earth. Like every generation that preceded us, </w:t>
      </w:r>
      <w:r w:rsidRPr="007603E4">
        <w:rPr>
          <w:rStyle w:val="StyleUnderline"/>
        </w:rPr>
        <w:t>we have been endowed with a</w:t>
      </w:r>
      <w:r w:rsidRPr="00EE128B">
        <w:rPr>
          <w:sz w:val="8"/>
        </w:rPr>
        <w:t xml:space="preserve"> weak Messianic power, a </w:t>
      </w:r>
      <w:r w:rsidRPr="007603E4">
        <w:rPr>
          <w:rStyle w:val="StyleUnderline"/>
        </w:rPr>
        <w:t>power to which the past has a claim</w:t>
      </w:r>
      <w:r w:rsidRPr="00EE128B">
        <w:rPr>
          <w:sz w:val="8"/>
        </w:rPr>
        <w:t xml:space="preserve">. </w:t>
      </w:r>
      <w:r w:rsidRPr="007603E4">
        <w:rPr>
          <w:rStyle w:val="StyleUnderline"/>
        </w:rPr>
        <w:t>That claim cannot be settled cheaply</w:t>
      </w:r>
      <w:r w:rsidRPr="00EE128B">
        <w:rPr>
          <w:sz w:val="8"/>
        </w:rPr>
        <w:t xml:space="preserve">.’’ Identity Politics in a Colorblind Age </w:t>
      </w:r>
      <w:r w:rsidRPr="009B028E">
        <w:rPr>
          <w:rStyle w:val="StyleUnderline"/>
        </w:rPr>
        <w:t>Affect is often thought</w:t>
      </w:r>
      <w:r w:rsidRPr="009B028E">
        <w:rPr>
          <w:sz w:val="8"/>
        </w:rPr>
        <w:t xml:space="preserve"> to be </w:t>
      </w:r>
      <w:r w:rsidRPr="009B028E">
        <w:rPr>
          <w:rStyle w:val="StyleUnderline"/>
        </w:rPr>
        <w:t>eccentric to the domain of the political</w:t>
      </w:r>
      <w:r w:rsidRPr="009B028E">
        <w:rPr>
          <w:sz w:val="8"/>
        </w:rPr>
        <w:t xml:space="preserve">. It is </w:t>
      </w:r>
      <w:r w:rsidRPr="009B028E">
        <w:rPr>
          <w:rStyle w:val="StyleUnderline"/>
        </w:rPr>
        <w:t>usually managed and erased</w:t>
      </w:r>
      <w:r w:rsidRPr="009B028E">
        <w:rPr>
          <w:sz w:val="8"/>
        </w:rPr>
        <w:t>, as Cvetkovich notes, ‘‘</w:t>
      </w:r>
      <w:r w:rsidRPr="009B028E">
        <w:rPr>
          <w:rStyle w:val="StyleUnderline"/>
        </w:rPr>
        <w:t>in the public sphere</w:t>
      </w:r>
      <w:r w:rsidRPr="00EE128B">
        <w:rPr>
          <w:sz w:val="8"/>
        </w:rPr>
        <w:t xml:space="preserve"> through </w:t>
      </w:r>
      <w:r w:rsidRPr="007372C1">
        <w:rPr>
          <w:rStyle w:val="StyleUnderline"/>
          <w:highlight w:val="yellow"/>
        </w:rPr>
        <w:t>official discourses of recognition</w:t>
      </w:r>
      <w:r w:rsidRPr="007603E4">
        <w:rPr>
          <w:rStyle w:val="StyleUnderline"/>
        </w:rPr>
        <w:t xml:space="preserve"> and commemoration</w:t>
      </w:r>
      <w:r w:rsidRPr="00EE128B">
        <w:rPr>
          <w:sz w:val="8"/>
        </w:rPr>
        <w:t xml:space="preserve"> that </w:t>
      </w:r>
      <w:r w:rsidRPr="007372C1">
        <w:rPr>
          <w:rStyle w:val="StyleUnderline"/>
          <w:highlight w:val="yellow"/>
        </w:rPr>
        <w:t>don’t</w:t>
      </w:r>
      <w:r w:rsidRPr="007603E4">
        <w:rPr>
          <w:rStyle w:val="StyleUnderline"/>
        </w:rPr>
        <w:t xml:space="preserve"> fully </w:t>
      </w:r>
      <w:r w:rsidRPr="007372C1">
        <w:rPr>
          <w:rStyle w:val="StyleUnderline"/>
          <w:highlight w:val="yellow"/>
        </w:rPr>
        <w:t>address</w:t>
      </w:r>
      <w:r w:rsidRPr="007372C1">
        <w:rPr>
          <w:rStyle w:val="StyleUnderline"/>
        </w:rPr>
        <w:t xml:space="preserve"> everyday</w:t>
      </w:r>
      <w:r w:rsidRPr="007372C1">
        <w:rPr>
          <w:rStyle w:val="StyleUnderline"/>
          <w:highlight w:val="yellow"/>
        </w:rPr>
        <w:t xml:space="preserve"> affects</w:t>
      </w:r>
      <w:r w:rsidRPr="007603E4">
        <w:rPr>
          <w:rStyle w:val="StyleUnderline"/>
        </w:rPr>
        <w:t xml:space="preserve"> or</w:t>
      </w:r>
      <w:r w:rsidRPr="00EE128B">
        <w:rPr>
          <w:sz w:val="8"/>
        </w:rPr>
        <w:t xml:space="preserve"> through</w:t>
      </w:r>
      <w:r w:rsidRPr="007603E4">
        <w:rPr>
          <w:rStyle w:val="StyleUnderline"/>
        </w:rPr>
        <w:t xml:space="preserve"> </w:t>
      </w:r>
      <w:r w:rsidRPr="007372C1">
        <w:rPr>
          <w:rStyle w:val="StyleUnderline"/>
          <w:highlight w:val="yellow"/>
        </w:rPr>
        <w:t>legal measures</w:t>
      </w:r>
      <w:r w:rsidRPr="00EE128B">
        <w:rPr>
          <w:sz w:val="8"/>
        </w:rPr>
        <w:t xml:space="preserve"> . . . </w:t>
      </w:r>
      <w:r w:rsidRPr="007603E4">
        <w:rPr>
          <w:rStyle w:val="StyleUnderline"/>
        </w:rPr>
        <w:t xml:space="preserve">that </w:t>
      </w:r>
      <w:r w:rsidRPr="007372C1">
        <w:rPr>
          <w:rStyle w:val="StyleUnderline"/>
          <w:highlight w:val="yellow"/>
        </w:rPr>
        <w:t>don’t fully provide emotional justice</w:t>
      </w:r>
      <w:r w:rsidRPr="00EE128B">
        <w:rPr>
          <w:sz w:val="8"/>
        </w:rPr>
        <w:t xml:space="preserve">.’’ History and Memory emphasizes how </w:t>
      </w:r>
      <w:r w:rsidRPr="007372C1">
        <w:rPr>
          <w:rStyle w:val="StyleUnderline"/>
          <w:highlight w:val="yellow"/>
        </w:rPr>
        <w:t xml:space="preserve">affect might help us </w:t>
      </w:r>
      <w:r w:rsidRPr="007372C1">
        <w:rPr>
          <w:rStyle w:val="StyleUnderline"/>
        </w:rPr>
        <w:t>n</w:t>
      </w:r>
      <w:r w:rsidRPr="002C0987">
        <w:rPr>
          <w:rStyle w:val="StyleUnderline"/>
        </w:rPr>
        <w:t xml:space="preserve">ot only </w:t>
      </w:r>
      <w:r w:rsidRPr="007372C1">
        <w:rPr>
          <w:rStyle w:val="StyleUnderline"/>
          <w:highlight w:val="yellow"/>
        </w:rPr>
        <w:t>to rethink</w:t>
      </w:r>
      <w:r w:rsidRPr="002C0987">
        <w:rPr>
          <w:rStyle w:val="StyleUnderline"/>
        </w:rPr>
        <w:t xml:space="preserve"> </w:t>
      </w:r>
      <w:r w:rsidRPr="007372C1">
        <w:rPr>
          <w:rStyle w:val="StyleUnderline"/>
          <w:highlight w:val="yellow"/>
        </w:rPr>
        <w:t>the politics of historicism</w:t>
      </w:r>
      <w:r w:rsidRPr="002C0987">
        <w:rPr>
          <w:rStyle w:val="StyleUnderline"/>
        </w:rPr>
        <w:t xml:space="preserve"> </w:t>
      </w:r>
      <w:r w:rsidRPr="007372C1">
        <w:rPr>
          <w:rStyle w:val="StyleUnderline"/>
          <w:highlight w:val="yellow"/>
        </w:rPr>
        <w:t>but also</w:t>
      </w:r>
      <w:r w:rsidRPr="002C0987">
        <w:rPr>
          <w:rStyle w:val="StyleUnderline"/>
        </w:rPr>
        <w:t xml:space="preserve"> </w:t>
      </w:r>
      <w:r w:rsidRPr="007372C1">
        <w:rPr>
          <w:rStyle w:val="StyleUnderline"/>
          <w:highlight w:val="yellow"/>
        </w:rPr>
        <w:t>to reformulate questions of identity, family, and kinship</w:t>
      </w:r>
      <w:r w:rsidRPr="002C0987">
        <w:rPr>
          <w:rStyle w:val="StyleUnderline"/>
        </w:rPr>
        <w:t xml:space="preserve"> in our colorblind age</w:t>
      </w:r>
      <w:r w:rsidRPr="00EE128B">
        <w:rPr>
          <w:sz w:val="8"/>
        </w:rPr>
        <w:t xml:space="preserve">. Since the advent of poststructuralism, we have typically attributed to language (and to linguistic theories of performativity) powerful social functions relating to identity formation. </w:t>
      </w:r>
      <w:r w:rsidRPr="007372C1">
        <w:rPr>
          <w:rStyle w:val="StyleUnderline"/>
        </w:rPr>
        <w:t>We have grown</w:t>
      </w:r>
      <w:r w:rsidRPr="007372C1">
        <w:rPr>
          <w:sz w:val="8"/>
        </w:rPr>
        <w:t xml:space="preserve"> </w:t>
      </w:r>
      <w:r w:rsidRPr="007372C1">
        <w:rPr>
          <w:rStyle w:val="StyleUnderline"/>
        </w:rPr>
        <w:t>accustomed,</w:t>
      </w:r>
      <w:r w:rsidRPr="007372C1">
        <w:rPr>
          <w:sz w:val="8"/>
        </w:rPr>
        <w:t xml:space="preserve"> for instance, </w:t>
      </w:r>
      <w:r w:rsidRPr="007372C1">
        <w:rPr>
          <w:rStyle w:val="StyleUnderline"/>
        </w:rPr>
        <w:t>to describing our identities as linguistically</w:t>
      </w:r>
      <w:r w:rsidRPr="00BA0CF5">
        <w:rPr>
          <w:rStyle w:val="StyleUnderline"/>
        </w:rPr>
        <w:t xml:space="preserve"> inscribed</w:t>
      </w:r>
      <w:r w:rsidRPr="00EE128B">
        <w:rPr>
          <w:sz w:val="8"/>
        </w:rPr>
        <w:t xml:space="preserve">, </w:t>
      </w:r>
      <w:r w:rsidRPr="00BA0CF5">
        <w:rPr>
          <w:rStyle w:val="StyleUnderline"/>
        </w:rPr>
        <w:t xml:space="preserve">as </w:t>
      </w:r>
      <w:r w:rsidRPr="007372C1">
        <w:rPr>
          <w:rStyle w:val="StyleUnderline"/>
        </w:rPr>
        <w:t>discursive positions</w:t>
      </w:r>
      <w:r w:rsidRPr="00EE128B">
        <w:rPr>
          <w:sz w:val="8"/>
        </w:rPr>
        <w:t xml:space="preserve">, </w:t>
      </w:r>
      <w:r w:rsidRPr="00BA0CF5">
        <w:rPr>
          <w:rStyle w:val="StyleUnderline"/>
        </w:rPr>
        <w:t>as interpellative events</w:t>
      </w:r>
      <w:r w:rsidRPr="00EE128B">
        <w:rPr>
          <w:sz w:val="8"/>
        </w:rPr>
        <w:t xml:space="preserve">.∂∫ </w:t>
      </w:r>
      <w:r w:rsidRPr="00BA0CF5">
        <w:rPr>
          <w:rStyle w:val="StyleUnderline"/>
        </w:rPr>
        <w:t xml:space="preserve">Numerous </w:t>
      </w:r>
      <w:r w:rsidRPr="009B028E">
        <w:rPr>
          <w:rStyle w:val="StyleUnderline"/>
        </w:rPr>
        <w:t>critics</w:t>
      </w:r>
      <w:r w:rsidRPr="00BA0CF5">
        <w:rPr>
          <w:rStyle w:val="StyleUnderline"/>
        </w:rPr>
        <w:t xml:space="preserve"> of the politics of recognition have </w:t>
      </w:r>
      <w:r w:rsidRPr="009B028E">
        <w:rPr>
          <w:rStyle w:val="StyleUnderline"/>
        </w:rPr>
        <w:t>pointed out the failure of identity labels</w:t>
      </w:r>
      <w:r w:rsidRPr="00BA0CF5">
        <w:rPr>
          <w:rStyle w:val="StyleUnderline"/>
        </w:rPr>
        <w:t xml:space="preserve"> to map or to grasp fully our subjectivities</w:t>
      </w:r>
      <w:r w:rsidRPr="00EE128B">
        <w:rPr>
          <w:sz w:val="8"/>
        </w:rPr>
        <w:t xml:space="preserve">. </w:t>
      </w:r>
      <w:r w:rsidRPr="00BA0CF5">
        <w:rPr>
          <w:rStyle w:val="StyleUnderline"/>
        </w:rPr>
        <w:t>The practice of intersectionality has sought to address this critical impasse</w:t>
      </w:r>
      <w:r w:rsidRPr="00EE128B">
        <w:rPr>
          <w:sz w:val="8"/>
        </w:rPr>
        <w:t xml:space="preserve"> </w:t>
      </w:r>
      <w:r w:rsidRPr="00BA0CF5">
        <w:rPr>
          <w:rStyle w:val="StyleUnderline"/>
        </w:rPr>
        <w:t>by providing an account of the ways in which identity is simultaneously constituted through multiple axes of difference</w:t>
      </w:r>
      <w:r w:rsidRPr="00EE128B">
        <w:rPr>
          <w:sz w:val="8"/>
        </w:rPr>
        <w:t xml:space="preserve">. </w:t>
      </w:r>
      <w:r w:rsidRPr="00BA0CF5">
        <w:rPr>
          <w:rStyle w:val="StyleUnderline"/>
        </w:rPr>
        <w:t>We continue to explore identity</w:t>
      </w:r>
      <w:r w:rsidRPr="00EE128B">
        <w:rPr>
          <w:sz w:val="8"/>
        </w:rPr>
        <w:t xml:space="preserve"> largely </w:t>
      </w:r>
      <w:r w:rsidRPr="00BA0CF5">
        <w:rPr>
          <w:rStyle w:val="StyleUnderline"/>
        </w:rPr>
        <w:t>within linguistic traditions</w:t>
      </w:r>
      <w:r w:rsidRPr="00EE128B">
        <w:rPr>
          <w:sz w:val="8"/>
        </w:rPr>
        <w:t xml:space="preserve"> of poststructuralism, </w:t>
      </w:r>
      <w:r w:rsidRPr="00BA0CF5">
        <w:rPr>
          <w:rStyle w:val="StyleUnderline"/>
        </w:rPr>
        <w:t>however, rather than diverse and convergent modes of affective recognition and particularity</w:t>
      </w:r>
      <w:r w:rsidRPr="00EE128B">
        <w:rPr>
          <w:sz w:val="8"/>
        </w:rPr>
        <w:t xml:space="preserve">. The deconstructive insights of poststructuralism emphasize identity as a discursive position. They provide a powerful theory of social construction and thus a critique of essentialism and the evidence of experience as the bedrock of the universal subject’s critical authority.∂Ω However, in all these critical conversations, </w:t>
      </w:r>
      <w:r w:rsidRPr="00BA0CF5">
        <w:rPr>
          <w:rStyle w:val="StyleUnderline"/>
        </w:rPr>
        <w:t>less attention has been paid to the ways in which affect might work to supplement linguistic theories of identity</w:t>
      </w:r>
      <w:r w:rsidRPr="00EE128B">
        <w:rPr>
          <w:sz w:val="8"/>
        </w:rPr>
        <w:t xml:space="preserve">. </w:t>
      </w:r>
      <w:r w:rsidRPr="00BA0CF5">
        <w:rPr>
          <w:rStyle w:val="StyleUnderline"/>
        </w:rPr>
        <w:t>History and Memory’s exploration of affect</w:t>
      </w:r>
      <w:r w:rsidRPr="00EE128B">
        <w:rPr>
          <w:sz w:val="8"/>
        </w:rPr>
        <w:t xml:space="preserve"> </w:t>
      </w:r>
      <w:r w:rsidRPr="00BA0CF5">
        <w:rPr>
          <w:rStyle w:val="StyleUnderline"/>
        </w:rPr>
        <w:t>helps to address the current impasses of identity politics and colorblindness by offering a way of ‘‘worlding’’</w:t>
      </w:r>
      <w:r w:rsidRPr="00EE128B">
        <w:rPr>
          <w:sz w:val="8"/>
        </w:rPr>
        <w:t xml:space="preserve"> </w:t>
      </w:r>
      <w:r w:rsidRPr="00BA0CF5">
        <w:rPr>
          <w:rStyle w:val="StyleUnderline"/>
        </w:rPr>
        <w:t xml:space="preserve">forgotten creatures and things, bringing them into the time and space of the now in a manner radically divergent from </w:t>
      </w:r>
      <w:r w:rsidRPr="00EE128B">
        <w:rPr>
          <w:sz w:val="8"/>
        </w:rPr>
        <w:t>that of</w:t>
      </w:r>
      <w:r w:rsidRPr="00BA0CF5">
        <w:rPr>
          <w:rStyle w:val="StyleUnderline"/>
        </w:rPr>
        <w:t xml:space="preserve"> a liberal humanist tradition</w:t>
      </w:r>
      <w:r w:rsidRPr="00EE128B">
        <w:rPr>
          <w:sz w:val="8"/>
        </w:rPr>
        <w:t xml:space="preserve">. </w:t>
      </w:r>
      <w:r w:rsidRPr="00E57546">
        <w:rPr>
          <w:rStyle w:val="StyleUnderline"/>
        </w:rPr>
        <w:t xml:space="preserve">Such a critical project </w:t>
      </w:r>
      <w:r w:rsidRPr="00EE128B">
        <w:rPr>
          <w:sz w:val="8"/>
        </w:rPr>
        <w:t xml:space="preserve">not only </w:t>
      </w:r>
      <w:r w:rsidRPr="00E57546">
        <w:rPr>
          <w:rStyle w:val="StyleUnderline"/>
        </w:rPr>
        <w:t>requires a rethinking of the language of psychoanalysis after poststructuralism but also</w:t>
      </w:r>
      <w:r w:rsidRPr="00EE128B">
        <w:rPr>
          <w:sz w:val="8"/>
        </w:rPr>
        <w:t xml:space="preserve">, as Tajiri’s documentary proposes, </w:t>
      </w:r>
      <w:r w:rsidRPr="00E57546">
        <w:rPr>
          <w:rStyle w:val="StyleUnderline"/>
        </w:rPr>
        <w:t>a new account of identity formation across psychoanalytic and phenomenological registers</w:t>
      </w:r>
      <w:r w:rsidRPr="00EE128B">
        <w:rPr>
          <w:sz w:val="8"/>
        </w:rPr>
        <w:t xml:space="preserve"> (a consideration to which I will return shortly). </w:t>
      </w:r>
      <w:r w:rsidRPr="00E57546">
        <w:rPr>
          <w:rStyle w:val="StyleUnderline"/>
        </w:rPr>
        <w:t>In rethinking the</w:t>
      </w:r>
      <w:r w:rsidRPr="00EE128B">
        <w:rPr>
          <w:sz w:val="8"/>
        </w:rPr>
        <w:t xml:space="preserve"> conventional </w:t>
      </w:r>
      <w:r w:rsidRPr="00E57546">
        <w:rPr>
          <w:rStyle w:val="StyleUnderline"/>
        </w:rPr>
        <w:t>divide between affect and history,</w:t>
      </w:r>
      <w:r w:rsidRPr="00EE128B">
        <w:rPr>
          <w:sz w:val="8"/>
        </w:rPr>
        <w:t xml:space="preserve"> </w:t>
      </w:r>
      <w:r w:rsidRPr="00E57546">
        <w:rPr>
          <w:rStyle w:val="StyleUnderline"/>
        </w:rPr>
        <w:t xml:space="preserve">History and Memory also calls for </w:t>
      </w:r>
      <w:r w:rsidRPr="00EE128B">
        <w:rPr>
          <w:sz w:val="8"/>
        </w:rPr>
        <w:t xml:space="preserve">the implicit </w:t>
      </w:r>
      <w:r w:rsidRPr="00E57546">
        <w:rPr>
          <w:rStyle w:val="StyleUnderline"/>
        </w:rPr>
        <w:t>reconsideration of the</w:t>
      </w:r>
      <w:r w:rsidRPr="00EE128B">
        <w:rPr>
          <w:sz w:val="8"/>
        </w:rPr>
        <w:t xml:space="preserve"> </w:t>
      </w:r>
      <w:r w:rsidRPr="00E57546">
        <w:rPr>
          <w:rStyle w:val="StyleUnderline"/>
        </w:rPr>
        <w:t>divide between affect and language</w:t>
      </w:r>
      <w:r w:rsidRPr="009A3F9E">
        <w:rPr>
          <w:rStyle w:val="StyleUnderline"/>
        </w:rPr>
        <w:t>,</w:t>
      </w:r>
      <w:r w:rsidRPr="00E57546">
        <w:rPr>
          <w:rStyle w:val="StyleUnderline"/>
        </w:rPr>
        <w:t xml:space="preserve"> for the reevaluation of language as the privileged frame through which both history and identity are largely mobilized.</w:t>
      </w:r>
      <w:r w:rsidRPr="00EE128B">
        <w:rPr>
          <w:sz w:val="8"/>
        </w:rPr>
        <w:t xml:space="preserve"> Such a rethinking of affect and language would insist on reevaluating the conceptual links, for example, between symbolic accounts of language in French poststructuralism and theories of affect in British object relations—between Lacan and Klein, to invoke two paradigmatic figures from previous chapters. Here, </w:t>
      </w:r>
      <w:r w:rsidRPr="009A3F9E">
        <w:rPr>
          <w:rStyle w:val="StyleUnderline"/>
        </w:rPr>
        <w:t>language and affect are traditionally cast as oppositional</w:t>
      </w:r>
      <w:r w:rsidRPr="00EE128B">
        <w:rPr>
          <w:sz w:val="8"/>
        </w:rPr>
        <w:t xml:space="preserve">, </w:t>
      </w:r>
      <w:r w:rsidRPr="009A3F9E">
        <w:rPr>
          <w:rStyle w:val="StyleUnderline"/>
        </w:rPr>
        <w:t>with linguistically oriented and affectively oriented conceptions of the psyche at definitive odds with one another</w:t>
      </w:r>
      <w:r w:rsidRPr="00EE128B">
        <w:rPr>
          <w:sz w:val="8"/>
        </w:rPr>
        <w:t xml:space="preserve">. For Lacan, the unconscious is organized like a language, with the symbolic prototypically closed to affective transfers, to itself, and indeed to the world. In Lacan’s famous ‘‘either-or’’ formulation, we forfeit being for meaning, presence for language, jouissance for symbolic legibility. To be sure, conventional readings of Freud would also seem to endorse such a distinction. In The Interpretation of Dreams, for example, language is said to bind affect, while affect is thought to exceed symbolic inscription beyond the occasion of its discursive deployment and decathexis. From a different angle, Terada points out that we have ‘‘assumed that the very idea of strong emotion is inconsistent with poststructuralism,’’ and although he suggests that emotion and subjectivity seem to be deeply connected, Jameson also speaks about a ‘‘waning of affect’’ that is the distinct mark of our postmodern times. What are the effects of upholding this traditional division between language and affect? In New Maladies of the Soul, Julia Kristeva suggests that </w:t>
      </w:r>
      <w:r w:rsidRPr="007372C1">
        <w:rPr>
          <w:rStyle w:val="StyleUnderline"/>
          <w:highlight w:val="yellow"/>
        </w:rPr>
        <w:t>what ails the contemporary subject</w:t>
      </w:r>
      <w:r w:rsidRPr="009A3F9E">
        <w:rPr>
          <w:rStyle w:val="StyleUnderline"/>
        </w:rPr>
        <w:t xml:space="preserve"> </w:t>
      </w:r>
      <w:r w:rsidRPr="007372C1">
        <w:rPr>
          <w:rStyle w:val="StyleUnderline"/>
          <w:highlight w:val="yellow"/>
        </w:rPr>
        <w:t>is</w:t>
      </w:r>
      <w:r w:rsidRPr="009A3F9E">
        <w:rPr>
          <w:rStyle w:val="StyleUnderline"/>
        </w:rPr>
        <w:t xml:space="preserve"> precisely the fact </w:t>
      </w:r>
      <w:r w:rsidRPr="007372C1">
        <w:rPr>
          <w:rStyle w:val="StyleUnderline"/>
          <w:highlight w:val="yellow"/>
        </w:rPr>
        <w:t>that language has become severed from affect. The</w:t>
      </w:r>
      <w:r w:rsidRPr="009A3F9E">
        <w:rPr>
          <w:rStyle w:val="StyleUnderline"/>
        </w:rPr>
        <w:t xml:space="preserve"> </w:t>
      </w:r>
      <w:r w:rsidRPr="007372C1">
        <w:rPr>
          <w:rStyle w:val="StyleUnderline"/>
          <w:highlight w:val="yellow"/>
        </w:rPr>
        <w:t xml:space="preserve">cleaving </w:t>
      </w:r>
      <w:r w:rsidRPr="007372C1">
        <w:rPr>
          <w:rStyle w:val="StyleUnderline"/>
        </w:rPr>
        <w:t>of discourse from emotional life,</w:t>
      </w:r>
      <w:r w:rsidRPr="007372C1">
        <w:rPr>
          <w:sz w:val="8"/>
        </w:rPr>
        <w:t xml:space="preserve"> she argues, </w:t>
      </w:r>
      <w:r w:rsidRPr="007372C1">
        <w:rPr>
          <w:rStyle w:val="StyleUnderline"/>
          <w:highlight w:val="yellow"/>
        </w:rPr>
        <w:t xml:space="preserve">curtails the subject’s ability to make existential or historical sense of </w:t>
      </w:r>
      <w:r w:rsidRPr="007372C1">
        <w:rPr>
          <w:rStyle w:val="StyleUnderline"/>
        </w:rPr>
        <w:t xml:space="preserve">his or </w:t>
      </w:r>
      <w:r w:rsidRPr="007372C1">
        <w:rPr>
          <w:rStyle w:val="StyleUnderline"/>
          <w:highlight w:val="yellow"/>
        </w:rPr>
        <w:t>her own existence</w:t>
      </w:r>
      <w:r w:rsidRPr="00431C88">
        <w:rPr>
          <w:rStyle w:val="StyleUnderline"/>
        </w:rPr>
        <w:t>.</w:t>
      </w:r>
      <w:r w:rsidRPr="00EE128B">
        <w:rPr>
          <w:sz w:val="8"/>
        </w:rPr>
        <w:t xml:space="preserve"> Attempting to reconcile French poststructuralist approaches to language with a theory of affect, Kristeva argues that </w:t>
      </w:r>
      <w:r w:rsidRPr="00431C88">
        <w:rPr>
          <w:rStyle w:val="StyleUnderline"/>
        </w:rPr>
        <w:t xml:space="preserve">the postmodern subject has </w:t>
      </w:r>
      <w:r w:rsidRPr="007372C1">
        <w:rPr>
          <w:rStyle w:val="StyleUnderline"/>
          <w:highlight w:val="yellow"/>
        </w:rPr>
        <w:t>lost the capacity to articulate satisfying personal narratives</w:t>
      </w:r>
      <w:r w:rsidRPr="00431C88">
        <w:rPr>
          <w:rStyle w:val="StyleUnderline"/>
        </w:rPr>
        <w:t xml:space="preserve"> and to conceive of itself as a psychic being with depth and substance.</w:t>
      </w:r>
      <w:r w:rsidRPr="00EE128B">
        <w:rPr>
          <w:sz w:val="8"/>
        </w:rPr>
        <w:t xml:space="preserve"> Along similar lines, Mari </w:t>
      </w:r>
      <w:r w:rsidRPr="008A0FC8">
        <w:rPr>
          <w:rStyle w:val="StyleUnderline"/>
        </w:rPr>
        <w:t>Ruti calls for an account of identity that does not discard the deconstructive insights of poststructuralism or anti-essentialist theories of the subject, but uses these insights to modify a theory of object relations that allows us to reconsider relationality in the larger social sphere</w:t>
      </w:r>
      <w:r w:rsidRPr="00EE128B">
        <w:rPr>
          <w:sz w:val="8"/>
        </w:rPr>
        <w:t xml:space="preserve">. As such, </w:t>
      </w:r>
      <w:r w:rsidRPr="008A0FC8">
        <w:rPr>
          <w:rStyle w:val="StyleUnderline"/>
        </w:rPr>
        <w:t>she argues for a new conception of the subject as both a discursive construct and an intricate psychic being with existential needs and concerns</w:t>
      </w:r>
      <w:r w:rsidRPr="00EE128B">
        <w:rPr>
          <w:sz w:val="8"/>
        </w:rPr>
        <w:t xml:space="preserve">, </w:t>
      </w:r>
      <w:r w:rsidRPr="008A0FC8">
        <w:rPr>
          <w:rStyle w:val="StyleUnderline"/>
        </w:rPr>
        <w:t>with great psychic depth and capacity for feeling.</w:t>
      </w:r>
      <w:r w:rsidRPr="00EE128B">
        <w:rPr>
          <w:sz w:val="8"/>
        </w:rPr>
        <w:t xml:space="preserve"> It might be tempting to dismiss these existential needs and concerns, to argue that they expired with the deconstruction of the universal liberal humanist subject. But as Ruti asserts, </w:t>
      </w:r>
      <w:r w:rsidRPr="008A0FC8">
        <w:rPr>
          <w:rStyle w:val="StyleUnderline"/>
        </w:rPr>
        <w:t>the poststructuralist tendency to view the psyche as a site of alienation rather than potentiality only exacerbates the political and historical problems of the marginalized and subordinated</w:t>
      </w:r>
      <w:r w:rsidRPr="00EE128B">
        <w:rPr>
          <w:sz w:val="8"/>
        </w:rPr>
        <w:t xml:space="preserve">. </w:t>
      </w:r>
      <w:r w:rsidRPr="008A0FC8">
        <w:rPr>
          <w:rStyle w:val="StyleUnderline"/>
        </w:rPr>
        <w:t xml:space="preserve">Ruti wonders whether it is a coincidence that </w:t>
      </w:r>
      <w:r w:rsidRPr="00A9689E">
        <w:rPr>
          <w:rStyle w:val="Emphasis"/>
        </w:rPr>
        <w:t>the proliferation of identity positions has resulted in the</w:t>
      </w:r>
      <w:r w:rsidRPr="008A0FC8">
        <w:rPr>
          <w:rStyle w:val="StyleUnderline"/>
        </w:rPr>
        <w:t xml:space="preserve"> </w:t>
      </w:r>
      <w:r w:rsidRPr="00EE128B">
        <w:rPr>
          <w:sz w:val="8"/>
        </w:rPr>
        <w:t xml:space="preserve">increased difficulty, if not </w:t>
      </w:r>
      <w:r w:rsidRPr="00A9689E">
        <w:rPr>
          <w:rStyle w:val="Emphasis"/>
        </w:rPr>
        <w:t xml:space="preserve">impossibility, of </w:t>
      </w:r>
      <w:r w:rsidRPr="00A9689E">
        <w:rPr>
          <w:rStyle w:val="StyleUnderline"/>
        </w:rPr>
        <w:t>claiming</w:t>
      </w:r>
      <w:r w:rsidRPr="00A9689E">
        <w:rPr>
          <w:rStyle w:val="Emphasis"/>
        </w:rPr>
        <w:t xml:space="preserve"> agency</w:t>
      </w:r>
      <w:r w:rsidRPr="008A0FC8">
        <w:rPr>
          <w:rStyle w:val="StyleUnderline"/>
        </w:rPr>
        <w:t>?</w:t>
      </w:r>
      <w:r w:rsidRPr="00EE128B">
        <w:rPr>
          <w:sz w:val="8"/>
        </w:rPr>
        <w:t xml:space="preserve"> She asks: ‘‘What do we make of the fact that the more subjectivity has ceased to be restricted to a small subsection of the population, the more its has come to connote subjection rather than autonomy.’’ </w:t>
      </w:r>
      <w:r w:rsidRPr="008A0FC8">
        <w:rPr>
          <w:rStyle w:val="StyleUnderline"/>
        </w:rPr>
        <w:t>If there is no universal subject but only</w:t>
      </w:r>
      <w:r w:rsidRPr="00EE128B">
        <w:rPr>
          <w:sz w:val="8"/>
        </w:rPr>
        <w:t>, as Kandice Chuh asserts, ‘‘</w:t>
      </w:r>
      <w:r w:rsidRPr="008A0FC8">
        <w:rPr>
          <w:rStyle w:val="StyleUnderline"/>
        </w:rPr>
        <w:t>infinite differences</w:t>
      </w:r>
      <w:r w:rsidRPr="00EE128B">
        <w:rPr>
          <w:sz w:val="8"/>
        </w:rPr>
        <w:t xml:space="preserve"> </w:t>
      </w:r>
      <w:r w:rsidRPr="008A0FC8">
        <w:rPr>
          <w:rStyle w:val="StyleUnderline"/>
        </w:rPr>
        <w:t>that we discursively cohere into epistemological objects,’’</w:t>
      </w:r>
      <w:r w:rsidRPr="00EE128B">
        <w:rPr>
          <w:sz w:val="8"/>
        </w:rPr>
        <w:t xml:space="preserve"> </w:t>
      </w:r>
      <w:r w:rsidRPr="008A0FC8">
        <w:rPr>
          <w:rStyle w:val="StyleUnderline"/>
        </w:rPr>
        <w:t>how might affect be returned to language so as to advance rather than impede</w:t>
      </w:r>
      <w:r w:rsidRPr="00EE128B">
        <w:rPr>
          <w:sz w:val="8"/>
        </w:rPr>
        <w:t xml:space="preserve"> </w:t>
      </w:r>
      <w:r w:rsidRPr="008A0FC8">
        <w:rPr>
          <w:rStyle w:val="StyleUnderline"/>
        </w:rPr>
        <w:t>Chuh’s political insight about identity formation and the social</w:t>
      </w:r>
      <w:r w:rsidRPr="00EE128B">
        <w:rPr>
          <w:sz w:val="8"/>
        </w:rPr>
        <w:t>? Even more</w:t>
      </w:r>
      <w:r w:rsidRPr="00A9689E">
        <w:rPr>
          <w:rStyle w:val="Emphasis"/>
        </w:rPr>
        <w:t>, how might affect help in worlding those forgotten creatures</w:t>
      </w:r>
      <w:r w:rsidRPr="008A0FC8">
        <w:rPr>
          <w:rStyle w:val="StyleUnderline"/>
        </w:rPr>
        <w:t xml:space="preserve"> and things leveled by historicism’s endless march of progress?</w:t>
      </w:r>
      <w:r w:rsidRPr="00EE128B">
        <w:rPr>
          <w:sz w:val="8"/>
        </w:rPr>
        <w:t xml:space="preserve"> </w:t>
      </w:r>
      <w:r w:rsidRPr="008A0FC8">
        <w:rPr>
          <w:rStyle w:val="StyleUnderline"/>
        </w:rPr>
        <w:t>If the rhetoric of colorblindness</w:t>
      </w:r>
      <w:r w:rsidRPr="00EE128B">
        <w:rPr>
          <w:sz w:val="8"/>
        </w:rPr>
        <w:t xml:space="preserve"> </w:t>
      </w:r>
      <w:r w:rsidRPr="008A0FC8">
        <w:rPr>
          <w:rStyle w:val="StyleUnderline"/>
        </w:rPr>
        <w:t>refuses to recognize</w:t>
      </w:r>
      <w:r w:rsidRPr="00EE128B">
        <w:rPr>
          <w:sz w:val="8"/>
        </w:rPr>
        <w:t xml:space="preserve"> </w:t>
      </w:r>
      <w:r w:rsidRPr="008A0FC8">
        <w:rPr>
          <w:rStyle w:val="StyleUnderline"/>
        </w:rPr>
        <w:t>the ways</w:t>
      </w:r>
      <w:r w:rsidRPr="00EE128B">
        <w:rPr>
          <w:sz w:val="8"/>
        </w:rPr>
        <w:t xml:space="preserve"> in which </w:t>
      </w:r>
      <w:r w:rsidRPr="008A0FC8">
        <w:rPr>
          <w:rStyle w:val="StyleUnderline"/>
        </w:rPr>
        <w:t xml:space="preserve">race </w:t>
      </w:r>
      <w:r w:rsidRPr="00EE128B">
        <w:rPr>
          <w:sz w:val="8"/>
        </w:rPr>
        <w:t xml:space="preserve">and racism </w:t>
      </w:r>
      <w:r w:rsidRPr="008A0FC8">
        <w:rPr>
          <w:rStyle w:val="StyleUnderline"/>
        </w:rPr>
        <w:t>continue to constitute and divide our</w:t>
      </w:r>
      <w:r w:rsidRPr="00EE128B">
        <w:rPr>
          <w:sz w:val="8"/>
        </w:rPr>
        <w:t xml:space="preserve"> national and </w:t>
      </w:r>
      <w:r w:rsidRPr="008A0FC8">
        <w:rPr>
          <w:rStyle w:val="StyleUnderline"/>
        </w:rPr>
        <w:t>social order</w:t>
      </w:r>
      <w:r w:rsidRPr="00EE128B">
        <w:rPr>
          <w:sz w:val="8"/>
        </w:rPr>
        <w:t xml:space="preserve">, </w:t>
      </w:r>
      <w:r w:rsidRPr="008A0FC8">
        <w:rPr>
          <w:rStyle w:val="StyleUnderline"/>
        </w:rPr>
        <w:t xml:space="preserve">how </w:t>
      </w:r>
      <w:r w:rsidRPr="007372C1">
        <w:rPr>
          <w:rStyle w:val="StyleUnderline"/>
          <w:highlight w:val="yellow"/>
        </w:rPr>
        <w:t>might affect provide</w:t>
      </w:r>
      <w:r w:rsidRPr="008A0FC8">
        <w:rPr>
          <w:rStyle w:val="StyleUnderline"/>
        </w:rPr>
        <w:t xml:space="preserve"> </w:t>
      </w:r>
      <w:r w:rsidRPr="007372C1">
        <w:rPr>
          <w:rStyle w:val="StyleUnderline"/>
          <w:highlight w:val="yellow"/>
        </w:rPr>
        <w:t>one way of moving beyond the binds of liberalism and its politics of representation?</w:t>
      </w:r>
      <w:r w:rsidRPr="00EE128B">
        <w:rPr>
          <w:sz w:val="8"/>
        </w:rPr>
        <w:t xml:space="preserve"> Indeed, </w:t>
      </w:r>
      <w:r w:rsidRPr="008A0FC8">
        <w:rPr>
          <w:rStyle w:val="StyleUnderline"/>
        </w:rPr>
        <w:t xml:space="preserve">how </w:t>
      </w:r>
      <w:r w:rsidRPr="007372C1">
        <w:rPr>
          <w:rStyle w:val="StyleUnderline"/>
          <w:highlight w:val="yellow"/>
        </w:rPr>
        <w:t>might affect help us to recalibrate the intellectual afterlife</w:t>
      </w:r>
      <w:r w:rsidRPr="008A0FC8">
        <w:rPr>
          <w:rStyle w:val="StyleUnderline"/>
        </w:rPr>
        <w:t xml:space="preserve"> </w:t>
      </w:r>
      <w:r w:rsidRPr="007372C1">
        <w:rPr>
          <w:rStyle w:val="StyleUnderline"/>
          <w:highlight w:val="yellow"/>
        </w:rPr>
        <w:t>of post-identity politics</w:t>
      </w:r>
      <w:r w:rsidRPr="008A0FC8">
        <w:rPr>
          <w:rStyle w:val="StyleUnderline"/>
        </w:rPr>
        <w:t xml:space="preserve">? </w:t>
      </w:r>
      <w:r w:rsidRPr="00EE128B">
        <w:rPr>
          <w:sz w:val="8"/>
        </w:rPr>
        <w:t xml:space="preserve">To begin, </w:t>
      </w:r>
      <w:r w:rsidRPr="008A0FC8">
        <w:rPr>
          <w:rStyle w:val="StyleUnderline"/>
        </w:rPr>
        <w:t>affect need not be cast as oppositional to language but</w:t>
      </w:r>
      <w:r w:rsidRPr="00EE128B">
        <w:rPr>
          <w:sz w:val="8"/>
        </w:rPr>
        <w:t xml:space="preserve">, as History and Memory suggests, they must be seen as </w:t>
      </w:r>
      <w:r w:rsidRPr="008A0FC8">
        <w:rPr>
          <w:rStyle w:val="StyleUnderline"/>
        </w:rPr>
        <w:t>supplemental</w:t>
      </w:r>
      <w:r w:rsidRPr="00EE128B">
        <w:rPr>
          <w:sz w:val="8"/>
        </w:rPr>
        <w:t xml:space="preserve"> to one another. Freud provides us with one way to approach this project and </w:t>
      </w:r>
      <w:r w:rsidRPr="008A0FC8">
        <w:rPr>
          <w:rStyle w:val="StyleUnderline"/>
        </w:rPr>
        <w:t xml:space="preserve">to conceive of affect as </w:t>
      </w:r>
      <w:r w:rsidRPr="007372C1">
        <w:rPr>
          <w:rStyle w:val="StyleUnderline"/>
          <w:highlight w:val="yellow"/>
        </w:rPr>
        <w:t>mediating r</w:t>
      </w:r>
      <w:r w:rsidRPr="008A0FC8">
        <w:rPr>
          <w:rStyle w:val="StyleUnderline"/>
        </w:rPr>
        <w:t xml:space="preserve">ather than interrupting </w:t>
      </w:r>
      <w:r w:rsidRPr="007372C1">
        <w:rPr>
          <w:rStyle w:val="StyleUnderline"/>
          <w:highlight w:val="yellow"/>
        </w:rPr>
        <w:t>a relationship between language and identity</w:t>
      </w:r>
      <w:r w:rsidRPr="008A0FC8">
        <w:rPr>
          <w:rStyle w:val="StyleUnderline"/>
        </w:rPr>
        <w:t>, between language and history</w:t>
      </w:r>
      <w:r w:rsidRPr="00EE128B">
        <w:rPr>
          <w:sz w:val="8"/>
        </w:rPr>
        <w:t xml:space="preserve">. Like Sartre’s insistence that ‘‘emotion is a certain way of apprehending the world,’’ Freud endows affect with a certain phenomenological quality. In his essay on ‘‘The Unconscious,’’ Freud writes that it ‘‘is surely of the essence of an emotion that we should be aware of it, i.e. that it should become known to consciousness.’’∑π However, </w:t>
      </w:r>
      <w:r w:rsidRPr="008A0FC8">
        <w:rPr>
          <w:rStyle w:val="StyleUnderline"/>
        </w:rPr>
        <w:t>while emotions are consciously perceived</w:t>
      </w:r>
      <w:r w:rsidRPr="00EE128B">
        <w:rPr>
          <w:sz w:val="8"/>
        </w:rPr>
        <w:t xml:space="preserve"> as such, </w:t>
      </w:r>
      <w:r w:rsidRPr="008A0FC8">
        <w:rPr>
          <w:rStyle w:val="StyleUnderline"/>
        </w:rPr>
        <w:t>their meanings can often be misconstrued</w:t>
      </w:r>
      <w:r w:rsidRPr="00EE128B">
        <w:rPr>
          <w:sz w:val="8"/>
        </w:rPr>
        <w:t>: ‘‘</w:t>
      </w:r>
      <w:r w:rsidRPr="008A0FC8">
        <w:rPr>
          <w:rStyle w:val="StyleUnderline"/>
        </w:rPr>
        <w:t>Owing to the repression of its proper representative</w:t>
      </w:r>
      <w:r w:rsidRPr="00EE128B">
        <w:rPr>
          <w:sz w:val="8"/>
        </w:rPr>
        <w:t xml:space="preserve"> </w:t>
      </w:r>
      <w:r w:rsidRPr="008A0FC8">
        <w:rPr>
          <w:rStyle w:val="StyleUnderline"/>
        </w:rPr>
        <w:t>has been forced to become connected with another idea</w:t>
      </w:r>
      <w:r w:rsidRPr="00EE128B">
        <w:rPr>
          <w:sz w:val="8"/>
        </w:rPr>
        <w:t xml:space="preserve">, </w:t>
      </w:r>
      <w:r w:rsidRPr="008A0FC8">
        <w:rPr>
          <w:rStyle w:val="StyleUnderline"/>
        </w:rPr>
        <w:t>and is now regarded by consciousness as the manifestation of that idea. If we restore the true connection</w:t>
      </w:r>
      <w:r w:rsidRPr="00EE128B">
        <w:rPr>
          <w:sz w:val="8"/>
        </w:rPr>
        <w:t xml:space="preserve">, </w:t>
      </w:r>
      <w:r w:rsidRPr="008A0FC8">
        <w:rPr>
          <w:rStyle w:val="StyleUnderline"/>
        </w:rPr>
        <w:t>we call the original affective impulse an ‘unconscious’ one</w:t>
      </w:r>
      <w:r w:rsidRPr="00EE128B">
        <w:rPr>
          <w:sz w:val="8"/>
        </w:rPr>
        <w:t xml:space="preserve">. </w:t>
      </w:r>
      <w:r w:rsidRPr="008A0FC8">
        <w:rPr>
          <w:rStyle w:val="StyleUnderline"/>
        </w:rPr>
        <w:t>Yet its affect was never unconscious; all that had happened was that its idea had undergone repression</w:t>
      </w:r>
      <w:r w:rsidRPr="00EE128B">
        <w:rPr>
          <w:sz w:val="8"/>
        </w:rPr>
        <w:t xml:space="preserve">.’’∑∫ By introducing the concept of unconscious affect, in which an affective impulse is perceived albeit misinterpreted, Freud suggests that what is repressed from consciousness is not the affect as such, but the interdicted idea to which this affect was initially (though provisionally) connected. Thus, he encourages us to understand affect as mediating a relationship between words and things. </w:t>
      </w:r>
      <w:r w:rsidRPr="008A0FC8">
        <w:rPr>
          <w:rStyle w:val="StyleUnderline"/>
        </w:rPr>
        <w:t>Affect transports us across different levels of signification, registers of pre-consciousness and unconscious thought</w:t>
      </w:r>
      <w:r w:rsidRPr="00EE128B">
        <w:rPr>
          <w:sz w:val="8"/>
        </w:rPr>
        <w:t xml:space="preserve">, </w:t>
      </w:r>
      <w:r w:rsidRPr="008A0FC8">
        <w:rPr>
          <w:rStyle w:val="StyleUnderline"/>
        </w:rPr>
        <w:t>‘‘not all of which can be admitted in the present.’</w:t>
      </w:r>
      <w:r w:rsidRPr="00EE128B">
        <w:rPr>
          <w:sz w:val="8"/>
        </w:rPr>
        <w:t xml:space="preserve">’∑Ω In such a psychic economy of displacement, </w:t>
      </w:r>
      <w:r w:rsidRPr="008A0FC8">
        <w:rPr>
          <w:rStyle w:val="StyleUnderline"/>
        </w:rPr>
        <w:t>affect becomes the privileged vehicle through which</w:t>
      </w:r>
      <w:r w:rsidRPr="00EE128B">
        <w:rPr>
          <w:sz w:val="8"/>
        </w:rPr>
        <w:t xml:space="preserve"> </w:t>
      </w:r>
      <w:r w:rsidRPr="008A0FC8">
        <w:rPr>
          <w:rStyle w:val="StyleUnderline"/>
        </w:rPr>
        <w:t xml:space="preserve">unacknowledged correspondences </w:t>
      </w:r>
      <w:r w:rsidRPr="00EE128B">
        <w:rPr>
          <w:sz w:val="8"/>
        </w:rPr>
        <w:t xml:space="preserve">between words and things, between linguistic signifiers and visual perceptions, </w:t>
      </w:r>
      <w:r w:rsidRPr="008A0FC8">
        <w:rPr>
          <w:rStyle w:val="StyleUnderline"/>
        </w:rPr>
        <w:t>are brought together or</w:t>
      </w:r>
      <w:r w:rsidRPr="00EE128B">
        <w:rPr>
          <w:sz w:val="8"/>
        </w:rPr>
        <w:t xml:space="preserve"> forced</w:t>
      </w:r>
      <w:r w:rsidRPr="008A0FC8">
        <w:rPr>
          <w:rStyle w:val="StyleUnderline"/>
        </w:rPr>
        <w:t xml:space="preserve"> apart.</w:t>
      </w:r>
      <w:r w:rsidRPr="00EE128B">
        <w:rPr>
          <w:sz w:val="8"/>
        </w:rPr>
        <w:t xml:space="preserve"> In History and Memory, </w:t>
      </w:r>
      <w:r w:rsidRPr="008A0FC8">
        <w:rPr>
          <w:rStyle w:val="StyleUnderline"/>
        </w:rPr>
        <w:t xml:space="preserve">affect is configured </w:t>
      </w:r>
      <w:r w:rsidRPr="00EE128B">
        <w:rPr>
          <w:sz w:val="8"/>
        </w:rPr>
        <w:t xml:space="preserve">precisely </w:t>
      </w:r>
      <w:r w:rsidRPr="008A0FC8">
        <w:rPr>
          <w:rStyle w:val="StyleUnderline"/>
        </w:rPr>
        <w:t>as that psychic glue that allows unexpected correspondences between story and picture to emerge and stick</w:t>
      </w:r>
      <w:r w:rsidRPr="00EE128B">
        <w:rPr>
          <w:sz w:val="8"/>
        </w:rPr>
        <w:t xml:space="preserve">. In other words, </w:t>
      </w:r>
      <w:r w:rsidRPr="008A0FC8">
        <w:rPr>
          <w:rStyle w:val="StyleUnderline"/>
        </w:rPr>
        <w:t>affective correspondences provide the means of (re)connecting through unexpected pairings disconnected words and things, unconscious links through which identity and history might come to be redefined</w:t>
      </w:r>
      <w:r w:rsidRPr="00EE128B">
        <w:rPr>
          <w:sz w:val="8"/>
        </w:rPr>
        <w:t xml:space="preserve"> in psychic and social life. Here, </w:t>
      </w:r>
      <w:r w:rsidRPr="008A0FC8">
        <w:rPr>
          <w:rStyle w:val="StyleUnderline"/>
        </w:rPr>
        <w:t>words do not bind affect</w:t>
      </w:r>
      <w:r w:rsidRPr="00EE128B">
        <w:rPr>
          <w:sz w:val="8"/>
        </w:rPr>
        <w:t xml:space="preserve"> so much as </w:t>
      </w:r>
      <w:r w:rsidRPr="008A0FC8">
        <w:rPr>
          <w:rStyle w:val="StyleUnderline"/>
        </w:rPr>
        <w:t>affect comes to reconstitute words</w:t>
      </w:r>
      <w:r w:rsidRPr="00EE128B">
        <w:rPr>
          <w:sz w:val="8"/>
        </w:rPr>
        <w:t xml:space="preserve"> and things through unacknowledged correspondences—dialectical images driven apart by historicism but driven together by emotion. In this regard, I would like to reprise my earlier discussion of transnational adoption, of girl love, the negative Oedipus complex, and the creation of psychic space for two good-enough mothers. In chapter three, I suggested that the deployment of the negative Oedipus complex’s affective intensity reveals a forgotten but crucial new form of symbolization where libidinal openness, rather than fixity, holds pride of place, and where words rather than binding affect come under the influence of affect’s unconscious impulses and motivations. In this manner, </w:t>
      </w:r>
      <w:r w:rsidRPr="009B028E">
        <w:rPr>
          <w:rStyle w:val="StyleUnderline"/>
          <w:highlight w:val="yellow"/>
        </w:rPr>
        <w:t xml:space="preserve">racial reparation describes a psychic process by which affect comes to re-symbolize racial melancholia and a debased </w:t>
      </w:r>
      <w:r w:rsidRPr="00C27A32">
        <w:rPr>
          <w:rStyle w:val="StyleUnderline"/>
        </w:rPr>
        <w:t xml:space="preserve">and hated </w:t>
      </w:r>
      <w:r w:rsidRPr="009B028E">
        <w:rPr>
          <w:rStyle w:val="StyleUnderline"/>
          <w:highlight w:val="yellow"/>
        </w:rPr>
        <w:t>mother can emerge as good enough</w:t>
      </w:r>
      <w:r w:rsidRPr="009B028E">
        <w:rPr>
          <w:sz w:val="8"/>
          <w:highlight w:val="yellow"/>
        </w:rPr>
        <w:t>.</w:t>
      </w:r>
      <w:r w:rsidRPr="00EE128B">
        <w:rPr>
          <w:sz w:val="8"/>
        </w:rPr>
        <w:t xml:space="preserve"> Like First Person Plural, History and Memory underscores how affect comes to be the privileged category through which, to borrow Freud’s terminology, ‘‘thing-presentations’’ (images and perceptions) become associated with new ‘‘word-presentations’’ (linguistic and verbal signifiers), giving over to new histories of the subject. </w:t>
      </w:r>
      <w:r w:rsidRPr="00A9689E">
        <w:rPr>
          <w:rStyle w:val="Emphasis"/>
        </w:rPr>
        <w:t>The enigma of Tajiri’s mother</w:t>
      </w:r>
      <w:r w:rsidRPr="00EE128B">
        <w:rPr>
          <w:sz w:val="8"/>
        </w:rPr>
        <w:t>—</w:t>
      </w:r>
      <w:r w:rsidRPr="008A0FC8">
        <w:rPr>
          <w:rStyle w:val="StyleUnderline"/>
        </w:rPr>
        <w:t>the picture without a story</w:t>
      </w:r>
      <w:r w:rsidRPr="00EE128B">
        <w:rPr>
          <w:sz w:val="8"/>
        </w:rPr>
        <w:t>—</w:t>
      </w:r>
      <w:r w:rsidRPr="00A9689E">
        <w:rPr>
          <w:rStyle w:val="Emphasis"/>
        </w:rPr>
        <w:t>returns as inexplicable pain</w:t>
      </w:r>
      <w:r w:rsidRPr="008A0FC8">
        <w:rPr>
          <w:rStyle w:val="StyleUnderline"/>
        </w:rPr>
        <w:t>, one eluding symbolic inscription. However,</w:t>
      </w:r>
      <w:r w:rsidRPr="00EE128B">
        <w:rPr>
          <w:sz w:val="8"/>
        </w:rPr>
        <w:t xml:space="preserve"> </w:t>
      </w:r>
      <w:r w:rsidRPr="00A9689E">
        <w:rPr>
          <w:rStyle w:val="Emphasis"/>
        </w:rPr>
        <w:t>through a process of affective correspondences</w:t>
      </w:r>
      <w:r w:rsidRPr="008A0FC8">
        <w:rPr>
          <w:rStyle w:val="StyleUnderline"/>
        </w:rPr>
        <w:t xml:space="preserve">, </w:t>
      </w:r>
      <w:r w:rsidRPr="00A9689E">
        <w:rPr>
          <w:rStyle w:val="Emphasis"/>
        </w:rPr>
        <w:t>this picture</w:t>
      </w:r>
      <w:r w:rsidRPr="008A0FC8">
        <w:rPr>
          <w:rStyle w:val="StyleUnderline"/>
        </w:rPr>
        <w:t xml:space="preserve"> without a story </w:t>
      </w:r>
      <w:r w:rsidRPr="00A9689E">
        <w:rPr>
          <w:rStyle w:val="Emphasis"/>
        </w:rPr>
        <w:t>brings forth</w:t>
      </w:r>
      <w:r w:rsidRPr="008A0FC8">
        <w:rPr>
          <w:rStyle w:val="StyleUnderline"/>
        </w:rPr>
        <w:t xml:space="preserve"> a set of </w:t>
      </w:r>
      <w:r w:rsidRPr="00A9689E">
        <w:rPr>
          <w:rStyle w:val="Emphasis"/>
        </w:rPr>
        <w:t>unacknowledged emotional pairings</w:t>
      </w:r>
      <w:r w:rsidRPr="008A0FC8">
        <w:rPr>
          <w:rStyle w:val="StyleUnderline"/>
        </w:rPr>
        <w:t xml:space="preserve">, </w:t>
      </w:r>
      <w:r w:rsidRPr="00A9689E">
        <w:rPr>
          <w:rStyle w:val="Emphasis"/>
        </w:rPr>
        <w:t>creating anew a different historical sense</w:t>
      </w:r>
      <w:r w:rsidRPr="008A0FC8">
        <w:rPr>
          <w:rStyle w:val="StyleUnderline"/>
        </w:rPr>
        <w:t xml:space="preserve">. Tajiri’s </w:t>
      </w:r>
      <w:r w:rsidRPr="00A9689E">
        <w:rPr>
          <w:rStyle w:val="Emphasis"/>
        </w:rPr>
        <w:t>affective correspondences ultimately restore the mothe</w:t>
      </w:r>
      <w:r w:rsidRPr="008A0FC8">
        <w:rPr>
          <w:rStyle w:val="StyleUnderline"/>
        </w:rPr>
        <w:t>r</w:t>
      </w:r>
      <w:r w:rsidRPr="00EE128B">
        <w:rPr>
          <w:sz w:val="8"/>
        </w:rPr>
        <w:t xml:space="preserve">—to return to our discussion from the previous two chapters— </w:t>
      </w:r>
      <w:r w:rsidRPr="00A9689E">
        <w:rPr>
          <w:rStyle w:val="Emphasis"/>
        </w:rPr>
        <w:t>as a good-enough racialized object</w:t>
      </w:r>
      <w:r w:rsidRPr="00EE128B">
        <w:rPr>
          <w:sz w:val="8"/>
        </w:rPr>
        <w:t xml:space="preserve">. In the same breath, </w:t>
      </w:r>
      <w:r w:rsidRPr="008A0FC8">
        <w:rPr>
          <w:rStyle w:val="StyleUnderline"/>
        </w:rPr>
        <w:t>it returns racial melancholia to the domain of the social and to the politics of historicism as a collective problem and collaborative endeavor</w:t>
      </w:r>
      <w:r w:rsidRPr="00EE128B">
        <w:rPr>
          <w:sz w:val="8"/>
        </w:rPr>
        <w:t xml:space="preserve">. In the final analysis, </w:t>
      </w:r>
      <w:r w:rsidRPr="00A9689E">
        <w:rPr>
          <w:rStyle w:val="Emphasis"/>
        </w:rPr>
        <w:t xml:space="preserve">affect </w:t>
      </w:r>
      <w:r w:rsidRPr="008A0FC8">
        <w:rPr>
          <w:rStyle w:val="StyleUnderline"/>
        </w:rPr>
        <w:t xml:space="preserve">serves to world the mother and the daughter as different historical subjects, </w:t>
      </w:r>
      <w:r w:rsidRPr="00A9689E">
        <w:rPr>
          <w:rStyle w:val="Emphasis"/>
        </w:rPr>
        <w:t>unfolding them into an alternative time and space</w:t>
      </w:r>
      <w:r w:rsidRPr="008A0FC8">
        <w:rPr>
          <w:rStyle w:val="StyleUnderline"/>
        </w:rPr>
        <w:t>, one in which they might appear in a new guise to themselves and others</w:t>
      </w:r>
      <w:r w:rsidRPr="00EE128B">
        <w:rPr>
          <w:sz w:val="8"/>
        </w:rPr>
        <w:t xml:space="preserve">. If a forgotten history initially assumes a displaced relationship between language and affect at the opening of Tajiri’s documentary, </w:t>
      </w:r>
      <w:r w:rsidRPr="008A0FC8">
        <w:rPr>
          <w:rStyle w:val="StyleUnderline"/>
        </w:rPr>
        <w:t>affect ultimately comes to bear upon language, history, identity, family, and kinship</w:t>
      </w:r>
      <w:r w:rsidRPr="00EE128B">
        <w:rPr>
          <w:sz w:val="8"/>
        </w:rPr>
        <w:t xml:space="preserve"> not in a disjunctive or oppositional but </w:t>
      </w:r>
      <w:r w:rsidRPr="008A0FC8">
        <w:rPr>
          <w:rStyle w:val="StyleUnderline"/>
        </w:rPr>
        <w:t>in a transformative manner</w:t>
      </w:r>
      <w:r w:rsidRPr="00EE128B">
        <w:rPr>
          <w:sz w:val="8"/>
        </w:rPr>
        <w:t xml:space="preserve">. </w:t>
      </w:r>
      <w:r w:rsidRPr="008A0FC8">
        <w:rPr>
          <w:rStyle w:val="StyleUnderline"/>
        </w:rPr>
        <w:t xml:space="preserve">It returns the mother and Tajiri to the world in a different mode of </w:t>
      </w:r>
      <w:r w:rsidRPr="007372C1">
        <w:rPr>
          <w:rStyle w:val="Emphasis"/>
          <w:highlight w:val="yellow"/>
        </w:rPr>
        <w:t>becoming</w:t>
      </w:r>
      <w:r w:rsidRPr="008A0FC8">
        <w:rPr>
          <w:rStyle w:val="StyleUnderline"/>
        </w:rPr>
        <w:t>.</w:t>
      </w:r>
      <w:r w:rsidRPr="00EE128B">
        <w:rPr>
          <w:sz w:val="8"/>
        </w:rPr>
        <w:t xml:space="preserve"> Importantly, </w:t>
      </w:r>
      <w:r w:rsidRPr="008A0FC8">
        <w:rPr>
          <w:rStyle w:val="StyleUnderline"/>
        </w:rPr>
        <w:t>this worlding and return to the</w:t>
      </w:r>
      <w:r w:rsidRPr="00EE128B">
        <w:rPr>
          <w:sz w:val="8"/>
        </w:rPr>
        <w:t xml:space="preserve"> domain of the </w:t>
      </w:r>
      <w:r w:rsidRPr="008A0FC8">
        <w:rPr>
          <w:rStyle w:val="StyleUnderline"/>
        </w:rPr>
        <w:t xml:space="preserve">social </w:t>
      </w:r>
      <w:r w:rsidRPr="007372C1">
        <w:rPr>
          <w:rStyle w:val="Emphasis"/>
          <w:highlight w:val="yellow"/>
        </w:rPr>
        <w:t>does not reinscribe</w:t>
      </w:r>
      <w:r w:rsidRPr="00EE128B">
        <w:rPr>
          <w:sz w:val="8"/>
        </w:rPr>
        <w:t xml:space="preserve"> the everyday terms of </w:t>
      </w:r>
      <w:r w:rsidRPr="007372C1">
        <w:rPr>
          <w:rStyle w:val="Emphasis"/>
          <w:highlight w:val="yellow"/>
        </w:rPr>
        <w:t>liberal representation</w:t>
      </w:r>
      <w:r w:rsidRPr="00A9689E">
        <w:rPr>
          <w:rStyle w:val="Emphasis"/>
        </w:rPr>
        <w:t xml:space="preserve"> and identity</w:t>
      </w:r>
      <w:r w:rsidRPr="008A0FC8">
        <w:rPr>
          <w:rStyle w:val="StyleUnderline"/>
        </w:rPr>
        <w:t>. It does not, in other words, conflate political with psychic reparation, shore up the autonomy of the minority subject, or restore history</w:t>
      </w:r>
      <w:r w:rsidRPr="00EE128B">
        <w:rPr>
          <w:sz w:val="8"/>
        </w:rPr>
        <w:t xml:space="preserve"> </w:t>
      </w:r>
      <w:r w:rsidRPr="008A0FC8">
        <w:rPr>
          <w:rStyle w:val="StyleUnderline"/>
        </w:rPr>
        <w:t>to its referential pedestal.</w:t>
      </w:r>
      <w:r w:rsidRPr="00EE128B">
        <w:rPr>
          <w:sz w:val="8"/>
        </w:rPr>
        <w:t xml:space="preserve"> Tajiri’s </w:t>
      </w:r>
      <w:r w:rsidRPr="007372C1">
        <w:rPr>
          <w:rStyle w:val="Emphasis"/>
          <w:highlight w:val="yellow"/>
        </w:rPr>
        <w:t>affective correspondences</w:t>
      </w:r>
      <w:r w:rsidRPr="008A0FC8">
        <w:rPr>
          <w:rStyle w:val="StyleUnderline"/>
        </w:rPr>
        <w:t xml:space="preserve"> do not </w:t>
      </w:r>
      <w:r w:rsidRPr="00EE128B">
        <w:rPr>
          <w:sz w:val="8"/>
        </w:rPr>
        <w:t xml:space="preserve">recuperate or </w:t>
      </w:r>
      <w:r w:rsidRPr="008A0FC8">
        <w:rPr>
          <w:rStyle w:val="StyleUnderline"/>
        </w:rPr>
        <w:t>recover the mother</w:t>
      </w:r>
      <w:r w:rsidRPr="00EE128B">
        <w:rPr>
          <w:sz w:val="8"/>
        </w:rPr>
        <w:t xml:space="preserve">, </w:t>
      </w:r>
      <w:r w:rsidRPr="008A0FC8">
        <w:rPr>
          <w:rStyle w:val="StyleUnderline"/>
        </w:rPr>
        <w:t>moving backward</w:t>
      </w:r>
      <w:r w:rsidRPr="00EE128B">
        <w:rPr>
          <w:sz w:val="8"/>
        </w:rPr>
        <w:t xml:space="preserve"> in order </w:t>
      </w:r>
      <w:r w:rsidRPr="008A0FC8">
        <w:rPr>
          <w:rStyle w:val="StyleUnderline"/>
        </w:rPr>
        <w:t>to attempt the recapture an ever-receding origin or a set of lost representations</w:t>
      </w:r>
      <w:r w:rsidRPr="00EE128B">
        <w:rPr>
          <w:sz w:val="8"/>
        </w:rPr>
        <w:t xml:space="preserve">. </w:t>
      </w:r>
      <w:r w:rsidRPr="008A0FC8">
        <w:rPr>
          <w:rStyle w:val="StyleUnderline"/>
        </w:rPr>
        <w:t xml:space="preserve">Instead, they </w:t>
      </w:r>
      <w:r w:rsidRPr="00A9689E">
        <w:rPr>
          <w:rStyle w:val="Emphasis"/>
        </w:rPr>
        <w:t xml:space="preserve">move forward to </w:t>
      </w:r>
      <w:r w:rsidRPr="007372C1">
        <w:rPr>
          <w:rStyle w:val="Emphasis"/>
          <w:highlight w:val="yellow"/>
        </w:rPr>
        <w:t xml:space="preserve">generate </w:t>
      </w:r>
      <w:r w:rsidRPr="007372C1">
        <w:rPr>
          <w:rStyle w:val="Emphasis"/>
        </w:rPr>
        <w:t>a</w:t>
      </w:r>
      <w:r w:rsidRPr="00A9689E">
        <w:rPr>
          <w:rStyle w:val="Emphasis"/>
        </w:rPr>
        <w:t xml:space="preserve"> </w:t>
      </w:r>
      <w:r w:rsidRPr="007372C1">
        <w:rPr>
          <w:rStyle w:val="Emphasis"/>
          <w:highlight w:val="yellow"/>
        </w:rPr>
        <w:t>new and unexpected</w:t>
      </w:r>
      <w:r w:rsidRPr="00A9689E">
        <w:rPr>
          <w:rStyle w:val="Emphasis"/>
        </w:rPr>
        <w:t xml:space="preserve"> set of </w:t>
      </w:r>
      <w:r w:rsidRPr="007372C1">
        <w:rPr>
          <w:rStyle w:val="Emphasis"/>
          <w:highlight w:val="yellow"/>
        </w:rPr>
        <w:t>emotional analogies</w:t>
      </w:r>
      <w:r w:rsidRPr="00A9689E">
        <w:rPr>
          <w:rStyle w:val="Emphasis"/>
        </w:rPr>
        <w:t xml:space="preserve"> as well as historical links and images </w:t>
      </w:r>
      <w:r w:rsidRPr="007372C1">
        <w:rPr>
          <w:rStyle w:val="Emphasis"/>
        </w:rPr>
        <w:t>that allow</w:t>
      </w:r>
      <w:r w:rsidRPr="008A0FC8">
        <w:rPr>
          <w:rStyle w:val="StyleUnderline"/>
        </w:rPr>
        <w:t xml:space="preserve"> Tajiri </w:t>
      </w:r>
      <w:r w:rsidRPr="00EE128B">
        <w:rPr>
          <w:sz w:val="8"/>
        </w:rPr>
        <w:t xml:space="preserve">both </w:t>
      </w:r>
      <w:r w:rsidRPr="00A9689E">
        <w:rPr>
          <w:rStyle w:val="Emphasis"/>
        </w:rPr>
        <w:t>to apprehend the mother</w:t>
      </w:r>
      <w:r w:rsidRPr="008A0FC8">
        <w:rPr>
          <w:rStyle w:val="StyleUnderline"/>
        </w:rPr>
        <w:t xml:space="preserve"> from a different perspective and </w:t>
      </w:r>
      <w:r w:rsidRPr="007372C1">
        <w:rPr>
          <w:rStyle w:val="Emphasis"/>
          <w:highlight w:val="yellow"/>
        </w:rPr>
        <w:t>to inhabit the world</w:t>
      </w:r>
      <w:r w:rsidRPr="007372C1">
        <w:rPr>
          <w:rStyle w:val="StyleUnderline"/>
          <w:highlight w:val="yellow"/>
        </w:rPr>
        <w:t xml:space="preserve"> </w:t>
      </w:r>
      <w:r w:rsidRPr="007372C1">
        <w:rPr>
          <w:rStyle w:val="Emphasis"/>
          <w:highlight w:val="yellow"/>
        </w:rPr>
        <w:t>in a less painful manner</w:t>
      </w:r>
      <w:r w:rsidRPr="00EE128B">
        <w:rPr>
          <w:sz w:val="8"/>
        </w:rPr>
        <w:t>. Thus,</w:t>
      </w:r>
      <w:r w:rsidRPr="008A0FC8">
        <w:rPr>
          <w:rStyle w:val="StyleUnderline"/>
        </w:rPr>
        <w:t xml:space="preserve"> she can forgive her mother</w:t>
      </w:r>
      <w:r w:rsidRPr="00EE128B">
        <w:rPr>
          <w:sz w:val="8"/>
        </w:rPr>
        <w:t xml:space="preserve"> her loss of memory. </w:t>
      </w:r>
      <w:r w:rsidRPr="008A0FC8">
        <w:rPr>
          <w:rStyle w:val="StyleUnderline"/>
        </w:rPr>
        <w:t xml:space="preserve">Tajiri’s affective correspondences do not bring history to the past, but instead </w:t>
      </w:r>
      <w:r w:rsidRPr="00A9689E">
        <w:rPr>
          <w:rStyle w:val="Emphasis"/>
        </w:rPr>
        <w:t>bring the past to</w:t>
      </w:r>
      <w:r w:rsidRPr="008A0FC8">
        <w:rPr>
          <w:rStyle w:val="StyleUnderline"/>
        </w:rPr>
        <w:t xml:space="preserve"> history</w:t>
      </w:r>
      <w:r w:rsidRPr="00EE128B">
        <w:rPr>
          <w:sz w:val="8"/>
        </w:rPr>
        <w:t>—</w:t>
      </w:r>
      <w:r w:rsidRPr="008A0FC8">
        <w:rPr>
          <w:rStyle w:val="StyleUnderline"/>
        </w:rPr>
        <w:t xml:space="preserve">a history of </w:t>
      </w:r>
      <w:r w:rsidRPr="00A9689E">
        <w:rPr>
          <w:rStyle w:val="Emphasis"/>
        </w:rPr>
        <w:t>the present</w:t>
      </w:r>
      <w:r w:rsidRPr="00EE128B">
        <w:rPr>
          <w:sz w:val="8"/>
        </w:rPr>
        <w:t xml:space="preserve">. Delineating the aesthetic and political processes through which affective correspondences come to be animated and sustained for a new racial politics in our colorblind age, History and Memory illustrates how </w:t>
      </w:r>
      <w:r w:rsidRPr="007372C1">
        <w:rPr>
          <w:rStyle w:val="Emphasis"/>
          <w:highlight w:val="yellow"/>
        </w:rPr>
        <w:t>the linguistic binds of identity</w:t>
      </w:r>
      <w:r w:rsidRPr="008A0FC8">
        <w:rPr>
          <w:rStyle w:val="StyleUnderline"/>
        </w:rPr>
        <w:t xml:space="preserve"> might be </w:t>
      </w:r>
      <w:r w:rsidRPr="007372C1">
        <w:rPr>
          <w:rStyle w:val="Emphasis"/>
          <w:highlight w:val="yellow"/>
        </w:rPr>
        <w:t>loosened by affect</w:t>
      </w:r>
      <w:r w:rsidRPr="008A0FC8">
        <w:rPr>
          <w:rStyle w:val="StyleUnderline"/>
        </w:rPr>
        <w:t xml:space="preserve"> to </w:t>
      </w:r>
      <w:r w:rsidRPr="007372C1">
        <w:rPr>
          <w:rStyle w:val="Emphasis"/>
          <w:highlight w:val="yellow"/>
        </w:rPr>
        <w:t>redefine affirmation</w:t>
      </w:r>
      <w:r w:rsidRPr="008A0FC8">
        <w:rPr>
          <w:rStyle w:val="StyleUnderline"/>
        </w:rPr>
        <w:t xml:space="preserve"> (of freedom) </w:t>
      </w:r>
      <w:r w:rsidRPr="007372C1">
        <w:rPr>
          <w:rStyle w:val="Emphasis"/>
          <w:highlight w:val="yellow"/>
        </w:rPr>
        <w:t>and forgetting</w:t>
      </w:r>
      <w:r w:rsidRPr="008A0FC8">
        <w:rPr>
          <w:rStyle w:val="StyleUnderline"/>
        </w:rPr>
        <w:t xml:space="preserve"> (of race).</w:t>
      </w:r>
      <w:r w:rsidRPr="00EE128B">
        <w:rPr>
          <w:sz w:val="8"/>
        </w:rPr>
        <w:t xml:space="preserve"> If Heidegger saw the process of naming as bringing Being into the world and into the time and space of history, Tajiri’s </w:t>
      </w:r>
      <w:r w:rsidRPr="008A0FC8">
        <w:rPr>
          <w:rStyle w:val="StyleUnderline"/>
        </w:rPr>
        <w:t>affective correspondences ultimately insist upon a reconsideration of affect’s supplemental value</w:t>
      </w:r>
      <w:r w:rsidRPr="00EE128B">
        <w:rPr>
          <w:sz w:val="8"/>
        </w:rPr>
        <w:t xml:space="preserve"> to language not as ‘‘an instrument of domination over beings,’’ but </w:t>
      </w:r>
      <w:r w:rsidRPr="008A0FC8">
        <w:rPr>
          <w:rStyle w:val="StyleUnderline"/>
        </w:rPr>
        <w:t>as ‘‘the house of the truth of Being.’’</w:t>
      </w:r>
      <w:r w:rsidRPr="00EE128B">
        <w:rPr>
          <w:sz w:val="8"/>
        </w:rPr>
        <w:t xml:space="preserve">∏≠ Rethinking affect and language from such an idealist perspective might be worth exploring, for it is my hope that </w:t>
      </w:r>
      <w:r w:rsidRPr="008A0FC8">
        <w:rPr>
          <w:rStyle w:val="StyleUnderline"/>
        </w:rPr>
        <w:t>reconsidering the critical impasses between affect and language</w:t>
      </w:r>
      <w:r w:rsidRPr="00EE128B">
        <w:rPr>
          <w:sz w:val="8"/>
        </w:rPr>
        <w:t xml:space="preserve"> after poststructuralism </w:t>
      </w:r>
      <w:r w:rsidRPr="008A0FC8">
        <w:rPr>
          <w:rStyle w:val="StyleUnderline"/>
        </w:rPr>
        <w:t xml:space="preserve">might finally </w:t>
      </w:r>
      <w:r w:rsidRPr="005F227D">
        <w:rPr>
          <w:rStyle w:val="Emphasis"/>
        </w:rPr>
        <w:t>yield new understandings</w:t>
      </w:r>
      <w:r w:rsidRPr="008A0FC8">
        <w:rPr>
          <w:rStyle w:val="StyleUnderline"/>
        </w:rPr>
        <w:t xml:space="preserve"> of family, kinship, and the racialization of intimacy in our colorblind age.</w:t>
      </w:r>
      <w:r>
        <w:rPr>
          <w:rStyle w:val="StyleUnderline"/>
        </w:rPr>
        <w:t xml:space="preserve"> </w:t>
      </w:r>
      <w:r w:rsidRPr="00EE128B">
        <w:rPr>
          <w:sz w:val="8"/>
        </w:rPr>
        <w:t xml:space="preserve">The Feeling of Kinship Throughout this book, I have been asking why we have numerous poststructuralist accounts of language but few poststructuralist accounts of kinship. </w:t>
      </w:r>
      <w:r w:rsidRPr="008A0FC8">
        <w:rPr>
          <w:rStyle w:val="StyleUnderline"/>
        </w:rPr>
        <w:t>History and Memory helps us</w:t>
      </w:r>
      <w:r w:rsidRPr="00EE128B">
        <w:rPr>
          <w:sz w:val="8"/>
        </w:rPr>
        <w:t xml:space="preserve"> to advance such a project by insisting on the need to </w:t>
      </w:r>
      <w:r w:rsidRPr="005F227D">
        <w:rPr>
          <w:rStyle w:val="Emphasis"/>
        </w:rPr>
        <w:t xml:space="preserve">move beyond </w:t>
      </w:r>
      <w:r w:rsidRPr="005F227D">
        <w:rPr>
          <w:rStyle w:val="StyleUnderline"/>
        </w:rPr>
        <w:t>the binds of</w:t>
      </w:r>
      <w:r w:rsidRPr="005F227D">
        <w:rPr>
          <w:rStyle w:val="Emphasis"/>
        </w:rPr>
        <w:t xml:space="preserve"> liberalism</w:t>
      </w:r>
      <w:r w:rsidRPr="008A0FC8">
        <w:rPr>
          <w:rStyle w:val="StyleUnderline"/>
        </w:rPr>
        <w:t xml:space="preserve"> </w:t>
      </w:r>
      <w:r w:rsidRPr="005F227D">
        <w:rPr>
          <w:rStyle w:val="Emphasis"/>
        </w:rPr>
        <w:t>and</w:t>
      </w:r>
      <w:r w:rsidRPr="008A0FC8">
        <w:rPr>
          <w:rStyle w:val="StyleUnderline"/>
        </w:rPr>
        <w:t xml:space="preserve"> its </w:t>
      </w:r>
      <w:r w:rsidRPr="005F227D">
        <w:rPr>
          <w:rStyle w:val="Emphasis"/>
        </w:rPr>
        <w:t>politics of representation</w:t>
      </w:r>
      <w:r w:rsidRPr="008A0FC8">
        <w:rPr>
          <w:rStyle w:val="StyleUnderline"/>
        </w:rPr>
        <w:t xml:space="preserve"> to account for a </w:t>
      </w:r>
      <w:r w:rsidRPr="005F227D">
        <w:rPr>
          <w:rStyle w:val="Emphasis"/>
        </w:rPr>
        <w:t>new method of historical understanding</w:t>
      </w:r>
      <w:r w:rsidRPr="00EE128B">
        <w:rPr>
          <w:sz w:val="8"/>
        </w:rPr>
        <w:t xml:space="preserve">, </w:t>
      </w:r>
      <w:r w:rsidRPr="008A0FC8">
        <w:rPr>
          <w:rStyle w:val="StyleUnderline"/>
        </w:rPr>
        <w:t xml:space="preserve">a </w:t>
      </w:r>
      <w:r w:rsidRPr="005F227D">
        <w:rPr>
          <w:rStyle w:val="Emphasis"/>
        </w:rPr>
        <w:t>new conception of psychic and political reparation</w:t>
      </w:r>
      <w:r w:rsidRPr="008A0FC8">
        <w:rPr>
          <w:rStyle w:val="StyleUnderline"/>
        </w:rPr>
        <w:t xml:space="preserve"> </w:t>
      </w:r>
      <w:r w:rsidRPr="007372C1">
        <w:rPr>
          <w:rStyle w:val="StyleUnderline"/>
          <w:highlight w:val="yellow"/>
        </w:rPr>
        <w:t xml:space="preserve">that </w:t>
      </w:r>
      <w:r w:rsidRPr="007372C1">
        <w:rPr>
          <w:rStyle w:val="Emphasis"/>
          <w:highlight w:val="yellow"/>
        </w:rPr>
        <w:t>refuses the closure of the past</w:t>
      </w:r>
      <w:r w:rsidRPr="00EE128B">
        <w:rPr>
          <w:sz w:val="8"/>
        </w:rPr>
        <w:t xml:space="preserve">. Tajiri’s documentary concludes with a rather dramatic aesthetic shift, one moving us from the vertiginous frenzy of the visible to a more phenomenological framing of the affective horizons of Being. This aesthetic shift is marked by the director’s closing voiceover, which has an indeterminate meaning. ‘‘I could forgive my mother her loss of memory,’’ Tajiri tells us, ‘‘and could make this image for her.’’ What, we need to ask, is the referent of this image? On the one hand, ‘‘this image’’ could refer to the film as a whole, one in which the juxtaposition of image, sound, and text situates debates regarding history, identity, and kinship in an analytic tradition concerning liberal representation and visibility, the limits of which I have been exploring throughout this chapter. On the other hand, ‘‘this image’’ could also refer to the final visual sequence accompanying Tajiri’s concluding voiceover, a sequence in distinct contrast to the rest of the film’s busy aesthetic. This final image is of a desolate road near the Poston desert. As the camera slowly pans into the distance, the visual and acoustic regimes merge. We hear the accompanying squawks of a flock of birds as the picture of a distant horizon slowly fades from view. Unlike the highly edited sequences that populate the rest of Tajiri’s film, this is not a ‘‘full’’ but an ‘‘empty’’ picture, one devoid of human subjects altogether. Yet it would not be entirely accurate to describe this final image as an empty picture, for insofar as it marks the final coming together of the visual and acoustic registers, it also marks a different time and space of the film. It signals not Adams’s vistas of ‘‘immensity and opportunity of America.’’ To the contrary, </w:t>
      </w:r>
      <w:r w:rsidRPr="008A0FC8">
        <w:rPr>
          <w:rStyle w:val="StyleUnderline"/>
        </w:rPr>
        <w:t xml:space="preserve">it presents a scene of </w:t>
      </w:r>
      <w:r w:rsidRPr="00A54455">
        <w:rPr>
          <w:rStyle w:val="Emphasis"/>
        </w:rPr>
        <w:t>unfolding</w:t>
      </w:r>
      <w:r w:rsidRPr="008A0FC8">
        <w:rPr>
          <w:rStyle w:val="StyleUnderline"/>
        </w:rPr>
        <w:t>, a scene of discursive emptiness but affective fullness, one through which Tajiri can finally forgive her mother her loss of memory and create a new historical image for as well as of her</w:t>
      </w:r>
      <w:r w:rsidRPr="00EE128B">
        <w:rPr>
          <w:sz w:val="8"/>
        </w:rPr>
        <w:t xml:space="preserve">. This affective tone and shift marking the end of Tajiri’s documentary indicates a being in and for the world not dissimilar to that of Lai’s emergence into the Taipei landscape at the conclusion of Happy Together, discussed in chapter two. </w:t>
      </w:r>
      <w:r w:rsidRPr="008A0FC8">
        <w:rPr>
          <w:rStyle w:val="StyleUnderline"/>
        </w:rPr>
        <w:t>They are ‘‘unexpected revelations of scenes of spring’’</w:t>
      </w:r>
      <w:r w:rsidRPr="00EE128B">
        <w:rPr>
          <w:sz w:val="8"/>
        </w:rPr>
        <w:t xml:space="preserve"> that appear to Lai and </w:t>
      </w:r>
      <w:r w:rsidRPr="008A0FC8">
        <w:rPr>
          <w:rStyle w:val="StyleUnderline"/>
        </w:rPr>
        <w:t>in which Lai can finally appear</w:t>
      </w:r>
      <w:r w:rsidRPr="00EE128B">
        <w:rPr>
          <w:sz w:val="8"/>
        </w:rPr>
        <w:t xml:space="preserve">. In this respect, </w:t>
      </w:r>
      <w:r w:rsidRPr="008A0FC8">
        <w:rPr>
          <w:rStyle w:val="StyleUnderline"/>
        </w:rPr>
        <w:t>Tajiri’s closing image might be likened to a phenomenological horizon</w:t>
      </w:r>
      <w:r w:rsidRPr="00EE128B">
        <w:rPr>
          <w:sz w:val="8"/>
        </w:rPr>
        <w:t xml:space="preserve">, in both Edmund Husserl’s and Heidegger’s sense of the world as a horizon and of horizon as a nexus of being, an ephemeral ontological field in which we must strain our vision in order to imagine otherwise. </w:t>
      </w:r>
      <w:r w:rsidRPr="008A0FC8">
        <w:rPr>
          <w:rStyle w:val="StyleUnderline"/>
        </w:rPr>
        <w:t>Muñoz describes this kind of a phenomenological turn as a deliberate idealist endeavor seeking to understand the rhythms, particularities, and potentialities that constitute the world as cleaved from a natural attitude and naturalized epistemologies</w:t>
      </w:r>
      <w:r w:rsidRPr="00EE128B">
        <w:rPr>
          <w:sz w:val="8"/>
        </w:rPr>
        <w:t xml:space="preserve">.∏∞ Set against the positivism of the analytic tradition, </w:t>
      </w:r>
      <w:r w:rsidRPr="008A0FC8">
        <w:rPr>
          <w:rStyle w:val="StyleUnderline"/>
        </w:rPr>
        <w:t>such an affective turn</w:t>
      </w:r>
      <w:r w:rsidRPr="00EE128B">
        <w:rPr>
          <w:sz w:val="8"/>
        </w:rPr>
        <w:t xml:space="preserve"> </w:t>
      </w:r>
      <w:r w:rsidRPr="008A0FC8">
        <w:rPr>
          <w:rStyle w:val="StyleUnderline"/>
        </w:rPr>
        <w:t>returns us to</w:t>
      </w:r>
      <w:r w:rsidRPr="00EE128B">
        <w:rPr>
          <w:sz w:val="8"/>
        </w:rPr>
        <w:t xml:space="preserve"> Chakrabarty’s hermeneutic tradition, </w:t>
      </w:r>
      <w:r w:rsidRPr="008A0FC8">
        <w:rPr>
          <w:rStyle w:val="StyleUnderline"/>
        </w:rPr>
        <w:t>a human life-world not fully knowable by standard modes of historical perspective or perception</w:t>
      </w:r>
      <w:r w:rsidRPr="00EE128B">
        <w:rPr>
          <w:sz w:val="8"/>
        </w:rPr>
        <w:t xml:space="preserve">. </w:t>
      </w:r>
      <w:r w:rsidRPr="008A0FC8">
        <w:rPr>
          <w:rStyle w:val="StyleUnderline"/>
        </w:rPr>
        <w:t xml:space="preserve">Unlike poststructuralist accounts of language, in which the </w:t>
      </w:r>
      <w:r w:rsidRPr="00A54455">
        <w:rPr>
          <w:rStyle w:val="Emphasis"/>
        </w:rPr>
        <w:t>linguistic signifier</w:t>
      </w:r>
      <w:r w:rsidRPr="008A0FC8">
        <w:rPr>
          <w:rStyle w:val="StyleUnderline"/>
        </w:rPr>
        <w:t xml:space="preserve"> is said to </w:t>
      </w:r>
      <w:r w:rsidRPr="00A54455">
        <w:rPr>
          <w:rStyle w:val="Emphasis"/>
        </w:rPr>
        <w:t>induce a fading of being</w:t>
      </w:r>
      <w:r w:rsidRPr="008A0FC8">
        <w:rPr>
          <w:rStyle w:val="StyleUnderline"/>
        </w:rPr>
        <w:t xml:space="preserve"> by </w:t>
      </w:r>
      <w:r w:rsidRPr="00A54455">
        <w:rPr>
          <w:rStyle w:val="Emphasis"/>
        </w:rPr>
        <w:t>separating us from the world</w:t>
      </w:r>
      <w:r w:rsidRPr="00EE128B">
        <w:rPr>
          <w:sz w:val="8"/>
        </w:rPr>
        <w:t xml:space="preserve">, </w:t>
      </w:r>
      <w:r w:rsidRPr="00A54455">
        <w:rPr>
          <w:rStyle w:val="Emphasis"/>
        </w:rPr>
        <w:t xml:space="preserve">such affective attentiveness </w:t>
      </w:r>
      <w:r w:rsidRPr="00A54455">
        <w:rPr>
          <w:rStyle w:val="StyleUnderline"/>
        </w:rPr>
        <w:t xml:space="preserve">keeps us </w:t>
      </w:r>
      <w:r w:rsidRPr="00A54455">
        <w:rPr>
          <w:rStyle w:val="Emphasis"/>
        </w:rPr>
        <w:t>open to the world</w:t>
      </w:r>
      <w:r w:rsidRPr="00EE128B">
        <w:rPr>
          <w:sz w:val="8"/>
        </w:rPr>
        <w:t xml:space="preserve">, </w:t>
      </w:r>
      <w:r w:rsidRPr="008A0FC8">
        <w:rPr>
          <w:rStyle w:val="StyleUnderline"/>
        </w:rPr>
        <w:t>to its inexhaustible phenomenal shapes and forms</w:t>
      </w:r>
      <w:r w:rsidRPr="00EE128B">
        <w:rPr>
          <w:sz w:val="8"/>
        </w:rPr>
        <w:t xml:space="preserve">. In this regard, psychic reparation in History and Memory presents itself not as something to be surmounted or left behind. </w:t>
      </w:r>
      <w:r w:rsidRPr="008A0FC8">
        <w:rPr>
          <w:rStyle w:val="StyleUnderline"/>
        </w:rPr>
        <w:t xml:space="preserve">Unlike political theories of reparation, which seek to write history into a definitive past, </w:t>
      </w:r>
      <w:r w:rsidRPr="007372C1">
        <w:rPr>
          <w:rStyle w:val="Emphasis"/>
          <w:highlight w:val="yellow"/>
        </w:rPr>
        <w:t>psychic reparation</w:t>
      </w:r>
      <w:r w:rsidRPr="008A0FC8">
        <w:rPr>
          <w:rStyle w:val="StyleUnderline"/>
        </w:rPr>
        <w:t xml:space="preserve"> does </w:t>
      </w:r>
      <w:r w:rsidRPr="00A54455">
        <w:rPr>
          <w:rStyle w:val="Emphasis"/>
        </w:rPr>
        <w:t>not</w:t>
      </w:r>
      <w:r w:rsidRPr="008A0FC8">
        <w:rPr>
          <w:rStyle w:val="StyleUnderline"/>
        </w:rPr>
        <w:t xml:space="preserve"> delineate such a </w:t>
      </w:r>
      <w:r w:rsidRPr="00A54455">
        <w:rPr>
          <w:rStyle w:val="Emphasis"/>
        </w:rPr>
        <w:t>finite</w:t>
      </w:r>
      <w:r w:rsidRPr="008A0FC8">
        <w:rPr>
          <w:rStyle w:val="StyleUnderline"/>
        </w:rPr>
        <w:t xml:space="preserve"> process</w:t>
      </w:r>
      <w:r w:rsidRPr="00EE128B">
        <w:rPr>
          <w:sz w:val="8"/>
        </w:rPr>
        <w:t xml:space="preserve">, </w:t>
      </w:r>
      <w:r w:rsidRPr="00A54455">
        <w:rPr>
          <w:rStyle w:val="Emphasis"/>
        </w:rPr>
        <w:t>but rather a process of working through</w:t>
      </w:r>
      <w:r w:rsidRPr="00EE128B">
        <w:rPr>
          <w:sz w:val="8"/>
        </w:rPr>
        <w:t xml:space="preserve">. Like the depressive position in Klein, </w:t>
      </w:r>
      <w:r w:rsidRPr="008A0FC8">
        <w:rPr>
          <w:rStyle w:val="StyleUnderline"/>
        </w:rPr>
        <w:t xml:space="preserve">it </w:t>
      </w:r>
      <w:r w:rsidRPr="007372C1">
        <w:rPr>
          <w:rStyle w:val="Emphasis"/>
          <w:highlight w:val="yellow"/>
        </w:rPr>
        <w:t>moves us from the sphere o</w:t>
      </w:r>
      <w:r w:rsidRPr="00995B12">
        <w:rPr>
          <w:rStyle w:val="Emphasis"/>
        </w:rPr>
        <w:t>f</w:t>
      </w:r>
      <w:r w:rsidRPr="00EE128B">
        <w:rPr>
          <w:sz w:val="8"/>
        </w:rPr>
        <w:t xml:space="preserve"> paranoid splitting and </w:t>
      </w:r>
      <w:r w:rsidRPr="007372C1">
        <w:rPr>
          <w:rStyle w:val="Emphasis"/>
          <w:highlight w:val="yellow"/>
        </w:rPr>
        <w:t>racial melancholia</w:t>
      </w:r>
      <w:r w:rsidRPr="008A0FC8">
        <w:rPr>
          <w:rStyle w:val="StyleUnderline"/>
        </w:rPr>
        <w:t xml:space="preserve"> </w:t>
      </w:r>
      <w:r w:rsidRPr="007372C1">
        <w:rPr>
          <w:rStyle w:val="StyleUnderline"/>
          <w:highlight w:val="yellow"/>
        </w:rPr>
        <w:t>to</w:t>
      </w:r>
      <w:r w:rsidRPr="008A0FC8">
        <w:rPr>
          <w:rStyle w:val="StyleUnderline"/>
        </w:rPr>
        <w:t xml:space="preserve"> present us </w:t>
      </w:r>
      <w:r w:rsidRPr="007372C1">
        <w:rPr>
          <w:rStyle w:val="Emphasis"/>
        </w:rPr>
        <w:t>with</w:t>
      </w:r>
      <w:r w:rsidRPr="007372C1">
        <w:rPr>
          <w:rStyle w:val="Emphasis"/>
          <w:highlight w:val="yellow"/>
        </w:rPr>
        <w:t xml:space="preserve"> the possibility of love</w:t>
      </w:r>
      <w:r w:rsidRPr="008A0FC8">
        <w:rPr>
          <w:rStyle w:val="StyleUnderline"/>
        </w:rPr>
        <w:t xml:space="preserve"> </w:t>
      </w:r>
      <w:r w:rsidRPr="007372C1">
        <w:rPr>
          <w:rStyle w:val="Emphasis"/>
          <w:highlight w:val="yellow"/>
        </w:rPr>
        <w:t>and the creative impulse</w:t>
      </w:r>
      <w:r w:rsidRPr="007372C1">
        <w:rPr>
          <w:rStyle w:val="StyleUnderline"/>
          <w:highlight w:val="yellow"/>
        </w:rPr>
        <w:t xml:space="preserve"> </w:t>
      </w:r>
      <w:r w:rsidRPr="007372C1">
        <w:rPr>
          <w:rStyle w:val="Emphasis"/>
          <w:highlight w:val="yellow"/>
        </w:rPr>
        <w:t>that loss</w:t>
      </w:r>
      <w:r w:rsidRPr="00995B12">
        <w:rPr>
          <w:rStyle w:val="Emphasis"/>
        </w:rPr>
        <w:t>,</w:t>
      </w:r>
      <w:r w:rsidRPr="008A0FC8">
        <w:rPr>
          <w:rStyle w:val="StyleUnderline"/>
        </w:rPr>
        <w:t xml:space="preserve"> </w:t>
      </w:r>
      <w:r w:rsidRPr="007372C1">
        <w:rPr>
          <w:rStyle w:val="Emphasis"/>
          <w:highlight w:val="yellow"/>
        </w:rPr>
        <w:t>grief</w:t>
      </w:r>
      <w:r w:rsidRPr="008A0FC8">
        <w:rPr>
          <w:rStyle w:val="StyleUnderline"/>
        </w:rPr>
        <w:t xml:space="preserve">, </w:t>
      </w:r>
      <w:r w:rsidRPr="007372C1">
        <w:rPr>
          <w:rStyle w:val="Emphasis"/>
          <w:highlight w:val="yellow"/>
        </w:rPr>
        <w:t>and forgetting</w:t>
      </w:r>
      <w:r w:rsidRPr="007372C1">
        <w:rPr>
          <w:rStyle w:val="StyleUnderline"/>
          <w:highlight w:val="yellow"/>
        </w:rPr>
        <w:t xml:space="preserve"> might be</w:t>
      </w:r>
      <w:r w:rsidRPr="008A0FC8">
        <w:rPr>
          <w:rStyle w:val="StyleUnderline"/>
        </w:rPr>
        <w:t xml:space="preserve"> </w:t>
      </w:r>
      <w:r w:rsidRPr="00995B12">
        <w:rPr>
          <w:rStyle w:val="Emphasis"/>
        </w:rPr>
        <w:t xml:space="preserve">temporally </w:t>
      </w:r>
      <w:r w:rsidRPr="007372C1">
        <w:rPr>
          <w:rStyle w:val="Emphasis"/>
          <w:highlight w:val="yellow"/>
        </w:rPr>
        <w:t>conjoined with new ideas</w:t>
      </w:r>
      <w:r w:rsidRPr="00EE128B">
        <w:rPr>
          <w:sz w:val="8"/>
        </w:rPr>
        <w:t xml:space="preserve">.∏≤ </w:t>
      </w:r>
      <w:r w:rsidRPr="00995B12">
        <w:rPr>
          <w:rStyle w:val="Emphasis"/>
        </w:rPr>
        <w:t xml:space="preserve">The world </w:t>
      </w:r>
      <w:r w:rsidRPr="00995B12">
        <w:rPr>
          <w:rStyle w:val="StyleUnderline"/>
        </w:rPr>
        <w:t>is a picture</w:t>
      </w:r>
      <w:r w:rsidRPr="008A0FC8">
        <w:rPr>
          <w:rStyle w:val="StyleUnderline"/>
        </w:rPr>
        <w:t xml:space="preserve">, </w:t>
      </w:r>
      <w:r w:rsidRPr="00EE128B">
        <w:rPr>
          <w:sz w:val="8"/>
        </w:rPr>
        <w:t>Lacan explains in The Four Fundamental Concepts of Psychoanalysis,</w:t>
      </w:r>
      <w:r w:rsidRPr="008A0FC8">
        <w:rPr>
          <w:rStyle w:val="StyleUnderline"/>
        </w:rPr>
        <w:t xml:space="preserve"> because it gives itself to be seen. But even more,</w:t>
      </w:r>
      <w:r w:rsidRPr="00EE128B">
        <w:rPr>
          <w:sz w:val="8"/>
        </w:rPr>
        <w:t xml:space="preserve"> as History and Memory insists, </w:t>
      </w:r>
      <w:r w:rsidRPr="00995B12">
        <w:rPr>
          <w:rStyle w:val="Emphasis"/>
        </w:rPr>
        <w:t>it gives itself to be felt</w:t>
      </w:r>
      <w:r w:rsidRPr="008A0FC8">
        <w:rPr>
          <w:rStyle w:val="StyleUnderline"/>
        </w:rPr>
        <w:t>, it gives itself to be loved</w:t>
      </w:r>
      <w:r w:rsidRPr="00EE128B">
        <w:rPr>
          <w:sz w:val="8"/>
        </w:rPr>
        <w:t xml:space="preserve">.∏≥ </w:t>
      </w:r>
      <w:r w:rsidRPr="008A0FC8">
        <w:rPr>
          <w:rStyle w:val="StyleUnderline"/>
        </w:rPr>
        <w:t xml:space="preserve">It is precisely on </w:t>
      </w:r>
      <w:r w:rsidRPr="00995B12">
        <w:rPr>
          <w:rStyle w:val="Emphasis"/>
        </w:rPr>
        <w:t>the terrain of the affective</w:t>
      </w:r>
      <w:r w:rsidRPr="008A0FC8">
        <w:rPr>
          <w:rStyle w:val="StyleUnderline"/>
        </w:rPr>
        <w:t>,</w:t>
      </w:r>
      <w:r w:rsidRPr="00EE128B">
        <w:rPr>
          <w:sz w:val="8"/>
        </w:rPr>
        <w:t xml:space="preserve"> Tajiri suggests, </w:t>
      </w:r>
      <w:r w:rsidRPr="008A0FC8">
        <w:rPr>
          <w:rStyle w:val="StyleUnderline"/>
        </w:rPr>
        <w:t xml:space="preserve">where </w:t>
      </w:r>
      <w:r w:rsidRPr="007372C1">
        <w:rPr>
          <w:rStyle w:val="StyleUnderline"/>
        </w:rPr>
        <w:t xml:space="preserve">the </w:t>
      </w:r>
      <w:r w:rsidRPr="007372C1">
        <w:rPr>
          <w:rStyle w:val="Emphasis"/>
        </w:rPr>
        <w:t>visual and the discursive</w:t>
      </w:r>
      <w:r w:rsidRPr="00995B12">
        <w:rPr>
          <w:rStyle w:val="Emphasis"/>
        </w:rPr>
        <w:t xml:space="preserve"> might interact</w:t>
      </w:r>
      <w:r w:rsidRPr="008A0FC8">
        <w:rPr>
          <w:rStyle w:val="StyleUnderline"/>
        </w:rPr>
        <w:t xml:space="preserve">, </w:t>
      </w:r>
      <w:r w:rsidRPr="00995B12">
        <w:rPr>
          <w:rStyle w:val="Emphasis"/>
        </w:rPr>
        <w:t>not</w:t>
      </w:r>
      <w:r w:rsidRPr="008A0FC8">
        <w:rPr>
          <w:rStyle w:val="StyleUnderline"/>
        </w:rPr>
        <w:t xml:space="preserve"> in an </w:t>
      </w:r>
      <w:r w:rsidRPr="00995B12">
        <w:rPr>
          <w:rStyle w:val="Emphasis"/>
        </w:rPr>
        <w:t>over-determined or bound</w:t>
      </w:r>
      <w:r w:rsidRPr="008A0FC8">
        <w:rPr>
          <w:rStyle w:val="StyleUnderline"/>
        </w:rPr>
        <w:t xml:space="preserve"> manner, </w:t>
      </w:r>
      <w:r w:rsidRPr="00995B12">
        <w:rPr>
          <w:rStyle w:val="Emphasis"/>
        </w:rPr>
        <w:t>but</w:t>
      </w:r>
      <w:r w:rsidRPr="008A0FC8">
        <w:rPr>
          <w:rStyle w:val="StyleUnderline"/>
        </w:rPr>
        <w:t xml:space="preserve"> in a way that </w:t>
      </w:r>
      <w:r w:rsidRPr="007372C1">
        <w:rPr>
          <w:rStyle w:val="StyleUnderline"/>
        </w:rPr>
        <w:t xml:space="preserve">might </w:t>
      </w:r>
      <w:r w:rsidRPr="007372C1">
        <w:rPr>
          <w:rStyle w:val="Emphasis"/>
        </w:rPr>
        <w:t>unfold the world</w:t>
      </w:r>
      <w:r w:rsidRPr="007372C1">
        <w:rPr>
          <w:rStyle w:val="StyleUnderline"/>
        </w:rPr>
        <w:t xml:space="preserve"> </w:t>
      </w:r>
      <w:r w:rsidRPr="007372C1">
        <w:rPr>
          <w:rStyle w:val="Emphasis"/>
        </w:rPr>
        <w:t>to us</w:t>
      </w:r>
      <w:r w:rsidRPr="008A0FC8">
        <w:rPr>
          <w:rStyle w:val="StyleUnderline"/>
        </w:rPr>
        <w:t xml:space="preserve"> </w:t>
      </w:r>
      <w:r w:rsidRPr="00995B12">
        <w:rPr>
          <w:rStyle w:val="Emphasis"/>
        </w:rPr>
        <w:t>in its manifest shapes and forms</w:t>
      </w:r>
      <w:r w:rsidRPr="008A0FC8">
        <w:rPr>
          <w:rStyle w:val="StyleUnderline"/>
        </w:rPr>
        <w:t>.</w:t>
      </w:r>
      <w:r w:rsidRPr="00EE128B">
        <w:rPr>
          <w:sz w:val="8"/>
        </w:rPr>
        <w:t xml:space="preserve"> </w:t>
      </w:r>
      <w:r w:rsidRPr="007372C1">
        <w:rPr>
          <w:rStyle w:val="Emphasis"/>
          <w:highlight w:val="yellow"/>
        </w:rPr>
        <w:t>This is a feeling of kinship</w:t>
      </w:r>
      <w:r w:rsidRPr="008A0FC8">
        <w:rPr>
          <w:rStyle w:val="StyleUnderline"/>
        </w:rPr>
        <w:t xml:space="preserve"> in and </w:t>
      </w:r>
      <w:r w:rsidRPr="007372C1">
        <w:rPr>
          <w:rStyle w:val="Emphasis"/>
          <w:highlight w:val="yellow"/>
        </w:rPr>
        <w:t>with the world</w:t>
      </w:r>
      <w:r w:rsidRPr="007372C1">
        <w:rPr>
          <w:rStyle w:val="StyleUnderline"/>
          <w:highlight w:val="yellow"/>
        </w:rPr>
        <w:t xml:space="preserve"> </w:t>
      </w:r>
      <w:r w:rsidRPr="007372C1">
        <w:rPr>
          <w:rStyle w:val="Emphasis"/>
          <w:highlight w:val="yellow"/>
        </w:rPr>
        <w:t>that exceeds</w:t>
      </w:r>
      <w:r w:rsidRPr="008A0FC8">
        <w:rPr>
          <w:rStyle w:val="StyleUnderline"/>
        </w:rPr>
        <w:t xml:space="preserve"> the analytic prescriptions of traditional perception, </w:t>
      </w:r>
      <w:r w:rsidRPr="007372C1">
        <w:rPr>
          <w:rStyle w:val="Emphasis"/>
          <w:highlight w:val="yellow"/>
        </w:rPr>
        <w:t>legal recognition</w:t>
      </w:r>
      <w:r w:rsidRPr="008A0FC8">
        <w:rPr>
          <w:rStyle w:val="StyleUnderline"/>
        </w:rPr>
        <w:t>, and social belonging</w:t>
      </w:r>
      <w:r w:rsidRPr="00EE128B">
        <w:rPr>
          <w:sz w:val="8"/>
        </w:rPr>
        <w:t xml:space="preserve">. Heidegger writes, ‘‘the essence of action is accomplishment [and that] to accomplish means to unfold something into the fullness of its essence.’’∏∂ </w:t>
      </w:r>
      <w:r w:rsidRPr="008A0FC8">
        <w:rPr>
          <w:rStyle w:val="StyleUnderline"/>
        </w:rPr>
        <w:t>Rethinking the linguistic signifier from an affective position brings together more phenomenological notions of being and becoming with the politics of identity and performativity that constitute the intellectual and political limits of identity in our colorblind age. When Tajiri’s nephew speculates</w:t>
      </w:r>
      <w:r w:rsidRPr="00EE128B">
        <w:rPr>
          <w:sz w:val="8"/>
        </w:rPr>
        <w:t xml:space="preserve"> that </w:t>
      </w:r>
      <w:r w:rsidRPr="008A0FC8">
        <w:rPr>
          <w:rStyle w:val="StyleUnderline"/>
        </w:rPr>
        <w:t>he may not have a right to criticize Parker’s Come See the Paradise</w:t>
      </w:r>
      <w:r w:rsidRPr="00EE128B">
        <w:rPr>
          <w:sz w:val="8"/>
        </w:rPr>
        <w:t xml:space="preserve"> </w:t>
      </w:r>
      <w:r w:rsidRPr="008A0FC8">
        <w:rPr>
          <w:rStyle w:val="StyleUnderline"/>
        </w:rPr>
        <w:t>because, ‘‘being half white, maybe I don’t have the moral authority</w:t>
      </w:r>
      <w:r w:rsidRPr="00EE128B">
        <w:rPr>
          <w:sz w:val="8"/>
        </w:rPr>
        <w:t xml:space="preserve">,’’ </w:t>
      </w:r>
      <w:r w:rsidRPr="008A0FC8">
        <w:rPr>
          <w:rStyle w:val="StyleUnderline"/>
        </w:rPr>
        <w:t xml:space="preserve">we </w:t>
      </w:r>
      <w:r w:rsidRPr="00EE128B">
        <w:rPr>
          <w:sz w:val="8"/>
        </w:rPr>
        <w:t xml:space="preserve">again </w:t>
      </w:r>
      <w:r w:rsidRPr="008A0FC8">
        <w:rPr>
          <w:rStyle w:val="StyleUnderline"/>
        </w:rPr>
        <w:t xml:space="preserve">inhabit a </w:t>
      </w:r>
      <w:r w:rsidRPr="00EE128B">
        <w:rPr>
          <w:sz w:val="8"/>
        </w:rPr>
        <w:t xml:space="preserve">significant </w:t>
      </w:r>
      <w:r w:rsidRPr="008A0FC8">
        <w:rPr>
          <w:rStyle w:val="StyleUnderline"/>
        </w:rPr>
        <w:t>critical</w:t>
      </w:r>
      <w:r w:rsidRPr="00EE128B">
        <w:rPr>
          <w:sz w:val="8"/>
        </w:rPr>
        <w:t xml:space="preserve"> </w:t>
      </w:r>
      <w:r w:rsidRPr="008A0FC8">
        <w:rPr>
          <w:rStyle w:val="StyleUnderline"/>
        </w:rPr>
        <w:t xml:space="preserve">impasse in identity politics, concerned with the ownership of representation and its proper appropriations and mis-appropriations. </w:t>
      </w:r>
      <w:r w:rsidRPr="00EE128B">
        <w:rPr>
          <w:sz w:val="8"/>
        </w:rPr>
        <w:t>Essence in phenomenology, keyed into affective horizons of Being, is not the essence, the evidence of experience, underwriting the conventional tenets of identity politics.</w:t>
      </w:r>
      <w:r w:rsidRPr="008A0FC8">
        <w:rPr>
          <w:rStyle w:val="StyleUnderline"/>
        </w:rPr>
        <w:t xml:space="preserve"> While essentialism in identity politics encloses the world, essence in phenomenology unfolds it.</w:t>
      </w:r>
      <w:r w:rsidRPr="00EE128B">
        <w:rPr>
          <w:sz w:val="8"/>
        </w:rPr>
        <w:t xml:space="preserve"> In turning away from the referential to the affective, </w:t>
      </w:r>
      <w:r w:rsidRPr="008A0FC8">
        <w:rPr>
          <w:rStyle w:val="StyleUnderline"/>
        </w:rPr>
        <w:t>Tajiri suggests one new approach to rethinking essence in the context of a transformative politics.</w:t>
      </w:r>
      <w:r w:rsidRPr="00EE128B">
        <w:rPr>
          <w:sz w:val="8"/>
        </w:rPr>
        <w:t xml:space="preserve">∏∑ </w:t>
      </w:r>
      <w:r w:rsidRPr="00995B12">
        <w:rPr>
          <w:rStyle w:val="Emphasis"/>
        </w:rPr>
        <w:t>She invites the viewer to inhabit her picture</w:t>
      </w:r>
      <w:r w:rsidRPr="008A0FC8">
        <w:rPr>
          <w:rStyle w:val="StyleUnderline"/>
        </w:rPr>
        <w:t xml:space="preserve">, </w:t>
      </w:r>
      <w:r w:rsidRPr="00EE128B">
        <w:rPr>
          <w:sz w:val="8"/>
        </w:rPr>
        <w:t xml:space="preserve">but prevents the recovery of history in its conventional guise. </w:t>
      </w:r>
      <w:r w:rsidRPr="008A0FC8">
        <w:rPr>
          <w:rStyle w:val="StyleUnderline"/>
        </w:rPr>
        <w:t xml:space="preserve">She uses her camera to create a new set of correspondences. </w:t>
      </w:r>
      <w:r w:rsidRPr="00EE128B">
        <w:rPr>
          <w:sz w:val="8"/>
        </w:rPr>
        <w:t xml:space="preserve">As History and Memory, The Book of Salt, Happy Together, First Person Plural, and our case history on Mina eloquently underscore, </w:t>
      </w:r>
      <w:r w:rsidRPr="008A0FC8">
        <w:rPr>
          <w:rStyle w:val="StyleUnderline"/>
        </w:rPr>
        <w:t>such an affective enterprise must necessarily belong to the world in neither a bound nor pre-determined manner</w:t>
      </w:r>
      <w:r w:rsidRPr="00EE128B">
        <w:rPr>
          <w:sz w:val="8"/>
        </w:rPr>
        <w:t xml:space="preserve">. </w:t>
      </w:r>
      <w:r w:rsidRPr="008A0FC8">
        <w:rPr>
          <w:rStyle w:val="StyleUnderline"/>
        </w:rPr>
        <w:t>Confined within the narrow strictures of the normative Oedipus complex</w:t>
      </w:r>
      <w:r w:rsidRPr="00EE128B">
        <w:rPr>
          <w:sz w:val="8"/>
        </w:rPr>
        <w:t xml:space="preserve">, </w:t>
      </w:r>
      <w:r w:rsidRPr="008A0FC8">
        <w:rPr>
          <w:rStyle w:val="StyleUnderline"/>
        </w:rPr>
        <w:t>affect functions to regulate and reinscribe</w:t>
      </w:r>
      <w:r w:rsidRPr="00EE128B">
        <w:rPr>
          <w:sz w:val="8"/>
        </w:rPr>
        <w:t xml:space="preserve"> the </w:t>
      </w:r>
      <w:r w:rsidRPr="008A0FC8">
        <w:rPr>
          <w:rStyle w:val="StyleUnderline"/>
        </w:rPr>
        <w:t>traditional boundaries of family and kinship</w:t>
      </w:r>
      <w:r w:rsidRPr="00EE128B">
        <w:rPr>
          <w:sz w:val="8"/>
        </w:rPr>
        <w:t xml:space="preserve">, </w:t>
      </w:r>
      <w:r w:rsidRPr="008A0FC8">
        <w:rPr>
          <w:rStyle w:val="StyleUnderline"/>
        </w:rPr>
        <w:t>dictating the constrained ways in which we are coerced to displace</w:t>
      </w:r>
      <w:r w:rsidRPr="00EE128B">
        <w:rPr>
          <w:sz w:val="8"/>
        </w:rPr>
        <w:t xml:space="preserve"> (away from the mother) </w:t>
      </w:r>
      <w:r w:rsidRPr="008A0FC8">
        <w:rPr>
          <w:rStyle w:val="StyleUnderline"/>
        </w:rPr>
        <w:t>and to affiliate</w:t>
      </w:r>
      <w:r w:rsidRPr="00EE128B">
        <w:rPr>
          <w:sz w:val="8"/>
        </w:rPr>
        <w:t xml:space="preserve"> (with the father). </w:t>
      </w:r>
      <w:r w:rsidRPr="008A0FC8">
        <w:rPr>
          <w:rStyle w:val="StyleUnderline"/>
        </w:rPr>
        <w:t>We are repeatedly inserted into the grammar of bodily action and speech as performative demand and conscription</w:t>
      </w:r>
      <w:r w:rsidRPr="00EE128B">
        <w:rPr>
          <w:sz w:val="8"/>
        </w:rPr>
        <w:t xml:space="preserve">.∏∏ </w:t>
      </w:r>
      <w:r w:rsidRPr="008A0FC8">
        <w:rPr>
          <w:rStyle w:val="StyleUnderline"/>
        </w:rPr>
        <w:t xml:space="preserve">Importantly, </w:t>
      </w:r>
      <w:r w:rsidRPr="007372C1">
        <w:rPr>
          <w:rStyle w:val="Emphasis"/>
          <w:highlight w:val="yellow"/>
        </w:rPr>
        <w:t>if affect</w:t>
      </w:r>
      <w:r w:rsidRPr="00EE128B">
        <w:rPr>
          <w:sz w:val="8"/>
        </w:rPr>
        <w:t xml:space="preserve"> at the beginning of Tajiri’s film </w:t>
      </w:r>
      <w:r w:rsidRPr="007372C1">
        <w:rPr>
          <w:rStyle w:val="Emphasis"/>
          <w:highlight w:val="yellow"/>
        </w:rPr>
        <w:t>is circumscribed by</w:t>
      </w:r>
      <w:r w:rsidRPr="008A0FC8">
        <w:rPr>
          <w:rStyle w:val="StyleUnderline"/>
        </w:rPr>
        <w:t xml:space="preserve"> the </w:t>
      </w:r>
      <w:r w:rsidRPr="007372C1">
        <w:rPr>
          <w:rStyle w:val="Emphasis"/>
          <w:highlight w:val="yellow"/>
        </w:rPr>
        <w:t>trauma</w:t>
      </w:r>
      <w:r w:rsidRPr="00995B12">
        <w:rPr>
          <w:rStyle w:val="Emphasis"/>
        </w:rPr>
        <w:t xml:space="preserve"> </w:t>
      </w:r>
      <w:r w:rsidRPr="008A0FC8">
        <w:rPr>
          <w:rStyle w:val="StyleUnderline"/>
        </w:rPr>
        <w:t>of nationalist politics configuring Japanese Americans as ‘‘target’’ and ‘‘enemy’’</w:t>
      </w:r>
      <w:r w:rsidRPr="00EE128B">
        <w:rPr>
          <w:sz w:val="8"/>
        </w:rPr>
        <w:t>—</w:t>
      </w:r>
      <w:r w:rsidRPr="008A0FC8">
        <w:rPr>
          <w:rStyle w:val="StyleUnderline"/>
        </w:rPr>
        <w:t>circumscribed by conventional rules of racial identity, family, and kinship—</w:t>
      </w:r>
      <w:r w:rsidRPr="007372C1">
        <w:rPr>
          <w:rStyle w:val="Emphasis"/>
          <w:highlight w:val="yellow"/>
        </w:rPr>
        <w:t>by the end</w:t>
      </w:r>
      <w:r w:rsidRPr="00EE128B">
        <w:rPr>
          <w:sz w:val="8"/>
        </w:rPr>
        <w:t xml:space="preserve"> of History and Memory </w:t>
      </w:r>
      <w:r w:rsidRPr="007372C1">
        <w:rPr>
          <w:rStyle w:val="Emphasis"/>
          <w:highlight w:val="yellow"/>
        </w:rPr>
        <w:t>it is transformed and released</w:t>
      </w:r>
      <w:r w:rsidRPr="007372C1">
        <w:rPr>
          <w:rStyle w:val="StyleUnderline"/>
          <w:highlight w:val="yellow"/>
        </w:rPr>
        <w:t xml:space="preserve"> </w:t>
      </w:r>
      <w:r w:rsidRPr="007372C1">
        <w:rPr>
          <w:rStyle w:val="Emphasis"/>
          <w:highlight w:val="yellow"/>
        </w:rPr>
        <w:t>into the world</w:t>
      </w:r>
      <w:r w:rsidRPr="008A0FC8">
        <w:rPr>
          <w:rStyle w:val="StyleUnderline"/>
        </w:rPr>
        <w:t xml:space="preserve"> through an alternative register</w:t>
      </w:r>
      <w:r w:rsidRPr="00EE128B">
        <w:rPr>
          <w:sz w:val="8"/>
        </w:rPr>
        <w:t xml:space="preserve">. </w:t>
      </w:r>
      <w:r w:rsidRPr="008A0FC8">
        <w:rPr>
          <w:rStyle w:val="StyleUnderline"/>
        </w:rPr>
        <w:t xml:space="preserve">Tajiri’s phenomenological turn insists </w:t>
      </w:r>
      <w:r w:rsidRPr="00EE128B">
        <w:rPr>
          <w:sz w:val="8"/>
        </w:rPr>
        <w:t xml:space="preserve">upon </w:t>
      </w:r>
      <w:r w:rsidRPr="008A0FC8">
        <w:rPr>
          <w:rStyle w:val="StyleUnderline"/>
        </w:rPr>
        <w:t>a consideration of the ways in which affect might respond to new identities and social formations still searching for a form.</w:t>
      </w:r>
      <w:r w:rsidRPr="00EE128B">
        <w:rPr>
          <w:sz w:val="8"/>
        </w:rPr>
        <w:t xml:space="preserve"> As Tajiri shows us, </w:t>
      </w:r>
      <w:r w:rsidRPr="008A0FC8">
        <w:rPr>
          <w:rStyle w:val="StyleUnderline"/>
        </w:rPr>
        <w:t>this appropriation and resignifying of affect may serve to mend not only those psychic struggles marked by filial connection but also those political struggles that exceed its privatized boundaries</w:t>
      </w:r>
      <w:r w:rsidRPr="00EE128B">
        <w:rPr>
          <w:sz w:val="8"/>
        </w:rPr>
        <w:t xml:space="preserve">. </w:t>
      </w:r>
      <w:r w:rsidRPr="008A0FC8">
        <w:rPr>
          <w:rStyle w:val="StyleUnderline"/>
        </w:rPr>
        <w:t>If such affective responsibility is to have greater ethical traction, or larger social significance, we must come to recognize that no one person rightfully owns it.</w:t>
      </w:r>
      <w:r w:rsidRPr="00EE128B">
        <w:rPr>
          <w:sz w:val="8"/>
        </w:rPr>
        <w:t xml:space="preserve"> No one person either is its proper receiver. </w:t>
      </w:r>
      <w:r w:rsidRPr="008A0FC8">
        <w:rPr>
          <w:rStyle w:val="StyleUnderline"/>
        </w:rPr>
        <w:t>There is no one law of kinship</w:t>
      </w:r>
      <w:r w:rsidRPr="00EE128B">
        <w:rPr>
          <w:sz w:val="8"/>
        </w:rPr>
        <w:t xml:space="preserve">, no one structure of kinship, no one language of kinship, and no one prospect of kinship. </w:t>
      </w:r>
      <w:r w:rsidRPr="008A0FC8">
        <w:rPr>
          <w:rStyle w:val="StyleUnderline"/>
        </w:rPr>
        <w:t xml:space="preserve">Rather, the feeling of </w:t>
      </w:r>
      <w:r w:rsidRPr="00995B12">
        <w:rPr>
          <w:rStyle w:val="Emphasis"/>
        </w:rPr>
        <w:t>kinship belongs to everyone.</w:t>
      </w:r>
    </w:p>
    <w:p w:rsidR="00C846EC" w:rsidRDefault="00C846EC" w:rsidP="00C846EC">
      <w:pPr>
        <w:pStyle w:val="Heading4"/>
      </w:pPr>
      <w:r>
        <w:t xml:space="preserve">Understanding melancholia as conflict rather than damage simultaneously renders it a site of resistance and disavows the position of Asian Americans as solipsistic victims. As such, we must build community structured around the absolute refusal to relinquish our alterity to the violent forces of racialization and assimilation, transforming negative into positive passions. Only love escapes extinction. </w:t>
      </w:r>
    </w:p>
    <w:p w:rsidR="00C846EC" w:rsidRDefault="00C846EC" w:rsidP="00C846EC">
      <w:r>
        <w:t>-Frame as a survival strategy.</w:t>
      </w:r>
    </w:p>
    <w:p w:rsidR="00C846EC" w:rsidRDefault="00C846EC" w:rsidP="00C846EC">
      <w:r w:rsidRPr="00734D0E">
        <w:rPr>
          <w:rStyle w:val="Style13ptBold"/>
        </w:rPr>
        <w:t xml:space="preserve">Eng and Han 2K </w:t>
      </w:r>
      <w:r w:rsidRPr="00734D0E">
        <w:t xml:space="preserve">(David L., Assistant Professor of English and Comparative Literature at Columbia University, Shinhee, psychotherapist at the Counseling &amp; Psychological Services of Columbia University, “A Dialogue on Racial Melancholia”, Psychoanalytic Dialogues, 10(4):667–700, 2000, The Analytic Press, </w:t>
      </w:r>
      <w:hyperlink r:id="rId11" w:history="1">
        <w:r w:rsidRPr="00734D0E">
          <w:rPr>
            <w:rStyle w:val="Hyperlink"/>
          </w:rPr>
          <w:t>http://www.uib.no/sites/w3.uib.no/files/attachments/9._enghan-a_dialogue_on_racial_melancholia_0.pdf</w:t>
        </w:r>
      </w:hyperlink>
      <w:r w:rsidRPr="00734D0E">
        <w:t>, accessed 6/26/16)</w:t>
      </w:r>
      <w:r w:rsidR="00640B76">
        <w:t xml:space="preserve"> rz</w:t>
      </w:r>
    </w:p>
    <w:p w:rsidR="00C846EC" w:rsidRDefault="00C846EC" w:rsidP="00C846EC">
      <w:r>
        <w:t>Depathologizing Melancholia</w:t>
      </w:r>
    </w:p>
    <w:p w:rsidR="00C846EC" w:rsidRPr="00EE128B" w:rsidRDefault="00C846EC" w:rsidP="00C846EC">
      <w:pPr>
        <w:rPr>
          <w:sz w:val="8"/>
        </w:rPr>
      </w:pPr>
      <w:r w:rsidRPr="00EE128B">
        <w:rPr>
          <w:sz w:val="8"/>
        </w:rPr>
        <w:t xml:space="preserve">The process of </w:t>
      </w:r>
      <w:r w:rsidRPr="00C27A32">
        <w:rPr>
          <w:rStyle w:val="StyleUnderline"/>
        </w:rPr>
        <w:t>assimilation is</w:t>
      </w:r>
      <w:r w:rsidRPr="00C379DA">
        <w:rPr>
          <w:rStyle w:val="StyleUnderline"/>
        </w:rPr>
        <w:t xml:space="preserve"> a negotiation between </w:t>
      </w:r>
      <w:r w:rsidRPr="00C27A32">
        <w:rPr>
          <w:rStyle w:val="StyleUnderline"/>
        </w:rPr>
        <w:t>mourning and melancholia</w:t>
      </w:r>
      <w:r w:rsidRPr="00C379DA">
        <w:rPr>
          <w:rStyle w:val="StyleUnderline"/>
        </w:rPr>
        <w:t>.</w:t>
      </w:r>
      <w:r w:rsidRPr="00EE128B">
        <w:rPr>
          <w:sz w:val="8"/>
        </w:rPr>
        <w:t xml:space="preserve"> The ethnic subject does not inhabit one or the other— mourning or melancholia—but </w:t>
      </w:r>
      <w:r w:rsidRPr="00C379DA">
        <w:rPr>
          <w:rStyle w:val="StyleUnderline"/>
        </w:rPr>
        <w:t>mourning and melancholia coexist at once in the process of assimilation</w:t>
      </w:r>
      <w:r w:rsidRPr="00EE128B">
        <w:rPr>
          <w:sz w:val="8"/>
        </w:rPr>
        <w:t xml:space="preserve">. </w:t>
      </w:r>
      <w:r w:rsidRPr="00C379DA">
        <w:rPr>
          <w:rStyle w:val="StyleUnderline"/>
        </w:rPr>
        <w:t>This continuum</w:t>
      </w:r>
      <w:r w:rsidRPr="00EE128B">
        <w:rPr>
          <w:sz w:val="8"/>
        </w:rPr>
        <w:t xml:space="preserve"> between mourning and melancholia </w:t>
      </w:r>
      <w:r w:rsidRPr="00C379DA">
        <w:rPr>
          <w:rStyle w:val="StyleUnderline"/>
        </w:rPr>
        <w:t>allows us to understand the negotiation of racial melancholia as conflict rather than damage</w:t>
      </w:r>
      <w:r w:rsidRPr="00EE128B">
        <w:rPr>
          <w:sz w:val="8"/>
        </w:rPr>
        <w:t xml:space="preserve">. Indeed, might we consider damage the intrasubjective displacement of a necessarily intersubjective dynamic of conflict? This </w:t>
      </w:r>
      <w:r w:rsidRPr="007372C1">
        <w:rPr>
          <w:rStyle w:val="StyleUnderline"/>
          <w:highlight w:val="yellow"/>
        </w:rPr>
        <w:t>attention to ra</w:t>
      </w:r>
      <w:r w:rsidRPr="007372C1">
        <w:rPr>
          <w:rStyle w:val="Emphasis"/>
          <w:highlight w:val="yellow"/>
        </w:rPr>
        <w:t>cial melancholia as conflict rather than damage</w:t>
      </w:r>
      <w:r w:rsidRPr="00EE128B">
        <w:rPr>
          <w:sz w:val="8"/>
        </w:rPr>
        <w:t xml:space="preserve"> not only </w:t>
      </w:r>
      <w:r w:rsidRPr="00C27A32">
        <w:rPr>
          <w:rStyle w:val="Emphasis"/>
        </w:rPr>
        <w:t>renders it a productive category</w:t>
      </w:r>
      <w:r w:rsidRPr="00C379DA">
        <w:rPr>
          <w:rStyle w:val="StyleUnderline"/>
        </w:rPr>
        <w:t xml:space="preserve"> </w:t>
      </w:r>
      <w:r w:rsidRPr="00C27A32">
        <w:rPr>
          <w:rStyle w:val="StyleUnderline"/>
        </w:rPr>
        <w:t>but also</w:t>
      </w:r>
      <w:r w:rsidRPr="00C379DA">
        <w:rPr>
          <w:rStyle w:val="StyleUnderline"/>
        </w:rPr>
        <w:t xml:space="preserve"> </w:t>
      </w:r>
      <w:r w:rsidRPr="007372C1">
        <w:rPr>
          <w:rStyle w:val="Emphasis"/>
          <w:highlight w:val="yellow"/>
        </w:rPr>
        <w:t>removes Asian Americans from the position of solipsistic “victims</w:t>
      </w:r>
      <w:r w:rsidRPr="001671D6">
        <w:rPr>
          <w:rStyle w:val="Emphasis"/>
        </w:rPr>
        <w:t>.”</w:t>
      </w:r>
      <w:r w:rsidRPr="00EE128B">
        <w:rPr>
          <w:sz w:val="8"/>
        </w:rPr>
        <w:t xml:space="preserve"> </w:t>
      </w:r>
      <w:r w:rsidRPr="007372C1">
        <w:rPr>
          <w:rStyle w:val="Emphasis"/>
          <w:highlight w:val="yellow"/>
        </w:rPr>
        <w:t>We are dissatisfied with the assumption that</w:t>
      </w:r>
      <w:r w:rsidRPr="00E24B43">
        <w:rPr>
          <w:rStyle w:val="Emphasis"/>
        </w:rPr>
        <w:t xml:space="preserve"> </w:t>
      </w:r>
      <w:r w:rsidRPr="007372C1">
        <w:rPr>
          <w:rStyle w:val="Emphasis"/>
          <w:highlight w:val="yellow"/>
        </w:rPr>
        <w:t>minoritarian subjectivities</w:t>
      </w:r>
      <w:r w:rsidRPr="007372C1">
        <w:rPr>
          <w:rStyle w:val="StyleUnderline"/>
          <w:highlight w:val="yellow"/>
        </w:rPr>
        <w:t xml:space="preserve"> </w:t>
      </w:r>
      <w:r w:rsidRPr="007372C1">
        <w:rPr>
          <w:rStyle w:val="Emphasis"/>
          <w:highlight w:val="yellow"/>
        </w:rPr>
        <w:t>are</w:t>
      </w:r>
      <w:r w:rsidRPr="00C379DA">
        <w:rPr>
          <w:rStyle w:val="StyleUnderline"/>
        </w:rPr>
        <w:t xml:space="preserve"> permanently damaged</w:t>
      </w:r>
      <w:r w:rsidRPr="00EE128B">
        <w:rPr>
          <w:sz w:val="8"/>
        </w:rPr>
        <w:t>—</w:t>
      </w:r>
      <w:r w:rsidRPr="007372C1">
        <w:rPr>
          <w:rStyle w:val="StyleUnderline"/>
          <w:highlight w:val="yellow"/>
        </w:rPr>
        <w:t>forever injured</w:t>
      </w:r>
      <w:r w:rsidRPr="00C379DA">
        <w:rPr>
          <w:rStyle w:val="StyleUnderline"/>
        </w:rPr>
        <w:t xml:space="preserve"> </w:t>
      </w:r>
      <w:r w:rsidRPr="00C27A32">
        <w:rPr>
          <w:rStyle w:val="StyleUnderline"/>
        </w:rPr>
        <w:t>and</w:t>
      </w:r>
      <w:r w:rsidRPr="007372C1">
        <w:rPr>
          <w:rStyle w:val="StyleUnderline"/>
          <w:highlight w:val="yellow"/>
        </w:rPr>
        <w:t xml:space="preserve"> </w:t>
      </w:r>
      <w:r w:rsidRPr="007372C1">
        <w:rPr>
          <w:rStyle w:val="Emphasis"/>
          <w:highlight w:val="yellow"/>
        </w:rPr>
        <w:t>incapable of</w:t>
      </w:r>
      <w:r w:rsidRPr="00C379DA">
        <w:rPr>
          <w:rStyle w:val="StyleUnderline"/>
        </w:rPr>
        <w:t xml:space="preserve"> ever </w:t>
      </w:r>
      <w:r w:rsidRPr="007372C1">
        <w:rPr>
          <w:rStyle w:val="Emphasis"/>
          <w:highlight w:val="yellow"/>
        </w:rPr>
        <w:t>being “whole.”</w:t>
      </w:r>
      <w:r w:rsidRPr="00EE128B">
        <w:rPr>
          <w:sz w:val="8"/>
        </w:rPr>
        <w:t xml:space="preserve"> </w:t>
      </w:r>
      <w:r w:rsidRPr="00C379DA">
        <w:rPr>
          <w:rStyle w:val="StyleUnderline"/>
        </w:rPr>
        <w:t>Our theory of intersubjective conflict</w:t>
      </w:r>
      <w:r w:rsidRPr="00EE128B">
        <w:rPr>
          <w:sz w:val="8"/>
        </w:rPr>
        <w:t>—intergenerationally shared—</w:t>
      </w:r>
      <w:r w:rsidRPr="00C379DA">
        <w:rPr>
          <w:rStyle w:val="StyleUnderline"/>
        </w:rPr>
        <w:t>evokes</w:t>
      </w:r>
      <w:r w:rsidRPr="00EE128B">
        <w:rPr>
          <w:sz w:val="8"/>
        </w:rPr>
        <w:t xml:space="preserve"> </w:t>
      </w:r>
      <w:r w:rsidRPr="00C379DA">
        <w:rPr>
          <w:rStyle w:val="StyleUnderline"/>
        </w:rPr>
        <w:t>Klein’s notion of</w:t>
      </w:r>
      <w:r w:rsidRPr="00EE128B">
        <w:rPr>
          <w:sz w:val="8"/>
        </w:rPr>
        <w:t xml:space="preserve"> </w:t>
      </w:r>
      <w:r w:rsidRPr="00C379DA">
        <w:rPr>
          <w:rStyle w:val="StyleUnderline"/>
        </w:rPr>
        <w:t>rebuilding</w:t>
      </w:r>
      <w:r w:rsidRPr="00EE128B">
        <w:rPr>
          <w:sz w:val="8"/>
        </w:rPr>
        <w:t xml:space="preserve"> </w:t>
      </w:r>
      <w:r w:rsidRPr="00C379DA">
        <w:rPr>
          <w:rStyle w:val="StyleUnderline"/>
        </w:rPr>
        <w:t>on a communal level</w:t>
      </w:r>
      <w:r w:rsidRPr="00EE128B">
        <w:rPr>
          <w:sz w:val="8"/>
        </w:rPr>
        <w:t xml:space="preserve">. </w:t>
      </w:r>
      <w:r w:rsidRPr="00C379DA">
        <w:rPr>
          <w:rStyle w:val="StyleUnderline"/>
        </w:rPr>
        <w:t xml:space="preserve">This notion of </w:t>
      </w:r>
      <w:r w:rsidRPr="007372C1">
        <w:rPr>
          <w:rStyle w:val="StyleUnderline"/>
          <w:highlight w:val="yellow"/>
        </w:rPr>
        <w:t>communal rebuilding</w:t>
      </w:r>
      <w:r w:rsidRPr="00C379DA">
        <w:rPr>
          <w:rStyle w:val="StyleUnderline"/>
        </w:rPr>
        <w:t xml:space="preserve"> </w:t>
      </w:r>
      <w:r w:rsidRPr="007372C1">
        <w:rPr>
          <w:rStyle w:val="StyleUnderline"/>
          <w:highlight w:val="yellow"/>
        </w:rPr>
        <w:t>provides the</w:t>
      </w:r>
      <w:r w:rsidRPr="00C379DA">
        <w:rPr>
          <w:rStyle w:val="StyleUnderline"/>
        </w:rPr>
        <w:t xml:space="preserve"> </w:t>
      </w:r>
      <w:r w:rsidRPr="007372C1">
        <w:rPr>
          <w:rStyle w:val="StyleUnderline"/>
          <w:highlight w:val="yellow"/>
        </w:rPr>
        <w:t xml:space="preserve">foundation </w:t>
      </w:r>
      <w:r w:rsidRPr="00C27A32">
        <w:rPr>
          <w:rStyle w:val="StyleUnderline"/>
        </w:rPr>
        <w:t>for</w:t>
      </w:r>
      <w:r w:rsidRPr="00C379DA">
        <w:rPr>
          <w:rStyle w:val="StyleUnderline"/>
        </w:rPr>
        <w:t xml:space="preserve"> the </w:t>
      </w:r>
      <w:r w:rsidRPr="00C27A32">
        <w:rPr>
          <w:rStyle w:val="StyleUnderline"/>
        </w:rPr>
        <w:t>reparation of</w:t>
      </w:r>
      <w:r w:rsidRPr="00C379DA">
        <w:rPr>
          <w:rStyle w:val="StyleUnderline"/>
        </w:rPr>
        <w:t xml:space="preserve"> individual </w:t>
      </w:r>
      <w:r w:rsidRPr="00C27A32">
        <w:rPr>
          <w:rStyle w:val="StyleUnderline"/>
        </w:rPr>
        <w:t>psyches</w:t>
      </w:r>
      <w:r w:rsidRPr="00C379DA">
        <w:rPr>
          <w:rStyle w:val="StyleUnderline"/>
        </w:rPr>
        <w:t xml:space="preserve"> as well as group identities</w:t>
      </w:r>
      <w:r w:rsidRPr="00D02FFC">
        <w:rPr>
          <w:rStyle w:val="StyleUnderline"/>
        </w:rPr>
        <w:t>. Our discussion of immigration, assimilation, and racialization pursued here develops them as issues involving the fluid negotiation between mourning and melancholia</w:t>
      </w:r>
      <w:r w:rsidRPr="00EE128B">
        <w:rPr>
          <w:sz w:val="8"/>
        </w:rPr>
        <w:t xml:space="preserve">. </w:t>
      </w:r>
      <w:r w:rsidRPr="00D02FFC">
        <w:rPr>
          <w:rStyle w:val="StyleUnderline"/>
        </w:rPr>
        <w:t xml:space="preserve">In this manner, </w:t>
      </w:r>
      <w:r w:rsidRPr="007372C1">
        <w:rPr>
          <w:rStyle w:val="Emphasis"/>
          <w:highlight w:val="yellow"/>
        </w:rPr>
        <w:t xml:space="preserve">melancholia is </w:t>
      </w:r>
      <w:r w:rsidRPr="00C27A32">
        <w:rPr>
          <w:rStyle w:val="Emphasis"/>
        </w:rPr>
        <w:t>neither pathological nor permanent but</w:t>
      </w:r>
      <w:r w:rsidRPr="00D02FFC">
        <w:rPr>
          <w:rStyle w:val="StyleUnderline"/>
        </w:rPr>
        <w:t>, as</w:t>
      </w:r>
      <w:r w:rsidRPr="00EE128B">
        <w:rPr>
          <w:sz w:val="8"/>
        </w:rPr>
        <w:t xml:space="preserve"> José Esteban </w:t>
      </w:r>
      <w:r w:rsidRPr="00D02FFC">
        <w:rPr>
          <w:rStyle w:val="StyleUnderline"/>
        </w:rPr>
        <w:t>Muñoz</w:t>
      </w:r>
      <w:r w:rsidRPr="00EE128B">
        <w:rPr>
          <w:sz w:val="8"/>
        </w:rPr>
        <w:t xml:space="preserve"> (1999), following Raymond Williams, </w:t>
      </w:r>
      <w:r w:rsidRPr="00D02FFC">
        <w:rPr>
          <w:rStyle w:val="StyleUnderline"/>
        </w:rPr>
        <w:t>eloquently suggests, “a structure of feeling</w:t>
      </w:r>
      <w:r w:rsidRPr="007372C1">
        <w:rPr>
          <w:rStyle w:val="StyleUnderline"/>
        </w:rPr>
        <w:t xml:space="preserve">,” </w:t>
      </w:r>
      <w:r w:rsidRPr="007372C1">
        <w:rPr>
          <w:rStyle w:val="Emphasis"/>
        </w:rPr>
        <w:t>a structure of everyday life</w:t>
      </w:r>
      <w:r w:rsidRPr="00EE128B">
        <w:rPr>
          <w:sz w:val="8"/>
        </w:rPr>
        <w:t xml:space="preserve">. In Disidentifications: Queers of Color and the Performance of Politics (1999), Muñoz states that, </w:t>
      </w:r>
      <w:r w:rsidRPr="00D02FFC">
        <w:rPr>
          <w:rStyle w:val="StyleUnderline"/>
        </w:rPr>
        <w:t xml:space="preserve">for queers as well as for people of color, melancholia is not a pathology but </w:t>
      </w:r>
      <w:r w:rsidRPr="00C27A32">
        <w:rPr>
          <w:rStyle w:val="Emphasis"/>
        </w:rPr>
        <w:t>an integral part of</w:t>
      </w:r>
      <w:r w:rsidRPr="00C27A32">
        <w:rPr>
          <w:rStyle w:val="StyleUnderline"/>
        </w:rPr>
        <w:t xml:space="preserve"> daily existence and </w:t>
      </w:r>
      <w:r w:rsidRPr="00C27A32">
        <w:rPr>
          <w:rStyle w:val="Emphasis"/>
        </w:rPr>
        <w:t>survival.</w:t>
      </w:r>
      <w:r w:rsidRPr="00C27A32">
        <w:rPr>
          <w:rStyle w:val="StyleUnderline"/>
        </w:rPr>
        <w:t xml:space="preserve"> He</w:t>
      </w:r>
      <w:r w:rsidRPr="00C27A32">
        <w:rPr>
          <w:sz w:val="8"/>
        </w:rPr>
        <w:t xml:space="preserve"> provides a corrective to Freud’s vision of melancholia as a destructive force and </w:t>
      </w:r>
      <w:r w:rsidRPr="00C27A32">
        <w:rPr>
          <w:rStyle w:val="StyleUnderline"/>
        </w:rPr>
        <w:t xml:space="preserve">states that it is </w:t>
      </w:r>
      <w:r w:rsidRPr="00C27A32">
        <w:rPr>
          <w:sz w:val="8"/>
        </w:rPr>
        <w:t xml:space="preserve">instead </w:t>
      </w:r>
      <w:r w:rsidRPr="00C27A32">
        <w:rPr>
          <w:rStyle w:val="StyleUnderline"/>
        </w:rPr>
        <w:t xml:space="preserve">part of the process of dealing with </w:t>
      </w:r>
      <w:r w:rsidRPr="00C27A32">
        <w:rPr>
          <w:sz w:val="8"/>
        </w:rPr>
        <w:t xml:space="preserve">all </w:t>
      </w:r>
      <w:r w:rsidRPr="00C27A32">
        <w:rPr>
          <w:rStyle w:val="StyleUnderline"/>
        </w:rPr>
        <w:t>the catastrophes that occur in the lives of people of color, lesbians, and gay men</w:t>
      </w:r>
      <w:r w:rsidRPr="00C27A32">
        <w:rPr>
          <w:sz w:val="8"/>
        </w:rPr>
        <w:t xml:space="preserve">. </w:t>
      </w:r>
      <w:r w:rsidRPr="00C27A32">
        <w:rPr>
          <w:rStyle w:val="StyleUnderline"/>
        </w:rPr>
        <w:t>I</w:t>
      </w:r>
      <w:r w:rsidRPr="00C27A32">
        <w:rPr>
          <w:sz w:val="8"/>
        </w:rPr>
        <w:t xml:space="preserve"> have </w:t>
      </w:r>
      <w:r w:rsidRPr="00C27A32">
        <w:rPr>
          <w:rStyle w:val="StyleUnderline"/>
        </w:rPr>
        <w:t>propose</w:t>
      </w:r>
      <w:r w:rsidRPr="00C27A32">
        <w:rPr>
          <w:sz w:val="8"/>
        </w:rPr>
        <w:t xml:space="preserve">d </w:t>
      </w:r>
      <w:r w:rsidRPr="00C27A32">
        <w:rPr>
          <w:rStyle w:val="StyleUnderline"/>
        </w:rPr>
        <w:t>a different understanding of melancholia</w:t>
      </w:r>
      <w:r w:rsidRPr="00C27A32">
        <w:rPr>
          <w:sz w:val="8"/>
        </w:rPr>
        <w:t xml:space="preserve"> </w:t>
      </w:r>
      <w:r w:rsidRPr="00C27A32">
        <w:rPr>
          <w:rStyle w:val="StyleUnderline"/>
        </w:rPr>
        <w:t>that does not see it as a pathology</w:t>
      </w:r>
      <w:r w:rsidRPr="00C27A32">
        <w:rPr>
          <w:sz w:val="8"/>
        </w:rPr>
        <w:t xml:space="preserve"> </w:t>
      </w:r>
      <w:r w:rsidRPr="00C27A32">
        <w:rPr>
          <w:rStyle w:val="StyleUnderline"/>
        </w:rPr>
        <w:t>or</w:t>
      </w:r>
      <w:r w:rsidRPr="00C27A32">
        <w:rPr>
          <w:sz w:val="8"/>
        </w:rPr>
        <w:t xml:space="preserve"> as a </w:t>
      </w:r>
      <w:r w:rsidRPr="00C27A32">
        <w:rPr>
          <w:rStyle w:val="StyleUnderline"/>
        </w:rPr>
        <w:t>self-absorbed mood</w:t>
      </w:r>
      <w:r w:rsidRPr="00C27A32">
        <w:rPr>
          <w:sz w:val="8"/>
        </w:rPr>
        <w:t xml:space="preserve"> that inhibits activism. </w:t>
      </w:r>
      <w:r w:rsidRPr="00C27A32">
        <w:rPr>
          <w:rStyle w:val="StyleUnderline"/>
        </w:rPr>
        <w:t xml:space="preserve">Rather, </w:t>
      </w:r>
      <w:r w:rsidRPr="00C27A32">
        <w:rPr>
          <w:rStyle w:val="Emphasis"/>
        </w:rPr>
        <w:t xml:space="preserve">it is </w:t>
      </w:r>
      <w:r w:rsidRPr="007372C1">
        <w:rPr>
          <w:rStyle w:val="Emphasis"/>
          <w:highlight w:val="yellow"/>
        </w:rPr>
        <w:t>a mechanism that helps us (re)construct identity</w:t>
      </w:r>
      <w:r w:rsidRPr="00E24B43">
        <w:rPr>
          <w:rStyle w:val="Emphasis"/>
        </w:rPr>
        <w:t xml:space="preserve"> </w:t>
      </w:r>
      <w:r w:rsidRPr="00D02FFC">
        <w:rPr>
          <w:rStyle w:val="StyleUnderline"/>
        </w:rPr>
        <w:t>and take our dead with us to the various battles we must wage in their names</w:t>
      </w:r>
      <w:r w:rsidRPr="00EE128B">
        <w:rPr>
          <w:sz w:val="8"/>
        </w:rPr>
        <w:t>—</w:t>
      </w:r>
      <w:r w:rsidRPr="00D02FFC">
        <w:rPr>
          <w:rStyle w:val="StyleUnderline"/>
        </w:rPr>
        <w:t>and in our names</w:t>
      </w:r>
      <w:r w:rsidRPr="00EE128B">
        <w:rPr>
          <w:sz w:val="8"/>
        </w:rPr>
        <w:t xml:space="preserve"> [p. 74]. </w:t>
      </w:r>
      <w:r w:rsidRPr="00C27A32">
        <w:rPr>
          <w:rStyle w:val="Emphasis"/>
        </w:rPr>
        <w:t>Within the continuum of mourning and melancholia is a productive gap</w:t>
      </w:r>
      <w:r w:rsidRPr="00E24B43">
        <w:rPr>
          <w:rStyle w:val="Emphasis"/>
        </w:rPr>
        <w:t xml:space="preserve"> inhabited by</w:t>
      </w:r>
      <w:r w:rsidRPr="00EE128B">
        <w:rPr>
          <w:sz w:val="8"/>
        </w:rPr>
        <w:t xml:space="preserve"> the various issues under discussion here</w:t>
      </w:r>
      <w:r w:rsidRPr="00E24B43">
        <w:rPr>
          <w:rStyle w:val="Emphasis"/>
        </w:rPr>
        <w:t>— immigration, assimilation, and racialization; mimicry, ambivalence, and the stereotype; sacrifice, loss, and reinstatement</w:t>
      </w:r>
      <w:r w:rsidRPr="00C50609">
        <w:rPr>
          <w:rStyle w:val="StyleUnderline"/>
        </w:rPr>
        <w:t>. The material and psychic negotiations of these various issues</w:t>
      </w:r>
      <w:r w:rsidRPr="00EE128B">
        <w:rPr>
          <w:sz w:val="8"/>
        </w:rPr>
        <w:t xml:space="preserve"> </w:t>
      </w:r>
      <w:r w:rsidRPr="00C50609">
        <w:rPr>
          <w:rStyle w:val="StyleUnderline"/>
        </w:rPr>
        <w:t>are the conflicts with which Asian Americans struggle</w:t>
      </w:r>
      <w:r w:rsidRPr="00EE128B">
        <w:rPr>
          <w:sz w:val="8"/>
        </w:rPr>
        <w:t xml:space="preserve"> on an </w:t>
      </w:r>
      <w:r w:rsidRPr="00C50609">
        <w:rPr>
          <w:rStyle w:val="StyleUnderline"/>
        </w:rPr>
        <w:t>everyday basis.</w:t>
      </w:r>
      <w:r w:rsidRPr="00EE128B">
        <w:rPr>
          <w:sz w:val="8"/>
        </w:rPr>
        <w:t xml:space="preserve"> This struggle does not necessarily result in damage but is finally </w:t>
      </w:r>
      <w:r w:rsidRPr="00C50609">
        <w:rPr>
          <w:rStyle w:val="StyleUnderline"/>
        </w:rPr>
        <w:t>a productive and</w:t>
      </w:r>
      <w:r w:rsidRPr="00EE128B">
        <w:rPr>
          <w:sz w:val="8"/>
        </w:rPr>
        <w:t xml:space="preserve"> a </w:t>
      </w:r>
      <w:r w:rsidRPr="00C50609">
        <w:rPr>
          <w:rStyle w:val="StyleUnderline"/>
        </w:rPr>
        <w:t>necessary process</w:t>
      </w:r>
      <w:r w:rsidRPr="00EE128B">
        <w:rPr>
          <w:sz w:val="8"/>
        </w:rPr>
        <w:t xml:space="preserve">. </w:t>
      </w:r>
      <w:r w:rsidRPr="00C50609">
        <w:rPr>
          <w:rStyle w:val="StyleUnderline"/>
        </w:rPr>
        <w:t>It is</w:t>
      </w:r>
      <w:r w:rsidRPr="00EE128B">
        <w:rPr>
          <w:sz w:val="8"/>
        </w:rPr>
        <w:t xml:space="preserve"> the work of </w:t>
      </w:r>
      <w:r w:rsidRPr="00C50609">
        <w:rPr>
          <w:rStyle w:val="StyleUnderline"/>
        </w:rPr>
        <w:t>rebuilding.</w:t>
      </w:r>
      <w:r w:rsidRPr="00EE128B">
        <w:rPr>
          <w:sz w:val="8"/>
        </w:rPr>
        <w:t xml:space="preserve"> “Suffering,” Klein (1987b) offers, “can become productive” (p. 163): It seems that </w:t>
      </w:r>
      <w:r w:rsidRPr="00C50609">
        <w:rPr>
          <w:rStyle w:val="StyleUnderline"/>
        </w:rPr>
        <w:t>every advance in the process of mourning</w:t>
      </w:r>
      <w:r w:rsidRPr="00EE128B">
        <w:rPr>
          <w:sz w:val="8"/>
        </w:rPr>
        <w:t xml:space="preserve"> </w:t>
      </w:r>
      <w:r w:rsidRPr="00C50609">
        <w:rPr>
          <w:rStyle w:val="StyleUnderline"/>
        </w:rPr>
        <w:t>results in a deepening</w:t>
      </w:r>
      <w:r w:rsidRPr="00EE128B">
        <w:rPr>
          <w:sz w:val="8"/>
        </w:rPr>
        <w:t xml:space="preserve"> </w:t>
      </w:r>
      <w:r w:rsidRPr="00C50609">
        <w:rPr>
          <w:rStyle w:val="StyleUnderline"/>
        </w:rPr>
        <w:t>in the individual’s relation to his inner objects,</w:t>
      </w:r>
      <w:r w:rsidRPr="00EE128B">
        <w:rPr>
          <w:sz w:val="8"/>
        </w:rPr>
        <w:t xml:space="preserve"> </w:t>
      </w:r>
      <w:r w:rsidRPr="00C50609">
        <w:rPr>
          <w:rStyle w:val="StyleUnderline"/>
        </w:rPr>
        <w:t>in the happiness of regaining them after they were felt to be lost</w:t>
      </w:r>
      <w:r w:rsidRPr="00EE128B">
        <w:rPr>
          <w:sz w:val="8"/>
        </w:rPr>
        <w:t xml:space="preserve"> (“Paradise Lost and Regained</w:t>
      </w:r>
      <w:r w:rsidRPr="00C50609">
        <w:rPr>
          <w:rStyle w:val="StyleUnderline"/>
        </w:rPr>
        <w:t>”), in an increased trust in them and love for them because they proved to be good and helpful after all</w:t>
      </w:r>
      <w:r w:rsidRPr="00EE128B">
        <w:rPr>
          <w:sz w:val="8"/>
        </w:rPr>
        <w:t>. This is similar to the way in which the young child step by step builds up his experiences but also from the ways in which he overcomes frustrations and unpleasant experiences, nevertheless retaining his good objects (externally and internally) [p. 164]. We would like to think about the numerous difficulties of Asian American immigration, assimilation, and racialization processes in terms of “Paradise Lost and Regained</w:t>
      </w:r>
      <w:r w:rsidRPr="00C50609">
        <w:rPr>
          <w:rStyle w:val="StyleUnderline"/>
        </w:rPr>
        <w:t>.” In the work of racial melancholia</w:t>
      </w:r>
      <w:r w:rsidRPr="00EE128B">
        <w:rPr>
          <w:sz w:val="8"/>
        </w:rPr>
        <w:t xml:space="preserve">, </w:t>
      </w:r>
      <w:r w:rsidRPr="00C50609">
        <w:rPr>
          <w:rStyle w:val="StyleUnderline"/>
        </w:rPr>
        <w:t>there too lies a nascent ethical and political project</w:t>
      </w:r>
      <w:r w:rsidRPr="00EE128B">
        <w:rPr>
          <w:sz w:val="8"/>
        </w:rPr>
        <w:t xml:space="preserve">. In “Mourning and Melancholia,” Freud (1917) originally describes the melancholic’s inability to “get over” loss in rather negative terms. </w:t>
      </w:r>
      <w:r w:rsidRPr="00C27A32">
        <w:rPr>
          <w:rStyle w:val="Emphasis"/>
        </w:rPr>
        <w:t xml:space="preserve">We </w:t>
      </w:r>
      <w:r w:rsidRPr="00C27A32">
        <w:rPr>
          <w:sz w:val="8"/>
        </w:rPr>
        <w:t xml:space="preserve">instead </w:t>
      </w:r>
      <w:r w:rsidRPr="00C27A32">
        <w:rPr>
          <w:rStyle w:val="Emphasis"/>
        </w:rPr>
        <w:t>focus on the melancholic’s absolute refusal to relinquish the other—to forfeit alterity—at any costs</w:t>
      </w:r>
      <w:r w:rsidRPr="00C50609">
        <w:rPr>
          <w:rStyle w:val="StyleUnderline"/>
        </w:rPr>
        <w:t>.</w:t>
      </w:r>
      <w:r w:rsidRPr="00EE128B">
        <w:rPr>
          <w:sz w:val="8"/>
        </w:rPr>
        <w:t xml:space="preserve"> In his essay, Freud lays out the provocative idea that in melancholia “the shadow of the object fell upon the ego” (p. 249). In most of the Freudian oeuvre, it is indubitably the ego that holds sway; his majesty the ego’s narcissism reigns supreme. Throughout his writings, Jacques Lacan (1991), even more, emphasizes the narcissism of the ego, reversing this particular formulation by insisting that it is always the shadow of the ego that falls on the object. In this present formulation, however, we have the loved object, not the ego, holding sway. Racial melancholia thus delineates one psychic process in which the loved object is so overwhelmingly important to and beloved by the ego that the ego is willing to preserve it even at the cost of its own self. </w:t>
      </w:r>
      <w:r w:rsidRPr="00C50609">
        <w:rPr>
          <w:rStyle w:val="StyleUnderline"/>
        </w:rPr>
        <w:t xml:space="preserve">In </w:t>
      </w:r>
      <w:r w:rsidRPr="007372C1">
        <w:rPr>
          <w:rStyle w:val="Emphasis"/>
          <w:highlight w:val="yellow"/>
        </w:rPr>
        <w:t>the transferential aspects of melancholic identifications,</w:t>
      </w:r>
      <w:r w:rsidRPr="00C50609">
        <w:rPr>
          <w:rStyle w:val="StyleUnderline"/>
        </w:rPr>
        <w:t xml:space="preserve"> </w:t>
      </w:r>
      <w:r w:rsidRPr="00EE128B">
        <w:rPr>
          <w:sz w:val="8"/>
        </w:rPr>
        <w:t>Freud (1917) suggests,</w:t>
      </w:r>
      <w:r w:rsidRPr="00C50609">
        <w:rPr>
          <w:rStyle w:val="StyleUnderline"/>
        </w:rPr>
        <w:t xml:space="preserve"> </w:t>
      </w:r>
      <w:r w:rsidRPr="007372C1">
        <w:rPr>
          <w:rStyle w:val="Emphasis"/>
          <w:highlight w:val="yellow"/>
        </w:rPr>
        <w:t>“is the expression of</w:t>
      </w:r>
      <w:r w:rsidRPr="00EE128B">
        <w:rPr>
          <w:sz w:val="8"/>
        </w:rPr>
        <w:t xml:space="preserve"> there being </w:t>
      </w:r>
      <w:r w:rsidRPr="007372C1">
        <w:rPr>
          <w:rStyle w:val="Emphasis"/>
          <w:highlight w:val="yellow"/>
        </w:rPr>
        <w:t>something in common which may signify love</w:t>
      </w:r>
      <w:r w:rsidRPr="00C50609">
        <w:rPr>
          <w:rStyle w:val="StyleUnderline"/>
        </w:rPr>
        <w:t>”</w:t>
      </w:r>
      <w:r w:rsidRPr="00EE128B">
        <w:rPr>
          <w:sz w:val="8"/>
        </w:rPr>
        <w:t xml:space="preserve"> (p. 250). </w:t>
      </w:r>
      <w:r w:rsidRPr="007372C1">
        <w:rPr>
          <w:rStyle w:val="Emphasis"/>
          <w:highlight w:val="yellow"/>
        </w:rPr>
        <w:t>This community of love</w:t>
      </w:r>
      <w:r w:rsidRPr="00EE128B">
        <w:rPr>
          <w:sz w:val="8"/>
        </w:rPr>
        <w:t xml:space="preserve">—as W.R.D. Fairbairn (1954), Jessica Benjamin (1998), Christopher Bollas (1987), and others have noted— </w:t>
      </w:r>
      <w:r w:rsidRPr="007372C1">
        <w:rPr>
          <w:rStyle w:val="Emphasis"/>
          <w:highlight w:val="yellow"/>
        </w:rPr>
        <w:t>is possible</w:t>
      </w:r>
      <w:r w:rsidRPr="002E1571">
        <w:rPr>
          <w:rStyle w:val="Emphasis"/>
        </w:rPr>
        <w:t xml:space="preserve"> only </w:t>
      </w:r>
      <w:r w:rsidRPr="007372C1">
        <w:rPr>
          <w:rStyle w:val="Emphasis"/>
          <w:highlight w:val="yellow"/>
        </w:rPr>
        <w:t>through the</w:t>
      </w:r>
      <w:r w:rsidRPr="002E1571">
        <w:rPr>
          <w:rStyle w:val="Emphasis"/>
        </w:rPr>
        <w:t xml:space="preserve"> aggressive and </w:t>
      </w:r>
      <w:r w:rsidRPr="007372C1">
        <w:rPr>
          <w:rStyle w:val="Emphasis"/>
          <w:highlight w:val="yellow"/>
        </w:rPr>
        <w:t>militant preservation</w:t>
      </w:r>
      <w:r w:rsidRPr="002E1571">
        <w:rPr>
          <w:rStyle w:val="Emphasis"/>
        </w:rPr>
        <w:t xml:space="preserve"> </w:t>
      </w:r>
      <w:r w:rsidRPr="007372C1">
        <w:rPr>
          <w:rStyle w:val="Emphasis"/>
          <w:highlight w:val="yellow"/>
        </w:rPr>
        <w:t>of the loved and lost object</w:t>
      </w:r>
      <w:r w:rsidRPr="002E1571">
        <w:rPr>
          <w:rStyle w:val="Emphasis"/>
        </w:rPr>
        <w:t>.</w:t>
      </w:r>
      <w:r w:rsidRPr="00EE128B">
        <w:rPr>
          <w:sz w:val="8"/>
        </w:rPr>
        <w:t xml:space="preserve"> Hence, </w:t>
      </w:r>
      <w:r w:rsidRPr="00C50609">
        <w:rPr>
          <w:rStyle w:val="StyleUnderline"/>
        </w:rPr>
        <w:t>the melancholic process</w:t>
      </w:r>
      <w:r w:rsidRPr="00EE128B">
        <w:rPr>
          <w:sz w:val="8"/>
        </w:rPr>
        <w:t xml:space="preserve"> </w:t>
      </w:r>
      <w:r w:rsidRPr="00C50609">
        <w:rPr>
          <w:rStyle w:val="StyleUnderline"/>
        </w:rPr>
        <w:t xml:space="preserve">is one way in which </w:t>
      </w:r>
      <w:r w:rsidRPr="007372C1">
        <w:rPr>
          <w:rStyle w:val="Emphasis"/>
          <w:highlight w:val="yellow"/>
        </w:rPr>
        <w:t>socially disparaged objects</w:t>
      </w:r>
      <w:r w:rsidRPr="00EE128B">
        <w:rPr>
          <w:sz w:val="8"/>
        </w:rPr>
        <w:t>—</w:t>
      </w:r>
      <w:r w:rsidRPr="00C50609">
        <w:rPr>
          <w:rStyle w:val="StyleUnderline"/>
        </w:rPr>
        <w:t>racially and sexually deprivileged others</w:t>
      </w:r>
      <w:r w:rsidRPr="00EE128B">
        <w:rPr>
          <w:sz w:val="8"/>
        </w:rPr>
        <w:t>—</w:t>
      </w:r>
      <w:r w:rsidRPr="007372C1">
        <w:rPr>
          <w:rStyle w:val="Emphasis"/>
          <w:highlight w:val="yellow"/>
        </w:rPr>
        <w:t>live o</w:t>
      </w:r>
      <w:r w:rsidRPr="002E1571">
        <w:rPr>
          <w:rStyle w:val="Emphasis"/>
        </w:rPr>
        <w:t>n</w:t>
      </w:r>
      <w:r w:rsidRPr="00C50609">
        <w:rPr>
          <w:rStyle w:val="StyleUnderline"/>
        </w:rPr>
        <w:t xml:space="preserve"> in the psychic realm</w:t>
      </w:r>
      <w:r w:rsidRPr="00EE128B">
        <w:rPr>
          <w:sz w:val="8"/>
        </w:rPr>
        <w:t xml:space="preserve">. This behavior, Freud (1917) remarks, proceeds from an attitude of “revolt” (p. 248) on the part of the ego. </w:t>
      </w:r>
      <w:r w:rsidRPr="00C50609">
        <w:rPr>
          <w:rStyle w:val="StyleUnderline"/>
        </w:rPr>
        <w:t>It displays the ego’s melancholic yet militant</w:t>
      </w:r>
      <w:r w:rsidRPr="00EE128B">
        <w:rPr>
          <w:sz w:val="8"/>
        </w:rPr>
        <w:t xml:space="preserve"> </w:t>
      </w:r>
      <w:r w:rsidRPr="00C50609">
        <w:rPr>
          <w:rStyle w:val="StyleUnderline"/>
        </w:rPr>
        <w:t>refusal to allow certain objects to disappear into oblivion</w:t>
      </w:r>
      <w:r w:rsidRPr="00EE128B">
        <w:rPr>
          <w:sz w:val="8"/>
        </w:rPr>
        <w:t>. In this way, Freud tells us, “</w:t>
      </w:r>
      <w:r w:rsidRPr="007372C1">
        <w:rPr>
          <w:rStyle w:val="Emphasis"/>
          <w:highlight w:val="yellow"/>
        </w:rPr>
        <w:t>love escapes extinction</w:t>
      </w:r>
      <w:r w:rsidRPr="007372C1">
        <w:rPr>
          <w:sz w:val="8"/>
          <w:highlight w:val="yellow"/>
        </w:rPr>
        <w:t>”</w:t>
      </w:r>
      <w:r w:rsidRPr="00EE128B">
        <w:rPr>
          <w:sz w:val="8"/>
        </w:rPr>
        <w:t xml:space="preserve"> (p. 257). This preservation of the threatened object might be seen, then, as a type of ethical hold on the part of the melancholic ego. The mourner, in contrast, has no such ethics. The mourner is perfectly content to kill off the lost object, to declare it to be dead yet again within the domain of the psyche. </w:t>
      </w:r>
      <w:r w:rsidRPr="00C50609">
        <w:rPr>
          <w:rStyle w:val="StyleUnderline"/>
        </w:rPr>
        <w:t>While the ambivalence, anger, and rage that characterizes this preservation of the lost object threaten the ego’s stability</w:t>
      </w:r>
      <w:r w:rsidRPr="00EE128B">
        <w:rPr>
          <w:sz w:val="8"/>
        </w:rPr>
        <w:t xml:space="preserve">, </w:t>
      </w:r>
      <w:r w:rsidRPr="00C50609">
        <w:rPr>
          <w:rStyle w:val="StyleUnderline"/>
        </w:rPr>
        <w:t xml:space="preserve">we do not imagine </w:t>
      </w:r>
      <w:r w:rsidRPr="00EE128B">
        <w:rPr>
          <w:sz w:val="8"/>
        </w:rPr>
        <w:t xml:space="preserve">that </w:t>
      </w:r>
      <w:r w:rsidRPr="00C50609">
        <w:rPr>
          <w:rStyle w:val="StyleUnderline"/>
        </w:rPr>
        <w:t>this threat is</w:t>
      </w:r>
      <w:r w:rsidRPr="00EE128B">
        <w:rPr>
          <w:sz w:val="8"/>
        </w:rPr>
        <w:t xml:space="preserve"> the </w:t>
      </w:r>
      <w:r w:rsidRPr="00C50609">
        <w:rPr>
          <w:rStyle w:val="StyleUnderline"/>
        </w:rPr>
        <w:t>result of some ontological tendency</w:t>
      </w:r>
      <w:r w:rsidRPr="00EE128B">
        <w:rPr>
          <w:sz w:val="8"/>
        </w:rPr>
        <w:t xml:space="preserve"> </w:t>
      </w:r>
      <w:r w:rsidRPr="00C50609">
        <w:rPr>
          <w:rStyle w:val="StyleUnderline"/>
        </w:rPr>
        <w:t>on the part of the melancholic; it is a social threat.</w:t>
      </w:r>
      <w:r w:rsidRPr="00EE128B">
        <w:rPr>
          <w:sz w:val="8"/>
        </w:rPr>
        <w:t xml:space="preserve"> </w:t>
      </w:r>
      <w:r w:rsidRPr="007372C1">
        <w:rPr>
          <w:rStyle w:val="Emphasis"/>
          <w:highlight w:val="yellow"/>
        </w:rPr>
        <w:t>Ambivalence, rage, and anger</w:t>
      </w:r>
      <w:r w:rsidRPr="003625AB">
        <w:rPr>
          <w:rStyle w:val="Emphasis"/>
        </w:rPr>
        <w:t xml:space="preserve"> </w:t>
      </w:r>
      <w:r w:rsidRPr="007372C1">
        <w:rPr>
          <w:rStyle w:val="Emphasis"/>
          <w:highlight w:val="yellow"/>
        </w:rPr>
        <w:t>are the internalized refractions of</w:t>
      </w:r>
      <w:r w:rsidRPr="003625AB">
        <w:rPr>
          <w:rStyle w:val="Emphasis"/>
        </w:rPr>
        <w:t xml:space="preserve"> an ecology of </w:t>
      </w:r>
      <w:r w:rsidRPr="007372C1">
        <w:rPr>
          <w:rStyle w:val="Emphasis"/>
          <w:highlight w:val="yellow"/>
        </w:rPr>
        <w:t>whiteness bent on</w:t>
      </w:r>
      <w:r w:rsidRPr="003625AB">
        <w:rPr>
          <w:rStyle w:val="Emphasis"/>
        </w:rPr>
        <w:t xml:space="preserve"> the </w:t>
      </w:r>
      <w:r w:rsidRPr="007372C1">
        <w:rPr>
          <w:rStyle w:val="Emphasis"/>
          <w:highlight w:val="yellow"/>
        </w:rPr>
        <w:t>obliteration of c</w:t>
      </w:r>
      <w:r w:rsidRPr="003625AB">
        <w:rPr>
          <w:rStyle w:val="Emphasis"/>
        </w:rPr>
        <w:t xml:space="preserve">herished </w:t>
      </w:r>
      <w:r w:rsidRPr="007372C1">
        <w:rPr>
          <w:rStyle w:val="Emphasis"/>
          <w:highlight w:val="yellow"/>
        </w:rPr>
        <w:t>minoritarian subjectivities</w:t>
      </w:r>
      <w:r w:rsidRPr="00EE128B">
        <w:rPr>
          <w:sz w:val="8"/>
        </w:rPr>
        <w:t xml:space="preserve">. </w:t>
      </w:r>
      <w:r w:rsidRPr="007372C1">
        <w:rPr>
          <w:rStyle w:val="Emphasis"/>
          <w:highlight w:val="yellow"/>
        </w:rPr>
        <w:t>If the loved object is not going to live out there,</w:t>
      </w:r>
      <w:r w:rsidRPr="003625AB">
        <w:rPr>
          <w:rStyle w:val="Emphasis"/>
        </w:rPr>
        <w:t xml:space="preserve"> the melancholic emphatically avers, </w:t>
      </w:r>
      <w:r w:rsidRPr="007372C1">
        <w:rPr>
          <w:rStyle w:val="Emphasis"/>
          <w:highlight w:val="yellow"/>
        </w:rPr>
        <w:t>then it is going to live</w:t>
      </w:r>
      <w:r w:rsidRPr="003625AB">
        <w:rPr>
          <w:rStyle w:val="Emphasis"/>
        </w:rPr>
        <w:t xml:space="preserve"> here </w:t>
      </w:r>
      <w:r w:rsidRPr="007372C1">
        <w:rPr>
          <w:rStyle w:val="Emphasis"/>
          <w:highlight w:val="yellow"/>
        </w:rPr>
        <w:t>inside of me</w:t>
      </w:r>
      <w:r w:rsidRPr="00EE128B">
        <w:rPr>
          <w:sz w:val="8"/>
        </w:rPr>
        <w:t>. Along with Freud (1917), “we only wonder why a man has to be ill before he can be accessible to a truth of this kind” (p. 246). It is the melancholic who helps us come face-to-face with this social truth. It</w:t>
      </w:r>
      <w:r w:rsidRPr="00C50609">
        <w:rPr>
          <w:rStyle w:val="StyleUnderline"/>
        </w:rPr>
        <w:t xml:space="preserve"> is the melancholic who teaches us that “</w:t>
      </w:r>
      <w:r w:rsidRPr="007372C1">
        <w:rPr>
          <w:rStyle w:val="Emphasis"/>
          <w:highlight w:val="yellow"/>
        </w:rPr>
        <w:t>in the last resort we must begin to love in order not to fall ill</w:t>
      </w:r>
      <w:r w:rsidRPr="00C50609">
        <w:rPr>
          <w:rStyle w:val="StyleUnderline"/>
        </w:rPr>
        <w:t xml:space="preserve">” </w:t>
      </w:r>
      <w:r w:rsidRPr="00EE128B">
        <w:rPr>
          <w:sz w:val="8"/>
        </w:rPr>
        <w:t xml:space="preserve">(Freud, 1914, p. 85). Both Butler (1997) and Douglas Crimp (1989) isolate the call of melancholia in the age of AIDS as one in which the loss of a public language to mourn a seemingly endless series of young male deaths triggers the absolute need to think about melancholia and activism. </w:t>
      </w:r>
      <w:r w:rsidRPr="00C50609">
        <w:rPr>
          <w:rStyle w:val="StyleUnderline"/>
        </w:rPr>
        <w:t>Muñoz</w:t>
      </w:r>
      <w:r w:rsidRPr="00EE128B">
        <w:rPr>
          <w:sz w:val="8"/>
        </w:rPr>
        <w:t xml:space="preserve"> (1999) </w:t>
      </w:r>
      <w:r w:rsidRPr="003625AB">
        <w:rPr>
          <w:rStyle w:val="StyleUnderline"/>
        </w:rPr>
        <w:t>h</w:t>
      </w:r>
      <w:r w:rsidRPr="00C50609">
        <w:rPr>
          <w:rStyle w:val="StyleUnderline"/>
        </w:rPr>
        <w:t xml:space="preserve">ighlights </w:t>
      </w:r>
      <w:r w:rsidRPr="003625AB">
        <w:rPr>
          <w:rStyle w:val="Emphasis"/>
        </w:rPr>
        <w:t>the communal nature of this activist project</w:t>
      </w:r>
      <w:r w:rsidRPr="00EE128B">
        <w:rPr>
          <w:sz w:val="8"/>
        </w:rPr>
        <w:t>—</w:t>
      </w:r>
      <w:r w:rsidRPr="00C50609">
        <w:rPr>
          <w:rStyle w:val="StyleUnderline"/>
        </w:rPr>
        <w:t>the community-oriented aspect of group rather than individual losses</w:t>
      </w:r>
      <w:r w:rsidRPr="00EE128B">
        <w:rPr>
          <w:sz w:val="8"/>
        </w:rPr>
        <w:t xml:space="preserve">, of group rather than individual </w:t>
      </w:r>
      <w:r w:rsidRPr="00C50609">
        <w:rPr>
          <w:rStyle w:val="StyleUnderline"/>
        </w:rPr>
        <w:t>identifications,</w:t>
      </w:r>
      <w:r w:rsidRPr="00EE128B">
        <w:rPr>
          <w:sz w:val="8"/>
        </w:rPr>
        <w:t xml:space="preserve"> </w:t>
      </w:r>
      <w:r w:rsidRPr="00C50609">
        <w:rPr>
          <w:rStyle w:val="StyleUnderline"/>
        </w:rPr>
        <w:t>and</w:t>
      </w:r>
      <w:r w:rsidRPr="00EE128B">
        <w:rPr>
          <w:sz w:val="8"/>
        </w:rPr>
        <w:t xml:space="preserve"> of group rather than individual </w:t>
      </w:r>
      <w:r w:rsidRPr="00C50609">
        <w:rPr>
          <w:rStyle w:val="StyleUnderline"/>
        </w:rPr>
        <w:t>activism.</w:t>
      </w:r>
      <w:r w:rsidRPr="00EE128B">
        <w:rPr>
          <w:sz w:val="8"/>
        </w:rPr>
        <w:t xml:space="preserve"> “Communal mourning, by its very nature, is an immensely complicated text to read, for we do not mourn just one lost object or other, but we also mourn as a ‘whole’—or, put another way, as a contingent and temporary collection of fragments that is experiencing a loss of its parts” (p. 73). </w:t>
      </w:r>
      <w:r w:rsidRPr="007372C1">
        <w:rPr>
          <w:rStyle w:val="Emphasis"/>
          <w:highlight w:val="yellow"/>
        </w:rPr>
        <w:t>A series of unresolved fragments, we come together as a contingent whole</w:t>
      </w:r>
      <w:r w:rsidRPr="00C50609">
        <w:rPr>
          <w:rStyle w:val="StyleUnderline"/>
        </w:rPr>
        <w:t>. We gain social recognition in the face of this communal loss.</w:t>
      </w:r>
      <w:r w:rsidRPr="00EE128B">
        <w:rPr>
          <w:sz w:val="8"/>
        </w:rPr>
        <w:t xml:space="preserve"> </w:t>
      </w:r>
      <w:r w:rsidRPr="00C50609">
        <w:rPr>
          <w:rStyle w:val="StyleUnderline"/>
        </w:rPr>
        <w:t>There is a militant refusal on the part of the ego</w:t>
      </w:r>
      <w:r w:rsidRPr="00EE128B">
        <w:rPr>
          <w:sz w:val="8"/>
        </w:rPr>
        <w:t xml:space="preserve">—better yet, </w:t>
      </w:r>
      <w:r w:rsidRPr="00C50609">
        <w:rPr>
          <w:rStyle w:val="StyleUnderline"/>
        </w:rPr>
        <w:t>a series of egos</w:t>
      </w:r>
      <w:r w:rsidRPr="00EE128B">
        <w:rPr>
          <w:sz w:val="8"/>
        </w:rPr>
        <w:t>—</w:t>
      </w:r>
      <w:r w:rsidRPr="00C50609">
        <w:rPr>
          <w:rStyle w:val="StyleUnderline"/>
        </w:rPr>
        <w:t>to let go, and this militant refusal is at the heart of melancholia’s productive political potentials.</w:t>
      </w:r>
      <w:r w:rsidRPr="00EE128B">
        <w:rPr>
          <w:sz w:val="8"/>
        </w:rPr>
        <w:t xml:space="preserve"> Paradoxically, in this instance, the ego’s death drive may be the very precondition for survival, the beginning of a strategy for living and for living on. Butler (1997) asks of melancholia: “Is the psychic violence of conscience not a refracted indictment of the social forms that have made certain kinds of losses ungrievable?” (p. 185). And Crimp (1989) ends his essay, “Mourning and Militancy,” with this simple and moving call: “</w:t>
      </w:r>
      <w:r w:rsidRPr="00C50609">
        <w:rPr>
          <w:rStyle w:val="StyleUnderline"/>
        </w:rPr>
        <w:t>Militancy, of course, then, but mourning too: mourning and militancy</w:t>
      </w:r>
      <w:r w:rsidRPr="00EE128B">
        <w:rPr>
          <w:sz w:val="8"/>
        </w:rPr>
        <w:t>” (p. 18). We pause here to insert yet another permutation of this political project in relation to the Asian American immigration, assimilation, and racialization processes we have been discussing throughout this essay: mourning and melancholia.</w:t>
      </w:r>
    </w:p>
    <w:p w:rsidR="00C846EC" w:rsidRDefault="00C846EC" w:rsidP="00C846EC">
      <w:pPr>
        <w:pStyle w:val="Heading4"/>
      </w:pPr>
      <w:r>
        <w:t xml:space="preserve">Genealogy destabilizes essential notions of identity and the processes of liberal subject building. It uncovers freedom as a site of social change. </w:t>
      </w:r>
    </w:p>
    <w:p w:rsidR="00C846EC" w:rsidRPr="00E81B16" w:rsidRDefault="00C846EC" w:rsidP="00C846EC">
      <w:pPr>
        <w:rPr>
          <w:rStyle w:val="Style13ptBold"/>
        </w:rPr>
      </w:pPr>
      <w:r>
        <w:rPr>
          <w:rStyle w:val="Style13ptBold"/>
        </w:rPr>
        <w:t xml:space="preserve">Clifford 01 </w:t>
      </w:r>
      <w:r w:rsidRPr="00E81B16">
        <w:t xml:space="preserve">(Michael, Professor of Philosophy at Mississippi State University, “Political Genealogy </w:t>
      </w:r>
      <w:r>
        <w:t>a</w:t>
      </w:r>
      <w:r w:rsidRPr="00E81B16">
        <w:t>fter Foucault Savage Identities”, 2001, Routledge Press)</w:t>
      </w:r>
      <w:r w:rsidR="00640B76">
        <w:t xml:space="preserve"> rz</w:t>
      </w:r>
    </w:p>
    <w:p w:rsidR="00C846EC" w:rsidRPr="007F5E71" w:rsidRDefault="00C846EC" w:rsidP="00C846EC">
      <w:r>
        <w:t>-Entstehung: formation</w:t>
      </w:r>
    </w:p>
    <w:p w:rsidR="00C846EC" w:rsidRPr="00EE128B" w:rsidRDefault="00C846EC" w:rsidP="00C846EC">
      <w:pPr>
        <w:rPr>
          <w:sz w:val="8"/>
        </w:rPr>
      </w:pPr>
      <w:r w:rsidRPr="00763E06">
        <w:rPr>
          <w:rStyle w:val="StyleUnderline"/>
        </w:rPr>
        <w:t>The work of</w:t>
      </w:r>
      <w:r w:rsidRPr="00EE128B">
        <w:rPr>
          <w:sz w:val="8"/>
        </w:rPr>
        <w:t xml:space="preserve"> Michel </w:t>
      </w:r>
      <w:r w:rsidRPr="007372C1">
        <w:rPr>
          <w:rStyle w:val="StyleUnderline"/>
          <w:highlight w:val="yellow"/>
        </w:rPr>
        <w:t>Foucault allows us</w:t>
      </w:r>
      <w:r w:rsidRPr="00763E06">
        <w:rPr>
          <w:rStyle w:val="StyleUnderline"/>
        </w:rPr>
        <w:t xml:space="preserve"> to understand political identity,</w:t>
      </w:r>
      <w:r w:rsidRPr="00EE128B">
        <w:rPr>
          <w:sz w:val="8"/>
        </w:rPr>
        <w:t xml:space="preserve"> </w:t>
      </w:r>
      <w:r w:rsidRPr="00763E06">
        <w:rPr>
          <w:rStyle w:val="StyleUnderline"/>
        </w:rPr>
        <w:t>not in terms of</w:t>
      </w:r>
      <w:r w:rsidRPr="00EE128B">
        <w:rPr>
          <w:sz w:val="8"/>
        </w:rPr>
        <w:t xml:space="preserve"> </w:t>
      </w:r>
      <w:r w:rsidRPr="00763E06">
        <w:rPr>
          <w:rStyle w:val="StyleUnderline"/>
        </w:rPr>
        <w:t>a metaphysically given entity</w:t>
      </w:r>
      <w:r w:rsidRPr="00EE128B">
        <w:rPr>
          <w:sz w:val="8"/>
        </w:rPr>
        <w:t xml:space="preserve">, </w:t>
      </w:r>
      <w:r w:rsidRPr="00763E06">
        <w:rPr>
          <w:rStyle w:val="StyleUnderline"/>
        </w:rPr>
        <w:t xml:space="preserve">but as </w:t>
      </w:r>
      <w:r w:rsidRPr="00EE128B">
        <w:rPr>
          <w:sz w:val="8"/>
        </w:rPr>
        <w:t xml:space="preserve">a fabrication, </w:t>
      </w:r>
      <w:r w:rsidRPr="00763E06">
        <w:rPr>
          <w:rStyle w:val="StyleUnderline"/>
        </w:rPr>
        <w:t>a construct</w:t>
      </w:r>
      <w:r w:rsidRPr="00EE128B">
        <w:rPr>
          <w:sz w:val="8"/>
        </w:rPr>
        <w:t xml:space="preserve">. In general terms, Foucault’s work allows us </w:t>
      </w:r>
      <w:r w:rsidRPr="007372C1">
        <w:rPr>
          <w:rStyle w:val="Emphasis"/>
          <w:highlight w:val="yellow"/>
        </w:rPr>
        <w:t xml:space="preserve">to see political identity as </w:t>
      </w:r>
      <w:r w:rsidRPr="007372C1">
        <w:rPr>
          <w:rStyle w:val="Emphasis"/>
        </w:rPr>
        <w:t xml:space="preserve">discourse-specific and </w:t>
      </w:r>
      <w:r w:rsidRPr="007372C1">
        <w:rPr>
          <w:rStyle w:val="Emphasis"/>
          <w:highlight w:val="yellow"/>
        </w:rPr>
        <w:t>historically contingent</w:t>
      </w:r>
      <w:r w:rsidRPr="00EE128B">
        <w:rPr>
          <w:sz w:val="8"/>
        </w:rPr>
        <w:t xml:space="preserve">: it varies </w:t>
      </w:r>
      <w:r w:rsidRPr="007372C1">
        <w:rPr>
          <w:rStyle w:val="StyleUnderline"/>
          <w:highlight w:val="yellow"/>
        </w:rPr>
        <w:t>according to the interplay</w:t>
      </w:r>
      <w:r w:rsidRPr="00763E06">
        <w:rPr>
          <w:rStyle w:val="StyleUnderline"/>
        </w:rPr>
        <w:t xml:space="preserve"> </w:t>
      </w:r>
      <w:r w:rsidRPr="007372C1">
        <w:rPr>
          <w:rStyle w:val="StyleUnderline"/>
          <w:highlight w:val="yellow"/>
        </w:rPr>
        <w:t>of</w:t>
      </w:r>
      <w:r w:rsidRPr="00763E06">
        <w:rPr>
          <w:rStyle w:val="StyleUnderline"/>
        </w:rPr>
        <w:t xml:space="preserve"> discursive </w:t>
      </w:r>
      <w:r w:rsidRPr="007372C1">
        <w:rPr>
          <w:rStyle w:val="StyleUnderline"/>
          <w:highlight w:val="yellow"/>
        </w:rPr>
        <w:t xml:space="preserve">regularities, </w:t>
      </w:r>
      <w:r w:rsidRPr="007372C1">
        <w:rPr>
          <w:rStyle w:val="StyleUnderline"/>
        </w:rPr>
        <w:t xml:space="preserve">regional </w:t>
      </w:r>
      <w:r w:rsidRPr="007372C1">
        <w:rPr>
          <w:rStyle w:val="StyleUnderline"/>
          <w:highlight w:val="yellow"/>
        </w:rPr>
        <w:t xml:space="preserve">practices, </w:t>
      </w:r>
      <w:r w:rsidRPr="007372C1">
        <w:rPr>
          <w:rStyle w:val="StyleUnderline"/>
        </w:rPr>
        <w:t xml:space="preserve">disciplinary effects, </w:t>
      </w:r>
      <w:r w:rsidRPr="007372C1">
        <w:rPr>
          <w:rStyle w:val="StyleUnderline"/>
          <w:highlight w:val="yellow"/>
        </w:rPr>
        <w:t xml:space="preserve">and </w:t>
      </w:r>
      <w:r w:rsidRPr="007372C1">
        <w:rPr>
          <w:rStyle w:val="StyleUnderline"/>
        </w:rPr>
        <w:t xml:space="preserve">modes of </w:t>
      </w:r>
      <w:r w:rsidRPr="007372C1">
        <w:rPr>
          <w:rStyle w:val="StyleUnderline"/>
          <w:highlight w:val="yellow"/>
        </w:rPr>
        <w:t>self-problematization</w:t>
      </w:r>
      <w:r w:rsidRPr="007372C1">
        <w:rPr>
          <w:sz w:val="8"/>
        </w:rPr>
        <w:t>. The political subject emerges within the space of this interplay. Considered in terms of this interplay,</w:t>
      </w:r>
      <w:r w:rsidRPr="00EE128B">
        <w:rPr>
          <w:sz w:val="8"/>
        </w:rPr>
        <w:t xml:space="preserve"> </w:t>
      </w:r>
      <w:r w:rsidRPr="007372C1">
        <w:rPr>
          <w:rStyle w:val="StyleUnderline"/>
        </w:rPr>
        <w:t>the notion of the political subject</w:t>
      </w:r>
      <w:r w:rsidRPr="00763E06">
        <w:rPr>
          <w:rStyle w:val="StyleUnderline"/>
        </w:rPr>
        <w:t xml:space="preserve"> as</w:t>
      </w:r>
      <w:r w:rsidRPr="00EE128B">
        <w:rPr>
          <w:sz w:val="8"/>
        </w:rPr>
        <w:t xml:space="preserve"> a fundamental </w:t>
      </w:r>
      <w:r w:rsidRPr="00763E06">
        <w:rPr>
          <w:rStyle w:val="StyleUnderline"/>
        </w:rPr>
        <w:t>an</w:t>
      </w:r>
      <w:r w:rsidRPr="00EE128B">
        <w:rPr>
          <w:sz w:val="8"/>
        </w:rPr>
        <w:t xml:space="preserve">d </w:t>
      </w:r>
      <w:r w:rsidRPr="00763E06">
        <w:rPr>
          <w:rStyle w:val="StyleUnderline"/>
        </w:rPr>
        <w:t>essential identity</w:t>
      </w:r>
      <w:r w:rsidRPr="00EE128B">
        <w:rPr>
          <w:sz w:val="8"/>
        </w:rPr>
        <w:t xml:space="preserve"> </w:t>
      </w:r>
      <w:r w:rsidRPr="00763E06">
        <w:rPr>
          <w:rStyle w:val="StyleUnderline"/>
        </w:rPr>
        <w:t xml:space="preserve">animated by spirit or </w:t>
      </w:r>
      <w:r w:rsidRPr="007372C1">
        <w:rPr>
          <w:rStyle w:val="StyleUnderline"/>
        </w:rPr>
        <w:t>will becomes suspect</w:t>
      </w:r>
      <w:r w:rsidRPr="00EE128B">
        <w:rPr>
          <w:sz w:val="8"/>
        </w:rPr>
        <w:t xml:space="preserve">. Rather, the political subject is an effect, an arsis, erected in a matrix of experience that thrusts onto undefined bodies the mask of their own identity. In this sense, political subjectivity is “an historical event, one which [is] not at all necessary, not linked to human nature, or any anthropological necessity.”1 </w:t>
      </w:r>
      <w:r w:rsidRPr="007372C1">
        <w:rPr>
          <w:rStyle w:val="StyleUnderline"/>
          <w:highlight w:val="yellow"/>
        </w:rPr>
        <w:t>The</w:t>
      </w:r>
      <w:r w:rsidRPr="007F5E71">
        <w:rPr>
          <w:rStyle w:val="StyleUnderline"/>
        </w:rPr>
        <w:t xml:space="preserve"> self-identical </w:t>
      </w:r>
      <w:r w:rsidRPr="007372C1">
        <w:rPr>
          <w:rStyle w:val="StyleUnderline"/>
          <w:highlight w:val="yellow"/>
        </w:rPr>
        <w:t>subject of traditional political philosophy emerges from genealogical analysis shattered</w:t>
      </w:r>
      <w:r w:rsidRPr="00EE128B">
        <w:rPr>
          <w:sz w:val="8"/>
        </w:rPr>
        <w:t xml:space="preserve">, dispersed, and exposed as a reticulated convergence of lines of power, of discursive limits, of self-limitations. </w:t>
      </w:r>
      <w:r w:rsidRPr="007F5E71">
        <w:rPr>
          <w:rStyle w:val="StyleUnderline"/>
        </w:rPr>
        <w:t>Genealogy exposes the nonessentiality of the political subject through a historical analysis of its constitution</w:t>
      </w:r>
      <w:r w:rsidRPr="00EE128B">
        <w:rPr>
          <w:sz w:val="8"/>
        </w:rPr>
        <w:t xml:space="preserve">. The exposure of political subjectivity is effected by recognizing in it the axial interplay of discursive practices, power relations, and processes of subjectivation. Yet what is exposed in </w:t>
      </w:r>
      <w:r w:rsidRPr="007F5E71">
        <w:rPr>
          <w:rStyle w:val="StyleUnderline"/>
        </w:rPr>
        <w:t>this analysis is not the “origin” of the political subject, understood as</w:t>
      </w:r>
      <w:r w:rsidRPr="00EE128B">
        <w:rPr>
          <w:sz w:val="8"/>
        </w:rPr>
        <w:t xml:space="preserve"> the </w:t>
      </w:r>
      <w:r w:rsidRPr="007F5E71">
        <w:rPr>
          <w:rStyle w:val="StyleUnderline"/>
        </w:rPr>
        <w:t>transcendental</w:t>
      </w:r>
      <w:r w:rsidRPr="00EE128B">
        <w:rPr>
          <w:sz w:val="8"/>
        </w:rPr>
        <w:t xml:space="preserve"> conditions of its appearance. Rather, what </w:t>
      </w:r>
      <w:r w:rsidRPr="007F5E71">
        <w:rPr>
          <w:rStyle w:val="StyleUnderline"/>
        </w:rPr>
        <w:t>genealogical critique exposes</w:t>
      </w:r>
      <w:r w:rsidRPr="00EE128B">
        <w:rPr>
          <w:sz w:val="8"/>
        </w:rPr>
        <w:t xml:space="preserve"> is </w:t>
      </w:r>
      <w:r w:rsidRPr="007F5E71">
        <w:rPr>
          <w:rStyle w:val="StyleUnderline"/>
        </w:rPr>
        <w:t>the Entstehung of the political subject, its emergence as an event</w:t>
      </w:r>
      <w:r w:rsidRPr="00EE128B">
        <w:rPr>
          <w:sz w:val="8"/>
        </w:rPr>
        <w:t xml:space="preserve">. As Foucault explains, “Emergence designates a place of confrontation but not as a closed field offering the spectacle of a struggle among equals. Rather, as Nietzsche demonstrates in his analysis of good and evil, </w:t>
      </w:r>
      <w:r w:rsidRPr="004C7ED5">
        <w:rPr>
          <w:rStyle w:val="StyleUnderline"/>
        </w:rPr>
        <w:t>it is a ‘nonplace,’ a pure distance</w:t>
      </w:r>
      <w:r w:rsidRPr="00EE128B">
        <w:rPr>
          <w:sz w:val="8"/>
        </w:rPr>
        <w:t xml:space="preserve">, </w:t>
      </w:r>
      <w:r w:rsidRPr="004C7ED5">
        <w:rPr>
          <w:rStyle w:val="StyleUnderline"/>
        </w:rPr>
        <w:t>which indicates that</w:t>
      </w:r>
      <w:r w:rsidRPr="00EE128B">
        <w:rPr>
          <w:sz w:val="8"/>
        </w:rPr>
        <w:t xml:space="preserve"> the </w:t>
      </w:r>
      <w:r w:rsidRPr="004C7ED5">
        <w:rPr>
          <w:rStyle w:val="StyleUnderline"/>
        </w:rPr>
        <w:t>adversaries do not belong to a common space.</w:t>
      </w:r>
      <w:r w:rsidRPr="00EE128B">
        <w:rPr>
          <w:sz w:val="8"/>
        </w:rPr>
        <w:t xml:space="preserve"> Consequently, no one is responsible for an </w:t>
      </w:r>
      <w:r w:rsidRPr="004C7ED5">
        <w:rPr>
          <w:rStyle w:val="StyleUnderline"/>
        </w:rPr>
        <w:t>emergence</w:t>
      </w:r>
      <w:r w:rsidRPr="00EE128B">
        <w:rPr>
          <w:sz w:val="8"/>
        </w:rPr>
        <w:t xml:space="preserve">; no one can glory in it, since </w:t>
      </w:r>
      <w:r w:rsidRPr="004C7ED5">
        <w:rPr>
          <w:rStyle w:val="StyleUnderline"/>
        </w:rPr>
        <w:t>it always occurs in the interstice</w:t>
      </w:r>
      <w:r w:rsidRPr="00EE128B">
        <w:rPr>
          <w:sz w:val="8"/>
        </w:rPr>
        <w:t xml:space="preserve">. In a sense, only a single drama is ever staged in this ‘nonplace,’ the endlessly repeated play of dominations.”2 Here we have, arguably, one final reversal of Jean-Jacques Rousseau. Rousseau’s history of the origins of the political subject appeals to the notion of origin as Ursprung, which Foucault describes as “the meta-historical deployment of ideal significations and indefinite teleologies.”3 </w:t>
      </w:r>
      <w:r w:rsidRPr="004C7ED5">
        <w:rPr>
          <w:rStyle w:val="StyleUnderline"/>
        </w:rPr>
        <w:t>Genealogy as the parodic pursuit of Entstehung</w:t>
      </w:r>
      <w:r w:rsidRPr="00EE128B">
        <w:rPr>
          <w:sz w:val="8"/>
        </w:rPr>
        <w:t xml:space="preserve">, by contrast, </w:t>
      </w:r>
      <w:r w:rsidRPr="004C7ED5">
        <w:rPr>
          <w:rStyle w:val="StyleUnderline"/>
        </w:rPr>
        <w:t>undermines any notion of necessary origination</w:t>
      </w:r>
      <w:r w:rsidRPr="00EE128B">
        <w:rPr>
          <w:sz w:val="8"/>
        </w:rPr>
        <w:t xml:space="preserve">. </w:t>
      </w:r>
      <w:r w:rsidRPr="004C7ED5">
        <w:rPr>
          <w:rStyle w:val="StyleUnderline"/>
        </w:rPr>
        <w:t>The event of the political subject’s emergence is the effect,</w:t>
      </w:r>
      <w:r w:rsidRPr="00EE128B">
        <w:rPr>
          <w:sz w:val="8"/>
        </w:rPr>
        <w:t xml:space="preserve"> rather, </w:t>
      </w:r>
      <w:r w:rsidRPr="004C7ED5">
        <w:rPr>
          <w:rStyle w:val="StyleUnderline"/>
        </w:rPr>
        <w:t>of pure play and raw contingency</w:t>
      </w:r>
      <w:r w:rsidRPr="00EE128B">
        <w:rPr>
          <w:sz w:val="8"/>
        </w:rPr>
        <w:t xml:space="preserve">, </w:t>
      </w:r>
      <w:r w:rsidRPr="004C7ED5">
        <w:rPr>
          <w:rStyle w:val="StyleUnderline"/>
        </w:rPr>
        <w:t>of the “play of dominations.”</w:t>
      </w:r>
      <w:r w:rsidRPr="00EE128B">
        <w:rPr>
          <w:sz w:val="8"/>
        </w:rPr>
        <w:t xml:space="preserve"> </w:t>
      </w:r>
      <w:r w:rsidRPr="004C7ED5">
        <w:rPr>
          <w:rStyle w:val="StyleUnderline"/>
        </w:rPr>
        <w:t>The space of the political subject</w:t>
      </w:r>
      <w:r w:rsidRPr="00EE128B">
        <w:rPr>
          <w:sz w:val="8"/>
        </w:rPr>
        <w:t xml:space="preserve">’s emergence </w:t>
      </w:r>
      <w:r w:rsidRPr="004C7ED5">
        <w:rPr>
          <w:rStyle w:val="StyleUnderline"/>
        </w:rPr>
        <w:t>refers not to</w:t>
      </w:r>
      <w:r w:rsidRPr="00EE128B">
        <w:rPr>
          <w:sz w:val="8"/>
        </w:rPr>
        <w:t xml:space="preserve"> </w:t>
      </w:r>
      <w:r w:rsidRPr="004C7ED5">
        <w:rPr>
          <w:rStyle w:val="StyleUnderline"/>
        </w:rPr>
        <w:t>the firm ground of historical necessity</w:t>
      </w:r>
      <w:r w:rsidRPr="00EE128B">
        <w:rPr>
          <w:sz w:val="8"/>
        </w:rPr>
        <w:t xml:space="preserve">, </w:t>
      </w:r>
      <w:r w:rsidRPr="004C7ED5">
        <w:rPr>
          <w:rStyle w:val="StyleUnderline"/>
        </w:rPr>
        <w:t xml:space="preserve">but to a “non-place,” </w:t>
      </w:r>
      <w:r w:rsidRPr="00EE128B">
        <w:rPr>
          <w:sz w:val="8"/>
        </w:rPr>
        <w:t xml:space="preserve">to a space of </w:t>
      </w:r>
      <w:r w:rsidRPr="004C7ED5">
        <w:rPr>
          <w:rStyle w:val="StyleUnderline"/>
        </w:rPr>
        <w:t>“pure distance”</w:t>
      </w:r>
      <w:r w:rsidRPr="00EE128B">
        <w:rPr>
          <w:sz w:val="8"/>
        </w:rPr>
        <w:t xml:space="preserve"> opened and bordered by the accidental junction and concurrence of more or less random phenomena. </w:t>
      </w:r>
      <w:r w:rsidRPr="004C7ED5">
        <w:rPr>
          <w:rStyle w:val="StyleUnderline"/>
        </w:rPr>
        <w:t>Political subjects emerge in</w:t>
      </w:r>
      <w:r w:rsidRPr="00EE128B">
        <w:rPr>
          <w:sz w:val="8"/>
        </w:rPr>
        <w:t xml:space="preserve"> </w:t>
      </w:r>
      <w:r w:rsidRPr="004C7ED5">
        <w:rPr>
          <w:rStyle w:val="StyleUnderline"/>
        </w:rPr>
        <w:t>the “interstice,”</w:t>
      </w:r>
      <w:r w:rsidRPr="00EE128B">
        <w:rPr>
          <w:sz w:val="8"/>
        </w:rPr>
        <w:t xml:space="preserve"> </w:t>
      </w:r>
      <w:r w:rsidRPr="004C7ED5">
        <w:rPr>
          <w:rStyle w:val="StyleUnderline"/>
        </w:rPr>
        <w:t>between discourses of right and disciplines of subjection</w:t>
      </w:r>
      <w:r w:rsidRPr="00EE128B">
        <w:rPr>
          <w:sz w:val="8"/>
        </w:rPr>
        <w:t xml:space="preserve">, between the polarizing demands of positive and negative freedom, </w:t>
      </w:r>
      <w:r w:rsidRPr="004C7ED5">
        <w:rPr>
          <w:rStyle w:val="StyleUnderline"/>
        </w:rPr>
        <w:t>between citizenry and individuality</w:t>
      </w:r>
      <w:r w:rsidRPr="00EE128B">
        <w:rPr>
          <w:sz w:val="8"/>
        </w:rPr>
        <w:t xml:space="preserve">, between unity and pluralism, </w:t>
      </w:r>
      <w:r w:rsidRPr="004C7ED5">
        <w:rPr>
          <w:rStyle w:val="StyleUnderline"/>
        </w:rPr>
        <w:t>between the antinomic concerns of a governmental integration</w:t>
      </w:r>
      <w:r w:rsidRPr="00EE128B">
        <w:rPr>
          <w:sz w:val="8"/>
        </w:rPr>
        <w:t xml:space="preserve">. This interstice, this space of axial interplay, is not unlike Jeremy Bentham’s mahogany cabinet at the University of London. In their own way political subjects are like Benthams—identities pieced together from alien forms, fabrications of anonymous technologies. In the interstice of the political subject’s emergence we can see discourse at play, animating and giving meaning to an otherwise meaningless figure. </w:t>
      </w:r>
      <w:r w:rsidRPr="007372C1">
        <w:rPr>
          <w:rStyle w:val="StyleUnderline"/>
          <w:highlight w:val="yellow"/>
        </w:rPr>
        <w:t>In this interstice we</w:t>
      </w:r>
      <w:r w:rsidRPr="004C7ED5">
        <w:rPr>
          <w:rStyle w:val="StyleUnderline"/>
        </w:rPr>
        <w:t xml:space="preserve"> can </w:t>
      </w:r>
      <w:r w:rsidRPr="007372C1">
        <w:rPr>
          <w:rStyle w:val="StyleUnderline"/>
          <w:highlight w:val="yellow"/>
        </w:rPr>
        <w:t>see power</w:t>
      </w:r>
      <w:r w:rsidRPr="007372C1">
        <w:rPr>
          <w:sz w:val="8"/>
          <w:highlight w:val="yellow"/>
        </w:rPr>
        <w:t xml:space="preserve"> </w:t>
      </w:r>
      <w:r w:rsidRPr="00C27A32">
        <w:rPr>
          <w:rStyle w:val="StyleUnderline"/>
        </w:rPr>
        <w:t>extending</w:t>
      </w:r>
      <w:r w:rsidRPr="004C7ED5">
        <w:rPr>
          <w:rStyle w:val="StyleUnderline"/>
        </w:rPr>
        <w:t xml:space="preserve"> its web,</w:t>
      </w:r>
      <w:r w:rsidRPr="00EE128B">
        <w:rPr>
          <w:sz w:val="8"/>
        </w:rPr>
        <w:t xml:space="preserve"> </w:t>
      </w:r>
      <w:r w:rsidRPr="007372C1">
        <w:rPr>
          <w:rStyle w:val="StyleUnderline"/>
          <w:highlight w:val="yellow"/>
        </w:rPr>
        <w:t>encircling the body and cloaking it in</w:t>
      </w:r>
      <w:r w:rsidRPr="004C7ED5">
        <w:rPr>
          <w:rStyle w:val="StyleUnderline"/>
        </w:rPr>
        <w:t xml:space="preserve"> the constricting fabric of </w:t>
      </w:r>
      <w:r w:rsidRPr="007372C1">
        <w:rPr>
          <w:rStyle w:val="StyleUnderline"/>
          <w:highlight w:val="yellow"/>
        </w:rPr>
        <w:t>its own identity</w:t>
      </w:r>
      <w:r w:rsidRPr="004C7ED5">
        <w:rPr>
          <w:rStyle w:val="StyleUnderline"/>
        </w:rPr>
        <w:t>.</w:t>
      </w:r>
      <w:r w:rsidRPr="00EE128B">
        <w:rPr>
          <w:sz w:val="8"/>
        </w:rPr>
        <w:t xml:space="preserve"> In this interstice we can see the subject at work on itself, dutifully fashioning the dress of its stylized display. </w:t>
      </w:r>
      <w:r w:rsidRPr="007372C1">
        <w:rPr>
          <w:rStyle w:val="Emphasis"/>
          <w:highlight w:val="yellow"/>
        </w:rPr>
        <w:t xml:space="preserve">We see subjection </w:t>
      </w:r>
      <w:r w:rsidRPr="00C27A32">
        <w:rPr>
          <w:rStyle w:val="Emphasis"/>
        </w:rPr>
        <w:t>in this interstice</w:t>
      </w:r>
      <w:r w:rsidRPr="00F64C43">
        <w:rPr>
          <w:rStyle w:val="Emphasis"/>
        </w:rPr>
        <w:t xml:space="preserve">, </w:t>
      </w:r>
      <w:r w:rsidRPr="004C7ED5">
        <w:rPr>
          <w:rStyle w:val="StyleUnderline"/>
        </w:rPr>
        <w:t xml:space="preserve">we see </w:t>
      </w:r>
      <w:r w:rsidRPr="007372C1">
        <w:rPr>
          <w:rStyle w:val="Emphasis"/>
          <w:highlight w:val="yellow"/>
        </w:rPr>
        <w:t>domination and oppression</w:t>
      </w:r>
      <w:r w:rsidRPr="004C7ED5">
        <w:rPr>
          <w:rStyle w:val="StyleUnderline"/>
        </w:rPr>
        <w:t xml:space="preserve">; </w:t>
      </w:r>
      <w:r w:rsidRPr="007372C1">
        <w:rPr>
          <w:rStyle w:val="Emphasis"/>
          <w:highlight w:val="yellow"/>
        </w:rPr>
        <w:t xml:space="preserve">but </w:t>
      </w:r>
      <w:r w:rsidRPr="00C27A32">
        <w:rPr>
          <w:rStyle w:val="Emphasis"/>
        </w:rPr>
        <w:t>we</w:t>
      </w:r>
      <w:r w:rsidRPr="007372C1">
        <w:rPr>
          <w:rStyle w:val="Emphasis"/>
          <w:highlight w:val="yellow"/>
        </w:rPr>
        <w:t xml:space="preserve"> also </w:t>
      </w:r>
      <w:r w:rsidRPr="00C27A32">
        <w:rPr>
          <w:rStyle w:val="Emphasis"/>
        </w:rPr>
        <w:t xml:space="preserve">see </w:t>
      </w:r>
      <w:r w:rsidRPr="007372C1">
        <w:rPr>
          <w:rStyle w:val="Emphasis"/>
          <w:highlight w:val="yellow"/>
        </w:rPr>
        <w:t>freedom</w:t>
      </w:r>
      <w:r w:rsidRPr="004C7ED5">
        <w:rPr>
          <w:rStyle w:val="StyleUnderline"/>
        </w:rPr>
        <w:t xml:space="preserve">, </w:t>
      </w:r>
      <w:r w:rsidRPr="007372C1">
        <w:rPr>
          <w:rStyle w:val="Emphasis"/>
          <w:highlight w:val="yellow"/>
        </w:rPr>
        <w:t>a persistent obstinacy that holds the promise of</w:t>
      </w:r>
      <w:r w:rsidRPr="00F64C43">
        <w:rPr>
          <w:rStyle w:val="Emphasis"/>
        </w:rPr>
        <w:t xml:space="preserve"> new </w:t>
      </w:r>
      <w:r w:rsidRPr="00C27A32">
        <w:rPr>
          <w:rStyle w:val="Emphasis"/>
          <w:highlight w:val="yellow"/>
        </w:rPr>
        <w:t>possi</w:t>
      </w:r>
      <w:r w:rsidRPr="007372C1">
        <w:rPr>
          <w:rStyle w:val="Emphasis"/>
          <w:highlight w:val="yellow"/>
        </w:rPr>
        <w:t>bilitie</w:t>
      </w:r>
      <w:r w:rsidRPr="00F64C43">
        <w:rPr>
          <w:rStyle w:val="Emphasis"/>
        </w:rPr>
        <w:t>s, of new beginnings.</w:t>
      </w:r>
      <w:r w:rsidRPr="00EE128B">
        <w:rPr>
          <w:sz w:val="8"/>
        </w:rPr>
        <w:t xml:space="preserve"> </w:t>
      </w:r>
      <w:r w:rsidRPr="00C27A32">
        <w:rPr>
          <w:rStyle w:val="Emphasis"/>
        </w:rPr>
        <w:t>This freedom</w:t>
      </w:r>
      <w:r w:rsidRPr="00F64C43">
        <w:rPr>
          <w:rStyle w:val="Emphasis"/>
        </w:rPr>
        <w:t xml:space="preserve">, this </w:t>
      </w:r>
      <w:r w:rsidRPr="00C27A32">
        <w:rPr>
          <w:rStyle w:val="Emphasis"/>
        </w:rPr>
        <w:t>resilienc</w:t>
      </w:r>
      <w:r w:rsidRPr="00F64C43">
        <w:rPr>
          <w:rStyle w:val="Emphasis"/>
        </w:rPr>
        <w:t xml:space="preserve">e, </w:t>
      </w:r>
      <w:r w:rsidRPr="00C27A32">
        <w:rPr>
          <w:rStyle w:val="Emphasis"/>
        </w:rPr>
        <w:t>gives life to the subject</w:t>
      </w:r>
      <w:r w:rsidRPr="00F64C43">
        <w:rPr>
          <w:rStyle w:val="Emphasis"/>
        </w:rPr>
        <w:t>—it extends itself in the form of pure force and desire</w:t>
      </w:r>
      <w:r w:rsidRPr="00EE128B">
        <w:rPr>
          <w:sz w:val="8"/>
        </w:rPr>
        <w:t xml:space="preserve">, </w:t>
      </w:r>
      <w:r w:rsidRPr="004C7ED5">
        <w:rPr>
          <w:rStyle w:val="StyleUnderline"/>
        </w:rPr>
        <w:t>seeking limits only for the sake of transgressing them</w:t>
      </w:r>
      <w:r w:rsidRPr="00EE128B">
        <w:rPr>
          <w:sz w:val="8"/>
        </w:rPr>
        <w:t xml:space="preserve">. </w:t>
      </w:r>
      <w:r w:rsidRPr="004C7ED5">
        <w:rPr>
          <w:rStyle w:val="StyleUnderline"/>
        </w:rPr>
        <w:t>“It is through revolt that subjectivity</w:t>
      </w:r>
      <w:r w:rsidRPr="00EE128B">
        <w:rPr>
          <w:sz w:val="8"/>
        </w:rPr>
        <w:t xml:space="preserve"> . . . </w:t>
      </w:r>
      <w:r w:rsidRPr="004C7ED5">
        <w:rPr>
          <w:rStyle w:val="StyleUnderline"/>
        </w:rPr>
        <w:t>introduces itself into history and gives it the breath of life.”</w:t>
      </w:r>
      <w:r w:rsidRPr="00EE128B">
        <w:rPr>
          <w:sz w:val="8"/>
        </w:rPr>
        <w:t xml:space="preserve">4 </w:t>
      </w:r>
      <w:r w:rsidRPr="007372C1">
        <w:rPr>
          <w:rStyle w:val="Emphasis"/>
          <w:highlight w:val="yellow"/>
        </w:rPr>
        <w:t>The political subject is</w:t>
      </w:r>
      <w:r w:rsidRPr="00F64C43">
        <w:rPr>
          <w:rStyle w:val="Emphasis"/>
        </w:rPr>
        <w:t xml:space="preserve"> </w:t>
      </w:r>
      <w:r w:rsidRPr="00EE128B">
        <w:rPr>
          <w:sz w:val="8"/>
        </w:rPr>
        <w:t xml:space="preserve">at bottom nothing more than </w:t>
      </w:r>
      <w:r w:rsidRPr="007372C1">
        <w:rPr>
          <w:rStyle w:val="StyleUnderline"/>
          <w:highlight w:val="yellow"/>
        </w:rPr>
        <w:t>t</w:t>
      </w:r>
      <w:r w:rsidRPr="007372C1">
        <w:rPr>
          <w:rStyle w:val="Emphasis"/>
          <w:highlight w:val="yellow"/>
        </w:rPr>
        <w:t>he envelopment of freedom, a circumscription of a persistent resistance</w:t>
      </w:r>
      <w:r w:rsidRPr="00F64C43">
        <w:rPr>
          <w:rStyle w:val="Emphasis"/>
        </w:rPr>
        <w:t>.</w:t>
      </w:r>
      <w:r w:rsidRPr="00EE128B">
        <w:rPr>
          <w:sz w:val="8"/>
        </w:rPr>
        <w:t xml:space="preserve"> The story of freedom’s relentless struggle to escape its bonds is the story of history itself. By listening with a suspicious ear to this story, the genealogist not only exposes the nonessentiality of the emergence of the political subject, but also of those philosophical discourses which make the political subject the central figure of a juridical reflection. In particular, </w:t>
      </w:r>
      <w:r w:rsidRPr="004C7ED5">
        <w:rPr>
          <w:rStyle w:val="StyleUnderline"/>
        </w:rPr>
        <w:t>the discourses of the liberal tradition</w:t>
      </w:r>
      <w:r w:rsidRPr="00EE128B">
        <w:rPr>
          <w:sz w:val="8"/>
        </w:rPr>
        <w:t xml:space="preserve"> </w:t>
      </w:r>
      <w:r w:rsidRPr="004C7ED5">
        <w:rPr>
          <w:rStyle w:val="StyleUnderline"/>
        </w:rPr>
        <w:t>are</w:t>
      </w:r>
      <w:r w:rsidRPr="00EE128B">
        <w:rPr>
          <w:sz w:val="8"/>
        </w:rPr>
        <w:t xml:space="preserve"> shown to be </w:t>
      </w:r>
      <w:r w:rsidRPr="004C7ED5">
        <w:rPr>
          <w:rStyle w:val="StyleUnderline"/>
        </w:rPr>
        <w:t>replete with metaphysical biases</w:t>
      </w:r>
      <w:r w:rsidRPr="00EE128B">
        <w:rPr>
          <w:sz w:val="8"/>
        </w:rPr>
        <w:t xml:space="preserve"> </w:t>
      </w:r>
      <w:r w:rsidRPr="004C7ED5">
        <w:rPr>
          <w:rStyle w:val="StyleUnderline"/>
        </w:rPr>
        <w:t>and presuppositions regarding the political subject</w:t>
      </w:r>
      <w:r w:rsidRPr="00EE128B">
        <w:rPr>
          <w:sz w:val="8"/>
        </w:rPr>
        <w:t xml:space="preserve">. </w:t>
      </w:r>
      <w:r w:rsidRPr="004C7ED5">
        <w:rPr>
          <w:rStyle w:val="StyleUnderline"/>
        </w:rPr>
        <w:t>We see this most distinctly in the liberal tradition’s conception of the political subject as a concrete, ontologically distinct unit of individuality</w:t>
      </w:r>
      <w:r w:rsidRPr="00EE128B">
        <w:rPr>
          <w:sz w:val="8"/>
        </w:rPr>
        <w:t xml:space="preserve">. </w:t>
      </w:r>
      <w:r w:rsidRPr="004C7ED5">
        <w:rPr>
          <w:rStyle w:val="StyleUnderline"/>
        </w:rPr>
        <w:t>This unit is invested with rights</w:t>
      </w:r>
      <w:r w:rsidRPr="00EE128B">
        <w:rPr>
          <w:sz w:val="8"/>
        </w:rPr>
        <w:t xml:space="preserve">, freedoms, </w:t>
      </w:r>
      <w:r w:rsidRPr="004C7ED5">
        <w:rPr>
          <w:rStyle w:val="StyleUnderline"/>
        </w:rPr>
        <w:t>obligations,</w:t>
      </w:r>
      <w:r w:rsidRPr="00EE128B">
        <w:rPr>
          <w:sz w:val="8"/>
        </w:rPr>
        <w:t xml:space="preserve"> </w:t>
      </w:r>
      <w:r w:rsidRPr="004C7ED5">
        <w:rPr>
          <w:rStyle w:val="StyleUnderline"/>
        </w:rPr>
        <w:t>animated by</w:t>
      </w:r>
      <w:r w:rsidRPr="00EE128B">
        <w:rPr>
          <w:sz w:val="8"/>
        </w:rPr>
        <w:t xml:space="preserve"> the spirit of </w:t>
      </w:r>
      <w:r w:rsidRPr="004C7ED5">
        <w:rPr>
          <w:rStyle w:val="StyleUnderline"/>
        </w:rPr>
        <w:t>Sovereignty, protected by</w:t>
      </w:r>
      <w:r w:rsidRPr="00EE128B">
        <w:rPr>
          <w:sz w:val="8"/>
        </w:rPr>
        <w:t xml:space="preserve"> inviolable </w:t>
      </w:r>
      <w:r w:rsidRPr="004C7ED5">
        <w:rPr>
          <w:rStyle w:val="StyleUnderline"/>
        </w:rPr>
        <w:t>spheres of liberty</w:t>
      </w:r>
      <w:r w:rsidRPr="00EE128B">
        <w:rPr>
          <w:sz w:val="8"/>
        </w:rPr>
        <w:t xml:space="preserve">, </w:t>
      </w:r>
      <w:r w:rsidRPr="004C7ED5">
        <w:rPr>
          <w:rStyle w:val="StyleUnderline"/>
        </w:rPr>
        <w:t>bound in a contractual relation to society</w:t>
      </w:r>
      <w:r w:rsidRPr="00EE128B">
        <w:rPr>
          <w:sz w:val="8"/>
        </w:rPr>
        <w:t xml:space="preserve">, pos- sessed of a proprietous power. Foucault’s work undercuts the authority and essentiality of all such claims and assumptions informing the discursive practice of the liberal tradition. It is not just a matter of dismissing </w:t>
      </w:r>
      <w:r w:rsidRPr="004C7ED5">
        <w:rPr>
          <w:rStyle w:val="StyleUnderline"/>
        </w:rPr>
        <w:t xml:space="preserve">these </w:t>
      </w:r>
      <w:r w:rsidRPr="00C27A32">
        <w:rPr>
          <w:rStyle w:val="StyleUnderline"/>
        </w:rPr>
        <w:t>discourses</w:t>
      </w:r>
      <w:r w:rsidRPr="00C27A32">
        <w:rPr>
          <w:sz w:val="8"/>
        </w:rPr>
        <w:t xml:space="preserve">, however. Foucault’s work shows that they </w:t>
      </w:r>
      <w:r w:rsidRPr="00C27A32">
        <w:rPr>
          <w:rStyle w:val="StyleUnderline"/>
        </w:rPr>
        <w:t>are imbricated in the anonymous technology of power/knowledge relations that turns individuals into subjects and puts them in the service of the rationality of governmentality</w:t>
      </w:r>
      <w:r w:rsidRPr="004C7ED5">
        <w:rPr>
          <w:rStyle w:val="StyleUnderline"/>
        </w:rPr>
        <w:t>.</w:t>
      </w:r>
      <w:r w:rsidRPr="00EE128B">
        <w:rPr>
          <w:sz w:val="8"/>
        </w:rPr>
        <w:t xml:space="preserve"> </w:t>
      </w:r>
      <w:r w:rsidRPr="004C7ED5">
        <w:rPr>
          <w:rStyle w:val="StyleUnderline"/>
        </w:rPr>
        <w:t>These discourses provide value systems and frameworks of conceptualization that individuals can appropriate in the production of</w:t>
      </w:r>
      <w:r w:rsidRPr="00EE128B">
        <w:rPr>
          <w:sz w:val="8"/>
        </w:rPr>
        <w:t xml:space="preserve"> a discourse of </w:t>
      </w:r>
      <w:r w:rsidRPr="004C7ED5">
        <w:rPr>
          <w:rStyle w:val="StyleUnderline"/>
        </w:rPr>
        <w:t>truth about themselves</w:t>
      </w:r>
      <w:r w:rsidRPr="00EE128B">
        <w:rPr>
          <w:sz w:val="8"/>
        </w:rPr>
        <w:t xml:space="preserve">, a discourse </w:t>
      </w:r>
      <w:r w:rsidRPr="004C7ED5">
        <w:rPr>
          <w:rStyle w:val="StyleUnderline"/>
        </w:rPr>
        <w:t>that serves as the principle of their subjection</w:t>
      </w:r>
      <w:r w:rsidRPr="00EE128B">
        <w:rPr>
          <w:sz w:val="8"/>
        </w:rPr>
        <w:t xml:space="preserve"> </w:t>
      </w:r>
      <w:r w:rsidRPr="004C7ED5">
        <w:rPr>
          <w:rStyle w:val="StyleUnderline"/>
        </w:rPr>
        <w:t>as it binds them to the constraints of a self-identification</w:t>
      </w:r>
      <w:r w:rsidRPr="00EE128B">
        <w:rPr>
          <w:sz w:val="8"/>
        </w:rPr>
        <w:t xml:space="preserve">. Thus, more is going on here than a “positivistic” dismissal of a useless metaphysics. On the contrary: </w:t>
      </w:r>
      <w:r w:rsidRPr="004C7ED5">
        <w:rPr>
          <w:rStyle w:val="StyleUnderline"/>
        </w:rPr>
        <w:t>the problem is to show how this</w:t>
      </w:r>
      <w:r w:rsidRPr="00EE128B">
        <w:rPr>
          <w:sz w:val="8"/>
        </w:rPr>
        <w:t xml:space="preserve"> </w:t>
      </w:r>
      <w:r w:rsidRPr="004C7ED5">
        <w:rPr>
          <w:rStyle w:val="StyleUnderline"/>
        </w:rPr>
        <w:t>metaphysics is used</w:t>
      </w:r>
      <w:r w:rsidRPr="00EE128B">
        <w:rPr>
          <w:sz w:val="8"/>
        </w:rPr>
        <w:t xml:space="preserve">, effectively, </w:t>
      </w:r>
      <w:r w:rsidRPr="004C7ED5">
        <w:rPr>
          <w:rStyle w:val="StyleUnderline"/>
        </w:rPr>
        <w:t>as an instrument of subjection and subjugation</w:t>
      </w:r>
      <w:r w:rsidRPr="00EE128B">
        <w:rPr>
          <w:sz w:val="8"/>
        </w:rPr>
        <w:t>.</w:t>
      </w:r>
    </w:p>
    <w:p w:rsidR="00C846EC" w:rsidRDefault="00C846EC" w:rsidP="00C846EC"/>
    <w:p w:rsidR="00C846EC" w:rsidRDefault="00C846EC" w:rsidP="00C846EC">
      <w:pPr>
        <w:pStyle w:val="Heading4"/>
      </w:pPr>
      <w:r>
        <w:t xml:space="preserve">As Asian American students, we demand this space to create a new public language and a new representation, to resolve not only political, but intellectual and cultural issues. View the 1AC as not a static artifact, but as an initial engagement in the ongoing process of navigating racial melancholia and rebuilding our communities. </w:t>
      </w:r>
    </w:p>
    <w:p w:rsidR="00C846EC" w:rsidRDefault="00C846EC" w:rsidP="00C846EC">
      <w:r w:rsidRPr="00734D0E">
        <w:rPr>
          <w:rStyle w:val="Style13ptBold"/>
        </w:rPr>
        <w:t xml:space="preserve">Eng and Han 2K </w:t>
      </w:r>
      <w:r w:rsidRPr="00734D0E">
        <w:t xml:space="preserve">(David L., Assistant Professor of English and Comparative Literature at Columbia University, Shinhee, psychotherapist at the Counseling &amp; Psychological Services of Columbia University, “A Dialogue on Racial Melancholia”, Psychoanalytic Dialogues, 10(4):667–700, 2000, The Analytic Press, </w:t>
      </w:r>
      <w:hyperlink r:id="rId12" w:history="1">
        <w:r w:rsidRPr="00734D0E">
          <w:rPr>
            <w:rStyle w:val="Hyperlink"/>
          </w:rPr>
          <w:t>http://www.uib.no/sites/w3.uib.no/files/attachments/9._enghan-a_dialogue_on_racial_melancholia_0.pdf</w:t>
        </w:r>
      </w:hyperlink>
      <w:r w:rsidRPr="00734D0E">
        <w:t>, accessed 6/26/16)</w:t>
      </w:r>
      <w:r w:rsidR="00640B76">
        <w:t xml:space="preserve"> rz</w:t>
      </w:r>
    </w:p>
    <w:p w:rsidR="00C846EC" w:rsidRDefault="00C846EC" w:rsidP="00C846EC">
      <w:r>
        <w:t>Epilogue/Living Melancholia</w:t>
      </w:r>
    </w:p>
    <w:p w:rsidR="00C846EC" w:rsidRDefault="00C846EC" w:rsidP="00C846EC">
      <w:pPr>
        <w:rPr>
          <w:rStyle w:val="StyleUnderline"/>
        </w:rPr>
      </w:pPr>
      <w:r w:rsidRPr="00EE128B">
        <w:rPr>
          <w:sz w:val="8"/>
        </w:rPr>
        <w:t xml:space="preserve">This essay is an engagement with psychoanalysis and racial difference that belongs neither in the speculative nor in the clinical arena proper. Rather, this essay, like our theory of racial melancholia, exists in a gap between two spheres and seeks to establish a productive relationship between them. </w:t>
      </w:r>
      <w:r w:rsidRPr="00C50609">
        <w:rPr>
          <w:rStyle w:val="StyleUnderline"/>
        </w:rPr>
        <w:t>We wrote this essay with the hope of proffering</w:t>
      </w:r>
      <w:r w:rsidRPr="00EE128B">
        <w:rPr>
          <w:sz w:val="8"/>
        </w:rPr>
        <w:t xml:space="preserve"> a number of </w:t>
      </w:r>
      <w:r w:rsidRPr="00C50609">
        <w:rPr>
          <w:rStyle w:val="StyleUnderline"/>
        </w:rPr>
        <w:t>new critical interventions</w:t>
      </w:r>
      <w:r w:rsidRPr="00EE128B">
        <w:rPr>
          <w:sz w:val="8"/>
        </w:rPr>
        <w:t xml:space="preserve"> significant to both realms </w:t>
      </w:r>
      <w:r w:rsidRPr="00C50609">
        <w:rPr>
          <w:rStyle w:val="StyleUnderline"/>
        </w:rPr>
        <w:t>and with the desire</w:t>
      </w:r>
      <w:r w:rsidRPr="00EE128B">
        <w:rPr>
          <w:sz w:val="8"/>
        </w:rPr>
        <w:t xml:space="preserve"> </w:t>
      </w:r>
      <w:r w:rsidRPr="00C50609">
        <w:rPr>
          <w:rStyle w:val="StyleUnderline"/>
        </w:rPr>
        <w:t>to understand better our students, our communities, ourselves.</w:t>
      </w:r>
      <w:r w:rsidRPr="00EE128B">
        <w:rPr>
          <w:sz w:val="8"/>
        </w:rPr>
        <w:t xml:space="preserve"> It also occurs to us that our dialogue—crossing into the often disparate realms of the literary and the clinical—is an exercise in new models of communal interaction that we advocate in our various discussions on the everyday living out of racial melancholia by Asian Americans. Much of this essay reexamines the ways in which the genealogy of racial melancholia as individual pathology functions in terms of larger social group identities—as a type of “psychic citizenship.” Indeed, it is our belief that </w:t>
      </w:r>
      <w:r w:rsidRPr="003625AB">
        <w:rPr>
          <w:rStyle w:val="Emphasis"/>
        </w:rPr>
        <w:t>the refusal to view identities under social erasure as individual pathology</w:t>
      </w:r>
      <w:r w:rsidRPr="00C50609">
        <w:rPr>
          <w:rStyle w:val="StyleUnderline"/>
        </w:rPr>
        <w:t xml:space="preserve"> </w:t>
      </w:r>
      <w:r w:rsidRPr="003625AB">
        <w:rPr>
          <w:rStyle w:val="Emphasis"/>
        </w:rPr>
        <w:t>and permanent damage</w:t>
      </w:r>
      <w:r w:rsidRPr="00C50609">
        <w:rPr>
          <w:rStyle w:val="StyleUnderline"/>
        </w:rPr>
        <w:t xml:space="preserve"> </w:t>
      </w:r>
      <w:r w:rsidRPr="003625AB">
        <w:rPr>
          <w:rStyle w:val="Emphasis"/>
        </w:rPr>
        <w:t>lies in the communal appropriation of melancholia</w:t>
      </w:r>
      <w:r w:rsidRPr="00EE128B">
        <w:rPr>
          <w:sz w:val="8"/>
        </w:rPr>
        <w:t xml:space="preserve">, </w:t>
      </w:r>
      <w:r w:rsidRPr="00C50609">
        <w:rPr>
          <w:rStyle w:val="StyleUnderline"/>
        </w:rPr>
        <w:t>its refunctioning as a structure of everyday life that annuls the multitude of losses an unforgiving social world continually demands</w:t>
      </w:r>
      <w:r w:rsidRPr="00EE128B">
        <w:rPr>
          <w:sz w:val="8"/>
        </w:rPr>
        <w:t xml:space="preserve">. Toward that end, </w:t>
      </w:r>
      <w:r w:rsidRPr="00C50609">
        <w:rPr>
          <w:rStyle w:val="StyleUnderline"/>
        </w:rPr>
        <w:t>we conclude with a few words on one strategy of community building within the space of the university</w:t>
      </w:r>
      <w:r w:rsidRPr="00EE128B">
        <w:rPr>
          <w:sz w:val="8"/>
        </w:rPr>
        <w:t xml:space="preserve">. </w:t>
      </w:r>
      <w:r w:rsidRPr="007372C1">
        <w:rPr>
          <w:rStyle w:val="StyleUnderline"/>
          <w:highlight w:val="yellow"/>
        </w:rPr>
        <w:t>A recent</w:t>
      </w:r>
      <w:r w:rsidRPr="00EE128B">
        <w:rPr>
          <w:sz w:val="8"/>
        </w:rPr>
        <w:t xml:space="preserve">, albeit contested, </w:t>
      </w:r>
      <w:r w:rsidRPr="007372C1">
        <w:rPr>
          <w:rStyle w:val="StyleUnderline"/>
          <w:highlight w:val="yellow"/>
        </w:rPr>
        <w:t>trend in the academy is</w:t>
      </w:r>
      <w:r w:rsidRPr="00EE128B">
        <w:rPr>
          <w:sz w:val="8"/>
        </w:rPr>
        <w:t xml:space="preserve"> the</w:t>
      </w:r>
      <w:r w:rsidRPr="00C50609">
        <w:rPr>
          <w:rStyle w:val="StyleUnderline"/>
        </w:rPr>
        <w:t xml:space="preserve"> </w:t>
      </w:r>
      <w:r w:rsidRPr="007372C1">
        <w:rPr>
          <w:rStyle w:val="StyleUnderline"/>
          <w:highlight w:val="yellow"/>
        </w:rPr>
        <w:t>establishing</w:t>
      </w:r>
      <w:r w:rsidRPr="00C50609">
        <w:rPr>
          <w:rStyle w:val="StyleUnderline"/>
        </w:rPr>
        <w:t xml:space="preserve"> </w:t>
      </w:r>
      <w:r w:rsidRPr="00EE128B">
        <w:rPr>
          <w:sz w:val="8"/>
        </w:rPr>
        <w:t xml:space="preserve">of </w:t>
      </w:r>
      <w:r w:rsidRPr="007372C1">
        <w:rPr>
          <w:rStyle w:val="StyleUnderline"/>
          <w:highlight w:val="yellow"/>
        </w:rPr>
        <w:t>Asian American studies programs</w:t>
      </w:r>
      <w:r w:rsidRPr="00C50609">
        <w:rPr>
          <w:rStyle w:val="StyleUnderline"/>
        </w:rPr>
        <w:t>. In the face of this trend</w:t>
      </w:r>
      <w:r w:rsidRPr="00EE128B">
        <w:rPr>
          <w:sz w:val="8"/>
        </w:rPr>
        <w:t xml:space="preserve">, </w:t>
      </w:r>
      <w:r w:rsidRPr="007372C1">
        <w:rPr>
          <w:rStyle w:val="Emphasis"/>
          <w:highlight w:val="yellow"/>
        </w:rPr>
        <w:t xml:space="preserve">the model minority </w:t>
      </w:r>
      <w:r w:rsidRPr="00C27A32">
        <w:rPr>
          <w:rStyle w:val="Emphasis"/>
          <w:highlight w:val="yellow"/>
        </w:rPr>
        <w:t>stereotype</w:t>
      </w:r>
      <w:r w:rsidRPr="00C27A32">
        <w:rPr>
          <w:rStyle w:val="StyleUnderline"/>
          <w:highlight w:val="yellow"/>
        </w:rPr>
        <w:t xml:space="preserve"> </w:t>
      </w:r>
      <w:r w:rsidRPr="00C27A32">
        <w:rPr>
          <w:rStyle w:val="Emphasis"/>
          <w:highlight w:val="yellow"/>
        </w:rPr>
        <w:t>is</w:t>
      </w:r>
      <w:r w:rsidRPr="00C27A32">
        <w:rPr>
          <w:rStyle w:val="StyleUnderline"/>
          <w:highlight w:val="yellow"/>
        </w:rPr>
        <w:t xml:space="preserve"> </w:t>
      </w:r>
      <w:r w:rsidRPr="00C27A32">
        <w:rPr>
          <w:rStyle w:val="Emphasis"/>
          <w:highlight w:val="yellow"/>
        </w:rPr>
        <w:t xml:space="preserve">consistently </w:t>
      </w:r>
      <w:r w:rsidRPr="007372C1">
        <w:rPr>
          <w:rStyle w:val="Emphasis"/>
          <w:highlight w:val="yellow"/>
        </w:rPr>
        <w:t xml:space="preserve">marshaled by </w:t>
      </w:r>
      <w:r w:rsidRPr="007372C1">
        <w:rPr>
          <w:rStyle w:val="Emphasis"/>
        </w:rPr>
        <w:t xml:space="preserve">university </w:t>
      </w:r>
      <w:r w:rsidRPr="007372C1">
        <w:rPr>
          <w:rStyle w:val="Emphasis"/>
          <w:highlight w:val="yellow"/>
        </w:rPr>
        <w:t>administrations</w:t>
      </w:r>
      <w:r w:rsidRPr="00C50609">
        <w:rPr>
          <w:rStyle w:val="StyleUnderline"/>
        </w:rPr>
        <w:t xml:space="preserve"> </w:t>
      </w:r>
      <w:r w:rsidRPr="007372C1">
        <w:rPr>
          <w:rStyle w:val="StyleUnderline"/>
          <w:highlight w:val="yellow"/>
        </w:rPr>
        <w:t xml:space="preserve">as proof </w:t>
      </w:r>
      <w:r w:rsidRPr="007372C1">
        <w:rPr>
          <w:rStyle w:val="Emphasis"/>
          <w:highlight w:val="yellow"/>
        </w:rPr>
        <w:t>that Asian Americans neither</w:t>
      </w:r>
      <w:r w:rsidRPr="00EE128B">
        <w:rPr>
          <w:sz w:val="8"/>
        </w:rPr>
        <w:t xml:space="preserve"> are in </w:t>
      </w:r>
      <w:r w:rsidRPr="007372C1">
        <w:rPr>
          <w:rStyle w:val="Emphasis"/>
          <w:highlight w:val="yellow"/>
        </w:rPr>
        <w:t>want</w:t>
      </w:r>
      <w:r w:rsidRPr="00C50609">
        <w:rPr>
          <w:rStyle w:val="StyleUnderline"/>
        </w:rPr>
        <w:t xml:space="preserve"> </w:t>
      </w:r>
      <w:r w:rsidRPr="00EE128B">
        <w:rPr>
          <w:sz w:val="8"/>
        </w:rPr>
        <w:t xml:space="preserve">of any special </w:t>
      </w:r>
      <w:r w:rsidRPr="007372C1">
        <w:rPr>
          <w:rStyle w:val="Emphasis"/>
          <w:highlight w:val="yellow"/>
        </w:rPr>
        <w:t>recognition nor</w:t>
      </w:r>
      <w:r w:rsidRPr="00C50609">
        <w:rPr>
          <w:rStyle w:val="StyleUnderline"/>
        </w:rPr>
        <w:t xml:space="preserve"> </w:t>
      </w:r>
      <w:r w:rsidRPr="007372C1">
        <w:rPr>
          <w:rStyle w:val="Emphasis"/>
          <w:highlight w:val="yellow"/>
        </w:rPr>
        <w:t>have</w:t>
      </w:r>
      <w:r w:rsidRPr="003625AB">
        <w:rPr>
          <w:rStyle w:val="Emphasis"/>
        </w:rPr>
        <w:t xml:space="preserve"> </w:t>
      </w:r>
      <w:r w:rsidRPr="00EE128B">
        <w:rPr>
          <w:sz w:val="8"/>
        </w:rPr>
        <w:t xml:space="preserve">any particular </w:t>
      </w:r>
      <w:r w:rsidRPr="007372C1">
        <w:rPr>
          <w:rStyle w:val="Emphasis"/>
          <w:highlight w:val="yellow"/>
        </w:rPr>
        <w:t>needs</w:t>
      </w:r>
      <w:r w:rsidRPr="00C50609">
        <w:rPr>
          <w:rStyle w:val="StyleUnderline"/>
        </w:rPr>
        <w:t xml:space="preserve"> as a distinct</w:t>
      </w:r>
      <w:r w:rsidRPr="00EE128B">
        <w:rPr>
          <w:sz w:val="8"/>
        </w:rPr>
        <w:t xml:space="preserve"> and socially marked </w:t>
      </w:r>
      <w:r w:rsidRPr="00C50609">
        <w:rPr>
          <w:rStyle w:val="StyleUnderline"/>
        </w:rPr>
        <w:t>group.</w:t>
      </w:r>
      <w:r w:rsidRPr="00EE128B">
        <w:rPr>
          <w:sz w:val="8"/>
        </w:rPr>
        <w:t xml:space="preserve"> </w:t>
      </w:r>
      <w:r w:rsidRPr="007372C1">
        <w:rPr>
          <w:rStyle w:val="Emphasis"/>
          <w:highlight w:val="yellow"/>
        </w:rPr>
        <w:t xml:space="preserve">The popular vision </w:t>
      </w:r>
      <w:r w:rsidRPr="007372C1">
        <w:rPr>
          <w:rStyle w:val="Emphasis"/>
        </w:rPr>
        <w:t>of Asian Americans as model minorities</w:t>
      </w:r>
      <w:r w:rsidRPr="00EE128B">
        <w:rPr>
          <w:sz w:val="8"/>
        </w:rPr>
        <w:t xml:space="preserve">, as </w:t>
      </w:r>
      <w:r w:rsidRPr="003625AB">
        <w:rPr>
          <w:rStyle w:val="Emphasis"/>
        </w:rPr>
        <w:t>having the best of both worlds</w:t>
      </w:r>
      <w:r w:rsidRPr="00C50609">
        <w:rPr>
          <w:rStyle w:val="StyleUnderline"/>
        </w:rPr>
        <w:t xml:space="preserve"> (two cultures, two languages), </w:t>
      </w:r>
      <w:r w:rsidRPr="007372C1">
        <w:rPr>
          <w:rStyle w:val="Emphasis"/>
          <w:highlight w:val="yellow"/>
        </w:rPr>
        <w:t>is a multicultural fantasy</w:t>
      </w:r>
      <w:r w:rsidRPr="00EE128B">
        <w:rPr>
          <w:sz w:val="8"/>
        </w:rPr>
        <w:t xml:space="preserve"> </w:t>
      </w:r>
      <w:r w:rsidRPr="007372C1">
        <w:rPr>
          <w:rStyle w:val="StyleUnderline"/>
          <w:highlight w:val="yellow"/>
        </w:rPr>
        <w:t xml:space="preserve">in the age of </w:t>
      </w:r>
      <w:r w:rsidRPr="007372C1">
        <w:rPr>
          <w:rStyle w:val="Emphasis"/>
          <w:highlight w:val="yellow"/>
        </w:rPr>
        <w:t>diversity management</w:t>
      </w:r>
      <w:r w:rsidRPr="00EE128B">
        <w:rPr>
          <w:sz w:val="8"/>
        </w:rPr>
        <w:t xml:space="preserve">. Our investigation here of immigration, assimilation, and racialization as conflicted and unresolved processes of mourning and melancholia reveals the link between East and West as less than fluid. </w:t>
      </w:r>
      <w:r w:rsidRPr="007372C1">
        <w:rPr>
          <w:rStyle w:val="Emphasis"/>
          <w:highlight w:val="yellow"/>
        </w:rPr>
        <w:t>For Asian Americans</w:t>
      </w:r>
      <w:r w:rsidRPr="00C50609">
        <w:rPr>
          <w:rStyle w:val="StyleUnderline"/>
        </w:rPr>
        <w:t xml:space="preserve">, </w:t>
      </w:r>
      <w:r w:rsidRPr="007372C1">
        <w:rPr>
          <w:rStyle w:val="Emphasis"/>
          <w:highlight w:val="yellow"/>
        </w:rPr>
        <w:t>the reparation of these unresolved processes</w:t>
      </w:r>
      <w:r w:rsidRPr="007372C1">
        <w:rPr>
          <w:rStyle w:val="StyleUnderline"/>
          <w:highlight w:val="yellow"/>
        </w:rPr>
        <w:t xml:space="preserve"> </w:t>
      </w:r>
      <w:r w:rsidRPr="007372C1">
        <w:rPr>
          <w:rStyle w:val="Emphasis"/>
          <w:highlight w:val="yellow"/>
        </w:rPr>
        <w:t>requires a public language</w:t>
      </w:r>
      <w:r w:rsidRPr="00EE128B">
        <w:rPr>
          <w:sz w:val="8"/>
        </w:rPr>
        <w:t xml:space="preserve">. </w:t>
      </w:r>
      <w:r w:rsidRPr="00C27A32">
        <w:rPr>
          <w:rStyle w:val="Emphasis"/>
        </w:rPr>
        <w:t xml:space="preserve">It requires </w:t>
      </w:r>
      <w:r w:rsidRPr="007372C1">
        <w:rPr>
          <w:rStyle w:val="Emphasis"/>
          <w:highlight w:val="yellow"/>
        </w:rPr>
        <w:t>a public space</w:t>
      </w:r>
      <w:r w:rsidRPr="00C50609">
        <w:rPr>
          <w:rStyle w:val="StyleUnderline"/>
        </w:rPr>
        <w:t xml:space="preserve"> </w:t>
      </w:r>
      <w:r w:rsidRPr="007372C1">
        <w:rPr>
          <w:rStyle w:val="StyleUnderline"/>
          <w:highlight w:val="yellow"/>
        </w:rPr>
        <w:t>in which</w:t>
      </w:r>
      <w:r w:rsidRPr="00C50609">
        <w:rPr>
          <w:rStyle w:val="StyleUnderline"/>
        </w:rPr>
        <w:t xml:space="preserve"> these </w:t>
      </w:r>
      <w:r w:rsidRPr="007372C1">
        <w:rPr>
          <w:rStyle w:val="StyleUnderline"/>
          <w:highlight w:val="yellow"/>
        </w:rPr>
        <w:t>conflicts can be acknowledged and negotiated</w:t>
      </w:r>
      <w:r w:rsidRPr="00C50609">
        <w:rPr>
          <w:rStyle w:val="StyleUnderline"/>
        </w:rPr>
        <w:t xml:space="preserve">. In their ideal form, Asian American studies programs provide this publicity, a physical and psychic space to </w:t>
      </w:r>
      <w:r w:rsidRPr="007372C1">
        <w:rPr>
          <w:rStyle w:val="StyleUnderline"/>
          <w:highlight w:val="yellow"/>
        </w:rPr>
        <w:t>bring together various fragmented parts</w:t>
      </w:r>
      <w:r w:rsidRPr="007372C1">
        <w:rPr>
          <w:sz w:val="8"/>
          <w:highlight w:val="yellow"/>
        </w:rPr>
        <w:t xml:space="preserve"> (</w:t>
      </w:r>
      <w:r w:rsidRPr="007372C1">
        <w:rPr>
          <w:rStyle w:val="Emphasis"/>
          <w:highlight w:val="yellow"/>
        </w:rPr>
        <w:t>intellectual, social, political, cultural</w:t>
      </w:r>
      <w:r w:rsidRPr="00EE128B">
        <w:rPr>
          <w:sz w:val="8"/>
        </w:rPr>
        <w:t xml:space="preserve">) </w:t>
      </w:r>
      <w:r w:rsidRPr="007372C1">
        <w:rPr>
          <w:rStyle w:val="StyleUnderline"/>
          <w:highlight w:val="yellow"/>
        </w:rPr>
        <w:t>to compose</w:t>
      </w:r>
      <w:r w:rsidRPr="00EE128B">
        <w:rPr>
          <w:sz w:val="8"/>
        </w:rPr>
        <w:t>, borrowing from Winnicott (1965</w:t>
      </w:r>
      <w:r w:rsidRPr="007372C1">
        <w:rPr>
          <w:sz w:val="8"/>
          <w:highlight w:val="yellow"/>
        </w:rPr>
        <w:t xml:space="preserve">), </w:t>
      </w:r>
      <w:r w:rsidRPr="007372C1">
        <w:rPr>
          <w:rStyle w:val="StyleUnderline"/>
          <w:highlight w:val="yellow"/>
        </w:rPr>
        <w:t>a “holding environment</w:t>
      </w:r>
      <w:r w:rsidRPr="00C50609">
        <w:rPr>
          <w:rStyle w:val="StyleUnderline"/>
        </w:rPr>
        <w:t>,” a “whole” environment.</w:t>
      </w:r>
      <w:r w:rsidRPr="00EE128B">
        <w:rPr>
          <w:sz w:val="8"/>
        </w:rPr>
        <w:t xml:space="preserve"> </w:t>
      </w:r>
      <w:r w:rsidRPr="007372C1">
        <w:rPr>
          <w:rStyle w:val="StyleUnderline"/>
          <w:highlight w:val="yellow"/>
        </w:rPr>
        <w:t xml:space="preserve">This </w:t>
      </w:r>
      <w:r w:rsidRPr="007372C1">
        <w:rPr>
          <w:rStyle w:val="StyleUnderline"/>
        </w:rPr>
        <w:t>t</w:t>
      </w:r>
      <w:r w:rsidRPr="00C50609">
        <w:rPr>
          <w:rStyle w:val="StyleUnderline"/>
        </w:rPr>
        <w:t xml:space="preserve">ype of public </w:t>
      </w:r>
      <w:r w:rsidRPr="007372C1">
        <w:rPr>
          <w:rStyle w:val="StyleUnderline"/>
          <w:highlight w:val="yellow"/>
        </w:rPr>
        <w:t>space</w:t>
      </w:r>
      <w:r w:rsidRPr="00EE128B">
        <w:rPr>
          <w:sz w:val="8"/>
        </w:rPr>
        <w:t xml:space="preserve"> ultimately </w:t>
      </w:r>
      <w:r w:rsidRPr="007372C1">
        <w:rPr>
          <w:rStyle w:val="StyleUnderline"/>
          <w:highlight w:val="yellow"/>
        </w:rPr>
        <w:t>facilitates</w:t>
      </w:r>
      <w:r w:rsidRPr="00C50609">
        <w:rPr>
          <w:rStyle w:val="StyleUnderline"/>
        </w:rPr>
        <w:t xml:space="preserve"> </w:t>
      </w:r>
      <w:r w:rsidRPr="007372C1">
        <w:rPr>
          <w:rStyle w:val="StyleUnderline"/>
          <w:highlight w:val="yellow"/>
        </w:rPr>
        <w:t>the creation of new representations</w:t>
      </w:r>
      <w:r w:rsidRPr="00C50609">
        <w:rPr>
          <w:rStyle w:val="StyleUnderline"/>
        </w:rPr>
        <w:t xml:space="preserve"> of Asian Americans emerging from that gap of ambivalence between mourning and melancholia.</w:t>
      </w:r>
      <w:r w:rsidRPr="00EE128B">
        <w:rPr>
          <w:sz w:val="8"/>
        </w:rPr>
        <w:t xml:space="preserve"> </w:t>
      </w:r>
      <w:r w:rsidRPr="00C50609">
        <w:rPr>
          <w:rStyle w:val="StyleUnderline"/>
        </w:rPr>
        <w:t xml:space="preserve">These </w:t>
      </w:r>
      <w:r w:rsidRPr="007372C1">
        <w:rPr>
          <w:rStyle w:val="Emphasis"/>
          <w:highlight w:val="yellow"/>
        </w:rPr>
        <w:t>new representations</w:t>
      </w:r>
      <w:r w:rsidRPr="00C50609">
        <w:rPr>
          <w:rStyle w:val="StyleUnderline"/>
        </w:rPr>
        <w:t xml:space="preserve"> </w:t>
      </w:r>
      <w:r w:rsidRPr="00EE128B">
        <w:rPr>
          <w:sz w:val="8"/>
        </w:rPr>
        <w:t xml:space="preserve">not only </w:t>
      </w:r>
      <w:r w:rsidRPr="00C50609">
        <w:rPr>
          <w:rStyle w:val="StyleUnderline"/>
        </w:rPr>
        <w:t>contest the conventional ways</w:t>
      </w:r>
      <w:r w:rsidRPr="00EE128B">
        <w:rPr>
          <w:sz w:val="8"/>
        </w:rPr>
        <w:t xml:space="preserve"> in which </w:t>
      </w:r>
      <w:r w:rsidRPr="00C50609">
        <w:rPr>
          <w:rStyle w:val="StyleUnderline"/>
        </w:rPr>
        <w:t>Asian Americans have been apprehended</w:t>
      </w:r>
      <w:r w:rsidRPr="00EE128B">
        <w:rPr>
          <w:sz w:val="8"/>
        </w:rPr>
        <w:t xml:space="preserve"> </w:t>
      </w:r>
      <w:r w:rsidRPr="00C50609">
        <w:rPr>
          <w:rStyle w:val="StyleUnderline"/>
        </w:rPr>
        <w:t xml:space="preserve">but also </w:t>
      </w:r>
      <w:r w:rsidRPr="007372C1">
        <w:rPr>
          <w:rStyle w:val="StyleUnderline"/>
          <w:highlight w:val="yellow"/>
        </w:rPr>
        <w:t>refunction the</w:t>
      </w:r>
      <w:r w:rsidRPr="00C50609">
        <w:rPr>
          <w:rStyle w:val="StyleUnderline"/>
        </w:rPr>
        <w:t xml:space="preserve"> very </w:t>
      </w:r>
      <w:r w:rsidRPr="007372C1">
        <w:rPr>
          <w:rStyle w:val="StyleUnderline"/>
          <w:highlight w:val="yellow"/>
        </w:rPr>
        <w:t>meanings of “Asian American”</w:t>
      </w:r>
      <w:r w:rsidRPr="00C50609">
        <w:rPr>
          <w:rStyle w:val="StyleUnderline"/>
        </w:rPr>
        <w:t xml:space="preserve"> </w:t>
      </w:r>
      <w:r w:rsidRPr="007372C1">
        <w:rPr>
          <w:rStyle w:val="StyleUnderline"/>
          <w:highlight w:val="yellow"/>
        </w:rPr>
        <w:t>within the public sphere</w:t>
      </w:r>
      <w:r w:rsidRPr="00C50609">
        <w:rPr>
          <w:rStyle w:val="StyleUnderline"/>
        </w:rPr>
        <w:t>.</w:t>
      </w:r>
      <w:r w:rsidRPr="00EE128B">
        <w:rPr>
          <w:sz w:val="8"/>
        </w:rPr>
        <w:t xml:space="preserve"> In the final analysis, </w:t>
      </w:r>
      <w:r w:rsidRPr="00C50609">
        <w:rPr>
          <w:rStyle w:val="StyleUnderline"/>
        </w:rPr>
        <w:t>this essay has been an exercise for us to mourn the various passings of Asian American students who no longer felt tied to our present world</w:t>
      </w:r>
      <w:r w:rsidRPr="00EE128B">
        <w:rPr>
          <w:sz w:val="8"/>
        </w:rPr>
        <w:t xml:space="preserve">, </w:t>
      </w:r>
      <w:r w:rsidRPr="00C50609">
        <w:rPr>
          <w:rStyle w:val="StyleUnderline"/>
        </w:rPr>
        <w:t>such as it is.</w:t>
      </w:r>
      <w:r w:rsidRPr="00EE128B">
        <w:rPr>
          <w:sz w:val="8"/>
        </w:rPr>
        <w:t xml:space="preserve"> However, </w:t>
      </w:r>
      <w:r w:rsidRPr="00C27A32">
        <w:rPr>
          <w:rStyle w:val="Emphasis"/>
        </w:rPr>
        <w:t>this dialogue</w:t>
      </w:r>
      <w:r w:rsidRPr="00C27A32">
        <w:rPr>
          <w:sz w:val="8"/>
        </w:rPr>
        <w:t>—</w:t>
      </w:r>
      <w:r w:rsidRPr="00C27A32">
        <w:rPr>
          <w:rStyle w:val="StyleUnderline"/>
        </w:rPr>
        <w:t>this</w:t>
      </w:r>
      <w:r w:rsidRPr="00C27A32">
        <w:rPr>
          <w:sz w:val="8"/>
        </w:rPr>
        <w:t xml:space="preserve"> </w:t>
      </w:r>
      <w:r w:rsidRPr="00C27A32">
        <w:rPr>
          <w:rStyle w:val="StyleUnderline"/>
        </w:rPr>
        <w:t xml:space="preserve">production of </w:t>
      </w:r>
      <w:r w:rsidRPr="00C27A32">
        <w:rPr>
          <w:sz w:val="8"/>
        </w:rPr>
        <w:t xml:space="preserve">new </w:t>
      </w:r>
      <w:r w:rsidRPr="00C27A32">
        <w:rPr>
          <w:rStyle w:val="StyleUnderline"/>
        </w:rPr>
        <w:t>ideas about</w:t>
      </w:r>
      <w:r w:rsidRPr="00C27A32">
        <w:rPr>
          <w:sz w:val="8"/>
        </w:rPr>
        <w:t xml:space="preserve"> the conditions and constraints of </w:t>
      </w:r>
      <w:r w:rsidRPr="00C27A32">
        <w:rPr>
          <w:rStyle w:val="StyleUnderline"/>
        </w:rPr>
        <w:t>racial melancholia</w:t>
      </w:r>
      <w:r w:rsidRPr="00C27A32">
        <w:rPr>
          <w:sz w:val="8"/>
        </w:rPr>
        <w:t xml:space="preserve">—should not be taken as a summary moment. Instead, it </w:t>
      </w:r>
      <w:r w:rsidRPr="00C27A32">
        <w:rPr>
          <w:rStyle w:val="Emphasis"/>
        </w:rPr>
        <w:t>might be understood as only an initial engagement</w:t>
      </w:r>
      <w:r w:rsidRPr="00C27A32">
        <w:rPr>
          <w:rStyle w:val="StyleUnderline"/>
        </w:rPr>
        <w:t xml:space="preserve"> </w:t>
      </w:r>
      <w:r w:rsidRPr="00C27A32">
        <w:rPr>
          <w:rStyle w:val="Emphasis"/>
        </w:rPr>
        <w:t>in</w:t>
      </w:r>
      <w:r w:rsidRPr="00C27A32">
        <w:rPr>
          <w:rStyle w:val="StyleUnderline"/>
        </w:rPr>
        <w:t xml:space="preserve"> the continued work of </w:t>
      </w:r>
      <w:r w:rsidRPr="00C27A32">
        <w:rPr>
          <w:rStyle w:val="Emphasis"/>
        </w:rPr>
        <w:t>mourning and melancholia, and</w:t>
      </w:r>
      <w:r w:rsidRPr="00C27A32">
        <w:rPr>
          <w:rStyle w:val="StyleUnderline"/>
        </w:rPr>
        <w:t xml:space="preserve"> the </w:t>
      </w:r>
      <w:r w:rsidRPr="00C27A32">
        <w:rPr>
          <w:rStyle w:val="Emphasis"/>
        </w:rPr>
        <w:t>rebuilding</w:t>
      </w:r>
      <w:r w:rsidRPr="00C27A32">
        <w:rPr>
          <w:rStyle w:val="StyleUnderline"/>
        </w:rPr>
        <w:t xml:space="preserve"> of </w:t>
      </w:r>
      <w:r w:rsidRPr="00C27A32">
        <w:rPr>
          <w:rStyle w:val="Emphasis"/>
        </w:rPr>
        <w:t>new communities</w:t>
      </w:r>
      <w:r w:rsidRPr="007372C1">
        <w:rPr>
          <w:rStyle w:val="StyleUnderline"/>
          <w:highlight w:val="yellow"/>
        </w:rPr>
        <w:t>.</w:t>
      </w:r>
      <w:r w:rsidRPr="00C50609">
        <w:rPr>
          <w:rStyle w:val="StyleUnderline"/>
        </w:rPr>
        <w:t xml:space="preserve"> </w:t>
      </w:r>
    </w:p>
    <w:p w:rsidR="00CE7382" w:rsidRDefault="00CE7382" w:rsidP="00CE7382">
      <w:pPr>
        <w:pStyle w:val="Heading3"/>
      </w:pPr>
      <w:r>
        <w:t xml:space="preserve">2AC O/V </w:t>
      </w:r>
    </w:p>
    <w:p w:rsidR="00CE7382" w:rsidRDefault="00CE7382" w:rsidP="00CE7382">
      <w:pPr>
        <w:pStyle w:val="Heading4"/>
      </w:pPr>
      <w:r>
        <w:t xml:space="preserve">The position of Asian Americans in the status quo can be characterized as one of racial melancholia – where the imposition and desire for whiteness creates a pathological attachment to an unattainable ideal – giving rise to a violent negativity where we come to desire the erasure of both our identities and our bodies. This process of assimilation that operates through regimes such as the model minority myth refine and cull the Asian population as an attempt to create a recognizable other, demanding the sacrifice of history and identity in the name of the nation-state. The racialized other lingers as excess, a specter, haunting narratives of progress and democracy that have always been denied to us. Thus the 1AC is an act of affective correspondence – a genealogical retrieval of redacted narratives and experiences, a refusal of dominant historicism that is written by the victors and seeks to cast acts of trauma permanently into the past. We carve out a space for what-could-have-been in the now, in order to establish new affective relationships with the past and with ourselves, transforming the negative passions of racial melancholia into positive ones, bearing the potential for love in the face of extinction and the rebuilding of a battered and fragmented community. Our genealogical method also shatters liberal notions of subjectivity, as give rise to the model minority stereotype – which we must refuse at all costs. </w:t>
      </w:r>
    </w:p>
    <w:p w:rsidR="00CE7382" w:rsidRDefault="00CE7382" w:rsidP="00CE7382">
      <w:pPr>
        <w:pStyle w:val="Heading3"/>
      </w:pPr>
      <w:r>
        <w:t>1AR O/V</w:t>
      </w:r>
    </w:p>
    <w:p w:rsidR="00CE7382" w:rsidRPr="00D13EF2" w:rsidRDefault="00CE7382" w:rsidP="00CE7382">
      <w:pPr>
        <w:pStyle w:val="Heading4"/>
      </w:pPr>
      <w:r>
        <w:t xml:space="preserve">Asian Americans occupy a position of racial melancholia – where processes of liberal subject building and assimilation, operating through narratives such as the myth of the model minority, create a pathological attachment to whiteness, giving rise to a violent and self-destructive negativity. The racialized other lingers as excess, a specter, haunting narratives of progress and democracy that have always been denied to us. The 1AC is an act of affective correspondence – a genealogical rewriting of a history of exclusion and subjugation, carving out a space for new affective relationships with the past and ourselves. We transform negative into positive passions and rebuild fragmented communities around love. This also shatters liberal notions of subjectivity such as the model minority, a narrative that we militantly disavow. </w:t>
      </w:r>
    </w:p>
    <w:p w:rsidR="00CE7382" w:rsidRDefault="00CE7382" w:rsidP="00CE7382">
      <w:pPr>
        <w:pStyle w:val="Heading3"/>
      </w:pPr>
      <w:r>
        <w:t>ROB (Anti-Asian Violence)</w:t>
      </w:r>
    </w:p>
    <w:p w:rsidR="00CE7382" w:rsidRPr="0082583E" w:rsidRDefault="00CE7382" w:rsidP="00CE7382">
      <w:pPr>
        <w:pStyle w:val="Heading4"/>
      </w:pPr>
      <w:r>
        <w:t xml:space="preserve">The role of the ballot is to vote for the team that best deconstructs anti-Asian oppression. </w:t>
      </w:r>
    </w:p>
    <w:p w:rsidR="00CE7382" w:rsidRDefault="00CE7382" w:rsidP="00CE7382"/>
    <w:p w:rsidR="00CE7382" w:rsidRDefault="00CE7382" w:rsidP="00CE7382">
      <w:pPr>
        <w:pStyle w:val="Heading3"/>
      </w:pPr>
      <w:r>
        <w:t>ROB (Anti-Racist Scholarship)</w:t>
      </w:r>
    </w:p>
    <w:p w:rsidR="00CE7382" w:rsidRDefault="00CE7382" w:rsidP="00CE7382">
      <w:pPr>
        <w:pStyle w:val="Heading4"/>
      </w:pPr>
      <w:r>
        <w:t xml:space="preserve">The role of the ballot is to evaluate the merits of the 1AC as a piece of anti-racist scholarship. </w:t>
      </w:r>
    </w:p>
    <w:p w:rsidR="00CE7382" w:rsidRDefault="00CE7382" w:rsidP="00CE7382"/>
    <w:p w:rsidR="00CE7382" w:rsidRDefault="00CE7382" w:rsidP="00CE7382">
      <w:pPr>
        <w:pStyle w:val="Heading3"/>
      </w:pPr>
      <w:r>
        <w:t>ROB (Liberal Subject Building)</w:t>
      </w:r>
    </w:p>
    <w:p w:rsidR="00CE7382" w:rsidRDefault="00CE7382" w:rsidP="00CE7382">
      <w:pPr>
        <w:pStyle w:val="Heading4"/>
      </w:pPr>
      <w:r>
        <w:t xml:space="preserve">The role of the ballot is to vote for the team that best deconstructs the liberal subject. </w:t>
      </w:r>
    </w:p>
    <w:p w:rsidR="00CE7382" w:rsidRPr="00C50609" w:rsidRDefault="00CE7382" w:rsidP="00C846EC">
      <w:pPr>
        <w:rPr>
          <w:rStyle w:val="StyleUnderline"/>
        </w:rPr>
      </w:pPr>
    </w:p>
    <w:p w:rsidR="00A95652" w:rsidRDefault="00FA288D" w:rsidP="002E300C">
      <w:pPr>
        <w:pStyle w:val="Heading2"/>
      </w:pPr>
      <w:r>
        <w:t>China</w:t>
      </w:r>
    </w:p>
    <w:p w:rsidR="002E300C" w:rsidRDefault="002E300C" w:rsidP="002E300C">
      <w:pPr>
        <w:pStyle w:val="Heading3"/>
      </w:pPr>
      <w:r>
        <w:t>China Studies</w:t>
      </w:r>
    </w:p>
    <w:p w:rsidR="00CE7382" w:rsidRDefault="00CE7382" w:rsidP="00CE7382">
      <w:pPr>
        <w:pStyle w:val="Heading4"/>
      </w:pPr>
      <w:r>
        <w:t xml:space="preserve">The Western academy reduces the Chinese narrative to a monolithic ethnographic specimen under the Western gaze. Minorities are only given the right to speak if they are providing more data to study. </w:t>
      </w:r>
    </w:p>
    <w:p w:rsidR="00CE7382" w:rsidRPr="002D7B61" w:rsidRDefault="00CE7382" w:rsidP="00CE7382">
      <w:pPr>
        <w:rPr>
          <w:rStyle w:val="Style13ptBold"/>
        </w:rPr>
      </w:pPr>
      <w:r>
        <w:rPr>
          <w:rStyle w:val="Style13ptBold"/>
        </w:rPr>
        <w:t xml:space="preserve">Chow 98 </w:t>
      </w:r>
      <w:r w:rsidRPr="0030439E">
        <w:t>(Rey, Anne Firor Scott Professor of Literature at Duke University, “Introduction: On Chineseness as a theoretical problem”, Boundary 2; Fall 1998; 25, 3; ProQuest Central pg. 1)</w:t>
      </w:r>
      <w:r w:rsidR="00640B76">
        <w:t xml:space="preserve"> rz</w:t>
      </w:r>
    </w:p>
    <w:p w:rsidR="00CE7382" w:rsidRPr="005B3310" w:rsidRDefault="00CE7382" w:rsidP="00CE7382">
      <w:r w:rsidRPr="002D7B61">
        <w:rPr>
          <w:rStyle w:val="StyleUnderline"/>
        </w:rPr>
        <w:t>Mimeticism</w:t>
      </w:r>
      <w:r>
        <w:t xml:space="preserve"> here is </w:t>
      </w:r>
      <w:r w:rsidRPr="002D7B61">
        <w:rPr>
          <w:rStyle w:val="StyleUnderline"/>
        </w:rPr>
        <w:t>no longer simply a literary convention</w:t>
      </w:r>
      <w:r>
        <w:t xml:space="preserve">, however. Rather, it </w:t>
      </w:r>
      <w:r w:rsidRPr="002D7B61">
        <w:rPr>
          <w:rStyle w:val="StyleUnderline"/>
        </w:rPr>
        <w:t>is a</w:t>
      </w:r>
      <w:r>
        <w:t xml:space="preserve"> type of </w:t>
      </w:r>
      <w:r w:rsidRPr="002D7B61">
        <w:rPr>
          <w:rStyle w:val="StyleUnderline"/>
        </w:rPr>
        <w:t>representational copula-tion forced at the juncture between literature and ethnicity, a reflectionism</w:t>
      </w:r>
      <w:r>
        <w:t xml:space="preserve"> </w:t>
      </w:r>
      <w:r w:rsidRPr="002D7B61">
        <w:rPr>
          <w:rStyle w:val="StyleUnderline"/>
        </w:rPr>
        <w:t>that explicitly or implicitly establishes equivalence between a cultural practice and an ethnic label</w:t>
      </w:r>
      <w:r>
        <w:t>—</w:t>
      </w:r>
      <w:r w:rsidRPr="002D7B61">
        <w:rPr>
          <w:rStyle w:val="StyleUnderline"/>
        </w:rPr>
        <w:t>in the form of "this kind of</w:t>
      </w:r>
      <w:r>
        <w:t xml:space="preserve"> poetic/</w:t>
      </w:r>
      <w:r w:rsidRPr="002D7B61">
        <w:rPr>
          <w:rStyle w:val="StyleUnderline"/>
        </w:rPr>
        <w:t>narrative</w:t>
      </w:r>
      <w:r>
        <w:t xml:space="preserve"> convention </w:t>
      </w:r>
      <w:r w:rsidRPr="002D7B61">
        <w:rPr>
          <w:rStyle w:val="StyleUnderline"/>
        </w:rPr>
        <w:t>is Chinese</w:t>
      </w:r>
      <w:r>
        <w:t>." In this equation —</w:t>
      </w:r>
      <w:r w:rsidRPr="005B3310">
        <w:rPr>
          <w:rStyle w:val="StyleUnderline"/>
          <w:highlight w:val="yellow"/>
        </w:rPr>
        <w:t>this act to validate a particular kind of writing as ethnic differenc</w:t>
      </w:r>
      <w:r w:rsidRPr="005B3310">
        <w:rPr>
          <w:highlight w:val="yellow"/>
        </w:rPr>
        <w:t>e</w:t>
      </w:r>
      <w:r>
        <w:t xml:space="preserve"> per se— mimeticism, chastised though it may be at the formal level </w:t>
      </w:r>
      <w:r w:rsidRPr="005B3310">
        <w:rPr>
          <w:rStyle w:val="StyleUnderline"/>
          <w:highlight w:val="yellow"/>
        </w:rPr>
        <w:t>as an evil Western tradition</w:t>
      </w:r>
      <w:r>
        <w:t xml:space="preserve">, </w:t>
      </w:r>
      <w:r w:rsidRPr="002D7B61">
        <w:rPr>
          <w:rStyle w:val="StyleUnderline"/>
        </w:rPr>
        <w:t>returns with a vengeance as the stereotyped way to control and police the reception of literary writing</w:t>
      </w:r>
      <w:r>
        <w:t>. In the hands of the sinolo-gists, even ancient poems and narratives, it turns out, are documentaries</w:t>
      </w:r>
      <w:r w:rsidRPr="002D7B61">
        <w:t>—</w:t>
      </w:r>
      <w:r>
        <w:t xml:space="preserve">of what is Chinese. </w:t>
      </w:r>
      <w:r w:rsidRPr="002D7B61">
        <w:rPr>
          <w:rStyle w:val="StyleUnderline"/>
        </w:rPr>
        <w:t>In the study of modern Chinese literature</w:t>
      </w:r>
      <w:r>
        <w:t xml:space="preserve">, </w:t>
      </w:r>
      <w:r w:rsidRPr="002D7B61">
        <w:rPr>
          <w:rStyle w:val="StyleUnderline"/>
        </w:rPr>
        <w:t>such mi-meticism between writing and ethnicity</w:t>
      </w:r>
      <w:r>
        <w:t xml:space="preserve">, </w:t>
      </w:r>
      <w:r w:rsidRPr="002D7B61">
        <w:rPr>
          <w:rStyle w:val="StyleUnderline"/>
        </w:rPr>
        <w:t>which has</w:t>
      </w:r>
      <w:r>
        <w:t xml:space="preserve"> all along </w:t>
      </w:r>
      <w:r w:rsidRPr="002D7B61">
        <w:rPr>
          <w:rStyle w:val="StyleUnderline"/>
        </w:rPr>
        <w:t>been foisted on Third World literature in general,</w:t>
      </w:r>
      <w:r>
        <w:t xml:space="preserve"> would receive a different name—national allegory—soon to be adopted widely even among Chinese critics. </w:t>
      </w:r>
      <w:r w:rsidRPr="002D7B61">
        <w:rPr>
          <w:rStyle w:val="StyleUnderline"/>
        </w:rPr>
        <w:t xml:space="preserve">Meanwhile, </w:t>
      </w:r>
      <w:r w:rsidRPr="005B3310">
        <w:rPr>
          <w:rStyle w:val="StyleUnderline"/>
        </w:rPr>
        <w:t xml:space="preserve">the émigrés who can no longer claim proprietorship to </w:t>
      </w:r>
      <w:r w:rsidRPr="005B3310">
        <w:rPr>
          <w:rStyle w:val="StyleUnderline"/>
          <w:highlight w:val="yellow"/>
        </w:rPr>
        <w:t xml:space="preserve">Chinese culture through residency in China </w:t>
      </w:r>
      <w:r w:rsidRPr="005B3310">
        <w:rPr>
          <w:highlight w:val="yellow"/>
        </w:rPr>
        <w:t xml:space="preserve">henceforth </w:t>
      </w:r>
      <w:r w:rsidRPr="005B3310">
        <w:rPr>
          <w:rStyle w:val="StyleUnderline"/>
          <w:highlight w:val="yellow"/>
        </w:rPr>
        <w:t xml:space="preserve">inhabit the </w:t>
      </w:r>
      <w:r w:rsidRPr="005B3310">
        <w:rPr>
          <w:rStyle w:val="Emphasis"/>
          <w:highlight w:val="yellow"/>
        </w:rPr>
        <w:t>melan-choly position</w:t>
      </w:r>
      <w:r w:rsidRPr="005B3310">
        <w:rPr>
          <w:rStyle w:val="StyleUnderline"/>
          <w:highlight w:val="yellow"/>
        </w:rPr>
        <w:t xml:space="preserve"> of an ethnic group that,</w:t>
      </w:r>
      <w:r w:rsidRPr="002D7B61">
        <w:rPr>
          <w:rStyle w:val="StyleUnderline"/>
        </w:rPr>
        <w:t xml:space="preserve"> </w:t>
      </w:r>
      <w:r w:rsidRPr="005B3310">
        <w:rPr>
          <w:rStyle w:val="StyleUnderline"/>
          <w:highlight w:val="yellow"/>
        </w:rPr>
        <w:t>as its identity is being "authenticated" abroad, is</w:t>
      </w:r>
      <w:r w:rsidRPr="005B3310">
        <w:rPr>
          <w:highlight w:val="yellow"/>
        </w:rPr>
        <w:t xml:space="preserve"> </w:t>
      </w:r>
      <w:r w:rsidRPr="005B3310">
        <w:rPr>
          <w:rStyle w:val="StyleUnderline"/>
          <w:highlight w:val="yellow"/>
        </w:rPr>
        <w:t xml:space="preserve">simultaneously </w:t>
      </w:r>
      <w:r w:rsidRPr="005B3310">
        <w:rPr>
          <w:rStyle w:val="Emphasis"/>
          <w:highlight w:val="yellow"/>
        </w:rPr>
        <w:t>relegated to</w:t>
      </w:r>
      <w:r w:rsidRPr="005B3310">
        <w:rPr>
          <w:rStyle w:val="StyleUnderline"/>
          <w:highlight w:val="yellow"/>
        </w:rPr>
        <w:t xml:space="preserve"> the existence of </w:t>
      </w:r>
      <w:r w:rsidRPr="005B3310">
        <w:rPr>
          <w:rStyle w:val="Emphasis"/>
          <w:highlight w:val="yellow"/>
        </w:rPr>
        <w:t>ethnographic speci-mens under the Western gaze</w:t>
      </w:r>
      <w:r w:rsidRPr="002D7B61">
        <w:rPr>
          <w:rStyle w:val="StyleUnderline"/>
        </w:rPr>
        <w:t>.</w:t>
      </w:r>
      <w:r>
        <w:t xml:space="preserve"> Worth mentioning in this context is the work of Tsi-an Hsia, who, in the 1950s, attempted, in Taiwan, to reinvigo-rate Chinese writing by advocating, through borrowing the principles of the Anglo-American New Critics, serious attitudes toward "new poetry?' One of the results of this attempt to rediscover the true poet's voice, however, was a further displacement of the ethnicity that such literary efforts were supposed to consolidate—the trend among Chinese students from Taiwan to study abroad in the United States, eventually bringing the habits of New Criticism to bear on their reading of Chinese literature overseas.32 As Gunn comments, "It is tempting to conclude that T. A. Hsia and his students had not brought modern literature to Taiwan but had moved Chinese literature to the United States." 33 In exile, Chinese writing (first in Taiwan, then in the United States) is condemned to nostalgia, often no sooner reflecting or recording the "reality" of Chinese life overseas than rendering Chineseness itself as something the essence of which belongs to a bygone era.34 Even so, </w:t>
      </w:r>
      <w:r w:rsidRPr="005B3310">
        <w:rPr>
          <w:rStyle w:val="StyleUnderline"/>
          <w:highlight w:val="yellow"/>
        </w:rPr>
        <w:t>the coerciveness of the typical mimeticism between representation and ethnicity continues</w:t>
      </w:r>
      <w:r>
        <w:t xml:space="preserve">.35 </w:t>
      </w:r>
      <w:r w:rsidRPr="002D7B61">
        <w:rPr>
          <w:rStyle w:val="StyleUnderline"/>
        </w:rPr>
        <w:t>No matter how nonmimetic, experimental, subversive, or avant-garde such diasporic writing might try to be,</w:t>
      </w:r>
      <w:r>
        <w:t xml:space="preserve"> </w:t>
      </w:r>
      <w:r w:rsidRPr="002D7B61">
        <w:rPr>
          <w:rStyle w:val="StyleUnderline"/>
        </w:rPr>
        <w:t>it is invariably classified, marketed, and received in the West as Chinese</w:t>
      </w:r>
      <w:r>
        <w:t xml:space="preserve">, </w:t>
      </w:r>
      <w:r w:rsidRPr="002D7B61">
        <w:rPr>
          <w:rStyle w:val="StyleUnderline"/>
        </w:rPr>
        <w:t>in a presupposed correspondence to that reality called China</w:t>
      </w:r>
      <w:r>
        <w:t xml:space="preserve">. </w:t>
      </w:r>
      <w:r w:rsidRPr="002D7B61">
        <w:rPr>
          <w:rStyle w:val="StyleUnderline"/>
        </w:rPr>
        <w:t>As in the case of representations by all minorities in the West</w:t>
      </w:r>
      <w:r>
        <w:t xml:space="preserve">, </w:t>
      </w:r>
      <w:r w:rsidRPr="002D7B61">
        <w:rPr>
          <w:rStyle w:val="StyleUnderline"/>
        </w:rPr>
        <w:t>a</w:t>
      </w:r>
      <w:r>
        <w:t xml:space="preserve"> kind of </w:t>
      </w:r>
      <w:r w:rsidRPr="002D7B61">
        <w:rPr>
          <w:rStyle w:val="StyleUnderline"/>
        </w:rPr>
        <w:t>paternalistic</w:t>
      </w:r>
      <w:r>
        <w:t xml:space="preserve">, if not </w:t>
      </w:r>
      <w:r w:rsidRPr="002D7B61">
        <w:rPr>
          <w:rStyle w:val="StyleUnderline"/>
        </w:rPr>
        <w:t>downright racist,</w:t>
      </w:r>
      <w:r>
        <w:t xml:space="preserve"> </w:t>
      </w:r>
      <w:r w:rsidRPr="002D7B61">
        <w:rPr>
          <w:rStyle w:val="StyleUnderline"/>
        </w:rPr>
        <w:t xml:space="preserve">attitude persists as a method of categorizing minority discourse: </w:t>
      </w:r>
      <w:r w:rsidRPr="005B3310">
        <w:rPr>
          <w:rStyle w:val="Emphasis"/>
          <w:highlight w:val="yellow"/>
        </w:rPr>
        <w:t>Minorities are allowed the right to speak only on the implicit expectation that they speak in the documentary mode, "reflecting" the group from which they come</w:t>
      </w:r>
      <w:r w:rsidRPr="002D7B61">
        <w:rPr>
          <w:rStyle w:val="Emphasis"/>
        </w:rPr>
        <w:t>.</w:t>
      </w:r>
      <w:r>
        <w:t xml:space="preserve"> </w:t>
      </w:r>
    </w:p>
    <w:p w:rsidR="002E300C" w:rsidRDefault="002E300C" w:rsidP="002E300C">
      <w:pPr>
        <w:pStyle w:val="Heading4"/>
      </w:pPr>
      <w:r>
        <w:t xml:space="preserve">A problematization of Whiteness within China and Asia studies is necessary to having a genuine encounter with ethnicity. We must reclaim our narratives from white Academia. </w:t>
      </w:r>
    </w:p>
    <w:p w:rsidR="00CE7382" w:rsidRPr="0030439E" w:rsidRDefault="00CE7382" w:rsidP="00CE7382">
      <w:pPr>
        <w:rPr>
          <w:rStyle w:val="Style13ptBold"/>
        </w:rPr>
      </w:pPr>
      <w:r>
        <w:rPr>
          <w:rStyle w:val="Style13ptBold"/>
        </w:rPr>
        <w:t xml:space="preserve">Chow 98 </w:t>
      </w:r>
      <w:r w:rsidRPr="0030439E">
        <w:t>(Rey, Anne Firor Scott Professor of Literature at Duke University, “Introduction: On Chineseness as a theoretical problem”, Boundary 2; Fall 1998; 25, 3; ProQuest Central pg. 1)</w:t>
      </w:r>
      <w:r w:rsidR="00640B76">
        <w:t xml:space="preserve"> rz</w:t>
      </w:r>
    </w:p>
    <w:p w:rsidR="00CE7382" w:rsidRDefault="00CE7382" w:rsidP="00CE7382">
      <w:pPr>
        <w:rPr>
          <w:rStyle w:val="StyleUnderline"/>
        </w:rPr>
      </w:pPr>
      <w:r w:rsidRPr="005B3310">
        <w:rPr>
          <w:rStyle w:val="StyleUnderline"/>
          <w:highlight w:val="yellow"/>
        </w:rPr>
        <w:t>Within the institutional parameters of Chinese</w:t>
      </w:r>
      <w:r w:rsidRPr="005B3310">
        <w:rPr>
          <w:highlight w:val="yellow"/>
        </w:rPr>
        <w:t xml:space="preserve"> l</w:t>
      </w:r>
      <w:r w:rsidRPr="005B3310">
        <w:t xml:space="preserve">iterary </w:t>
      </w:r>
      <w:r w:rsidRPr="005B3310">
        <w:rPr>
          <w:rStyle w:val="StyleUnderline"/>
          <w:highlight w:val="yellow"/>
        </w:rPr>
        <w:t>studies in the West</w:t>
      </w:r>
      <w:r w:rsidRPr="005B3310">
        <w:rPr>
          <w:highlight w:val="yellow"/>
        </w:rPr>
        <w:t xml:space="preserve">, </w:t>
      </w:r>
      <w:r w:rsidRPr="005B3310">
        <w:t xml:space="preserve">however, </w:t>
      </w:r>
      <w:r w:rsidRPr="005B3310">
        <w:rPr>
          <w:rStyle w:val="StyleUnderline"/>
        </w:rPr>
        <w:t>t</w:t>
      </w:r>
      <w:r w:rsidRPr="005B3310">
        <w:rPr>
          <w:rStyle w:val="StyleUnderline"/>
          <w:highlight w:val="yellow"/>
        </w:rPr>
        <w:t>here is an additional ethnic factor that prohibits the prob-lematization of ethnicity as I have suggested. This is the persistent Orien-talist</w:t>
      </w:r>
      <w:r w:rsidRPr="005B3310">
        <w:rPr>
          <w:highlight w:val="yellow"/>
        </w:rPr>
        <w:t xml:space="preserve"> </w:t>
      </w:r>
      <w:r w:rsidRPr="005B3310">
        <w:rPr>
          <w:rStyle w:val="StyleUnderline"/>
          <w:highlight w:val="yellow"/>
        </w:rPr>
        <w:t>approach adopted by</w:t>
      </w:r>
      <w:r w:rsidRPr="005B3310">
        <w:rPr>
          <w:rStyle w:val="StyleUnderline"/>
        </w:rPr>
        <w:t xml:space="preserve"> some </w:t>
      </w:r>
      <w:r w:rsidRPr="005B3310">
        <w:rPr>
          <w:rStyle w:val="StyleUnderline"/>
          <w:highlight w:val="yellow"/>
        </w:rPr>
        <w:t>white China scholars toward their objects of study.</w:t>
      </w:r>
      <w:r w:rsidRPr="005B3310">
        <w:rPr>
          <w:highlight w:val="yellow"/>
        </w:rPr>
        <w:t xml:space="preserve"> </w:t>
      </w:r>
      <w:r w:rsidRPr="005B3310">
        <w:rPr>
          <w:rStyle w:val="StyleUnderline"/>
          <w:highlight w:val="yellow"/>
        </w:rPr>
        <w:t>Even at a time when race and ethnicity have become ineluctable</w:t>
      </w:r>
      <w:r w:rsidRPr="005B3310">
        <w:rPr>
          <w:highlight w:val="yellow"/>
        </w:rPr>
        <w:t xml:space="preserve"> </w:t>
      </w:r>
      <w:r w:rsidRPr="005B3310">
        <w:rPr>
          <w:rStyle w:val="StyleUnderline"/>
          <w:highlight w:val="yellow"/>
        </w:rPr>
        <w:t>issues in academic inquiry</w:t>
      </w:r>
      <w:r>
        <w:t xml:space="preserve">, such </w:t>
      </w:r>
      <w:r w:rsidRPr="005B3310">
        <w:rPr>
          <w:rStyle w:val="StyleUnderline"/>
          <w:highlight w:val="yellow"/>
        </w:rPr>
        <w:t>Orientalism</w:t>
      </w:r>
      <w:r w:rsidRPr="002D7B61">
        <w:rPr>
          <w:rStyle w:val="StyleUnderline"/>
        </w:rPr>
        <w:t xml:space="preserve"> </w:t>
      </w:r>
      <w:r>
        <w:t xml:space="preserve">often </w:t>
      </w:r>
      <w:r w:rsidRPr="005B3310">
        <w:rPr>
          <w:rStyle w:val="StyleUnderline"/>
          <w:highlight w:val="yellow"/>
        </w:rPr>
        <w:t>continues bald-faced</w:t>
      </w:r>
      <w:r>
        <w:t xml:space="preserve">, </w:t>
      </w:r>
      <w:r w:rsidRPr="005B3310">
        <w:rPr>
          <w:rStyle w:val="StyleUnderline"/>
          <w:highlight w:val="yellow"/>
        </w:rPr>
        <w:t>under the guise not only of "objective</w:t>
      </w:r>
      <w:r w:rsidRPr="002D7B61">
        <w:rPr>
          <w:rStyle w:val="StyleUnderline"/>
        </w:rPr>
        <w:t xml:space="preserve">" </w:t>
      </w:r>
      <w:r w:rsidRPr="005B3310">
        <w:rPr>
          <w:rStyle w:val="StyleUnderline"/>
          <w:highlight w:val="yellow"/>
        </w:rPr>
        <w:t>but also of morally "progressive</w:t>
      </w:r>
      <w:r w:rsidRPr="002D7B61">
        <w:rPr>
          <w:rStyle w:val="StyleUnderline"/>
        </w:rPr>
        <w:t>," in-deed "</w:t>
      </w:r>
      <w:r w:rsidRPr="005B3310">
        <w:rPr>
          <w:rStyle w:val="StyleUnderline"/>
          <w:highlight w:val="yellow"/>
        </w:rPr>
        <w:t>theoretical," discourses</w:t>
      </w:r>
      <w:r w:rsidRPr="005B3310">
        <w:rPr>
          <w:highlight w:val="yellow"/>
        </w:rPr>
        <w:t>.12</w:t>
      </w:r>
      <w:r>
        <w:t xml:space="preserve"> </w:t>
      </w:r>
      <w:r w:rsidRPr="002D7B61">
        <w:rPr>
          <w:rStyle w:val="StyleUnderline"/>
        </w:rPr>
        <w:t>To fully confront the issue of Chineseness as a theoretical problem</w:t>
      </w:r>
      <w:r>
        <w:t xml:space="preserve">, therefore, </w:t>
      </w:r>
      <w:r w:rsidRPr="002D7B61">
        <w:rPr>
          <w:rStyle w:val="StyleUnderline"/>
        </w:rPr>
        <w:t>it is not sufficient only to point to the lack of attempts to theorize Chineseness as such</w:t>
      </w:r>
      <w:r>
        <w:t xml:space="preserve">. </w:t>
      </w:r>
      <w:r w:rsidRPr="002D7B61">
        <w:rPr>
          <w:rStyle w:val="StyleUnderline"/>
        </w:rPr>
        <w:t xml:space="preserve">It </w:t>
      </w:r>
      <w:r w:rsidRPr="005B3310">
        <w:rPr>
          <w:rStyle w:val="StyleUnderline"/>
          <w:highlight w:val="yellow"/>
        </w:rPr>
        <w:t>is equally important for us to question the sustained</w:t>
      </w:r>
      <w:r>
        <w:t xml:space="preserve">, </w:t>
      </w:r>
      <w:r w:rsidRPr="005B3310">
        <w:rPr>
          <w:rStyle w:val="StyleUnderline"/>
          <w:highlight w:val="yellow"/>
        </w:rPr>
        <w:t xml:space="preserve">conspicuous silence in the field of China studies on what it means for certain </w:t>
      </w:r>
      <w:r w:rsidRPr="005B3310">
        <w:rPr>
          <w:rStyle w:val="Emphasis"/>
          <w:highlight w:val="yellow"/>
        </w:rPr>
        <w:t>white scholars</w:t>
      </w:r>
      <w:r w:rsidRPr="005B3310">
        <w:rPr>
          <w:rStyle w:val="StyleUnderline"/>
          <w:highlight w:val="yellow"/>
        </w:rPr>
        <w:t xml:space="preserve"> to </w:t>
      </w:r>
      <w:r w:rsidRPr="005B3310">
        <w:rPr>
          <w:rStyle w:val="Emphasis"/>
          <w:highlight w:val="yellow"/>
        </w:rPr>
        <w:t>expound so freely</w:t>
      </w:r>
      <w:r w:rsidRPr="005B3310">
        <w:rPr>
          <w:rStyle w:val="StyleUnderline"/>
          <w:highlight w:val="yellow"/>
        </w:rPr>
        <w:t xml:space="preserve"> </w:t>
      </w:r>
      <w:r w:rsidRPr="005B3310">
        <w:rPr>
          <w:rStyle w:val="Emphasis"/>
          <w:highlight w:val="yellow"/>
        </w:rPr>
        <w:t xml:space="preserve">on </w:t>
      </w:r>
      <w:r w:rsidRPr="005B3310">
        <w:rPr>
          <w:rStyle w:val="StyleUnderline"/>
          <w:highlight w:val="yellow"/>
        </w:rPr>
        <w:t xml:space="preserve">the </w:t>
      </w:r>
      <w:r w:rsidRPr="005B3310">
        <w:rPr>
          <w:rStyle w:val="Emphasis"/>
          <w:highlight w:val="yellow"/>
        </w:rPr>
        <w:t xml:space="preserve">Chinese </w:t>
      </w:r>
      <w:r w:rsidRPr="005B3310">
        <w:rPr>
          <w:rStyle w:val="StyleUnderline"/>
          <w:highlight w:val="yellow"/>
        </w:rPr>
        <w:t xml:space="preserve">tradition, </w:t>
      </w:r>
      <w:r w:rsidRPr="005B3310">
        <w:rPr>
          <w:rStyle w:val="Emphasis"/>
          <w:highlight w:val="yellow"/>
        </w:rPr>
        <w:t>culture,</w:t>
      </w:r>
      <w:r w:rsidRPr="005B3310">
        <w:rPr>
          <w:rStyle w:val="StyleUnderline"/>
          <w:highlight w:val="yellow"/>
        </w:rPr>
        <w:t xml:space="preserve"> language, history, women</w:t>
      </w:r>
      <w:r w:rsidRPr="002D7B61">
        <w:rPr>
          <w:rStyle w:val="StyleUnderline"/>
        </w:rPr>
        <w:t>,</w:t>
      </w:r>
      <w:r>
        <w:t xml:space="preserve"> and so forth </w:t>
      </w:r>
      <w:r w:rsidRPr="002D7B61">
        <w:rPr>
          <w:rStyle w:val="StyleUnderline"/>
        </w:rPr>
        <w:t xml:space="preserve">in the postcolonial age; it is </w:t>
      </w:r>
      <w:r>
        <w:t>also</w:t>
      </w:r>
      <w:r w:rsidRPr="002D7B61">
        <w:rPr>
          <w:rStyle w:val="StyleUnderline"/>
        </w:rPr>
        <w:t xml:space="preserve"> important </w:t>
      </w:r>
      <w:r>
        <w:t xml:space="preserve">for us </w:t>
      </w:r>
      <w:r w:rsidRPr="002D7B61">
        <w:rPr>
          <w:rStyle w:val="StyleUnderline"/>
        </w:rPr>
        <w:t>to ask why and how one group of people</w:t>
      </w:r>
      <w:r>
        <w:t xml:space="preserve"> </w:t>
      </w:r>
      <w:r w:rsidRPr="002D7B61">
        <w:rPr>
          <w:rStyle w:val="StyleUnderline"/>
        </w:rPr>
        <w:t>can continue to pose as the scientific investigators and moral cus-todians</w:t>
      </w:r>
      <w:r>
        <w:t xml:space="preserve"> o</w:t>
      </w:r>
      <w:r w:rsidRPr="002D7B61">
        <w:rPr>
          <w:rStyle w:val="StyleUnderline"/>
        </w:rPr>
        <w:t>f another culture while the ethnic and racial premises of their own operations remain, as ever, exempt from interrogation</w:t>
      </w:r>
      <w:r>
        <w:t xml:space="preserve">. </w:t>
      </w:r>
      <w:r w:rsidRPr="005B3310">
        <w:rPr>
          <w:rStyle w:val="Emphasis"/>
          <w:highlight w:val="yellow"/>
        </w:rPr>
        <w:t>The theorization of Chineseness</w:t>
      </w:r>
      <w:r>
        <w:t xml:space="preserve">, in other words, </w:t>
      </w:r>
      <w:r w:rsidRPr="005B3310">
        <w:rPr>
          <w:rStyle w:val="StyleUnderline"/>
          <w:highlight w:val="yellow"/>
        </w:rPr>
        <w:t xml:space="preserve">would be </w:t>
      </w:r>
      <w:r w:rsidRPr="005B3310">
        <w:rPr>
          <w:rStyle w:val="Emphasis"/>
          <w:highlight w:val="yellow"/>
        </w:rPr>
        <w:t>incomplete without a concurrent problematization of Whiteness</w:t>
      </w:r>
      <w:r w:rsidRPr="00C12727">
        <w:rPr>
          <w:rStyle w:val="Emphasis"/>
        </w:rPr>
        <w:t xml:space="preserve"> </w:t>
      </w:r>
      <w:r w:rsidRPr="002D7B61">
        <w:rPr>
          <w:rStyle w:val="StyleUnderline"/>
        </w:rPr>
        <w:t xml:space="preserve">within the broad frameworks of China and Asia studies. </w:t>
      </w:r>
    </w:p>
    <w:p w:rsidR="002E300C" w:rsidRPr="002E300C" w:rsidRDefault="002E300C" w:rsidP="002E300C"/>
    <w:p w:rsidR="002E300C" w:rsidRDefault="002E300C" w:rsidP="002E300C">
      <w:pPr>
        <w:pStyle w:val="Heading3"/>
      </w:pPr>
      <w:r>
        <w:t>China Threat</w:t>
      </w:r>
    </w:p>
    <w:p w:rsidR="002E300C" w:rsidRDefault="0098524A" w:rsidP="002E300C">
      <w:pPr>
        <w:pStyle w:val="Heading4"/>
      </w:pPr>
      <w:r>
        <w:t xml:space="preserve">Yellow peril is alive and well. </w:t>
      </w:r>
      <w:r w:rsidR="002E300C">
        <w:t>The portrayal of Asians as the enemy in every recent armed conflict involving the United States</w:t>
      </w:r>
      <w:r>
        <w:t xml:space="preserve"> as well as the discourse surrounding the rise of the East</w:t>
      </w:r>
      <w:r w:rsidR="002E300C">
        <w:t xml:space="preserve"> has permanently stained the Asian body as foreign and fungible. </w:t>
      </w:r>
      <w:r>
        <w:t>The 1AC</w:t>
      </w:r>
      <w:r w:rsidR="002E300C">
        <w:t xml:space="preserve"> </w:t>
      </w:r>
      <w:r>
        <w:t>performatively</w:t>
      </w:r>
      <w:r w:rsidR="002E300C">
        <w:t xml:space="preserve"> </w:t>
      </w:r>
      <w:r>
        <w:t>ruptures</w:t>
      </w:r>
      <w:r w:rsidR="002E300C">
        <w:t xml:space="preserve"> this parasitic cycle</w:t>
      </w:r>
      <w:r>
        <w:t>.</w:t>
      </w:r>
      <w:r w:rsidR="002E300C">
        <w:t xml:space="preserve">  </w:t>
      </w:r>
    </w:p>
    <w:p w:rsidR="002E300C" w:rsidRPr="00762E04" w:rsidRDefault="002E300C" w:rsidP="002E300C">
      <w:pPr>
        <w:rPr>
          <w:rStyle w:val="Style13ptBold"/>
        </w:rPr>
      </w:pPr>
      <w:r>
        <w:rPr>
          <w:rStyle w:val="Style13ptBold"/>
        </w:rPr>
        <w:t xml:space="preserve">Saito 97 </w:t>
      </w:r>
      <w:r w:rsidRPr="00762E04">
        <w:t xml:space="preserve">(Natsu Taylor, Associate Professor, Georgia State University College of Law, “Model Minority, Yellow Peril: Functions of Foreignness in the Construction of Asian American Legal Identity”, Asian American Law Journal, Volume 4, Article 6, January 1997, </w:t>
      </w:r>
      <w:hyperlink r:id="rId13" w:history="1">
        <w:r w:rsidRPr="00762E04">
          <w:rPr>
            <w:rStyle w:val="Hyperlink"/>
          </w:rPr>
          <w:t>http://scholarship.law.berkeley.edu/cgi/viewcontent.cgi?article=1034&amp;context=aalj</w:t>
        </w:r>
      </w:hyperlink>
      <w:r w:rsidRPr="00762E04">
        <w:t>, accessed 6/28/16)</w:t>
      </w:r>
      <w:r w:rsidR="00640B76">
        <w:t xml:space="preserve"> rz</w:t>
      </w:r>
    </w:p>
    <w:p w:rsidR="002E300C" w:rsidRPr="009660B0" w:rsidRDefault="002E300C" w:rsidP="002E300C">
      <w:r>
        <w:t xml:space="preserve">III. THE PORTRAYAL OF ASIANS AS THE ENEMY A. </w:t>
      </w:r>
      <w:r w:rsidRPr="00CE7382">
        <w:rPr>
          <w:rStyle w:val="StyleUnderline"/>
        </w:rPr>
        <w:t>Disloyalty as</w:t>
      </w:r>
      <w:r w:rsidRPr="00D25EF2">
        <w:rPr>
          <w:rStyle w:val="StyleUnderline"/>
        </w:rPr>
        <w:t xml:space="preserve"> a feature of </w:t>
      </w:r>
      <w:r w:rsidRPr="00CE7382">
        <w:rPr>
          <w:rStyle w:val="StyleUnderline"/>
        </w:rPr>
        <w:t>foreign</w:t>
      </w:r>
      <w:r w:rsidRPr="00D25EF2">
        <w:rPr>
          <w:rStyle w:val="StyleUnderline"/>
        </w:rPr>
        <w:t>ness</w:t>
      </w:r>
      <w:r>
        <w:t xml:space="preserve"> </w:t>
      </w:r>
      <w:r w:rsidRPr="00CE7382">
        <w:rPr>
          <w:rStyle w:val="StyleUnderline"/>
          <w:highlight w:val="yellow"/>
        </w:rPr>
        <w:t>"American"</w:t>
      </w:r>
      <w:r w:rsidRPr="00D25EF2">
        <w:rPr>
          <w:rStyle w:val="StyleUnderline"/>
        </w:rPr>
        <w:t xml:space="preserve"> </w:t>
      </w:r>
      <w:r w:rsidRPr="00D25EF2">
        <w:t>is a concept</w:t>
      </w:r>
      <w:r>
        <w:t xml:space="preserve"> </w:t>
      </w:r>
      <w:r w:rsidRPr="00CE7382">
        <w:rPr>
          <w:rStyle w:val="StyleUnderline"/>
          <w:highlight w:val="yellow"/>
        </w:rPr>
        <w:t>has been identified with</w:t>
      </w:r>
      <w:r w:rsidRPr="00D25EF2">
        <w:rPr>
          <w:rStyle w:val="StyleUnderline"/>
        </w:rPr>
        <w:t xml:space="preserve"> political loyalty, as well as perceptions of </w:t>
      </w:r>
      <w:r w:rsidRPr="00CE7382">
        <w:rPr>
          <w:rStyle w:val="StyleUnderline"/>
          <w:highlight w:val="yellow"/>
        </w:rPr>
        <w:t>race, ethnicity and</w:t>
      </w:r>
      <w:r w:rsidRPr="00D25EF2">
        <w:rPr>
          <w:rStyle w:val="StyleUnderline"/>
        </w:rPr>
        <w:t xml:space="preserve"> ...national </w:t>
      </w:r>
      <w:r w:rsidRPr="00CE7382">
        <w:rPr>
          <w:rStyle w:val="StyleUnderline"/>
          <w:highlight w:val="yellow"/>
        </w:rPr>
        <w:t>origin</w:t>
      </w:r>
      <w:r>
        <w:t xml:space="preserve">, since the founding of the nation. The first federal restrictions on immigration came with the Alien and Sedition Acts of 1798.67 The Alien Enemies Act and the Alien Friends Act allowed the President, in his discretion, to seize and summarily deport an alien.68 The Sedition Act "essentially made strong criticism of government officials a crime" 69 and was mainly enforced against foreign-born critics.7 ° A strong association between foreignness and disloyalty was also evident in the early 1900s. Although President McKinley was killed by a U.S.-born anarchist, his assassination catalyzed nativist feelings, which were reinforced by anti-foreign sentiment during World War I. During this period, restrictionist immigration laws </w:t>
      </w:r>
      <w:r w:rsidRPr="00D25EF2">
        <w:t>such</w:t>
      </w:r>
      <w:r>
        <w:t xml:space="preserve"> as literacy tests were proposed explicitly to weed out immigrants from southern and eastern Europe. 72 Quotas limiting immigration according to national origin were included in immigration legislation in 1921 7 and 1924. 7 Restrictions based on political beliefs were also imposed, beginning in 1903 with legislation excluding "anarchists, or persons who believe in or advocate the overthrow by force or violence of the Government of the United States or of all government or of all forms of law."75 </w:t>
      </w:r>
      <w:r w:rsidRPr="00CE7382">
        <w:rPr>
          <w:rStyle w:val="StyleUnderline"/>
          <w:highlight w:val="yellow"/>
        </w:rPr>
        <w:t>During World War II, the association</w:t>
      </w:r>
      <w:r w:rsidRPr="00D25EF2">
        <w:rPr>
          <w:rStyle w:val="StyleUnderline"/>
        </w:rPr>
        <w:t xml:space="preserve"> of foreignness with disloyalty was compounded by the presumptions </w:t>
      </w:r>
      <w:r w:rsidRPr="00CE7382">
        <w:rPr>
          <w:rStyle w:val="StyleUnderline"/>
          <w:highlight w:val="yellow"/>
        </w:rPr>
        <w:t>attributed to Japanese Americans "as a race."</w:t>
      </w:r>
      <w:r>
        <w:t xml:space="preserve">7 6 The original version of General DeWitt's Final Report did not claim that the decision to evacuate and imprison Japanese Americans was based on time pressure, but on presumptions about the foreignness of the group as a whole: </w:t>
      </w:r>
      <w:r w:rsidRPr="00D25EF2">
        <w:rPr>
          <w:rStyle w:val="StyleUnderline"/>
        </w:rPr>
        <w:t>"It was impossible to establish the identity of the loyal and disloyal with any degree of safety.... [A]n exact separation of the 'sheep from the goats' was unfeasible</w:t>
      </w:r>
      <w:r>
        <w:t>."" On another occa</w:t>
      </w:r>
      <w:r w:rsidRPr="00D25EF2">
        <w:t>si</w:t>
      </w:r>
      <w:r>
        <w:t xml:space="preserve">on </w:t>
      </w:r>
      <w:r w:rsidRPr="00D25EF2">
        <w:rPr>
          <w:rStyle w:val="StyleUnderline"/>
        </w:rPr>
        <w:t>DeWitt said,</w:t>
      </w:r>
      <w:r>
        <w:t xml:space="preserve"> "</w:t>
      </w:r>
      <w:r w:rsidRPr="00D25EF2">
        <w:rPr>
          <w:rStyle w:val="StyleUnderline"/>
        </w:rPr>
        <w:t>It makes no difference whether he is an American citizen, he is still a Japanese</w:t>
      </w:r>
      <w:r>
        <w:t xml:space="preserve">." 78 </w:t>
      </w:r>
      <w:r w:rsidRPr="00E424BF">
        <w:rPr>
          <w:rStyle w:val="StyleUnderline"/>
        </w:rPr>
        <w:t xml:space="preserve">Despite the lack of evidence of espionage or subversive activity on the part of Japanese Americans in World War II, </w:t>
      </w:r>
      <w:r w:rsidRPr="00CE7382">
        <w:rPr>
          <w:rStyle w:val="StyleUnderline"/>
          <w:highlight w:val="yellow"/>
        </w:rPr>
        <w:t>the Supreme Court justified</w:t>
      </w:r>
      <w:r w:rsidRPr="00E424BF">
        <w:rPr>
          <w:rStyle w:val="StyleUnderline"/>
        </w:rPr>
        <w:t xml:space="preserve"> its decision in the </w:t>
      </w:r>
      <w:r w:rsidRPr="00CE7382">
        <w:rPr>
          <w:rStyle w:val="StyleUnderline"/>
          <w:highlight w:val="yellow"/>
        </w:rPr>
        <w:t>Korematsu</w:t>
      </w:r>
      <w:r w:rsidRPr="00E424BF">
        <w:rPr>
          <w:rStyle w:val="StyleUnderline"/>
        </w:rPr>
        <w:t xml:space="preserve"> case</w:t>
      </w:r>
      <w:r>
        <w:t xml:space="preserve"> by stating: Our task would be simple, our duty clear, were this a case involving the imprisonment of a loyal citizen in a concentration camp because of racial prejudice.... To cast this case into outlines of racial prejudice, without reference to the real military dangers which were presented, merely confuses the issue. </w:t>
      </w:r>
      <w:r w:rsidRPr="00E424BF">
        <w:rPr>
          <w:rStyle w:val="StyleUnderline"/>
        </w:rPr>
        <w:t>Korematsu was not excluded from the Military Area because of hostility to him or his race. He was excluded because we are at war with the Japanese Empire</w:t>
      </w:r>
      <w:r>
        <w:t xml:space="preserve"> .... As Lorraine Bannai and Dale Minami point out, </w:t>
      </w:r>
      <w:r w:rsidRPr="00E424BF">
        <w:rPr>
          <w:rStyle w:val="StyleUnderline"/>
        </w:rPr>
        <w:t>the Supreme Court</w:t>
      </w:r>
      <w:r>
        <w:t xml:space="preserve"> </w:t>
      </w:r>
      <w:r w:rsidRPr="00E424BF">
        <w:rPr>
          <w:rStyle w:val="StyleUnderline"/>
        </w:rPr>
        <w:t>first denied that there was any connection between race and the exclusion</w:t>
      </w:r>
      <w:r>
        <w:t xml:space="preserve">, </w:t>
      </w:r>
      <w:r w:rsidRPr="00E424BF">
        <w:rPr>
          <w:rStyle w:val="StyleUnderline"/>
        </w:rPr>
        <w:t>and then accepted the argument that exclusion</w:t>
      </w:r>
      <w:r>
        <w:t xml:space="preserve"> (</w:t>
      </w:r>
      <w:r w:rsidRPr="00E424BF">
        <w:rPr>
          <w:rStyle w:val="StyleUnderline"/>
        </w:rPr>
        <w:t>and</w:t>
      </w:r>
      <w:r>
        <w:t xml:space="preserve">, implicitly, </w:t>
      </w:r>
      <w:r w:rsidRPr="00E424BF">
        <w:rPr>
          <w:rStyle w:val="StyleUnderline"/>
        </w:rPr>
        <w:t>incarceration</w:t>
      </w:r>
      <w:r>
        <w:t xml:space="preserve">) </w:t>
      </w:r>
      <w:r w:rsidRPr="00E424BF">
        <w:rPr>
          <w:rStyle w:val="StyleUnderline"/>
        </w:rPr>
        <w:t>was necessary because of a race-based affinity Japanese Americans</w:t>
      </w:r>
      <w:r>
        <w:t xml:space="preserve"> </w:t>
      </w:r>
      <w:r w:rsidRPr="00E424BF">
        <w:rPr>
          <w:rStyle w:val="StyleUnderline"/>
        </w:rPr>
        <w:t>were presumed to have for Japan</w:t>
      </w:r>
      <w:r>
        <w:t xml:space="preserve">. </w:t>
      </w:r>
      <w:r w:rsidRPr="00E424BF">
        <w:rPr>
          <w:rStyle w:val="StyleUnderline"/>
        </w:rPr>
        <w:t>Thus, disloyalty became part of the racialized identity of Japanese Americans</w:t>
      </w:r>
      <w:r>
        <w:t>. Gotanda says: [</w:t>
      </w:r>
      <w:r w:rsidRPr="00E424BF">
        <w:rPr>
          <w:rStyle w:val="StyleUnderline"/>
        </w:rPr>
        <w:t>T</w:t>
      </w:r>
      <w:r w:rsidRPr="00CE7382">
        <w:rPr>
          <w:rStyle w:val="StyleUnderline"/>
          <w:highlight w:val="yellow"/>
        </w:rPr>
        <w:t>]he separability of</w:t>
      </w:r>
      <w:r w:rsidRPr="00E424BF">
        <w:rPr>
          <w:rStyle w:val="StyleUnderline"/>
        </w:rPr>
        <w:t xml:space="preserve"> the </w:t>
      </w:r>
      <w:r w:rsidRPr="00CE7382">
        <w:rPr>
          <w:rStyle w:val="StyleUnderline"/>
          <w:highlight w:val="yellow"/>
        </w:rPr>
        <w:t>juridical categories</w:t>
      </w:r>
      <w:r w:rsidRPr="00E424BF">
        <w:rPr>
          <w:rStyle w:val="StyleUnderline"/>
        </w:rPr>
        <w:t xml:space="preserve"> of </w:t>
      </w:r>
      <w:r w:rsidRPr="00CE7382">
        <w:rPr>
          <w:rStyle w:val="StyleUnderline"/>
          <w:highlight w:val="yellow"/>
        </w:rPr>
        <w:t>"citizen" and "alien" is clear,</w:t>
      </w:r>
      <w:r>
        <w:t xml:space="preserve"> </w:t>
      </w:r>
      <w:r w:rsidRPr="00CE7382">
        <w:rPr>
          <w:rStyle w:val="StyleUnderline"/>
          <w:highlight w:val="yellow"/>
        </w:rPr>
        <w:t>as is the</w:t>
      </w:r>
      <w:r w:rsidRPr="00E424BF">
        <w:rPr>
          <w:rStyle w:val="StyleUnderline"/>
        </w:rPr>
        <w:t xml:space="preserve"> parallel social </w:t>
      </w:r>
      <w:r w:rsidRPr="00CE7382">
        <w:rPr>
          <w:rStyle w:val="StyleUnderline"/>
          <w:highlight w:val="yellow"/>
        </w:rPr>
        <w:t>distinction between "American" and "foreign."</w:t>
      </w:r>
      <w:r>
        <w:t xml:space="preserve"> </w:t>
      </w:r>
      <w:r w:rsidRPr="00CE7382">
        <w:rPr>
          <w:rStyle w:val="StyleUnderline"/>
          <w:highlight w:val="yellow"/>
        </w:rPr>
        <w:t>But when</w:t>
      </w:r>
      <w:r w:rsidRPr="00E424BF">
        <w:rPr>
          <w:rStyle w:val="StyleUnderline"/>
        </w:rPr>
        <w:t xml:space="preserve"> the </w:t>
      </w:r>
      <w:r w:rsidRPr="00CE7382">
        <w:rPr>
          <w:rStyle w:val="StyleUnderline"/>
          <w:highlight w:val="yellow"/>
        </w:rPr>
        <w:t>individuals</w:t>
      </w:r>
      <w:r w:rsidRPr="00E424BF">
        <w:rPr>
          <w:rStyle w:val="StyleUnderline"/>
        </w:rPr>
        <w:t xml:space="preserve"> concerned </w:t>
      </w:r>
      <w:r w:rsidRPr="00CE7382">
        <w:rPr>
          <w:rStyle w:val="StyleUnderline"/>
          <w:highlight w:val="yellow"/>
        </w:rPr>
        <w:t>are Other</w:t>
      </w:r>
      <w:r w:rsidRPr="00E424BF">
        <w:rPr>
          <w:rStyle w:val="StyleUnderline"/>
        </w:rPr>
        <w:t xml:space="preserve"> nonWhites</w:t>
      </w:r>
      <w:r>
        <w:t xml:space="preserve">, </w:t>
      </w:r>
      <w:r w:rsidRPr="00E424BF">
        <w:rPr>
          <w:rStyle w:val="StyleUnderline"/>
        </w:rPr>
        <w:t xml:space="preserve">the </w:t>
      </w:r>
      <w:r w:rsidRPr="00CE7382">
        <w:rPr>
          <w:rStyle w:val="StyleUnderline"/>
          <w:highlight w:val="yellow"/>
        </w:rPr>
        <w:t>racial considerations render</w:t>
      </w:r>
      <w:r w:rsidRPr="00E424BF">
        <w:rPr>
          <w:rStyle w:val="StyleUnderline"/>
        </w:rPr>
        <w:t xml:space="preserve"> </w:t>
      </w:r>
      <w:r w:rsidRPr="00CE7382">
        <w:rPr>
          <w:rStyle w:val="StyleUnderline"/>
          <w:highlight w:val="yellow"/>
        </w:rPr>
        <w:t xml:space="preserve">the </w:t>
      </w:r>
      <w:r w:rsidRPr="00CE7382">
        <w:rPr>
          <w:rStyle w:val="StyleUnderline"/>
        </w:rPr>
        <w:t>"natural"</w:t>
      </w:r>
      <w:r w:rsidRPr="00CE7382">
        <w:rPr>
          <w:rStyle w:val="StyleUnderline"/>
          <w:highlight w:val="yellow"/>
        </w:rPr>
        <w:t xml:space="preserve"> coincidence of citizen and American</w:t>
      </w:r>
      <w:r w:rsidRPr="00E424BF">
        <w:rPr>
          <w:rStyle w:val="StyleUnderline"/>
        </w:rPr>
        <w:t xml:space="preserve"> </w:t>
      </w:r>
      <w:r w:rsidRPr="00CE7382">
        <w:rPr>
          <w:rStyle w:val="StyleUnderline"/>
          <w:highlight w:val="yellow"/>
        </w:rPr>
        <w:t>much less certain.</w:t>
      </w:r>
      <w:r>
        <w:t xml:space="preserve"> A Japanese-American citizen in 1942 was easily considered "foreign," thus making possible the judgment that likelilhood of disloyalty was high enough to justify wholesale internment. </w:t>
      </w:r>
      <w:r w:rsidRPr="00E424BF">
        <w:rPr>
          <w:rStyle w:val="StyleUnderline"/>
        </w:rPr>
        <w:t xml:space="preserve">B. </w:t>
      </w:r>
      <w:r w:rsidRPr="00CE7382">
        <w:rPr>
          <w:rStyle w:val="StyleUnderline"/>
          <w:highlight w:val="yellow"/>
        </w:rPr>
        <w:t>The Fungibility ofAsian Enemies</w:t>
      </w:r>
      <w:r>
        <w:rPr>
          <w:rStyle w:val="StyleUnderline"/>
        </w:rPr>
        <w:t xml:space="preserve"> </w:t>
      </w:r>
      <w:r w:rsidRPr="00E424BF">
        <w:rPr>
          <w:rStyle w:val="StyleUnderline"/>
        </w:rPr>
        <w:t>The assumptions made about Japanese Americans</w:t>
      </w:r>
      <w:r>
        <w:t xml:space="preserve"> on the basis of their national origin </w:t>
      </w:r>
      <w:r w:rsidRPr="00E424BF">
        <w:rPr>
          <w:rStyle w:val="StyleUnderline"/>
        </w:rPr>
        <w:t>were extended to other Asian Americans on a racialized basis</w:t>
      </w:r>
      <w:r>
        <w:t xml:space="preserve">. This was particularly ironic, given that the national origin of these other groups often pitted them squarely against the Japanese. </w:t>
      </w:r>
      <w:r w:rsidRPr="00E424BF">
        <w:rPr>
          <w:rStyle w:val="StyleUnderline"/>
        </w:rPr>
        <w:t xml:space="preserve">Korean Americans had a particularly hard time during World War II because Korea was fighting </w:t>
      </w:r>
      <w:r w:rsidRPr="00E424BF">
        <w:t xml:space="preserve">the </w:t>
      </w:r>
      <w:r w:rsidRPr="00E424BF">
        <w:rPr>
          <w:rStyle w:val="StyleUnderline"/>
        </w:rPr>
        <w:t>Japanese</w:t>
      </w:r>
      <w:r w:rsidRPr="00E424BF">
        <w:t xml:space="preserve"> invasion</w:t>
      </w:r>
      <w:r>
        <w:t xml:space="preserve"> and </w:t>
      </w:r>
      <w:r w:rsidRPr="00E424BF">
        <w:rPr>
          <w:rStyle w:val="StyleUnderline"/>
        </w:rPr>
        <w:t xml:space="preserve">occupation, yet </w:t>
      </w:r>
      <w:r w:rsidRPr="0098524A">
        <w:rPr>
          <w:rStyle w:val="StyleUnderline"/>
        </w:rPr>
        <w:t xml:space="preserve">Korean Americans </w:t>
      </w:r>
      <w:r w:rsidRPr="0098524A">
        <w:t>were</w:t>
      </w:r>
      <w:r>
        <w:t xml:space="preserve"> often </w:t>
      </w:r>
      <w:r w:rsidRPr="0098524A">
        <w:rPr>
          <w:rStyle w:val="StyleUnderline"/>
        </w:rPr>
        <w:t>treated as if</w:t>
      </w:r>
      <w:r w:rsidRPr="00E424BF">
        <w:rPr>
          <w:rStyle w:val="StyleUnderline"/>
        </w:rPr>
        <w:t xml:space="preserve"> they were </w:t>
      </w:r>
      <w:r w:rsidRPr="0098524A">
        <w:rPr>
          <w:rStyle w:val="StyleUnderline"/>
        </w:rPr>
        <w:t>Japanese</w:t>
      </w:r>
      <w:r>
        <w:t xml:space="preserve">. Even </w:t>
      </w:r>
      <w:r w:rsidRPr="0098524A">
        <w:rPr>
          <w:rStyle w:val="StyleUnderline"/>
          <w:highlight w:val="yellow"/>
        </w:rPr>
        <w:t>the</w:t>
      </w:r>
      <w:r w:rsidRPr="00E424BF">
        <w:rPr>
          <w:rStyle w:val="StyleUnderline"/>
        </w:rPr>
        <w:t xml:space="preserve"> U.S. </w:t>
      </w:r>
      <w:r w:rsidRPr="0098524A">
        <w:rPr>
          <w:rStyle w:val="StyleUnderline"/>
          <w:highlight w:val="yellow"/>
        </w:rPr>
        <w:t>government,</w:t>
      </w:r>
      <w:r w:rsidRPr="00E424BF">
        <w:rPr>
          <w:rStyle w:val="StyleUnderline"/>
        </w:rPr>
        <w:t xml:space="preserve"> </w:t>
      </w:r>
      <w:r w:rsidRPr="0098524A">
        <w:rPr>
          <w:rStyle w:val="StyleUnderline"/>
          <w:highlight w:val="yellow"/>
        </w:rPr>
        <w:t>in the 1940 Alien Registration Act</w:t>
      </w:r>
      <w:r w:rsidRPr="0098524A">
        <w:rPr>
          <w:highlight w:val="yellow"/>
        </w:rPr>
        <w:t xml:space="preserve">, </w:t>
      </w:r>
      <w:r w:rsidRPr="0098524A">
        <w:rPr>
          <w:rStyle w:val="StyleUnderline"/>
          <w:highlight w:val="yellow"/>
        </w:rPr>
        <w:t>identified Korean</w:t>
      </w:r>
      <w:r w:rsidRPr="00E424BF">
        <w:rPr>
          <w:rStyle w:val="StyleUnderline"/>
        </w:rPr>
        <w:t xml:space="preserve"> immigrants </w:t>
      </w:r>
      <w:r w:rsidRPr="0098524A">
        <w:rPr>
          <w:rStyle w:val="StyleUnderline"/>
          <w:highlight w:val="yellow"/>
        </w:rPr>
        <w:t>as Japanese</w:t>
      </w:r>
      <w:r w:rsidRPr="00E424BF">
        <w:rPr>
          <w:rStyle w:val="StyleUnderline"/>
        </w:rPr>
        <w:t xml:space="preserve"> subjects</w:t>
      </w:r>
      <w:r>
        <w:t xml:space="preserve">-because Korea was occupied by Japan-and after the United States declared war on Japan, Koreans were classified as "enemy aliens.",83 Because the Chinese were allies of the United States during World War II, efforts were made to distinguish Chinese from Japanese. To help with this process, the December 22, 1941 Time Magazine printed the following explanation, accompanied by pictures of a smiling, friendly Chinese and a stem, unfriendly Japanese: HOW TO TELL YOUR FRIENDS FROM THE JAPS: Virtually all Japanese are short. Japanese are likely to be stockier and broaderhipped than short Chinese. Japanese are seldom fat; they often dry up and grow lean as they age. Although both have the typical epicanthic fold of the upper eyelid, Japanese eyes are usually set closer together. The Chinese expression is likely to be more placid, kindly, open; the Japanese more positive, dogmatic, arrogant. Japanese are hesitant, nervous in conversation, laugh loudly at the wrong time. Japanese walk stiffly erect, hard heeled. Chinese, more relaxed, have an easy gait, sometimes shuffle. As Ronald Takaki says, </w:t>
      </w:r>
      <w:r w:rsidRPr="00E424BF">
        <w:rPr>
          <w:rStyle w:val="StyleUnderline"/>
        </w:rPr>
        <w:t>"Previously maligned as the 'heathen Chinee,' 'mice-eaters,' and 'Chinks,' the Chinese were now friends and allies engaged in a heroic common effort against the 'Japs."</w:t>
      </w:r>
      <w:r>
        <w:t xml:space="preserve">' 85 </w:t>
      </w:r>
      <w:r w:rsidRPr="00E424BF">
        <w:rPr>
          <w:rStyle w:val="StyleUnderline"/>
        </w:rPr>
        <w:t xml:space="preserve">But this bifurcation did not last long. </w:t>
      </w:r>
      <w:r w:rsidRPr="0098524A">
        <w:rPr>
          <w:rStyle w:val="StyleUnderline"/>
          <w:highlight w:val="yellow"/>
        </w:rPr>
        <w:t>In</w:t>
      </w:r>
      <w:r w:rsidRPr="0098524A">
        <w:rPr>
          <w:highlight w:val="yellow"/>
        </w:rPr>
        <w:t xml:space="preserve"> </w:t>
      </w:r>
      <w:r w:rsidRPr="0098524A">
        <w:rPr>
          <w:rStyle w:val="StyleUnderline"/>
          <w:highlight w:val="yellow"/>
        </w:rPr>
        <w:t>1949 Mao</w:t>
      </w:r>
      <w:r w:rsidRPr="00E424BF">
        <w:rPr>
          <w:rStyle w:val="StyleUnderline"/>
        </w:rPr>
        <w:t xml:space="preserve"> Zedong</w:t>
      </w:r>
      <w:r w:rsidRPr="0098524A">
        <w:rPr>
          <w:rStyle w:val="StyleUnderline"/>
          <w:highlight w:val="yellow"/>
        </w:rPr>
        <w:t>'s army</w:t>
      </w:r>
      <w:r w:rsidRPr="00E424BF">
        <w:rPr>
          <w:rStyle w:val="StyleUnderline"/>
        </w:rPr>
        <w:t xml:space="preserve"> </w:t>
      </w:r>
      <w:r w:rsidRPr="0098524A">
        <w:rPr>
          <w:rStyle w:val="StyleUnderline"/>
          <w:highlight w:val="yellow"/>
        </w:rPr>
        <w:t>prevailed</w:t>
      </w:r>
      <w:r w:rsidRPr="00E424BF">
        <w:rPr>
          <w:rStyle w:val="StyleUnderline"/>
        </w:rPr>
        <w:t xml:space="preserve"> in the civil war in China, </w:t>
      </w:r>
      <w:r w:rsidRPr="0098524A">
        <w:rPr>
          <w:rStyle w:val="StyleUnderline"/>
          <w:highlight w:val="yellow"/>
        </w:rPr>
        <w:t>and the Chinese became part of the "red menace</w:t>
      </w:r>
      <w:r w:rsidRPr="00E424BF">
        <w:rPr>
          <w:rStyle w:val="StyleUnderline"/>
        </w:rPr>
        <w:t>."</w:t>
      </w:r>
      <w:r>
        <w:t xml:space="preserve"> </w:t>
      </w:r>
      <w:r w:rsidRPr="00E424BF">
        <w:rPr>
          <w:rStyle w:val="StyleUnderline"/>
        </w:rPr>
        <w:t>Chinese intervention in the Korean war fueled anti-Chinese sentiment in the U</w:t>
      </w:r>
      <w:r>
        <w:t>nited</w:t>
      </w:r>
      <w:r w:rsidRPr="00E424BF">
        <w:rPr>
          <w:rStyle w:val="StyleUnderline"/>
        </w:rPr>
        <w:t xml:space="preserve"> S</w:t>
      </w:r>
      <w:r w:rsidRPr="00E424BF">
        <w:t>tates</w:t>
      </w:r>
      <w:r>
        <w:t xml:space="preserve">, </w:t>
      </w:r>
      <w:r w:rsidRPr="00E424BF">
        <w:rPr>
          <w:rStyle w:val="StyleUnderline"/>
        </w:rPr>
        <w:t>and the Chinese were no longer a favored minority.</w:t>
      </w:r>
      <w:r>
        <w:rPr>
          <w:rStyle w:val="StyleUnderline"/>
        </w:rPr>
        <w:t xml:space="preserve"> </w:t>
      </w:r>
      <w:r>
        <w:t>The new peril was seen as yellow in race and red in ideology ... In late 1950, Congress passed the McCarran Internal Security Act, which provided for the internment of Communists during a national emergency. Authorizing the Attorney General to detain all persons for whom there was "reasonable ground" for believing they would "prob</w:t>
      </w:r>
      <w:r w:rsidRPr="00E424BF">
        <w:t xml:space="preserve">ably" engage in espionage or sabotage, this law became an ominous and menacing reminder to the Chinese: what happened to the Japanese on </w:t>
      </w:r>
      <w:r>
        <w:t xml:space="preserve">the West Coast during World War II could happen to them during the Cold War.8r Asian Americans participated in the United States' military efforts and Asians were allies as well as enemies in each of these situations. The United States supported Chiang Kai-shek's government in Taiwan, and fought with the South Koreans in the Korean War. But this did not seem to matter much. The stereotypes which portrayed Asians in these conflicts as evil and inhuman affected the perception of all who were raced as Asian. 87 The same pattern was seen during the war in Vietnam. Although many of the refugees from Southeast Asia now residing in the United States were forced to flee their countries precisely because they supported the United States, they have borne the brunt of </w:t>
      </w:r>
      <w:r w:rsidRPr="0098524A">
        <w:rPr>
          <w:rStyle w:val="StyleUnderline"/>
          <w:highlight w:val="yellow"/>
        </w:rPr>
        <w:t>the negative images of Asians</w:t>
      </w:r>
      <w:r w:rsidRPr="00E424BF">
        <w:rPr>
          <w:rStyle w:val="StyleUnderline"/>
        </w:rPr>
        <w:t xml:space="preserve">-as-enemy </w:t>
      </w:r>
      <w:r w:rsidRPr="0098524A">
        <w:rPr>
          <w:rStyle w:val="StyleUnderline"/>
          <w:highlight w:val="yellow"/>
        </w:rPr>
        <w:t>promoted by</w:t>
      </w:r>
      <w:r w:rsidRPr="00E424BF">
        <w:rPr>
          <w:rStyle w:val="StyleUnderline"/>
        </w:rPr>
        <w:t xml:space="preserve"> the war in </w:t>
      </w:r>
      <w:r w:rsidRPr="0098524A">
        <w:rPr>
          <w:rStyle w:val="StyleUnderline"/>
          <w:highlight w:val="yellow"/>
        </w:rPr>
        <w:t>Vietnam</w:t>
      </w:r>
      <w:r w:rsidRPr="00E424BF">
        <w:rPr>
          <w:rStyle w:val="StyleUnderline"/>
        </w:rPr>
        <w:t>.</w:t>
      </w:r>
      <w:r>
        <w:t xml:space="preserve"> As Cynthia Lee notes, "</w:t>
      </w:r>
      <w:r w:rsidRPr="00E424BF">
        <w:rPr>
          <w:rStyle w:val="StyleUnderline"/>
        </w:rPr>
        <w:t xml:space="preserve">Ironically, the reason America fought in Vietnam was to protect the Vietnamese people from the Communists </w:t>
      </w:r>
      <w:r>
        <w:t xml:space="preserve">(who were also Vietnamese). </w:t>
      </w:r>
      <w:r w:rsidRPr="00E424BF">
        <w:rPr>
          <w:rStyle w:val="StyleUnderline"/>
        </w:rPr>
        <w:t>Somehow, all Vietnamese people came to be seen as the enemy by many American soldiers</w:t>
      </w:r>
      <w:r>
        <w:t xml:space="preserve">." 88 And, one might add, by many other Americans. </w:t>
      </w:r>
      <w:r w:rsidRPr="0098524A">
        <w:rPr>
          <w:rStyle w:val="StyleUnderline"/>
          <w:highlight w:val="yellow"/>
        </w:rPr>
        <w:t>Southeast Asians</w:t>
      </w:r>
      <w:r w:rsidRPr="00E424BF">
        <w:rPr>
          <w:rStyle w:val="StyleUnderline"/>
        </w:rPr>
        <w:t xml:space="preserve"> in the U</w:t>
      </w:r>
      <w:r>
        <w:t xml:space="preserve">nited </w:t>
      </w:r>
      <w:r w:rsidRPr="00E424BF">
        <w:rPr>
          <w:rStyle w:val="StyleUnderline"/>
        </w:rPr>
        <w:t>S</w:t>
      </w:r>
      <w:r>
        <w:t xml:space="preserve">tates </w:t>
      </w:r>
      <w:r w:rsidRPr="0098524A">
        <w:rPr>
          <w:rStyle w:val="StyleUnderline"/>
          <w:highlight w:val="yellow"/>
        </w:rPr>
        <w:t xml:space="preserve">are </w:t>
      </w:r>
      <w:r w:rsidRPr="0098524A">
        <w:rPr>
          <w:rStyle w:val="StyleUnderline"/>
        </w:rPr>
        <w:t>o</w:t>
      </w:r>
      <w:r w:rsidRPr="00E424BF">
        <w:rPr>
          <w:rStyle w:val="StyleUnderline"/>
        </w:rPr>
        <w:t xml:space="preserve">ften treated as if they are </w:t>
      </w:r>
      <w:r w:rsidRPr="0098524A">
        <w:rPr>
          <w:rStyle w:val="StyleUnderline"/>
          <w:highlight w:val="yellow"/>
        </w:rPr>
        <w:t>fungible</w:t>
      </w:r>
      <w:r w:rsidRPr="00E424BF">
        <w:rPr>
          <w:rStyle w:val="StyleUnderline"/>
        </w:rPr>
        <w:t xml:space="preserve"> with other Asians.</w:t>
      </w:r>
      <w:r>
        <w:t xml:space="preserve">89 </w:t>
      </w:r>
      <w:r w:rsidRPr="00E424BF">
        <w:rPr>
          <w:rStyle w:val="StyleUnderline"/>
        </w:rPr>
        <w:t>And their presence, combined with the traumatic experiences brought to American society through the Vietnam War, has resulted in yet another enemy image that is imputed to all Asian Americans</w:t>
      </w:r>
      <w:r>
        <w:t xml:space="preserve">. According to a thirteen-year-old Tibetan now living in the United States, They call me names like "nip" and "gook."... [W]e Asians need to stick together. Some of my best friends in our gang are Chinese. It's strange to have Chinese friends when my family has been treated so badly by the Chinese, but this is America-I gotta live here with my own karma. Some skinhead doesn't care whether I'm Tibetan or Chinese. He just wants to stomp my head. 0 </w:t>
      </w:r>
      <w:r w:rsidRPr="0098524A">
        <w:rPr>
          <w:rStyle w:val="StyleUnderline"/>
          <w:highlight w:val="yellow"/>
        </w:rPr>
        <w:t>The portrayal of Asians as</w:t>
      </w:r>
      <w:r w:rsidRPr="00E424BF">
        <w:rPr>
          <w:rStyle w:val="StyleUnderline"/>
        </w:rPr>
        <w:t xml:space="preserve"> the </w:t>
      </w:r>
      <w:r w:rsidRPr="0098524A">
        <w:rPr>
          <w:rStyle w:val="StyleUnderline"/>
          <w:highlight w:val="yellow"/>
        </w:rPr>
        <w:t>enemy in</w:t>
      </w:r>
      <w:r w:rsidRPr="00E424BF">
        <w:rPr>
          <w:rStyle w:val="StyleUnderline"/>
        </w:rPr>
        <w:t xml:space="preserve"> virtually </w:t>
      </w:r>
      <w:r w:rsidRPr="0098524A">
        <w:rPr>
          <w:rStyle w:val="StyleUnderline"/>
          <w:highlight w:val="yellow"/>
        </w:rPr>
        <w:t>all recent armed conflicts</w:t>
      </w:r>
      <w:r w:rsidRPr="00E424BF">
        <w:rPr>
          <w:rStyle w:val="StyleUnderline"/>
        </w:rPr>
        <w:t xml:space="preserve"> involving the U</w:t>
      </w:r>
      <w:r>
        <w:t>nited</w:t>
      </w:r>
      <w:r w:rsidRPr="00E424BF">
        <w:rPr>
          <w:rStyle w:val="StyleUnderline"/>
        </w:rPr>
        <w:t xml:space="preserve"> S</w:t>
      </w:r>
      <w:r w:rsidRPr="00E424BF">
        <w:t>tates</w:t>
      </w:r>
      <w:r>
        <w:t xml:space="preserve"> </w:t>
      </w:r>
      <w:r w:rsidRPr="0098524A">
        <w:rPr>
          <w:rStyle w:val="StyleUnderline"/>
          <w:highlight w:val="yellow"/>
        </w:rPr>
        <w:t>has contributed to the perception of Asian Americans as foreign</w:t>
      </w:r>
      <w:r w:rsidRPr="00E424BF">
        <w:rPr>
          <w:rStyle w:val="StyleUnderline"/>
        </w:rPr>
        <w:t>.</w:t>
      </w:r>
      <w:r>
        <w:t xml:space="preserve"> Groups identified as Asian can be distinguished on the basis of nationality, with one group praised and another vilified through racialized stereotypes.</w:t>
      </w:r>
      <w:r w:rsidRPr="00E424BF">
        <w:rPr>
          <w:rStyle w:val="StyleUnderline"/>
        </w:rPr>
        <w:t xml:space="preserve"> </w:t>
      </w:r>
      <w:r>
        <w:t xml:space="preserve">91 However, because the stereotypes rest on racial imagery they can then be turned against any of the other subgroups of the "Asian race." </w:t>
      </w:r>
      <w:r w:rsidRPr="00E424BF">
        <w:rPr>
          <w:rStyle w:val="StyleUnderline"/>
        </w:rPr>
        <w:t>Today, despite</w:t>
      </w:r>
      <w:r>
        <w:t xml:space="preserve"> the extensive</w:t>
      </w:r>
      <w:r w:rsidRPr="00E424BF">
        <w:rPr>
          <w:rStyle w:val="StyleUnderline"/>
        </w:rPr>
        <w:t xml:space="preserve"> legal, </w:t>
      </w:r>
      <w:r>
        <w:t xml:space="preserve">governmental and social </w:t>
      </w:r>
      <w:r w:rsidRPr="00E424BF">
        <w:rPr>
          <w:rStyle w:val="StyleUnderline"/>
        </w:rPr>
        <w:t>acknowledgment that the internment was wrong,</w:t>
      </w:r>
      <w:r>
        <w:t xml:space="preserve"> </w:t>
      </w:r>
      <w:r w:rsidRPr="00E424BF">
        <w:rPr>
          <w:rStyle w:val="StyleUnderline"/>
        </w:rPr>
        <w:t>popular imagery still reflects the World War II portrayal of Japanese Americans as the enemy, reinforcing the conclusion that something more than wartime hysteria was at work.</w:t>
      </w:r>
      <w:r>
        <w:t xml:space="preserve"> In 1995, during the trial of O.J. Simpson, the following text appeared next to a buck-toothed caricature of Judge Lance Ito, a third generation Japanese American, in what was described as a "spoof' on the legal pad used by Simpson: Ito, Ito, Bag of Fritos Hiroshima, Nuke Judge Ito Banzai, Banzai, Nagasaki, Use His Head for Backyard Hockey! Also confusing Japanese Americans with the actions of the Japanese government, in 1988 Senator Jesse Helms argued that reparations should not be paid to Japanese Americans unless the Japanese government compensated the families of Americans killed during the attack on Pearl Harbor. Keith Aoki notes: From precipitating the breakup of the Beatles to bringing the U.S. auto industry to the brink of disaster to flagrant piracy on the global information superhighway to "sneak attacks" on the Speaker of the House Newt Gingrich's mother to perpetuating revisionist history (gasp) by suggesting that the fiftieth anniversary of the atomic bombing of Hiroshima and Nagasaki may be something less than an unalloyed moment ofjoyous patriotism, the "Orient" and "Orientals" as a source of threat have never been very far from the American consciousness. </w:t>
      </w:r>
      <w:r w:rsidRPr="0098524A">
        <w:rPr>
          <w:rStyle w:val="StyleUnderline"/>
          <w:highlight w:val="yellow"/>
        </w:rPr>
        <w:t xml:space="preserve">One pervasive theme in this "enemy" imagery is </w:t>
      </w:r>
      <w:r w:rsidRPr="0098524A">
        <w:rPr>
          <w:rStyle w:val="Emphasis"/>
          <w:highlight w:val="yellow"/>
        </w:rPr>
        <w:t>the conflation of military threat and economic competition</w:t>
      </w:r>
      <w:r>
        <w:t xml:space="preserve">. </w:t>
      </w:r>
      <w:r w:rsidRPr="00E424BF">
        <w:rPr>
          <w:rStyle w:val="StyleUnderline"/>
        </w:rPr>
        <w:t>F</w:t>
      </w:r>
      <w:r>
        <w:t xml:space="preserve">rank Wu refers to "the threat of 'Japan, Inc.,' the so-called 'Pacific Century,' and </w:t>
      </w:r>
      <w:r w:rsidRPr="0098524A">
        <w:rPr>
          <w:rStyle w:val="StyleUnderline"/>
          <w:highlight w:val="yellow"/>
        </w:rPr>
        <w:t>the rise of the East</w:t>
      </w:r>
      <w:r w:rsidRPr="00E424BF">
        <w:rPr>
          <w:rStyle w:val="StyleUnderline"/>
        </w:rPr>
        <w:t xml:space="preserve"> and the decline of the West" </w:t>
      </w:r>
      <w:r w:rsidRPr="0098524A">
        <w:rPr>
          <w:rStyle w:val="StyleUnderline"/>
          <w:highlight w:val="yellow"/>
        </w:rPr>
        <w:t>as the "contemporary counterpart" of the yellow peril</w:t>
      </w:r>
      <w:r w:rsidRPr="00E424BF">
        <w:rPr>
          <w:rStyle w:val="StyleUnderline"/>
        </w:rPr>
        <w:t>.</w:t>
      </w:r>
      <w:r>
        <w:t>95 The following section addresses some of the economic incentives for portraying Asians as foreign.</w:t>
      </w:r>
    </w:p>
    <w:p w:rsidR="002E300C" w:rsidRDefault="002E300C" w:rsidP="002E300C">
      <w:pPr>
        <w:pStyle w:val="Heading4"/>
      </w:pPr>
      <w:r>
        <w:t xml:space="preserve">US discourse surrounding China has historically been characterized by yellow peril – where the demonization and construction of China as a threat directly translates into physical violence against Asian bodies. As such, we refuse to answer the resolutional question that invites us to debate China war and to participate in this pandemic, so familiar to the debate community, of constructing China as a demonic aggressor.   </w:t>
      </w:r>
    </w:p>
    <w:p w:rsidR="0098524A" w:rsidRPr="007140EA" w:rsidRDefault="0098524A" w:rsidP="0098524A">
      <w:pPr>
        <w:rPr>
          <w:rStyle w:val="Style13ptBold"/>
        </w:rPr>
      </w:pPr>
      <w:r>
        <w:rPr>
          <w:rStyle w:val="Style13ptBold"/>
        </w:rPr>
        <w:t xml:space="preserve">Lyman 2K </w:t>
      </w:r>
      <w:r w:rsidRPr="007140EA">
        <w:t xml:space="preserve">(Stanford M., Robert J. Morrow Eminent Scholar and Professor of Social Science, Florida Atlantic University, “The "Yellow Peril" Mystique: Origins and Vicissitudes of a Racist Discourse”, International Journal of Politics, Culture, and Society, Vol. 13, No. 4 (Summer, 2000), pp. 683-747, </w:t>
      </w:r>
      <w:hyperlink r:id="rId14" w:history="1">
        <w:r w:rsidRPr="007140EA">
          <w:rPr>
            <w:rStyle w:val="Hyperlink"/>
          </w:rPr>
          <w:t>http://www.jstor.org/stable/pdf/20020056.pdf</w:t>
        </w:r>
      </w:hyperlink>
      <w:r w:rsidRPr="007140EA">
        <w:t>, accessed 6/28/16)</w:t>
      </w:r>
      <w:r w:rsidR="00640B76">
        <w:t xml:space="preserve"> rz</w:t>
      </w:r>
    </w:p>
    <w:p w:rsidR="0098524A" w:rsidRPr="00F81365" w:rsidRDefault="0098524A" w:rsidP="0098524A">
      <w:pPr>
        <w:rPr>
          <w:rStyle w:val="StyleUnderline"/>
        </w:rPr>
      </w:pPr>
      <w:r>
        <w:t xml:space="preserve"> </w:t>
      </w:r>
      <w:r w:rsidRPr="00F81365">
        <w:rPr>
          <w:rStyle w:val="StyleUnderline"/>
        </w:rPr>
        <w:t>THE YELLOW PERIL AFTER 1945: THE REEMERGENCE OF CHINA</w:t>
      </w:r>
    </w:p>
    <w:p w:rsidR="0098524A" w:rsidRPr="00173A19" w:rsidRDefault="0098524A" w:rsidP="0098524A">
      <w:pPr>
        <w:rPr>
          <w:rStyle w:val="StyleUnderline"/>
        </w:rPr>
      </w:pPr>
      <w:r w:rsidRPr="00F81365">
        <w:rPr>
          <w:rStyle w:val="StyleUnderline"/>
        </w:rPr>
        <w:t xml:space="preserve"> In the</w:t>
      </w:r>
      <w:r w:rsidRPr="00B42BDC">
        <w:rPr>
          <w:sz w:val="12"/>
        </w:rPr>
        <w:t xml:space="preserve"> course of the nearly </w:t>
      </w:r>
      <w:r w:rsidRPr="00F81365">
        <w:rPr>
          <w:rStyle w:val="StyleUnderline"/>
        </w:rPr>
        <w:t>five-</w:t>
      </w:r>
      <w:r w:rsidRPr="00B42BDC">
        <w:rPr>
          <w:sz w:val="12"/>
        </w:rPr>
        <w:t xml:space="preserve">and-one-half </w:t>
      </w:r>
      <w:r w:rsidRPr="00F81365">
        <w:rPr>
          <w:rStyle w:val="StyleUnderline"/>
        </w:rPr>
        <w:t>decades since the Second World War</w:t>
      </w:r>
      <w:r w:rsidRPr="00B42BDC">
        <w:rPr>
          <w:sz w:val="12"/>
        </w:rPr>
        <w:t xml:space="preserve"> has ended,?except for a brief period in the 1970s and early 1980s when an economically expanding Japanese economy and a very large U.S.-Japan trade imbalance216reawakened fierce Japanophobic passions that had seemed to have been repressed for good by the atomic bombs that fell on Hiroshima and Nagasaki,217or which only occasionally emerged from their slumberous state on annual anniversaries of the bombing of Pearl Harbor,218?</w:t>
      </w:r>
      <w:r w:rsidRPr="00A24E57">
        <w:rPr>
          <w:rStyle w:val="StyleUnderline"/>
        </w:rPr>
        <w:t>China,</w:t>
      </w:r>
      <w:r w:rsidRPr="00A24E57">
        <w:rPr>
          <w:sz w:val="12"/>
        </w:rPr>
        <w:t xml:space="preserve"> or, rather, the Peoples Republic thereof, </w:t>
      </w:r>
      <w:r w:rsidRPr="00A24E57">
        <w:rPr>
          <w:rStyle w:val="StyleUnderline"/>
        </w:rPr>
        <w:t>has been moved into that place in the pantheon of U.S. threatening yellow peril nations</w:t>
      </w:r>
      <w:r w:rsidRPr="00B42BDC">
        <w:rPr>
          <w:sz w:val="12"/>
        </w:rPr>
        <w:t xml:space="preserve">. </w:t>
      </w:r>
      <w:r w:rsidRPr="00F81365">
        <w:rPr>
          <w:rStyle w:val="StyleUnderline"/>
        </w:rPr>
        <w:t>The wars</w:t>
      </w:r>
      <w:r w:rsidRPr="00B42BDC">
        <w:rPr>
          <w:sz w:val="12"/>
        </w:rPr>
        <w:t xml:space="preserve"> that </w:t>
      </w:r>
      <w:r w:rsidRPr="00F81365">
        <w:rPr>
          <w:rStyle w:val="StyleUnderline"/>
        </w:rPr>
        <w:t>the U</w:t>
      </w:r>
      <w:r w:rsidRPr="00B42BDC">
        <w:rPr>
          <w:sz w:val="12"/>
        </w:rPr>
        <w:t xml:space="preserve">nited </w:t>
      </w:r>
      <w:r w:rsidRPr="00F81365">
        <w:rPr>
          <w:rStyle w:val="StyleUnderline"/>
        </w:rPr>
        <w:t>S</w:t>
      </w:r>
      <w:r w:rsidRPr="00B42BDC">
        <w:rPr>
          <w:sz w:val="12"/>
        </w:rPr>
        <w:t xml:space="preserve">tates </w:t>
      </w:r>
      <w:r w:rsidRPr="00F81365">
        <w:rPr>
          <w:rStyle w:val="StyleUnderline"/>
        </w:rPr>
        <w:t>fought in Korea</w:t>
      </w:r>
      <w:r w:rsidRPr="00B42BDC">
        <w:rPr>
          <w:sz w:val="12"/>
        </w:rPr>
        <w:t xml:space="preserve"> </w:t>
      </w:r>
      <w:r w:rsidRPr="00F81365">
        <w:rPr>
          <w:rStyle w:val="StyleUnderline"/>
        </w:rPr>
        <w:t>and Vietnam</w:t>
      </w:r>
      <w:r w:rsidRPr="00B42BDC">
        <w:rPr>
          <w:sz w:val="12"/>
        </w:rPr>
        <w:t xml:space="preserve"> </w:t>
      </w:r>
      <w:r w:rsidRPr="00F81365">
        <w:rPr>
          <w:rStyle w:val="StyleUnderline"/>
        </w:rPr>
        <w:t>were</w:t>
      </w:r>
      <w:r w:rsidRPr="00B42BDC">
        <w:rPr>
          <w:sz w:val="12"/>
        </w:rPr>
        <w:t xml:space="preserve"> in one sense </w:t>
      </w:r>
      <w:r w:rsidRPr="00F81365">
        <w:rPr>
          <w:rStyle w:val="StyleUnderline"/>
        </w:rPr>
        <w:t>surrogative conflicts</w:t>
      </w:r>
      <w:r w:rsidRPr="00B42BDC">
        <w:rPr>
          <w:sz w:val="12"/>
        </w:rPr>
        <w:t xml:space="preserve">, i.e., </w:t>
      </w:r>
      <w:r w:rsidRPr="00F81365">
        <w:rPr>
          <w:rStyle w:val="StyleUnderline"/>
        </w:rPr>
        <w:t>aggressions and counter-aggressions pitting the evils</w:t>
      </w:r>
      <w:r w:rsidRPr="00B42BDC">
        <w:rPr>
          <w:sz w:val="12"/>
        </w:rPr>
        <w:t xml:space="preserve">, </w:t>
      </w:r>
      <w:r w:rsidRPr="00F81365">
        <w:rPr>
          <w:rStyle w:val="StyleUnderline"/>
        </w:rPr>
        <w:t>committed or anticipated, by the</w:t>
      </w:r>
      <w:r w:rsidRPr="00B42BDC">
        <w:rPr>
          <w:sz w:val="12"/>
        </w:rPr>
        <w:t xml:space="preserve"> </w:t>
      </w:r>
      <w:r w:rsidRPr="00F81365">
        <w:rPr>
          <w:rStyle w:val="StyleUnderline"/>
        </w:rPr>
        <w:t>USSR</w:t>
      </w:r>
      <w:r w:rsidRPr="00B42BDC">
        <w:rPr>
          <w:sz w:val="12"/>
        </w:rPr>
        <w:t xml:space="preserve">?sometimes thought of as a </w:t>
      </w:r>
      <w:r w:rsidRPr="00F81365">
        <w:rPr>
          <w:rStyle w:val="StyleUnderline"/>
        </w:rPr>
        <w:t>non-European</w:t>
      </w:r>
      <w:r w:rsidRPr="00B42BDC">
        <w:rPr>
          <w:sz w:val="12"/>
        </w:rPr>
        <w:t xml:space="preserve">, even </w:t>
      </w:r>
      <w:r w:rsidRPr="00F81365">
        <w:rPr>
          <w:rStyle w:val="StyleUnderline"/>
        </w:rPr>
        <w:t>Orienta</w:t>
      </w:r>
      <w:r w:rsidRPr="00B42BDC">
        <w:rPr>
          <w:sz w:val="12"/>
        </w:rPr>
        <w:t>l, empire?</w:t>
      </w:r>
      <w:r w:rsidRPr="00F81365">
        <w:rPr>
          <w:rStyle w:val="StyleUnderline"/>
        </w:rPr>
        <w:t>and Mao's China</w:t>
      </w:r>
      <w:r w:rsidRPr="00B42BDC">
        <w:rPr>
          <w:sz w:val="12"/>
        </w:rPr>
        <w:t xml:space="preserve"> </w:t>
      </w:r>
      <w:r w:rsidRPr="00F81365">
        <w:rPr>
          <w:rStyle w:val="StyleUnderline"/>
        </w:rPr>
        <w:t>against America's emergent status</w:t>
      </w:r>
      <w:r w:rsidRPr="00B42BDC">
        <w:rPr>
          <w:sz w:val="12"/>
        </w:rPr>
        <w:t xml:space="preserve"> not merely as the single most important world power, but also, </w:t>
      </w:r>
      <w:r w:rsidRPr="00F81365">
        <w:rPr>
          <w:rStyle w:val="StyleUnderline"/>
        </w:rPr>
        <w:t>as the global defender of Western democracy</w:t>
      </w:r>
      <w:r w:rsidRPr="00B42BDC">
        <w:rPr>
          <w:sz w:val="12"/>
        </w:rPr>
        <w:t xml:space="preserve">.221 Unlike American Japanophobia, which tended to organize itself around either fears of invasion, worries about California's farmlands and fisheries, or apprehensions about an "unfair" trade war, </w:t>
      </w:r>
      <w:r w:rsidRPr="00A24E57">
        <w:rPr>
          <w:rStyle w:val="Emphasis"/>
          <w:highlight w:val="yellow"/>
        </w:rPr>
        <w:t xml:space="preserve">today's Sinophobia </w:t>
      </w:r>
      <w:r w:rsidRPr="0043589E">
        <w:rPr>
          <w:rStyle w:val="Emphasis"/>
          <w:highlight w:val="yellow"/>
        </w:rPr>
        <w:t>is caught up in</w:t>
      </w:r>
      <w:r w:rsidRPr="00D378BC">
        <w:rPr>
          <w:rStyle w:val="Emphasis"/>
        </w:rPr>
        <w:t xml:space="preserve"> the unresolved questions about </w:t>
      </w:r>
      <w:r w:rsidRPr="0043589E">
        <w:rPr>
          <w:rStyle w:val="Emphasis"/>
          <w:highlight w:val="yellow"/>
        </w:rPr>
        <w:t>U.S.-China trade</w:t>
      </w:r>
      <w:r w:rsidRPr="00B42BDC">
        <w:rPr>
          <w:sz w:val="12"/>
        </w:rPr>
        <w:t xml:space="preserve"> </w:t>
      </w:r>
      <w:r w:rsidRPr="00D378BC">
        <w:rPr>
          <w:rStyle w:val="Emphasis"/>
        </w:rPr>
        <w:t>whether commerce should</w:t>
      </w:r>
      <w:r w:rsidRPr="00F81365">
        <w:rPr>
          <w:rStyle w:val="StyleUnderline"/>
        </w:rPr>
        <w:t xml:space="preserve"> be </w:t>
      </w:r>
      <w:r w:rsidRPr="00D378BC">
        <w:rPr>
          <w:rStyle w:val="Emphasis"/>
        </w:rPr>
        <w:t xml:space="preserve">linked to </w:t>
      </w:r>
      <w:r w:rsidRPr="0043589E">
        <w:rPr>
          <w:rStyle w:val="Emphasis"/>
          <w:highlight w:val="yellow"/>
        </w:rPr>
        <w:t>China's record on human rights</w:t>
      </w:r>
      <w:r w:rsidRPr="0043589E">
        <w:rPr>
          <w:sz w:val="12"/>
          <w:highlight w:val="yellow"/>
        </w:rPr>
        <w:t xml:space="preserve"> </w:t>
      </w:r>
      <w:r w:rsidRPr="0043589E">
        <w:rPr>
          <w:rStyle w:val="StyleUnderline"/>
          <w:highlight w:val="yellow"/>
        </w:rPr>
        <w:t>and</w:t>
      </w:r>
      <w:r w:rsidRPr="00F81365">
        <w:rPr>
          <w:rStyle w:val="StyleUnderline"/>
        </w:rPr>
        <w:t xml:space="preserve"> to </w:t>
      </w:r>
      <w:r w:rsidRPr="0043589E">
        <w:rPr>
          <w:rStyle w:val="Emphasis"/>
          <w:highlight w:val="yellow"/>
        </w:rPr>
        <w:t>suspicions</w:t>
      </w:r>
      <w:r w:rsidRPr="00D378BC">
        <w:rPr>
          <w:rStyle w:val="Emphasis"/>
        </w:rPr>
        <w:t xml:space="preserve"> </w:t>
      </w:r>
      <w:r w:rsidRPr="0043589E">
        <w:rPr>
          <w:rStyle w:val="Emphasis"/>
          <w:highlight w:val="yellow"/>
        </w:rPr>
        <w:t>about</w:t>
      </w:r>
      <w:r w:rsidRPr="00D378BC">
        <w:rPr>
          <w:rStyle w:val="Emphasis"/>
        </w:rPr>
        <w:t xml:space="preserve"> the </w:t>
      </w:r>
      <w:r w:rsidRPr="0043589E">
        <w:rPr>
          <w:rStyle w:val="Emphasis"/>
          <w:highlight w:val="yellow"/>
        </w:rPr>
        <w:t>aggressive aims of the People's Republic</w:t>
      </w:r>
      <w:r w:rsidRPr="00B42BDC">
        <w:rPr>
          <w:sz w:val="12"/>
        </w:rPr>
        <w:t>.</w:t>
      </w:r>
      <w:r w:rsidRPr="00A24E57">
        <w:rPr>
          <w:sz w:val="4"/>
        </w:rPr>
        <w:t xml:space="preserve">222 </w:t>
      </w:r>
      <w:r w:rsidRPr="00A24E57">
        <w:rPr>
          <w:rStyle w:val="StyleUnderline"/>
          <w:sz w:val="16"/>
        </w:rPr>
        <w:t xml:space="preserve">With China's </w:t>
      </w:r>
      <w:r w:rsidRPr="00A24E57">
        <w:rPr>
          <w:sz w:val="4"/>
        </w:rPr>
        <w:t xml:space="preserve">recovery of Hong Kong from Britain,223 Macao from Portugal,224 and </w:t>
      </w:r>
      <w:r w:rsidRPr="00A24E57">
        <w:rPr>
          <w:rStyle w:val="StyleUnderline"/>
          <w:sz w:val="16"/>
        </w:rPr>
        <w:t>continuing pressure for the restoration of its sovereignty</w:t>
      </w:r>
      <w:r w:rsidRPr="00A24E57">
        <w:rPr>
          <w:sz w:val="4"/>
        </w:rPr>
        <w:t xml:space="preserve"> over Taiwan,225 "</w:t>
      </w:r>
      <w:r w:rsidRPr="00A24E57">
        <w:rPr>
          <w:rStyle w:val="StyleUnderline"/>
          <w:sz w:val="16"/>
        </w:rPr>
        <w:t>Chinese influence,"</w:t>
      </w:r>
      <w:r w:rsidRPr="00A24E57">
        <w:rPr>
          <w:sz w:val="4"/>
        </w:rPr>
        <w:t xml:space="preserve"> in the words of Robert D. Kaplan, "</w:t>
      </w:r>
      <w:r w:rsidRPr="00A24E57">
        <w:rPr>
          <w:rStyle w:val="StyleUnderline"/>
          <w:sz w:val="16"/>
        </w:rPr>
        <w:t>is seeping into more and more of Asia</w:t>
      </w:r>
      <w:r w:rsidRPr="00A24E57">
        <w:rPr>
          <w:sz w:val="4"/>
        </w:rPr>
        <w:t xml:space="preserve">."226 Further, both China and Taiwan have established footholds on the Panama Canal, no longer a possession of the United States,227 and an arena long held to be of strategic importance to the West. </w:t>
      </w:r>
      <w:r w:rsidRPr="00A24E57">
        <w:rPr>
          <w:rStyle w:val="StyleUnderline"/>
          <w:sz w:val="16"/>
        </w:rPr>
        <w:t>With the firing and</w:t>
      </w:r>
      <w:r w:rsidRPr="00A24E57">
        <w:rPr>
          <w:sz w:val="4"/>
        </w:rPr>
        <w:t xml:space="preserve"> subsequent </w:t>
      </w:r>
      <w:r w:rsidRPr="00A24E57">
        <w:rPr>
          <w:rStyle w:val="StyleUnderline"/>
          <w:sz w:val="16"/>
        </w:rPr>
        <w:t>arrest of Wen Ho Lee,</w:t>
      </w:r>
      <w:r w:rsidRPr="00A24E57">
        <w:rPr>
          <w:sz w:val="4"/>
        </w:rPr>
        <w:t xml:space="preserve"> </w:t>
      </w:r>
      <w:r w:rsidRPr="00A24E57">
        <w:rPr>
          <w:rStyle w:val="StyleUnderline"/>
          <w:sz w:val="16"/>
        </w:rPr>
        <w:t xml:space="preserve">whose indictment accuses him of </w:t>
      </w:r>
      <w:r w:rsidRPr="00A24E57">
        <w:rPr>
          <w:sz w:val="4"/>
        </w:rPr>
        <w:t>acting "with</w:t>
      </w:r>
      <w:r w:rsidRPr="00A24E57">
        <w:rPr>
          <w:rStyle w:val="StyleUnderline"/>
          <w:sz w:val="16"/>
        </w:rPr>
        <w:t xml:space="preserve"> intent to secure an advantage to a foreign nation,"</w:t>
      </w:r>
      <w:r w:rsidRPr="00A24E57">
        <w:rPr>
          <w:sz w:val="4"/>
        </w:rPr>
        <w:t xml:space="preserve">228 </w:t>
      </w:r>
      <w:r w:rsidRPr="00A24E57">
        <w:rPr>
          <w:rStyle w:val="StyleUnderline"/>
          <w:sz w:val="16"/>
        </w:rPr>
        <w:t>the elements of a revived yellow peril imagery have found a point of focus</w:t>
      </w:r>
      <w:r w:rsidRPr="00A24E57">
        <w:rPr>
          <w:sz w:val="4"/>
        </w:rPr>
        <w:t xml:space="preserve">. Since then, </w:t>
      </w:r>
      <w:r w:rsidRPr="00A24E57">
        <w:rPr>
          <w:rStyle w:val="StyleUnderline"/>
          <w:sz w:val="16"/>
        </w:rPr>
        <w:t>it has been reported</w:t>
      </w:r>
      <w:r w:rsidRPr="00A24E57">
        <w:rPr>
          <w:sz w:val="4"/>
        </w:rPr>
        <w:t xml:space="preserve">, </w:t>
      </w:r>
      <w:r w:rsidRPr="00A24E57">
        <w:rPr>
          <w:rStyle w:val="StyleUnderline"/>
          <w:sz w:val="16"/>
        </w:rPr>
        <w:t>both scholars and students from China</w:t>
      </w:r>
      <w:r w:rsidRPr="00A24E57">
        <w:rPr>
          <w:sz w:val="4"/>
        </w:rPr>
        <w:t xml:space="preserve"> </w:t>
      </w:r>
      <w:r w:rsidRPr="00A24E57">
        <w:rPr>
          <w:rStyle w:val="StyleUnderline"/>
          <w:sz w:val="16"/>
        </w:rPr>
        <w:t>are finding it more difficult to obtain visas</w:t>
      </w:r>
      <w:r w:rsidRPr="00A24E57">
        <w:rPr>
          <w:sz w:val="4"/>
        </w:rPr>
        <w:t xml:space="preserve"> </w:t>
      </w:r>
      <w:r w:rsidRPr="00A24E57">
        <w:rPr>
          <w:rStyle w:val="StyleUnderline"/>
          <w:sz w:val="16"/>
        </w:rPr>
        <w:t>for entry into America</w:t>
      </w:r>
      <w:r w:rsidRPr="00A24E57">
        <w:rPr>
          <w:sz w:val="4"/>
        </w:rPr>
        <w:t xml:space="preserve">n universities and colleges. </w:t>
      </w:r>
      <w:r w:rsidRPr="00A24E57">
        <w:rPr>
          <w:rStyle w:val="StyleUnderline"/>
          <w:sz w:val="16"/>
        </w:rPr>
        <w:t>Allegedly, these intellectuals</w:t>
      </w:r>
      <w:r w:rsidRPr="00A24E57">
        <w:rPr>
          <w:sz w:val="4"/>
        </w:rPr>
        <w:t xml:space="preserve"> </w:t>
      </w:r>
      <w:r w:rsidRPr="00A24E57">
        <w:rPr>
          <w:rStyle w:val="StyleUnderline"/>
          <w:sz w:val="16"/>
        </w:rPr>
        <w:t>and</w:t>
      </w:r>
      <w:r w:rsidRPr="00A24E57">
        <w:rPr>
          <w:sz w:val="4"/>
        </w:rPr>
        <w:t xml:space="preserve"> postgra dute </w:t>
      </w:r>
      <w:r w:rsidRPr="00A24E57">
        <w:rPr>
          <w:rStyle w:val="StyleUnderline"/>
          <w:sz w:val="16"/>
        </w:rPr>
        <w:t>scholars are potential risks to America's national security</w:t>
      </w:r>
      <w:r w:rsidRPr="00A24E57">
        <w:rPr>
          <w:sz w:val="4"/>
        </w:rPr>
        <w:t xml:space="preserve">;229 while new revelations about Chinese being smuggled into the United States via Hong Kong are alleged to herald "a new and troubling trend."230 </w:t>
      </w:r>
      <w:r w:rsidRPr="00A24E57">
        <w:rPr>
          <w:sz w:val="14"/>
        </w:rPr>
        <w:t xml:space="preserve">MISSIONS, MARKETS AND MARXISM: AWAKENING AMERICA TO THE CHINESE DRAGON </w:t>
      </w:r>
      <w:r w:rsidRPr="00A24E57">
        <w:rPr>
          <w:rStyle w:val="StyleUnderline"/>
          <w:sz w:val="16"/>
        </w:rPr>
        <w:t>So long as China appears</w:t>
      </w:r>
      <w:r w:rsidRPr="00A24E57">
        <w:rPr>
          <w:sz w:val="2"/>
        </w:rPr>
        <w:t xml:space="preserve"> </w:t>
      </w:r>
      <w:r w:rsidRPr="00A24E57">
        <w:rPr>
          <w:rStyle w:val="StyleUnderline"/>
          <w:sz w:val="16"/>
        </w:rPr>
        <w:t>to beckon to America with a promise of</w:t>
      </w:r>
      <w:r w:rsidRPr="00A24E57">
        <w:rPr>
          <w:sz w:val="2"/>
        </w:rPr>
        <w:t xml:space="preserve"> </w:t>
      </w:r>
      <w:r w:rsidRPr="00A24E57">
        <w:rPr>
          <w:rStyle w:val="StyleUnderline"/>
          <w:sz w:val="16"/>
        </w:rPr>
        <w:t>400,000,000</w:t>
      </w:r>
      <w:r w:rsidRPr="00A24E57">
        <w:rPr>
          <w:sz w:val="2"/>
        </w:rPr>
        <w:t xml:space="preserve"> or more </w:t>
      </w:r>
      <w:r w:rsidRPr="00A24E57">
        <w:rPr>
          <w:rStyle w:val="StyleUnderline"/>
          <w:sz w:val="16"/>
        </w:rPr>
        <w:t>customers,</w:t>
      </w:r>
      <w:r w:rsidRPr="00A24E57">
        <w:rPr>
          <w:sz w:val="2"/>
        </w:rPr>
        <w:t xml:space="preserve"> </w:t>
      </w:r>
      <w:r w:rsidRPr="00A24E57">
        <w:rPr>
          <w:rStyle w:val="StyleUnderline"/>
          <w:sz w:val="16"/>
        </w:rPr>
        <w:t>docile but hard-working people</w:t>
      </w:r>
      <w:r w:rsidRPr="00A24E57">
        <w:rPr>
          <w:sz w:val="2"/>
        </w:rPr>
        <w:t xml:space="preserve"> </w:t>
      </w:r>
      <w:r w:rsidRPr="00A24E57">
        <w:rPr>
          <w:rStyle w:val="StyleUnderline"/>
          <w:sz w:val="16"/>
        </w:rPr>
        <w:t>who will</w:t>
      </w:r>
      <w:r w:rsidRPr="00A24E57">
        <w:rPr>
          <w:sz w:val="2"/>
        </w:rPr>
        <w:t xml:space="preserve"> also </w:t>
      </w:r>
      <w:r w:rsidRPr="00A24E57">
        <w:rPr>
          <w:rStyle w:val="StyleUnderline"/>
          <w:sz w:val="16"/>
        </w:rPr>
        <w:t>be willing converts to both free-market commerce and faith-driven Christianity</w:t>
      </w:r>
      <w:r w:rsidRPr="00A24E57">
        <w:rPr>
          <w:sz w:val="2"/>
        </w:rPr>
        <w:t xml:space="preserve">, </w:t>
      </w:r>
      <w:r w:rsidRPr="00A24E57">
        <w:rPr>
          <w:rStyle w:val="StyleUnderline"/>
          <w:sz w:val="16"/>
        </w:rPr>
        <w:t>the</w:t>
      </w:r>
      <w:r w:rsidRPr="00A24E57">
        <w:rPr>
          <w:sz w:val="2"/>
        </w:rPr>
        <w:t xml:space="preserve"> </w:t>
      </w:r>
      <w:r w:rsidRPr="00A24E57">
        <w:rPr>
          <w:rStyle w:val="StyleUnderline"/>
          <w:sz w:val="16"/>
        </w:rPr>
        <w:t>threat of its people, culture, and armaments to the security of the U</w:t>
      </w:r>
      <w:r w:rsidRPr="00A24E57">
        <w:rPr>
          <w:sz w:val="2"/>
        </w:rPr>
        <w:t xml:space="preserve">nited </w:t>
      </w:r>
      <w:r w:rsidRPr="00A24E57">
        <w:rPr>
          <w:rStyle w:val="StyleUnderline"/>
          <w:sz w:val="16"/>
        </w:rPr>
        <w:t>S</w:t>
      </w:r>
      <w:r w:rsidRPr="00A24E57">
        <w:rPr>
          <w:sz w:val="2"/>
        </w:rPr>
        <w:t xml:space="preserve">tates </w:t>
      </w:r>
      <w:r w:rsidRPr="00A24E57">
        <w:rPr>
          <w:rStyle w:val="StyleUnderline"/>
          <w:sz w:val="16"/>
        </w:rPr>
        <w:t>is lowered.</w:t>
      </w:r>
      <w:r w:rsidRPr="00A24E57">
        <w:rPr>
          <w:sz w:val="2"/>
        </w:rPr>
        <w:t xml:space="preserve"> </w:t>
      </w:r>
      <w:r w:rsidRPr="00A24E57">
        <w:rPr>
          <w:rStyle w:val="StyleUnderline"/>
          <w:sz w:val="16"/>
        </w:rPr>
        <w:t>However, since the 1920s</w:t>
      </w:r>
      <w:r w:rsidRPr="00A24E57">
        <w:rPr>
          <w:sz w:val="2"/>
        </w:rPr>
        <w:t xml:space="preserve">, </w:t>
      </w:r>
      <w:r w:rsidRPr="00A24E57">
        <w:rPr>
          <w:rStyle w:val="StyleUnderline"/>
          <w:sz w:val="16"/>
        </w:rPr>
        <w:t>a falling off of missionary endeavor</w:t>
      </w:r>
      <w:r w:rsidRPr="00A24E57">
        <w:rPr>
          <w:sz w:val="2"/>
        </w:rPr>
        <w:t xml:space="preserve"> </w:t>
      </w:r>
      <w:r w:rsidRPr="00A24E57">
        <w:rPr>
          <w:rStyle w:val="StyleUnderline"/>
          <w:sz w:val="16"/>
        </w:rPr>
        <w:t>and the rise of</w:t>
      </w:r>
      <w:r w:rsidRPr="00A24E57">
        <w:rPr>
          <w:sz w:val="2"/>
        </w:rPr>
        <w:t xml:space="preserve"> both </w:t>
      </w:r>
      <w:r w:rsidRPr="00A24E57">
        <w:rPr>
          <w:rStyle w:val="StyleUnderline"/>
          <w:sz w:val="16"/>
        </w:rPr>
        <w:t>nationalism and communism</w:t>
      </w:r>
      <w:r w:rsidRPr="00A24E57">
        <w:rPr>
          <w:sz w:val="2"/>
        </w:rPr>
        <w:t xml:space="preserve"> </w:t>
      </w:r>
      <w:r w:rsidRPr="00A24E57">
        <w:rPr>
          <w:rStyle w:val="StyleUnderline"/>
          <w:sz w:val="16"/>
        </w:rPr>
        <w:t>have undermined the earlier sanguine outlook</w:t>
      </w:r>
      <w:r w:rsidRPr="00A24E57">
        <w:rPr>
          <w:sz w:val="2"/>
        </w:rPr>
        <w:t xml:space="preserve">. Pearl S. Buck (1892-1973), born to missionary parents and a missionary herself until conditions in China led to her outspoken critique of the West's default on its humanitarian obligations,232 had, by the early 1930s, worried over the future of Protestant ism in Asia: How much will remain of Christianity in the future of the Far East it is impossible to tell . . . There is in the Orient as in the Occident a genuine spiritual hunger ... In the midst of eager, experimental youth the Christian Church continues to proceed in the main with formal and uninspiring creeds and forms, and communism and People's Movements are supplying this idealism . . . [I]t may be that... the strength of communism will be the next chief cultural missionary movement in the world. No one can say.233 In the same year and published in the same volume of essays in which Ms. Buck's essay appeared, Tyler Dennet offered a stinging critique of what had been the cornerstone of American foreign and trade policy with China since 1899, that of the "Open door": The . . . Open Door notes of John Hay, American Secretary of State, in the last year of the last century . . . sought to secure the voluntary assent of the trading nations ... to the principle that the trade of China should remain subject to the conditions of free competition for all nations . . . </w:t>
      </w:r>
      <w:r w:rsidRPr="00A24E57">
        <w:rPr>
          <w:rStyle w:val="StyleUnderline"/>
          <w:sz w:val="16"/>
        </w:rPr>
        <w:t>Underlying the notes was the assumption</w:t>
      </w:r>
      <w:r w:rsidRPr="00A24E57">
        <w:rPr>
          <w:sz w:val="2"/>
        </w:rPr>
        <w:t xml:space="preserve">, patently correct, </w:t>
      </w:r>
      <w:r w:rsidRPr="00A24E57">
        <w:rPr>
          <w:rStyle w:val="StyleUnderline"/>
          <w:sz w:val="16"/>
        </w:rPr>
        <w:t>that the ancient Chinese empire was unable to be its own doorkeeper</w:t>
      </w:r>
      <w:r w:rsidRPr="00A24E57">
        <w:rPr>
          <w:sz w:val="2"/>
        </w:rPr>
        <w:t xml:space="preserve"> . . . McKinleyism, in which the Open Door and the integrity of China doctrines were the initial chapters, contemplated a political world of harmonious states held together by enlightened self-interest . . . The idea was sensible enough, but it could not be realized ... In the world as we find it</w:t>
      </w:r>
      <w:r w:rsidRPr="00A24E57">
        <w:rPr>
          <w:rStyle w:val="StyleUnderline"/>
          <w:sz w:val="16"/>
        </w:rPr>
        <w:t xml:space="preserve"> thirty years later</w:t>
      </w:r>
      <w:r w:rsidRPr="00A24E57">
        <w:rPr>
          <w:sz w:val="2"/>
        </w:rPr>
        <w:t xml:space="preserve"> </w:t>
      </w:r>
      <w:r w:rsidRPr="00A24E57">
        <w:rPr>
          <w:rStyle w:val="StyleUnderline"/>
          <w:sz w:val="16"/>
        </w:rPr>
        <w:t>the Open Door and the other principles</w:t>
      </w:r>
      <w:r w:rsidRPr="00A24E57">
        <w:rPr>
          <w:sz w:val="2"/>
        </w:rPr>
        <w:t xml:space="preserve"> . . . </w:t>
      </w:r>
      <w:r w:rsidRPr="00A24E57">
        <w:rPr>
          <w:rStyle w:val="StyleUnderline"/>
          <w:sz w:val="16"/>
        </w:rPr>
        <w:t>are seen to be not principles of cohesion but of division</w:t>
      </w:r>
      <w:r w:rsidRPr="00A24E57">
        <w:rPr>
          <w:sz w:val="2"/>
        </w:rPr>
        <w:t xml:space="preserve">. </w:t>
      </w:r>
      <w:r w:rsidRPr="00A24E57">
        <w:rPr>
          <w:rStyle w:val="StyleUnderline"/>
          <w:sz w:val="16"/>
        </w:rPr>
        <w:t>They are in practice policies of intervention,</w:t>
      </w:r>
      <w:r w:rsidRPr="00A24E57">
        <w:rPr>
          <w:sz w:val="2"/>
        </w:rPr>
        <w:t xml:space="preserve"> </w:t>
      </w:r>
      <w:r w:rsidRPr="00A24E57">
        <w:rPr>
          <w:rStyle w:val="StyleUnderline"/>
          <w:sz w:val="16"/>
        </w:rPr>
        <w:t>essential neither to prosperity nor to peace</w:t>
      </w:r>
      <w:r w:rsidRPr="00A24E57">
        <w:rPr>
          <w:sz w:val="2"/>
        </w:rPr>
        <w:t xml:space="preserve"> . . . [T]he Open Door principle is likely to turn out to be </w:t>
      </w:r>
      <w:r w:rsidRPr="00A24E57">
        <w:rPr>
          <w:rStyle w:val="StyleUnderline"/>
          <w:sz w:val="16"/>
        </w:rPr>
        <w:t>little more than the old imperialism with a new name.</w:t>
      </w:r>
      <w:r w:rsidRPr="00A24E57">
        <w:rPr>
          <w:sz w:val="2"/>
        </w:rPr>
        <w:t xml:space="preserve">234 Two decades later, John King Fairbank, perhaps America's leading authority on China, would apply a different twist to the matter in his reexamination of the sociocultural and ideological changes that had occurred in China in the one hundred years since </w:t>
      </w:r>
      <w:r w:rsidRPr="00A24E57">
        <w:rPr>
          <w:rStyle w:val="StyleUnderline"/>
          <w:sz w:val="16"/>
        </w:rPr>
        <w:t>the Qing emperor's representatives had been forced by Great Britain, France, and the U</w:t>
      </w:r>
      <w:r w:rsidRPr="00A24E57">
        <w:rPr>
          <w:sz w:val="2"/>
        </w:rPr>
        <w:t xml:space="preserve">nited </w:t>
      </w:r>
      <w:r w:rsidRPr="00A24E57">
        <w:rPr>
          <w:rStyle w:val="StyleUnderline"/>
          <w:sz w:val="16"/>
        </w:rPr>
        <w:t>S</w:t>
      </w:r>
      <w:r w:rsidRPr="00A24E57">
        <w:rPr>
          <w:sz w:val="2"/>
        </w:rPr>
        <w:t xml:space="preserve">tates </w:t>
      </w:r>
      <w:r w:rsidRPr="00A24E57">
        <w:rPr>
          <w:rStyle w:val="StyleUnderline"/>
          <w:sz w:val="16"/>
        </w:rPr>
        <w:t>to sign the first "unequal treaties"</w:t>
      </w:r>
      <w:r w:rsidRPr="00A24E57">
        <w:rPr>
          <w:sz w:val="2"/>
        </w:rPr>
        <w:t xml:space="preserve"> (1842-1844). His analysis stressed the ignorance, indifference, and confusion of the Chinese leaders who had had to deal with the incursions made by the West.235 He concluded that "</w:t>
      </w:r>
      <w:r w:rsidRPr="00A24E57">
        <w:rPr>
          <w:rStyle w:val="StyleUnderline"/>
          <w:sz w:val="16"/>
        </w:rPr>
        <w:t>the long-term patterns of Western history as they impinged upon China contrib uted to the destruction more than to the creation of any observable rhythm in the Chinese social process."</w:t>
      </w:r>
      <w:r w:rsidRPr="00A24E57">
        <w:rPr>
          <w:sz w:val="2"/>
        </w:rPr>
        <w:t xml:space="preserve">236 In contrast, he asserted, the same century had witnessed an entirely different history of modernization for Japan: "Japan . . . had a patriotic and adaptable ruling class. China did not. Japan had the medieval tradition of the samurai as a basis for modern chauvinism. The early bankers of Osaka and Tokyo were forerunners of the modern Zaibatsu. By the nineteenth century, Japan . . . was a nation somewhat like Western nations, while the Middle Kingdom was a state of a different political species altogether."237 Thus, precisely </w:t>
      </w:r>
      <w:r w:rsidRPr="00A24E57">
        <w:rPr>
          <w:rStyle w:val="StyleUnderline"/>
          <w:sz w:val="16"/>
        </w:rPr>
        <w:t>because of China's failure to</w:t>
      </w:r>
      <w:r w:rsidRPr="00A24E57">
        <w:rPr>
          <w:sz w:val="2"/>
        </w:rPr>
        <w:t xml:space="preserve"> fit into a pattern comparable to that of Japan, as well as its "inability to </w:t>
      </w:r>
      <w:r w:rsidRPr="00A24E57">
        <w:rPr>
          <w:rStyle w:val="StyleUnderline"/>
          <w:sz w:val="16"/>
        </w:rPr>
        <w:t>meet the West on equal terms</w:t>
      </w:r>
      <w:r w:rsidRPr="00A24E57">
        <w:rPr>
          <w:sz w:val="2"/>
        </w:rPr>
        <w:t xml:space="preserve">,"238 </w:t>
      </w:r>
      <w:r w:rsidRPr="00A24E57">
        <w:rPr>
          <w:rStyle w:val="StyleUnderline"/>
          <w:sz w:val="16"/>
        </w:rPr>
        <w:t>it had, from the time of the treaties until 1943, been a part of that "treaty system which had</w:t>
      </w:r>
      <w:r w:rsidRPr="00A24E57">
        <w:rPr>
          <w:sz w:val="2"/>
        </w:rPr>
        <w:t xml:space="preserve"> . . . </w:t>
      </w:r>
      <w:r w:rsidRPr="00A24E57">
        <w:rPr>
          <w:rStyle w:val="StyleUnderline"/>
          <w:sz w:val="16"/>
        </w:rPr>
        <w:t>been created to serve as a vehicle for British and other Western trade diplomacy, and evangelism in Chin</w:t>
      </w:r>
      <w:r w:rsidRPr="00A24E57">
        <w:rPr>
          <w:sz w:val="2"/>
        </w:rPr>
        <w:t xml:space="preserve">a. . . ,"239 a system which, while it contrasted fundamen tally with the "preceding millennia of the [Chinese empire's] tribute system . . ., contrasts. . . less sharply with the new international order of commu nism of which China has become a part."240 </w:t>
      </w:r>
      <w:r w:rsidRPr="00A24E57">
        <w:rPr>
          <w:rStyle w:val="StyleUnderline"/>
          <w:sz w:val="16"/>
        </w:rPr>
        <w:t>The burning question of the moment</w:t>
      </w:r>
      <w:r w:rsidRPr="00A24E57">
        <w:rPr>
          <w:sz w:val="2"/>
        </w:rPr>
        <w:t xml:space="preserve">, </w:t>
      </w:r>
      <w:r w:rsidRPr="00A24E57">
        <w:rPr>
          <w:rStyle w:val="StyleUnderline"/>
          <w:sz w:val="16"/>
        </w:rPr>
        <w:t>Fairbank believed, was</w:t>
      </w:r>
      <w:r w:rsidRPr="00A24E57">
        <w:rPr>
          <w:sz w:val="2"/>
        </w:rPr>
        <w:t xml:space="preserve"> "</w:t>
      </w:r>
      <w:r w:rsidRPr="00A24E57">
        <w:rPr>
          <w:rStyle w:val="StyleUnderline"/>
          <w:sz w:val="16"/>
        </w:rPr>
        <w:t>how to integrate into a world community one-fifth of the human race whose social heritage is essentially at variance with that of the West</w:t>
      </w:r>
      <w:r w:rsidRPr="00A24E57">
        <w:rPr>
          <w:sz w:val="2"/>
        </w:rPr>
        <w:t xml:space="preserve">."241 The issue was made more urgent, he observed, by "the fact that this effort is currently being made under the banner of communism . . ."242 </w:t>
      </w:r>
      <w:r w:rsidRPr="00A24E57">
        <w:rPr>
          <w:rStyle w:val="StyleUnderline"/>
          <w:sz w:val="16"/>
        </w:rPr>
        <w:t>However, even if there were</w:t>
      </w:r>
      <w:r w:rsidRPr="00A24E57">
        <w:rPr>
          <w:sz w:val="2"/>
        </w:rPr>
        <w:t xml:space="preserve"> to occur a respiritualized Christian missionary movement in China, or </w:t>
      </w:r>
      <w:r w:rsidRPr="00A24E57">
        <w:rPr>
          <w:rStyle w:val="StyleUnderline"/>
          <w:sz w:val="16"/>
        </w:rPr>
        <w:t>a renewed intellectual effort at understanding how China's trade and diplomatic history had gotten both it and the U</w:t>
      </w:r>
      <w:r w:rsidRPr="00A24E57">
        <w:rPr>
          <w:sz w:val="2"/>
        </w:rPr>
        <w:t xml:space="preserve">nited </w:t>
      </w:r>
      <w:r w:rsidRPr="00A24E57">
        <w:rPr>
          <w:rStyle w:val="StyleUnderline"/>
          <w:sz w:val="16"/>
        </w:rPr>
        <w:t>S</w:t>
      </w:r>
      <w:r w:rsidRPr="00A24E57">
        <w:rPr>
          <w:sz w:val="2"/>
        </w:rPr>
        <w:t xml:space="preserve">tates </w:t>
      </w:r>
      <w:r w:rsidRPr="00A24E57">
        <w:rPr>
          <w:rStyle w:val="StyleUnderline"/>
          <w:sz w:val="16"/>
        </w:rPr>
        <w:t>into such difficulties</w:t>
      </w:r>
      <w:r w:rsidRPr="00A24E57">
        <w:rPr>
          <w:sz w:val="2"/>
        </w:rPr>
        <w:t>, n</w:t>
      </w:r>
      <w:r w:rsidRPr="00A24E57">
        <w:rPr>
          <w:rStyle w:val="StyleUnderline"/>
          <w:sz w:val="16"/>
        </w:rPr>
        <w:t>either would be sufficient to halt the revival of the once slumbering Chinese dragon.</w:t>
      </w:r>
      <w:r w:rsidRPr="00A24E57">
        <w:rPr>
          <w:sz w:val="2"/>
        </w:rPr>
        <w:t xml:space="preserve"> Its awakening was once again said to be imminent.243 </w:t>
      </w:r>
      <w:r w:rsidRPr="00A24E57">
        <w:rPr>
          <w:rStyle w:val="StyleUnderline"/>
          <w:sz w:val="16"/>
        </w:rPr>
        <w:t>FROM ASIATIC COOLIES TO ARMED ENEMY Hostile anti-Chinese remarks had</w:t>
      </w:r>
      <w:r w:rsidRPr="00A24E57">
        <w:rPr>
          <w:sz w:val="2"/>
        </w:rPr>
        <w:t xml:space="preserve"> in fact </w:t>
      </w:r>
      <w:r w:rsidRPr="00A24E57">
        <w:rPr>
          <w:rStyle w:val="StyleUnderline"/>
          <w:sz w:val="16"/>
        </w:rPr>
        <w:t>been noticed during World War II,</w:t>
      </w:r>
      <w:r w:rsidRPr="00A24E57">
        <w:rPr>
          <w:sz w:val="2"/>
        </w:rPr>
        <w:t xml:space="preserve"> in those very areas </w:t>
      </w:r>
      <w:r w:rsidRPr="00A24E57">
        <w:rPr>
          <w:rStyle w:val="StyleUnderline"/>
          <w:sz w:val="16"/>
        </w:rPr>
        <w:t>where Kuomintang soldiers</w:t>
      </w:r>
      <w:r w:rsidRPr="00A24E57">
        <w:rPr>
          <w:sz w:val="2"/>
        </w:rPr>
        <w:t xml:space="preserve"> f</w:t>
      </w:r>
      <w:r w:rsidRPr="00A24E57">
        <w:rPr>
          <w:rStyle w:val="StyleUnderline"/>
          <w:sz w:val="16"/>
        </w:rPr>
        <w:t>ought side by side with troops from the U</w:t>
      </w:r>
      <w:r w:rsidRPr="00A24E57">
        <w:rPr>
          <w:sz w:val="2"/>
        </w:rPr>
        <w:t xml:space="preserve">nited </w:t>
      </w:r>
      <w:r w:rsidRPr="00A24E57">
        <w:rPr>
          <w:rStyle w:val="StyleUnderline"/>
          <w:sz w:val="16"/>
        </w:rPr>
        <w:t>S</w:t>
      </w:r>
      <w:r w:rsidRPr="00A24E57">
        <w:rPr>
          <w:sz w:val="2"/>
        </w:rPr>
        <w:t xml:space="preserve">tates in the struggle against Japan's imperialist advance. </w:t>
      </w:r>
      <w:r w:rsidRPr="00A24E57">
        <w:rPr>
          <w:rStyle w:val="StyleUnderline"/>
          <w:sz w:val="16"/>
        </w:rPr>
        <w:t>Ordered not to use the term "Chink"</w:t>
      </w:r>
      <w:r w:rsidRPr="00A24E57">
        <w:rPr>
          <w:sz w:val="2"/>
        </w:rPr>
        <w:t xml:space="preserve"> </w:t>
      </w:r>
      <w:r w:rsidRPr="00A24E57">
        <w:rPr>
          <w:rStyle w:val="StyleUnderline"/>
          <w:sz w:val="16"/>
        </w:rPr>
        <w:t>to refer to America's Chinese allie</w:t>
      </w:r>
      <w:r w:rsidRPr="00A24E57">
        <w:rPr>
          <w:sz w:val="2"/>
        </w:rPr>
        <w:t xml:space="preserve">s, </w:t>
      </w:r>
      <w:r w:rsidRPr="00A24E57">
        <w:rPr>
          <w:rStyle w:val="StyleUnderline"/>
          <w:sz w:val="16"/>
        </w:rPr>
        <w:t>the U.S. "G.I.'s" turned to</w:t>
      </w:r>
      <w:r w:rsidRPr="00A24E57">
        <w:rPr>
          <w:sz w:val="2"/>
        </w:rPr>
        <w:t xml:space="preserve">, or perhaps invented </w:t>
      </w:r>
      <w:r w:rsidRPr="00A24E57">
        <w:rPr>
          <w:rStyle w:val="StyleUnderline"/>
          <w:sz w:val="16"/>
        </w:rPr>
        <w:t>the ethnophaulism "slopey"</w:t>
      </w:r>
      <w:r w:rsidRPr="00A24E57">
        <w:rPr>
          <w:sz w:val="2"/>
        </w:rPr>
        <w:t xml:space="preserve"> (derived, perhaps, from "slope-eyed" or "slope-headed"), </w:t>
      </w:r>
      <w:r w:rsidRPr="00A24E57">
        <w:rPr>
          <w:rStyle w:val="StyleUnderline"/>
          <w:sz w:val="16"/>
        </w:rPr>
        <w:t>adding</w:t>
      </w:r>
      <w:r w:rsidRPr="00A24E57">
        <w:rPr>
          <w:sz w:val="2"/>
        </w:rPr>
        <w:t xml:space="preserve">, </w:t>
      </w:r>
      <w:r w:rsidRPr="00A24E57">
        <w:rPr>
          <w:rStyle w:val="StyleUnderline"/>
          <w:sz w:val="16"/>
        </w:rPr>
        <w:t xml:space="preserve">after </w:t>
      </w:r>
      <w:r w:rsidRPr="00A24E57">
        <w:rPr>
          <w:sz w:val="2"/>
        </w:rPr>
        <w:t xml:space="preserve">the onset of </w:t>
      </w:r>
      <w:r w:rsidRPr="00A24E57">
        <w:rPr>
          <w:rStyle w:val="StyleUnderline"/>
          <w:sz w:val="16"/>
        </w:rPr>
        <w:t>the Korean War</w:t>
      </w:r>
      <w:r w:rsidRPr="00A24E57">
        <w:rPr>
          <w:sz w:val="2"/>
        </w:rPr>
        <w:t xml:space="preserve"> and continuing into the Vietnam War, </w:t>
      </w:r>
      <w:r w:rsidRPr="00A24E57">
        <w:rPr>
          <w:rStyle w:val="StyleUnderline"/>
          <w:sz w:val="16"/>
        </w:rPr>
        <w:t>the term "Gook,"</w:t>
      </w:r>
      <w:r w:rsidRPr="00A24E57">
        <w:rPr>
          <w:sz w:val="2"/>
        </w:rPr>
        <w:t xml:space="preserve"> (which at one time referred to Filipinos and would become a feature of military slang designating any non-white person in the Pacific area or the Far East).244 Harold Isaacs, a searching </w:t>
      </w:r>
      <w:r w:rsidRPr="00A24E57">
        <w:rPr>
          <w:rStyle w:val="StyleUnderline"/>
          <w:sz w:val="16"/>
        </w:rPr>
        <w:t xml:space="preserve">analyst of </w:t>
      </w:r>
      <w:r w:rsidRPr="00A24E57">
        <w:rPr>
          <w:sz w:val="2"/>
        </w:rPr>
        <w:t xml:space="preserve">both the Chinese revolution,245 the nature and consequences of </w:t>
      </w:r>
      <w:r w:rsidRPr="00A24E57">
        <w:rPr>
          <w:rStyle w:val="StyleUnderline"/>
          <w:sz w:val="16"/>
        </w:rPr>
        <w:t>the Second World War in Asia</w:t>
      </w:r>
      <w:r w:rsidRPr="00A24E57">
        <w:rPr>
          <w:sz w:val="2"/>
        </w:rPr>
        <w:t xml:space="preserve">,246 </w:t>
      </w:r>
      <w:r w:rsidRPr="00A24E57">
        <w:rPr>
          <w:rStyle w:val="StyleUnderline"/>
          <w:sz w:val="16"/>
        </w:rPr>
        <w:t>and American images of ethnoracial peoples,</w:t>
      </w:r>
      <w:r w:rsidRPr="00A24E57">
        <w:rPr>
          <w:sz w:val="2"/>
        </w:rPr>
        <w:t xml:space="preserve">247 </w:t>
      </w:r>
      <w:r w:rsidRPr="00A24E57">
        <w:rPr>
          <w:rStyle w:val="StyleUnderline"/>
          <w:sz w:val="16"/>
        </w:rPr>
        <w:t xml:space="preserve">explained the wartime rise of anti-Chinese prejudices thus: </w:t>
      </w:r>
      <w:r w:rsidRPr="00A24E57">
        <w:rPr>
          <w:sz w:val="2"/>
        </w:rPr>
        <w:t xml:space="preserve">Consider what happened: the previous direct contacts of Americans with Chinese in China were confined to a small number of missionaries, officials, businessmen, scholars, and students. There were abruptly widened to include about a quarter of a million young Americans drawn from a cross-section of the whole American population. This large and significant body of men emerges from the experience nursing violent prejudices. They return to their homes attributing to the Chinese people as a whole all the brutality and venality and ugly viciousness of China's ruling cliques, its big and small officials, its generals and many of its soldiers, its exploiters. They bring to the traditionally amorphous American feeling of sympathy for China a sharp and bitter and explicit contradiction.248 However, </w:t>
      </w:r>
      <w:r w:rsidRPr="00A24E57">
        <w:rPr>
          <w:rStyle w:val="StyleUnderline"/>
          <w:sz w:val="16"/>
        </w:rPr>
        <w:t>a long-lingering image of Chinese soldiers as a "human sea" of Asiatic coolies incapable of either combat artfulness or techno-military skills would begin to give way in the face of Chinese military successes in the Korean War.</w:t>
      </w:r>
      <w:r w:rsidRPr="00A24E57">
        <w:rPr>
          <w:sz w:val="2"/>
        </w:rPr>
        <w:t xml:space="preserve"> "</w:t>
      </w:r>
      <w:r w:rsidRPr="00A24E57">
        <w:rPr>
          <w:rStyle w:val="StyleUnderline"/>
          <w:sz w:val="16"/>
        </w:rPr>
        <w:t>Before the Korean War ended</w:t>
      </w:r>
      <w:r w:rsidRPr="00A24E57">
        <w:rPr>
          <w:sz w:val="2"/>
        </w:rPr>
        <w:t>," Isaacs observed, "</w:t>
      </w:r>
      <w:r w:rsidRPr="00A24E57">
        <w:rPr>
          <w:rStyle w:val="StyleUnderline"/>
          <w:sz w:val="16"/>
        </w:rPr>
        <w:t>the new image of the Chinese warrior and foe</w:t>
      </w:r>
      <w:r w:rsidRPr="00A24E57">
        <w:rPr>
          <w:sz w:val="2"/>
        </w:rPr>
        <w:t xml:space="preserve"> </w:t>
      </w:r>
      <w:r w:rsidRPr="00A24E57">
        <w:rPr>
          <w:rStyle w:val="StyleUnderline"/>
          <w:sz w:val="16"/>
        </w:rPr>
        <w:t>became something more than</w:t>
      </w:r>
      <w:r w:rsidRPr="00A24E57">
        <w:rPr>
          <w:sz w:val="2"/>
        </w:rPr>
        <w:t xml:space="preserve"> </w:t>
      </w:r>
      <w:r w:rsidRPr="00A24E57">
        <w:rPr>
          <w:rStyle w:val="StyleUnderline"/>
          <w:sz w:val="16"/>
        </w:rPr>
        <w:t>a vision of vast numbers of massed barbarians akin to</w:t>
      </w:r>
      <w:r w:rsidRPr="00A24E57">
        <w:rPr>
          <w:sz w:val="2"/>
        </w:rPr>
        <w:t xml:space="preserve"> </w:t>
      </w:r>
      <w:r w:rsidRPr="00A24E57">
        <w:rPr>
          <w:rStyle w:val="StyleUnderline"/>
          <w:sz w:val="16"/>
        </w:rPr>
        <w:t>the Mongol hordes</w:t>
      </w:r>
      <w:r w:rsidRPr="00A24E57">
        <w:rPr>
          <w:sz w:val="2"/>
        </w:rPr>
        <w:t xml:space="preserve">. </w:t>
      </w:r>
      <w:r w:rsidRPr="00A24E57">
        <w:rPr>
          <w:rStyle w:val="StyleUnderline"/>
          <w:sz w:val="16"/>
        </w:rPr>
        <w:t>These were Mongol hordes with big guns</w:t>
      </w:r>
      <w:r w:rsidRPr="00A24E57">
        <w:rPr>
          <w:sz w:val="2"/>
        </w:rPr>
        <w:t xml:space="preserve"> </w:t>
      </w:r>
      <w:r w:rsidRPr="00A24E57">
        <w:rPr>
          <w:rStyle w:val="StyleUnderline"/>
          <w:sz w:val="16"/>
        </w:rPr>
        <w:t>and jet aircraft</w:t>
      </w:r>
      <w:r w:rsidRPr="00A24E57">
        <w:rPr>
          <w:sz w:val="2"/>
        </w:rPr>
        <w:t xml:space="preserve"> </w:t>
      </w:r>
      <w:r w:rsidRPr="00A24E57">
        <w:rPr>
          <w:rStyle w:val="StyleUnderline"/>
          <w:sz w:val="16"/>
        </w:rPr>
        <w:t>and a growing number</w:t>
      </w:r>
      <w:r w:rsidRPr="00A24E57">
        <w:rPr>
          <w:sz w:val="2"/>
        </w:rPr>
        <w:t xml:space="preserve"> among them </w:t>
      </w:r>
      <w:r w:rsidRPr="00A24E57">
        <w:rPr>
          <w:rStyle w:val="StyleUnderline"/>
          <w:sz w:val="16"/>
        </w:rPr>
        <w:t>who knew how to use these weapons with</w:t>
      </w:r>
      <w:r w:rsidRPr="00A24E57">
        <w:rPr>
          <w:sz w:val="2"/>
        </w:rPr>
        <w:t xml:space="preserve"> considerable </w:t>
      </w:r>
      <w:r w:rsidRPr="00A24E57">
        <w:rPr>
          <w:rStyle w:val="StyleUnderline"/>
          <w:sz w:val="16"/>
        </w:rPr>
        <w:t>precision and skill."</w:t>
      </w:r>
      <w:r w:rsidRPr="00A24E57">
        <w:rPr>
          <w:sz w:val="2"/>
        </w:rPr>
        <w:t>249 Moreover according to a now declassified CIA memo randum dated December 29,</w:t>
      </w:r>
      <w:r w:rsidRPr="00A24E57">
        <w:rPr>
          <w:rStyle w:val="StyleUnderline"/>
          <w:sz w:val="16"/>
        </w:rPr>
        <w:t>1950</w:t>
      </w:r>
      <w:r w:rsidRPr="00A24E57">
        <w:rPr>
          <w:sz w:val="2"/>
        </w:rPr>
        <w:t xml:space="preserve">, </w:t>
      </w:r>
      <w:r w:rsidRPr="00A24E57">
        <w:rPr>
          <w:rStyle w:val="StyleUnderline"/>
          <w:sz w:val="16"/>
        </w:rPr>
        <w:t>apprehension about a</w:t>
      </w:r>
      <w:r w:rsidRPr="00A24E57">
        <w:rPr>
          <w:sz w:val="2"/>
        </w:rPr>
        <w:t xml:space="preserve"> </w:t>
      </w:r>
      <w:r w:rsidRPr="00A24E57">
        <w:rPr>
          <w:rStyle w:val="StyleUnderline"/>
          <w:sz w:val="16"/>
        </w:rPr>
        <w:t>Chinese military incursion into Vietnam</w:t>
      </w:r>
      <w:r w:rsidRPr="00A24E57">
        <w:rPr>
          <w:sz w:val="2"/>
        </w:rPr>
        <w:t xml:space="preserve">, then in conflict with France, </w:t>
      </w:r>
      <w:r w:rsidRPr="00A24E57">
        <w:rPr>
          <w:rStyle w:val="StyleUnderline"/>
          <w:sz w:val="16"/>
        </w:rPr>
        <w:t>was a principal fear</w:t>
      </w:r>
      <w:r w:rsidRPr="00A24E57">
        <w:rPr>
          <w:sz w:val="2"/>
        </w:rPr>
        <w:t xml:space="preserve"> in the U.S. intelligence community: "The Chinese Communist regime is already furnishing the Viet Minh materiel, training and technical assistance . . . The intervention of Chinese Communist troops in force in support of the Viet Minh would render the military position of the French untenable . . . Direct intervention by Chinese Communist troops may occur at any time . . . The strong probability is that the loss of Indochina to Communist control would mean the eventual loss of all mainland Southeast Asia."250 When by 1966, the much-feared Chinese invasion of South Vietnam had not occurred, William P. Bundy provided a more nuanced variation of </w:t>
      </w:r>
      <w:r w:rsidRPr="00A24E57">
        <w:rPr>
          <w:rStyle w:val="StyleUnderline"/>
        </w:rPr>
        <w:t>China's threat:</w:t>
      </w:r>
      <w:r w:rsidRPr="00A24E57">
        <w:rPr>
          <w:sz w:val="10"/>
        </w:rPr>
        <w:t xml:space="preserve"> T</w:t>
      </w:r>
      <w:r w:rsidRPr="00A24E57">
        <w:rPr>
          <w:rStyle w:val="StyleUnderline"/>
        </w:rPr>
        <w:t>o accept Mainland Chinese domination in Asia would be to look forward to conditions of external domination and probably totalitarian control</w:t>
      </w:r>
      <w:r w:rsidRPr="0043589E">
        <w:rPr>
          <w:rStyle w:val="StyleUnderline"/>
          <w:highlight w:val="yellow"/>
        </w:rPr>
        <w:t>,</w:t>
      </w:r>
      <w:r w:rsidRPr="00F81365">
        <w:rPr>
          <w:rStyle w:val="StyleUnderline"/>
        </w:rPr>
        <w:t xml:space="preserve"> not merely for twenty years but quite possibly for generations</w:t>
      </w:r>
      <w:r w:rsidRPr="00B42BDC">
        <w:rPr>
          <w:sz w:val="10"/>
        </w:rPr>
        <w:t xml:space="preserve"> . . . But essentially we are dealing here not with the power of ideas but with the power of subversive organization?perhaps the one field in which Communist China has shown real innovation and skill. . .251 The awakened dragon was once again, as in the days of the Boxer uprising, about to be perceived as "cruel and revengeful."252 </w:t>
      </w:r>
      <w:r w:rsidRPr="0043589E">
        <w:rPr>
          <w:rStyle w:val="StyleUnderline"/>
          <w:highlight w:val="yellow"/>
        </w:rPr>
        <w:t>Suspicions about the real aims of Chinese in America had been rekindled</w:t>
      </w:r>
      <w:r w:rsidRPr="00B42BDC">
        <w:rPr>
          <w:sz w:val="10"/>
        </w:rPr>
        <w:t xml:space="preserve"> </w:t>
      </w:r>
      <w:r w:rsidRPr="0043589E">
        <w:rPr>
          <w:rStyle w:val="StyleUnderline"/>
          <w:highlight w:val="yellow"/>
        </w:rPr>
        <w:t>after</w:t>
      </w:r>
      <w:r w:rsidRPr="00F81365">
        <w:rPr>
          <w:rStyle w:val="StyleUnderline"/>
        </w:rPr>
        <w:t xml:space="preserve"> the outbreak of the </w:t>
      </w:r>
      <w:r w:rsidRPr="0043589E">
        <w:rPr>
          <w:rStyle w:val="StyleUnderline"/>
        </w:rPr>
        <w:t>Korean</w:t>
      </w:r>
      <w:r w:rsidRPr="00F81365">
        <w:rPr>
          <w:rStyle w:val="StyleUnderline"/>
        </w:rPr>
        <w:t xml:space="preserve"> conflict</w:t>
      </w:r>
      <w:r w:rsidRPr="00B42BDC">
        <w:rPr>
          <w:sz w:val="10"/>
        </w:rPr>
        <w:t xml:space="preserve"> </w:t>
      </w:r>
      <w:r w:rsidRPr="00F81365">
        <w:rPr>
          <w:rStyle w:val="StyleUnderline"/>
        </w:rPr>
        <w:t xml:space="preserve">and would become even sharper during and after the </w:t>
      </w:r>
      <w:r w:rsidRPr="0043589E">
        <w:rPr>
          <w:rStyle w:val="StyleUnderline"/>
          <w:highlight w:val="yellow"/>
        </w:rPr>
        <w:t>Vietnam</w:t>
      </w:r>
      <w:r w:rsidRPr="00F81365">
        <w:rPr>
          <w:rStyle w:val="StyleUnderline"/>
        </w:rPr>
        <w:t xml:space="preserve"> War.</w:t>
      </w:r>
      <w:r w:rsidRPr="00B42BDC">
        <w:rPr>
          <w:sz w:val="10"/>
        </w:rPr>
        <w:t xml:space="preserve"> When, </w:t>
      </w:r>
      <w:r w:rsidRPr="00F81365">
        <w:rPr>
          <w:rStyle w:val="StyleUnderline"/>
        </w:rPr>
        <w:t xml:space="preserve">during the first year of </w:t>
      </w:r>
      <w:r w:rsidRPr="00B42BDC">
        <w:rPr>
          <w:sz w:val="10"/>
        </w:rPr>
        <w:t xml:space="preserve">the </w:t>
      </w:r>
      <w:r w:rsidRPr="00F81365">
        <w:rPr>
          <w:rStyle w:val="StyleUnderline"/>
        </w:rPr>
        <w:t>Korea</w:t>
      </w:r>
      <w:r w:rsidRPr="00B42BDC">
        <w:rPr>
          <w:sz w:val="10"/>
        </w:rPr>
        <w:t>n struggle</w:t>
      </w:r>
      <w:r w:rsidRPr="00F81365">
        <w:rPr>
          <w:rStyle w:val="StyleUnderline"/>
        </w:rPr>
        <w:t>, Chinese "volunteers" halted the American military advance across the 38th parallel,</w:t>
      </w:r>
      <w:r w:rsidRPr="00B42BDC">
        <w:rPr>
          <w:sz w:val="10"/>
        </w:rPr>
        <w:t xml:space="preserve">253 </w:t>
      </w:r>
      <w:r w:rsidRPr="00173A19">
        <w:rPr>
          <w:rStyle w:val="StyleUnderline"/>
        </w:rPr>
        <w:t>there were roundups of alien Chinese along the east coast of the U</w:t>
      </w:r>
      <w:r w:rsidRPr="00B42BDC">
        <w:rPr>
          <w:sz w:val="10"/>
        </w:rPr>
        <w:t xml:space="preserve">nited </w:t>
      </w:r>
      <w:r w:rsidRPr="00173A19">
        <w:rPr>
          <w:rStyle w:val="StyleUnderline"/>
        </w:rPr>
        <w:t>S</w:t>
      </w:r>
      <w:r w:rsidRPr="00B42BDC">
        <w:rPr>
          <w:sz w:val="10"/>
        </w:rPr>
        <w:t xml:space="preserve">tates.254 Although </w:t>
      </w:r>
      <w:r w:rsidRPr="00173A19">
        <w:rPr>
          <w:rStyle w:val="StyleUnderline"/>
        </w:rPr>
        <w:t xml:space="preserve">during that war both American-born and immigrant </w:t>
      </w:r>
      <w:r w:rsidRPr="0043589E">
        <w:rPr>
          <w:rStyle w:val="StyleUnderline"/>
          <w:highlight w:val="yellow"/>
        </w:rPr>
        <w:t>Chinese</w:t>
      </w:r>
      <w:r w:rsidRPr="00173A19">
        <w:rPr>
          <w:rStyle w:val="StyleUnderline"/>
        </w:rPr>
        <w:t xml:space="preserve"> </w:t>
      </w:r>
      <w:r w:rsidRPr="00B42BDC">
        <w:rPr>
          <w:sz w:val="10"/>
        </w:rPr>
        <w:t>. . . "</w:t>
      </w:r>
      <w:r w:rsidRPr="00173A19">
        <w:rPr>
          <w:rStyle w:val="StyleUnderline"/>
        </w:rPr>
        <w:t xml:space="preserve">experienced the wrath of the larger society because they </w:t>
      </w:r>
      <w:r w:rsidRPr="0043589E">
        <w:rPr>
          <w:rStyle w:val="StyleUnderline"/>
          <w:highlight w:val="yellow"/>
        </w:rPr>
        <w:t>were considered 'enemy images'</w:t>
      </w:r>
      <w:r w:rsidRPr="00173A19">
        <w:rPr>
          <w:rStyle w:val="StyleUnderline"/>
        </w:rPr>
        <w:t xml:space="preserve">," </w:t>
      </w:r>
      <w:r w:rsidRPr="00B42BDC">
        <w:rPr>
          <w:sz w:val="10"/>
        </w:rPr>
        <w:t xml:space="preserve">Rose Hum Lee, the first Chinese American to chair an American university sociology department, took comfort from the fact that "... they were not placed in concentration camps, as the Japanese had been during World War II . . ."255 However, Professor Lee would point out </w:t>
      </w:r>
      <w:r w:rsidRPr="00173A19">
        <w:rPr>
          <w:rStyle w:val="StyleUnderline"/>
        </w:rPr>
        <w:t>in 1960, "most persons of Chinese ancestry</w:t>
      </w:r>
      <w:r w:rsidRPr="00B42BDC">
        <w:rPr>
          <w:sz w:val="10"/>
        </w:rPr>
        <w:t xml:space="preserve">, regardless of birthplace, </w:t>
      </w:r>
      <w:r w:rsidRPr="00173A19">
        <w:rPr>
          <w:rStyle w:val="StyleUnderline"/>
        </w:rPr>
        <w:t>feared the repetition of an established precedent: the deprivation of civil rights and privileges</w:t>
      </w:r>
      <w:r w:rsidRPr="00B42BDC">
        <w:rPr>
          <w:sz w:val="10"/>
        </w:rPr>
        <w:t xml:space="preserve">, </w:t>
      </w:r>
      <w:r w:rsidRPr="00173A19">
        <w:rPr>
          <w:rStyle w:val="StyleUnderline"/>
        </w:rPr>
        <w:t>without due process of law</w:t>
      </w:r>
      <w:r w:rsidRPr="00B42BDC">
        <w:rPr>
          <w:sz w:val="10"/>
        </w:rPr>
        <w:t xml:space="preserve">, </w:t>
      </w:r>
      <w:r w:rsidRPr="00173A19">
        <w:rPr>
          <w:rStyle w:val="StyleUnderline"/>
        </w:rPr>
        <w:t>confiscation of property</w:t>
      </w:r>
      <w:r w:rsidRPr="00B42BDC">
        <w:rPr>
          <w:sz w:val="10"/>
        </w:rPr>
        <w:t xml:space="preserve">, </w:t>
      </w:r>
      <w:r w:rsidRPr="00173A19">
        <w:rPr>
          <w:rStyle w:val="StyleUnderline"/>
        </w:rPr>
        <w:t>and imposition on them of all the onus of enemy-subversive status</w:t>
      </w:r>
      <w:r w:rsidRPr="00B42BDC">
        <w:rPr>
          <w:sz w:val="10"/>
        </w:rPr>
        <w:t xml:space="preserve">."256 A few years later, </w:t>
      </w:r>
      <w:r w:rsidRPr="0043589E">
        <w:rPr>
          <w:rStyle w:val="StyleUnderline"/>
          <w:highlight w:val="yellow"/>
        </w:rPr>
        <w:t>in 1966,</w:t>
      </w:r>
      <w:r w:rsidRPr="00B42BDC">
        <w:rPr>
          <w:sz w:val="10"/>
        </w:rPr>
        <w:t xml:space="preserve"> </w:t>
      </w:r>
      <w:r w:rsidRPr="00173A19">
        <w:rPr>
          <w:rStyle w:val="StyleUnderline"/>
        </w:rPr>
        <w:t xml:space="preserve">these </w:t>
      </w:r>
      <w:r w:rsidRPr="0043589E">
        <w:rPr>
          <w:rStyle w:val="StyleUnderline"/>
          <w:highlight w:val="yellow"/>
        </w:rPr>
        <w:t>fears were</w:t>
      </w:r>
      <w:r w:rsidRPr="00173A19">
        <w:rPr>
          <w:rStyle w:val="StyleUnderline"/>
        </w:rPr>
        <w:t xml:space="preserve"> </w:t>
      </w:r>
      <w:r w:rsidRPr="0043589E">
        <w:rPr>
          <w:rStyle w:val="StyleUnderline"/>
          <w:highlight w:val="yellow"/>
        </w:rPr>
        <w:t>made palpable by a rumor</w:t>
      </w:r>
      <w:r w:rsidRPr="00B42BDC">
        <w:rPr>
          <w:sz w:val="10"/>
        </w:rPr>
        <w:t xml:space="preserve"> reported in Jerome Beatty, Jr.'s column in the Saturday Review to the effect </w:t>
      </w:r>
      <w:r w:rsidRPr="00A24E57">
        <w:rPr>
          <w:rStyle w:val="StyleUnderline"/>
          <w:highlight w:val="yellow"/>
        </w:rPr>
        <w:t xml:space="preserve">that detention </w:t>
      </w:r>
      <w:r w:rsidRPr="0043589E">
        <w:rPr>
          <w:rStyle w:val="StyleUnderline"/>
          <w:highlight w:val="yellow"/>
        </w:rPr>
        <w:t xml:space="preserve">camps were being prepared </w:t>
      </w:r>
      <w:r w:rsidRPr="00A24E57">
        <w:rPr>
          <w:rStyle w:val="StyleUnderline"/>
        </w:rPr>
        <w:t xml:space="preserve">to "relocate" all </w:t>
      </w:r>
      <w:r w:rsidRPr="0043589E">
        <w:rPr>
          <w:rStyle w:val="StyleUnderline"/>
        </w:rPr>
        <w:t xml:space="preserve">the </w:t>
      </w:r>
      <w:r w:rsidRPr="00A24E57">
        <w:rPr>
          <w:rStyle w:val="StyleUnderline"/>
        </w:rPr>
        <w:t>Chinese</w:t>
      </w:r>
      <w:r w:rsidRPr="00173A19">
        <w:rPr>
          <w:rStyle w:val="StyleUnderline"/>
        </w:rPr>
        <w:t xml:space="preserve"> in the U</w:t>
      </w:r>
      <w:r w:rsidRPr="00B42BDC">
        <w:rPr>
          <w:sz w:val="10"/>
        </w:rPr>
        <w:t xml:space="preserve">nited </w:t>
      </w:r>
      <w:r w:rsidRPr="00173A19">
        <w:rPr>
          <w:rStyle w:val="StyleUnderline"/>
        </w:rPr>
        <w:t>S</w:t>
      </w:r>
      <w:r w:rsidRPr="00B42BDC">
        <w:rPr>
          <w:sz w:val="10"/>
        </w:rPr>
        <w:t xml:space="preserve">tates </w:t>
      </w:r>
      <w:r w:rsidRPr="00173A19">
        <w:rPr>
          <w:rStyle w:val="StyleUnderline"/>
        </w:rPr>
        <w:t>in the hope of preventing them from sabotaging the U.S. war effort in Vietnam</w:t>
      </w:r>
      <w:r w:rsidRPr="00B42BDC">
        <w:rPr>
          <w:sz w:val="10"/>
        </w:rPr>
        <w:t xml:space="preserve">.257 The policies and perspectives that would culminate in the arrest and indictment of Wen Ho Lee can be traced to the return of yellow peril fears during the first years of the People's Republic. The fall of Nationalist China in 1949 had, in effect, threatened the status and the future of 5,000 overseas Chinese students, professionals, trainers, government officials, and visitors to the United States with displacement and statelessness.258 By 1951, Public Law 535, coupled with the U.S. Attorney General's collateral regulation, had relieved the plight of many of the stranded students, allowing those who had entered the United States before 1950 to complete their studies, find employment, and-perhaps most important-convert their non-immigrant student status to that of a permanent resident.259 Nevertheless, most of the members of this aggregate suffered in numerous ways from the effect of the marginality that events had thrust upon them.260 Worse, </w:t>
      </w:r>
      <w:r w:rsidRPr="00173A19">
        <w:rPr>
          <w:rStyle w:val="StyleUnderline"/>
        </w:rPr>
        <w:t>these students and intellectuals were</w:t>
      </w:r>
      <w:r w:rsidRPr="00B42BDC">
        <w:rPr>
          <w:sz w:val="10"/>
        </w:rPr>
        <w:t xml:space="preserve"> not in</w:t>
      </w:r>
      <w:r w:rsidRPr="00173A19">
        <w:rPr>
          <w:rStyle w:val="StyleUnderline"/>
        </w:rPr>
        <w:t>frequently regarded as security risks</w:t>
      </w:r>
      <w:r w:rsidRPr="00B42BDC">
        <w:rPr>
          <w:sz w:val="10"/>
        </w:rPr>
        <w:t xml:space="preserve">, </w:t>
      </w:r>
      <w:r w:rsidRPr="00173A19">
        <w:rPr>
          <w:rStyle w:val="StyleUnderline"/>
        </w:rPr>
        <w:t xml:space="preserve">with </w:t>
      </w:r>
      <w:r w:rsidRPr="00B42BDC">
        <w:rPr>
          <w:sz w:val="10"/>
        </w:rPr>
        <w:t xml:space="preserve">some </w:t>
      </w:r>
      <w:r w:rsidRPr="00173A19">
        <w:rPr>
          <w:rStyle w:val="StyleUnderline"/>
        </w:rPr>
        <w:t>officials holding that they should be repatriated to the People's Republic</w:t>
      </w:r>
      <w:r w:rsidRPr="00B42BDC">
        <w:rPr>
          <w:sz w:val="10"/>
        </w:rPr>
        <w:t xml:space="preserve"> and others believing "that the Chinese Communists would give their highest medal to the immigration department for sending back these students to Peking."261 Those </w:t>
      </w:r>
      <w:r w:rsidRPr="00173A19">
        <w:rPr>
          <w:rStyle w:val="StyleUnderline"/>
        </w:rPr>
        <w:t>Chinese students whose visas had expired were subjected to Justice Department interrogations with "Catch 22"-style queries</w:t>
      </w:r>
      <w:r w:rsidRPr="00B42BDC">
        <w:rPr>
          <w:sz w:val="10"/>
        </w:rPr>
        <w:t xml:space="preserve"> not un like the infamous Questions 27 and 28 given to the already incarcerated Issei, Kibei and Nisei by the War Relocation Authority in 1943:* The Chinese stu dents were asked which of two Chinese governments, that of Chiang Kai shek or that of Mao Tse-tung, they supported or had some positive feelings toward. As an editorial in the April 12,1952 issue of the Nation pointed out: The Chinese student faces a particularly difficult position. If he rejects Chiang's leadership, this does not necessarily make him a follower of Mao . . . this fact is often overlooked . . . </w:t>
      </w:r>
      <w:r w:rsidRPr="0043589E">
        <w:rPr>
          <w:rStyle w:val="StyleUnderline"/>
          <w:highlight w:val="yellow"/>
        </w:rPr>
        <w:t>They have to prove</w:t>
      </w:r>
      <w:r w:rsidRPr="00173A19">
        <w:rPr>
          <w:rStyle w:val="StyleUnderline"/>
        </w:rPr>
        <w:t xml:space="preserve"> their </w:t>
      </w:r>
      <w:r w:rsidRPr="0043589E">
        <w:rPr>
          <w:rStyle w:val="StyleUnderline"/>
          <w:highlight w:val="yellow"/>
        </w:rPr>
        <w:t>innocence</w:t>
      </w:r>
      <w:r w:rsidRPr="00173A19">
        <w:rPr>
          <w:rStyle w:val="StyleUnderline"/>
        </w:rPr>
        <w:t xml:space="preserve"> of any disloyalty to our government i</w:t>
      </w:r>
      <w:r w:rsidRPr="0043589E">
        <w:rPr>
          <w:rStyle w:val="StyleUnderline"/>
          <w:highlight w:val="yellow"/>
        </w:rPr>
        <w:t xml:space="preserve">nstead of </w:t>
      </w:r>
      <w:r w:rsidRPr="0043589E">
        <w:rPr>
          <w:rStyle w:val="StyleUnderline"/>
        </w:rPr>
        <w:t>being</w:t>
      </w:r>
      <w:r w:rsidRPr="00173A19">
        <w:rPr>
          <w:rStyle w:val="StyleUnderline"/>
        </w:rPr>
        <w:t xml:space="preserve"> </w:t>
      </w:r>
      <w:r w:rsidRPr="0043589E">
        <w:rPr>
          <w:rStyle w:val="StyleUnderline"/>
          <w:highlight w:val="yellow"/>
        </w:rPr>
        <w:t>presumed innocent until proven guilty</w:t>
      </w:r>
      <w:r w:rsidRPr="00B42BDC">
        <w:rPr>
          <w:sz w:val="10"/>
        </w:rPr>
        <w:t xml:space="preserve">, as the American system of justice prescribes.262 Fears about the knowledge and skills that American-educated Chinese might give to China after they returned to their homeland eventually led the president of the United States to invoke a restraint on any who sought to depart. This restraining order continued in full force until 1955, when, after numerous protests, 76 students, among the hundreds who sought to return, were permitted to depart for China.263 </w:t>
      </w:r>
      <w:r w:rsidRPr="00A24E57">
        <w:rPr>
          <w:rStyle w:val="StyleUnderline"/>
        </w:rPr>
        <w:t>Suspicions about Chinese students in America would be renewed after China entered the "nuclear club." Concerns about what kind of assistance Chinese scientists</w:t>
      </w:r>
      <w:r w:rsidRPr="00A24E57">
        <w:rPr>
          <w:sz w:val="10"/>
        </w:rPr>
        <w:t xml:space="preserve"> </w:t>
      </w:r>
      <w:r w:rsidRPr="00A24E57">
        <w:rPr>
          <w:rStyle w:val="StyleUnderline"/>
        </w:rPr>
        <w:t>and technicians</w:t>
      </w:r>
      <w:r w:rsidRPr="00A24E57">
        <w:rPr>
          <w:sz w:val="10"/>
        </w:rPr>
        <w:t xml:space="preserve"> </w:t>
      </w:r>
      <w:r w:rsidRPr="00A24E57">
        <w:rPr>
          <w:rStyle w:val="StyleUnderline"/>
        </w:rPr>
        <w:t>might</w:t>
      </w:r>
      <w:r w:rsidRPr="00A24E57">
        <w:rPr>
          <w:sz w:val="10"/>
        </w:rPr>
        <w:t xml:space="preserve"> be able to </w:t>
      </w:r>
      <w:r w:rsidRPr="00A24E57">
        <w:rPr>
          <w:rStyle w:val="StyleUnderline"/>
        </w:rPr>
        <w:t>give</w:t>
      </w:r>
      <w:r w:rsidRPr="00A24E57">
        <w:rPr>
          <w:sz w:val="10"/>
        </w:rPr>
        <w:t xml:space="preserve"> </w:t>
      </w:r>
      <w:r w:rsidRPr="00A24E57">
        <w:rPr>
          <w:rStyle w:val="StyleUnderline"/>
        </w:rPr>
        <w:t>to the</w:t>
      </w:r>
      <w:r w:rsidRPr="00A24E57">
        <w:rPr>
          <w:sz w:val="10"/>
        </w:rPr>
        <w:t xml:space="preserve"> weaponry of the </w:t>
      </w:r>
      <w:r w:rsidRPr="00A24E57">
        <w:rPr>
          <w:rStyle w:val="StyleUnderline"/>
        </w:rPr>
        <w:t>P</w:t>
      </w:r>
      <w:r w:rsidRPr="00A24E57">
        <w:rPr>
          <w:sz w:val="10"/>
        </w:rPr>
        <w:t>eople's</w:t>
      </w:r>
      <w:r w:rsidRPr="00A24E57">
        <w:rPr>
          <w:rStyle w:val="StyleUnderline"/>
        </w:rPr>
        <w:t xml:space="preserve"> R</w:t>
      </w:r>
      <w:r w:rsidRPr="00A24E57">
        <w:rPr>
          <w:sz w:val="10"/>
        </w:rPr>
        <w:t xml:space="preserve">epublic of </w:t>
      </w:r>
      <w:r w:rsidRPr="00A24E57">
        <w:rPr>
          <w:rStyle w:val="StyleUnderline"/>
        </w:rPr>
        <w:t>C</w:t>
      </w:r>
      <w:r w:rsidRPr="00A24E57">
        <w:rPr>
          <w:sz w:val="10"/>
        </w:rPr>
        <w:t xml:space="preserve">hina </w:t>
      </w:r>
      <w:r w:rsidRPr="00A24E57">
        <w:rPr>
          <w:rStyle w:val="StyleUnderline"/>
        </w:rPr>
        <w:t>became even more serious when it became clear that Mao's</w:t>
      </w:r>
      <w:r w:rsidRPr="00A24E57">
        <w:rPr>
          <w:sz w:val="10"/>
        </w:rPr>
        <w:t xml:space="preserve"> </w:t>
      </w:r>
      <w:r w:rsidRPr="00A24E57">
        <w:rPr>
          <w:rStyle w:val="StyleUnderline"/>
        </w:rPr>
        <w:t>regime had</w:t>
      </w:r>
      <w:r w:rsidRPr="00A24E57">
        <w:rPr>
          <w:sz w:val="10"/>
        </w:rPr>
        <w:t xml:space="preserve"> </w:t>
      </w:r>
      <w:r w:rsidRPr="00A24E57">
        <w:rPr>
          <w:rStyle w:val="StyleUnderline"/>
        </w:rPr>
        <w:t>sought</w:t>
      </w:r>
      <w:r w:rsidRPr="00A24E57">
        <w:rPr>
          <w:sz w:val="10"/>
        </w:rPr>
        <w:t xml:space="preserve"> and received </w:t>
      </w:r>
      <w:r w:rsidRPr="00A24E57">
        <w:rPr>
          <w:rStyle w:val="StyleUnderline"/>
        </w:rPr>
        <w:t>aid from the Soviet Union</w:t>
      </w:r>
      <w:r w:rsidRPr="00173A19">
        <w:rPr>
          <w:rStyle w:val="StyleUnderline"/>
        </w:rPr>
        <w:t xml:space="preserve"> in</w:t>
      </w:r>
      <w:r w:rsidRPr="00B42BDC">
        <w:rPr>
          <w:sz w:val="10"/>
        </w:rPr>
        <w:t xml:space="preserve"> </w:t>
      </w:r>
      <w:r w:rsidRPr="00173A19">
        <w:rPr>
          <w:rStyle w:val="StyleUnderline"/>
        </w:rPr>
        <w:t>its drive to join the nuclear club</w:t>
      </w:r>
      <w:r w:rsidRPr="00B42BDC">
        <w:rPr>
          <w:sz w:val="10"/>
        </w:rPr>
        <w:t xml:space="preserve">.264 From 1950 to 1960, the USSR supplied China with eleven thousand "advisers," who helped in the construction of 141 industrial proj ects that included building the Anshan steel complex in southern Manchu ria, developing the Sinkiang oil fields, as well as advising on the construction of numerous railway networks, automotive and tractor factories, and hydro electric power plants. In 1955, Soviet specialists set up an atomic reactor and a cyclotron inside China, while a score of Chinese nuclear physicists studied at the USSR's Joint Institute of Nuclear Research at Dubna. Al though an agreement of 1957 had pledged Russian aid in supplying China with the "new technology for national defense," the developing rift in Sino Soviet relations soon prevented further assistance. After 1960, when all Russian technicians had been withdrawn, the Chinese proceeded on their own. On October 16,1964, claiming that it was "a major contribution made by the Chinese people to the cause of the defence of world peace," China detonated what President Lyndon Johnson called "a crude nuclear device which can only increase the sense of insecurity of the Chinese people."265 In May, 1965, China set off a second bomb; one year later, still another, ten times larger than the second and using some thermonuclear material; five months later, a bomb that could be carried on a missile; and, two months after that, a 300 kiloton device. Then, </w:t>
      </w:r>
      <w:r w:rsidRPr="00173A19">
        <w:rPr>
          <w:rStyle w:val="StyleUnderline"/>
        </w:rPr>
        <w:t>on June 17, 1967, China exploded a true hydrogen bomb of at least three megatons</w:t>
      </w:r>
      <w:r w:rsidRPr="00B42BDC">
        <w:rPr>
          <w:sz w:val="10"/>
        </w:rPr>
        <w:t xml:space="preserve">, i.e., </w:t>
      </w:r>
      <w:r w:rsidRPr="00173A19">
        <w:rPr>
          <w:rStyle w:val="StyleUnderline"/>
        </w:rPr>
        <w:t>a device one hundred times more powerful than the bomb that had been dropped on Hiroshima</w:t>
      </w:r>
      <w:r w:rsidRPr="00B42BDC">
        <w:rPr>
          <w:sz w:val="10"/>
        </w:rPr>
        <w:t xml:space="preserve"> </w:t>
      </w:r>
      <w:r w:rsidRPr="00173A19">
        <w:rPr>
          <w:rStyle w:val="StyleUnderline"/>
        </w:rPr>
        <w:t>in 1945</w:t>
      </w:r>
      <w:r w:rsidRPr="00B42BDC">
        <w:rPr>
          <w:sz w:val="10"/>
        </w:rPr>
        <w:t xml:space="preserve">. </w:t>
      </w:r>
      <w:r w:rsidRPr="00173A19">
        <w:rPr>
          <w:rStyle w:val="StyleUnderline"/>
        </w:rPr>
        <w:t>Americans</w:t>
      </w:r>
      <w:r w:rsidRPr="00B42BDC">
        <w:rPr>
          <w:sz w:val="10"/>
        </w:rPr>
        <w:t xml:space="preserve"> as well as the other Occidental nations </w:t>
      </w:r>
      <w:r w:rsidRPr="00173A19">
        <w:rPr>
          <w:rStyle w:val="StyleUnderline"/>
        </w:rPr>
        <w:t>had to recognize that the Chinese dragon was no longer somnolent</w:t>
      </w:r>
      <w:r w:rsidRPr="00B42BDC">
        <w:rPr>
          <w:sz w:val="10"/>
        </w:rPr>
        <w:t>. If aroused, it could breathe thermonuclear fire.</w:t>
      </w:r>
      <w:r>
        <w:rPr>
          <w:sz w:val="10"/>
        </w:rPr>
        <w:t xml:space="preserve"> </w:t>
      </w:r>
      <w:r>
        <w:t xml:space="preserve">THE YELLOW PERIL AND THE COX REPORT </w:t>
      </w:r>
      <w:r w:rsidRPr="00B42BDC">
        <w:rPr>
          <w:sz w:val="10"/>
        </w:rPr>
        <w:t>For a brief moment in 1900?that is, until, five years later, Japan's startling emergence as the first Asian power to defeat a European state eclipsed it?China and its "Boxers" awed and frightened Americans. "In the West," observes Paul A. Cohen, "</w:t>
      </w:r>
      <w:r w:rsidRPr="00173A19">
        <w:rPr>
          <w:rStyle w:val="StyleUnderline"/>
        </w:rPr>
        <w:t>in the early decades of the twentieth century, the Boxers were widely viewed as 'the Yellow Peril personified</w:t>
      </w:r>
      <w:r w:rsidRPr="00B42BDC">
        <w:rPr>
          <w:sz w:val="10"/>
        </w:rPr>
        <w:t>' . . ."266 After nearly a century-long hiatus, during which Japan took its place, China's new thermonuclear "boxers" revived Occidental apprehen sions of the perfidy that supposedly characterized the dreaded demons from the East. "</w:t>
      </w:r>
      <w:r w:rsidRPr="00173A19">
        <w:rPr>
          <w:rStyle w:val="StyleUnderline"/>
        </w:rPr>
        <w:t>The Boxer Uprising</w:t>
      </w:r>
      <w:r w:rsidRPr="00B42BDC">
        <w:rPr>
          <w:sz w:val="10"/>
        </w:rPr>
        <w:t>," recalled Jonathan G. Utley, "</w:t>
      </w:r>
      <w:r w:rsidRPr="00173A19">
        <w:rPr>
          <w:rStyle w:val="StyleUnderline"/>
        </w:rPr>
        <w:t>proved to Americans what they had already believed</w:t>
      </w:r>
      <w:r w:rsidRPr="00B42BDC">
        <w:rPr>
          <w:sz w:val="10"/>
        </w:rPr>
        <w:t xml:space="preserve">, </w:t>
      </w:r>
      <w:r w:rsidRPr="00173A19">
        <w:rPr>
          <w:rStyle w:val="StyleUnderline"/>
        </w:rPr>
        <w:t>that the Chinese were not a trustworthy people</w:t>
      </w:r>
      <w:r w:rsidRPr="00B42BDC">
        <w:rPr>
          <w:sz w:val="10"/>
        </w:rPr>
        <w:t xml:space="preserve">, </w:t>
      </w:r>
      <w:r w:rsidRPr="00173A19">
        <w:rPr>
          <w:rStyle w:val="StyleUnderline"/>
        </w:rPr>
        <w:t>that they valued duplicity and deceit rather than honesty</w:t>
      </w:r>
      <w:r w:rsidRPr="00B42BDC">
        <w:rPr>
          <w:sz w:val="10"/>
        </w:rPr>
        <w:t xml:space="preserve">."267 </w:t>
      </w:r>
      <w:r w:rsidRPr="0043589E">
        <w:rPr>
          <w:rStyle w:val="StyleUnderline"/>
          <w:highlight w:val="yellow"/>
        </w:rPr>
        <w:t>China's people</w:t>
      </w:r>
      <w:r w:rsidRPr="00B42BDC">
        <w:rPr>
          <w:sz w:val="10"/>
        </w:rPr>
        <w:t xml:space="preserve">, once admired in Pearl Buck's stories about their sturdy peasantry, </w:t>
      </w:r>
      <w:r w:rsidRPr="0043589E">
        <w:rPr>
          <w:rStyle w:val="StyleUnderline"/>
          <w:highlight w:val="yellow"/>
        </w:rPr>
        <w:t>were transformed into a Cold War enemy after 1949</w:t>
      </w:r>
      <w:r w:rsidRPr="00B42BDC">
        <w:rPr>
          <w:sz w:val="10"/>
        </w:rPr>
        <w:t xml:space="preserve">. Whereas the original view of China's threat achieved its legitimation through futuristic novels and stories, occasional American military ventures in China, labor union-inspired screeds denouncing immigrant Chinese la borers, and, after the threat of invasion had receded, lurid tales of crime and vice in America's and England's Chinatowns, the current version finds its legitimation in concerns over Asiatic communism, China's military and foreign policies, and?most significantly?the possibility that Chinese sci entists, technicians and engineers, working in American laboratories, uni versities and corporations on secret, arms-related, and other thermonuclear matters, might use their positions of knowledge, authority and privilege to aid the People's Republic of China </w:t>
      </w:r>
      <w:r w:rsidRPr="00173A19">
        <w:rPr>
          <w:rStyle w:val="StyleUnderline"/>
        </w:rPr>
        <w:t xml:space="preserve">That this belief might be rooted in some </w:t>
      </w:r>
      <w:r w:rsidRPr="00A24E57">
        <w:rPr>
          <w:rStyle w:val="StyleUnderline"/>
        </w:rPr>
        <w:t>factual matters does not remove it from the realm of racial prejudice</w:t>
      </w:r>
      <w:r w:rsidRPr="00B42BDC">
        <w:rPr>
          <w:sz w:val="10"/>
        </w:rPr>
        <w:t xml:space="preserve"> from which it came and to which it belongs. Herbert Blumer has pointed out how race prejudice is formulated as a "sense of group position."268 Further, he noted, the prejudi cial process takes place in public arenas, wherein representative spokesper sons, e.g.,"leaders, prestige bearers, officials, group agents, dominant indi viduals, and ordinary laymen," employing "tales, stories, gossip, anecdotes, messages, pronouncements, news accounts, orations, sermons, preach ments, and the like," take up a "big event," giving it a meaning that develops the particular racist image, and designating the position of the racial group with respect to it. The history presented in the body of the present essay, describing the formation, development, vicissitudes, and applications of yellow peril discourse to Asian countries and Asiatic peoples, clearly matches this pattern. </w:t>
      </w:r>
      <w:r w:rsidRPr="00173A19">
        <w:rPr>
          <w:rStyle w:val="StyleUnderline"/>
        </w:rPr>
        <w:t>However, in the present situation, rather than popular fiction, Asiatic exoticisms, laborite hostility, and sensational stories</w:t>
      </w:r>
      <w:r w:rsidRPr="00B42BDC">
        <w:rPr>
          <w:sz w:val="10"/>
        </w:rPr>
        <w:t xml:space="preserve"> </w:t>
      </w:r>
      <w:r w:rsidRPr="00173A19">
        <w:rPr>
          <w:rStyle w:val="StyleUnderline"/>
        </w:rPr>
        <w:t>all of which have been stored away in the American consciousness, able to be called up for both cognitive and cathectic</w:t>
      </w:r>
      <w:r w:rsidRPr="00B42BDC">
        <w:rPr>
          <w:sz w:val="10"/>
        </w:rPr>
        <w:t xml:space="preserve"> </w:t>
      </w:r>
      <w:r w:rsidRPr="00173A19">
        <w:rPr>
          <w:rStyle w:val="StyleUnderline"/>
        </w:rPr>
        <w:t>support whenever needed to buttress its reappearance</w:t>
      </w:r>
      <w:r w:rsidRPr="00B42BDC">
        <w:rPr>
          <w:sz w:val="10"/>
        </w:rPr>
        <w:t xml:space="preserve"> – </w:t>
      </w:r>
      <w:r w:rsidRPr="00A24E57">
        <w:rPr>
          <w:rStyle w:val="Emphasis"/>
          <w:highlight w:val="yellow"/>
        </w:rPr>
        <w:t>the onset of</w:t>
      </w:r>
      <w:r w:rsidRPr="00A24E57">
        <w:rPr>
          <w:rStyle w:val="Emphasis"/>
        </w:rPr>
        <w:t xml:space="preserve"> </w:t>
      </w:r>
      <w:r w:rsidRPr="00A24E57">
        <w:rPr>
          <w:rStyle w:val="Emphasis"/>
          <w:highlight w:val="yellow"/>
        </w:rPr>
        <w:t>the</w:t>
      </w:r>
      <w:r w:rsidRPr="00A24E57">
        <w:rPr>
          <w:rStyle w:val="Emphasis"/>
        </w:rPr>
        <w:t xml:space="preserve"> still </w:t>
      </w:r>
      <w:r w:rsidRPr="00A24E57">
        <w:rPr>
          <w:rStyle w:val="Emphasis"/>
          <w:highlight w:val="yellow"/>
        </w:rPr>
        <w:t>developing anti-Chinese thesis</w:t>
      </w:r>
      <w:r w:rsidRPr="00A24E57">
        <w:rPr>
          <w:rStyle w:val="Emphasis"/>
        </w:rPr>
        <w:t xml:space="preserve"> </w:t>
      </w:r>
      <w:r w:rsidRPr="00A24E57">
        <w:rPr>
          <w:rStyle w:val="Emphasis"/>
          <w:highlight w:val="yellow"/>
        </w:rPr>
        <w:t>is given</w:t>
      </w:r>
      <w:r w:rsidRPr="00A24E57">
        <w:rPr>
          <w:rStyle w:val="Emphasis"/>
        </w:rPr>
        <w:t xml:space="preserve"> its </w:t>
      </w:r>
      <w:r w:rsidRPr="00A24E57">
        <w:rPr>
          <w:rStyle w:val="Emphasis"/>
          <w:highlight w:val="yellow"/>
        </w:rPr>
        <w:t>impetus by breaking news reports</w:t>
      </w:r>
      <w:r w:rsidRPr="00A24E57">
        <w:rPr>
          <w:rStyle w:val="Emphasis"/>
        </w:rPr>
        <w:t xml:space="preserve"> </w:t>
      </w:r>
      <w:r w:rsidRPr="00A24E57">
        <w:rPr>
          <w:rStyle w:val="Emphasis"/>
          <w:highlight w:val="yellow"/>
        </w:rPr>
        <w:t>and hastily completed government investigations</w:t>
      </w:r>
      <w:r w:rsidRPr="00A24E57">
        <w:rPr>
          <w:rStyle w:val="Emphasis"/>
        </w:rPr>
        <w:t>.</w:t>
      </w:r>
      <w:r w:rsidRPr="00B42BDC">
        <w:rPr>
          <w:sz w:val="10"/>
        </w:rPr>
        <w:t xml:space="preserve"> Thus, </w:t>
      </w:r>
      <w:r w:rsidRPr="00173A19">
        <w:rPr>
          <w:rStyle w:val="StyleUnderline"/>
        </w:rPr>
        <w:t>on March 6, 1999</w:t>
      </w:r>
      <w:r w:rsidRPr="00B42BDC">
        <w:rPr>
          <w:sz w:val="10"/>
        </w:rPr>
        <w:t xml:space="preserve">, </w:t>
      </w:r>
      <w:r w:rsidRPr="00173A19">
        <w:rPr>
          <w:rStyle w:val="StyleUnderline"/>
        </w:rPr>
        <w:t>on the front page of the</w:t>
      </w:r>
      <w:r w:rsidRPr="00B42BDC">
        <w:rPr>
          <w:sz w:val="10"/>
        </w:rPr>
        <w:t xml:space="preserve"> usually staid and colorless </w:t>
      </w:r>
      <w:r w:rsidRPr="00173A19">
        <w:rPr>
          <w:rStyle w:val="StyleUnderline"/>
        </w:rPr>
        <w:t>New York Times, a "special report" broke the story</w:t>
      </w:r>
      <w:r w:rsidRPr="00B42BDC">
        <w:rPr>
          <w:sz w:val="10"/>
        </w:rPr>
        <w:t xml:space="preserve"> </w:t>
      </w:r>
      <w:r w:rsidRPr="00173A19">
        <w:rPr>
          <w:rStyle w:val="StyleUnderline"/>
        </w:rPr>
        <w:t>that would lead</w:t>
      </w:r>
      <w:r w:rsidRPr="00B42BDC">
        <w:rPr>
          <w:sz w:val="10"/>
        </w:rPr>
        <w:t xml:space="preserve"> not only </w:t>
      </w:r>
      <w:r w:rsidRPr="00173A19">
        <w:rPr>
          <w:rStyle w:val="StyleUnderline"/>
        </w:rPr>
        <w:t>to the</w:t>
      </w:r>
      <w:r w:rsidRPr="00B42BDC">
        <w:rPr>
          <w:sz w:val="10"/>
        </w:rPr>
        <w:t xml:space="preserve"> dismissal and later the </w:t>
      </w:r>
      <w:r w:rsidRPr="00173A19">
        <w:rPr>
          <w:rStyle w:val="StyleUnderline"/>
        </w:rPr>
        <w:t>arrest of Dr. Wen Ho Lee,</w:t>
      </w:r>
      <w:r w:rsidRPr="00B42BDC">
        <w:rPr>
          <w:sz w:val="10"/>
        </w:rPr>
        <w:t xml:space="preserve"> </w:t>
      </w:r>
      <w:r w:rsidRPr="00173A19">
        <w:rPr>
          <w:rStyle w:val="StyleUnderline"/>
        </w:rPr>
        <w:t>but also, and more ominously</w:t>
      </w:r>
      <w:r w:rsidRPr="00B42BDC">
        <w:rPr>
          <w:sz w:val="10"/>
        </w:rPr>
        <w:t xml:space="preserve">, </w:t>
      </w:r>
      <w:r w:rsidRPr="00173A19">
        <w:rPr>
          <w:rStyle w:val="StyleUnderline"/>
        </w:rPr>
        <w:t>to</w:t>
      </w:r>
      <w:r w:rsidRPr="00B42BDC">
        <w:rPr>
          <w:sz w:val="10"/>
        </w:rPr>
        <w:t xml:space="preserve"> the lowering of </w:t>
      </w:r>
      <w:r w:rsidRPr="00173A19">
        <w:rPr>
          <w:rStyle w:val="StyleUnderline"/>
        </w:rPr>
        <w:t>a cloud of suspicion over</w:t>
      </w:r>
      <w:r w:rsidRPr="00B42BDC">
        <w:rPr>
          <w:sz w:val="10"/>
        </w:rPr>
        <w:t xml:space="preserve"> virtually </w:t>
      </w:r>
      <w:r w:rsidRPr="00173A19">
        <w:rPr>
          <w:rStyle w:val="StyleUnderline"/>
        </w:rPr>
        <w:t>all Chinese in, or coming to, the U</w:t>
      </w:r>
      <w:r w:rsidRPr="00B42BDC">
        <w:rPr>
          <w:sz w:val="10"/>
        </w:rPr>
        <w:t xml:space="preserve">nited </w:t>
      </w:r>
      <w:r w:rsidRPr="00173A19">
        <w:rPr>
          <w:rStyle w:val="StyleUnderline"/>
        </w:rPr>
        <w:t>S</w:t>
      </w:r>
      <w:r w:rsidRPr="00B42BDC">
        <w:rPr>
          <w:sz w:val="10"/>
        </w:rPr>
        <w:t xml:space="preserve">tates, </w:t>
      </w:r>
      <w:r w:rsidRPr="00173A19">
        <w:rPr>
          <w:rStyle w:val="StyleUnderline"/>
        </w:rPr>
        <w:t>with the headline: "Breach at Los Alamos: A Special Report; China Stole Nuclear Secret For Bombs, U.S. Aides Say</w:t>
      </w:r>
      <w:r w:rsidRPr="00B42BDC">
        <w:rPr>
          <w:sz w:val="10"/>
        </w:rPr>
        <w:t xml:space="preserve">."269 </w:t>
      </w:r>
      <w:r w:rsidRPr="00173A19">
        <w:rPr>
          <w:rStyle w:val="StyleUnderline"/>
        </w:rPr>
        <w:t>Within two days Dr. Lee was fired</w:t>
      </w:r>
      <w:r w:rsidRPr="00B42BDC">
        <w:rPr>
          <w:sz w:val="10"/>
        </w:rPr>
        <w:t xml:space="preserve"> from his job </w:t>
      </w:r>
      <w:r w:rsidRPr="00173A19">
        <w:rPr>
          <w:rStyle w:val="StyleUnderline"/>
        </w:rPr>
        <w:t>and a new yellow peril campaign had begun.</w:t>
      </w:r>
      <w:r w:rsidRPr="00B42BDC">
        <w:rPr>
          <w:sz w:val="10"/>
        </w:rPr>
        <w:t xml:space="preserve"> According to Robert Schmidt, "The Times onslaught continued for five months. In a series of front-page articles . . . the Times pressed the case against Lee, insinuating that he was guilty of various nefarious deeds."270 </w:t>
      </w:r>
      <w:r w:rsidRPr="00173A19">
        <w:rPr>
          <w:rStyle w:val="StyleUnderline"/>
        </w:rPr>
        <w:t>When, on September 7, the</w:t>
      </w:r>
      <w:r w:rsidRPr="00B42BDC">
        <w:rPr>
          <w:sz w:val="10"/>
        </w:rPr>
        <w:t xml:space="preserve"> </w:t>
      </w:r>
      <w:r w:rsidRPr="00173A19">
        <w:rPr>
          <w:rStyle w:val="StyleUnderline"/>
        </w:rPr>
        <w:t>Times saw fit to publish an article by a different journalist, complaining</w:t>
      </w:r>
      <w:r w:rsidRPr="00B42BDC">
        <w:rPr>
          <w:sz w:val="10"/>
        </w:rPr>
        <w:t xml:space="preserve"> "that </w:t>
      </w:r>
      <w:r w:rsidRPr="00173A19">
        <w:rPr>
          <w:rStyle w:val="StyleUnderline"/>
        </w:rPr>
        <w:t>the Federal investigation [had] focused too soon on</w:t>
      </w:r>
      <w:r w:rsidRPr="00B42BDC">
        <w:rPr>
          <w:sz w:val="10"/>
        </w:rPr>
        <w:t xml:space="preserve"> the Los Alamos National Laboratory, and . . . </w:t>
      </w:r>
      <w:r w:rsidRPr="00173A19">
        <w:rPr>
          <w:rStyle w:val="StyleUnderline"/>
        </w:rPr>
        <w:t>Wen Ho Lee</w:t>
      </w:r>
      <w:r w:rsidRPr="00B42BDC">
        <w:rPr>
          <w:sz w:val="10"/>
        </w:rPr>
        <w:t xml:space="preserve">,"271 </w:t>
      </w:r>
      <w:r w:rsidRPr="00173A19">
        <w:rPr>
          <w:rStyle w:val="StyleUnderline"/>
        </w:rPr>
        <w:t>it was too late</w:t>
      </w:r>
      <w:r w:rsidRPr="00B42BDC">
        <w:rPr>
          <w:sz w:val="10"/>
        </w:rPr>
        <w:t xml:space="preserve">. Five days earlier, Paul D. Moore, from 1978 to 1998 the FBI's chief analyst for Chinese counterintelligence, had published an op-ed essay in the Times suggesting that "China may have succeeded in devising an espionage strategy that can, over time, consistently defeat our ability to investigate or prosecute spying offenses."272 On November 19, the San Jose Mercury News, a local California newspaper that had been skeptical of the Times' reports on Wen Ho Lee from the beginning, published Vernon Loeb's and Walter Pincus's {Washington Post) article headlined "New spy data suggests scientist is innocent,"273 but it had little effect. Dr. Lee was arrested three weeks later. "Several Asian-Americans," observed New York Times reporter James Sterngold on December 13, "said the event merely brought to a head four years of growing anger at the way they were being treated and portrayed in the media."274 </w:t>
      </w:r>
      <w:r w:rsidRPr="00173A19">
        <w:rPr>
          <w:rStyle w:val="StyleUnderline"/>
        </w:rPr>
        <w:t xml:space="preserve">FBI investigations of Chinese Americans who had contrib uted to political campaigns were intensified. </w:t>
      </w:r>
      <w:r w:rsidRPr="0043589E">
        <w:rPr>
          <w:rStyle w:val="StyleUnderline"/>
          <w:highlight w:val="yellow"/>
        </w:rPr>
        <w:t>Chinese Americans</w:t>
      </w:r>
      <w:r w:rsidRPr="00B42BDC">
        <w:rPr>
          <w:sz w:val="10"/>
        </w:rPr>
        <w:t xml:space="preserve">, beset with new revelations about a Buddhist Church's role in vice-president Gore's fund raising activities, and confessions by Chinese campaign workers who had collected and given improper and perhaps illegal contributions from suspicious sources to President Clinton's election,275 </w:t>
      </w:r>
      <w:r w:rsidRPr="00173A19">
        <w:rPr>
          <w:rStyle w:val="StyleUnderline"/>
        </w:rPr>
        <w:t xml:space="preserve">began to </w:t>
      </w:r>
      <w:r w:rsidRPr="0043589E">
        <w:rPr>
          <w:rStyle w:val="StyleUnderline"/>
          <w:highlight w:val="yellow"/>
        </w:rPr>
        <w:t>experience</w:t>
      </w:r>
      <w:r w:rsidRPr="00B42BDC">
        <w:rPr>
          <w:sz w:val="10"/>
        </w:rPr>
        <w:t xml:space="preserve"> what Lisa Lowe calls </w:t>
      </w:r>
      <w:r w:rsidRPr="0043589E">
        <w:rPr>
          <w:rStyle w:val="StyleUnderline"/>
          <w:highlight w:val="yellow"/>
        </w:rPr>
        <w:t>that feeling of being the permanent "foreigner within,"</w:t>
      </w:r>
      <w:r w:rsidRPr="00B42BDC">
        <w:rPr>
          <w:sz w:val="10"/>
        </w:rPr>
        <w:t xml:space="preserve"> </w:t>
      </w:r>
      <w:r w:rsidRPr="00173A19">
        <w:rPr>
          <w:rStyle w:val="StyleUnderline"/>
        </w:rPr>
        <w:t>the people who, regardless of birthplace and citizenship, are forever under suspicion about their "true" loyalty</w:t>
      </w:r>
      <w:r w:rsidRPr="00B42BDC">
        <w:rPr>
          <w:sz w:val="10"/>
        </w:rPr>
        <w:t xml:space="preserve">.276 Asian American civil rights groups-including the Organization of Chinese Americans, the Committee of 100, and the Steering Committee of the Wen Ho Lee Defense Fund began to coordinate efforts to douse what they perceived as a smouldering fire of Sinophobic race hatred.277 </w:t>
      </w:r>
      <w:r w:rsidRPr="00173A19">
        <w:rPr>
          <w:rStyle w:val="StyleUnderline"/>
        </w:rPr>
        <w:t>The capstone</w:t>
      </w:r>
      <w:r w:rsidRPr="00B42BDC">
        <w:rPr>
          <w:sz w:val="10"/>
        </w:rPr>
        <w:t xml:space="preserve"> thus far on the current revival of yellow peril Sinophobia </w:t>
      </w:r>
      <w:r w:rsidRPr="00173A19">
        <w:rPr>
          <w:rStyle w:val="StyleUnderline"/>
        </w:rPr>
        <w:t>is to be found in</w:t>
      </w:r>
      <w:r w:rsidRPr="00B42BDC">
        <w:rPr>
          <w:sz w:val="10"/>
        </w:rPr>
        <w:t xml:space="preserve"> "U.S. National Security and Military/Commercial Concerns with the People's Republic of China," </w:t>
      </w:r>
      <w:r w:rsidRPr="00173A19">
        <w:rPr>
          <w:rStyle w:val="StyleUnderline"/>
        </w:rPr>
        <w:t>The House of Representatives Report of</w:t>
      </w:r>
      <w:r w:rsidRPr="00B42BDC">
        <w:rPr>
          <w:sz w:val="10"/>
        </w:rPr>
        <w:t xml:space="preserve"> the Select Committee on U.S. National Security </w:t>
      </w:r>
      <w:r w:rsidRPr="00173A19">
        <w:rPr>
          <w:rStyle w:val="StyleUnderline"/>
        </w:rPr>
        <w:t>and Military/Commercial Concerns with the P</w:t>
      </w:r>
      <w:r w:rsidRPr="00B42BDC">
        <w:rPr>
          <w:sz w:val="10"/>
        </w:rPr>
        <w:t xml:space="preserve">eople's </w:t>
      </w:r>
      <w:r w:rsidRPr="00173A19">
        <w:rPr>
          <w:rStyle w:val="StyleUnderline"/>
        </w:rPr>
        <w:t>R</w:t>
      </w:r>
      <w:r w:rsidRPr="00B42BDC">
        <w:rPr>
          <w:sz w:val="10"/>
        </w:rPr>
        <w:t xml:space="preserve">epublic of </w:t>
      </w:r>
      <w:r w:rsidRPr="00173A19">
        <w:rPr>
          <w:rStyle w:val="StyleUnderline"/>
        </w:rPr>
        <w:t>C</w:t>
      </w:r>
      <w:r w:rsidRPr="00B42BDC">
        <w:rPr>
          <w:sz w:val="10"/>
        </w:rPr>
        <w:t>hina</w:t>
      </w:r>
      <w:r w:rsidRPr="00173A19">
        <w:rPr>
          <w:rStyle w:val="StyleUnderline"/>
        </w:rPr>
        <w:t>, popularly known as the "Cox Report,"</w:t>
      </w:r>
      <w:r w:rsidRPr="00B42BDC">
        <w:rPr>
          <w:sz w:val="10"/>
        </w:rPr>
        <w:t xml:space="preserve"> after Christopher Cox, the chairman of the House Policy Committee.278 Enjoying unanimous and bi-partisan support from committee members, this report is a fine illustration of how what Richard Hofstadter calls the "paranoid style" that so often colors sudden shifts in American policy and perspective279 can be conjoined with a yellow peril thematic. Among its accusations </w:t>
      </w:r>
      <w:r w:rsidRPr="00173A19">
        <w:rPr>
          <w:rStyle w:val="StyleUnderline"/>
        </w:rPr>
        <w:t>the report claims: The PRC</w:t>
      </w:r>
      <w:r w:rsidRPr="00B42BDC">
        <w:rPr>
          <w:sz w:val="10"/>
        </w:rPr>
        <w:t xml:space="preserve"> [People's Republic of China] </w:t>
      </w:r>
      <w:r w:rsidRPr="00173A19">
        <w:rPr>
          <w:rStyle w:val="StyleUnderline"/>
        </w:rPr>
        <w:t>has mounted a widespread effort to obtain U.S. military technologies</w:t>
      </w:r>
      <w:r w:rsidRPr="00B42BDC">
        <w:rPr>
          <w:sz w:val="10"/>
        </w:rPr>
        <w:t xml:space="preserve"> by any means-legal or illegal. . . The . . . Intelligence Community is insufficiently focused on the threat posed by PRC intelligence and the targeted effort to obtain militarily useful technology from the United States .In June, 1993,... </w:t>
      </w:r>
      <w:r w:rsidRPr="00173A19">
        <w:rPr>
          <w:rStyle w:val="StyleUnderline"/>
        </w:rPr>
        <w:t>a former Chinese philosophy professor</w:t>
      </w:r>
      <w:r w:rsidRPr="00B42BDC">
        <w:rPr>
          <w:sz w:val="10"/>
        </w:rPr>
        <w:t xml:space="preserve">, </w:t>
      </w:r>
      <w:r w:rsidRPr="00173A19">
        <w:rPr>
          <w:rStyle w:val="StyleUnderline"/>
        </w:rPr>
        <w:t>Bin Wu, and two other PRC nationals were convicted</w:t>
      </w:r>
      <w:r w:rsidRPr="00B42BDC">
        <w:rPr>
          <w:sz w:val="10"/>
        </w:rPr>
        <w:t xml:space="preserve"> ... </w:t>
      </w:r>
      <w:r w:rsidRPr="00173A19">
        <w:rPr>
          <w:rStyle w:val="StyleUnderline"/>
        </w:rPr>
        <w:t>of smuggling third-generation night vision equipment to the PRC</w:t>
      </w:r>
      <w:r w:rsidRPr="00B42BDC">
        <w:rPr>
          <w:sz w:val="10"/>
        </w:rPr>
        <w:t xml:space="preserve"> . . . Wu appears to have been part of a significant PRC intelligence structure in the United States. This structure uses "sleeper"agents, who can be used at any time but may not be tasked for a decade or more . . . The [PRC's] State Science and Technology Commission was involved in efforts to elicit nuclear weapons information from a Chinese American scientist. . . Peter Lee, a Taiwanese-born naturalized U.S. citizen who formerly worked at the Los Alamos Laboratories, passed classified information to the PRC in 1977 and in 1985 ... In 1993, PRC national, Yen Men Kao, a North Carolina restaurant owner, was arrested by the FBI and charged with conspiring to steal and export classified and export controlled high technology items to the PRC . . . The PRC also relies heavily on the use of professional scientific visits, delegations, and exchanged to gather sensitive technology . . . Another risk in scientific exchanges is that U.S. scientists . . . are prime targets for approaches by professional and non-professional PRC organiza tions that would like to coopt them into providing assistance to the PRC. In many cases, they are able to identify scientists whose views might support the PRC, and whose knowledge would be of value to PRC programs. The Select Committee has received information about Chinese-American scientists from U.S. nuclear weapons design laboratories being identified in this manner . . . The People's Republic of China . . . has stolen classified information on all of the United States' most ad vanced nuclear warheads. . . The stolen U.S. secrets have helped the PRC fabricate and successfully test modern strategic thermonuclear weapons . . . The PRC em ploys various approaches to co-opt U.S. scientists to obtain classified information ... : appealing to common ethnic heritage; arranging visits to ancestral homes and relatives; paying for trips and travel in the PRC; flattering the guest's knowledge and intelligence; holding elaborate banquets to honor guests; and doggedly pep pering U.S. scientists with technical questions by experts, sometimes after a banquet at which substantial amounts of alcohol have been consumed . . . Until at least the year 2000, the Department of Energy's counterintelligence program will not be adequate.280 In a preface to the Cox Report, Kenneth deGraffenreid writes: "The American people should be in no doubt about this?in important ways Communist China might pose a more dangerous threat to the United States than did the Soviet Union."m And in his "Foreword"282 to the same report, former secretary of defense Caspar W. Weinberger reinforces deGraffen reid's point, noting, "The PRC in the past twelve to fifteen years has changed from being a friend that is anxious to have our support in its attempt to wield a strong defense against the Soviets, to being a power that has made a conscious effort to replace the former Soviet Union as a superpower rival of the United States." Moreover, he went on, "To achieve that goal, the leaders of the PRC will use?and have used?every available means to make Communist China our strategic equal." In effect, Weinb erger seems to be arguing that Communist China has risen once again, as the Qing empire had over a century earlier, to be the representative yellow peril nation of the Far East. To achieve its nefarious ends, he charges, it will steal or buy U.S. technology, oppose and block U.S. foreign policy actions, and try "to displace American influence in Asia and the Pacific region." However, Weinberger goes further: In passages that do not men tion but will be reminiscent to all who recall how fanciful and false tales of espionage, subversion, and fifth-column activities in the years before Japan's attack on Pearl Harbor helped fuel the justification for imprisoning without a trial the Pacific coast Japanese Americans,283 he links the findings of the Cox Report to the 1993 People's Liberation Army publication of a textbook entitled Can the Chinese Army Win the Next War?, a work that identified the United States as China's "principal adversary" but, he com plains, one that had not aroused President Clinton's administration to undertake any significant counteraction. Weinberger then asserts that "the Clinton-Gore administration stands condemned of some of the worst and most damaging national security decisions of this century," and praises the Cox Report for uncovering "the most serious breach of national security since Julius and Ethel Rosenberg betrayed our atomic secrets to the Soviet Union and Aldrich Ames sold us out for a mess of pottage." </w:t>
      </w:r>
      <w:r w:rsidRPr="00BE36F5">
        <w:rPr>
          <w:rStyle w:val="StyleUnderline"/>
        </w:rPr>
        <w:t>Neither Wen Ho Lee nor any Chinese in America can take comfort from Weinberger's ominous conclusion: "For their crime, the Rosenbergs were executed</w:t>
      </w:r>
      <w:r w:rsidRPr="00B42BDC">
        <w:rPr>
          <w:sz w:val="10"/>
        </w:rPr>
        <w:t xml:space="preserve">. The crimes uncovered ... by this Report have yet to be redressed." Lest anyone might have missed the implications for Chinese Americans of the Cox Report, Lars-Erik Nelson, in one of the few critiques of this foreboding document, points out: ". . . most irresponsibly, </w:t>
      </w:r>
      <w:r w:rsidRPr="00BE36F5">
        <w:rPr>
          <w:rStyle w:val="StyleUnderline"/>
        </w:rPr>
        <w:t>the Cox report suggests that every Chinese visitor to this country, every Chinese scholar, every Chinese student, every Chinese permanent resident, and even every Chinese-American citizen is a spy, potential spy, or 'sleeper agent,' merely waiting for the signal to rise up and perform some unimaginable act of treachery."</w:t>
      </w:r>
      <w:r w:rsidRPr="00B42BDC">
        <w:rPr>
          <w:sz w:val="10"/>
        </w:rPr>
        <w:t>284 From all this it would appear to be the case that Charlie Chan, the unacculturated book-and-reel-life Chinese detective who used his Oriental cleverness to help Americans to be safe from domestic criminals and foreign spies during World War II, has died,285 and been succeeded by the real-life minions of that preternaturally brilliant scientist, Dr. Fu Manchu,?("Imagine a person, tall, lean and feline, high-shouldered," Sax Rohmer, his creator, wrote, "with a brow like Shakespeare and a face like Satan, a close-shaven skull, and long, magnetic eyes of the true cat-green. Invest him with all the cruel cunning of an entire Eastern race, accumulated in one giant intellect. . . Imagine that awful being and you have a mental picture of Dr. Fu-Manchu, the yellow peril incarnate in one man"),286?with Caspar Weinberger and the members of the committee that wrote the Cox Report self-appointed detectives who with public support, might save America from an otherwise awful fate.</w:t>
      </w:r>
      <w:r>
        <w:rPr>
          <w:sz w:val="10"/>
        </w:rPr>
        <w:t xml:space="preserve"> </w:t>
      </w:r>
      <w:r>
        <w:t xml:space="preserve">THE YELLOW PERIL IN THE "ASIAN CENTURY" A CLASH OF CIVILIZATIONS? </w:t>
      </w:r>
      <w:r w:rsidRPr="00B42BDC">
        <w:rPr>
          <w:sz w:val="8"/>
        </w:rPr>
        <w:t>As the twentieth century drew to a close Ian Buruma, a prominent writer on the relations of Asia to the West, pointed out how "silly" it now seems to recall the fears voiced in the 1970s and 1980s by "politicians, pundits and... novelists [who] rode the bandwagon, explaining how Japan, with the rest of East Asia in tow, was about to conquer the world."287 Yet, he goes on, despite the fact that "Michael Crichton's 1992 novel, 'Rising Sun,' in which predatory Japanese conglomerates virtually take over Los Angeles, looks as quaint these days as Sax Rohmer's stories about the demonic Dr. Fu Manchu," China, "the last large Asian country still trying to combine authoritarian government with capitalist enterprise," survives. Believing that "</w:t>
      </w:r>
      <w:r w:rsidRPr="00BE36F5">
        <w:rPr>
          <w:rStyle w:val="StyleUnderline"/>
        </w:rPr>
        <w:t>It is hard to imagine how a nation's economy can keep on growing without freedom of information, without its citizens having the right to question their leaders and without laws that are based on popular consent and that people will obe</w:t>
      </w:r>
      <w:r w:rsidRPr="00B42BDC">
        <w:rPr>
          <w:sz w:val="8"/>
        </w:rPr>
        <w:t>y," Buruma nevertheless cannot refrain from noting that ". . . Anyone who has recently been to Shenzen, Canton or Shanghai will have seen young Chinese, computer-literate, enterprising, free-spirited and almost frighteningly eager to take on the world." He concluded that "If only China were to follow South Korea, Taiwan, the Philippines, Thailand and, one hopes, Indonesia, then I would raise my glass and propose a toast to the coming Chinese century." Buruma's glass is not likely to be hoisted in the near future. China's record on just those acts that arouse suspicion and fear has been enlarged: Two days after his essay appeared it was reported that on August 7 Chinese authorities in Beijing had arrested Professor Yongyi Song,?an applicant for American citizenship, and a research scholar from Dickinson College, Carlisle, Pennsylvania, specializing in the analysis of the Chinese Cultural Revolution (1966-1976)?charging him with making "illegal provision of intelligence to foreigners." He was released six months later and permitted to return to the United States.288 Four months earlier, in a wide-ranging news report on undocumented Chinese in Vancouver, British Columbia, James Brooke of the New York Times added still another element to allegations of Chinese deceptiveness.289 He reported that "Every year about 5,000 people flying to Canada tear up their documents on airplanes, and then apply for refugee status. An increasingly popular practice is to apply for refugee status, and then disappear during the one year review period. That abuse has increased 20-fold during the 1990s, reaching 4,203 docu mented cases last year . . . Most are presumed somehow to have sneaked or been smuggled across the border to the United States." Six days after Buruma's essay appeared, the New York Times reported on a new wrinkle in smuggling Chinese into the United States-hiding them in the containers used on cargo ships that ply the Pacific, crossing from Hong Kong to port cities in Washington and California.290 Further, in two essays designed to lessen Sino-American tensions?(e.g., "</w:t>
      </w:r>
      <w:r w:rsidRPr="00BE36F5">
        <w:rPr>
          <w:rStyle w:val="StyleUnderline"/>
        </w:rPr>
        <w:t>China and the United States are likely to be the two dominant world powers during the twenty-first century. It is imperative that these two continental giants learn to live and work together productively and cooperatively."</w:t>
      </w:r>
      <w:r w:rsidRPr="00B42BDC">
        <w:rPr>
          <w:sz w:val="8"/>
        </w:rPr>
        <w:t xml:space="preserve">291)?David Shambough de scribes China's military capability?(e.g., "Its current weapons inventory remains ten to twenty years or more behind the state of the art in almost all categories")292?in a manner that, unintentionally, to be sure, could exacerbate adherents of the Cox Report to even greater heights of concern about Chinese attempts at theft and espionage. However, in two "human interest" stories about ordinary Chinese?one, a by-lined item in the morn ing edition of the New York Times, January 2, 2000, reporting that cat nabbing has become a problem in Beijing because "some Chinese pay good money to eat cat, in a Cantonese dish called Dragon and Tiger Fight, which combines the meat of snakes and cats"; the other, a report on the 82,000 rural migrants in Beijing who are forced to root through the garbage to avoid starvation and who live in constant fear of apprehension by the police, harassment and deportation to the countryside from which they have fled.293?the "dragon" has been, for some, cowed, while the "tiger" is once again regarded as weak as its "paper" icon. Will it arise, reassert its strength, and retaliate? In academic western post-cold war analyses-as well as in instances of published fiction in the United States of the 1930s* and, more recently, in samizdat and new fiction in both the PRC and Taiwan-there have appeared modern civilizational variants of a revived yellow peril discourse. In 1993, Samuel P. Huntington's "The Clash of Civilizations"294 announced that "World politics is entering a new phase . . . [T]he fundamental source of conflict in this new world will not be primarily ideological or primarily economic. The great divisions among humankind and the dominating source of conflict will be cultural." Although he allowed that "Nation states will remain the most powerful actors in world affairs," Huntington insisted that the "principal conflicts of global politics will occur between nations and groups of different civilizations." Positing the existence of "Western, Confu cian, Japanese, Islamic, Hindu, Slavic-Orthodox, Latin American and possi ble African" civilizations, </w:t>
      </w:r>
      <w:r w:rsidRPr="00BE36F5">
        <w:rPr>
          <w:rStyle w:val="StyleUnderline"/>
        </w:rPr>
        <w:t>he projected a future in which the clash of these civilizations will occur at both the micro-and macro-levels</w:t>
      </w:r>
      <w:r w:rsidRPr="00B42BDC">
        <w:rPr>
          <w:sz w:val="8"/>
        </w:rPr>
        <w:t xml:space="preserve">. At the former, "adjacent groups along the fault lines between civilizations [will] struggle, often violently, over the control of territory and each other"; at the latter, "states from different civilizations compete for relative military and eco nomic power, struggle over the control of international institutions and third parties, and competitively promote their particular political and religious values." China, Huntington argues, as a "Confucian" civilization, is already involved in a conflict with the West over cultural differences and in terms of control over "nuclear, chemical and biological weapons, ballistic missiles and other sophisticated means for delivering them, and . . . guidance, intelligence and other electronic capabilities." The greatest danger to the West-for Huntington sees the basic clash as "the West versus the rest" of the civilizations-would arise if?reminiscent of William W. Crane's short story, "The Year 1899," which, of course, Huntington does not acknowl edge-a Confucian-Islamic coalition brought their combined military power to bear on the Occident. Such a coalition is already in its nascent state, he believes. Huntington does not favor intercivilizational warfare; rather he warns that the West "will increasingly have to accommodate . . . non Western modern civilizations whose power approaches that of the West but whose values and interests differ significantly from those of the West. . . ." However, he believes that the Occident will have to "maintain the economic and military power necessary to protect its interests . . ., to develop a more profound understanding of the basic religious and philo sophical assumptions underlying other civilizations . . . , [and] learn to coexist with the others." He does not say how these necessities are to be obtained. Huntington's thesis has evoked a chorus of critiques, most of which are beyond the scope of the present essay.295 In the PRC, however, the People's Republic has of late been novelized as, respectively, a fearsome yellow peril or as a triumphant survivor of global conflicts. Thus, in a startling response to Huntington's claims, Wang Xiaodong, an editor of the PRC journal Strategy and Management, writing under the pseudonym Shi Zhong, not only denied that China was a Confucian civilization, that China sought to Confucianize the world, or that the clashes between China and the United States were anything other than competitive struggles over which nation had the economic strength to dominate Asia,296 but, also, in the process of developing his argument, quoted from an essay that had been appended to the 1991 samizdat three-volume novel, Huanghuo, (Yel low Peril) by Bao Mi (pseudonym for Wang Lixiong).297 The novel provided a new focus for a Chinese yellow peril. Banned in mainland China but published to acclaim in Taiwan, Huanghuo, said to have been inspired by the calamitous events in Beijing in 1989, seems to imagine a degraded and distorted Chinese communism as the real peril, for, according to Geremie R. Barm?, it is a piece of futuristic fiction that foretells "the collapse of Communism in China and the outbreak of a civil war that leads to a global conflagration ..." Its author's most outspoken contempt is directed at China's prosperous intellectuals: They might not talk like louts, but theirs is a realm of utter spiritual degradation. They are without integrity; they crave depravity; they are shameless and thick skinned. They are always ready to sell out their principles, and they will take risks only if there's the chance of making a profit. They regard all that is sacred with disdain and despise all ideals.298 However if Wang Lixiong sees a world-threatening yellow peril in the profit-seeking policies of the post-Mao intellectuals and the domestic and foreign policies that they are pursuing,299 another futuristic novel, Qiao Liang's Gateway to Doomsday, published in China in 1995, envisions a more sanguine yet formidable future for a thoroughly modernized techno-military China.300 Rather than being pictured as a corrupt and greedy nation, or one whose armies threaten the peace of the world, Qiao Liang's China seems to be possessed by the Hegelian spirit of history.301 Set as the millennium dawns, </w:t>
      </w:r>
      <w:r w:rsidRPr="00BE36F5">
        <w:rPr>
          <w:rStyle w:val="StyleUnderline"/>
        </w:rPr>
        <w:t>this China has become an economic giant</w:t>
      </w:r>
      <w:r w:rsidRPr="00B42BDC">
        <w:rPr>
          <w:sz w:val="8"/>
        </w:rPr>
        <w:t>, a veritable symbol for worldwide hope for an end to conflict. A Chinese computer genius, attached to the People's Liberation Army and aided by his half-Russian, Bloody-Mary-consuming lover-who has the power to divine the future but only when she is in the midst of coitus?develops an apocalyptic computer virus "like AIDS" that infects all the world's computers except China's. Having disabled the global network, China assumes a benevolent sovereignty over it. The conclusion to this melodramatic novel takes place at the female protago nist's funeral, where there is echoed the sign-off call of an astronaut who, like Hegel's Owl of Minerva, is circling the globe?"Good night America . . . good morning to the East. Good morning Asia." Should he read these two books from wherever his place is in the afterlife, Kaiser Wilhelm might smile in recollection of his own prescience.*</w:t>
      </w:r>
      <w:r>
        <w:rPr>
          <w:sz w:val="8"/>
        </w:rPr>
        <w:t xml:space="preserve"> </w:t>
      </w:r>
      <w:r>
        <w:t xml:space="preserve">CHINESE AMERICA AND THE YELLOW PERIL: WHAT IS TO BE DONE? </w:t>
      </w:r>
      <w:r w:rsidRPr="00B42BDC">
        <w:rPr>
          <w:sz w:val="8"/>
        </w:rPr>
        <w:t xml:space="preserve">In the last year of the nineteenth century, Theodore Roosevelt wrote to Spring Rice, a British diplomat, boasting, "Together . . . the two branches of the Anglo-Saxon race . . . can whip the world."302 A few years later, he was not that sure. And neither were the U.S. presidents who came after him. For the next one hundred years </w:t>
      </w:r>
      <w:r w:rsidRPr="00173A19">
        <w:rPr>
          <w:rStyle w:val="StyleUnderline"/>
        </w:rPr>
        <w:t>first China, then Japan, then China again would rise up in America's public consciousness as a threat to the West</w:t>
      </w:r>
      <w:r w:rsidRPr="00B42BDC">
        <w:rPr>
          <w:sz w:val="8"/>
        </w:rPr>
        <w:t xml:space="preserve"> in general </w:t>
      </w:r>
      <w:r w:rsidRPr="00173A19">
        <w:rPr>
          <w:rStyle w:val="StyleUnderline"/>
        </w:rPr>
        <w:t>and the U</w:t>
      </w:r>
      <w:r w:rsidRPr="00B42BDC">
        <w:rPr>
          <w:sz w:val="8"/>
        </w:rPr>
        <w:t xml:space="preserve">nited </w:t>
      </w:r>
      <w:r w:rsidRPr="00173A19">
        <w:rPr>
          <w:rStyle w:val="StyleUnderline"/>
        </w:rPr>
        <w:t>S</w:t>
      </w:r>
      <w:r w:rsidRPr="00B42BDC">
        <w:rPr>
          <w:sz w:val="8"/>
        </w:rPr>
        <w:t xml:space="preserve">tates </w:t>
      </w:r>
      <w:r w:rsidRPr="00173A19">
        <w:rPr>
          <w:rStyle w:val="StyleUnderline"/>
        </w:rPr>
        <w:t>in particular</w:t>
      </w:r>
      <w:r w:rsidRPr="00B42BDC">
        <w:rPr>
          <w:sz w:val="8"/>
        </w:rPr>
        <w:t xml:space="preserve">. </w:t>
      </w:r>
      <w:r w:rsidRPr="00173A19">
        <w:rPr>
          <w:rStyle w:val="StyleUnderline"/>
        </w:rPr>
        <w:t>In each era of this yellow peril mystique Americans of Asian heritage,</w:t>
      </w:r>
      <w:r w:rsidRPr="00B42BDC">
        <w:rPr>
          <w:sz w:val="8"/>
        </w:rPr>
        <w:t xml:space="preserve"> </w:t>
      </w:r>
      <w:r w:rsidRPr="00173A19">
        <w:rPr>
          <w:rStyle w:val="StyleUnderline"/>
        </w:rPr>
        <w:t>whether immigrant aliens or native-born citizens, would suffer outrages directed against their character, culture, opportunities, and, often enough, their very lives.</w:t>
      </w:r>
      <w:r w:rsidRPr="00B42BDC">
        <w:rPr>
          <w:sz w:val="8"/>
        </w:rPr>
        <w:t xml:space="preserve"> </w:t>
      </w:r>
      <w:r w:rsidRPr="00173A19">
        <w:rPr>
          <w:rStyle w:val="StyleUnderline"/>
        </w:rPr>
        <w:t>Whether cast as members of a "race,"</w:t>
      </w:r>
      <w:r w:rsidRPr="00B42BDC">
        <w:rPr>
          <w:sz w:val="8"/>
        </w:rPr>
        <w:t xml:space="preserve"> </w:t>
      </w:r>
      <w:r w:rsidRPr="00173A19">
        <w:rPr>
          <w:rStyle w:val="StyleUnderline"/>
        </w:rPr>
        <w:t>a "civilization," or a "culture," Asian Americans are treated as bearers of</w:t>
      </w:r>
      <w:r w:rsidRPr="00B42BDC">
        <w:rPr>
          <w:sz w:val="8"/>
        </w:rPr>
        <w:t xml:space="preserve"> virtually </w:t>
      </w:r>
      <w:r w:rsidRPr="00173A19">
        <w:rPr>
          <w:rStyle w:val="StyleUnderline"/>
        </w:rPr>
        <w:t>ineradicable traits</w:t>
      </w:r>
      <w:r w:rsidRPr="00B42BDC">
        <w:rPr>
          <w:sz w:val="8"/>
        </w:rPr>
        <w:t xml:space="preserve"> </w:t>
      </w:r>
      <w:r w:rsidRPr="00173A19">
        <w:rPr>
          <w:rStyle w:val="StyleUnderline"/>
        </w:rPr>
        <w:t xml:space="preserve">that, are </w:t>
      </w:r>
      <w:r w:rsidRPr="00B42BDC">
        <w:rPr>
          <w:sz w:val="8"/>
        </w:rPr>
        <w:t xml:space="preserve">at least implicitly </w:t>
      </w:r>
      <w:r w:rsidRPr="00173A19">
        <w:rPr>
          <w:rStyle w:val="StyleUnderline"/>
        </w:rPr>
        <w:t>assumed to be "inherited."</w:t>
      </w:r>
      <w:r w:rsidRPr="00B42BDC">
        <w:rPr>
          <w:sz w:val="8"/>
        </w:rPr>
        <w:t xml:space="preserve"> Thus, Professor Huntington asserts that civilizational "differences are the products of centuries"303 and that cultural differences are "far more fundamental than differences among political ideologies and political regimes."304 For Huntington, as Robert G. Lee has pointed out in his thoroughgoing critique of the "clash of civilizations" thesis,305 Asian Americans, together with all those representatives of other non-western civilizations residing in America, are imagined to threaten the U.S. with "de-Westernization." This is a fate so terrible, Huntington-sounding very much like Homer Lea?warns, that "if Americans cease to adhere to their liberal democratic and European-rooted political ideology, the United States as we have known it will cease to exist and will follow the other ideologically defined superpower [the Soviet Union] on the ash heap of history."306 However, </w:t>
      </w:r>
      <w:r w:rsidRPr="00173A19">
        <w:rPr>
          <w:rStyle w:val="StyleUnderline"/>
        </w:rPr>
        <w:t>it is the Asian American victims of individuals and groups that have been moved to murderous action who have become the real martyrs to such apprehensions.</w:t>
      </w:r>
      <w:r w:rsidRPr="00B42BDC">
        <w:rPr>
          <w:sz w:val="8"/>
        </w:rPr>
        <w:t xml:space="preserve"> Robert G. </w:t>
      </w:r>
      <w:r w:rsidRPr="00173A19">
        <w:rPr>
          <w:rStyle w:val="StyleUnderline"/>
        </w:rPr>
        <w:t xml:space="preserve">Lee </w:t>
      </w:r>
      <w:r w:rsidRPr="00B42BDC">
        <w:rPr>
          <w:sz w:val="8"/>
        </w:rPr>
        <w:t xml:space="preserve">has </w:t>
      </w:r>
      <w:r w:rsidRPr="00173A19">
        <w:rPr>
          <w:rStyle w:val="StyleUnderline"/>
        </w:rPr>
        <w:t>summarized some of</w:t>
      </w:r>
      <w:r w:rsidRPr="00B42BDC">
        <w:rPr>
          <w:sz w:val="8"/>
        </w:rPr>
        <w:t xml:space="preserve"> the most </w:t>
      </w:r>
      <w:r w:rsidRPr="00173A19">
        <w:rPr>
          <w:rStyle w:val="StyleUnderline"/>
        </w:rPr>
        <w:t xml:space="preserve">lethal </w:t>
      </w:r>
      <w:r w:rsidRPr="00B42BDC">
        <w:rPr>
          <w:sz w:val="8"/>
        </w:rPr>
        <w:t xml:space="preserve">of the </w:t>
      </w:r>
      <w:r w:rsidRPr="00A24E57">
        <w:rPr>
          <w:rStyle w:val="StyleUnderline"/>
        </w:rPr>
        <w:t>attacks</w:t>
      </w:r>
      <w:r w:rsidRPr="00173A19">
        <w:rPr>
          <w:rStyle w:val="StyleUnderline"/>
        </w:rPr>
        <w:t xml:space="preserve"> that</w:t>
      </w:r>
      <w:r w:rsidRPr="00B42BDC">
        <w:rPr>
          <w:sz w:val="8"/>
        </w:rPr>
        <w:t xml:space="preserve"> </w:t>
      </w:r>
      <w:r w:rsidRPr="00173A19">
        <w:rPr>
          <w:rStyle w:val="StyleUnderline"/>
        </w:rPr>
        <w:t>have occurred</w:t>
      </w:r>
      <w:r w:rsidRPr="00B42BDC">
        <w:rPr>
          <w:sz w:val="8"/>
        </w:rPr>
        <w:t xml:space="preserve"> </w:t>
      </w:r>
      <w:r w:rsidRPr="0043589E">
        <w:rPr>
          <w:rStyle w:val="StyleUnderline"/>
          <w:highlight w:val="yellow"/>
        </w:rPr>
        <w:t>since the re-emergence of the yellow peril</w:t>
      </w:r>
      <w:r w:rsidRPr="00173A19">
        <w:rPr>
          <w:rStyle w:val="StyleUnderline"/>
        </w:rPr>
        <w:t xml:space="preserve"> in the American mind-life</w:t>
      </w:r>
      <w:r w:rsidRPr="00B42BDC">
        <w:rPr>
          <w:sz w:val="8"/>
        </w:rPr>
        <w:t xml:space="preserve"> </w:t>
      </w:r>
      <w:r w:rsidRPr="0043589E">
        <w:rPr>
          <w:rStyle w:val="StyleUnderline"/>
        </w:rPr>
        <w:t>and the imposition of</w:t>
      </w:r>
      <w:r w:rsidRPr="00173A19">
        <w:rPr>
          <w:rStyle w:val="StyleUnderline"/>
        </w:rPr>
        <w:t xml:space="preserve"> what he </w:t>
      </w:r>
      <w:r w:rsidRPr="0043589E">
        <w:rPr>
          <w:rStyle w:val="StyleUnderline"/>
        </w:rPr>
        <w:t>calls the "mere gook rule,"</w:t>
      </w:r>
      <w:r w:rsidRPr="0043589E">
        <w:rPr>
          <w:sz w:val="8"/>
        </w:rPr>
        <w:t xml:space="preserve"> i</w:t>
      </w:r>
      <w:r w:rsidRPr="00173A19">
        <w:rPr>
          <w:rStyle w:val="StyleUnderline"/>
        </w:rPr>
        <w:t xml:space="preserve">.e., </w:t>
      </w:r>
      <w:r w:rsidRPr="0043589E">
        <w:rPr>
          <w:rStyle w:val="StyleUnderline"/>
        </w:rPr>
        <w:t xml:space="preserve">the rule that </w:t>
      </w:r>
      <w:r w:rsidRPr="0043589E">
        <w:rPr>
          <w:rStyle w:val="StyleUnderline"/>
          <w:highlight w:val="yellow"/>
        </w:rPr>
        <w:t>any Asian American is</w:t>
      </w:r>
      <w:r w:rsidRPr="00173A19">
        <w:rPr>
          <w:rStyle w:val="StyleUnderline"/>
        </w:rPr>
        <w:t xml:space="preserve"> </w:t>
      </w:r>
      <w:r w:rsidRPr="00B42BDC">
        <w:rPr>
          <w:sz w:val="8"/>
        </w:rPr>
        <w:t>a "gook"</w:t>
      </w:r>
      <w:r w:rsidRPr="00173A19">
        <w:rPr>
          <w:rStyle w:val="StyleUnderline"/>
        </w:rPr>
        <w:t xml:space="preserve"> </w:t>
      </w:r>
      <w:r w:rsidRPr="0043589E">
        <w:rPr>
          <w:rStyle w:val="StyleUnderline"/>
          <w:highlight w:val="yellow"/>
        </w:rPr>
        <w:t>worthy of extermination</w:t>
      </w:r>
      <w:r w:rsidRPr="00B42BDC">
        <w:rPr>
          <w:sz w:val="8"/>
        </w:rPr>
        <w:t>:</w:t>
      </w:r>
      <w:r w:rsidRPr="00173A19">
        <w:rPr>
          <w:rStyle w:val="StyleUnderline"/>
        </w:rPr>
        <w:t xml:space="preserve"> Most notorious have been the murders of </w:t>
      </w:r>
      <w:r w:rsidRPr="0043589E">
        <w:rPr>
          <w:rStyle w:val="StyleUnderline"/>
          <w:highlight w:val="yellow"/>
        </w:rPr>
        <w:t>Vincent Chin</w:t>
      </w:r>
      <w:r w:rsidRPr="00173A19">
        <w:rPr>
          <w:rStyle w:val="StyleUnderline"/>
        </w:rPr>
        <w:t xml:space="preserve"> in Detroit; </w:t>
      </w:r>
      <w:r w:rsidRPr="0043589E">
        <w:rPr>
          <w:rStyle w:val="StyleUnderline"/>
          <w:highlight w:val="yellow"/>
        </w:rPr>
        <w:t>Navorze Mody</w:t>
      </w:r>
      <w:r w:rsidRPr="00173A19">
        <w:rPr>
          <w:rStyle w:val="StyleUnderline"/>
        </w:rPr>
        <w:t xml:space="preserve">, an Indian American, in New Jersey;. . . </w:t>
      </w:r>
      <w:r w:rsidRPr="0043589E">
        <w:rPr>
          <w:rStyle w:val="StyleUnderline"/>
          <w:highlight w:val="yellow"/>
        </w:rPr>
        <w:t>Vandy Phorng</w:t>
      </w:r>
      <w:r w:rsidRPr="00173A19">
        <w:rPr>
          <w:rStyle w:val="StyleUnderline"/>
        </w:rPr>
        <w:t>, a Cambodian American, in Massachusetts</w:t>
      </w:r>
      <w:r w:rsidRPr="00B42BDC">
        <w:rPr>
          <w:sz w:val="8"/>
        </w:rPr>
        <w:t xml:space="preserve"> in 1987; </w:t>
      </w:r>
      <w:r w:rsidRPr="0043589E">
        <w:rPr>
          <w:rStyle w:val="StyleUnderline"/>
          <w:highlight w:val="yellow"/>
        </w:rPr>
        <w:t>Jim Loo</w:t>
      </w:r>
      <w:r w:rsidRPr="00173A19">
        <w:rPr>
          <w:rStyle w:val="StyleUnderline"/>
        </w:rPr>
        <w:t xml:space="preserve"> a Chinese American, in North Carolina</w:t>
      </w:r>
      <w:r w:rsidRPr="00B42BDC">
        <w:rPr>
          <w:sz w:val="8"/>
        </w:rPr>
        <w:t xml:space="preserve">, </w:t>
      </w:r>
      <w:r w:rsidRPr="00173A19">
        <w:rPr>
          <w:rStyle w:val="StyleUnderline"/>
        </w:rPr>
        <w:t xml:space="preserve">and </w:t>
      </w:r>
      <w:r w:rsidRPr="00A24E57">
        <w:rPr>
          <w:rStyle w:val="StyleUnderline"/>
        </w:rPr>
        <w:t>five</w:t>
      </w:r>
      <w:r w:rsidRPr="0043589E">
        <w:rPr>
          <w:rStyle w:val="StyleUnderline"/>
          <w:highlight w:val="yellow"/>
        </w:rPr>
        <w:t xml:space="preserve"> Cambodian and Laotian </w:t>
      </w:r>
      <w:r w:rsidRPr="00A24E57">
        <w:rPr>
          <w:rStyle w:val="StyleUnderline"/>
        </w:rPr>
        <w:t>American</w:t>
      </w:r>
      <w:r w:rsidRPr="0043589E">
        <w:rPr>
          <w:rStyle w:val="StyleUnderline"/>
          <w:highlight w:val="yellow"/>
        </w:rPr>
        <w:t xml:space="preserve"> children in</w:t>
      </w:r>
      <w:r w:rsidRPr="00173A19">
        <w:rPr>
          <w:rStyle w:val="StyleUnderline"/>
        </w:rPr>
        <w:t xml:space="preserve"> a </w:t>
      </w:r>
      <w:r w:rsidRPr="0043589E">
        <w:rPr>
          <w:rStyle w:val="StyleUnderline"/>
          <w:highlight w:val="yellow"/>
        </w:rPr>
        <w:t>Stockton</w:t>
      </w:r>
      <w:r w:rsidRPr="00173A19">
        <w:rPr>
          <w:rStyle w:val="StyleUnderline"/>
        </w:rPr>
        <w:t>, Calif</w:t>
      </w:r>
      <w:r w:rsidRPr="00B42BDC">
        <w:rPr>
          <w:sz w:val="8"/>
        </w:rPr>
        <w:t xml:space="preserve">., schoolyard, in 1989; </w:t>
      </w:r>
      <w:r w:rsidRPr="0043589E">
        <w:rPr>
          <w:rStyle w:val="StyleUnderline"/>
          <w:highlight w:val="yellow"/>
        </w:rPr>
        <w:t>Hung Trong</w:t>
      </w:r>
      <w:r w:rsidRPr="00173A19">
        <w:rPr>
          <w:rStyle w:val="StyleUnderline"/>
        </w:rPr>
        <w:t>, a Vietnamese American, in Los Angeles</w:t>
      </w:r>
      <w:r w:rsidRPr="00B42BDC">
        <w:rPr>
          <w:sz w:val="8"/>
        </w:rPr>
        <w:t xml:space="preserve"> in 1996 . . ., [and] the killings of scores of Asian American shopkeepers and cabdrivers ... [as well as] twenty-five Korean American shopkeepers . . . killed by non-Korean assailants [in the two years before the Los Angeles riot of 1992].307 And, what is to be done? Rose Hum Lee, writing in 1960, after the Korean conflict had ended but before the Vietnam War, the temporary competitive advantage of Japan, or </w:t>
      </w:r>
      <w:r w:rsidRPr="00173A19">
        <w:rPr>
          <w:rStyle w:val="StyleUnderline"/>
        </w:rPr>
        <w:t xml:space="preserve">the </w:t>
      </w:r>
      <w:r w:rsidRPr="0043589E">
        <w:rPr>
          <w:rStyle w:val="StyleUnderline"/>
          <w:highlight w:val="yellow"/>
        </w:rPr>
        <w:t>national security fears about China</w:t>
      </w:r>
      <w:r w:rsidRPr="00173A19">
        <w:rPr>
          <w:rStyle w:val="StyleUnderline"/>
        </w:rPr>
        <w:t xml:space="preserve"> </w:t>
      </w:r>
      <w:r w:rsidRPr="0043589E">
        <w:rPr>
          <w:rStyle w:val="StyleUnderline"/>
          <w:highlight w:val="yellow"/>
        </w:rPr>
        <w:t>and America's Chinese</w:t>
      </w:r>
      <w:r w:rsidRPr="00173A19">
        <w:rPr>
          <w:rStyle w:val="StyleUnderline"/>
        </w:rPr>
        <w:t xml:space="preserve"> had </w:t>
      </w:r>
      <w:r w:rsidRPr="0043589E">
        <w:rPr>
          <w:rStyle w:val="StyleUnderline"/>
          <w:highlight w:val="yellow"/>
        </w:rPr>
        <w:t>revived a new yellow peril</w:t>
      </w:r>
      <w:r w:rsidRPr="00B42BDC">
        <w:rPr>
          <w:sz w:val="8"/>
        </w:rPr>
        <w:t xml:space="preserve">, thought that "Now is the most auspicious time [for Chinese residing in the United States] to strive for total and unreserved integration into the American society" and put the burden of accomplishing this on the Chinese themselves: "Regardless of where the peoples of the United States of America originated, they must strive to fit in to the new social climate which emerged in American society and the world after World War II."308 Forty years later we can see that such a program, even if it is desirable?and some of the new multiculturalists have registered their dissent from it?has not been effected. </w:t>
      </w:r>
      <w:r w:rsidRPr="00A24E57">
        <w:rPr>
          <w:rStyle w:val="StyleUnderline"/>
        </w:rPr>
        <w:t>Even after being designated</w:t>
      </w:r>
      <w:r w:rsidRPr="00173A19">
        <w:rPr>
          <w:rStyle w:val="StyleUnderline"/>
        </w:rPr>
        <w:t xml:space="preserve"> as one element of </w:t>
      </w:r>
      <w:r w:rsidRPr="00A24E57">
        <w:rPr>
          <w:rStyle w:val="StyleUnderline"/>
        </w:rPr>
        <w:t>the</w:t>
      </w:r>
      <w:r w:rsidRPr="00173A19">
        <w:rPr>
          <w:rStyle w:val="StyleUnderline"/>
        </w:rPr>
        <w:t xml:space="preserve"> Asian American </w:t>
      </w:r>
      <w:r w:rsidRPr="00A24E57">
        <w:rPr>
          <w:rStyle w:val="StyleUnderline"/>
        </w:rPr>
        <w:t>"model minority</w:t>
      </w:r>
      <w:r w:rsidRPr="00173A19">
        <w:rPr>
          <w:rStyle w:val="StyleUnderline"/>
        </w:rPr>
        <w:t>,"</w:t>
      </w:r>
      <w:r w:rsidRPr="00B42BDC">
        <w:rPr>
          <w:sz w:val="8"/>
        </w:rPr>
        <w:t xml:space="preserve">309 a veritable role model for other ethnoracial groups experiencing race prejudice, discrimination, and poverty, </w:t>
      </w:r>
      <w:r w:rsidRPr="0043589E">
        <w:rPr>
          <w:rStyle w:val="Emphasis"/>
          <w:highlight w:val="yellow"/>
        </w:rPr>
        <w:t>Chinese Americans discover that in times of crisis they are thrust back into the special category reserved for internal enemies</w:t>
      </w:r>
      <w:r w:rsidRPr="00B42BDC">
        <w:rPr>
          <w:sz w:val="8"/>
        </w:rPr>
        <w:t xml:space="preserve">.310 </w:t>
      </w:r>
      <w:r w:rsidRPr="00173A19">
        <w:rPr>
          <w:rStyle w:val="StyleUnderline"/>
        </w:rPr>
        <w:t xml:space="preserve">The idea of America, or the entire Occident for that matter, being in peril from the "yellow" people has something of a "geological" character. </w:t>
      </w:r>
      <w:r w:rsidRPr="0043589E">
        <w:rPr>
          <w:rStyle w:val="StyleUnderline"/>
        </w:rPr>
        <w:t>It is deeply embedded in the Occidental consciousness of itself</w:t>
      </w:r>
      <w:r w:rsidRPr="0043589E">
        <w:rPr>
          <w:sz w:val="8"/>
        </w:rPr>
        <w:t xml:space="preserve">, </w:t>
      </w:r>
      <w:r w:rsidRPr="0043589E">
        <w:rPr>
          <w:rStyle w:val="StyleUnderline"/>
        </w:rPr>
        <w:t>a consciousness that, until recently, took "whiteness"</w:t>
      </w:r>
      <w:r w:rsidRPr="0043589E">
        <w:rPr>
          <w:sz w:val="8"/>
        </w:rPr>
        <w:t xml:space="preserve"> </w:t>
      </w:r>
      <w:r w:rsidRPr="0043589E">
        <w:rPr>
          <w:rStyle w:val="StyleUnderline"/>
        </w:rPr>
        <w:t xml:space="preserve">to be a fact of nature </w:t>
      </w:r>
      <w:r w:rsidRPr="0043589E">
        <w:rPr>
          <w:sz w:val="8"/>
        </w:rPr>
        <w:t>needing neither an "archaeology" nor a sociological deconstruction,311</w:t>
      </w:r>
      <w:r w:rsidRPr="0043589E">
        <w:rPr>
          <w:rStyle w:val="StyleUnderline"/>
        </w:rPr>
        <w:t xml:space="preserve"> and "Orientalism"</w:t>
      </w:r>
      <w:r w:rsidRPr="00173A19">
        <w:rPr>
          <w:rStyle w:val="StyleUnderline"/>
        </w:rPr>
        <w:t xml:space="preserve"> to be</w:t>
      </w:r>
      <w:r>
        <w:rPr>
          <w:rStyle w:val="StyleUnderline"/>
        </w:rPr>
        <w:t xml:space="preserve"> its utter and absolute antithe</w:t>
      </w:r>
      <w:r w:rsidRPr="00173A19">
        <w:rPr>
          <w:rStyle w:val="StyleUnderline"/>
        </w:rPr>
        <w:t>sis</w:t>
      </w:r>
      <w:r w:rsidRPr="00B42BDC">
        <w:rPr>
          <w:sz w:val="8"/>
        </w:rPr>
        <w:t xml:space="preserve">.312 </w:t>
      </w:r>
      <w:r w:rsidRPr="00173A19">
        <w:rPr>
          <w:rStyle w:val="StyleUnderline"/>
        </w:rPr>
        <w:t>It is an all-too-neglected element in the "American dilemma"</w:t>
      </w:r>
      <w:r w:rsidRPr="00B42BDC">
        <w:rPr>
          <w:sz w:val="8"/>
        </w:rPr>
        <w:t xml:space="preserve"> </w:t>
      </w:r>
      <w:r w:rsidRPr="00173A19">
        <w:rPr>
          <w:rStyle w:val="StyleUnderline"/>
        </w:rPr>
        <w:t>that</w:t>
      </w:r>
      <w:r w:rsidRPr="00B42BDC">
        <w:rPr>
          <w:sz w:val="8"/>
        </w:rPr>
        <w:t xml:space="preserve">, despite numerous efforts over the past half-century, </w:t>
      </w:r>
      <w:r>
        <w:rPr>
          <w:rStyle w:val="StyleUnderline"/>
        </w:rPr>
        <w:t>has not been re</w:t>
      </w:r>
      <w:r w:rsidRPr="00173A19">
        <w:rPr>
          <w:rStyle w:val="StyleUnderline"/>
        </w:rPr>
        <w:t>solved</w:t>
      </w:r>
      <w:r w:rsidRPr="00B42BDC">
        <w:rPr>
          <w:sz w:val="8"/>
        </w:rPr>
        <w:t xml:space="preserve">.313 Robert Park once pointed out that "A more thorough investigation of the facts would probably show that minorities, racial, cultural, and national, have always sought the freedom and protection of the more inclusive imperium."314 No doubt this is true, but two questions arise with respect to that claim: How is that freedom and protection to be gained? What forms of social and cultural organization are most conducive to both liberty and security? None of the proposed processual and institutional answers to these questions-assimilation, acculturation, amal gamation, on the one hand; congregation, pluralism, ethnic power, and multiculturalism on the other-has as yet proved either effective or become likely to be fully realized.315 </w:t>
      </w:r>
      <w:r w:rsidRPr="0043589E">
        <w:rPr>
          <w:rStyle w:val="Emphasis"/>
          <w:highlight w:val="yellow"/>
        </w:rPr>
        <w:t>The lair of the yellow peril's fire breathing dragon is to be found in the winding labyrinth of the American psyche.</w:t>
      </w:r>
      <w:r w:rsidRPr="00B42BDC">
        <w:rPr>
          <w:sz w:val="8"/>
        </w:rPr>
        <w:t xml:space="preserve"> It is one of the "idols" of the American mind in a society that, as Harold Isaacs pointed out so presciently in 1975, is "fragmenting and retribalizing ... at a much more rapid rate, certainly, than [it is] moving toward any more humane kind of humanhood in the arrangement of [its] social and political affairs."316 </w:t>
      </w:r>
      <w:r w:rsidRPr="00A24E57">
        <w:rPr>
          <w:rStyle w:val="StyleUnderline"/>
        </w:rPr>
        <w:t>Asian Americans</w:t>
      </w:r>
      <w:r w:rsidRPr="00173A19">
        <w:rPr>
          <w:rStyle w:val="StyleUnderline"/>
        </w:rPr>
        <w:t xml:space="preserve">, not only Wen Ho Lee, </w:t>
      </w:r>
      <w:r w:rsidRPr="00A24E57">
        <w:rPr>
          <w:rStyle w:val="StyleUnderline"/>
        </w:rPr>
        <w:t>are</w:t>
      </w:r>
      <w:r w:rsidRPr="00173A19">
        <w:rPr>
          <w:rStyle w:val="StyleUnderline"/>
        </w:rPr>
        <w:t xml:space="preserve"> thus </w:t>
      </w:r>
      <w:r w:rsidRPr="00A24E57">
        <w:rPr>
          <w:rStyle w:val="StyleUnderline"/>
        </w:rPr>
        <w:t>waiting</w:t>
      </w:r>
      <w:r w:rsidRPr="00173A19">
        <w:rPr>
          <w:rStyle w:val="StyleUnderline"/>
        </w:rPr>
        <w:t xml:space="preserve"> for an outcome still unclear and more than likely to be unsatisfying.</w:t>
      </w:r>
    </w:p>
    <w:p w:rsidR="002E300C" w:rsidRDefault="002E300C" w:rsidP="002E300C">
      <w:pPr>
        <w:pStyle w:val="Heading3"/>
      </w:pPr>
      <w:r>
        <w:t>Chineseness</w:t>
      </w:r>
    </w:p>
    <w:p w:rsidR="002E300C" w:rsidRDefault="002E300C" w:rsidP="002E300C">
      <w:pPr>
        <w:pStyle w:val="Heading4"/>
      </w:pPr>
      <w:r>
        <w:t>Before attempting to answer the resolutional question, we must first pose the question of what is China and what does it mean to be Chinese.</w:t>
      </w:r>
    </w:p>
    <w:p w:rsidR="002E300C" w:rsidRPr="00F72E6D" w:rsidRDefault="002E300C" w:rsidP="002E300C">
      <w:pPr>
        <w:rPr>
          <w:rStyle w:val="Style13ptBold"/>
        </w:rPr>
      </w:pPr>
      <w:r>
        <w:rPr>
          <w:rStyle w:val="Style13ptBold"/>
        </w:rPr>
        <w:t xml:space="preserve">Chow 98 </w:t>
      </w:r>
      <w:r w:rsidRPr="0030439E">
        <w:t>(Rey, Anne Firor Scott Professor of Literature at Duke University, “</w:t>
      </w:r>
      <w:r>
        <w:t>Can one say no to Chinesesness? Pushing the limits of the diasporic paradigm</w:t>
      </w:r>
      <w:r w:rsidRPr="0030439E">
        <w:t xml:space="preserve">”, Boundary 2; Fall 1998; 25, 3; ProQuest Central pg. </w:t>
      </w:r>
      <w:r>
        <w:t>223</w:t>
      </w:r>
      <w:r w:rsidRPr="0030439E">
        <w:t>)</w:t>
      </w:r>
      <w:r w:rsidR="00640B76">
        <w:t xml:space="preserve"> rz</w:t>
      </w:r>
    </w:p>
    <w:p w:rsidR="002E300C" w:rsidRDefault="002E300C" w:rsidP="002E300C">
      <w:r>
        <w:t xml:space="preserve">William </w:t>
      </w:r>
      <w:r w:rsidRPr="0098524A">
        <w:rPr>
          <w:rStyle w:val="StyleUnderline"/>
          <w:highlight w:val="yellow"/>
        </w:rPr>
        <w:t>Yang</w:t>
      </w:r>
      <w:r>
        <w:t xml:space="preserve"> was born in 1943 and grew up in Dimbulah, a small mining town in northern Queensland, Australia. Today a celebrated pho-tographer working and living in Sydney, he is presented—classified—as "a third-generation Australian-Chinese." In an autobiographical account of his life, he </w:t>
      </w:r>
      <w:r w:rsidRPr="0098524A">
        <w:rPr>
          <w:rStyle w:val="StyleUnderline"/>
          <w:highlight w:val="yellow"/>
        </w:rPr>
        <w:t>recounts:</w:t>
      </w:r>
      <w:r>
        <w:t xml:space="preserve"> </w:t>
      </w:r>
    </w:p>
    <w:p w:rsidR="002E300C" w:rsidRDefault="002E300C" w:rsidP="002E300C">
      <w:pPr>
        <w:ind w:left="720"/>
      </w:pPr>
      <w:r>
        <w:t xml:space="preserve">One day, </w:t>
      </w:r>
      <w:r w:rsidRPr="00F72E6D">
        <w:rPr>
          <w:rStyle w:val="StyleUnderline"/>
        </w:rPr>
        <w:t>when I was</w:t>
      </w:r>
      <w:r>
        <w:t xml:space="preserve"> about </w:t>
      </w:r>
      <w:r w:rsidRPr="00F72E6D">
        <w:rPr>
          <w:rStyle w:val="StyleUnderline"/>
        </w:rPr>
        <w:t>six years old</w:t>
      </w:r>
      <w:r>
        <w:t xml:space="preserve">, </w:t>
      </w:r>
      <w:r w:rsidRPr="00F72E6D">
        <w:rPr>
          <w:rStyle w:val="StyleUnderline"/>
        </w:rPr>
        <w:t xml:space="preserve">one of the </w:t>
      </w:r>
      <w:r w:rsidRPr="0098524A">
        <w:rPr>
          <w:rStyle w:val="StyleUnderline"/>
          <w:highlight w:val="yellow"/>
        </w:rPr>
        <w:t>kids at school called at me "Ching Chong Chinaman, Born in a jar, Christened in a teapot</w:t>
      </w:r>
      <w:r w:rsidRPr="00F72E6D">
        <w:rPr>
          <w:rStyle w:val="StyleUnderline"/>
        </w:rPr>
        <w:t>, Ha ha ha."</w:t>
      </w:r>
      <w:r>
        <w:t xml:space="preserve"> </w:t>
      </w:r>
      <w:r w:rsidRPr="00F72E6D">
        <w:rPr>
          <w:rStyle w:val="StyleUnderline"/>
        </w:rPr>
        <w:t>I had no idea what he meant</w:t>
      </w:r>
      <w:r>
        <w:t xml:space="preserve"> </w:t>
      </w:r>
      <w:r w:rsidRPr="00F72E6D">
        <w:rPr>
          <w:rStyle w:val="StyleUnderline"/>
        </w:rPr>
        <w:t>although I knew from his expression that he was being horrible.</w:t>
      </w:r>
      <w:r>
        <w:t xml:space="preserve"> </w:t>
      </w:r>
    </w:p>
    <w:p w:rsidR="002E300C" w:rsidRPr="00F72E6D" w:rsidRDefault="002E300C" w:rsidP="002E300C">
      <w:pPr>
        <w:ind w:left="720"/>
        <w:rPr>
          <w:rStyle w:val="StyleUnderline"/>
        </w:rPr>
      </w:pPr>
      <w:r w:rsidRPr="0098524A">
        <w:rPr>
          <w:rStyle w:val="StyleUnderline"/>
          <w:highlight w:val="yellow"/>
        </w:rPr>
        <w:t>I went home</w:t>
      </w:r>
      <w:r w:rsidRPr="00F72E6D">
        <w:rPr>
          <w:rStyle w:val="StyleUnderline"/>
        </w:rPr>
        <w:t xml:space="preserve"> </w:t>
      </w:r>
      <w:r w:rsidRPr="0098524A">
        <w:rPr>
          <w:rStyle w:val="StyleUnderline"/>
          <w:highlight w:val="yellow"/>
        </w:rPr>
        <w:t>to my mother and I said to her</w:t>
      </w:r>
      <w:r w:rsidRPr="00F72E6D">
        <w:rPr>
          <w:rStyle w:val="StyleUnderline"/>
        </w:rPr>
        <w:t xml:space="preserve">, </w:t>
      </w:r>
      <w:r w:rsidRPr="0098524A">
        <w:rPr>
          <w:highlight w:val="yellow"/>
        </w:rPr>
        <w:t>"</w:t>
      </w:r>
      <w:r w:rsidRPr="0098524A">
        <w:rPr>
          <w:rStyle w:val="StyleUnderline"/>
          <w:highlight w:val="yellow"/>
        </w:rPr>
        <w:t>Mum, I'm not Chi-nese, am I?"</w:t>
      </w:r>
      <w:r>
        <w:t xml:space="preserve"> </w:t>
      </w:r>
      <w:r w:rsidRPr="0098524A">
        <w:rPr>
          <w:rStyle w:val="StyleUnderline"/>
          <w:highlight w:val="yellow"/>
        </w:rPr>
        <w:t>My mother looked at me</w:t>
      </w:r>
      <w:r w:rsidRPr="00F72E6D">
        <w:rPr>
          <w:rStyle w:val="StyleUnderline"/>
        </w:rPr>
        <w:t xml:space="preserve"> very </w:t>
      </w:r>
      <w:r w:rsidRPr="0098524A">
        <w:rPr>
          <w:rStyle w:val="StyleUnderline"/>
          <w:highlight w:val="yellow"/>
        </w:rPr>
        <w:t>sternly and said, "Yes you are."</w:t>
      </w:r>
      <w:r w:rsidRPr="00F72E6D">
        <w:rPr>
          <w:rStyle w:val="StyleUnderline"/>
        </w:rPr>
        <w:t xml:space="preserve"> </w:t>
      </w:r>
    </w:p>
    <w:p w:rsidR="002E300C" w:rsidRPr="00F72E6D" w:rsidRDefault="002E300C" w:rsidP="002E300C">
      <w:pPr>
        <w:ind w:left="720"/>
        <w:rPr>
          <w:rStyle w:val="StyleUnderline"/>
        </w:rPr>
      </w:pPr>
      <w:r w:rsidRPr="0098524A">
        <w:rPr>
          <w:rStyle w:val="StyleUnderline"/>
          <w:highlight w:val="yellow"/>
        </w:rPr>
        <w:t>Her tone was hard</w:t>
      </w:r>
      <w:r w:rsidRPr="00F72E6D">
        <w:rPr>
          <w:rStyle w:val="StyleUnderline"/>
        </w:rPr>
        <w:t xml:space="preserve"> </w:t>
      </w:r>
      <w:r w:rsidRPr="0098524A">
        <w:rPr>
          <w:rStyle w:val="StyleUnderline"/>
          <w:highlight w:val="yellow"/>
        </w:rPr>
        <w:t>and I knew in that moment that being Chinese was some terrible curse</w:t>
      </w:r>
      <w:r w:rsidRPr="00F72E6D">
        <w:rPr>
          <w:rStyle w:val="StyleUnderline"/>
        </w:rPr>
        <w:t xml:space="preserve"> </w:t>
      </w:r>
      <w:r w:rsidRPr="0098524A">
        <w:rPr>
          <w:rStyle w:val="StyleUnderline"/>
          <w:highlight w:val="yellow"/>
        </w:rPr>
        <w:t>and I could not rely on my mother for help.</w:t>
      </w:r>
      <w:r w:rsidRPr="00F72E6D">
        <w:rPr>
          <w:rStyle w:val="StyleUnderline"/>
        </w:rPr>
        <w:t xml:space="preserve"> Or </w:t>
      </w:r>
      <w:r w:rsidRPr="0098524A">
        <w:rPr>
          <w:rStyle w:val="StyleUnderline"/>
          <w:highlight w:val="yellow"/>
        </w:rPr>
        <w:t>my brother</w:t>
      </w:r>
      <w:r w:rsidRPr="00F72E6D">
        <w:rPr>
          <w:rStyle w:val="StyleUnderline"/>
        </w:rPr>
        <w:t>, who was four years older than me, and much more experienced in the world.</w:t>
      </w:r>
      <w:r>
        <w:t xml:space="preserve"> </w:t>
      </w:r>
      <w:r w:rsidRPr="00F72E6D">
        <w:rPr>
          <w:rStyle w:val="StyleUnderline"/>
        </w:rPr>
        <w:t xml:space="preserve">He </w:t>
      </w:r>
      <w:r w:rsidRPr="0098524A">
        <w:rPr>
          <w:rStyle w:val="StyleUnderline"/>
          <w:highlight w:val="yellow"/>
        </w:rPr>
        <w:t>said</w:t>
      </w:r>
      <w:r>
        <w:t xml:space="preserve">, "And </w:t>
      </w:r>
      <w:r w:rsidRPr="0098524A">
        <w:rPr>
          <w:rStyle w:val="StyleUnderline"/>
          <w:highlight w:val="yellow"/>
        </w:rPr>
        <w:t>you'd better get used to it."'</w:t>
      </w:r>
      <w:r w:rsidRPr="00F72E6D">
        <w:rPr>
          <w:rStyle w:val="StyleUnderline"/>
        </w:rPr>
        <w:t xml:space="preserve"> </w:t>
      </w:r>
    </w:p>
    <w:p w:rsidR="002E300C" w:rsidRPr="00F72E6D" w:rsidRDefault="002E300C" w:rsidP="002E300C">
      <w:pPr>
        <w:ind w:firstLine="720"/>
      </w:pPr>
      <w:r w:rsidRPr="0098524A">
        <w:rPr>
          <w:rStyle w:val="StyleUnderline"/>
          <w:highlight w:val="yellow"/>
        </w:rPr>
        <w:t>This is a classic tale of revelation</w:t>
      </w:r>
      <w:r w:rsidRPr="00F72E6D">
        <w:rPr>
          <w:rStyle w:val="StyleUnderline"/>
        </w:rPr>
        <w:t xml:space="preserve"> that can undoubtedly be told in countless variations</w:t>
      </w:r>
      <w:r>
        <w:t xml:space="preserve"> and versions </w:t>
      </w:r>
      <w:r w:rsidRPr="00F72E6D">
        <w:rPr>
          <w:rStyle w:val="StyleUnderline"/>
        </w:rPr>
        <w:t>by many people</w:t>
      </w:r>
      <w:r>
        <w:t xml:space="preserve"> </w:t>
      </w:r>
      <w:r w:rsidRPr="00F72E6D">
        <w:rPr>
          <w:rStyle w:val="StyleUnderline"/>
        </w:rPr>
        <w:t>throughout the world</w:t>
      </w:r>
      <w:r>
        <w:t xml:space="preserve">, </w:t>
      </w:r>
      <w:r w:rsidRPr="0098524A">
        <w:rPr>
          <w:rStyle w:val="StyleUnderline"/>
          <w:highlight w:val="yellow"/>
        </w:rPr>
        <w:t>articulating the all-too-familiar experience of a subject's harsh coming into awareness of his own,</w:t>
      </w:r>
      <w:r w:rsidRPr="00F72E6D">
        <w:rPr>
          <w:rStyle w:val="StyleUnderline"/>
        </w:rPr>
        <w:t xml:space="preserve"> unchosen, minority </w:t>
      </w:r>
      <w:r w:rsidRPr="0098524A">
        <w:rPr>
          <w:rStyle w:val="StyleUnderline"/>
          <w:highlight w:val="yellow"/>
        </w:rPr>
        <w:t>status</w:t>
      </w:r>
      <w:r w:rsidRPr="0098524A">
        <w:rPr>
          <w:highlight w:val="yellow"/>
        </w:rPr>
        <w:t>.</w:t>
      </w:r>
      <w:r>
        <w:t xml:space="preserve"> </w:t>
      </w:r>
      <w:r w:rsidRPr="00F72E6D">
        <w:rPr>
          <w:rStyle w:val="StyleUnderline"/>
        </w:rPr>
        <w:t>"</w:t>
      </w:r>
      <w:r w:rsidRPr="0098524A">
        <w:rPr>
          <w:rStyle w:val="StyleUnderline"/>
          <w:highlight w:val="yellow"/>
        </w:rPr>
        <w:t>Chineseness"</w:t>
      </w:r>
      <w:r>
        <w:t xml:space="preserve"> here </w:t>
      </w:r>
      <w:r w:rsidRPr="0098524A">
        <w:rPr>
          <w:rStyle w:val="StyleUnderline"/>
          <w:highlight w:val="yellow"/>
        </w:rPr>
        <w:t>is the marker</w:t>
      </w:r>
      <w:r w:rsidRPr="00F72E6D">
        <w:rPr>
          <w:rStyle w:val="StyleUnderline"/>
        </w:rPr>
        <w:t xml:space="preserve"> of that status, </w:t>
      </w:r>
      <w:r w:rsidRPr="0098524A">
        <w:rPr>
          <w:rStyle w:val="StyleUnderline"/>
          <w:highlight w:val="yellow"/>
        </w:rPr>
        <w:t>imparting an externally imposed identity</w:t>
      </w:r>
      <w:r w:rsidRPr="00F72E6D">
        <w:rPr>
          <w:rStyle w:val="StyleUnderline"/>
        </w:rPr>
        <w:t xml:space="preserve"> </w:t>
      </w:r>
      <w:r w:rsidRPr="0098524A">
        <w:rPr>
          <w:rStyle w:val="StyleUnderline"/>
          <w:highlight w:val="yellow"/>
        </w:rPr>
        <w:t>given meaning</w:t>
      </w:r>
      <w:r w:rsidRPr="00F72E6D">
        <w:rPr>
          <w:rStyle w:val="StyleUnderline"/>
        </w:rPr>
        <w:t xml:space="preserve">, </w:t>
      </w:r>
      <w:r w:rsidRPr="00F72E6D">
        <w:t>literally,</w:t>
      </w:r>
      <w:r w:rsidRPr="00F72E6D">
        <w:rPr>
          <w:rStyle w:val="StyleUnderline"/>
        </w:rPr>
        <w:t xml:space="preserve"> </w:t>
      </w:r>
      <w:r w:rsidRPr="0098524A">
        <w:rPr>
          <w:rStyle w:val="StyleUnderline"/>
          <w:highlight w:val="yellow"/>
        </w:rPr>
        <w:t>by</w:t>
      </w:r>
      <w:r w:rsidRPr="00F72E6D">
        <w:rPr>
          <w:rStyle w:val="StyleUnderline"/>
        </w:rPr>
        <w:t xml:space="preserve"> a practice of </w:t>
      </w:r>
      <w:r w:rsidRPr="0098524A">
        <w:rPr>
          <w:rStyle w:val="StyleUnderline"/>
          <w:highlight w:val="yellow"/>
        </w:rPr>
        <w:t>discrimination</w:t>
      </w:r>
      <w:r w:rsidRPr="00F72E6D">
        <w:rPr>
          <w:rStyle w:val="StyleUnderline"/>
        </w:rPr>
        <w:t>.</w:t>
      </w:r>
      <w:r>
        <w:t xml:space="preserve"> It is </w:t>
      </w:r>
      <w:r w:rsidRPr="00F72E6D">
        <w:rPr>
          <w:rStyle w:val="StyleUnderline"/>
        </w:rPr>
        <w:t>the dominant culture's classificatory practice</w:t>
      </w:r>
      <w:r>
        <w:t xml:space="preserve">, </w:t>
      </w:r>
      <w:r w:rsidRPr="00F72E6D">
        <w:rPr>
          <w:rStyle w:val="StyleUnderline"/>
        </w:rPr>
        <w:t>operating as a territorializing power</w:t>
      </w:r>
      <w:r>
        <w:t xml:space="preserve"> h</w:t>
      </w:r>
      <w:r w:rsidRPr="00F72E6D">
        <w:rPr>
          <w:rStyle w:val="StyleUnderline"/>
        </w:rPr>
        <w:t>ighly effective in marginalizing the other, that shapes</w:t>
      </w:r>
      <w:r>
        <w:t xml:space="preserve"> the meaning of </w:t>
      </w:r>
      <w:r w:rsidRPr="00F72E6D">
        <w:rPr>
          <w:rStyle w:val="StyleUnderline"/>
        </w:rPr>
        <w:t>Chinese</w:t>
      </w:r>
      <w:r>
        <w:t xml:space="preserve">ness here </w:t>
      </w:r>
      <w:r w:rsidRPr="00F72E6D">
        <w:rPr>
          <w:rStyle w:val="StyleUnderline"/>
        </w:rPr>
        <w:t>as a curse</w:t>
      </w:r>
      <w:r>
        <w:t xml:space="preserve">, as something </w:t>
      </w:r>
      <w:r w:rsidRPr="00F72E6D">
        <w:rPr>
          <w:rStyle w:val="StyleUnderline"/>
        </w:rPr>
        <w:t>to "get used to</w:t>
      </w:r>
      <w:r>
        <w:t xml:space="preserve">." </w:t>
      </w:r>
      <w:r w:rsidRPr="0098524A">
        <w:rPr>
          <w:rStyle w:val="StyleUnderline"/>
          <w:highlight w:val="yellow"/>
        </w:rPr>
        <w:t>Yang reveals</w:t>
      </w:r>
      <w:r>
        <w:t xml:space="preserve"> that </w:t>
      </w:r>
      <w:r w:rsidRPr="0098524A">
        <w:rPr>
          <w:rStyle w:val="StyleUnderline"/>
          <w:highlight w:val="yellow"/>
        </w:rPr>
        <w:t>for most of his life</w:t>
      </w:r>
      <w:r w:rsidRPr="0098524A">
        <w:rPr>
          <w:highlight w:val="yellow"/>
        </w:rPr>
        <w:t xml:space="preserve">, </w:t>
      </w:r>
      <w:r w:rsidRPr="0098524A">
        <w:rPr>
          <w:rStyle w:val="StyleUnderline"/>
          <w:highlight w:val="yellow"/>
        </w:rPr>
        <w:t>he has had</w:t>
      </w:r>
      <w:r w:rsidRPr="00F72E6D">
        <w:rPr>
          <w:rStyle w:val="StyleUnderline"/>
        </w:rPr>
        <w:t xml:space="preserve"> </w:t>
      </w:r>
      <w:r w:rsidRPr="0098524A">
        <w:rPr>
          <w:rStyle w:val="StyleUnderline"/>
          <w:highlight w:val="yellow"/>
        </w:rPr>
        <w:t>negative feelings about "being Chinese."</w:t>
      </w:r>
      <w:r>
        <w:t xml:space="preserve"> </w:t>
      </w:r>
      <w:r w:rsidRPr="0098524A">
        <w:rPr>
          <w:rStyle w:val="StyleUnderline"/>
          <w:highlight w:val="yellow"/>
        </w:rPr>
        <w:t>But what does his Chineseness consist of?</w:t>
      </w:r>
      <w:r w:rsidRPr="0098524A">
        <w:rPr>
          <w:highlight w:val="yellow"/>
        </w:rPr>
        <w:t xml:space="preserve"> "</w:t>
      </w:r>
      <w:r w:rsidRPr="0098524A">
        <w:rPr>
          <w:rStyle w:val="StyleUnderline"/>
          <w:highlight w:val="yellow"/>
        </w:rPr>
        <w:t>We were brought up in the western way,"</w:t>
      </w:r>
      <w:r>
        <w:t xml:space="preserve"> </w:t>
      </w:r>
      <w:r w:rsidRPr="00F72E6D">
        <w:rPr>
          <w:rStyle w:val="StyleUnderline"/>
        </w:rPr>
        <w:t xml:space="preserve">explains Yang. </w:t>
      </w:r>
      <w:r>
        <w:t>"None of us learned to speak Chinese. This was partly because my father, a Hukka [sic], spoke Mandarin, whereas my mother, a See Yup [sic], spoke Cantonese, and they spoke English at home. My mother could have taught us Cantonese but she never did—frankly she couldn't see the point." 2</w:t>
      </w:r>
      <w:r w:rsidRPr="00F72E6D">
        <w:t xml:space="preserve"> </w:t>
      </w:r>
      <w:r>
        <w:t xml:space="preserve">This glimpse into one ordinary family's history indicates the apparent lack of interest Yang's parents had in transmitting their Chinese roots and cul-tural traditions to their children. This would have been a difficult thing to do in Australia in the forties and fifties, when </w:t>
      </w:r>
      <w:r w:rsidRPr="00F72E6D">
        <w:rPr>
          <w:rStyle w:val="StyleUnderline"/>
        </w:rPr>
        <w:t>the official ideology</w:t>
      </w:r>
      <w:r>
        <w:t xml:space="preserve"> was still one of "white Australia" and </w:t>
      </w:r>
      <w:r w:rsidRPr="00F72E6D">
        <w:rPr>
          <w:rStyle w:val="StyleUnderline"/>
        </w:rPr>
        <w:t>required the</w:t>
      </w:r>
      <w:r>
        <w:t xml:space="preserve"> few </w:t>
      </w:r>
      <w:r w:rsidRPr="00F72E6D">
        <w:rPr>
          <w:rStyle w:val="StyleUnderline"/>
        </w:rPr>
        <w:t>nonwhite people</w:t>
      </w:r>
      <w:r>
        <w:t xml:space="preserve"> in the country </w:t>
      </w:r>
      <w:r w:rsidRPr="00F72E6D">
        <w:rPr>
          <w:rStyle w:val="StyleUnderline"/>
        </w:rPr>
        <w:t>to assimilate</w:t>
      </w:r>
      <w:r>
        <w:t>. But at the same time</w:t>
      </w:r>
      <w:r w:rsidRPr="00F72E6D">
        <w:rPr>
          <w:rStyle w:val="StyleUnderline"/>
        </w:rPr>
        <w:t>, Yang's family obviously never lost a sense of certainty about the self-declared fact of their Chineseness.</w:t>
      </w:r>
      <w:r>
        <w:t xml:space="preserve"> </w:t>
      </w:r>
      <w:r w:rsidRPr="0098524A">
        <w:rPr>
          <w:rStyle w:val="StyleUnderline"/>
          <w:highlight w:val="yellow"/>
        </w:rPr>
        <w:t>But are they indeed Chinese?</w:t>
      </w:r>
      <w:r w:rsidRPr="00F72E6D">
        <w:rPr>
          <w:rStyle w:val="StyleUnderline"/>
        </w:rPr>
        <w:t xml:space="preserve"> </w:t>
      </w:r>
      <w:r w:rsidRPr="0098524A">
        <w:rPr>
          <w:rStyle w:val="StyleUnderline"/>
          <w:highlight w:val="yellow"/>
        </w:rPr>
        <w:t>What makes them so? And how do they know?</w:t>
      </w:r>
      <w:r>
        <w:t xml:space="preserve"> </w:t>
      </w:r>
    </w:p>
    <w:p w:rsidR="002E300C" w:rsidRPr="002E300C" w:rsidRDefault="002E300C" w:rsidP="002E300C"/>
    <w:p w:rsidR="002E300C" w:rsidRDefault="002E300C" w:rsidP="002E300C">
      <w:pPr>
        <w:pStyle w:val="Heading3"/>
      </w:pPr>
      <w:r>
        <w:t>Language</w:t>
      </w:r>
    </w:p>
    <w:p w:rsidR="002E300C" w:rsidRDefault="002E300C" w:rsidP="002E300C">
      <w:pPr>
        <w:pStyle w:val="Heading4"/>
      </w:pPr>
      <w:r>
        <w:t>Language is a vehicle by which assimilation and failed imitation are measured – these dynamics are tran</w:t>
      </w:r>
      <w:r w:rsidR="0098524A">
        <w:t xml:space="preserve">smitted through classroom walls. </w:t>
      </w:r>
      <w:r w:rsidR="00FE36FC">
        <w:t xml:space="preserve">We disrupt nationalistic affects. </w:t>
      </w:r>
    </w:p>
    <w:p w:rsidR="002E300C" w:rsidRPr="007E5789" w:rsidRDefault="002E300C" w:rsidP="002E300C">
      <w:r w:rsidRPr="00734D0E">
        <w:rPr>
          <w:rStyle w:val="Style13ptBold"/>
        </w:rPr>
        <w:t xml:space="preserve">Eng and Han 2K </w:t>
      </w:r>
      <w:r w:rsidRPr="00734D0E">
        <w:t xml:space="preserve">(David L., Assistant Professor of English and Comparative Literature at Columbia University, Shinhee, psychotherapist at the Counseling &amp; Psychological Services of Columbia University, “A Dialogue on Racial Melancholia”, Psychoanalytic Dialogues, 10(4):667–700, 2000, The Analytic Press, </w:t>
      </w:r>
      <w:hyperlink r:id="rId15" w:history="1">
        <w:r w:rsidRPr="00734D0E">
          <w:rPr>
            <w:rStyle w:val="Hyperlink"/>
          </w:rPr>
          <w:t>http://www.uib.no/sites/w3.uib.no/files/attachments/9._enghan-a_dialogue_on_racial_melancholia_0.pdf</w:t>
        </w:r>
      </w:hyperlink>
      <w:r>
        <w:t>, accessed 6/26/16)</w:t>
      </w:r>
      <w:r w:rsidR="00640B76">
        <w:t xml:space="preserve"> rz</w:t>
      </w:r>
    </w:p>
    <w:p w:rsidR="002E300C" w:rsidRDefault="002E300C" w:rsidP="002E300C">
      <w:r>
        <w:t xml:space="preserve">What we learn about Nelson’s case is that, although his original connection to the primary object (the mother) was through the Japanese language, this connection was abruptly interrupted by a foreign property, English. The mother’s “poor” mimicry of English abandoned and revised the earliest mother–son attachment, one brokered in Japanese. As such, Nelson could no longer mirror himself from his mother, in Japanese or in English. </w:t>
      </w:r>
      <w:r w:rsidRPr="005F7440">
        <w:rPr>
          <w:rStyle w:val="StyleUnderline"/>
        </w:rPr>
        <w:t xml:space="preserve">This </w:t>
      </w:r>
      <w:r w:rsidRPr="00333007">
        <w:rPr>
          <w:rStyle w:val="StyleUnderline"/>
          <w:highlight w:val="yellow"/>
        </w:rPr>
        <w:t>estrangement from language, native and foreign,</w:t>
      </w:r>
      <w:r w:rsidRPr="005F7440">
        <w:rPr>
          <w:rStyle w:val="StyleUnderline"/>
        </w:rPr>
        <w:t xml:space="preserve"> </w:t>
      </w:r>
      <w:r w:rsidRPr="00333007">
        <w:rPr>
          <w:rStyle w:val="StyleUnderline"/>
          <w:highlight w:val="yellow"/>
        </w:rPr>
        <w:t>is a double loss</w:t>
      </w:r>
      <w:r w:rsidRPr="005F7440">
        <w:rPr>
          <w:rStyle w:val="StyleUnderline"/>
        </w:rPr>
        <w:t>.</w:t>
      </w:r>
      <w:r>
        <w:t xml:space="preserve"> </w:t>
      </w:r>
      <w:r w:rsidRPr="005F7440">
        <w:rPr>
          <w:rStyle w:val="StyleUnderline"/>
        </w:rPr>
        <w:t>Although acquiring a new language</w:t>
      </w:r>
      <w:r>
        <w:t xml:space="preserve"> (English) </w:t>
      </w:r>
      <w:r w:rsidRPr="005F7440">
        <w:rPr>
          <w:rStyle w:val="StyleUnderline"/>
        </w:rPr>
        <w:t>should be perceived as a positive cognitive development</w:t>
      </w:r>
      <w:r>
        <w:t xml:space="preserve">, </w:t>
      </w:r>
      <w:r w:rsidRPr="00FE36FC">
        <w:rPr>
          <w:rStyle w:val="StyleUnderline"/>
          <w:highlight w:val="yellow"/>
        </w:rPr>
        <w:t>what is not</w:t>
      </w:r>
      <w:r w:rsidRPr="005F7440">
        <w:rPr>
          <w:rStyle w:val="StyleUnderline"/>
        </w:rPr>
        <w:t xml:space="preserve"> </w:t>
      </w:r>
      <w:r>
        <w:t xml:space="preserve">often </w:t>
      </w:r>
      <w:r w:rsidRPr="00FE36FC">
        <w:rPr>
          <w:rStyle w:val="StyleUnderline"/>
          <w:highlight w:val="yellow"/>
        </w:rPr>
        <w:t>acknowledged</w:t>
      </w:r>
      <w:r>
        <w:t xml:space="preserve"> or emphasized enough </w:t>
      </w:r>
      <w:r w:rsidRPr="00FE36FC">
        <w:rPr>
          <w:rStyle w:val="StyleUnderline"/>
          <w:highlight w:val="yellow"/>
        </w:rPr>
        <w:t>is the concomitant psychic trauma</w:t>
      </w:r>
      <w:r w:rsidRPr="005F7440">
        <w:rPr>
          <w:rStyle w:val="StyleUnderline"/>
        </w:rPr>
        <w:t xml:space="preserve"> </w:t>
      </w:r>
      <w:r w:rsidRPr="00FE36FC">
        <w:rPr>
          <w:rStyle w:val="StyleUnderline"/>
          <w:highlight w:val="yellow"/>
        </w:rPr>
        <w:t>triggered by the loss</w:t>
      </w:r>
      <w:r w:rsidRPr="005F7440">
        <w:rPr>
          <w:rStyle w:val="StyleUnderline"/>
        </w:rPr>
        <w:t xml:space="preserve"> </w:t>
      </w:r>
      <w:r w:rsidRPr="00FE36FC">
        <w:rPr>
          <w:rStyle w:val="StyleUnderline"/>
          <w:highlight w:val="yellow"/>
        </w:rPr>
        <w:t>of what had once been safe,</w:t>
      </w:r>
      <w:r w:rsidRPr="005F7440">
        <w:rPr>
          <w:rStyle w:val="StyleUnderline"/>
        </w:rPr>
        <w:t xml:space="preserve"> nurturing, </w:t>
      </w:r>
      <w:r w:rsidRPr="00FE36FC">
        <w:rPr>
          <w:rStyle w:val="StyleUnderline"/>
          <w:highlight w:val="yellow"/>
        </w:rPr>
        <w:t>and familiar</w:t>
      </w:r>
      <w:r w:rsidRPr="005F7440">
        <w:rPr>
          <w:rStyle w:val="StyleUnderline"/>
        </w:rPr>
        <w:t xml:space="preserve"> to the young child</w:t>
      </w:r>
      <w:r>
        <w:t xml:space="preserve"> (Japanese). </w:t>
      </w:r>
      <w:r w:rsidRPr="00FE36FC">
        <w:rPr>
          <w:rStyle w:val="StyleUnderline"/>
        </w:rPr>
        <w:t>The loss of Japanese as a safe and nurturing object reveals another concrete way to think about racial melancholia</w:t>
      </w:r>
      <w:r w:rsidRPr="005F7440">
        <w:rPr>
          <w:rStyle w:val="StyleUnderline"/>
        </w:rPr>
        <w:t xml:space="preserve"> in relation to Asian American immigration and assimilation</w:t>
      </w:r>
      <w:r>
        <w:t xml:space="preserve">. In Nelson’s case, </w:t>
      </w:r>
      <w:r w:rsidRPr="00FE36FC">
        <w:rPr>
          <w:rStyle w:val="StyleUnderline"/>
          <w:highlight w:val="yellow"/>
        </w:rPr>
        <w:t>melancholia</w:t>
      </w:r>
      <w:r w:rsidRPr="005F7440">
        <w:rPr>
          <w:rStyle w:val="StyleUnderline"/>
        </w:rPr>
        <w:t xml:space="preserve"> </w:t>
      </w:r>
      <w:r w:rsidRPr="00FE36FC">
        <w:rPr>
          <w:rStyle w:val="StyleUnderline"/>
          <w:highlight w:val="yellow"/>
        </w:rPr>
        <w:t>results not only</w:t>
      </w:r>
      <w:r w:rsidRPr="005F7440">
        <w:rPr>
          <w:rStyle w:val="StyleUnderline"/>
        </w:rPr>
        <w:t xml:space="preserve"> </w:t>
      </w:r>
      <w:r w:rsidRPr="00FE36FC">
        <w:rPr>
          <w:rStyle w:val="StyleUnderline"/>
          <w:highlight w:val="yellow"/>
        </w:rPr>
        <w:t>from a thwarted identification</w:t>
      </w:r>
      <w:r w:rsidRPr="005F7440">
        <w:rPr>
          <w:rStyle w:val="StyleUnderline"/>
        </w:rPr>
        <w:t xml:space="preserve"> </w:t>
      </w:r>
      <w:r w:rsidRPr="00FE36FC">
        <w:rPr>
          <w:rStyle w:val="StyleUnderline"/>
          <w:highlight w:val="yellow"/>
        </w:rPr>
        <w:t>with a dominant ideal of unattainable whiteness</w:t>
      </w:r>
      <w:r>
        <w:t xml:space="preserve"> </w:t>
      </w:r>
      <w:r w:rsidRPr="00FE36FC">
        <w:rPr>
          <w:rStyle w:val="StyleUnderline"/>
          <w:highlight w:val="yellow"/>
        </w:rPr>
        <w:t>but also a</w:t>
      </w:r>
      <w:r w:rsidRPr="005F7440">
        <w:rPr>
          <w:rStyle w:val="StyleUnderline"/>
        </w:rPr>
        <w:t xml:space="preserve"> </w:t>
      </w:r>
      <w:r w:rsidRPr="00FE36FC">
        <w:rPr>
          <w:rStyle w:val="StyleUnderline"/>
          <w:highlight w:val="yellow"/>
        </w:rPr>
        <w:t>vexed relationship</w:t>
      </w:r>
      <w:r w:rsidRPr="005F7440">
        <w:rPr>
          <w:rStyle w:val="StyleUnderline"/>
        </w:rPr>
        <w:t xml:space="preserve"> </w:t>
      </w:r>
      <w:r w:rsidRPr="00FE36FC">
        <w:rPr>
          <w:rStyle w:val="StyleUnderline"/>
          <w:highlight w:val="yellow"/>
        </w:rPr>
        <w:t>to a compromised Japaneseness</w:t>
      </w:r>
      <w:r w:rsidRPr="00FE36FC">
        <w:rPr>
          <w:highlight w:val="yellow"/>
        </w:rPr>
        <w:t>.</w:t>
      </w:r>
      <w:r>
        <w:t xml:space="preserve"> Nelson’s analytic situation reveals how </w:t>
      </w:r>
      <w:r w:rsidRPr="001A4A86">
        <w:rPr>
          <w:rStyle w:val="StyleUnderline"/>
        </w:rPr>
        <w:t xml:space="preserve">on two fronts </w:t>
      </w:r>
      <w:r w:rsidRPr="00FE36FC">
        <w:rPr>
          <w:rStyle w:val="StyleUnderline"/>
          <w:highlight w:val="yellow"/>
        </w:rPr>
        <w:t>ideals of whiteness and</w:t>
      </w:r>
      <w:r w:rsidRPr="001A4A86">
        <w:rPr>
          <w:rStyle w:val="StyleUnderline"/>
        </w:rPr>
        <w:t xml:space="preserve"> ideals of </w:t>
      </w:r>
      <w:r w:rsidRPr="00FE36FC">
        <w:rPr>
          <w:rStyle w:val="StyleUnderline"/>
          <w:highlight w:val="yellow"/>
        </w:rPr>
        <w:t>Asianness are lost</w:t>
      </w:r>
      <w:r w:rsidRPr="001A4A86">
        <w:rPr>
          <w:rStyle w:val="StyleUnderline"/>
        </w:rPr>
        <w:t xml:space="preserve"> and unresolved for the Asian American subject</w:t>
      </w:r>
      <w:r>
        <w:t xml:space="preserve">. In both instances, </w:t>
      </w:r>
      <w:r w:rsidRPr="00FE36FC">
        <w:rPr>
          <w:rStyle w:val="StyleUnderline"/>
          <w:highlight w:val="yellow"/>
        </w:rPr>
        <w:t>language is the privileged vehicle by</w:t>
      </w:r>
      <w:r w:rsidRPr="00FE36FC">
        <w:rPr>
          <w:highlight w:val="yellow"/>
        </w:rPr>
        <w:t xml:space="preserve"> </w:t>
      </w:r>
      <w:r w:rsidRPr="00FE36FC">
        <w:rPr>
          <w:rStyle w:val="StyleUnderline"/>
          <w:highlight w:val="yellow"/>
        </w:rPr>
        <w:t>which</w:t>
      </w:r>
      <w:r>
        <w:t xml:space="preserve"> standards of s</w:t>
      </w:r>
      <w:r w:rsidRPr="001A4A86">
        <w:rPr>
          <w:rStyle w:val="StyleUnderline"/>
        </w:rPr>
        <w:t xml:space="preserve">uccessful </w:t>
      </w:r>
      <w:r w:rsidRPr="00FE36FC">
        <w:rPr>
          <w:rStyle w:val="StyleUnderline"/>
          <w:highlight w:val="yellow"/>
        </w:rPr>
        <w:t>assimilation</w:t>
      </w:r>
      <w:r w:rsidRPr="001A4A86">
        <w:rPr>
          <w:rStyle w:val="StyleUnderline"/>
        </w:rPr>
        <w:t xml:space="preserve"> and failed imitation </w:t>
      </w:r>
      <w:r w:rsidRPr="00FE36FC">
        <w:rPr>
          <w:rStyle w:val="StyleUnderline"/>
          <w:highlight w:val="yellow"/>
        </w:rPr>
        <w:t>are measured</w:t>
      </w:r>
      <w:r w:rsidRPr="001A4A86">
        <w:rPr>
          <w:rStyle w:val="StyleUnderline"/>
        </w:rPr>
        <w:t>.</w:t>
      </w:r>
      <w:r>
        <w:t xml:space="preserve"> In this sense, language itself might be thought of as a kind of stereotype, as demanding a flawless mimicry on the part of the young Nelson, whose poor performance leads him to shame and self-abasement. Nelson’s transition from Japanese to English is another example of the negotiation between mourning and melancholia in the immigration and assimilation process. That is, although he suffers a loss and revaluation of his “mother” tongue, his transition into the “adopted” language (or ideal) of English is anything but smooth. We need to emphasize that </w:t>
      </w:r>
      <w:r w:rsidRPr="00FE36FC">
        <w:rPr>
          <w:rStyle w:val="StyleUnderline"/>
          <w:highlight w:val="yellow"/>
        </w:rPr>
        <w:t>the shaming ritual</w:t>
      </w:r>
      <w:r>
        <w:t xml:space="preserve"> to which the grade-school teacher subjects Nelson—</w:t>
      </w:r>
      <w:r w:rsidRPr="00FE36FC">
        <w:rPr>
          <w:rStyle w:val="StyleUnderline"/>
          <w:highlight w:val="yellow"/>
        </w:rPr>
        <w:t>one all too common in the Darwinian space of the classroom</w:t>
      </w:r>
      <w:r>
        <w:t>—</w:t>
      </w:r>
      <w:r w:rsidRPr="001A4A86">
        <w:rPr>
          <w:rStyle w:val="StyleUnderline"/>
        </w:rPr>
        <w:t xml:space="preserve">is one that not merely </w:t>
      </w:r>
      <w:r w:rsidRPr="00FE36FC">
        <w:rPr>
          <w:rStyle w:val="StyleUnderline"/>
          <w:highlight w:val="yellow"/>
        </w:rPr>
        <w:t>makes his transition</w:t>
      </w:r>
      <w:r w:rsidRPr="001A4A86">
        <w:rPr>
          <w:rStyle w:val="StyleUnderline"/>
        </w:rPr>
        <w:t xml:space="preserve"> into English </w:t>
      </w:r>
      <w:r w:rsidRPr="00FE36FC">
        <w:rPr>
          <w:rStyle w:val="StyleUnderline"/>
          <w:highlight w:val="yellow"/>
        </w:rPr>
        <w:t>difficult but</w:t>
      </w:r>
      <w:r w:rsidRPr="001A4A86">
        <w:rPr>
          <w:rStyle w:val="StyleUnderline"/>
        </w:rPr>
        <w:t xml:space="preserve"> also </w:t>
      </w:r>
      <w:r w:rsidRPr="00FE36FC">
        <w:rPr>
          <w:rStyle w:val="StyleUnderline"/>
          <w:highlight w:val="yellow"/>
        </w:rPr>
        <w:t>demonizes the mother</w:t>
      </w:r>
      <w:r>
        <w:t xml:space="preserve"> (the mother tongue and accent) at the same time. </w:t>
      </w:r>
      <w:r w:rsidRPr="001A4A86">
        <w:rPr>
          <w:rStyle w:val="StyleUnderline"/>
        </w:rPr>
        <w:t xml:space="preserve">What was once </w:t>
      </w:r>
      <w:r w:rsidRPr="00FE36FC">
        <w:rPr>
          <w:rStyle w:val="StyleUnderline"/>
          <w:highlight w:val="yellow"/>
        </w:rPr>
        <w:t>a loved</w:t>
      </w:r>
      <w:r w:rsidRPr="001A4A86">
        <w:rPr>
          <w:rStyle w:val="StyleUnderline"/>
        </w:rPr>
        <w:t xml:space="preserve"> and safe </w:t>
      </w:r>
      <w:r w:rsidRPr="00FE36FC">
        <w:rPr>
          <w:rStyle w:val="StyleUnderline"/>
          <w:highlight w:val="yellow"/>
        </w:rPr>
        <w:t>object is</w:t>
      </w:r>
      <w:r w:rsidRPr="001A4A86">
        <w:rPr>
          <w:rStyle w:val="StyleUnderline"/>
        </w:rPr>
        <w:t xml:space="preserve"> retroactively </w:t>
      </w:r>
      <w:r w:rsidRPr="00FE36FC">
        <w:rPr>
          <w:rStyle w:val="StyleUnderline"/>
          <w:highlight w:val="yellow"/>
        </w:rPr>
        <w:t>transformed</w:t>
      </w:r>
      <w:r w:rsidRPr="001A4A86">
        <w:rPr>
          <w:rStyle w:val="StyleUnderline"/>
        </w:rPr>
        <w:t xml:space="preserve"> </w:t>
      </w:r>
      <w:r w:rsidRPr="00FE36FC">
        <w:rPr>
          <w:rStyle w:val="StyleUnderline"/>
          <w:highlight w:val="yellow"/>
        </w:rPr>
        <w:t>into</w:t>
      </w:r>
      <w:r w:rsidRPr="001A4A86">
        <w:rPr>
          <w:rStyle w:val="StyleUnderline"/>
        </w:rPr>
        <w:t xml:space="preserve"> an object of insecurity and </w:t>
      </w:r>
      <w:r w:rsidRPr="00FE36FC">
        <w:rPr>
          <w:rStyle w:val="StyleUnderline"/>
          <w:highlight w:val="yellow"/>
        </w:rPr>
        <w:t>shame</w:t>
      </w:r>
      <w:r>
        <w:t xml:space="preserve">. To the extent that the mother originally represented the safe notion of “home,” Nelson’s estrangement from his mother, and from his mother tongue, renders it unheimlich—unhomely, unfamiliar, uncanny.12 The relationship between language and assimilation into national citizenry is developed in a short story by Monique T.D. Truong (1991). “Kelly” is about a young Vietnamese refugee girl, Thuy-Mai, who finds herself in the improbable space of a 1975 North Carolina classroom. Truong’s narrator writes a distressing epistolary monologue to her one and only (and now absent) friend from that dark period of her life, Kelly. In doing so, she mimes the melancholic logic discussed earlier. That is, an intersubjective external dialogue meant for two parties is melancholically internalized and transformed into an intrasubjective, interminable monologue of one remarkable for its anger and depressed solipsism. What is an epistolary, after all, than an impassioned (but not necessarily answered) plea to the other? Truong’s (1991) narrator recalls their grade-school teacher: Kelly, remember how Mrs. Hammerick talked about Veteran’s Day? How about the Day of Infamy when the Japanese bombed Pearl Harbor? Mrs. Hammerick, you know, the mayor’s wife always had a sweet something surrounding her like she had spent too much time pulling taffy. . . . Kelly, you only knew that she liked the Beths and the Susans cause they wore pink and never bulged and buckled out of their shirt plackets. I was scared of her like no dark corners could ever scare me. You have to know that all the while she was teaching us history she </w:t>
      </w:r>
      <w:r w:rsidRPr="001A4A86">
        <w:rPr>
          <w:rStyle w:val="StyleUnderline"/>
        </w:rPr>
        <w:t xml:space="preserve">was telling, with her language for the deaf, blind, and dumb; </w:t>
      </w:r>
      <w:r w:rsidRPr="00FE36FC">
        <w:rPr>
          <w:rStyle w:val="StyleUnderline"/>
          <w:highlight w:val="yellow"/>
        </w:rPr>
        <w:t>she was telling all the boys</w:t>
      </w:r>
      <w:r w:rsidRPr="001A4A86">
        <w:rPr>
          <w:rStyle w:val="StyleUnderline"/>
        </w:rPr>
        <w:t xml:space="preserve"> </w:t>
      </w:r>
      <w:r w:rsidRPr="00FE36FC">
        <w:rPr>
          <w:rStyle w:val="StyleUnderline"/>
          <w:highlight w:val="yellow"/>
        </w:rPr>
        <w:t>in our class that I was Pearl and my last name was Harbor</w:t>
      </w:r>
      <w:r w:rsidRPr="001A4A86">
        <w:rPr>
          <w:rStyle w:val="StyleUnderline"/>
        </w:rPr>
        <w:t>.</w:t>
      </w:r>
      <w:r>
        <w:t xml:space="preserve"> They understood her like she was speaking French and their names were all Claude and Pierre [p. 42]. </w:t>
      </w:r>
      <w:r w:rsidRPr="00FE36FC">
        <w:rPr>
          <w:rStyle w:val="StyleUnderline"/>
        </w:rPr>
        <w:t>Truong’s story expands our discussion of language and its effects on the constitution of good and bad national subjects</w:t>
      </w:r>
      <w:r>
        <w:t xml:space="preserve">. Here, </w:t>
      </w:r>
      <w:r w:rsidRPr="00FE36FC">
        <w:rPr>
          <w:rStyle w:val="StyleUnderline"/>
          <w:highlight w:val="yellow"/>
        </w:rPr>
        <w:t>Mrs. Hammerick’s common language</w:t>
      </w:r>
      <w:r>
        <w:t xml:space="preserve"> for the “deaf, blind, and dumb”—a language from which Thuy-Mai is emphatically excluded—</w:t>
      </w:r>
      <w:r w:rsidRPr="00FE36FC">
        <w:rPr>
          <w:rStyle w:val="StyleUnderline"/>
          <w:highlight w:val="yellow"/>
        </w:rPr>
        <w:t>is used to create good and bad students within the institutionalized space of the classroom</w:t>
      </w:r>
      <w:r w:rsidRPr="001A4A86">
        <w:rPr>
          <w:rStyle w:val="StyleUnderline"/>
        </w:rPr>
        <w:t>.</w:t>
      </w:r>
      <w:r>
        <w:t xml:space="preserve"> </w:t>
      </w:r>
      <w:r w:rsidRPr="00FE36FC">
        <w:rPr>
          <w:rStyle w:val="StyleUnderline"/>
          <w:highlight w:val="yellow"/>
        </w:rPr>
        <w:t>The Susans and the Beths</w:t>
      </w:r>
      <w:r w:rsidRPr="001A4A86">
        <w:rPr>
          <w:rStyle w:val="StyleUnderline"/>
        </w:rPr>
        <w:t xml:space="preserve">, the Claudes and the Pierres, </w:t>
      </w:r>
      <w:r w:rsidRPr="00FE36FC">
        <w:rPr>
          <w:rStyle w:val="StyleUnderline"/>
          <w:highlight w:val="yellow"/>
        </w:rPr>
        <w:t xml:space="preserve">are </w:t>
      </w:r>
      <w:r w:rsidRPr="00FE36FC">
        <w:rPr>
          <w:rStyle w:val="StyleUnderline"/>
        </w:rPr>
        <w:t>all,</w:t>
      </w:r>
      <w:r w:rsidRPr="00FE36FC">
        <w:t xml:space="preserve"> as Louis Althusser (1971) would put it,</w:t>
      </w:r>
      <w:r w:rsidRPr="00FE36FC">
        <w:rPr>
          <w:rStyle w:val="StyleUnderline"/>
        </w:rPr>
        <w:t xml:space="preserve"> </w:t>
      </w:r>
      <w:r w:rsidRPr="00FE36FC">
        <w:rPr>
          <w:rStyle w:val="StyleUnderline"/>
          <w:highlight w:val="yellow"/>
        </w:rPr>
        <w:t>“interpellated”</w:t>
      </w:r>
      <w:r w:rsidRPr="00FE36FC">
        <w:rPr>
          <w:highlight w:val="yellow"/>
        </w:rPr>
        <w:t xml:space="preserve"> </w:t>
      </w:r>
      <w:r w:rsidRPr="00FE36FC">
        <w:t xml:space="preserve">by the mayor’s wife </w:t>
      </w:r>
      <w:r w:rsidRPr="00FE36FC">
        <w:rPr>
          <w:rStyle w:val="StyleUnderline"/>
          <w:highlight w:val="yellow"/>
        </w:rPr>
        <w:t>as good citizen-subjects</w:t>
      </w:r>
      <w:r w:rsidRPr="00FE36FC">
        <w:rPr>
          <w:highlight w:val="yellow"/>
        </w:rPr>
        <w:t xml:space="preserve"> </w:t>
      </w:r>
      <w:r w:rsidRPr="00FE36FC">
        <w:rPr>
          <w:rStyle w:val="StyleUnderline"/>
          <w:highlight w:val="yellow"/>
        </w:rPr>
        <w:t>of the classroom and consequently the nation</w:t>
      </w:r>
      <w:r>
        <w:t xml:space="preserve">. </w:t>
      </w:r>
      <w:r w:rsidRPr="001A4A86">
        <w:rPr>
          <w:rStyle w:val="StyleUnderline"/>
        </w:rPr>
        <w:t xml:space="preserve">Truong emphasizes how </w:t>
      </w:r>
      <w:r w:rsidRPr="00FE36FC">
        <w:rPr>
          <w:rStyle w:val="StyleUnderline"/>
          <w:highlight w:val="yellow"/>
        </w:rPr>
        <w:t>education is a primary site through which narratives of national group identity are established, reinforced, and normalized</w:t>
      </w:r>
      <w:r w:rsidRPr="001A4A86">
        <w:rPr>
          <w:rStyle w:val="StyleUnderline"/>
        </w:rPr>
        <w:t>.</w:t>
      </w:r>
      <w:r>
        <w:t xml:space="preserve"> At the same time</w:t>
      </w:r>
      <w:r w:rsidRPr="001A4A86">
        <w:rPr>
          <w:rStyle w:val="StyleUnderline"/>
        </w:rPr>
        <w:t xml:space="preserve">, </w:t>
      </w:r>
      <w:r w:rsidRPr="00FE36FC">
        <w:rPr>
          <w:rStyle w:val="StyleUnderline"/>
          <w:highlight w:val="yellow"/>
        </w:rPr>
        <w:t>the Vietnamese refugee</w:t>
      </w:r>
      <w:r>
        <w:t xml:space="preserve">, ThuyMai, </w:t>
      </w:r>
      <w:r w:rsidRPr="00FE36FC">
        <w:rPr>
          <w:rStyle w:val="StyleUnderline"/>
          <w:highlight w:val="yellow"/>
        </w:rPr>
        <w:t>is pathologized</w:t>
      </w:r>
      <w:r w:rsidRPr="001A4A86">
        <w:rPr>
          <w:rStyle w:val="StyleUnderline"/>
        </w:rPr>
        <w:t xml:space="preserve"> </w:t>
      </w:r>
      <w:r w:rsidRPr="00FE36FC">
        <w:rPr>
          <w:rStyle w:val="StyleUnderline"/>
          <w:highlight w:val="yellow"/>
        </w:rPr>
        <w:t>as Asian enemy</w:t>
      </w:r>
      <w:r>
        <w:t xml:space="preserve">, </w:t>
      </w:r>
      <w:r w:rsidRPr="001A4A86">
        <w:rPr>
          <w:rStyle w:val="StyleUnderline"/>
        </w:rPr>
        <w:t xml:space="preserve">dismissively labeled “Pearl Harbor,” erroneously conflated with the Japanese, </w:t>
      </w:r>
      <w:r w:rsidRPr="001A4A86">
        <w:t>and implicitly rendered</w:t>
      </w:r>
      <w:r w:rsidRPr="001A4A86">
        <w:rPr>
          <w:rStyle w:val="StyleUnderline"/>
        </w:rPr>
        <w:t xml:space="preserve"> </w:t>
      </w:r>
      <w:r w:rsidRPr="00FE36FC">
        <w:rPr>
          <w:rStyle w:val="StyleUnderline"/>
          <w:highlight w:val="yellow"/>
        </w:rPr>
        <w:t>a menace to the coherence of the U.S. nation-state</w:t>
      </w:r>
      <w:r>
        <w:t xml:space="preserve">. Mrs. Hammerick is, of course, not literally speaking French. However, </w:t>
      </w:r>
      <w:r w:rsidRPr="001A4A86">
        <w:rPr>
          <w:rStyle w:val="StyleUnderline"/>
        </w:rPr>
        <w:t>Truong’s attention to language</w:t>
      </w:r>
      <w:r>
        <w:t xml:space="preserve"> </w:t>
      </w:r>
      <w:r w:rsidRPr="001A4A86">
        <w:rPr>
          <w:rStyle w:val="StyleUnderline"/>
        </w:rPr>
        <w:t>underscores the ways in which</w:t>
      </w:r>
      <w:r>
        <w:t xml:space="preserve"> an </w:t>
      </w:r>
      <w:r w:rsidRPr="00FE36FC">
        <w:rPr>
          <w:rStyle w:val="Emphasis"/>
          <w:highlight w:val="yellow"/>
        </w:rPr>
        <w:t>unconscious discourse of racism is circulated in the</w:t>
      </w:r>
      <w:r w:rsidRPr="001A4A86">
        <w:rPr>
          <w:rStyle w:val="StyleUnderline"/>
        </w:rPr>
        <w:t xml:space="preserve"> space of the </w:t>
      </w:r>
      <w:r w:rsidRPr="00FE36FC">
        <w:rPr>
          <w:rStyle w:val="Emphasis"/>
          <w:highlight w:val="yellow"/>
        </w:rPr>
        <w:t>classroom as a nationalizing tract</w:t>
      </w:r>
      <w:r w:rsidRPr="00FE36FC">
        <w:rPr>
          <w:highlight w:val="yellow"/>
        </w:rPr>
        <w:t>.</w:t>
      </w:r>
      <w:r>
        <w:t xml:space="preserve"> Furthermore, as Lowe (1996) points out, Mrs. Hammerick’s nationalizing tract is also a gendered discourse: “The narrator’s observations that the teacher’s history lesson addresses ‘all the boys’ further instantiates how </w:t>
      </w:r>
      <w:r w:rsidRPr="00FE36FC">
        <w:rPr>
          <w:rStyle w:val="StyleUnderline"/>
          <w:highlight w:val="yellow"/>
        </w:rPr>
        <w:t>the American nationalist narrative</w:t>
      </w:r>
      <w:r>
        <w:t xml:space="preserve"> </w:t>
      </w:r>
      <w:r w:rsidRPr="001A4A86">
        <w:rPr>
          <w:rStyle w:val="StyleUnderline"/>
        </w:rPr>
        <w:t xml:space="preserve">recognizes, recruits, and </w:t>
      </w:r>
      <w:r w:rsidRPr="00FE36FC">
        <w:rPr>
          <w:rStyle w:val="StyleUnderline"/>
          <w:highlight w:val="yellow"/>
        </w:rPr>
        <w:t xml:space="preserve">incorporates </w:t>
      </w:r>
      <w:r w:rsidRPr="00FE36FC">
        <w:rPr>
          <w:rStyle w:val="StyleUnderline"/>
        </w:rPr>
        <w:t>male</w:t>
      </w:r>
      <w:r w:rsidRPr="00FE36FC">
        <w:rPr>
          <w:rStyle w:val="StyleUnderline"/>
          <w:highlight w:val="yellow"/>
        </w:rPr>
        <w:t xml:space="preserve"> subjects</w:t>
      </w:r>
      <w:r w:rsidRPr="001A4A86">
        <w:rPr>
          <w:rStyle w:val="StyleUnderline"/>
        </w:rPr>
        <w:t>,</w:t>
      </w:r>
      <w:r>
        <w:t xml:space="preserve"> </w:t>
      </w:r>
      <w:r w:rsidRPr="00FE36FC">
        <w:rPr>
          <w:rStyle w:val="StyleUnderline"/>
          <w:highlight w:val="yellow"/>
        </w:rPr>
        <w:t>while ‘feminizing’ and silencing</w:t>
      </w:r>
      <w:r>
        <w:t xml:space="preserve"> the </w:t>
      </w:r>
      <w:r w:rsidRPr="00FE36FC">
        <w:rPr>
          <w:rStyle w:val="StyleUnderline"/>
          <w:highlight w:val="yellow"/>
        </w:rPr>
        <w:t>students who do not conform</w:t>
      </w:r>
      <w:r>
        <w:t xml:space="preserve"> </w:t>
      </w:r>
      <w:r w:rsidRPr="001A4A86">
        <w:rPr>
          <w:rStyle w:val="StyleUnderline"/>
        </w:rPr>
        <w:t xml:space="preserve">to </w:t>
      </w:r>
      <w:r>
        <w:t xml:space="preserve">that notion of </w:t>
      </w:r>
      <w:r w:rsidRPr="001A4A86">
        <w:rPr>
          <w:rStyle w:val="StyleUnderline"/>
        </w:rPr>
        <w:t>patriotic subjectivity</w:t>
      </w:r>
      <w:r>
        <w:t>” (p. 55). Racialized subjects, such as Nelson and Thuy-Mai, become “good” citizens when they identify with the paternal state and accept, as Lowe summarizes, “the terms of this identification by subordinating [their] racial difference and denying [their] ties with the feminized and racialized ‘motherland’” (p. 56).</w:t>
      </w:r>
    </w:p>
    <w:p w:rsidR="00170A24" w:rsidRDefault="00170A24" w:rsidP="00170A24">
      <w:pPr>
        <w:pStyle w:val="Heading3"/>
      </w:pPr>
      <w:r>
        <w:t xml:space="preserve">Racial Melancholia </w:t>
      </w:r>
    </w:p>
    <w:p w:rsidR="00170A24" w:rsidRDefault="00170A24" w:rsidP="00170A24">
      <w:pPr>
        <w:pStyle w:val="Heading4"/>
      </w:pPr>
      <w:r>
        <w:t xml:space="preserve">The racialized subject exists in a condition of melancholia – longing after a vision that excludes herself, ungrieved and unrelinquished – haunted by a denied legacy of violence. </w:t>
      </w:r>
    </w:p>
    <w:p w:rsidR="00170A24" w:rsidRPr="00170A24" w:rsidRDefault="00170A24" w:rsidP="00170A24">
      <w:pPr>
        <w:rPr>
          <w:rStyle w:val="Style13ptBold"/>
        </w:rPr>
      </w:pPr>
      <w:r>
        <w:rPr>
          <w:rStyle w:val="Style13ptBold"/>
        </w:rPr>
        <w:t xml:space="preserve">Cheng 97 </w:t>
      </w:r>
      <w:r w:rsidRPr="00170A24">
        <w:t xml:space="preserve">(Anne Anlin, Professor of English and African American Literature at Princeton University, “The Melancholy of Race”, The Kenyon Review New Series, Vol. 19, No. 1, American Memory / American Forgetfulness (Winter, 1997), pp. 49-61, </w:t>
      </w:r>
      <w:hyperlink r:id="rId16" w:history="1">
        <w:r w:rsidRPr="00170A24">
          <w:rPr>
            <w:rStyle w:val="Hyperlink"/>
          </w:rPr>
          <w:t>http://sites.uci.edu/mariaselenebose/files/2015/10/Cheng-Melancholy-Race.pdf</w:t>
        </w:r>
      </w:hyperlink>
      <w:r w:rsidRPr="00170A24">
        <w:t>, accessed 7/6/16)</w:t>
      </w:r>
      <w:r w:rsidR="00640B76">
        <w:t xml:space="preserve"> rz</w:t>
      </w:r>
    </w:p>
    <w:p w:rsidR="00170A24" w:rsidRDefault="00170A24" w:rsidP="00170A24">
      <w:r>
        <w:t>Not only is liability transmuted to asset and reformed yet again as liability, but the vocabulary of the card also reveal</w:t>
      </w:r>
      <w:r w:rsidRPr="005A0C0B">
        <w:t>s</w:t>
      </w:r>
      <w:r>
        <w:t xml:space="preserve"> </w:t>
      </w:r>
      <w:r w:rsidRPr="005A0C0B">
        <w:rPr>
          <w:rStyle w:val="StyleUnderline"/>
        </w:rPr>
        <w:t>a conceptualization of health and pathology</w:t>
      </w:r>
      <w:r>
        <w:t xml:space="preserve"> which </w:t>
      </w:r>
      <w:r w:rsidRPr="005A0C0B">
        <w:rPr>
          <w:rStyle w:val="StyleUnderline"/>
        </w:rPr>
        <w:t xml:space="preserve">underlies our </w:t>
      </w:r>
      <w:r>
        <w:t xml:space="preserve">very </w:t>
      </w:r>
      <w:r w:rsidRPr="005A0C0B">
        <w:rPr>
          <w:rStyle w:val="StyleUnderline"/>
        </w:rPr>
        <w:t xml:space="preserve">perceptions of race and its abnormalities. </w:t>
      </w:r>
      <w:r w:rsidRPr="004C6AFB">
        <w:rPr>
          <w:rStyle w:val="StyleUnderline"/>
          <w:highlight w:val="yellow"/>
        </w:rPr>
        <w:t>In</w:t>
      </w:r>
      <w:r w:rsidRPr="005A0C0B">
        <w:t xml:space="preserve"> Maxine Hong </w:t>
      </w:r>
      <w:r w:rsidRPr="004C6AFB">
        <w:rPr>
          <w:rStyle w:val="StyleUnderline"/>
        </w:rPr>
        <w:t xml:space="preserve">Kingston's </w:t>
      </w:r>
      <w:r w:rsidRPr="004C6AFB">
        <w:rPr>
          <w:rStyle w:val="StyleUnderline"/>
          <w:highlight w:val="yellow"/>
        </w:rPr>
        <w:t>The Woman Warrior</w:t>
      </w:r>
      <w:r w:rsidRPr="005A0C0B">
        <w:t xml:space="preserve">, </w:t>
      </w:r>
      <w:r w:rsidRPr="004C6AFB">
        <w:rPr>
          <w:rStyle w:val="StyleUnderline"/>
          <w:highlight w:val="yellow"/>
        </w:rPr>
        <w:t>the narrator</w:t>
      </w:r>
      <w:r w:rsidRPr="005A0C0B">
        <w:rPr>
          <w:rStyle w:val="StyleUnderline"/>
        </w:rPr>
        <w:t xml:space="preserve">, after a vexed childhood full of racial and gender traumas, </w:t>
      </w:r>
      <w:r w:rsidRPr="004C6AFB">
        <w:rPr>
          <w:rStyle w:val="StyleUnderline"/>
          <w:highlight w:val="yellow"/>
        </w:rPr>
        <w:t>tells her mother</w:t>
      </w:r>
      <w:r w:rsidRPr="005A0C0B">
        <w:rPr>
          <w:rStyle w:val="StyleUnderline"/>
        </w:rPr>
        <w:t>,</w:t>
      </w:r>
      <w:r w:rsidRPr="005A0C0B">
        <w:t xml:space="preserve"> </w:t>
      </w:r>
      <w:r w:rsidRPr="005A0C0B">
        <w:rPr>
          <w:rStyle w:val="StyleUnderline"/>
        </w:rPr>
        <w:t>"I've found some places in this country that are ghost-free</w:t>
      </w:r>
      <w:r>
        <w:t xml:space="preserve"> .. . </w:t>
      </w:r>
      <w:r w:rsidRPr="005A0C0B">
        <w:rPr>
          <w:rStyle w:val="StyleUnderline"/>
        </w:rPr>
        <w:t>where I don't catch colds or use my hospitalization insurance</w:t>
      </w:r>
      <w:r>
        <w:t xml:space="preserve">. </w:t>
      </w:r>
      <w:r w:rsidRPr="005A0C0B">
        <w:rPr>
          <w:rStyle w:val="StyleUnderline"/>
        </w:rPr>
        <w:t>Here I am sick so often, I can barely work."</w:t>
      </w:r>
      <w:r>
        <w:t xml:space="preserve"> 1 </w:t>
      </w:r>
      <w:r w:rsidRPr="005A0C0B">
        <w:rPr>
          <w:rStyle w:val="StyleUnderline"/>
        </w:rPr>
        <w:t xml:space="preserve">In other words, </w:t>
      </w:r>
      <w:r w:rsidRPr="004C6AFB">
        <w:rPr>
          <w:rStyle w:val="StyleUnderline"/>
          <w:highlight w:val="yellow"/>
        </w:rPr>
        <w:t>I am most at home and fully myself when I am not at home and not myself</w:t>
      </w:r>
      <w:r>
        <w:t xml:space="preserve">. </w:t>
      </w:r>
      <w:r w:rsidRPr="005A0C0B">
        <w:rPr>
          <w:rStyle w:val="StyleUnderline"/>
        </w:rPr>
        <w:t>The denigrated body gives rise to a hypochondriacal body, and the way for that body to imagine health is displacement,</w:t>
      </w:r>
      <w:r>
        <w:t xml:space="preserve"> unheimlich. Yet the narrator's final deliverance can only play out its very impossibility. Her claim for such a ghost-free and thriving America can only, within the context of her "book of grievance," reveal itself as endlessly haunted. "</w:t>
      </w:r>
      <w:r w:rsidRPr="004C6AFB">
        <w:rPr>
          <w:rStyle w:val="StyleUnderline"/>
          <w:highlight w:val="yellow"/>
        </w:rPr>
        <w:t>Getting over" the pathologies of</w:t>
      </w:r>
      <w:r>
        <w:t xml:space="preserve"> her </w:t>
      </w:r>
      <w:r w:rsidRPr="004C6AFB">
        <w:rPr>
          <w:rStyle w:val="StyleUnderline"/>
          <w:highlight w:val="yellow"/>
        </w:rPr>
        <w:t>childhood and origin means</w:t>
      </w:r>
      <w:r>
        <w:t xml:space="preserve">, in a sense, </w:t>
      </w:r>
      <w:r w:rsidRPr="004C6AFB">
        <w:rPr>
          <w:rStyle w:val="StyleUnderline"/>
          <w:highlight w:val="yellow"/>
        </w:rPr>
        <w:t>never getting over those memories</w:t>
      </w:r>
      <w:r>
        <w:t xml:space="preserve">, so that </w:t>
      </w:r>
      <w:r w:rsidRPr="004C6AFB">
        <w:rPr>
          <w:rStyle w:val="StyleUnderline"/>
          <w:highlight w:val="yellow"/>
        </w:rPr>
        <w:t>health and idealization turn out to be</w:t>
      </w:r>
      <w:r>
        <w:t xml:space="preserve"> nothing more than continual escape, and </w:t>
      </w:r>
      <w:r w:rsidRPr="005A0C0B">
        <w:rPr>
          <w:rStyle w:val="StyleUnderline"/>
        </w:rPr>
        <w:t xml:space="preserve">nothing less than the </w:t>
      </w:r>
      <w:r w:rsidRPr="004C6AFB">
        <w:rPr>
          <w:rStyle w:val="StyleUnderline"/>
          <w:highlight w:val="yellow"/>
        </w:rPr>
        <w:t>denial and pathologization</w:t>
      </w:r>
      <w:r w:rsidRPr="005A0C0B">
        <w:rPr>
          <w:rStyle w:val="StyleUnderline"/>
        </w:rPr>
        <w:t xml:space="preserve"> of what one is.</w:t>
      </w:r>
      <w:r>
        <w:t xml:space="preserve"> </w:t>
      </w:r>
      <w:r w:rsidRPr="005A0C0B">
        <w:rPr>
          <w:rStyle w:val="StyleUnderline"/>
        </w:rPr>
        <w:t>Meditating on grief and the recollection of the dead</w:t>
      </w:r>
      <w:r>
        <w:t xml:space="preserve">, </w:t>
      </w:r>
      <w:r w:rsidRPr="005A0C0B">
        <w:rPr>
          <w:rStyle w:val="StyleUnderline"/>
        </w:rPr>
        <w:t>Freud posits a firm distinction between mourning and melancholia</w:t>
      </w:r>
      <w:r>
        <w:t xml:space="preserve">. His 1917 essay on </w:t>
      </w:r>
      <w:r w:rsidRPr="005A0C0B">
        <w:rPr>
          <w:rStyle w:val="StyleUnderline"/>
        </w:rPr>
        <w:t>"Mourning and Melancholia" proposes melancholia as a pathological version</w:t>
      </w:r>
      <w:r>
        <w:t xml:space="preserve"> </w:t>
      </w:r>
      <w:r w:rsidRPr="005A0C0B">
        <w:rPr>
          <w:rStyle w:val="StyleUnderline"/>
        </w:rPr>
        <w:t>of mourning-pathological because</w:t>
      </w:r>
      <w:r>
        <w:t xml:space="preserve">, </w:t>
      </w:r>
      <w:r w:rsidRPr="004C6AFB">
        <w:rPr>
          <w:rStyle w:val="StyleUnderline"/>
          <w:highlight w:val="yellow"/>
        </w:rPr>
        <w:t>unlike the</w:t>
      </w:r>
      <w:r>
        <w:t xml:space="preserve"> successful a</w:t>
      </w:r>
      <w:r w:rsidRPr="005A0C0B">
        <w:t>nd</w:t>
      </w:r>
      <w:r>
        <w:t xml:space="preserve"> </w:t>
      </w:r>
      <w:r w:rsidRPr="004C6AFB">
        <w:rPr>
          <w:rStyle w:val="StyleUnderline"/>
          <w:highlight w:val="yellow"/>
        </w:rPr>
        <w:t>finite work of mourning</w:t>
      </w:r>
      <w:r w:rsidRPr="005A0C0B">
        <w:rPr>
          <w:rStyle w:val="StyleUnderline"/>
        </w:rPr>
        <w:t xml:space="preserve">, the </w:t>
      </w:r>
      <w:r w:rsidRPr="004C6AFB">
        <w:rPr>
          <w:rStyle w:val="StyleUnderline"/>
          <w:highlight w:val="yellow"/>
        </w:rPr>
        <w:t>melancholic cannot "get over" loss</w:t>
      </w:r>
      <w:r w:rsidRPr="004C6AFB">
        <w:rPr>
          <w:highlight w:val="yellow"/>
        </w:rPr>
        <w:t>;</w:t>
      </w:r>
      <w:r>
        <w:t xml:space="preserve"> rather</w:t>
      </w:r>
      <w:r w:rsidRPr="005A0C0B">
        <w:rPr>
          <w:rStyle w:val="StyleUnderline"/>
        </w:rPr>
        <w:t xml:space="preserve">, </w:t>
      </w:r>
      <w:r w:rsidRPr="004C6AFB">
        <w:rPr>
          <w:rStyle w:val="StyleUnderline"/>
          <w:highlight w:val="yellow"/>
        </w:rPr>
        <w:t>loss is denied as loss</w:t>
      </w:r>
      <w:r w:rsidRPr="005A0C0B">
        <w:rPr>
          <w:rStyle w:val="StyleUnderline"/>
        </w:rPr>
        <w:t xml:space="preserve"> </w:t>
      </w:r>
      <w:r w:rsidRPr="004C6AFB">
        <w:rPr>
          <w:rStyle w:val="StyleUnderline"/>
          <w:highlight w:val="yellow"/>
        </w:rPr>
        <w:t>and incorporated as part of the ego</w:t>
      </w:r>
      <w:r w:rsidRPr="005A0C0B">
        <w:rPr>
          <w:rStyle w:val="StyleUnderline"/>
        </w:rPr>
        <w:t>.</w:t>
      </w:r>
      <w:r>
        <w:t xml:space="preserve">2 In other words, </w:t>
      </w:r>
      <w:r w:rsidRPr="005A0C0B">
        <w:rPr>
          <w:rStyle w:val="StyleUnderline"/>
        </w:rPr>
        <w:t>the melancholic is so persistent</w:t>
      </w:r>
      <w:r>
        <w:t xml:space="preserve"> and excessive </w:t>
      </w:r>
      <w:r w:rsidRPr="005A0C0B">
        <w:rPr>
          <w:rStyle w:val="StyleUnderline"/>
        </w:rPr>
        <w:t>in the remembrance of loss that</w:t>
      </w:r>
      <w:r>
        <w:t xml:space="preserve"> that </w:t>
      </w:r>
      <w:r w:rsidRPr="005A0C0B">
        <w:rPr>
          <w:rStyle w:val="StyleUnderline"/>
        </w:rPr>
        <w:t>remembrance becomes part of the self</w:t>
      </w:r>
      <w:r>
        <w:t xml:space="preserve">. Thus </w:t>
      </w:r>
      <w:r w:rsidRPr="005A0C0B">
        <w:rPr>
          <w:rStyle w:val="StyleUnderline"/>
        </w:rPr>
        <w:t>the melancholic</w:t>
      </w:r>
      <w:r>
        <w:t xml:space="preserve"> condition</w:t>
      </w:r>
      <w:r w:rsidRPr="005A0C0B">
        <w:rPr>
          <w:rStyle w:val="StyleUnderline"/>
        </w:rPr>
        <w:t xml:space="preserve"> produces a </w:t>
      </w:r>
      <w:r>
        <w:t xml:space="preserve">peculiarly </w:t>
      </w:r>
      <w:r w:rsidRPr="005A0C0B">
        <w:rPr>
          <w:rStyle w:val="StyleUnderline"/>
        </w:rPr>
        <w:t>ghostly form of ego formation</w:t>
      </w:r>
      <w:r>
        <w:t xml:space="preserve">. Moreover, that incorporation of loss still retains the status of the original lost object as loss; consequently, as Freud reminds us, by incorporating and identifying with the ghost of the lost one, </w:t>
      </w:r>
      <w:r w:rsidRPr="004C6AFB">
        <w:rPr>
          <w:rStyle w:val="Emphasis"/>
          <w:highlight w:val="yellow"/>
        </w:rPr>
        <w:t>the melancholic takes on the emptiness of that ghostly presence and</w:t>
      </w:r>
      <w:r w:rsidRPr="005A0C0B">
        <w:rPr>
          <w:rStyle w:val="StyleUnderline"/>
        </w:rPr>
        <w:t xml:space="preserve"> in this way </w:t>
      </w:r>
      <w:r w:rsidRPr="004C6AFB">
        <w:rPr>
          <w:rStyle w:val="Emphasis"/>
          <w:highlight w:val="yellow"/>
        </w:rPr>
        <w:t>participates in</w:t>
      </w:r>
      <w:r w:rsidRPr="005A0C0B">
        <w:rPr>
          <w:rStyle w:val="StyleUnderline"/>
        </w:rPr>
        <w:t xml:space="preserve"> </w:t>
      </w:r>
      <w:r>
        <w:t>his/</w:t>
      </w:r>
      <w:r w:rsidRPr="004C6AFB">
        <w:rPr>
          <w:rStyle w:val="Emphasis"/>
          <w:highlight w:val="yellow"/>
        </w:rPr>
        <w:t>her own self-denigration</w:t>
      </w:r>
      <w:r w:rsidRPr="004C6AFB">
        <w:rPr>
          <w:rStyle w:val="StyleUnderline"/>
          <w:highlight w:val="yellow"/>
        </w:rPr>
        <w:t>.</w:t>
      </w:r>
      <w:r>
        <w:t xml:space="preserve"> As a model of ego-formation (the incorporation as self of an excluded other), </w:t>
      </w:r>
      <w:r w:rsidRPr="005A0C0B">
        <w:rPr>
          <w:rStyle w:val="StyleUnderline"/>
        </w:rPr>
        <w:t>melancholia provides a provocative metaphor for</w:t>
      </w:r>
      <w:r>
        <w:t xml:space="preserve"> how </w:t>
      </w:r>
      <w:r w:rsidRPr="005A0C0B">
        <w:t>race in America</w:t>
      </w:r>
      <w:r>
        <w:t xml:space="preserve">, or more specifically how the act of </w:t>
      </w:r>
      <w:r w:rsidRPr="003C7812">
        <w:rPr>
          <w:rStyle w:val="Emphasis"/>
        </w:rPr>
        <w:t>racialization</w:t>
      </w:r>
      <w:r w:rsidRPr="005A0C0B">
        <w:rPr>
          <w:rStyle w:val="StyleUnderline"/>
        </w:rPr>
        <w:t>,</w:t>
      </w:r>
      <w:r>
        <w:t xml:space="preserve"> works. </w:t>
      </w:r>
      <w:r w:rsidRPr="005A0C0B">
        <w:rPr>
          <w:rStyle w:val="StyleUnderline"/>
        </w:rPr>
        <w:t xml:space="preserve">While the formation of </w:t>
      </w:r>
      <w:r w:rsidRPr="004C6AFB">
        <w:rPr>
          <w:rStyle w:val="Emphasis"/>
          <w:highlight w:val="yellow"/>
        </w:rPr>
        <w:t>America</w:t>
      </w:r>
      <w:r w:rsidRPr="004C6AFB">
        <w:rPr>
          <w:rStyle w:val="Emphasis"/>
        </w:rPr>
        <w:t>n culture</w:t>
      </w:r>
      <w:r w:rsidRPr="004C6AFB">
        <w:rPr>
          <w:highlight w:val="yellow"/>
        </w:rPr>
        <w:t xml:space="preserve"> </w:t>
      </w:r>
      <w:r w:rsidRPr="004C6AFB">
        <w:rPr>
          <w:rStyle w:val="StyleUnderline"/>
          <w:highlight w:val="yellow"/>
        </w:rPr>
        <w:t>may</w:t>
      </w:r>
      <w:r>
        <w:t xml:space="preserve"> be said to </w:t>
      </w:r>
      <w:r w:rsidRPr="004C6AFB">
        <w:rPr>
          <w:rStyle w:val="StyleUnderline"/>
          <w:highlight w:val="yellow"/>
        </w:rPr>
        <w:t xml:space="preserve">be </w:t>
      </w:r>
      <w:r w:rsidRPr="004C6AFB">
        <w:rPr>
          <w:rStyle w:val="Emphasis"/>
          <w:highlight w:val="yellow"/>
        </w:rPr>
        <w:t>a history of</w:t>
      </w:r>
      <w:r w:rsidRPr="005A0C0B">
        <w:rPr>
          <w:rStyle w:val="StyleUnderline"/>
        </w:rPr>
        <w:t xml:space="preserve"> legalized exclusions</w:t>
      </w:r>
      <w:r>
        <w:t xml:space="preserve"> (Native Americans, African-Americans, Jews, Chinese-Americans, JapaneseAmericans .. . ), </w:t>
      </w:r>
      <w:r w:rsidRPr="005A0C0B">
        <w:rPr>
          <w:rStyle w:val="StyleUnderline"/>
        </w:rPr>
        <w:t>it is,</w:t>
      </w:r>
      <w:r>
        <w:t xml:space="preserve"> however, </w:t>
      </w:r>
      <w:r w:rsidRPr="005A0C0B">
        <w:rPr>
          <w:rStyle w:val="StyleUnderline"/>
        </w:rPr>
        <w:t xml:space="preserve">also a history of </w:t>
      </w:r>
      <w:r w:rsidRPr="004C6AFB">
        <w:rPr>
          <w:rStyle w:val="Emphasis"/>
          <w:highlight w:val="yellow"/>
        </w:rPr>
        <w:t xml:space="preserve">misremembering </w:t>
      </w:r>
      <w:r w:rsidRPr="004C6AFB">
        <w:rPr>
          <w:rStyle w:val="StyleUnderline"/>
          <w:highlight w:val="yellow"/>
        </w:rPr>
        <w:t xml:space="preserve">those </w:t>
      </w:r>
      <w:r w:rsidRPr="004C6AFB">
        <w:rPr>
          <w:rStyle w:val="Emphasis"/>
          <w:highlight w:val="yellow"/>
        </w:rPr>
        <w:t>denials</w:t>
      </w:r>
      <w:r>
        <w:t xml:space="preserve">. Because </w:t>
      </w:r>
      <w:r w:rsidRPr="004C6AFB">
        <w:rPr>
          <w:rStyle w:val="StyleUnderline"/>
          <w:highlight w:val="yellow"/>
        </w:rPr>
        <w:t>the</w:t>
      </w:r>
      <w:r w:rsidRPr="005A0C0B">
        <w:rPr>
          <w:rStyle w:val="StyleUnderline"/>
        </w:rPr>
        <w:t xml:space="preserve"> American </w:t>
      </w:r>
      <w:r w:rsidRPr="004C6AFB">
        <w:rPr>
          <w:rStyle w:val="StyleUnderline"/>
          <w:highlight w:val="yellow"/>
        </w:rPr>
        <w:t>history of exclusions</w:t>
      </w:r>
      <w:r w:rsidRPr="005A0C0B">
        <w:rPr>
          <w:rStyle w:val="StyleUnderline"/>
        </w:rPr>
        <w:t xml:space="preserve">, </w:t>
      </w:r>
      <w:r w:rsidRPr="004C6AFB">
        <w:rPr>
          <w:rStyle w:val="StyleUnderline"/>
          <w:highlight w:val="yellow"/>
        </w:rPr>
        <w:t>imperialism, and colonization</w:t>
      </w:r>
      <w:r w:rsidRPr="005A0C0B">
        <w:rPr>
          <w:rStyle w:val="StyleUnderline"/>
        </w:rPr>
        <w:t xml:space="preserve"> </w:t>
      </w:r>
      <w:r w:rsidRPr="004C6AFB">
        <w:rPr>
          <w:rStyle w:val="StyleUnderline"/>
          <w:highlight w:val="yellow"/>
        </w:rPr>
        <w:t>runs so diametrically opposed to the</w:t>
      </w:r>
      <w:r w:rsidRPr="005A0C0B">
        <w:rPr>
          <w:rStyle w:val="StyleUnderline"/>
        </w:rPr>
        <w:t xml:space="preserve"> </w:t>
      </w:r>
      <w:r>
        <w:t xml:space="preserve">equally and particularly </w:t>
      </w:r>
      <w:r w:rsidRPr="004C6AFB">
        <w:rPr>
          <w:rStyle w:val="StyleUnderline"/>
          <w:highlight w:val="yellow"/>
        </w:rPr>
        <w:t>American narrative of liberty and individualism,</w:t>
      </w:r>
      <w:r>
        <w:t xml:space="preserve"> cultural memory in America poses a continuously vexing problem: how to remember those transgressions without impeding the ethos of progress? How to bury the remnants of denigration and disgust created in the name of progress and the formation of an "American identity"? </w:t>
      </w:r>
      <w:r w:rsidRPr="004C6AFB">
        <w:rPr>
          <w:rStyle w:val="Emphasis"/>
          <w:highlight w:val="yellow"/>
        </w:rPr>
        <w:t>Those subjected to abjection hover</w:t>
      </w:r>
      <w:r w:rsidRPr="005A0C0B">
        <w:rPr>
          <w:rStyle w:val="StyleUnderline"/>
        </w:rPr>
        <w:t xml:space="preserve"> on the edges of the dominant progressive narrative</w:t>
      </w:r>
      <w:r>
        <w:t xml:space="preserve"> </w:t>
      </w:r>
      <w:r w:rsidRPr="005A0C0B">
        <w:rPr>
          <w:rStyle w:val="StyleUnderline"/>
        </w:rPr>
        <w:t xml:space="preserve">as objects </w:t>
      </w:r>
      <w:r w:rsidRPr="005A0C0B">
        <w:t>at once</w:t>
      </w:r>
      <w:r w:rsidRPr="005A0C0B">
        <w:rPr>
          <w:rStyle w:val="StyleUnderline"/>
        </w:rPr>
        <w:t xml:space="preserve"> </w:t>
      </w:r>
      <w:r w:rsidRPr="004C6AFB">
        <w:rPr>
          <w:rStyle w:val="Emphasis"/>
          <w:highlight w:val="yellow"/>
        </w:rPr>
        <w:t>ungrieved and unrelinquished</w:t>
      </w:r>
      <w:r w:rsidRPr="005A0C0B">
        <w:rPr>
          <w:rStyle w:val="StyleUnderline"/>
        </w:rPr>
        <w:t xml:space="preserve">. </w:t>
      </w:r>
      <w:r w:rsidRPr="004C6AFB">
        <w:rPr>
          <w:rStyle w:val="StyleUnderline"/>
          <w:highlight w:val="yellow"/>
        </w:rPr>
        <w:t>The invisible but corporeal body of</w:t>
      </w:r>
      <w:r w:rsidRPr="005A0C0B">
        <w:rPr>
          <w:rStyle w:val="StyleUnderline"/>
        </w:rPr>
        <w:t xml:space="preserve"> </w:t>
      </w:r>
      <w:r w:rsidRPr="005A0C0B">
        <w:t xml:space="preserve">Ralph </w:t>
      </w:r>
      <w:r w:rsidRPr="005A0C0B">
        <w:rPr>
          <w:rStyle w:val="StyleUnderline"/>
        </w:rPr>
        <w:t xml:space="preserve">Ellison's </w:t>
      </w:r>
      <w:r w:rsidRPr="005A0C0B">
        <w:t>protagonist in</w:t>
      </w:r>
      <w:r w:rsidRPr="005A0C0B">
        <w:rPr>
          <w:rStyle w:val="StyleUnderline"/>
        </w:rPr>
        <w:t xml:space="preserve"> </w:t>
      </w:r>
      <w:r w:rsidRPr="004C6AFB">
        <w:rPr>
          <w:rStyle w:val="StyleUnderline"/>
          <w:highlight w:val="yellow"/>
        </w:rPr>
        <w:t>Invisible Man offers</w:t>
      </w:r>
      <w:r w:rsidRPr="005A0C0B">
        <w:rPr>
          <w:rStyle w:val="StyleUnderline"/>
        </w:rPr>
        <w:t xml:space="preserve"> </w:t>
      </w:r>
      <w:r w:rsidRPr="005A0C0B">
        <w:t>an excellent dramatization</w:t>
      </w:r>
      <w:r w:rsidRPr="002A14F5">
        <w:t xml:space="preserve"> of </w:t>
      </w:r>
      <w:r w:rsidRPr="004C6AFB">
        <w:rPr>
          <w:rStyle w:val="StyleUnderline"/>
          <w:highlight w:val="yellow"/>
        </w:rPr>
        <w:t>the minority</w:t>
      </w:r>
      <w:r w:rsidRPr="005A0C0B">
        <w:rPr>
          <w:rStyle w:val="StyleUnderline"/>
        </w:rPr>
        <w:t xml:space="preserve"> </w:t>
      </w:r>
      <w:r w:rsidRPr="004C6AFB">
        <w:rPr>
          <w:rStyle w:val="StyleUnderline"/>
          <w:highlight w:val="yellow"/>
        </w:rPr>
        <w:t>as the object of white melancholia</w:t>
      </w:r>
      <w:r w:rsidRPr="002A14F5">
        <w:rPr>
          <w:rStyle w:val="StyleUnderline"/>
        </w:rPr>
        <w:t>.</w:t>
      </w:r>
      <w:r>
        <w:t xml:space="preserve"> In the opening scene, his is the invisible body that the white man literally "bumps into," a forgotten ghost who refuses forgetting, a lack-of-presence that chokes the white man.3 One might say the latter ran into the bodily remnant of that which he has killed. We recall the novel's figure of progress, Mr. Norton, a white patron of the southern Negro college, who forgets the presence of the Invisible Man next to him in order to monumentalize him, who cannot see the young black man driving him but sees in the other's face his own "destiny." As a sponsor of Negro education, Mr. Norton builds a monumento the "progress of history as a mounting saga of triumphs"4 on the ghostly bodies of young black men. With examples like this it is not difficult to conceive of dominant white identity in America as melancholic. In addition, Toni </w:t>
      </w:r>
      <w:r w:rsidRPr="004C6AFB">
        <w:rPr>
          <w:rStyle w:val="StyleUnderline"/>
          <w:highlight w:val="yellow"/>
        </w:rPr>
        <w:t>Morrison</w:t>
      </w:r>
      <w:r w:rsidRPr="002A14F5">
        <w:rPr>
          <w:rStyle w:val="StyleUnderline"/>
        </w:rPr>
        <w:t xml:space="preserve"> has</w:t>
      </w:r>
      <w:r>
        <w:t>, with a different vocabulary</w:t>
      </w:r>
      <w:r w:rsidRPr="002A14F5">
        <w:rPr>
          <w:rStyle w:val="StyleUnderline"/>
        </w:rPr>
        <w:t xml:space="preserve">, </w:t>
      </w:r>
      <w:r w:rsidRPr="004C6AFB">
        <w:rPr>
          <w:rStyle w:val="StyleUnderline"/>
          <w:highlight w:val="yellow"/>
        </w:rPr>
        <w:t xml:space="preserve">suggested </w:t>
      </w:r>
      <w:r w:rsidRPr="004C6AFB">
        <w:rPr>
          <w:rStyle w:val="StyleUnderline"/>
        </w:rPr>
        <w:t>t</w:t>
      </w:r>
      <w:r w:rsidRPr="002A14F5">
        <w:rPr>
          <w:rStyle w:val="StyleUnderline"/>
        </w:rPr>
        <w:t xml:space="preserve">hat </w:t>
      </w:r>
      <w:r w:rsidRPr="004C6AFB">
        <w:rPr>
          <w:rStyle w:val="StyleUnderline"/>
          <w:highlight w:val="yellow"/>
        </w:rPr>
        <w:t>the American literary canon</w:t>
      </w:r>
      <w:r w:rsidRPr="002A14F5">
        <w:rPr>
          <w:rStyle w:val="StyleUnderline"/>
        </w:rPr>
        <w:t xml:space="preserve"> </w:t>
      </w:r>
      <w:r w:rsidRPr="004C6AFB">
        <w:rPr>
          <w:rStyle w:val="StyleUnderline"/>
          <w:highlight w:val="yellow"/>
        </w:rPr>
        <w:t>itself is a melancholic corpus</w:t>
      </w:r>
      <w:r w:rsidRPr="002A14F5">
        <w:rPr>
          <w:rStyle w:val="StyleUnderline"/>
        </w:rPr>
        <w:t>, proposing "an examination and reinterpretation of the American canon</w:t>
      </w:r>
      <w:r>
        <w:t xml:space="preserve">, the founding nineteenth-century works, for the 'unspeakable things unspoken'; for the ways in which the presence of Afro-Americans has shaped the choices, the language, the structure-the meaning of so much American literature.' 5 The canon is a melancholic corpus because of what it excludes but cannot forget. The Afro-American presence, Morrison concludes, is "the ghost in the machine" (11). But what about the minority? Can they be melancholic too? If so, who and what are they forgetting in order to remember? If we were to exhume, as Morrison suggests, the buried body in the heart of American literature, what exactly is the nature of the "presence" that would be uncovered? What would be the morphology of ghostliness? Figuring the minority has its difficulties. We understand that reparative and redemptive tendencies underlie much of the intellectual and material interests in "the minority." Yet as both the "race card" and the Kingston examples made clear, there is more than a little irony, if not downright counterproductivity, in the effort to relabel as healthy a condition that has been diagnosed, and kept, as sickly and aberrant. </w:t>
      </w:r>
      <w:r w:rsidRPr="004C6AFB">
        <w:rPr>
          <w:rStyle w:val="Emphasis"/>
          <w:highlight w:val="yellow"/>
        </w:rPr>
        <w:t>Melancholia</w:t>
      </w:r>
      <w:r w:rsidRPr="002A14F5">
        <w:rPr>
          <w:rStyle w:val="StyleUnderline"/>
        </w:rPr>
        <w:t xml:space="preserve"> can be quite contagious.</w:t>
      </w:r>
      <w:r>
        <w:t xml:space="preserve"> After all</w:t>
      </w:r>
      <w:r w:rsidRPr="002A14F5">
        <w:rPr>
          <w:rStyle w:val="StyleUnderline"/>
        </w:rPr>
        <w:t xml:space="preserve">, it </w:t>
      </w:r>
      <w:r w:rsidRPr="004C6AFB">
        <w:rPr>
          <w:rStyle w:val="StyleUnderline"/>
          <w:highlight w:val="yellow"/>
        </w:rPr>
        <w:t>designates a condition of</w:t>
      </w:r>
      <w:r w:rsidRPr="002A14F5">
        <w:rPr>
          <w:rStyle w:val="StyleUnderline"/>
        </w:rPr>
        <w:t xml:space="preserve"> identity </w:t>
      </w:r>
      <w:r w:rsidRPr="004C6AFB">
        <w:rPr>
          <w:rStyle w:val="StyleUnderline"/>
          <w:highlight w:val="yellow"/>
        </w:rPr>
        <w:t xml:space="preserve">disorder </w:t>
      </w:r>
      <w:r w:rsidRPr="004C6AFB">
        <w:rPr>
          <w:rStyle w:val="Emphasis"/>
          <w:highlight w:val="yellow"/>
        </w:rPr>
        <w:t>where subject and object become indistinguishable</w:t>
      </w:r>
      <w:r>
        <w:t xml:space="preserve"> from one another. </w:t>
      </w:r>
      <w:r w:rsidRPr="002A14F5">
        <w:rPr>
          <w:rStyle w:val="StyleUnderline"/>
        </w:rPr>
        <w:t>The melancholic object</w:t>
      </w:r>
      <w:r>
        <w:t xml:space="preserve">, made </w:t>
      </w:r>
      <w:r w:rsidRPr="002A14F5">
        <w:rPr>
          <w:rStyle w:val="StyleUnderline"/>
        </w:rPr>
        <w:t>neither dead nor fully alive,</w:t>
      </w:r>
      <w:r>
        <w:t xml:space="preserve"> </w:t>
      </w:r>
      <w:r w:rsidRPr="002A14F5">
        <w:rPr>
          <w:rStyle w:val="StyleUnderline"/>
        </w:rPr>
        <w:t>must experience its own subjectivity as suspension</w:t>
      </w:r>
      <w:r>
        <w:t>, as excess and denigration-</w:t>
      </w:r>
      <w:r w:rsidRPr="002A14F5">
        <w:rPr>
          <w:rStyle w:val="StyleUnderline"/>
        </w:rPr>
        <w:t>and in this way, replicate the melancholic subject</w:t>
      </w:r>
      <w:r>
        <w:t xml:space="preserve">. With Kingston's narrator, we see </w:t>
      </w:r>
      <w:r w:rsidRPr="004C6AFB">
        <w:rPr>
          <w:rStyle w:val="Emphasis"/>
          <w:highlight w:val="yellow"/>
        </w:rPr>
        <w:t>the "good" cultural melancholic par excellence:</w:t>
      </w:r>
      <w:r w:rsidRPr="002A14F5">
        <w:rPr>
          <w:rStyle w:val="StyleUnderline"/>
        </w:rPr>
        <w:t xml:space="preserve"> </w:t>
      </w:r>
      <w:r>
        <w:t xml:space="preserve">one who </w:t>
      </w:r>
      <w:r w:rsidRPr="004C6AFB">
        <w:rPr>
          <w:rStyle w:val="Emphasis"/>
          <w:highlight w:val="yellow"/>
        </w:rPr>
        <w:t>longs after a vision of herself that excludes herself</w:t>
      </w:r>
      <w:r w:rsidRPr="003C7812">
        <w:rPr>
          <w:rStyle w:val="Emphasis"/>
        </w:rPr>
        <w:t>.</w:t>
      </w:r>
      <w:r w:rsidRPr="002A14F5">
        <w:rPr>
          <w:rStyle w:val="StyleUnderline"/>
        </w:rPr>
        <w:t xml:space="preserve"> This </w:t>
      </w:r>
      <w:r w:rsidRPr="004C6AFB">
        <w:rPr>
          <w:rStyle w:val="Emphasis"/>
          <w:highlight w:val="yellow"/>
        </w:rPr>
        <w:t>pathological euphoria</w:t>
      </w:r>
      <w:r>
        <w:t xml:space="preserve">, however, merely </w:t>
      </w:r>
      <w:r w:rsidRPr="004C6AFB">
        <w:rPr>
          <w:rStyle w:val="Emphasis"/>
          <w:highlight w:val="yellow"/>
        </w:rPr>
        <w:t>assents to the dream of multiculturalism</w:t>
      </w:r>
      <w:r>
        <w:t xml:space="preserve">: </w:t>
      </w:r>
      <w:r w:rsidRPr="004C6AFB">
        <w:rPr>
          <w:rStyle w:val="StyleUnderline"/>
          <w:highlight w:val="yellow"/>
        </w:rPr>
        <w:t>a utopian no-place</w:t>
      </w:r>
      <w:r w:rsidRPr="002A14F5">
        <w:rPr>
          <w:rStyle w:val="StyleUnderline"/>
        </w:rPr>
        <w:t xml:space="preserve"> where the pathologies of race and gender miraculously heal themselves</w:t>
      </w:r>
      <w:r>
        <w:t xml:space="preserve">. The very idea of the melting pot serves to celebrate assimilation while continually remarking difference. It is startling how often in ethnic and immigrant narratives we find overidealization and euphoria in place of injury. In Flower Drum Song, a classically bad Hollywood representation of ethnic conditions, we actually get to see the minority, and specifically the immigrant, celebrated as illegality, that which came in but cannot be admitted. Produced in the wake of the repeal of the Chinese Exclusion Act in 1943, this movie (as well as its Broadway predecessor) aims to promote assimilation and reflect a new, positive image of Chinatown across America.6 But what exactly is the face of this new citizenship? In the opening sequence, we find the two main characters, the young woman Mei Li and her father, stowed away on a boat that docks in San Francisco. When Mei Li offers to sing a "traditional Chinese song" (that Rodgers and Hammerstein creation "A Hundred Million Miracles") on the streets of San Francisco for money, the father worries about the propriety of such performance and warns, "It is unlucky to start in a new country by breaking the law." The irony-that the old man is anxious about breaking civic law when he has already flagrantly broken the larger law of immigration-highlights a deeper double bind within "naturalization": to survive, the stranger who has violated the law must also be an ideal citizen, one who embodies the law. As he sails through San Francisco's Golden Gate, the father simultaneously becomes both the illegal alien and the model minority. Furthermore, illegal status turns out to be the very solution to this national morality play. In the finale, after despair and frustration, Mei Li finally lights upon a solution to free herself (and her real object of affection) from the binds of an arranged marriage. On the threshold of that undesired marriage ceremony, she announces to her newfound American friends: "I must confess ... my back is wet!" She declares her own abject status with barely suppressed joy. In other words, only by exposing herself as an object of prohibition can she achieve the particularly American dream of the freedom of marrying for love; only by assenting to illegality can she hope to acquire ideal citizenship. Her public confession and self-indictment anticipates </w:t>
      </w:r>
      <w:r w:rsidRPr="004C6AFB">
        <w:rPr>
          <w:rStyle w:val="StyleUnderline"/>
          <w:highlight w:val="yellow"/>
        </w:rPr>
        <w:t>the naturalization process</w:t>
      </w:r>
      <w:r>
        <w:t xml:space="preserve">, </w:t>
      </w:r>
      <w:r w:rsidRPr="002A14F5">
        <w:rPr>
          <w:rStyle w:val="StyleUnderline"/>
        </w:rPr>
        <w:t xml:space="preserve">where one acquires citizenship in a rhetoric of rebirth </w:t>
      </w:r>
      <w:r w:rsidRPr="004C6AFB">
        <w:rPr>
          <w:rStyle w:val="StyleUnderline"/>
          <w:highlight w:val="yellow"/>
        </w:rPr>
        <w:t>predicated on selfrenunciation</w:t>
      </w:r>
      <w:r>
        <w:t xml:space="preserve"> </w:t>
      </w:r>
      <w:r w:rsidRPr="002A14F5">
        <w:rPr>
          <w:rStyle w:val="StyleUnderline"/>
        </w:rPr>
        <w:t>("Do you swear to give up...").</w:t>
      </w:r>
      <w:r>
        <w:t xml:space="preserve"> In fact, the one character who may be said to be an instance of "good" assimilation in the movie-Helen the seamstress, who seems to weave effortlessly together both her Chinese heritage and American style-is also the classic odd woman out, whose "just-rightness" no one chooses. The choices of the "right" kind of love, the "right" kind of beauty, and the "right" kind of girl in this movie turn out to be a lesson about the right kind of citizenship. And those who finally attain this national ideal are precisely those marked as prohibited by law. More than a haunting concept in America, </w:t>
      </w:r>
      <w:r w:rsidRPr="004C6AFB">
        <w:rPr>
          <w:rStyle w:val="Emphasis"/>
          <w:highlight w:val="yellow"/>
        </w:rPr>
        <w:t>the "minority subject" presents a haunted subject</w:t>
      </w:r>
      <w:r>
        <w:t xml:space="preserve">. </w:t>
      </w:r>
      <w:r w:rsidRPr="002A14F5">
        <w:rPr>
          <w:rStyle w:val="StyleUnderline"/>
        </w:rPr>
        <w:t xml:space="preserve">Minority identity reveals an inscription marking </w:t>
      </w:r>
      <w:r w:rsidRPr="004C6AFB">
        <w:rPr>
          <w:rStyle w:val="StyleUnderline"/>
          <w:highlight w:val="yellow"/>
        </w:rPr>
        <w:t>the remembrance of absence.</w:t>
      </w:r>
      <w:r>
        <w:t xml:space="preserve"> Denigration has conditioned its formation and resuscitation. Not merely the object of dominant melancholia, the minority (in this case, literally an impossible subject, the illegal alien) is also a melancholic subject, except that </w:t>
      </w:r>
      <w:r w:rsidRPr="004C6AFB">
        <w:rPr>
          <w:rStyle w:val="Emphasis"/>
          <w:highlight w:val="yellow"/>
        </w:rPr>
        <w:t>what she renounces is herself</w:t>
      </w:r>
      <w:r w:rsidRPr="002A14F5">
        <w:rPr>
          <w:rStyle w:val="StyleUnderline"/>
        </w:rPr>
        <w:t>.</w:t>
      </w:r>
      <w:r>
        <w:t xml:space="preserve"> </w:t>
      </w:r>
      <w:r w:rsidRPr="002A14F5">
        <w:rPr>
          <w:rStyle w:val="StyleUnderline"/>
        </w:rPr>
        <w:t>In the landscape of grief, the boundary between subject and object, the loser and the thing lost, poses a constant problem</w:t>
      </w:r>
      <w:r>
        <w:t xml:space="preserve">. Even Freud's idea of a proper mourning begins to suffer from melancholic contamination. In order for proper mourning to take place, one would have to be already, somehow, "over it." </w:t>
      </w:r>
      <w:r w:rsidRPr="007A1AA3">
        <w:rPr>
          <w:rStyle w:val="StyleUnderline"/>
        </w:rPr>
        <w:t>For Freud,</w:t>
      </w:r>
      <w:r>
        <w:t xml:space="preserve"> </w:t>
      </w:r>
      <w:r w:rsidRPr="007A1AA3">
        <w:rPr>
          <w:rStyle w:val="StyleUnderline"/>
        </w:rPr>
        <w:t>mourning entails</w:t>
      </w:r>
      <w:r>
        <w:t xml:space="preserve">, curiously enough, </w:t>
      </w:r>
      <w:r w:rsidRPr="007A1AA3">
        <w:rPr>
          <w:rStyle w:val="StyleUnderline"/>
        </w:rPr>
        <w:t>a forgetting</w:t>
      </w:r>
      <w:r>
        <w:t xml:space="preserve">: "...profound mourning. does not recall the dead one."7 Upon a closer look, the kind of healthy </w:t>
      </w:r>
      <w:r w:rsidRPr="007A1AA3">
        <w:rPr>
          <w:rStyle w:val="StyleUnderline"/>
        </w:rPr>
        <w:t>"letting go"</w:t>
      </w:r>
      <w:r>
        <w:t xml:space="preserve"> Freud delineates </w:t>
      </w:r>
      <w:r w:rsidRPr="007A1AA3">
        <w:rPr>
          <w:rStyle w:val="StyleUnderline"/>
        </w:rPr>
        <w:t>goes beyond mere forgetting to complete eradication. T</w:t>
      </w:r>
      <w:r w:rsidRPr="004C6AFB">
        <w:rPr>
          <w:rStyle w:val="StyleUnderline"/>
        </w:rPr>
        <w:t xml:space="preserve">he </w:t>
      </w:r>
      <w:r w:rsidRPr="004C6AFB">
        <w:rPr>
          <w:rStyle w:val="StyleUnderline"/>
          <w:highlight w:val="yellow"/>
        </w:rPr>
        <w:t xml:space="preserve">successful </w:t>
      </w:r>
      <w:r w:rsidRPr="004C6AFB">
        <w:rPr>
          <w:rStyle w:val="StyleUnderline"/>
        </w:rPr>
        <w:t>wo</w:t>
      </w:r>
      <w:r w:rsidRPr="007A1AA3">
        <w:rPr>
          <w:rStyle w:val="StyleUnderline"/>
        </w:rPr>
        <w:t xml:space="preserve">rk of </w:t>
      </w:r>
      <w:r w:rsidRPr="004C6AFB">
        <w:rPr>
          <w:rStyle w:val="StyleUnderline"/>
          <w:highlight w:val="yellow"/>
        </w:rPr>
        <w:t>mourning</w:t>
      </w:r>
      <w:r w:rsidRPr="007A1AA3">
        <w:rPr>
          <w:rStyle w:val="StyleUnderline"/>
        </w:rPr>
        <w:t xml:space="preserve"> does not only forget, it </w:t>
      </w:r>
      <w:r w:rsidRPr="004C6AFB">
        <w:rPr>
          <w:rStyle w:val="StyleUnderline"/>
          <w:highlight w:val="yellow"/>
        </w:rPr>
        <w:t>reinstates the death sentence</w:t>
      </w:r>
      <w:r w:rsidRPr="007A1AA3">
        <w:rPr>
          <w:rStyle w:val="StyleUnderline"/>
        </w:rPr>
        <w:t>:</w:t>
      </w:r>
      <w:r>
        <w:t xml:space="preserve"> Just as </w:t>
      </w:r>
      <w:r w:rsidRPr="007A1AA3">
        <w:rPr>
          <w:rStyle w:val="StyleUnderline"/>
        </w:rPr>
        <w:t>the work of grief,</w:t>
      </w:r>
      <w:r>
        <w:t xml:space="preserve"> </w:t>
      </w:r>
      <w:r w:rsidRPr="007A1AA3">
        <w:rPr>
          <w:rStyle w:val="StyleUnderline"/>
        </w:rPr>
        <w:t>by declaring the object dead</w:t>
      </w:r>
      <w:r>
        <w:t xml:space="preserve"> </w:t>
      </w:r>
      <w:r w:rsidRPr="007A1AA3">
        <w:rPr>
          <w:rStyle w:val="StyleUnderline"/>
        </w:rPr>
        <w:t>and offering the ego the benefit of continuing to live</w:t>
      </w:r>
      <w:r>
        <w:t xml:space="preserve">, </w:t>
      </w:r>
      <w:r w:rsidRPr="007A1AA3">
        <w:rPr>
          <w:rStyle w:val="StyleUnderline"/>
        </w:rPr>
        <w:t>impels the ego to give up the object</w:t>
      </w:r>
      <w:r>
        <w:t xml:space="preserve">, </w:t>
      </w:r>
      <w:r w:rsidRPr="007A1AA3">
        <w:rPr>
          <w:rStyle w:val="StyleUnderline"/>
        </w:rPr>
        <w:t xml:space="preserve">so each </w:t>
      </w:r>
      <w:r>
        <w:t xml:space="preserve">single </w:t>
      </w:r>
      <w:r w:rsidRPr="007A1AA3">
        <w:rPr>
          <w:rStyle w:val="StyleUnderline"/>
        </w:rPr>
        <w:t>conflict</w:t>
      </w:r>
      <w:r>
        <w:t xml:space="preserve"> of ambivalence, by disparaging the object, denigrating it, even as it were by slaying it, </w:t>
      </w:r>
      <w:r w:rsidRPr="007A1AA3">
        <w:rPr>
          <w:rStyle w:val="StyleUnderline"/>
        </w:rPr>
        <w:t>loosens the fixation of the libido to it</w:t>
      </w:r>
      <w:r>
        <w:t>. (emphasis added)8</w:t>
      </w:r>
      <w:r w:rsidRPr="007A1AA3">
        <w:rPr>
          <w:rStyle w:val="StyleUnderline"/>
        </w:rPr>
        <w:t xml:space="preserve"> </w:t>
      </w:r>
      <w:r>
        <w:t xml:space="preserve">Mourning implies the second killing off of the lost object. The denigration and murder of the beloved object fortifies the ego. Not only do we note that "health" here means rekilling a loss already lost, but </w:t>
      </w:r>
      <w:r w:rsidRPr="004C6AFB">
        <w:rPr>
          <w:rStyle w:val="StyleUnderline"/>
          <w:highlight w:val="yellow"/>
        </w:rPr>
        <w:t>we have to ask</w:t>
      </w:r>
      <w:r>
        <w:t xml:space="preserve"> also </w:t>
      </w:r>
      <w:r w:rsidRPr="004C6AFB">
        <w:rPr>
          <w:rStyle w:val="StyleUnderline"/>
          <w:highlight w:val="yellow"/>
        </w:rPr>
        <w:t>how different is this</w:t>
      </w:r>
      <w:r w:rsidRPr="007A1AA3">
        <w:rPr>
          <w:rStyle w:val="StyleUnderline"/>
        </w:rPr>
        <w:t xml:space="preserve"> in aim </w:t>
      </w:r>
      <w:r w:rsidRPr="004C6AFB">
        <w:rPr>
          <w:rStyle w:val="StyleUnderline"/>
          <w:highlight w:val="yellow"/>
        </w:rPr>
        <w:t>from</w:t>
      </w:r>
      <w:r w:rsidRPr="004C6AFB">
        <w:rPr>
          <w:highlight w:val="yellow"/>
        </w:rPr>
        <w:t xml:space="preserve"> </w:t>
      </w:r>
      <w:r w:rsidRPr="004C6AFB">
        <w:rPr>
          <w:rStyle w:val="StyleUnderline"/>
          <w:highlight w:val="yellow"/>
        </w:rPr>
        <w:t>the melancholic</w:t>
      </w:r>
      <w:r>
        <w:t xml:space="preserve"> </w:t>
      </w:r>
      <w:r w:rsidRPr="004C6AFB">
        <w:rPr>
          <w:rStyle w:val="StyleUnderline"/>
          <w:highlight w:val="yellow"/>
        </w:rPr>
        <w:t>who</w:t>
      </w:r>
      <w:r w:rsidRPr="004C6AFB">
        <w:rPr>
          <w:highlight w:val="yellow"/>
        </w:rPr>
        <w:t xml:space="preserve"> </w:t>
      </w:r>
      <w:r w:rsidRPr="004C6AFB">
        <w:rPr>
          <w:rStyle w:val="StyleUnderline"/>
          <w:highlight w:val="yellow"/>
        </w:rPr>
        <w:t>hangs onto the lost object as part of the ego in order to live</w:t>
      </w:r>
      <w:r>
        <w:t xml:space="preserve">? That is to say, although different in method and technology (the mourner kills while the melancholic cannibalizes), the production of denigration and rejection, however re-introjected is concomittant with the production and survival of "self." </w:t>
      </w:r>
      <w:r w:rsidRPr="004C6AFB">
        <w:rPr>
          <w:rStyle w:val="StyleUnderline"/>
          <w:highlight w:val="yellow"/>
        </w:rPr>
        <w:t>The good mourner turns out to be</w:t>
      </w:r>
      <w:r w:rsidRPr="007A1AA3">
        <w:rPr>
          <w:rStyle w:val="StyleUnderline"/>
        </w:rPr>
        <w:t xml:space="preserve"> none other than </w:t>
      </w:r>
      <w:r w:rsidRPr="004C6AFB">
        <w:rPr>
          <w:rStyle w:val="StyleUnderline"/>
          <w:highlight w:val="yellow"/>
        </w:rPr>
        <w:t>an ultrasophisticated, and more lethal, melancholic</w:t>
      </w:r>
      <w:r>
        <w:t xml:space="preserve">. </w:t>
      </w:r>
    </w:p>
    <w:p w:rsidR="00170A24" w:rsidRPr="00170A24" w:rsidRDefault="00170A24" w:rsidP="00170A24"/>
    <w:p w:rsidR="00FA288D" w:rsidRDefault="00FA288D" w:rsidP="00FA288D">
      <w:pPr>
        <w:pStyle w:val="Heading2"/>
      </w:pPr>
      <w:r>
        <w:t>Genealogy</w:t>
      </w:r>
    </w:p>
    <w:p w:rsidR="00365F26" w:rsidRDefault="00365F26" w:rsidP="00365F26">
      <w:pPr>
        <w:pStyle w:val="Heading3"/>
      </w:pPr>
      <w:r>
        <w:t>Disrupts Progress Narratives</w:t>
      </w:r>
    </w:p>
    <w:p w:rsidR="00365F26" w:rsidRDefault="00365F26" w:rsidP="00365F26">
      <w:pPr>
        <w:pStyle w:val="Heading4"/>
      </w:pPr>
      <w:r>
        <w:t xml:space="preserve">Excavating the material history of the subjugated erased by orthodox representations – revealing wreckage upon wreckage – allows us to dispel the American exceptionalist myth of progress as built on racial sacrifice. </w:t>
      </w:r>
    </w:p>
    <w:p w:rsidR="00365F26" w:rsidRPr="00365F26" w:rsidRDefault="00365F26" w:rsidP="00365F26">
      <w:r>
        <w:rPr>
          <w:rStyle w:val="Style13ptBold"/>
        </w:rPr>
        <w:t xml:space="preserve">Chang 12 </w:t>
      </w:r>
      <w:r w:rsidRPr="008A1355">
        <w:t>(Juliana, Assistant Professor of English at Santa Clara University, “Inhuman Citizenship Traumatic Enjoyment and Asian American Literature”, 2012, University of Minnesota Press)</w:t>
      </w:r>
      <w:r w:rsidR="00640B76">
        <w:t xml:space="preserve"> rz</w:t>
      </w:r>
    </w:p>
    <w:p w:rsidR="00365F26" w:rsidRPr="004C6AFB" w:rsidRDefault="00365F26" w:rsidP="00365F26">
      <w:pPr>
        <w:rPr>
          <w:rStyle w:val="Emphasis"/>
        </w:rPr>
      </w:pPr>
      <w:r w:rsidRPr="004C6AFB">
        <w:rPr>
          <w:rStyle w:val="StyleUnderline"/>
          <w:highlight w:val="yellow"/>
        </w:rPr>
        <w:t>The police officer’s</w:t>
      </w:r>
      <w:r w:rsidRPr="00F31483">
        <w:rPr>
          <w:rStyle w:val="StyleUnderline"/>
        </w:rPr>
        <w:t xml:space="preserve"> </w:t>
      </w:r>
      <w:r w:rsidRPr="004C6AFB">
        <w:rPr>
          <w:rStyle w:val="StyleUnderline"/>
          <w:highlight w:val="yellow"/>
        </w:rPr>
        <w:t>epistemological framework</w:t>
      </w:r>
      <w:r w:rsidRPr="00F31483">
        <w:rPr>
          <w:rStyle w:val="StyleUnderline"/>
        </w:rPr>
        <w:t xml:space="preserve"> of </w:t>
      </w:r>
      <w:r>
        <w:t>“</w:t>
      </w:r>
      <w:r w:rsidRPr="004C6AFB">
        <w:rPr>
          <w:rStyle w:val="StyleUnderline"/>
          <w:highlight w:val="yellow"/>
        </w:rPr>
        <w:t>looking at the typical stuff</w:t>
      </w:r>
      <w:r w:rsidRPr="00F31483">
        <w:rPr>
          <w:rStyle w:val="StyleUnderline"/>
        </w:rPr>
        <w:t xml:space="preserve">” </w:t>
      </w:r>
      <w:r w:rsidRPr="004C6AFB">
        <w:rPr>
          <w:rStyle w:val="StyleUnderline"/>
          <w:highlight w:val="yellow"/>
        </w:rPr>
        <w:t>and only “looking at now”</w:t>
      </w:r>
      <w:r>
        <w:t xml:space="preserve"> </w:t>
      </w:r>
      <w:r w:rsidRPr="004C6AFB">
        <w:rPr>
          <w:rStyle w:val="StyleUnderline"/>
          <w:highlight w:val="yellow"/>
        </w:rPr>
        <w:t xml:space="preserve">limits what he can </w:t>
      </w:r>
      <w:r w:rsidRPr="004C6AFB">
        <w:rPr>
          <w:rStyle w:val="StyleUnderline"/>
        </w:rPr>
        <w:t xml:space="preserve">perceive and </w:t>
      </w:r>
      <w:r w:rsidRPr="004C6AFB">
        <w:rPr>
          <w:rStyle w:val="StyleUnderline"/>
          <w:highlight w:val="yellow"/>
        </w:rPr>
        <w:t>comprehend.</w:t>
      </w:r>
      <w:r>
        <w:t xml:space="preserve"> This is why </w:t>
      </w:r>
      <w:r w:rsidRPr="004C6AFB">
        <w:rPr>
          <w:rStyle w:val="StyleUnderline"/>
          <w:highlight w:val="yellow"/>
        </w:rPr>
        <w:t>Leila’s narration</w:t>
      </w:r>
      <w:r w:rsidRPr="004C6AFB">
        <w:rPr>
          <w:highlight w:val="yellow"/>
        </w:rPr>
        <w:t xml:space="preserve"> </w:t>
      </w:r>
      <w:r w:rsidRPr="004C6AFB">
        <w:rPr>
          <w:rStyle w:val="StyleUnderline"/>
          <w:highlight w:val="yellow"/>
        </w:rPr>
        <w:t>follows</w:t>
      </w:r>
      <w:r w:rsidRPr="00F31483">
        <w:rPr>
          <w:rStyle w:val="StyleUnderline"/>
        </w:rPr>
        <w:t xml:space="preserve"> </w:t>
      </w:r>
      <w:r w:rsidRPr="004C6AFB">
        <w:rPr>
          <w:rStyle w:val="StyleUnderline"/>
          <w:highlight w:val="yellow"/>
        </w:rPr>
        <w:t>a movement</w:t>
      </w:r>
      <w:r w:rsidRPr="004C6AFB">
        <w:rPr>
          <w:highlight w:val="yellow"/>
        </w:rPr>
        <w:t xml:space="preserve"> </w:t>
      </w:r>
      <w:r w:rsidRPr="004C6AFB">
        <w:rPr>
          <w:rStyle w:val="StyleUnderline"/>
          <w:highlight w:val="yellow"/>
        </w:rPr>
        <w:t xml:space="preserve">back into the melancholic </w:t>
      </w:r>
      <w:r w:rsidRPr="004C6AFB">
        <w:rPr>
          <w:rStyle w:val="StyleUnderline"/>
        </w:rPr>
        <w:t>citizenship</w:t>
      </w:r>
      <w:r>
        <w:t xml:space="preserve"> 43 </w:t>
      </w:r>
      <w:r w:rsidRPr="004C6AFB">
        <w:rPr>
          <w:rStyle w:val="StyleUnderline"/>
          <w:highlight w:val="yellow"/>
        </w:rPr>
        <w:t>past,</w:t>
      </w:r>
      <w:r w:rsidRPr="00F31483">
        <w:rPr>
          <w:rStyle w:val="StyleUnderline"/>
        </w:rPr>
        <w:t xml:space="preserve"> </w:t>
      </w:r>
      <w:r w:rsidRPr="004C6AFB">
        <w:rPr>
          <w:rStyle w:val="StyleUnderline"/>
          <w:highlight w:val="yellow"/>
        </w:rPr>
        <w:t>instead of forward into the future</w:t>
      </w:r>
      <w:r>
        <w:t xml:space="preserve">. </w:t>
      </w:r>
      <w:r w:rsidRPr="00F31483">
        <w:rPr>
          <w:rStyle w:val="StyleUnderline"/>
        </w:rPr>
        <w:t>Rather than unfolding into the future</w:t>
      </w:r>
      <w:r>
        <w:t xml:space="preserve">, that is, locating the story in an ever-present “now” that is caused by, and replaces, events that move unquestionably into the past, </w:t>
      </w:r>
      <w:r w:rsidRPr="004C6AFB">
        <w:rPr>
          <w:rStyle w:val="StyleUnderline"/>
          <w:highlight w:val="yellow"/>
        </w:rPr>
        <w:t xml:space="preserve">Bone disturbs this linear temporality of </w:t>
      </w:r>
      <w:r w:rsidRPr="004C6AFB">
        <w:rPr>
          <w:rStyle w:val="StyleUnderline"/>
        </w:rPr>
        <w:t>modernity</w:t>
      </w:r>
      <w:r w:rsidRPr="00F31483">
        <w:rPr>
          <w:rStyle w:val="StyleUnderline"/>
        </w:rPr>
        <w:t xml:space="preserve"> and </w:t>
      </w:r>
      <w:r w:rsidRPr="004C6AFB">
        <w:rPr>
          <w:rStyle w:val="StyleUnderline"/>
          <w:highlight w:val="yellow"/>
        </w:rPr>
        <w:t>national history. Instead of an inevitably arriving future, it is the past that we are propelled into</w:t>
      </w:r>
      <w:r w:rsidRPr="00F31483">
        <w:rPr>
          <w:rStyle w:val="StyleUnderline"/>
        </w:rPr>
        <w:t xml:space="preserve">, </w:t>
      </w:r>
      <w:r w:rsidRPr="004C6AFB">
        <w:rPr>
          <w:rStyle w:val="StyleUnderline"/>
          <w:highlight w:val="yellow"/>
        </w:rPr>
        <w:t>a past that remains</w:t>
      </w:r>
      <w:r w:rsidRPr="00F31483">
        <w:rPr>
          <w:rStyle w:val="StyleUnderline"/>
        </w:rPr>
        <w:t xml:space="preserve"> unknown and </w:t>
      </w:r>
      <w:r w:rsidRPr="004C6AFB">
        <w:rPr>
          <w:rStyle w:val="StyleUnderline"/>
          <w:highlight w:val="yellow"/>
        </w:rPr>
        <w:t>radically open</w:t>
      </w:r>
      <w:r>
        <w:t xml:space="preserve">. These contrasting concepts of time correspond to Freud’s distinction between mourning and melancholia. </w:t>
      </w:r>
      <w:r w:rsidRPr="004C6AFB">
        <w:rPr>
          <w:rStyle w:val="StyleUnderline"/>
          <w:highlight w:val="yellow"/>
        </w:rPr>
        <w:t>Mourning</w:t>
      </w:r>
      <w:r w:rsidRPr="00F31483">
        <w:rPr>
          <w:rStyle w:val="StyleUnderline"/>
        </w:rPr>
        <w:t xml:space="preserve"> is a process that </w:t>
      </w:r>
      <w:r w:rsidRPr="004C6AFB">
        <w:rPr>
          <w:rStyle w:val="StyleUnderline"/>
          <w:highlight w:val="yellow"/>
        </w:rPr>
        <w:t>exemplifies progress</w:t>
      </w:r>
      <w:r>
        <w:t xml:space="preserve">. </w:t>
      </w:r>
      <w:r w:rsidRPr="00F31483">
        <w:rPr>
          <w:rStyle w:val="StyleUnderline"/>
        </w:rPr>
        <w:t xml:space="preserve">It acknowledges loss </w:t>
      </w:r>
      <w:r>
        <w:t xml:space="preserve">so that the attachment to the lost object may be removed, </w:t>
      </w:r>
      <w:r w:rsidRPr="00F31483">
        <w:rPr>
          <w:rStyle w:val="StyleUnderline"/>
        </w:rPr>
        <w:t>and</w:t>
      </w:r>
      <w:r>
        <w:t xml:space="preserve"> the subject </w:t>
      </w:r>
      <w:r w:rsidRPr="00F31483">
        <w:rPr>
          <w:rStyle w:val="StyleUnderline"/>
        </w:rPr>
        <w:t xml:space="preserve">may </w:t>
      </w:r>
      <w:r>
        <w:t xml:space="preserve">thus achieve closure and </w:t>
      </w:r>
      <w:r w:rsidRPr="00F31483">
        <w:rPr>
          <w:rStyle w:val="StyleUnderline"/>
        </w:rPr>
        <w:t>move on.</w:t>
      </w:r>
      <w:r>
        <w:t xml:space="preserve"> </w:t>
      </w:r>
      <w:r w:rsidRPr="004C6AFB">
        <w:rPr>
          <w:rStyle w:val="StyleUnderline"/>
          <w:highlight w:val="yellow"/>
        </w:rPr>
        <w:t>Melancholia,</w:t>
      </w:r>
      <w:r>
        <w:t xml:space="preserve"> </w:t>
      </w:r>
      <w:r w:rsidRPr="00F31483">
        <w:rPr>
          <w:rStyle w:val="StyleUnderline"/>
        </w:rPr>
        <w:t>in contrast</w:t>
      </w:r>
      <w:r>
        <w:t xml:space="preserve">, </w:t>
      </w:r>
      <w:r w:rsidRPr="004C6AFB">
        <w:rPr>
          <w:rStyle w:val="StyleUnderline"/>
          <w:highlight w:val="yellow"/>
        </w:rPr>
        <w:t>signifies an improper attachment to the past</w:t>
      </w:r>
      <w:r w:rsidRPr="00F31483">
        <w:rPr>
          <w:rStyle w:val="StyleUnderline"/>
        </w:rPr>
        <w:t>, palimpsestically keeping alive what should be left behind</w:t>
      </w:r>
      <w:r>
        <w:t xml:space="preserve">. </w:t>
      </w:r>
      <w:r w:rsidRPr="00F31483">
        <w:rPr>
          <w:rStyle w:val="StyleUnderline"/>
        </w:rPr>
        <w:t>Bone’s lack of closure manifests this melancholic temporality of deferral</w:t>
      </w:r>
      <w:r>
        <w:t xml:space="preserve">, a temporality that Leon learns from his days at sea: “Leon told us that </w:t>
      </w:r>
      <w:r w:rsidRPr="004C6AFB">
        <w:rPr>
          <w:rStyle w:val="StyleUnderline"/>
          <w:highlight w:val="yellow"/>
        </w:rPr>
        <w:t>sorrow moves through the heart</w:t>
      </w:r>
      <w:r w:rsidRPr="00F31483">
        <w:rPr>
          <w:rStyle w:val="StyleUnderline"/>
        </w:rPr>
        <w:t xml:space="preserve"> </w:t>
      </w:r>
      <w:r w:rsidRPr="004C6AFB">
        <w:rPr>
          <w:rStyle w:val="StyleUnderline"/>
          <w:highlight w:val="yellow"/>
        </w:rPr>
        <w:t>the way a ship moves through the ocean.</w:t>
      </w:r>
      <w:r w:rsidRPr="00F31483">
        <w:rPr>
          <w:rStyle w:val="StyleUnderline"/>
        </w:rPr>
        <w:t xml:space="preserve"> </w:t>
      </w:r>
      <w:r w:rsidRPr="004C6AFB">
        <w:rPr>
          <w:rStyle w:val="StyleUnderline"/>
          <w:highlight w:val="yellow"/>
        </w:rPr>
        <w:t>Ships are massive</w:t>
      </w:r>
      <w:r w:rsidRPr="00F31483">
        <w:rPr>
          <w:rStyle w:val="StyleUnderline"/>
        </w:rPr>
        <w:t xml:space="preserve">, </w:t>
      </w:r>
      <w:r w:rsidRPr="004C6AFB">
        <w:rPr>
          <w:rStyle w:val="StyleUnderline"/>
          <w:highlight w:val="yellow"/>
        </w:rPr>
        <w:t>but the ocean has simple superiority</w:t>
      </w:r>
      <w:r w:rsidRPr="00F31483">
        <w:rPr>
          <w:rStyle w:val="StyleUnderline"/>
        </w:rPr>
        <w:t xml:space="preserve">. . . . </w:t>
      </w:r>
      <w:r w:rsidRPr="004C6AFB">
        <w:rPr>
          <w:rStyle w:val="StyleUnderline"/>
          <w:highlight w:val="yellow"/>
        </w:rPr>
        <w:t>Forward and forward</w:t>
      </w:r>
      <w:r w:rsidRPr="00F31483">
        <w:rPr>
          <w:rStyle w:val="StyleUnderline"/>
        </w:rPr>
        <w:t xml:space="preserve"> </w:t>
      </w:r>
      <w:r w:rsidRPr="004C6AFB">
        <w:rPr>
          <w:rStyle w:val="StyleUnderline"/>
          <w:highlight w:val="yellow"/>
        </w:rPr>
        <w:t>and then back</w:t>
      </w:r>
      <w:r w:rsidRPr="004C6AFB">
        <w:rPr>
          <w:rStyle w:val="StyleUnderline"/>
        </w:rPr>
        <w:t>, back</w:t>
      </w:r>
      <w:r>
        <w:t xml:space="preserve">” (145, emphasis in original). If normative mourning is marked by a linear arc and resolution, </w:t>
      </w:r>
      <w:r w:rsidRPr="00F31483">
        <w:rPr>
          <w:rStyle w:val="StyleUnderline"/>
        </w:rPr>
        <w:t xml:space="preserve">Leon’s metaphor of the ship and ocean recognizes </w:t>
      </w:r>
      <w:r w:rsidRPr="004C6AFB">
        <w:rPr>
          <w:rStyle w:val="StyleUnderline"/>
          <w:highlight w:val="yellow"/>
        </w:rPr>
        <w:t>the recursive nature of sorrow and affect</w:t>
      </w:r>
      <w:r w:rsidRPr="00F31483">
        <w:rPr>
          <w:rStyle w:val="StyleUnderline"/>
        </w:rPr>
        <w:t>,</w:t>
      </w:r>
      <w:r>
        <w:t xml:space="preserve"> </w:t>
      </w:r>
      <w:r w:rsidRPr="00F31483">
        <w:rPr>
          <w:rStyle w:val="StyleUnderline"/>
        </w:rPr>
        <w:t xml:space="preserve">which </w:t>
      </w:r>
      <w:r w:rsidRPr="004C6AFB">
        <w:rPr>
          <w:rStyle w:val="StyleUnderline"/>
          <w:highlight w:val="yellow"/>
        </w:rPr>
        <w:t>may depart only to return.</w:t>
      </w:r>
      <w:r>
        <w:t xml:space="preserve"> In her chapter “Decolonization, Displacement, Disidentification: Writing and the Question of History” in Immigrant Acts, Lisa Lowe explains how Asian American novels prompt us to reconsider questions of history by presenting alt</w:t>
      </w:r>
      <w:r w:rsidRPr="00F31483">
        <w:t>e</w:t>
      </w:r>
      <w:r>
        <w:t xml:space="preserve">rnatives to the realist aesthetic of historical narrative. In her reading, </w:t>
      </w:r>
      <w:r w:rsidRPr="004C6AFB">
        <w:rPr>
          <w:rStyle w:val="StyleUnderline"/>
          <w:highlight w:val="yellow"/>
        </w:rPr>
        <w:t>texts</w:t>
      </w:r>
      <w:r w:rsidRPr="00F31483">
        <w:rPr>
          <w:rStyle w:val="StyleUnderline"/>
        </w:rPr>
        <w:t xml:space="preserve"> </w:t>
      </w:r>
      <w:r>
        <w:t xml:space="preserve">such as Bone </w:t>
      </w:r>
      <w:r w:rsidRPr="00F31483">
        <w:rPr>
          <w:rStyle w:val="StyleUnderline"/>
        </w:rPr>
        <w:t>“</w:t>
      </w:r>
      <w:r w:rsidRPr="004C6AFB">
        <w:rPr>
          <w:rStyle w:val="StyleUnderline"/>
          <w:highlight w:val="yellow"/>
        </w:rPr>
        <w:t>excavate the material histories</w:t>
      </w:r>
      <w:r w:rsidRPr="00F31483">
        <w:rPr>
          <w:rStyle w:val="StyleUnderline"/>
        </w:rPr>
        <w:t xml:space="preserve"> </w:t>
      </w:r>
      <w:r w:rsidRPr="004C6AFB">
        <w:rPr>
          <w:rStyle w:val="StyleUnderline"/>
          <w:highlight w:val="yellow"/>
        </w:rPr>
        <w:t>that have been subjugated or erased</w:t>
      </w:r>
      <w:r w:rsidRPr="00F31483">
        <w:rPr>
          <w:rStyle w:val="StyleUnderline"/>
        </w:rPr>
        <w:t xml:space="preserve"> </w:t>
      </w:r>
      <w:r w:rsidRPr="004C6AFB">
        <w:rPr>
          <w:rStyle w:val="StyleUnderline"/>
          <w:highlight w:val="yellow"/>
        </w:rPr>
        <w:t>by” orthodox historical representations</w:t>
      </w:r>
      <w:r>
        <w:t xml:space="preserve">.20 She cites </w:t>
      </w:r>
      <w:r w:rsidRPr="00F31483">
        <w:rPr>
          <w:rStyle w:val="StyleUnderline"/>
        </w:rPr>
        <w:t>Bone’s reverse chronology</w:t>
      </w:r>
      <w:r>
        <w:t xml:space="preserve"> as</w:t>
      </w:r>
      <w:r w:rsidRPr="00F31483">
        <w:rPr>
          <w:rStyle w:val="StyleUnderline"/>
        </w:rPr>
        <w:t xml:space="preserve"> enabling an elaboration of Chinatown space as a “repository of layers of historical time.”</w:t>
      </w:r>
      <w:r>
        <w:t xml:space="preserve">21 I would call Ng’s reverse chronology, as </w:t>
      </w:r>
      <w:r w:rsidRPr="004C6AFB">
        <w:rPr>
          <w:rStyle w:val="StyleUnderline"/>
          <w:highlight w:val="yellow"/>
        </w:rPr>
        <w:t>an alternative to dominant national history</w:t>
      </w:r>
      <w:r w:rsidRPr="00F31483">
        <w:rPr>
          <w:rStyle w:val="StyleUnderline"/>
        </w:rPr>
        <w:t xml:space="preserve">, </w:t>
      </w:r>
      <w:r w:rsidRPr="004C6AFB">
        <w:rPr>
          <w:rStyle w:val="StyleUnderline"/>
          <w:highlight w:val="yellow"/>
        </w:rPr>
        <w:t>a temporality of the remainder</w:t>
      </w:r>
      <w:r w:rsidRPr="00F31483">
        <w:t>. Like</w:t>
      </w:r>
      <w:r>
        <w:t xml:space="preserve"> Benjamin’s angel of history, to which Lowe refers in her chapter, Bone’s </w:t>
      </w:r>
      <w:r w:rsidRPr="004C6AFB">
        <w:rPr>
          <w:rStyle w:val="StyleUnderline"/>
          <w:highlight w:val="yellow"/>
        </w:rPr>
        <w:t>backward gazing</w:t>
      </w:r>
      <w:r>
        <w:t xml:space="preserve"> reader </w:t>
      </w:r>
      <w:r w:rsidRPr="004C6AFB">
        <w:rPr>
          <w:rStyle w:val="StyleUnderline"/>
          <w:highlight w:val="yellow"/>
        </w:rPr>
        <w:t>perceives the catastrophic piling of “wreckage upon wreckage.”</w:t>
      </w:r>
      <w:r>
        <w:t>22 Ng’s temporality of t</w:t>
      </w:r>
      <w:r w:rsidRPr="00F31483">
        <w:t>he rema</w:t>
      </w:r>
      <w:r>
        <w:t xml:space="preserve">inder acknowledges </w:t>
      </w:r>
      <w:r w:rsidRPr="00F31483">
        <w:rPr>
          <w:rStyle w:val="StyleUnderline"/>
        </w:rPr>
        <w:t xml:space="preserve">what is left behind by national history, and </w:t>
      </w:r>
      <w:r w:rsidRPr="004C6AFB">
        <w:rPr>
          <w:rStyle w:val="Emphasis"/>
          <w:highlight w:val="yellow"/>
        </w:rPr>
        <w:t>what is covered over by history’s transformation of racial sacrifice into the exceptionalist myth of national democratic progress and openness.</w:t>
      </w:r>
    </w:p>
    <w:p w:rsidR="00365F26" w:rsidRPr="00365F26" w:rsidRDefault="00365F26" w:rsidP="00365F26"/>
    <w:p w:rsidR="00FA288D" w:rsidRPr="00FA288D" w:rsidRDefault="00FA288D" w:rsidP="00FA288D">
      <w:pPr>
        <w:pStyle w:val="Heading3"/>
      </w:pPr>
      <w:r>
        <w:t>AT Intersubjective Relations First</w:t>
      </w:r>
    </w:p>
    <w:p w:rsidR="00FA288D" w:rsidRDefault="00FA288D" w:rsidP="00FA288D">
      <w:pPr>
        <w:pStyle w:val="Heading4"/>
      </w:pPr>
      <w:r>
        <w:t xml:space="preserve">The political subject and the attempt to define her rights cannot be divorced. </w:t>
      </w:r>
    </w:p>
    <w:p w:rsidR="00FA288D" w:rsidRPr="00996BE3" w:rsidRDefault="00FA288D" w:rsidP="00FA288D">
      <w:pPr>
        <w:rPr>
          <w:b/>
          <w:bCs/>
          <w:sz w:val="26"/>
        </w:rPr>
      </w:pPr>
      <w:r>
        <w:rPr>
          <w:rStyle w:val="Style13ptBold"/>
        </w:rPr>
        <w:t xml:space="preserve">Clifford 01 </w:t>
      </w:r>
      <w:r w:rsidRPr="00E81B16">
        <w:t xml:space="preserve">(Michael, Professor of Philosophy at Mississippi State University, “Political Genealogy </w:t>
      </w:r>
      <w:r>
        <w:t>a</w:t>
      </w:r>
      <w:r w:rsidRPr="00E81B16">
        <w:t>fter Foucault Savage Identities”, 2001, Routledge Press)</w:t>
      </w:r>
      <w:r w:rsidR="00640B76">
        <w:t xml:space="preserve"> rz</w:t>
      </w:r>
    </w:p>
    <w:p w:rsidR="00FA288D" w:rsidRDefault="00FA288D" w:rsidP="00FA288D">
      <w:r>
        <w:t>The Foucault Conundrum</w:t>
      </w:r>
    </w:p>
    <w:p w:rsidR="00FA288D" w:rsidRDefault="00FA288D" w:rsidP="00FA288D">
      <w:r>
        <w:t xml:space="preserve">Putting the problem </w:t>
      </w:r>
      <w:r w:rsidRPr="004C7ED5">
        <w:rPr>
          <w:rStyle w:val="StyleUnderline"/>
        </w:rPr>
        <w:t>this</w:t>
      </w:r>
      <w:r>
        <w:t xml:space="preserve"> way </w:t>
      </w:r>
      <w:r w:rsidRPr="004C7ED5">
        <w:rPr>
          <w:rStyle w:val="StyleUnderline"/>
        </w:rPr>
        <w:t>allows us to address</w:t>
      </w:r>
      <w:r>
        <w:t xml:space="preserve"> some possible </w:t>
      </w:r>
      <w:r w:rsidRPr="004C7ED5">
        <w:rPr>
          <w:rStyle w:val="StyleUnderline"/>
        </w:rPr>
        <w:t>objections</w:t>
      </w:r>
      <w:r>
        <w:t xml:space="preserve">. </w:t>
      </w:r>
      <w:r w:rsidRPr="004C6AFB">
        <w:rPr>
          <w:rStyle w:val="Emphasis"/>
          <w:highlight w:val="yellow"/>
        </w:rPr>
        <w:t xml:space="preserve">The </w:t>
      </w:r>
      <w:r w:rsidRPr="004C6AFB">
        <w:rPr>
          <w:rStyle w:val="StyleUnderline"/>
          <w:highlight w:val="yellow"/>
        </w:rPr>
        <w:t xml:space="preserve">first </w:t>
      </w:r>
      <w:r w:rsidRPr="004C6AFB">
        <w:rPr>
          <w:rStyle w:val="Emphasis"/>
          <w:highlight w:val="yellow"/>
        </w:rPr>
        <w:t>objection</w:t>
      </w:r>
      <w:r>
        <w:t xml:space="preserve"> that I would like to consider </w:t>
      </w:r>
      <w:r w:rsidRPr="004C6AFB">
        <w:rPr>
          <w:rStyle w:val="Emphasis"/>
          <w:highlight w:val="yellow"/>
        </w:rPr>
        <w:t>is</w:t>
      </w:r>
      <w:r>
        <w:t xml:space="preserve"> one which might be </w:t>
      </w:r>
      <w:r w:rsidRPr="004C6AFB">
        <w:rPr>
          <w:rStyle w:val="StyleUnderline"/>
          <w:highlight w:val="yellow"/>
        </w:rPr>
        <w:t>raised from the liberal tradition</w:t>
      </w:r>
      <w:r w:rsidRPr="004C7ED5">
        <w:rPr>
          <w:rStyle w:val="StyleUnderline"/>
        </w:rPr>
        <w:t xml:space="preserve"> itself</w:t>
      </w:r>
      <w:r>
        <w:t xml:space="preserve">. That is, traditional political philosophers may or may not deny that they are dealing with a political subject as a pregiven metaphysical entity. Yet </w:t>
      </w:r>
      <w:r w:rsidRPr="004C6AFB">
        <w:rPr>
          <w:rStyle w:val="StyleUnderline"/>
          <w:highlight w:val="yellow"/>
        </w:rPr>
        <w:t>even</w:t>
      </w:r>
      <w:r w:rsidRPr="004C7ED5">
        <w:rPr>
          <w:rStyle w:val="StyleUnderline"/>
        </w:rPr>
        <w:t xml:space="preserve"> if they are </w:t>
      </w:r>
      <w:r w:rsidRPr="004C6AFB">
        <w:rPr>
          <w:rStyle w:val="StyleUnderline"/>
          <w:highlight w:val="yellow"/>
        </w:rPr>
        <w:t>assuming</w:t>
      </w:r>
      <w:r>
        <w:t xml:space="preserve"> such </w:t>
      </w:r>
      <w:r w:rsidRPr="004C6AFB">
        <w:rPr>
          <w:rStyle w:val="StyleUnderline"/>
          <w:highlight w:val="yellow"/>
        </w:rPr>
        <w:t xml:space="preserve">a </w:t>
      </w:r>
      <w:r w:rsidRPr="004C6AFB">
        <w:rPr>
          <w:rStyle w:val="Emphasis"/>
          <w:highlight w:val="yellow"/>
        </w:rPr>
        <w:t>political subject</w:t>
      </w:r>
      <w:r>
        <w:t xml:space="preserve">, </w:t>
      </w:r>
      <w:r w:rsidRPr="004C6AFB">
        <w:rPr>
          <w:rStyle w:val="StyleUnderline"/>
          <w:highlight w:val="yellow"/>
        </w:rPr>
        <w:t>these philosophers</w:t>
      </w:r>
      <w:r w:rsidRPr="004C7ED5">
        <w:rPr>
          <w:rStyle w:val="StyleUnderline"/>
        </w:rPr>
        <w:t xml:space="preserve"> might </w:t>
      </w:r>
      <w:r w:rsidRPr="004C6AFB">
        <w:rPr>
          <w:rStyle w:val="StyleUnderline"/>
          <w:highlight w:val="yellow"/>
        </w:rPr>
        <w:t>say</w:t>
      </w:r>
      <w:r w:rsidRPr="004C6AFB">
        <w:rPr>
          <w:highlight w:val="yellow"/>
        </w:rPr>
        <w:t>,</w:t>
      </w:r>
      <w:r>
        <w:t xml:space="preserve"> </w:t>
      </w:r>
      <w:r w:rsidRPr="004C7ED5">
        <w:rPr>
          <w:rStyle w:val="StyleUnderline"/>
        </w:rPr>
        <w:t xml:space="preserve">in the end </w:t>
      </w:r>
      <w:r w:rsidRPr="005B3F23">
        <w:rPr>
          <w:rStyle w:val="StyleUnderline"/>
        </w:rPr>
        <w:t xml:space="preserve">it </w:t>
      </w:r>
      <w:r w:rsidRPr="005B3F23">
        <w:rPr>
          <w:rStyle w:val="Emphasis"/>
        </w:rPr>
        <w:t>does not matter</w:t>
      </w:r>
      <w:r w:rsidRPr="005B3F23">
        <w:rPr>
          <w:rStyle w:val="StyleUnderline"/>
        </w:rPr>
        <w:t xml:space="preserve"> </w:t>
      </w:r>
      <w:r w:rsidRPr="005B3F23">
        <w:rPr>
          <w:rStyle w:val="Emphasis"/>
        </w:rPr>
        <w:t xml:space="preserve">because </w:t>
      </w:r>
      <w:r w:rsidRPr="005B3F23">
        <w:rPr>
          <w:rStyle w:val="StyleUnderline"/>
        </w:rPr>
        <w:t>their real concern is with defining the principles of political justice that would permit political subjects to live together in peace, harmony, and,</w:t>
      </w:r>
      <w:r w:rsidRPr="005B3F23">
        <w:t xml:space="preserve"> if possible, mutual </w:t>
      </w:r>
      <w:r w:rsidRPr="005B3F23">
        <w:rPr>
          <w:rStyle w:val="StyleUnderline"/>
        </w:rPr>
        <w:t>prosperity.</w:t>
      </w:r>
      <w:r>
        <w:t xml:space="preserve"> In fact, such an objection is voiced explicitly by John Rawls, who says, “One might say that our ordinary conception of persons as the basic units of deliberation and responsibility presupposes, or in some way involves, certain metaphysical theses about the nature of persons as moral or political agents. Following the precept of avoidance, I should not want to deny these claims. What should be said is the following. . . . If metaphysical presuppositions are involved . . . they would not appear to be relevant for the structure and content of a political conception of justice one way or the other.”5 From this standpoint it does not really matter how the political subject is actually constituted, </w:t>
      </w:r>
      <w:r w:rsidRPr="005B3F23">
        <w:t xml:space="preserve">because </w:t>
      </w:r>
      <w:r w:rsidRPr="005B3F23">
        <w:rPr>
          <w:rStyle w:val="Emphasis"/>
          <w:highlight w:val="yellow"/>
        </w:rPr>
        <w:t>we will always find ourselves dealing with already-constituted,</w:t>
      </w:r>
      <w:r w:rsidRPr="005B3F23">
        <w:t xml:space="preserve"> or pregiven, </w:t>
      </w:r>
      <w:r w:rsidRPr="005B3F23">
        <w:rPr>
          <w:rStyle w:val="Emphasis"/>
          <w:highlight w:val="yellow"/>
        </w:rPr>
        <w:t>political subjects</w:t>
      </w:r>
      <w:r w:rsidRPr="005B3F23">
        <w:t xml:space="preserve">. </w:t>
      </w:r>
      <w:r w:rsidRPr="005B3F23">
        <w:rPr>
          <w:rStyle w:val="StyleUnderline"/>
          <w:highlight w:val="yellow"/>
        </w:rPr>
        <w:t>The problem is to identify</w:t>
      </w:r>
      <w:r w:rsidRPr="005B3F23">
        <w:rPr>
          <w:rStyle w:val="StyleUnderline"/>
        </w:rPr>
        <w:t xml:space="preserve"> and establish </w:t>
      </w:r>
      <w:r w:rsidRPr="005B3F23">
        <w:rPr>
          <w:rStyle w:val="StyleUnderline"/>
          <w:highlight w:val="yellow"/>
        </w:rPr>
        <w:t>the political conditions necessary for governing</w:t>
      </w:r>
      <w:r w:rsidRPr="005B3F23">
        <w:rPr>
          <w:rStyle w:val="StyleUnderline"/>
        </w:rPr>
        <w:t xml:space="preserve"> the</w:t>
      </w:r>
      <w:r w:rsidRPr="004C7ED5">
        <w:rPr>
          <w:rStyle w:val="StyleUnderline"/>
        </w:rPr>
        <w:t xml:space="preserve"> subject’s relations with other subjects, with government, and with other nations</w:t>
      </w:r>
      <w:r>
        <w:t xml:space="preserve">. Given the real world of politics, the best way to approach this is Genealogy and Other-Politics 153 by reference to rights, freedoms, obligations, sovereignty—all of the elements of what have been disparagingly labeled “juridical reflections.” </w:t>
      </w:r>
      <w:r w:rsidRPr="005B3F23">
        <w:rPr>
          <w:rStyle w:val="Emphasis"/>
          <w:highlight w:val="yellow"/>
        </w:rPr>
        <w:t>This objection undermines itself</w:t>
      </w:r>
      <w:r w:rsidRPr="004C7ED5">
        <w:rPr>
          <w:rStyle w:val="StyleUnderline"/>
        </w:rPr>
        <w:t xml:space="preserve"> from within. </w:t>
      </w:r>
      <w:r w:rsidRPr="005B3F23">
        <w:rPr>
          <w:rStyle w:val="Emphasis"/>
          <w:highlight w:val="yellow"/>
        </w:rPr>
        <w:t>It conceals an implicit premise that</w:t>
      </w:r>
      <w:r w:rsidRPr="004C7ED5">
        <w:rPr>
          <w:rStyle w:val="StyleUnderline"/>
        </w:rPr>
        <w:t xml:space="preserve"> </w:t>
      </w:r>
      <w:r w:rsidRPr="005B3F23">
        <w:rPr>
          <w:rStyle w:val="StyleUnderline"/>
          <w:highlight w:val="yellow"/>
        </w:rPr>
        <w:t>cannot be articulated</w:t>
      </w:r>
      <w:r w:rsidRPr="004C7ED5">
        <w:rPr>
          <w:rStyle w:val="StyleUnderline"/>
        </w:rPr>
        <w:t xml:space="preserve"> </w:t>
      </w:r>
      <w:r w:rsidRPr="005B3F23">
        <w:rPr>
          <w:rStyle w:val="StyleUnderline"/>
          <w:highlight w:val="yellow"/>
        </w:rPr>
        <w:t>without the whole</w:t>
      </w:r>
      <w:r w:rsidRPr="004C7ED5">
        <w:rPr>
          <w:rStyle w:val="StyleUnderline"/>
        </w:rPr>
        <w:t xml:space="preserve"> </w:t>
      </w:r>
      <w:r w:rsidRPr="005B3F23">
        <w:rPr>
          <w:rStyle w:val="StyleUnderline"/>
          <w:highlight w:val="yellow"/>
        </w:rPr>
        <w:t>argument collapsing</w:t>
      </w:r>
      <w:r>
        <w:t xml:space="preserve">. </w:t>
      </w:r>
      <w:r w:rsidRPr="004C7ED5">
        <w:rPr>
          <w:rStyle w:val="StyleUnderline"/>
        </w:rPr>
        <w:t xml:space="preserve">This hidden premise is </w:t>
      </w:r>
      <w:r w:rsidRPr="005B3F23">
        <w:rPr>
          <w:rStyle w:val="StyleUnderline"/>
          <w:highlight w:val="yellow"/>
        </w:rPr>
        <w:t xml:space="preserve">that these </w:t>
      </w:r>
      <w:r w:rsidRPr="005B3F23">
        <w:rPr>
          <w:rStyle w:val="Emphasis"/>
          <w:highlight w:val="yellow"/>
        </w:rPr>
        <w:t>“juridical reflections,”</w:t>
      </w:r>
      <w:r>
        <w:t xml:space="preserve"> </w:t>
      </w:r>
      <w:r w:rsidRPr="004C7ED5">
        <w:rPr>
          <w:rStyle w:val="StyleUnderline"/>
        </w:rPr>
        <w:t>which are justified as</w:t>
      </w:r>
      <w:r>
        <w:t xml:space="preserve"> being </w:t>
      </w:r>
      <w:r w:rsidRPr="004C7ED5">
        <w:rPr>
          <w:rStyle w:val="StyleUnderline"/>
        </w:rPr>
        <w:t>necessary to addressing</w:t>
      </w:r>
      <w:r>
        <w:t xml:space="preserve"> </w:t>
      </w:r>
      <w:r w:rsidRPr="004C7ED5">
        <w:rPr>
          <w:rStyle w:val="StyleUnderline"/>
        </w:rPr>
        <w:t>the real world faced by already-constituted political subjects</w:t>
      </w:r>
      <w:r>
        <w:t xml:space="preserve">, </w:t>
      </w:r>
      <w:r w:rsidRPr="005B3F23">
        <w:rPr>
          <w:rStyle w:val="Emphasis"/>
          <w:highlight w:val="yellow"/>
        </w:rPr>
        <w:t>can be</w:t>
      </w:r>
      <w:r w:rsidRPr="004C7ED5">
        <w:rPr>
          <w:rStyle w:val="StyleUnderline"/>
        </w:rPr>
        <w:t xml:space="preserve"> somehow </w:t>
      </w:r>
      <w:r w:rsidRPr="005B3F23">
        <w:rPr>
          <w:rStyle w:val="Emphasis"/>
          <w:highlight w:val="yellow"/>
        </w:rPr>
        <w:t>separated from the constitution</w:t>
      </w:r>
      <w:r w:rsidRPr="0042799B">
        <w:rPr>
          <w:rStyle w:val="Emphasis"/>
        </w:rPr>
        <w:t>,</w:t>
      </w:r>
      <w:r>
        <w:t xml:space="preserve"> the emergence, </w:t>
      </w:r>
      <w:r w:rsidRPr="005B3F23">
        <w:rPr>
          <w:rStyle w:val="Emphasis"/>
          <w:highlight w:val="yellow"/>
        </w:rPr>
        <w:t>of the political subject</w:t>
      </w:r>
      <w:r w:rsidRPr="004C7ED5">
        <w:rPr>
          <w:rStyle w:val="StyleUnderline"/>
        </w:rPr>
        <w:t>;</w:t>
      </w:r>
      <w:r>
        <w:t xml:space="preserve"> </w:t>
      </w:r>
      <w:r w:rsidRPr="004C7ED5">
        <w:t xml:space="preserve">but </w:t>
      </w:r>
      <w:r w:rsidRPr="005B3F23">
        <w:rPr>
          <w:rStyle w:val="Emphasis"/>
          <w:highlight w:val="yellow"/>
        </w:rPr>
        <w:t>this is demonstrably false.</w:t>
      </w:r>
      <w:r>
        <w:t xml:space="preserve"> Says Seyla Benhabib, “</w:t>
      </w:r>
      <w:r w:rsidRPr="005B3F23">
        <w:rPr>
          <w:rStyle w:val="StyleUnderline"/>
          <w:highlight w:val="yellow"/>
        </w:rPr>
        <w:t>In the final analysis</w:t>
      </w:r>
      <w:r w:rsidRPr="004C7ED5">
        <w:rPr>
          <w:rStyle w:val="StyleUnderline"/>
        </w:rPr>
        <w:t xml:space="preserve">, </w:t>
      </w:r>
      <w:r w:rsidRPr="005B3F23">
        <w:rPr>
          <w:rStyle w:val="StyleUnderline"/>
          <w:highlight w:val="yellow"/>
        </w:rPr>
        <w:t>conceptions of self</w:t>
      </w:r>
      <w:r w:rsidRPr="004C7ED5">
        <w:rPr>
          <w:rStyle w:val="StyleUnderline"/>
        </w:rPr>
        <w:t xml:space="preserve">, reason, </w:t>
      </w:r>
      <w:r w:rsidRPr="005B3F23">
        <w:rPr>
          <w:rStyle w:val="StyleUnderline"/>
          <w:highlight w:val="yellow"/>
        </w:rPr>
        <w:t>and society</w:t>
      </w:r>
      <w:r w:rsidRPr="004C7ED5">
        <w:rPr>
          <w:rStyle w:val="StyleUnderline"/>
        </w:rPr>
        <w:t xml:space="preserve"> and visions of </w:t>
      </w:r>
      <w:r w:rsidRPr="005B3F23">
        <w:rPr>
          <w:rStyle w:val="StyleUnderline"/>
          <w:highlight w:val="yellow"/>
        </w:rPr>
        <w:t>ethics and politics</w:t>
      </w:r>
      <w:r w:rsidRPr="004C7ED5">
        <w:rPr>
          <w:rStyle w:val="StyleUnderline"/>
        </w:rPr>
        <w:t xml:space="preserve"> </w:t>
      </w:r>
      <w:r w:rsidRPr="005B3F23">
        <w:rPr>
          <w:rStyle w:val="StyleUnderline"/>
          <w:highlight w:val="yellow"/>
        </w:rPr>
        <w:t>are inseparable</w:t>
      </w:r>
      <w:r>
        <w:t xml:space="preserve">.”6 The problem of showing how the political subject is constituted is not an extraneous or purely academic enterprise. Such an analysis reveals that </w:t>
      </w:r>
      <w:r w:rsidRPr="005B3F23">
        <w:rPr>
          <w:rStyle w:val="StyleUnderline"/>
          <w:highlight w:val="yellow"/>
        </w:rPr>
        <w:t>the juridical reflections of the liberal tradition are themselves involved in,</w:t>
      </w:r>
      <w:r w:rsidRPr="005B3F23">
        <w:rPr>
          <w:highlight w:val="yellow"/>
        </w:rPr>
        <w:t xml:space="preserve"> </w:t>
      </w:r>
      <w:r w:rsidRPr="005B3F23">
        <w:t>contributing factors to</w:t>
      </w:r>
      <w:r w:rsidRPr="005B3F23">
        <w:rPr>
          <w:highlight w:val="yellow"/>
        </w:rPr>
        <w:t xml:space="preserve">, </w:t>
      </w:r>
      <w:r w:rsidRPr="005B3F23">
        <w:rPr>
          <w:rStyle w:val="StyleUnderline"/>
          <w:highlight w:val="yellow"/>
        </w:rPr>
        <w:t>the constitution of the</w:t>
      </w:r>
      <w:r w:rsidRPr="005B3F23">
        <w:rPr>
          <w:rStyle w:val="StyleUnderline"/>
        </w:rPr>
        <w:t xml:space="preserve"> political </w:t>
      </w:r>
      <w:r w:rsidRPr="005B3F23">
        <w:rPr>
          <w:rStyle w:val="StyleUnderline"/>
          <w:highlight w:val="yellow"/>
        </w:rPr>
        <w:t>subject</w:t>
      </w:r>
      <w:r w:rsidRPr="005B3F23">
        <w:rPr>
          <w:rStyle w:val="StyleUnderline"/>
        </w:rPr>
        <w:t>.</w:t>
      </w:r>
      <w:r w:rsidRPr="005B3F23">
        <w:t xml:space="preserve"> It shows how such reflections are instrumental to techniques of subjection and domination</w:t>
      </w:r>
      <w:r>
        <w:t xml:space="preserve">. </w:t>
      </w:r>
      <w:r w:rsidRPr="004C7ED5">
        <w:rPr>
          <w:rStyle w:val="StyleUnderline"/>
        </w:rPr>
        <w:t>Thus, the emergence of the political subject and the attempt to define her rights</w:t>
      </w:r>
      <w:r>
        <w:t xml:space="preserve">, freedoms, and political obligations </w:t>
      </w:r>
      <w:r w:rsidRPr="004C7ED5">
        <w:rPr>
          <w:rStyle w:val="StyleUnderline"/>
        </w:rPr>
        <w:t>cannot be separated</w:t>
      </w:r>
      <w:r>
        <w:t xml:space="preserve">. The liberal tradition’s juridical, rights-based appeals to sovereignty have been complicitous with and inseparable from our emergence as political subjects. </w:t>
      </w:r>
    </w:p>
    <w:p w:rsidR="00FA288D" w:rsidRDefault="00FA288D" w:rsidP="00FA288D">
      <w:pPr>
        <w:pStyle w:val="Heading3"/>
      </w:pPr>
      <w:r>
        <w:t>AT Moral Nihilism/Inertia</w:t>
      </w:r>
    </w:p>
    <w:p w:rsidR="00FA288D" w:rsidRDefault="00FA288D" w:rsidP="00FA288D">
      <w:pPr>
        <w:pStyle w:val="Heading4"/>
      </w:pPr>
      <w:r>
        <w:t xml:space="preserve">Our argument is neither moral nihilism nor pure relativism, but perspectivism. That is to say that the project of genealogy provides us with the historical </w:t>
      </w:r>
      <w:r w:rsidRPr="0042799B">
        <w:t>perspective</w:t>
      </w:r>
      <w:r>
        <w:t xml:space="preserve"> and palpates new forms of thought required to deal with our </w:t>
      </w:r>
      <w:r w:rsidRPr="0042799B">
        <w:rPr>
          <w:u w:val="single"/>
        </w:rPr>
        <w:t>contingent</w:t>
      </w:r>
      <w:r>
        <w:t xml:space="preserve"> facticity and communal injustices. </w:t>
      </w:r>
      <w:r w:rsidR="009647CF">
        <w:t xml:space="preserve">It is the opposite of inertia. </w:t>
      </w:r>
    </w:p>
    <w:p w:rsidR="00FA288D" w:rsidRPr="0042799B" w:rsidRDefault="00FA288D" w:rsidP="00FA288D">
      <w:pPr>
        <w:rPr>
          <w:b/>
          <w:bCs/>
          <w:sz w:val="26"/>
        </w:rPr>
      </w:pPr>
      <w:r>
        <w:rPr>
          <w:rStyle w:val="Style13ptBold"/>
        </w:rPr>
        <w:t xml:space="preserve">Clifford 01 </w:t>
      </w:r>
      <w:r w:rsidRPr="00E81B16">
        <w:t xml:space="preserve">(Michael, Professor of Philosophy at Mississippi State University, “Political Genealogy </w:t>
      </w:r>
      <w:r>
        <w:t>a</w:t>
      </w:r>
      <w:r w:rsidRPr="00E81B16">
        <w:t>fter Foucault Savage Identities”, 2001, Routledge Press)</w:t>
      </w:r>
      <w:r w:rsidR="00640B76">
        <w:t xml:space="preserve"> rz</w:t>
      </w:r>
    </w:p>
    <w:p w:rsidR="00FA288D" w:rsidRDefault="00FA288D" w:rsidP="00FA288D">
      <w:pPr>
        <w:rPr>
          <w:rStyle w:val="StyleUnderline"/>
        </w:rPr>
      </w:pPr>
      <w:r w:rsidRPr="005B3F23">
        <w:t xml:space="preserve">A </w:t>
      </w:r>
      <w:r w:rsidRPr="005B3F23">
        <w:rPr>
          <w:rStyle w:val="StyleUnderline"/>
        </w:rPr>
        <w:t>variation of the first objection might take the</w:t>
      </w:r>
      <w:r w:rsidRPr="005B3F23">
        <w:t xml:space="preserve"> following </w:t>
      </w:r>
      <w:r w:rsidRPr="005B3F23">
        <w:rPr>
          <w:rStyle w:val="StyleUnderline"/>
        </w:rPr>
        <w:t>form</w:t>
      </w:r>
      <w:r w:rsidRPr="005B3F23">
        <w:t xml:space="preserve">: even if everything is conceded to a Foucauldian analysis regarding the emergence of the political subject, </w:t>
      </w:r>
      <w:r w:rsidRPr="005B3F23">
        <w:rPr>
          <w:rStyle w:val="StyleUnderline"/>
        </w:rPr>
        <w:t>it is still necessary</w:t>
      </w:r>
      <w:r w:rsidRPr="005B3F23">
        <w:t xml:space="preserve"> </w:t>
      </w:r>
      <w:r w:rsidRPr="005B3F23">
        <w:rPr>
          <w:rStyle w:val="StyleUnderline"/>
        </w:rPr>
        <w:t>that certain rational principles of political action be identified, to give impetus and direction to resistance, to keep</w:t>
      </w:r>
      <w:r w:rsidRPr="005B3F23">
        <w:t xml:space="preserve"> the subject </w:t>
      </w:r>
      <w:r w:rsidRPr="005B3F23">
        <w:rPr>
          <w:rStyle w:val="StyleUnderline"/>
        </w:rPr>
        <w:t>from</w:t>
      </w:r>
      <w:r w:rsidRPr="005B3F23">
        <w:t xml:space="preserve"> becoming immobilized by a kind of </w:t>
      </w:r>
      <w:r w:rsidRPr="005B3F23">
        <w:rPr>
          <w:rStyle w:val="StyleUnderline"/>
        </w:rPr>
        <w:t>moral inertia</w:t>
      </w:r>
      <w:r>
        <w:t xml:space="preserve"> that results from the lack of objective normative standards against which a given state of political subjugation could be judged. Something very like this objection comes from Jürgen Habermas, who contends that Foucault’s critique of our subjection is so successful that it deprives us “of the normative yardsticks” that would be required to get free of it.7 Indeed, this objection is very common; it is raised by a number of critics as diverse as Nancy Fraser, Richard Rorty, Charles Taylor, and Michael Walzer. This objection is so common, in fact, that perhaps the dilemma that it is meant to identify deserves its own name: “the Foucault Conundrum.” I agree with Honi Fern Haber that the criticism of Foucault about his alleged lack of normative standards tends to miss the point.8 However, although the criticism may miss the point with respect to Foucault’s project, the concern that motivates the criticism is a legitimate one. </w:t>
      </w:r>
      <w:r w:rsidRPr="005B3F23">
        <w:rPr>
          <w:rStyle w:val="StyleUnderline"/>
          <w:highlight w:val="yellow"/>
        </w:rPr>
        <w:t>It is reasonable to desire</w:t>
      </w:r>
      <w:r w:rsidRPr="004C7ED5">
        <w:rPr>
          <w:rStyle w:val="StyleUnderline"/>
        </w:rPr>
        <w:t xml:space="preserve"> </w:t>
      </w:r>
      <w:r w:rsidRPr="005B3F23">
        <w:rPr>
          <w:rStyle w:val="StyleUnderline"/>
          <w:highlight w:val="yellow"/>
        </w:rPr>
        <w:t>that political theorists</w:t>
      </w:r>
      <w:r>
        <w:t xml:space="preserve">, if Foucault can be characterized as such, </w:t>
      </w:r>
      <w:r w:rsidRPr="005B3F23">
        <w:rPr>
          <w:rStyle w:val="StyleUnderline"/>
          <w:highlight w:val="yellow"/>
        </w:rPr>
        <w:t>tell us how we ought to act</w:t>
      </w:r>
      <w:r w:rsidRPr="004C7ED5">
        <w:rPr>
          <w:rStyle w:val="StyleUnderline"/>
        </w:rPr>
        <w:t xml:space="preserve"> with regard to the forces that subject us</w:t>
      </w:r>
      <w:r>
        <w:t xml:space="preserve">. 154 </w:t>
      </w:r>
      <w:r w:rsidRPr="004C7ED5">
        <w:rPr>
          <w:rStyle w:val="StyleUnderline"/>
        </w:rPr>
        <w:t>And, although Foucault insists that this is not his role as an intellectual, this insistence itself leaves Foucault vulnerable to a stronger version of the Foucault Conundrum</w:t>
      </w:r>
      <w:r>
        <w:t xml:space="preserve"> criticism from Alasdair </w:t>
      </w:r>
      <w:r w:rsidRPr="005B3F23">
        <w:rPr>
          <w:rStyle w:val="StyleUnderline"/>
          <w:highlight w:val="yellow"/>
        </w:rPr>
        <w:t>MacIntyre</w:t>
      </w:r>
      <w:r>
        <w:t xml:space="preserve"> that </w:t>
      </w:r>
      <w:r w:rsidRPr="005B3F23">
        <w:rPr>
          <w:rStyle w:val="StyleUnderline"/>
          <w:highlight w:val="yellow"/>
        </w:rPr>
        <w:t>challenges the intelligibility of the whole genealogical project</w:t>
      </w:r>
      <w:r>
        <w:t xml:space="preserve">. In the discussion that follows I shall consider each point in turn. It is true that Foucault closes off any transcendental appeal to reason by which we could identify what Habermas calls “yardsticks,” or normative standards, since he shows that there are only finite, historically contingent rationalities. </w:t>
      </w:r>
      <w:r w:rsidRPr="005B3F23">
        <w:rPr>
          <w:rStyle w:val="StyleUnderline"/>
          <w:highlight w:val="yellow"/>
        </w:rPr>
        <w:t>It seems</w:t>
      </w:r>
      <w:r w:rsidRPr="004C7ED5">
        <w:rPr>
          <w:rStyle w:val="StyleUnderline"/>
        </w:rPr>
        <w:t xml:space="preserve"> to be possible,</w:t>
      </w:r>
      <w:r>
        <w:t xml:space="preserve"> </w:t>
      </w:r>
      <w:r w:rsidRPr="005B3F23">
        <w:rPr>
          <w:rStyle w:val="StyleUnderline"/>
          <w:highlight w:val="yellow"/>
        </w:rPr>
        <w:t>through genealogy</w:t>
      </w:r>
      <w:r w:rsidRPr="004C7ED5">
        <w:rPr>
          <w:rStyle w:val="StyleUnderline"/>
        </w:rPr>
        <w:t xml:space="preserve">, </w:t>
      </w:r>
      <w:r w:rsidRPr="005B3F23">
        <w:rPr>
          <w:rStyle w:val="StyleUnderline"/>
          <w:highlight w:val="yellow"/>
        </w:rPr>
        <w:t>to recognize</w:t>
      </w:r>
      <w:r w:rsidRPr="004C7ED5">
        <w:rPr>
          <w:rStyle w:val="StyleUnderline"/>
        </w:rPr>
        <w:t xml:space="preserve"> </w:t>
      </w:r>
      <w:r w:rsidRPr="005B3F23">
        <w:rPr>
          <w:rStyle w:val="StyleUnderline"/>
          <w:highlight w:val="yellow"/>
        </w:rPr>
        <w:t>the force or compulsion</w:t>
      </w:r>
      <w:r w:rsidRPr="004C7ED5">
        <w:rPr>
          <w:rStyle w:val="StyleUnderline"/>
        </w:rPr>
        <w:t xml:space="preserve"> </w:t>
      </w:r>
      <w:r w:rsidRPr="005B3F23">
        <w:rPr>
          <w:rStyle w:val="StyleUnderline"/>
          <w:highlight w:val="yellow"/>
        </w:rPr>
        <w:t>of such rationalities</w:t>
      </w:r>
      <w:r w:rsidRPr="0030262A">
        <w:rPr>
          <w:rStyle w:val="StyleUnderline"/>
        </w:rPr>
        <w:t xml:space="preserve">, </w:t>
      </w:r>
      <w:r w:rsidRPr="005B3F23">
        <w:rPr>
          <w:rStyle w:val="StyleUnderline"/>
          <w:highlight w:val="yellow"/>
        </w:rPr>
        <w:t>but doing so seems to cut us adrift from</w:t>
      </w:r>
      <w:r w:rsidRPr="0030262A">
        <w:rPr>
          <w:rStyle w:val="StyleUnderline"/>
        </w:rPr>
        <w:t xml:space="preserve"> rational </w:t>
      </w:r>
      <w:r w:rsidRPr="005B3F23">
        <w:rPr>
          <w:rStyle w:val="StyleUnderline"/>
          <w:highlight w:val="yellow"/>
        </w:rPr>
        <w:t>standards altogether</w:t>
      </w:r>
      <w:r>
        <w:t xml:space="preserve">, in the sense that </w:t>
      </w:r>
      <w:r w:rsidRPr="005B3F23">
        <w:rPr>
          <w:rStyle w:val="StyleUnderline"/>
          <w:highlight w:val="yellow"/>
        </w:rPr>
        <w:t>we have no means</w:t>
      </w:r>
      <w:r>
        <w:t xml:space="preserve"> by which </w:t>
      </w:r>
      <w:r w:rsidRPr="0030262A">
        <w:rPr>
          <w:rStyle w:val="StyleUnderline"/>
        </w:rPr>
        <w:t>to condemn the powers that subject us,</w:t>
      </w:r>
      <w:r>
        <w:t xml:space="preserve"> </w:t>
      </w:r>
      <w:r w:rsidRPr="0030262A">
        <w:rPr>
          <w:rStyle w:val="StyleUnderline"/>
        </w:rPr>
        <w:t xml:space="preserve">nothing </w:t>
      </w:r>
      <w:r w:rsidRPr="005B3F23">
        <w:rPr>
          <w:rStyle w:val="StyleUnderline"/>
          <w:highlight w:val="yellow"/>
        </w:rPr>
        <w:t>on which to</w:t>
      </w:r>
      <w:r w:rsidRPr="0030262A">
        <w:rPr>
          <w:rStyle w:val="StyleUnderline"/>
        </w:rPr>
        <w:t xml:space="preserve"> base the judgment that we ought to </w:t>
      </w:r>
      <w:r w:rsidRPr="005B3F23">
        <w:rPr>
          <w:rStyle w:val="StyleUnderline"/>
          <w:highlight w:val="yellow"/>
        </w:rPr>
        <w:t>resist</w:t>
      </w:r>
      <w:r w:rsidRPr="0030262A">
        <w:rPr>
          <w:rStyle w:val="StyleUnderline"/>
        </w:rPr>
        <w:t xml:space="preserve"> it. Thus, </w:t>
      </w:r>
      <w:r w:rsidRPr="005B3F23">
        <w:rPr>
          <w:rStyle w:val="StyleUnderline"/>
          <w:highlight w:val="yellow"/>
        </w:rPr>
        <w:t>we find ourselves immobilized</w:t>
      </w:r>
      <w:r>
        <w:t xml:space="preserve">. </w:t>
      </w:r>
      <w:r w:rsidRPr="0030262A">
        <w:rPr>
          <w:rStyle w:val="StyleUnderline"/>
        </w:rPr>
        <w:t>We could resist a given form of rationality, but only by putting ourselves under the subjection</w:t>
      </w:r>
      <w:r>
        <w:t xml:space="preserve">, the normative dictates, </w:t>
      </w:r>
      <w:r w:rsidRPr="0030262A">
        <w:rPr>
          <w:rStyle w:val="StyleUnderline"/>
        </w:rPr>
        <w:t>of another form of rationality.</w:t>
      </w:r>
      <w:r>
        <w:t xml:space="preserve"> Surely this is not the freedom promised by Foucault’s “counter-memory.” Thus, it would seem that there can be no freedom from our subjection. </w:t>
      </w:r>
      <w:r w:rsidRPr="005B3F23">
        <w:rPr>
          <w:rStyle w:val="StyleUnderline"/>
          <w:highlight w:val="yellow"/>
        </w:rPr>
        <w:t>However, there is a false assumption here</w:t>
      </w:r>
      <w:r>
        <w:t xml:space="preserve">. </w:t>
      </w:r>
      <w:r w:rsidRPr="005B3F23">
        <w:rPr>
          <w:rStyle w:val="StyleUnderline"/>
          <w:highlight w:val="yellow"/>
        </w:rPr>
        <w:t>This argument</w:t>
      </w:r>
      <w:r w:rsidRPr="005B3F23">
        <w:rPr>
          <w:highlight w:val="yellow"/>
        </w:rPr>
        <w:t xml:space="preserve"> </w:t>
      </w:r>
      <w:r w:rsidRPr="005B3F23">
        <w:rPr>
          <w:rStyle w:val="StyleUnderline"/>
          <w:highlight w:val="yellow"/>
        </w:rPr>
        <w:t>assumes that one must first identify a normative standard before one can mount a resistance</w:t>
      </w:r>
      <w:r w:rsidRPr="0030262A">
        <w:rPr>
          <w:rStyle w:val="StyleUnderline"/>
        </w:rPr>
        <w:t>, and thereby get free of a mode of subjection</w:t>
      </w:r>
      <w:r>
        <w:t xml:space="preserve">. </w:t>
      </w:r>
      <w:r w:rsidRPr="005B3F23">
        <w:rPr>
          <w:rStyle w:val="StyleUnderline"/>
          <w:highlight w:val="yellow"/>
        </w:rPr>
        <w:t>It assumes that an “ought” is necessary to condemn a rationality</w:t>
      </w:r>
      <w:r w:rsidRPr="0030262A">
        <w:rPr>
          <w:rStyle w:val="StyleUnderline"/>
        </w:rPr>
        <w:t>,</w:t>
      </w:r>
      <w:r>
        <w:t xml:space="preserve"> to say that it is wrong, before—and on the basis of which—one attempts to get free of it. </w:t>
      </w:r>
      <w:r w:rsidRPr="005B3F23">
        <w:rPr>
          <w:rStyle w:val="StyleUnderline"/>
          <w:highlight w:val="yellow"/>
        </w:rPr>
        <w:t>This assumption is false</w:t>
      </w:r>
      <w:r w:rsidRPr="0030262A">
        <w:rPr>
          <w:rStyle w:val="StyleUnderline"/>
        </w:rPr>
        <w:t xml:space="preserve"> for </w:t>
      </w:r>
      <w:r w:rsidRPr="005B3F23">
        <w:rPr>
          <w:rStyle w:val="StyleUnderline"/>
        </w:rPr>
        <w:t>two reasons</w:t>
      </w:r>
      <w:r>
        <w:t xml:space="preserve">. </w:t>
      </w:r>
      <w:r w:rsidRPr="005B3F23">
        <w:rPr>
          <w:rStyle w:val="StyleUnderline"/>
          <w:highlight w:val="yellow"/>
        </w:rPr>
        <w:t>First, it erroneously separates freedom</w:t>
      </w:r>
      <w:r w:rsidRPr="0030262A">
        <w:rPr>
          <w:rStyle w:val="StyleUnderline"/>
        </w:rPr>
        <w:t xml:space="preserve"> </w:t>
      </w:r>
      <w:r w:rsidRPr="005B3F23">
        <w:rPr>
          <w:rStyle w:val="StyleUnderline"/>
          <w:highlight w:val="yellow"/>
        </w:rPr>
        <w:t>from the recognition that one is dominated;</w:t>
      </w:r>
      <w:r w:rsidRPr="0030262A">
        <w:rPr>
          <w:rStyle w:val="StyleUnderline"/>
        </w:rPr>
        <w:t xml:space="preserve"> </w:t>
      </w:r>
      <w:r w:rsidRPr="005B3F23">
        <w:rPr>
          <w:rStyle w:val="StyleUnderline"/>
          <w:highlight w:val="yellow"/>
        </w:rPr>
        <w:t>but since freedom</w:t>
      </w:r>
      <w:r>
        <w:t xml:space="preserve">, as Foucault understands it, </w:t>
      </w:r>
      <w:r w:rsidRPr="005B3F23">
        <w:rPr>
          <w:rStyle w:val="StyleUnderline"/>
          <w:highlight w:val="yellow"/>
        </w:rPr>
        <w:t>consists</w:t>
      </w:r>
      <w:r w:rsidRPr="0030262A">
        <w:rPr>
          <w:rStyle w:val="StyleUnderline"/>
        </w:rPr>
        <w:t xml:space="preserve"> simply </w:t>
      </w:r>
      <w:r w:rsidRPr="005B3F23">
        <w:rPr>
          <w:rStyle w:val="StyleUnderline"/>
          <w:highlight w:val="yellow"/>
        </w:rPr>
        <w:t>in the opening of new possibilities,</w:t>
      </w:r>
      <w:r w:rsidRPr="0030262A">
        <w:rPr>
          <w:rStyle w:val="StyleUnderline"/>
        </w:rPr>
        <w:t xml:space="preserve"> </w:t>
      </w:r>
      <w:r w:rsidRPr="005B3F23">
        <w:rPr>
          <w:rStyle w:val="StyleUnderline"/>
          <w:highlight w:val="yellow"/>
        </w:rPr>
        <w:t>this recognition is itself</w:t>
      </w:r>
      <w:r w:rsidRPr="0030262A">
        <w:rPr>
          <w:rStyle w:val="StyleUnderline"/>
        </w:rPr>
        <w:t xml:space="preserve"> </w:t>
      </w:r>
      <w:r w:rsidRPr="005B3F23">
        <w:rPr>
          <w:rStyle w:val="StyleUnderline"/>
          <w:highlight w:val="yellow"/>
        </w:rPr>
        <w:t>a</w:t>
      </w:r>
      <w:r w:rsidRPr="0030262A">
        <w:rPr>
          <w:rStyle w:val="StyleUnderline"/>
        </w:rPr>
        <w:t xml:space="preserve"> kind of </w:t>
      </w:r>
      <w:r w:rsidRPr="005B3F23">
        <w:rPr>
          <w:rStyle w:val="StyleUnderline"/>
          <w:highlight w:val="yellow"/>
        </w:rPr>
        <w:t>freedom</w:t>
      </w:r>
      <w:r w:rsidRPr="0030262A">
        <w:rPr>
          <w:rStyle w:val="StyleUnderline"/>
        </w:rPr>
        <w:t>,</w:t>
      </w:r>
      <w:r>
        <w:t xml:space="preserve"> at least </w:t>
      </w:r>
      <w:r w:rsidRPr="0030262A">
        <w:rPr>
          <w:rStyle w:val="StyleUnderline"/>
        </w:rPr>
        <w:t>in the sense of a distancing of oneself from the necessity of one’s subjection.</w:t>
      </w:r>
      <w:r>
        <w:t xml:space="preserve"> Of course, </w:t>
      </w:r>
      <w:r w:rsidRPr="0030262A">
        <w:rPr>
          <w:rStyle w:val="StyleUnderline"/>
        </w:rPr>
        <w:t>the argument asserts</w:t>
      </w:r>
      <w:r>
        <w:t xml:space="preserve"> something else; it says </w:t>
      </w:r>
      <w:r w:rsidRPr="0030262A">
        <w:rPr>
          <w:rStyle w:val="StyleUnderline"/>
        </w:rPr>
        <w:t>that such a recognition is impossible without a normative standard that allows us to see that the domination is “wrong” and that one “ought” to resist it.</w:t>
      </w:r>
      <w:r>
        <w:t xml:space="preserve"> </w:t>
      </w:r>
      <w:r w:rsidRPr="0030262A">
        <w:rPr>
          <w:rStyle w:val="StyleUnderline"/>
        </w:rPr>
        <w:t xml:space="preserve">However, </w:t>
      </w:r>
      <w:r w:rsidRPr="005B3F23">
        <w:rPr>
          <w:rStyle w:val="StyleUnderline"/>
          <w:highlight w:val="yellow"/>
        </w:rPr>
        <w:t>no such “ought” is required</w:t>
      </w:r>
      <w:r w:rsidRPr="0030262A">
        <w:rPr>
          <w:rStyle w:val="StyleUnderline"/>
        </w:rPr>
        <w:t>.</w:t>
      </w:r>
      <w:r>
        <w:t xml:space="preserve"> </w:t>
      </w:r>
      <w:r w:rsidRPr="0030262A">
        <w:rPr>
          <w:rStyle w:val="StyleUnderline"/>
        </w:rPr>
        <w:t>In fact</w:t>
      </w:r>
      <w:r>
        <w:t xml:space="preserve">, Friedrich </w:t>
      </w:r>
      <w:r w:rsidRPr="005B3F23">
        <w:rPr>
          <w:rStyle w:val="StyleUnderline"/>
          <w:highlight w:val="yellow"/>
        </w:rPr>
        <w:t>Nietzsche would argue</w:t>
      </w:r>
      <w:r w:rsidRPr="0030262A">
        <w:rPr>
          <w:rStyle w:val="StyleUnderline"/>
        </w:rPr>
        <w:t xml:space="preserve"> to the effect </w:t>
      </w:r>
      <w:r w:rsidRPr="005B3F23">
        <w:rPr>
          <w:rStyle w:val="StyleUnderline"/>
          <w:highlight w:val="yellow"/>
        </w:rPr>
        <w:t>that such “oughts” are</w:t>
      </w:r>
      <w:r>
        <w:t xml:space="preserve">, if not </w:t>
      </w:r>
      <w:r w:rsidRPr="005B3F23">
        <w:rPr>
          <w:rStyle w:val="StyleUnderline"/>
          <w:highlight w:val="yellow"/>
        </w:rPr>
        <w:t>superfluous</w:t>
      </w:r>
      <w:r w:rsidRPr="0030262A">
        <w:rPr>
          <w:rStyle w:val="StyleUnderline"/>
        </w:rPr>
        <w:t>,</w:t>
      </w:r>
      <w:r>
        <w:t xml:space="preserve"> then at least </w:t>
      </w:r>
      <w:r w:rsidRPr="0030262A">
        <w:rPr>
          <w:rStyle w:val="StyleUnderline"/>
        </w:rPr>
        <w:t>derivative.</w:t>
      </w:r>
      <w:r>
        <w:t>9 That is</w:t>
      </w:r>
      <w:r w:rsidRPr="0030262A">
        <w:rPr>
          <w:rStyle w:val="StyleUnderline"/>
        </w:rPr>
        <w:t xml:space="preserve">, an “ought” is always produced as a “symptom” of a situation that must be dealt </w:t>
      </w:r>
      <w:r w:rsidRPr="007009DA">
        <w:rPr>
          <w:rStyle w:val="StyleUnderline"/>
        </w:rPr>
        <w:t>with</w:t>
      </w:r>
      <w:r w:rsidRPr="007009DA">
        <w:t xml:space="preserve"> (or not), </w:t>
      </w:r>
      <w:r w:rsidRPr="007009DA">
        <w:rPr>
          <w:rStyle w:val="StyleUnderline"/>
        </w:rPr>
        <w:t>but which in itself has</w:t>
      </w:r>
      <w:r w:rsidRPr="007009DA">
        <w:t xml:space="preserve"> no moral value one way or another—or at least </w:t>
      </w:r>
      <w:r w:rsidRPr="007009DA">
        <w:rPr>
          <w:rStyle w:val="StyleUnderline"/>
        </w:rPr>
        <w:t>no intrinsic moral value</w:t>
      </w:r>
      <w:r w:rsidRPr="007009DA">
        <w:t>. The moral value of a given choice extends from the context in wh</w:t>
      </w:r>
      <w:r>
        <w:t xml:space="preserve">ich the choice is made and through which an “ought” is articulated. </w:t>
      </w:r>
      <w:r w:rsidRPr="005B3F23">
        <w:rPr>
          <w:rStyle w:val="StyleUnderline"/>
        </w:rPr>
        <w:t>M</w:t>
      </w:r>
      <w:r w:rsidRPr="007009DA">
        <w:rPr>
          <w:rStyle w:val="StyleUnderline"/>
        </w:rPr>
        <w:t xml:space="preserve">oreover, </w:t>
      </w:r>
      <w:r w:rsidRPr="005B3F23">
        <w:rPr>
          <w:rStyle w:val="StyleUnderline"/>
          <w:highlight w:val="yellow"/>
        </w:rPr>
        <w:t>the historical contingency of moral “oughts” need not count against</w:t>
      </w:r>
      <w:r w:rsidRPr="007009DA">
        <w:rPr>
          <w:rStyle w:val="StyleUnderline"/>
        </w:rPr>
        <w:t xml:space="preserve"> </w:t>
      </w:r>
      <w:r w:rsidRPr="005B3F23">
        <w:rPr>
          <w:rStyle w:val="StyleUnderline"/>
          <w:highlight w:val="yellow"/>
        </w:rPr>
        <w:t>the rationality of abiding by them</w:t>
      </w:r>
      <w:r w:rsidRPr="007009DA">
        <w:rPr>
          <w:rStyle w:val="StyleUnderline"/>
        </w:rPr>
        <w:t>,</w:t>
      </w:r>
      <w:r>
        <w:t xml:space="preserve"> </w:t>
      </w:r>
      <w:r w:rsidRPr="005B3F23">
        <w:rPr>
          <w:rStyle w:val="StyleUnderline"/>
          <w:highlight w:val="yellow"/>
        </w:rPr>
        <w:t>nor should the</w:t>
      </w:r>
      <w:r w:rsidRPr="007009DA">
        <w:rPr>
          <w:rStyle w:val="StyleUnderline"/>
        </w:rPr>
        <w:t xml:space="preserve"> apparent </w:t>
      </w:r>
      <w:r w:rsidRPr="005B3F23">
        <w:rPr>
          <w:rStyle w:val="StyleUnderline"/>
          <w:highlight w:val="yellow"/>
        </w:rPr>
        <w:t>lack of transcendental</w:t>
      </w:r>
      <w:r w:rsidRPr="007009DA">
        <w:rPr>
          <w:rStyle w:val="StyleUnderline"/>
        </w:rPr>
        <w:t xml:space="preserve"> or a priori </w:t>
      </w:r>
      <w:r w:rsidRPr="005B3F23">
        <w:rPr>
          <w:rStyle w:val="StyleUnderline"/>
          <w:highlight w:val="yellow"/>
        </w:rPr>
        <w:t>normative standards</w:t>
      </w:r>
      <w:r w:rsidRPr="007009DA">
        <w:rPr>
          <w:rStyle w:val="StyleUnderline"/>
        </w:rPr>
        <w:t xml:space="preserve"> </w:t>
      </w:r>
      <w:r w:rsidRPr="005B3F23">
        <w:rPr>
          <w:rStyle w:val="StyleUnderline"/>
          <w:highlight w:val="yellow"/>
        </w:rPr>
        <w:t>lead to moral inertia</w:t>
      </w:r>
      <w:r>
        <w:t xml:space="preserve">. </w:t>
      </w:r>
      <w:r w:rsidRPr="007009DA">
        <w:rPr>
          <w:rStyle w:val="StyleUnderline"/>
        </w:rPr>
        <w:t>Such standards are always context-bound and historically contingent, but that fact</w:t>
      </w:r>
      <w:r>
        <w:t xml:space="preserve">, in itself, </w:t>
      </w:r>
      <w:r w:rsidRPr="007009DA">
        <w:rPr>
          <w:rStyle w:val="StyleUnderline"/>
        </w:rPr>
        <w:t>does not count against their legitimacy</w:t>
      </w:r>
      <w:r>
        <w:t xml:space="preserve">. Perhaps an analogy will help to explain this. </w:t>
      </w:r>
      <w:r w:rsidRPr="005B3F23">
        <w:rPr>
          <w:rStyle w:val="StyleUnderline"/>
          <w:highlight w:val="yellow"/>
        </w:rPr>
        <w:t>Suppose someone holds her</w:t>
      </w:r>
      <w:r w:rsidRPr="007009DA">
        <w:rPr>
          <w:rStyle w:val="StyleUnderline"/>
        </w:rPr>
        <w:t xml:space="preserve"> </w:t>
      </w:r>
      <w:r w:rsidRPr="005B3F23">
        <w:rPr>
          <w:rStyle w:val="StyleUnderline"/>
          <w:highlight w:val="yellow"/>
        </w:rPr>
        <w:t>hand</w:t>
      </w:r>
      <w:r>
        <w:t xml:space="preserve"> </w:t>
      </w:r>
      <w:r w:rsidRPr="007009DA">
        <w:rPr>
          <w:rStyle w:val="StyleUnderline"/>
        </w:rPr>
        <w:t xml:space="preserve">directly </w:t>
      </w:r>
      <w:r w:rsidRPr="005B3F23">
        <w:rPr>
          <w:rStyle w:val="StyleUnderline"/>
          <w:highlight w:val="yellow"/>
        </w:rPr>
        <w:t>above</w:t>
      </w:r>
      <w:r w:rsidRPr="005B3F23">
        <w:rPr>
          <w:rStyle w:val="StyleUnderline"/>
        </w:rPr>
        <w:t xml:space="preserve"> the flame</w:t>
      </w:r>
      <w:r w:rsidRPr="007009DA">
        <w:rPr>
          <w:rStyle w:val="StyleUnderline"/>
        </w:rPr>
        <w:t xml:space="preserve"> of </w:t>
      </w:r>
      <w:r w:rsidRPr="005B3F23">
        <w:rPr>
          <w:rStyle w:val="StyleUnderline"/>
          <w:highlight w:val="yellow"/>
        </w:rPr>
        <w:t>a candle</w:t>
      </w:r>
      <w:r>
        <w:t xml:space="preserve">. </w:t>
      </w:r>
      <w:r w:rsidRPr="005B3F23">
        <w:rPr>
          <w:rStyle w:val="StyleUnderline"/>
          <w:highlight w:val="yellow"/>
        </w:rPr>
        <w:t>Experience tells her that</w:t>
      </w:r>
      <w:r w:rsidRPr="007009DA">
        <w:rPr>
          <w:rStyle w:val="StyleUnderline"/>
        </w:rPr>
        <w:t xml:space="preserve"> </w:t>
      </w:r>
      <w:r w:rsidRPr="005B3F23">
        <w:rPr>
          <w:rStyle w:val="StyleUnderline"/>
          <w:highlight w:val="yellow"/>
        </w:rPr>
        <w:t>if she leaves her hand</w:t>
      </w:r>
      <w:r w:rsidRPr="007009DA">
        <w:rPr>
          <w:rStyle w:val="StyleUnderline"/>
        </w:rPr>
        <w:t xml:space="preserve"> there, </w:t>
      </w:r>
      <w:r w:rsidRPr="005B3F23">
        <w:rPr>
          <w:rStyle w:val="StyleUnderline"/>
          <w:highlight w:val="yellow"/>
        </w:rPr>
        <w:t>it will be burned</w:t>
      </w:r>
      <w:r>
        <w:t xml:space="preserve">. </w:t>
      </w:r>
      <w:r w:rsidRPr="005B3F23">
        <w:rPr>
          <w:rStyle w:val="StyleUnderline"/>
          <w:highlight w:val="yellow"/>
        </w:rPr>
        <w:t>Is an “ought” really necessary</w:t>
      </w:r>
      <w:r w:rsidRPr="007009DA">
        <w:rPr>
          <w:rStyle w:val="StyleUnderline"/>
        </w:rPr>
        <w:t xml:space="preserve"> to tell her what to do here?</w:t>
      </w:r>
      <w:r>
        <w:t xml:space="preserve"> </w:t>
      </w:r>
      <w:r w:rsidRPr="007009DA">
        <w:rPr>
          <w:rStyle w:val="StyleUnderline"/>
        </w:rPr>
        <w:t>Is it necessary to say to her, “You ought to remove your hand, friend, or you will be sorry”?</w:t>
      </w:r>
      <w:r>
        <w:t xml:space="preserve">10 She will find out what her options are in short order. But </w:t>
      </w:r>
      <w:r w:rsidRPr="005B3F23">
        <w:rPr>
          <w:rStyle w:val="StyleUnderline"/>
          <w:highlight w:val="yellow"/>
        </w:rPr>
        <w:t>whether she “ought” to move her hand</w:t>
      </w:r>
      <w:r>
        <w:t xml:space="preserve"> or not </w:t>
      </w:r>
      <w:r w:rsidRPr="005B3F23">
        <w:rPr>
          <w:rStyle w:val="StyleUnderline"/>
          <w:highlight w:val="yellow"/>
        </w:rPr>
        <w:t>will depend on the reasons her hand is there in the first place</w:t>
      </w:r>
      <w:r w:rsidRPr="007009DA">
        <w:rPr>
          <w:rStyle w:val="StyleUnderline"/>
        </w:rPr>
        <w:t>;</w:t>
      </w:r>
      <w:r>
        <w:t xml:space="preserve"> the point is that no “ought” is required beforehand to tell her what she might do. </w:t>
      </w:r>
      <w:r w:rsidRPr="005B3F23">
        <w:rPr>
          <w:rStyle w:val="StyleUnderline"/>
          <w:highlight w:val="yellow"/>
        </w:rPr>
        <w:t>Similarly, experience</w:t>
      </w:r>
      <w:r w:rsidRPr="007009DA">
        <w:rPr>
          <w:rStyle w:val="StyleUnderline"/>
        </w:rPr>
        <w:t>—</w:t>
      </w:r>
      <w:r>
        <w:t xml:space="preserve">this time referring to </w:t>
      </w:r>
      <w:r w:rsidRPr="005B3F23">
        <w:rPr>
          <w:rStyle w:val="StyleUnderline"/>
          <w:highlight w:val="yellow"/>
        </w:rPr>
        <w:t>genealogical history—can tell us the story of dominations and subjections</w:t>
      </w:r>
      <w:r>
        <w:t xml:space="preserve">. </w:t>
      </w:r>
      <w:r w:rsidRPr="007009DA">
        <w:rPr>
          <w:rStyle w:val="StyleUnderline"/>
        </w:rPr>
        <w:t>No extraneous normative</w:t>
      </w:r>
      <w:r>
        <w:t xml:space="preserve"> or rational </w:t>
      </w:r>
      <w:r w:rsidRPr="007009DA">
        <w:rPr>
          <w:rStyle w:val="StyleUnderline"/>
        </w:rPr>
        <w:t>standards are required</w:t>
      </w:r>
      <w:r>
        <w:t xml:space="preserve"> to recognize dominations and subjections as such. </w:t>
      </w:r>
      <w:r w:rsidRPr="007009DA">
        <w:rPr>
          <w:rStyle w:val="StyleUnderline"/>
        </w:rPr>
        <w:t>We need only appeal to the amoral</w:t>
      </w:r>
      <w:r>
        <w:t xml:space="preserve">, arational </w:t>
      </w:r>
      <w:r w:rsidRPr="007009DA">
        <w:rPr>
          <w:rStyle w:val="StyleUnderline"/>
        </w:rPr>
        <w:t>standard</w:t>
      </w:r>
      <w:r>
        <w:t xml:space="preserve"> of freedom—</w:t>
      </w:r>
      <w:r w:rsidRPr="007009DA">
        <w:rPr>
          <w:rStyle w:val="StyleUnderline"/>
        </w:rPr>
        <w:t>of open possibilities, of possible transformations</w:t>
      </w:r>
      <w:r>
        <w:t xml:space="preserve">. This would not be a transcendental appeal, since freedom is immanent to any power relation. We do not need to get outside the situation in order to recognize our subjection. One can recognize domination against the “standard” of open or closed possibilities. This recognition, which is made possible by genealogical critique, is morally neutral with regard to whether one “ought” to resist. </w:t>
      </w:r>
      <w:r w:rsidRPr="005B3F23">
        <w:rPr>
          <w:rStyle w:val="StyleUnderline"/>
          <w:highlight w:val="yellow"/>
        </w:rPr>
        <w:t>One is faced with an arbitrary choice,</w:t>
      </w:r>
      <w:r w:rsidRPr="007009DA">
        <w:rPr>
          <w:rStyle w:val="StyleUnderline"/>
        </w:rPr>
        <w:t xml:space="preserve"> </w:t>
      </w:r>
      <w:r w:rsidRPr="005B3F23">
        <w:rPr>
          <w:rStyle w:val="StyleUnderline"/>
          <w:highlight w:val="yellow"/>
        </w:rPr>
        <w:t>but it is no more arbitrary than the domination itself</w:t>
      </w:r>
      <w:r>
        <w:t xml:space="preserve">. </w:t>
      </w:r>
      <w:r w:rsidRPr="007009DA">
        <w:rPr>
          <w:rStyle w:val="StyleUnderline"/>
        </w:rPr>
        <w:t>A point</w:t>
      </w:r>
      <w:r>
        <w:t xml:space="preserve"> conceded by the objection we are considering (at least as I have set it up</w:t>
      </w:r>
      <w:r w:rsidRPr="007009DA">
        <w:t xml:space="preserve">) </w:t>
      </w:r>
      <w:r w:rsidRPr="007009DA">
        <w:rPr>
          <w:rStyle w:val="StyleUnderline"/>
        </w:rPr>
        <w:t xml:space="preserve">is that </w:t>
      </w:r>
      <w:r>
        <w:t xml:space="preserve">there are no transcendental normative standards; but this is a double-edged sword. This means that </w:t>
      </w:r>
      <w:r w:rsidRPr="007009DA">
        <w:rPr>
          <w:rStyle w:val="StyleUnderline"/>
        </w:rPr>
        <w:t>there is no transcendental basis for saying that it is better to be dominated than it is to be free.</w:t>
      </w:r>
      <w:r>
        <w:t xml:space="preserve"> </w:t>
      </w:r>
      <w:r w:rsidRPr="007009DA">
        <w:rPr>
          <w:rStyle w:val="StyleUnderline"/>
        </w:rPr>
        <w:t>Yet one can recognize one’s subjection</w:t>
      </w:r>
      <w:r>
        <w:t xml:space="preserve">. </w:t>
      </w:r>
      <w:r w:rsidRPr="007009DA">
        <w:rPr>
          <w:rStyle w:val="StyleUnderline"/>
        </w:rPr>
        <w:t>When this subjection is judged against the immanent, neutral standard of open possibilities, is it really necessary to say that one “ought” to resist it?</w:t>
      </w:r>
      <w:r>
        <w:t xml:space="preserve"> </w:t>
      </w:r>
      <w:r w:rsidRPr="005B3F23">
        <w:rPr>
          <w:rStyle w:val="StyleUnderline"/>
          <w:highlight w:val="yellow"/>
        </w:rPr>
        <w:t>The choice</w:t>
      </w:r>
      <w:r w:rsidRPr="007009DA">
        <w:rPr>
          <w:rStyle w:val="StyleUnderline"/>
        </w:rPr>
        <w:t xml:space="preserve">, though arbitrary, </w:t>
      </w:r>
      <w:r w:rsidRPr="005B3F23">
        <w:rPr>
          <w:rStyle w:val="StyleUnderline"/>
          <w:highlight w:val="yellow"/>
        </w:rPr>
        <w:t>is clear: accept your subjection, or resist it</w:t>
      </w:r>
      <w:r w:rsidRPr="007009DA">
        <w:rPr>
          <w:rStyle w:val="StyleUnderline"/>
        </w:rPr>
        <w:t>—</w:t>
      </w:r>
      <w:r w:rsidRPr="005B3F23">
        <w:rPr>
          <w:rStyle w:val="StyleUnderline"/>
          <w:highlight w:val="yellow"/>
        </w:rPr>
        <w:t>move your hand, or let it burn.</w:t>
      </w:r>
      <w:r w:rsidRPr="007009DA">
        <w:rPr>
          <w:rStyle w:val="StyleUnderline"/>
        </w:rPr>
        <w:t xml:space="preserve"> </w:t>
      </w:r>
      <w:r w:rsidRPr="005B3F23">
        <w:rPr>
          <w:rStyle w:val="StyleUnderline"/>
          <w:highlight w:val="yellow"/>
        </w:rPr>
        <w:t>The argument erroneously assumes</w:t>
      </w:r>
      <w:r w:rsidRPr="007009DA">
        <w:rPr>
          <w:rStyle w:val="StyleUnderline"/>
        </w:rPr>
        <w:t xml:space="preserve"> that </w:t>
      </w:r>
      <w:r w:rsidRPr="005B3F23">
        <w:rPr>
          <w:rStyle w:val="StyleUnderline"/>
          <w:highlight w:val="yellow"/>
        </w:rPr>
        <w:t>unless we can identify</w:t>
      </w:r>
      <w:r>
        <w:t xml:space="preserve"> some </w:t>
      </w:r>
      <w:r w:rsidRPr="005B3F23">
        <w:rPr>
          <w:rStyle w:val="StyleUnderline"/>
          <w:highlight w:val="yellow"/>
        </w:rPr>
        <w:t>transcendental normative standards</w:t>
      </w:r>
      <w:r w:rsidRPr="007009DA">
        <w:rPr>
          <w:rStyle w:val="StyleUnderline"/>
        </w:rPr>
        <w:t xml:space="preserve">, </w:t>
      </w:r>
      <w:r w:rsidRPr="005B3F23">
        <w:rPr>
          <w:rStyle w:val="StyleUnderline"/>
          <w:highlight w:val="yellow"/>
        </w:rPr>
        <w:t>we will be immobilized</w:t>
      </w:r>
      <w:r w:rsidRPr="007009DA">
        <w:rPr>
          <w:rStyle w:val="StyleUnderline"/>
        </w:rPr>
        <w:t>,</w:t>
      </w:r>
      <w:r>
        <w:t xml:space="preserve"> that is, </w:t>
      </w:r>
      <w:r w:rsidRPr="005B3F23">
        <w:rPr>
          <w:rStyle w:val="StyleUnderline"/>
          <w:highlight w:val="yellow"/>
        </w:rPr>
        <w:t>forced by inertia</w:t>
      </w:r>
      <w:r w:rsidRPr="007009DA">
        <w:rPr>
          <w:rStyle w:val="StyleUnderline"/>
        </w:rPr>
        <w:t xml:space="preserve"> or lack of direction </w:t>
      </w:r>
      <w:r w:rsidRPr="005B3F23">
        <w:rPr>
          <w:rStyle w:val="StyleUnderline"/>
          <w:highlight w:val="yellow"/>
        </w:rPr>
        <w:t>to accept our subjection</w:t>
      </w:r>
      <w:r w:rsidRPr="005B3F23">
        <w:rPr>
          <w:highlight w:val="yellow"/>
        </w:rPr>
        <w:t>.</w:t>
      </w:r>
      <w:r>
        <w:t xml:space="preserve"> </w:t>
      </w:r>
      <w:r w:rsidRPr="007009DA">
        <w:rPr>
          <w:rStyle w:val="StyleUnderline"/>
        </w:rPr>
        <w:t>But, in fact,</w:t>
      </w:r>
      <w:r>
        <w:t xml:space="preserve"> </w:t>
      </w:r>
      <w:r w:rsidRPr="00015758">
        <w:rPr>
          <w:rStyle w:val="StyleUnderline"/>
        </w:rPr>
        <w:t>it is</w:t>
      </w:r>
      <w:r>
        <w:t xml:space="preserve"> only the requirement of </w:t>
      </w:r>
      <w:r w:rsidRPr="00015758">
        <w:rPr>
          <w:rStyle w:val="StyleUnderline"/>
        </w:rPr>
        <w:t>such normative standards</w:t>
      </w:r>
      <w:r>
        <w:t xml:space="preserve"> itself </w:t>
      </w:r>
      <w:r w:rsidRPr="00015758">
        <w:rPr>
          <w:rStyle w:val="StyleUnderline"/>
        </w:rPr>
        <w:t>that immobilizes us,</w:t>
      </w:r>
      <w:r>
        <w:t xml:space="preserve"> </w:t>
      </w:r>
      <w:r w:rsidRPr="00015758">
        <w:rPr>
          <w:rStyle w:val="StyleUnderline"/>
        </w:rPr>
        <w:t>since it precludes an arbitrary response to an arbitrary situation</w:t>
      </w:r>
      <w:r>
        <w:t xml:space="preserve">. The reality of it is that </w:t>
      </w:r>
      <w:r w:rsidRPr="00015758">
        <w:rPr>
          <w:rStyle w:val="StyleUnderline"/>
        </w:rPr>
        <w:t>we choose freedom, or not, everyday.</w:t>
      </w:r>
      <w:r>
        <w:t xml:space="preserve"> As I have already mentioned, </w:t>
      </w:r>
      <w:r w:rsidRPr="00015758">
        <w:rPr>
          <w:rStyle w:val="StyleUnderline"/>
        </w:rPr>
        <w:t xml:space="preserve">one major problem with </w:t>
      </w:r>
      <w:r w:rsidRPr="005B3F23">
        <w:rPr>
          <w:rStyle w:val="StyleUnderline"/>
          <w:highlight w:val="yellow"/>
        </w:rPr>
        <w:t>criticisms of the sort</w:t>
      </w:r>
      <w:r w:rsidRPr="00015758">
        <w:rPr>
          <w:rStyle w:val="StyleUnderline"/>
        </w:rPr>
        <w:t xml:space="preserve"> discussed above is that they are based on a </w:t>
      </w:r>
      <w:r w:rsidRPr="005B3F23">
        <w:rPr>
          <w:rStyle w:val="StyleUnderline"/>
          <w:highlight w:val="yellow"/>
        </w:rPr>
        <w:t>misrepresent</w:t>
      </w:r>
      <w:r w:rsidRPr="00015758">
        <w:rPr>
          <w:rStyle w:val="StyleUnderline"/>
        </w:rPr>
        <w:t xml:space="preserve">ation of </w:t>
      </w:r>
      <w:r w:rsidRPr="005B3F23">
        <w:rPr>
          <w:rStyle w:val="StyleUnderline"/>
          <w:highlight w:val="yellow"/>
        </w:rPr>
        <w:t>Foucault’s project</w:t>
      </w:r>
      <w:r>
        <w:t xml:space="preserve">. </w:t>
      </w:r>
      <w:r w:rsidRPr="00015758">
        <w:rPr>
          <w:rStyle w:val="StyleUnderline"/>
        </w:rPr>
        <w:t>These criticisms are predicated on the assumption that Foucault wants to condemn the power/knowledge regime.</w:t>
      </w:r>
      <w:r>
        <w:t xml:space="preserve"> </w:t>
      </w:r>
      <w:r w:rsidRPr="00015758">
        <w:rPr>
          <w:rStyle w:val="StyleUnderline"/>
        </w:rPr>
        <w:t>Because he lacks the normative standards</w:t>
      </w:r>
      <w:r>
        <w:t xml:space="preserve"> by which</w:t>
      </w:r>
      <w:r w:rsidRPr="00015758">
        <w:rPr>
          <w:rStyle w:val="StyleUnderline"/>
        </w:rPr>
        <w:t xml:space="preserve"> to do so</w:t>
      </w:r>
      <w:r>
        <w:t xml:space="preserve">, </w:t>
      </w:r>
      <w:r w:rsidRPr="00015758">
        <w:rPr>
          <w:rStyle w:val="StyleUnderline"/>
        </w:rPr>
        <w:t>it is contended, this makes his philosophy politically conservative</w:t>
      </w:r>
      <w:r>
        <w:t xml:space="preserve">. </w:t>
      </w:r>
      <w:r w:rsidRPr="00015758">
        <w:rPr>
          <w:rStyle w:val="StyleUnderline"/>
        </w:rPr>
        <w:t xml:space="preserve">That is, we are forced to accept our subjection with </w:t>
      </w:r>
      <w:r w:rsidRPr="00015758">
        <w:t>little or</w:t>
      </w:r>
      <w:r w:rsidRPr="00015758">
        <w:rPr>
          <w:rStyle w:val="StyleUnderline"/>
        </w:rPr>
        <w:t xml:space="preserve"> no hope of changing it</w:t>
      </w:r>
      <w:r>
        <w:t xml:space="preserve">. </w:t>
      </w:r>
      <w:r w:rsidRPr="00015758">
        <w:rPr>
          <w:rStyle w:val="StyleUnderline"/>
        </w:rPr>
        <w:t>This is mistaken.</w:t>
      </w:r>
      <w:r>
        <w:t xml:space="preserve"> </w:t>
      </w:r>
      <w:r w:rsidRPr="005B3F23">
        <w:rPr>
          <w:rStyle w:val="StyleUnderline"/>
          <w:highlight w:val="yellow"/>
        </w:rPr>
        <w:t>Foucault’s object is not to condemn</w:t>
      </w:r>
      <w:r w:rsidRPr="00015758">
        <w:rPr>
          <w:rStyle w:val="StyleUnderline"/>
        </w:rPr>
        <w:t xml:space="preserve"> the</w:t>
      </w:r>
      <w:r>
        <w:t xml:space="preserve"> network of </w:t>
      </w:r>
      <w:r w:rsidRPr="005B3F23">
        <w:rPr>
          <w:rStyle w:val="StyleUnderline"/>
          <w:highlight w:val="yellow"/>
        </w:rPr>
        <w:t>power/knowledge relations</w:t>
      </w:r>
      <w:r w:rsidRPr="00015758">
        <w:rPr>
          <w:rStyle w:val="StyleUnderline"/>
        </w:rPr>
        <w:t xml:space="preserve">; </w:t>
      </w:r>
      <w:r w:rsidRPr="005B3F23">
        <w:rPr>
          <w:rStyle w:val="StyleUnderline"/>
          <w:highlight w:val="yellow"/>
        </w:rPr>
        <w:t>his</w:t>
      </w:r>
      <w:r w:rsidRPr="005B3F23">
        <w:rPr>
          <w:highlight w:val="yellow"/>
        </w:rPr>
        <w:t xml:space="preserve"> </w:t>
      </w:r>
      <w:r w:rsidRPr="005B3F23">
        <w:rPr>
          <w:rStyle w:val="StyleUnderline"/>
          <w:highlight w:val="yellow"/>
        </w:rPr>
        <w:t>object is to expose the interplay</w:t>
      </w:r>
      <w:r>
        <w:t xml:space="preserve"> </w:t>
      </w:r>
      <w:r w:rsidRPr="00015758">
        <w:rPr>
          <w:rStyle w:val="StyleUnderline"/>
        </w:rPr>
        <w:t>of determining factors</w:t>
      </w:r>
      <w:r>
        <w:t xml:space="preserve"> </w:t>
      </w:r>
      <w:r w:rsidRPr="00015758">
        <w:rPr>
          <w:rStyle w:val="StyleUnderline"/>
        </w:rPr>
        <w:t>constituting this network as the source of our emergence as subjects. This exposure</w:t>
      </w:r>
      <w:r>
        <w:t xml:space="preserve">, this critique, </w:t>
      </w:r>
      <w:r w:rsidRPr="00015758">
        <w:rPr>
          <w:rStyle w:val="StyleUnderline"/>
        </w:rPr>
        <w:t xml:space="preserve">has the effect of </w:t>
      </w:r>
      <w:r w:rsidRPr="005B3F23">
        <w:rPr>
          <w:rStyle w:val="StyleUnderline"/>
          <w:highlight w:val="yellow"/>
        </w:rPr>
        <w:t>opening up new possibilities for subjects</w:t>
      </w:r>
      <w:r>
        <w:t xml:space="preserve">, in the sense that </w:t>
      </w:r>
      <w:r w:rsidRPr="005B3F23">
        <w:rPr>
          <w:rStyle w:val="StyleUnderline"/>
          <w:highlight w:val="yellow"/>
        </w:rPr>
        <w:t>the recognition and understanding of</w:t>
      </w:r>
      <w:r>
        <w:t xml:space="preserve"> their </w:t>
      </w:r>
      <w:r w:rsidRPr="005B3F23">
        <w:rPr>
          <w:rStyle w:val="StyleUnderline"/>
          <w:highlight w:val="yellow"/>
        </w:rPr>
        <w:t>subjection can be used tactically</w:t>
      </w:r>
      <w:r>
        <w:t xml:space="preserve"> in order</w:t>
      </w:r>
      <w:r w:rsidRPr="00015758">
        <w:rPr>
          <w:rStyle w:val="StyleUnderline"/>
        </w:rPr>
        <w:t xml:space="preserve"> </w:t>
      </w:r>
      <w:r w:rsidRPr="005B3F23">
        <w:rPr>
          <w:rStyle w:val="StyleUnderline"/>
          <w:highlight w:val="yellow"/>
        </w:rPr>
        <w:t>to resist it.</w:t>
      </w:r>
      <w:r>
        <w:t xml:space="preserve"> </w:t>
      </w:r>
      <w:r w:rsidRPr="00015758">
        <w:rPr>
          <w:rStyle w:val="StyleUnderline"/>
        </w:rPr>
        <w:t>Whether they will resist</w:t>
      </w:r>
      <w:r>
        <w:t xml:space="preserve"> it </w:t>
      </w:r>
      <w:r w:rsidRPr="00015758">
        <w:rPr>
          <w:rStyle w:val="StyleUnderline"/>
        </w:rPr>
        <w:t>or not is an arbitrary</w:t>
      </w:r>
      <w:r>
        <w:t xml:space="preserve"> (though not necessarily irrational) </w:t>
      </w:r>
      <w:r w:rsidRPr="00015758">
        <w:rPr>
          <w:rStyle w:val="StyleUnderline"/>
        </w:rPr>
        <w:t>choice,</w:t>
      </w:r>
      <w:r>
        <w:t xml:space="preserve"> and Foucault is adamant in his conviction that his role as an intellectual is not to tell them whether they should or should not resist it.11 His role, rather, is to show subjects where their freedom lies and to expose points of weakness in the structures that dominate them. In this sense</w:t>
      </w:r>
      <w:r w:rsidRPr="005B3F23">
        <w:rPr>
          <w:rStyle w:val="StyleUnderline"/>
          <w:highlight w:val="yellow"/>
        </w:rPr>
        <w:t>, Foucault’s philosophy i</w:t>
      </w:r>
      <w:r w:rsidRPr="00015758">
        <w:rPr>
          <w:rStyle w:val="StyleUnderline"/>
        </w:rPr>
        <w:t>s</w:t>
      </w:r>
      <w:r>
        <w:t xml:space="preserve"> </w:t>
      </w:r>
      <w:r w:rsidRPr="00015758">
        <w:rPr>
          <w:rStyle w:val="StyleUnderline"/>
        </w:rPr>
        <w:t xml:space="preserve">far from conservative. </w:t>
      </w:r>
      <w:r>
        <w:t xml:space="preserve">In fact, </w:t>
      </w:r>
      <w:r w:rsidRPr="00015758">
        <w:rPr>
          <w:rStyle w:val="StyleUnderline"/>
        </w:rPr>
        <w:t xml:space="preserve">it is ideologically neutral, but effectually </w:t>
      </w:r>
      <w:r w:rsidRPr="005B3F23">
        <w:rPr>
          <w:rStyle w:val="StyleUnderline"/>
          <w:highlight w:val="yellow"/>
        </w:rPr>
        <w:t>radical and activistic</w:t>
      </w:r>
      <w:r w:rsidRPr="00015758">
        <w:rPr>
          <w:rStyle w:val="StyleUnderline"/>
        </w:rPr>
        <w:t>.</w:t>
      </w:r>
      <w:r>
        <w:t xml:space="preserve"> </w:t>
      </w:r>
      <w:r w:rsidRPr="005B3F23">
        <w:rPr>
          <w:rStyle w:val="StyleUnderline"/>
        </w:rPr>
        <w:t>Says Foucault, “</w:t>
      </w:r>
      <w:r w:rsidRPr="005B3F23">
        <w:rPr>
          <w:rStyle w:val="StyleUnderline"/>
          <w:highlight w:val="yellow"/>
        </w:rPr>
        <w:t>My point is not that everything is bad, but that everything is dangerous</w:t>
      </w:r>
      <w:r>
        <w:t xml:space="preserve">. . . . If everything is dangerous, </w:t>
      </w:r>
      <w:r w:rsidRPr="00015758">
        <w:rPr>
          <w:rStyle w:val="StyleUnderline"/>
        </w:rPr>
        <w:t xml:space="preserve">then we always have something to do. </w:t>
      </w:r>
      <w:r>
        <w:t xml:space="preserve">So my position leads not to apathy but to a hyperand pessimistic activism.”12 </w:t>
      </w:r>
      <w:r w:rsidRPr="005B3F23">
        <w:rPr>
          <w:rStyle w:val="StyleUnderline"/>
          <w:highlight w:val="yellow"/>
        </w:rPr>
        <w:t>Everything is dangerous</w:t>
      </w:r>
      <w:r w:rsidRPr="005B3F23">
        <w:rPr>
          <w:highlight w:val="yellow"/>
        </w:rPr>
        <w:t>—</w:t>
      </w:r>
      <w:r w:rsidRPr="005B3F23">
        <w:rPr>
          <w:rStyle w:val="StyleUnderline"/>
          <w:highlight w:val="yellow"/>
        </w:rPr>
        <w:t>resistance as well as submission</w:t>
      </w:r>
      <w:r>
        <w:t xml:space="preserve">. </w:t>
      </w:r>
      <w:r w:rsidRPr="00015758">
        <w:rPr>
          <w:rStyle w:val="StyleUnderline"/>
        </w:rPr>
        <w:t>Resisting one’s subjection involves an essential risk, not</w:t>
      </w:r>
      <w:r>
        <w:t xml:space="preserve"> simply in the sense that it invites the forces of retaliation against one’s insubordination, but also, and more important, perhaps, it </w:t>
      </w:r>
      <w:r w:rsidRPr="00015758">
        <w:rPr>
          <w:rStyle w:val="StyleUnderline"/>
        </w:rPr>
        <w:t>involves the risk of cutting oneself loose from a source of comfort</w:t>
      </w:r>
      <w:r>
        <w:t xml:space="preserve"> and sustenance. “</w:t>
      </w:r>
      <w:r w:rsidRPr="00015758">
        <w:rPr>
          <w:rStyle w:val="StyleUnderline"/>
        </w:rPr>
        <w:t>Relations of power are not bad in themselves</w:t>
      </w:r>
      <w:r>
        <w:t xml:space="preserve">,” says Foucault.13 </w:t>
      </w:r>
      <w:r w:rsidRPr="00015758">
        <w:rPr>
          <w:rStyle w:val="StyleUnderline"/>
        </w:rPr>
        <w:t xml:space="preserve">Relations of power are at play in </w:t>
      </w:r>
      <w:r>
        <w:t xml:space="preserve">the constitution of </w:t>
      </w:r>
      <w:r w:rsidRPr="00015758">
        <w:rPr>
          <w:rStyle w:val="StyleUnderline"/>
        </w:rPr>
        <w:t>all that we deem good or worthwhile in society.</w:t>
      </w:r>
      <w:r>
        <w:t xml:space="preserve"> Thus, there is a risk, a danger, involved in resistance; </w:t>
      </w:r>
      <w:r w:rsidRPr="00883308">
        <w:rPr>
          <w:rStyle w:val="StyleUnderline"/>
        </w:rPr>
        <w:t xml:space="preserve">but </w:t>
      </w:r>
      <w:r w:rsidRPr="005B3F23">
        <w:rPr>
          <w:rStyle w:val="StyleUnderline"/>
          <w:highlight w:val="yellow"/>
        </w:rPr>
        <w:t xml:space="preserve">there is also a danger in accepting uncritically </w:t>
      </w:r>
      <w:r w:rsidRPr="005B3F23">
        <w:rPr>
          <w:rStyle w:val="StyleUnderline"/>
        </w:rPr>
        <w:t>and without question</w:t>
      </w:r>
      <w:r w:rsidRPr="005B3F23">
        <w:rPr>
          <w:rStyle w:val="StyleUnderline"/>
          <w:highlight w:val="yellow"/>
        </w:rPr>
        <w:t xml:space="preserve"> our received values and political structures</w:t>
      </w:r>
      <w:r w:rsidRPr="005B3F23">
        <w:rPr>
          <w:highlight w:val="yellow"/>
        </w:rPr>
        <w:t xml:space="preserve">. </w:t>
      </w:r>
      <w:r w:rsidRPr="005B3F23">
        <w:t>Foucault feels that “</w:t>
      </w:r>
      <w:r w:rsidRPr="005B3F23">
        <w:rPr>
          <w:rStyle w:val="StyleUnderline"/>
        </w:rPr>
        <w:t xml:space="preserve">the ethico-political </w:t>
      </w:r>
      <w:r w:rsidRPr="005B3F23">
        <w:t>choice</w:t>
      </w:r>
      <w:r w:rsidRPr="005B3F23">
        <w:rPr>
          <w:rStyle w:val="StyleUnderline"/>
        </w:rPr>
        <w:t xml:space="preserve"> we have to make everyday</w:t>
      </w:r>
      <w:r w:rsidRPr="00883308">
        <w:rPr>
          <w:rStyle w:val="StyleUnderline"/>
        </w:rPr>
        <w:t xml:space="preserve"> is to determine which is the main danger.</w:t>
      </w:r>
      <w:r>
        <w:t xml:space="preserve">”14 Like Nietzsche, Foucault wants to activate an abiding suspicion. </w:t>
      </w:r>
      <w:r w:rsidRPr="00883308">
        <w:rPr>
          <w:rStyle w:val="StyleUnderline"/>
        </w:rPr>
        <w:t>This suspicion requires a recognition of the contingency and lack of necessity of things. But it also requires an active engagement with the powers of subjection</w:t>
      </w:r>
      <w:r>
        <w:t xml:space="preserve">, not </w:t>
      </w:r>
      <w:r w:rsidRPr="00883308">
        <w:rPr>
          <w:rStyle w:val="StyleUnderline"/>
        </w:rPr>
        <w:t>from the standpoint of</w:t>
      </w:r>
      <w:r>
        <w:t xml:space="preserve"> an anarchistic nihilism, but of </w:t>
      </w:r>
      <w:r w:rsidRPr="00883308">
        <w:rPr>
          <w:rStyle w:val="StyleUnderline"/>
        </w:rPr>
        <w:t xml:space="preserve">challenging the forces that make us what we are. </w:t>
      </w:r>
      <w:r w:rsidRPr="00FC7881">
        <w:t xml:space="preserve">This is a suspicion </w:t>
      </w:r>
      <w:r>
        <w:t xml:space="preserve">which courts danger, that flouts limits, </w:t>
      </w:r>
      <w:r w:rsidRPr="00FC7881">
        <w:t>which transforms transgression</w:t>
      </w:r>
      <w:r>
        <w:t xml:space="preserve"> from an occasion for moral condemnation into an instrument of possible freedom. Nevertheless, any “instrument” may be used for good or ill. </w:t>
      </w:r>
      <w:r w:rsidRPr="00FC7881">
        <w:rPr>
          <w:rStyle w:val="StyleUnderline"/>
        </w:rPr>
        <w:t>We normally want to know how that instrument “ought” to be used</w:t>
      </w:r>
      <w:r>
        <w:t xml:space="preserve">. </w:t>
      </w:r>
      <w:r w:rsidRPr="00FC7881">
        <w:rPr>
          <w:rStyle w:val="StyleUnderline"/>
        </w:rPr>
        <w:t>In this sense,</w:t>
      </w:r>
      <w:r>
        <w:t xml:space="preserve"> </w:t>
      </w:r>
      <w:r w:rsidRPr="00FC7881">
        <w:rPr>
          <w:rStyle w:val="StyleUnderline"/>
        </w:rPr>
        <w:t>the objections</w:t>
      </w:r>
      <w:r>
        <w:t xml:space="preserve"> from Habermas, Fraser, Rorty, Taylor, and Walzer </w:t>
      </w:r>
      <w:r w:rsidRPr="00FC7881">
        <w:rPr>
          <w:rStyle w:val="StyleUnderline"/>
        </w:rPr>
        <w:t xml:space="preserve">about </w:t>
      </w:r>
      <w:r>
        <w:t xml:space="preserve">the </w:t>
      </w:r>
      <w:r w:rsidRPr="00FC7881">
        <w:rPr>
          <w:rStyle w:val="StyleUnderline"/>
        </w:rPr>
        <w:t>Genealogy</w:t>
      </w:r>
      <w:r>
        <w:t xml:space="preserve"> and Other-Politics 157 </w:t>
      </w:r>
      <w:r w:rsidRPr="00FC7881">
        <w:rPr>
          <w:rStyle w:val="StyleUnderline"/>
        </w:rPr>
        <w:t>apparent lack of normative standards</w:t>
      </w:r>
      <w:r>
        <w:t xml:space="preserve"> </w:t>
      </w:r>
      <w:r w:rsidRPr="00FC7881">
        <w:rPr>
          <w:rStyle w:val="StyleUnderline"/>
        </w:rPr>
        <w:t>in Foucault are legitimate.</w:t>
      </w:r>
      <w:r>
        <w:t xml:space="preserve"> On the other hand, </w:t>
      </w:r>
      <w:r w:rsidRPr="003662BC">
        <w:rPr>
          <w:rStyle w:val="StyleUnderline"/>
          <w:highlight w:val="yellow"/>
        </w:rPr>
        <w:t>it would</w:t>
      </w:r>
      <w:r>
        <w:t xml:space="preserve"> just </w:t>
      </w:r>
      <w:r w:rsidRPr="003662BC">
        <w:rPr>
          <w:rStyle w:val="StyleUnderline"/>
          <w:highlight w:val="yellow"/>
        </w:rPr>
        <w:t>be wrong to assert that Foucault’s work lacks ethical import</w:t>
      </w:r>
      <w:r>
        <w:t xml:space="preserve">, or even that it fails to provide some sort of ethical direction.15 </w:t>
      </w:r>
      <w:r w:rsidRPr="0005737B">
        <w:rPr>
          <w:rStyle w:val="StyleUnderline"/>
        </w:rPr>
        <w:t>In fact,</w:t>
      </w:r>
      <w:r>
        <w:t xml:space="preserve"> many </w:t>
      </w:r>
      <w:r w:rsidRPr="0005737B">
        <w:t>c</w:t>
      </w:r>
      <w:r>
        <w:t xml:space="preserve">ritics suggest that </w:t>
      </w:r>
      <w:r w:rsidRPr="003662BC">
        <w:rPr>
          <w:rStyle w:val="StyleUnderline"/>
          <w:highlight w:val="yellow"/>
        </w:rPr>
        <w:t>the basis</w:t>
      </w:r>
      <w:r w:rsidRPr="003662BC">
        <w:rPr>
          <w:highlight w:val="yellow"/>
        </w:rPr>
        <w:t xml:space="preserve"> of</w:t>
      </w:r>
      <w:r>
        <w:t xml:space="preserve"> such an </w:t>
      </w:r>
      <w:r w:rsidRPr="003662BC">
        <w:rPr>
          <w:rStyle w:val="StyleUnderline"/>
          <w:highlight w:val="yellow"/>
        </w:rPr>
        <w:t>ethics lies in freedom</w:t>
      </w:r>
      <w:r w:rsidRPr="0005737B">
        <w:rPr>
          <w:rStyle w:val="StyleUnderline"/>
        </w:rPr>
        <w:t>.</w:t>
      </w:r>
      <w:r>
        <w:t xml:space="preserve">16 </w:t>
      </w:r>
      <w:r w:rsidRPr="0005737B">
        <w:rPr>
          <w:rStyle w:val="StyleUnderline"/>
        </w:rPr>
        <w:t>And yet</w:t>
      </w:r>
      <w:r>
        <w:t xml:space="preserve">, </w:t>
      </w:r>
      <w:r w:rsidRPr="0005737B">
        <w:rPr>
          <w:rStyle w:val="StyleUnderline"/>
        </w:rPr>
        <w:t xml:space="preserve">at present any ethical direction Foucault offers us is largely implied. </w:t>
      </w:r>
      <w:r>
        <w:t xml:space="preserve">Thus, </w:t>
      </w:r>
      <w:r w:rsidRPr="0005737B">
        <w:rPr>
          <w:rStyle w:val="StyleUnderline"/>
        </w:rPr>
        <w:t>one might want an ethics where that direction is made</w:t>
      </w:r>
      <w:r>
        <w:t xml:space="preserve"> more </w:t>
      </w:r>
      <w:r w:rsidRPr="0005737B">
        <w:rPr>
          <w:rStyle w:val="StyleUnderline"/>
        </w:rPr>
        <w:t>explicit,</w:t>
      </w:r>
      <w:r>
        <w:t xml:space="preserve"> where an “ought” is prescribed in a more conventional sense. </w:t>
      </w:r>
      <w:r w:rsidRPr="0005737B">
        <w:rPr>
          <w:rStyle w:val="StyleUnderline"/>
        </w:rPr>
        <w:t>Still, it is not clear that such a prescription is even possible within the discourse of genealogy;</w:t>
      </w:r>
      <w:r>
        <w:t xml:space="preserve"> </w:t>
      </w:r>
      <w:r w:rsidRPr="0005737B">
        <w:rPr>
          <w:rStyle w:val="StyleUnderline"/>
        </w:rPr>
        <w:t>it may be that such an ethics is precluded on genealogy’s own terms</w:t>
      </w:r>
      <w:r>
        <w:t xml:space="preserve">. In fact, before we can lay the Foucault conundrum to rest, </w:t>
      </w:r>
      <w:r w:rsidRPr="0005737B">
        <w:rPr>
          <w:rStyle w:val="StyleUnderline"/>
        </w:rPr>
        <w:t>we have to consider</w:t>
      </w:r>
      <w:r>
        <w:t xml:space="preserve"> </w:t>
      </w:r>
      <w:r w:rsidRPr="0005737B">
        <w:rPr>
          <w:rStyle w:val="StyleUnderline"/>
        </w:rPr>
        <w:t xml:space="preserve">a more serious version </w:t>
      </w:r>
      <w:r w:rsidRPr="0005737B">
        <w:t xml:space="preserve">of </w:t>
      </w:r>
      <w:r>
        <w:t xml:space="preserve">it that comes </w:t>
      </w:r>
      <w:r w:rsidRPr="0005737B">
        <w:rPr>
          <w:rStyle w:val="StyleUnderline"/>
        </w:rPr>
        <w:t xml:space="preserve">from </w:t>
      </w:r>
      <w:r>
        <w:t xml:space="preserve">Alasdair </w:t>
      </w:r>
      <w:r w:rsidRPr="0005737B">
        <w:rPr>
          <w:rStyle w:val="StyleUnderline"/>
        </w:rPr>
        <w:t>MacIntyre</w:t>
      </w:r>
      <w:r>
        <w:t xml:space="preserve">, </w:t>
      </w:r>
      <w:r w:rsidRPr="0005737B">
        <w:rPr>
          <w:rStyle w:val="StyleUnderline"/>
        </w:rPr>
        <w:t>who refers to the conundrum as Foucault’s “self-engendering paradox.”</w:t>
      </w:r>
      <w:r>
        <w:t xml:space="preserve"> </w:t>
      </w:r>
      <w:r w:rsidRPr="0005737B">
        <w:rPr>
          <w:rStyle w:val="StyleUnderline"/>
        </w:rPr>
        <w:t>What is at stake here is</w:t>
      </w:r>
      <w:r>
        <w:t xml:space="preserve"> </w:t>
      </w:r>
      <w:r w:rsidRPr="0005737B">
        <w:rPr>
          <w:rStyle w:val="StyleUnderline"/>
        </w:rPr>
        <w:t>not simply</w:t>
      </w:r>
      <w:r>
        <w:t xml:space="preserve"> </w:t>
      </w:r>
      <w:r w:rsidRPr="0005737B">
        <w:rPr>
          <w:rStyle w:val="StyleUnderline"/>
        </w:rPr>
        <w:t>genealogy’s difficulty in offering us normative direction</w:t>
      </w:r>
      <w:r>
        <w:t xml:space="preserve">, </w:t>
      </w:r>
      <w:r w:rsidRPr="0005737B">
        <w:rPr>
          <w:rStyle w:val="StyleUnderline"/>
        </w:rPr>
        <w:t>but the rationality of the entire genealogical project.</w:t>
      </w:r>
      <w:r>
        <w:t xml:space="preserve"> </w:t>
      </w:r>
      <w:r w:rsidRPr="0005737B">
        <w:rPr>
          <w:rStyle w:val="StyleUnderline"/>
        </w:rPr>
        <w:t>Says MacIntyre,</w:t>
      </w:r>
      <w:r>
        <w:t xml:space="preserve"> “The insights conferred by </w:t>
      </w:r>
      <w:r w:rsidRPr="008E5C14">
        <w:rPr>
          <w:rStyle w:val="StyleUnderline"/>
        </w:rPr>
        <w:t>this post-Nietzschean understanding</w:t>
      </w:r>
      <w:r>
        <w:t xml:space="preserve"> </w:t>
      </w:r>
      <w:r w:rsidRPr="008E5C14">
        <w:rPr>
          <w:rStyle w:val="StyleUnderline"/>
        </w:rPr>
        <w:t xml:space="preserve">of </w:t>
      </w:r>
      <w:r>
        <w:t xml:space="preserve">the uses of </w:t>
      </w:r>
      <w:r w:rsidRPr="008E5C14">
        <w:rPr>
          <w:rStyle w:val="StyleUnderline"/>
        </w:rPr>
        <w:t>history are themselves liable to subvert the project of understanding the project</w:t>
      </w:r>
      <w:r>
        <w:t xml:space="preserve">. . . . </w:t>
      </w:r>
      <w:r w:rsidRPr="008E5C14">
        <w:rPr>
          <w:rStyle w:val="StyleUnderline"/>
        </w:rPr>
        <w:t>Hence</w:t>
      </w:r>
      <w:r>
        <w:t xml:space="preserve"> once again </w:t>
      </w:r>
      <w:r w:rsidRPr="008E5C14">
        <w:rPr>
          <w:rStyle w:val="StyleUnderline"/>
        </w:rPr>
        <w:t>it seems to be</w:t>
      </w:r>
      <w:r>
        <w:t xml:space="preserve"> the case </w:t>
      </w:r>
      <w:r w:rsidRPr="008E5C14">
        <w:rPr>
          <w:rStyle w:val="StyleUnderline"/>
        </w:rPr>
        <w:t>that the intelligibility of genealogy requires beliefs and allegiances of a kind precluded by the genealogical stance. Foucault’s</w:t>
      </w:r>
      <w:r>
        <w:t xml:space="preserve"> carrying forward of Nietzsche’s </w:t>
      </w:r>
      <w:r w:rsidRPr="008E5C14">
        <w:rPr>
          <w:rStyle w:val="StyleUnderline"/>
        </w:rPr>
        <w:t>enterprise</w:t>
      </w:r>
      <w:r>
        <w:t xml:space="preserve"> has </w:t>
      </w:r>
      <w:r w:rsidRPr="008E5C14">
        <w:rPr>
          <w:rStyle w:val="StyleUnderline"/>
        </w:rPr>
        <w:t>thus forced upon us two questions</w:t>
      </w:r>
      <w:r>
        <w:t xml:space="preserve">. </w:t>
      </w:r>
      <w:r w:rsidRPr="008E5C14">
        <w:rPr>
          <w:rStyle w:val="StyleUnderline"/>
        </w:rPr>
        <w:t>Can the genealogical narrative find any place within itself for the genealogist? And can genealogy</w:t>
      </w:r>
      <w:r>
        <w:t xml:space="preserve">, </w:t>
      </w:r>
      <w:r w:rsidRPr="008E5C14">
        <w:rPr>
          <w:rStyle w:val="StyleUnderline"/>
        </w:rPr>
        <w:t>as a systematic project</w:t>
      </w:r>
      <w:r>
        <w:t xml:space="preserve">, </w:t>
      </w:r>
      <w:r w:rsidRPr="008E5C14">
        <w:rPr>
          <w:rStyle w:val="StyleUnderline"/>
        </w:rPr>
        <w:t>be made intelligible to the genealogist</w:t>
      </w:r>
      <w:r>
        <w:t>, a well as others</w:t>
      </w:r>
      <w:r w:rsidRPr="008E5C14">
        <w:rPr>
          <w:rStyle w:val="StyleUnderline"/>
        </w:rPr>
        <w:t>, without some</w:t>
      </w:r>
      <w:r>
        <w:t xml:space="preserve"> </w:t>
      </w:r>
      <w:r w:rsidRPr="008E5C14">
        <w:rPr>
          <w:rStyle w:val="StyleUnderline"/>
        </w:rPr>
        <w:t xml:space="preserve">at least tacit recognition being accorded to just those standards and allegiances </w:t>
      </w:r>
      <w:r w:rsidRPr="008E5C14">
        <w:t xml:space="preserve">which it is </w:t>
      </w:r>
      <w:r w:rsidRPr="008E5C14">
        <w:rPr>
          <w:rStyle w:val="StyleUnderline"/>
        </w:rPr>
        <w:t>its avowed aim to disrupt</w:t>
      </w:r>
      <w:r w:rsidRPr="008E5C14">
        <w:t xml:space="preserve"> and subvert?”17 Although MacIntyre leaves open the door to the possibility that </w:t>
      </w:r>
      <w:r>
        <w:t xml:space="preserve">some future genealogy might be able to answer the questions he raises in some </w:t>
      </w:r>
      <w:r w:rsidRPr="008E5C14">
        <w:t xml:space="preserve">adequate and internally consistent way, the “responses so far,” he says, have only confirmed genealogy’s “progressive impoverishment.” </w:t>
      </w:r>
      <w:r w:rsidRPr="008E5C14">
        <w:rPr>
          <w:rStyle w:val="StyleUnderline"/>
        </w:rPr>
        <w:t xml:space="preserve">At first, </w:t>
      </w:r>
      <w:r w:rsidRPr="003662BC">
        <w:rPr>
          <w:rStyle w:val="StyleUnderline"/>
          <w:highlight w:val="yellow"/>
        </w:rPr>
        <w:t>MacIntyre’s criticism may look devastating</w:t>
      </w:r>
      <w:r w:rsidRPr="003662BC">
        <w:rPr>
          <w:highlight w:val="yellow"/>
        </w:rPr>
        <w:t>.</w:t>
      </w:r>
      <w:r>
        <w:t xml:space="preserve"> </w:t>
      </w:r>
      <w:r w:rsidRPr="003662BC">
        <w:rPr>
          <w:rStyle w:val="StyleUnderline"/>
          <w:highlight w:val="yellow"/>
        </w:rPr>
        <w:t>For</w:t>
      </w:r>
      <w:r w:rsidRPr="008E5C14">
        <w:rPr>
          <w:rStyle w:val="StyleUnderline"/>
        </w:rPr>
        <w:t xml:space="preserve"> MacIntyre, </w:t>
      </w:r>
      <w:r w:rsidRPr="003662BC">
        <w:rPr>
          <w:rStyle w:val="StyleUnderline"/>
          <w:highlight w:val="yellow"/>
        </w:rPr>
        <w:t>genealogy’s strength is also its fatal weakness</w:t>
      </w:r>
      <w:r w:rsidRPr="003662BC">
        <w:rPr>
          <w:highlight w:val="yellow"/>
        </w:rPr>
        <w:t>,</w:t>
      </w:r>
      <w:r>
        <w:t xml:space="preserve"> its successes a harbinger of its eventual failure. That is, the genealogical critique inaugurated by Nietzsche in the nineteenth century has been successful in subverting and undermining what MacIntyre calls the “encyclopaedic” understanding of truth and the possibility of rational inquiry. However, </w:t>
      </w:r>
      <w:r w:rsidRPr="003662BC">
        <w:rPr>
          <w:rStyle w:val="StyleUnderline"/>
          <w:highlight w:val="yellow"/>
        </w:rPr>
        <w:t>for MacIntyre</w:t>
      </w:r>
      <w:r w:rsidRPr="003662BC">
        <w:rPr>
          <w:highlight w:val="yellow"/>
        </w:rPr>
        <w:t>,</w:t>
      </w:r>
      <w:r>
        <w:t xml:space="preserve"> </w:t>
      </w:r>
      <w:r w:rsidRPr="008E5C14">
        <w:t>what</w:t>
      </w:r>
      <w:r w:rsidRPr="008E5C14">
        <w:rPr>
          <w:rStyle w:val="StyleUnderline"/>
        </w:rPr>
        <w:t xml:space="preserve"> </w:t>
      </w:r>
      <w:r w:rsidRPr="003662BC">
        <w:rPr>
          <w:rStyle w:val="StyleUnderline"/>
          <w:highlight w:val="yellow"/>
        </w:rPr>
        <w:t>genealogists</w:t>
      </w:r>
      <w:r>
        <w:t xml:space="preserve"> </w:t>
      </w:r>
      <w:r w:rsidRPr="008E5C14">
        <w:rPr>
          <w:rStyle w:val="StyleUnderline"/>
        </w:rPr>
        <w:t>like Nietzsche and Foucault</w:t>
      </w:r>
      <w:r>
        <w:t xml:space="preserve"> did was—like philosophical Frankensteins—</w:t>
      </w:r>
      <w:r w:rsidRPr="003662BC">
        <w:rPr>
          <w:rStyle w:val="StyleUnderline"/>
          <w:highlight w:val="yellow"/>
        </w:rPr>
        <w:t>create</w:t>
      </w:r>
      <w:r w:rsidRPr="008E5C14">
        <w:rPr>
          <w:rStyle w:val="StyleUnderline"/>
        </w:rPr>
        <w:t xml:space="preserve"> and release </w:t>
      </w:r>
      <w:r w:rsidRPr="003662BC">
        <w:rPr>
          <w:rStyle w:val="StyleUnderline"/>
          <w:highlight w:val="yellow"/>
        </w:rPr>
        <w:t>a critical juggernaut</w:t>
      </w:r>
      <w:r w:rsidRPr="008E5C14">
        <w:rPr>
          <w:rStyle w:val="StyleUnderline"/>
        </w:rPr>
        <w:t xml:space="preserve"> </w:t>
      </w:r>
      <w:r w:rsidRPr="003662BC">
        <w:rPr>
          <w:rStyle w:val="StyleUnderline"/>
          <w:highlight w:val="yellow"/>
        </w:rPr>
        <w:t>that would</w:t>
      </w:r>
      <w:r w:rsidRPr="008E5C14">
        <w:rPr>
          <w:rStyle w:val="StyleUnderline"/>
        </w:rPr>
        <w:t xml:space="preserve"> eventually </w:t>
      </w:r>
      <w:r w:rsidRPr="003662BC">
        <w:rPr>
          <w:rStyle w:val="StyleUnderline"/>
          <w:highlight w:val="yellow"/>
        </w:rPr>
        <w:t>turn back against its creators.</w:t>
      </w:r>
      <w:r w:rsidRPr="008E5C14">
        <w:rPr>
          <w:rStyle w:val="StyleUnderline"/>
        </w:rPr>
        <w:t xml:space="preserve"> 158</w:t>
      </w:r>
      <w:r>
        <w:t xml:space="preserve"> </w:t>
      </w:r>
      <w:r w:rsidRPr="008E5C14">
        <w:rPr>
          <w:rStyle w:val="StyleUnderline"/>
        </w:rPr>
        <w:t>MacIntyre frames the “self-engendering paradox” of genealogy</w:t>
      </w:r>
      <w:r>
        <w:t xml:space="preserve"> </w:t>
      </w:r>
      <w:r w:rsidRPr="008E5C14">
        <w:rPr>
          <w:rStyle w:val="StyleUnderline"/>
        </w:rPr>
        <w:t>in terms of a series of unacknowledged</w:t>
      </w:r>
      <w:r>
        <w:t>—</w:t>
      </w:r>
      <w:r w:rsidRPr="008E5C14">
        <w:rPr>
          <w:rStyle w:val="StyleUnderline"/>
        </w:rPr>
        <w:t>and unacknowledgeable,</w:t>
      </w:r>
      <w:r>
        <w:t xml:space="preserve"> from the standpoint of genealogy—</w:t>
      </w:r>
      <w:r w:rsidRPr="008E5C14">
        <w:rPr>
          <w:rStyle w:val="StyleUnderline"/>
        </w:rPr>
        <w:t>contradictions</w:t>
      </w:r>
      <w:r>
        <w:t xml:space="preserve">. MacIntyre asserts that the very intelligibility of the genealogist’s project rests on a commitment of the genealogist “to standards at odds with the central theses of the genealogical stance.” </w:t>
      </w:r>
      <w:r w:rsidRPr="008E5C14">
        <w:rPr>
          <w:rStyle w:val="StyleUnderline"/>
        </w:rPr>
        <w:t>In particular, genealogy’s attempt to</w:t>
      </w:r>
      <w:r>
        <w:t xml:space="preserve"> decenter and </w:t>
      </w:r>
      <w:r w:rsidRPr="008E5C14">
        <w:rPr>
          <w:rStyle w:val="StyleUnderline"/>
        </w:rPr>
        <w:t>deconstruct the self of Western metaphysics</w:t>
      </w:r>
      <w:r>
        <w:t xml:space="preserve"> </w:t>
      </w:r>
      <w:r w:rsidRPr="008E5C14">
        <w:rPr>
          <w:rStyle w:val="StyleUnderline"/>
        </w:rPr>
        <w:t>can make sense only to a self that is in fact “persistent and substantial.”</w:t>
      </w:r>
      <w:r>
        <w:t xml:space="preserve">18 Thus, genealogical texts end up subverting themselves, in the ironic sense that their success, their intelligibility, relies on appealing to the very same sort of standards and assumptions they sought to undermine in the first place. </w:t>
      </w:r>
      <w:r w:rsidRPr="003662BC">
        <w:rPr>
          <w:rStyle w:val="StyleUnderline"/>
          <w:highlight w:val="yellow"/>
        </w:rPr>
        <w:t>However,</w:t>
      </w:r>
      <w:r w:rsidRPr="008E5C14">
        <w:rPr>
          <w:rStyle w:val="StyleUnderline"/>
        </w:rPr>
        <w:t xml:space="preserve"> what MacIntyre refers to negatively as “self-subverting,” other commentators</w:t>
      </w:r>
      <w:r>
        <w:t xml:space="preserve">, such as Bernd Magnus, </w:t>
      </w:r>
      <w:r w:rsidRPr="008E5C14">
        <w:rPr>
          <w:rStyle w:val="StyleUnderline"/>
        </w:rPr>
        <w:t>have called “self-consuming concepts</w:t>
      </w:r>
      <w:r>
        <w:t xml:space="preserve">.”19 </w:t>
      </w:r>
      <w:r w:rsidRPr="003662BC">
        <w:rPr>
          <w:rStyle w:val="StyleUnderline"/>
          <w:highlight w:val="yellow"/>
        </w:rPr>
        <w:t>These concepts are part of the very methodology of genealogy</w:t>
      </w:r>
      <w:r>
        <w:t xml:space="preserve"> and indeed most post-Nietzschean forms of inquiry. These are concepts </w:t>
      </w:r>
      <w:r w:rsidRPr="008E5C14">
        <w:rPr>
          <w:rStyle w:val="StyleUnderline"/>
        </w:rPr>
        <w:t>that the genealogist appeals to provisionally in order to critique a tradition</w:t>
      </w:r>
      <w:r w:rsidRPr="00996BE3">
        <w:rPr>
          <w:rStyle w:val="StyleUnderline"/>
        </w:rPr>
        <w:t>, but which are</w:t>
      </w:r>
      <w:r>
        <w:t xml:space="preserve"> then </w:t>
      </w:r>
      <w:r w:rsidRPr="003662BC">
        <w:rPr>
          <w:rStyle w:val="StyleUnderline"/>
          <w:highlight w:val="yellow"/>
        </w:rPr>
        <w:t>subjected to the same</w:t>
      </w:r>
      <w:r w:rsidRPr="00996BE3">
        <w:rPr>
          <w:rStyle w:val="StyleUnderline"/>
        </w:rPr>
        <w:t xml:space="preserve"> sort of </w:t>
      </w:r>
      <w:r w:rsidRPr="003662BC">
        <w:rPr>
          <w:rStyle w:val="StyleUnderline"/>
          <w:highlight w:val="yellow"/>
        </w:rPr>
        <w:t>critique in order to avoid repeating the same metaphysical gestures</w:t>
      </w:r>
      <w:r w:rsidRPr="00996BE3">
        <w:rPr>
          <w:rStyle w:val="StyleUnderline"/>
        </w:rPr>
        <w:t xml:space="preserve"> </w:t>
      </w:r>
      <w:r w:rsidRPr="00996BE3">
        <w:t>as the tradition</w:t>
      </w:r>
      <w:r w:rsidRPr="00996BE3">
        <w:rPr>
          <w:rStyle w:val="StyleUnderline"/>
        </w:rPr>
        <w:t xml:space="preserve"> </w:t>
      </w:r>
      <w:r w:rsidRPr="003662BC">
        <w:rPr>
          <w:rStyle w:val="StyleUnderline"/>
          <w:highlight w:val="yellow"/>
        </w:rPr>
        <w:t>they are critiquing</w:t>
      </w:r>
      <w:r>
        <w:t xml:space="preserve">. </w:t>
      </w:r>
      <w:r w:rsidRPr="00996BE3">
        <w:rPr>
          <w:rStyle w:val="StyleUnderline"/>
        </w:rPr>
        <w:t>For example, Nietzsche appeals to the “will to power”</w:t>
      </w:r>
      <w:r>
        <w:t xml:space="preserve"> </w:t>
      </w:r>
      <w:r w:rsidRPr="00996BE3">
        <w:rPr>
          <w:rStyle w:val="StyleUnderline"/>
        </w:rPr>
        <w:t xml:space="preserve">to critique Western morality </w:t>
      </w:r>
      <w:r w:rsidRPr="00996BE3">
        <w:t>in</w:t>
      </w:r>
      <w:r>
        <w:t xml:space="preserve"> Beyond Good and Evil. </w:t>
      </w:r>
      <w:r w:rsidRPr="00996BE3">
        <w:rPr>
          <w:rStyle w:val="StyleUnderline"/>
        </w:rPr>
        <w:t>At first sight, will to power looks like some</w:t>
      </w:r>
      <w:r>
        <w:t xml:space="preserve"> sort of </w:t>
      </w:r>
      <w:r w:rsidRPr="00996BE3">
        <w:rPr>
          <w:rStyle w:val="StyleUnderline"/>
        </w:rPr>
        <w:t>metaphysical postulate</w:t>
      </w:r>
      <w:r>
        <w:t xml:space="preserve"> in the conventional sense. </w:t>
      </w:r>
      <w:r w:rsidRPr="00996BE3">
        <w:rPr>
          <w:rStyle w:val="StyleUnderline"/>
        </w:rPr>
        <w:t>Yet, by the end</w:t>
      </w:r>
      <w:r>
        <w:t xml:space="preserve"> of Beyond Good and Evil, </w:t>
      </w:r>
      <w:r w:rsidRPr="00996BE3">
        <w:rPr>
          <w:rStyle w:val="StyleUnderline"/>
        </w:rPr>
        <w:t>we see Nietzsche turning his critical suspicion against his own thoughts</w:t>
      </w:r>
      <w:r>
        <w:t xml:space="preserve">, </w:t>
      </w:r>
      <w:r w:rsidRPr="00996BE3">
        <w:rPr>
          <w:rStyle w:val="StyleUnderline"/>
        </w:rPr>
        <w:t>and in so doing, attempting to effect their erasure</w:t>
      </w:r>
      <w:r>
        <w:t xml:space="preserve">.20 We see something like this self-consumption of concepts in Jacques Derrida and his notion of différance, which he says is “neither a word nor a concept” but which nevertheless for us “remains a metaphysical name.” </w:t>
      </w:r>
      <w:r w:rsidRPr="00996BE3">
        <w:rPr>
          <w:rStyle w:val="StyleUnderline"/>
        </w:rPr>
        <w:t xml:space="preserve">At some “strategic point,” says Derrida, </w:t>
      </w:r>
      <w:r w:rsidRPr="003662BC">
        <w:rPr>
          <w:rStyle w:val="StyleUnderline"/>
          <w:highlight w:val="yellow"/>
        </w:rPr>
        <w:t>différance itself will have to be deconstructed</w:t>
      </w:r>
      <w:r>
        <w:t xml:space="preserve">.21 </w:t>
      </w:r>
      <w:r w:rsidRPr="00996BE3">
        <w:rPr>
          <w:rStyle w:val="StyleUnderline"/>
        </w:rPr>
        <w:t xml:space="preserve">Something </w:t>
      </w:r>
      <w:r>
        <w:t xml:space="preserve">very </w:t>
      </w:r>
      <w:r w:rsidRPr="00996BE3">
        <w:rPr>
          <w:rStyle w:val="StyleUnderline"/>
        </w:rPr>
        <w:t>similar is going on in Foucault</w:t>
      </w:r>
      <w:r>
        <w:t xml:space="preserve">. Analogous to Magnus’s idea of “self-consuming concepts,” Charles Scott says that a certain kind of “recoil” occurs with many of Foucault’s ideas: “In [The Order of Things] </w:t>
      </w:r>
      <w:r w:rsidRPr="00996BE3">
        <w:rPr>
          <w:rStyle w:val="StyleUnderline"/>
        </w:rPr>
        <w:t xml:space="preserve">the knowledge developed by the genealogical study has the effect of coiling again the various discursive and epistemic strands and forming a springing, </w:t>
      </w:r>
      <w:r w:rsidRPr="003662BC">
        <w:rPr>
          <w:rStyle w:val="StyleUnderline"/>
          <w:highlight w:val="yellow"/>
        </w:rPr>
        <w:t>self-overcoming</w:t>
      </w:r>
      <w:r w:rsidRPr="00996BE3">
        <w:rPr>
          <w:rStyle w:val="StyleUnderline"/>
        </w:rPr>
        <w:t xml:space="preserve"> movement whereby the truth of this knowledge is relegated to a lineage that is itself now in question.”</w:t>
      </w:r>
      <w:r>
        <w:t xml:space="preserve">22 In fairness, </w:t>
      </w:r>
      <w:r w:rsidRPr="00996BE3">
        <w:rPr>
          <w:rStyle w:val="StyleUnderline"/>
        </w:rPr>
        <w:t xml:space="preserve">MacIntyre </w:t>
      </w:r>
      <w:r>
        <w:t xml:space="preserve">to a degree acknowledges this erasure or self-consumption in Foucault’s thought, and he locates it correctly, I think, in Foucault’s appeal to masks. However, he </w:t>
      </w:r>
      <w:r w:rsidRPr="00996BE3">
        <w:rPr>
          <w:rStyle w:val="StyleUnderline"/>
        </w:rPr>
        <w:t xml:space="preserve">is </w:t>
      </w:r>
      <w:r>
        <w:t xml:space="preserve">nonetheless </w:t>
      </w:r>
      <w:r w:rsidRPr="00996BE3">
        <w:rPr>
          <w:rStyle w:val="StyleUnderline"/>
        </w:rPr>
        <w:t>persistent in his suggestion that even</w:t>
      </w:r>
      <w:r>
        <w:t xml:space="preserve">, or perhaps especially, </w:t>
      </w:r>
      <w:r w:rsidRPr="00996BE3">
        <w:rPr>
          <w:rStyle w:val="StyleUnderline"/>
        </w:rPr>
        <w:t>this appeal to masks only underscores the paradox</w:t>
      </w:r>
      <w:r>
        <w:t>: “For in making his or her sequence of strategies of masking and unmasking intelligible to him or herself,</w:t>
      </w:r>
      <w:r w:rsidRPr="00996BE3">
        <w:t xml:space="preserve"> t</w:t>
      </w:r>
      <w:r>
        <w:t xml:space="preserve">he genealogist has to ascribe to the genealogical self a continuity of deliberate purpose and a commitment to that purpose which can only be ascribed to a self not to be dissolved into masks and moments.”23 </w:t>
      </w:r>
      <w:r w:rsidRPr="00996BE3">
        <w:rPr>
          <w:rStyle w:val="StyleUnderline"/>
        </w:rPr>
        <w:t>For MacIntyre the main problem with genealogy comes down to the issue of personal identity</w:t>
      </w:r>
      <w:r>
        <w:t xml:space="preserve">, both in terms of the genealogist having a self in the conventional sense that her own language cannot accommodate, and also the “continuity within discontinuity” that such a self implies. </w:t>
      </w:r>
      <w:r w:rsidRPr="003662BC">
        <w:rPr>
          <w:rStyle w:val="StyleUnderline"/>
          <w:highlight w:val="yellow"/>
        </w:rPr>
        <w:t>MacIntyre contends</w:t>
      </w:r>
      <w:r w:rsidRPr="00996BE3">
        <w:rPr>
          <w:rStyle w:val="StyleUnderline"/>
        </w:rPr>
        <w:t xml:space="preserve"> that behind the discourses of genealogy</w:t>
      </w:r>
      <w:r>
        <w:t xml:space="preserve">, behind the masks of the genealogist, </w:t>
      </w:r>
      <w:r w:rsidRPr="00996BE3">
        <w:rPr>
          <w:rStyle w:val="StyleUnderline"/>
        </w:rPr>
        <w:t xml:space="preserve">there is a “shadow narrative” of heroic exploits, and that </w:t>
      </w:r>
      <w:r w:rsidRPr="003662BC">
        <w:rPr>
          <w:rStyle w:val="StyleUnderline"/>
          <w:highlight w:val="yellow"/>
        </w:rPr>
        <w:t>this shadow narrative points to a</w:t>
      </w:r>
      <w:r w:rsidRPr="00996BE3">
        <w:rPr>
          <w:rStyle w:val="StyleUnderline"/>
        </w:rPr>
        <w:t xml:space="preserve"> “narrator behind the masks,” </w:t>
      </w:r>
      <w:r>
        <w:t xml:space="preserve">that is, </w:t>
      </w:r>
      <w:r w:rsidRPr="00996BE3">
        <w:rPr>
          <w:rStyle w:val="StyleUnderline"/>
        </w:rPr>
        <w:t>it points to “</w:t>
      </w:r>
      <w:r w:rsidRPr="003662BC">
        <w:rPr>
          <w:rStyle w:val="StyleUnderline"/>
          <w:highlight w:val="yellow"/>
        </w:rPr>
        <w:t>a stable and continuing referent for the ‘I.</w:t>
      </w:r>
      <w:r w:rsidRPr="00996BE3">
        <w:rPr>
          <w:rStyle w:val="StyleUnderline"/>
        </w:rPr>
        <w:t>’”</w:t>
      </w:r>
      <w:r>
        <w:t xml:space="preserve">24 </w:t>
      </w:r>
      <w:r w:rsidRPr="00996BE3">
        <w:rPr>
          <w:rStyle w:val="StyleUnderline"/>
        </w:rPr>
        <w:t>Moreover, it is only through the assumption of such a continuing self</w:t>
      </w:r>
      <w:r>
        <w:t xml:space="preserve"> </w:t>
      </w:r>
      <w:r w:rsidRPr="00996BE3">
        <w:rPr>
          <w:rStyle w:val="StyleUnderline"/>
        </w:rPr>
        <w:t>that some notion of accountability makes sense</w:t>
      </w:r>
      <w:r>
        <w:t xml:space="preserve">; </w:t>
      </w:r>
      <w:r w:rsidRPr="00996BE3">
        <w:rPr>
          <w:rStyle w:val="StyleUnderline"/>
        </w:rPr>
        <w:t>and</w:t>
      </w:r>
      <w:r>
        <w:t xml:space="preserve"> it is only by appeal to such a notion </w:t>
      </w:r>
      <w:r w:rsidRPr="00996BE3">
        <w:rPr>
          <w:rStyle w:val="StyleUnderline"/>
        </w:rPr>
        <w:t>that the genealogist can be held accountable</w:t>
      </w:r>
      <w:r>
        <w:t xml:space="preserve">, in terms of intelligibility, of being able to “make sense” to herself and to others, and in moral terms, </w:t>
      </w:r>
      <w:r w:rsidRPr="00996BE3">
        <w:rPr>
          <w:rStyle w:val="StyleUnderline"/>
        </w:rPr>
        <w:t>through which genealogical thinkers such as Martin Heidegger</w:t>
      </w:r>
      <w:r>
        <w:t xml:space="preserve"> and Paul de Man </w:t>
      </w:r>
      <w:r w:rsidRPr="00996BE3">
        <w:rPr>
          <w:rStyle w:val="StyleUnderline"/>
        </w:rPr>
        <w:t>might be held accountable for their ties to National Socialism</w:t>
      </w:r>
      <w:r>
        <w:t xml:space="preserve">, for example. Both of these last points obviously </w:t>
      </w:r>
      <w:r w:rsidRPr="00996BE3">
        <w:rPr>
          <w:rStyle w:val="StyleUnderline"/>
        </w:rPr>
        <w:t>have serious repercussions for whether</w:t>
      </w:r>
      <w:r>
        <w:t xml:space="preserve"> or not </w:t>
      </w:r>
      <w:r w:rsidRPr="00996BE3">
        <w:rPr>
          <w:rStyle w:val="StyleUnderline"/>
        </w:rPr>
        <w:t>genealogy can be</w:t>
      </w:r>
      <w:r>
        <w:t xml:space="preserve"> a </w:t>
      </w:r>
      <w:r w:rsidRPr="00996BE3">
        <w:rPr>
          <w:rStyle w:val="StyleUnderline"/>
        </w:rPr>
        <w:t>viable</w:t>
      </w:r>
      <w:r>
        <w:t xml:space="preserve"> form of political </w:t>
      </w:r>
      <w:r w:rsidRPr="00996BE3">
        <w:rPr>
          <w:rStyle w:val="StyleUnderline"/>
        </w:rPr>
        <w:t>inquiry</w:t>
      </w:r>
      <w:r>
        <w:t xml:space="preserve"> or critique, one that doesn’t compromise its own claims, either morally or epistemologically. </w:t>
      </w:r>
      <w:r w:rsidRPr="00996BE3">
        <w:rPr>
          <w:rStyle w:val="StyleUnderline"/>
        </w:rPr>
        <w:t>MacIntyre suggests that the genealogist’s reliance on masks, through which the genealogist is able</w:t>
      </w:r>
      <w:r>
        <w:t xml:space="preserve"> </w:t>
      </w:r>
      <w:r w:rsidRPr="00996BE3">
        <w:rPr>
          <w:rStyle w:val="StyleUnderline"/>
        </w:rPr>
        <w:t>to employ personal pronouns</w:t>
      </w:r>
      <w:r>
        <w:t xml:space="preserve"> </w:t>
      </w:r>
      <w:r w:rsidRPr="00996BE3">
        <w:rPr>
          <w:rStyle w:val="StyleUnderline"/>
        </w:rPr>
        <w:t>but in a provisional, highly encumbered</w:t>
      </w:r>
      <w:r>
        <w:t xml:space="preserve"> sort of </w:t>
      </w:r>
      <w:r w:rsidRPr="00996BE3">
        <w:rPr>
          <w:rStyle w:val="StyleUnderline"/>
        </w:rPr>
        <w:t>way,</w:t>
      </w:r>
      <w:r>
        <w:t xml:space="preserve"> </w:t>
      </w:r>
      <w:r w:rsidRPr="00996BE3">
        <w:rPr>
          <w:rStyle w:val="StyleUnderline"/>
        </w:rPr>
        <w:t>“presupposes just that metaphysical conception of accountability”</w:t>
      </w:r>
      <w:r>
        <w:t>— and hence of selfhood—“</w:t>
      </w:r>
      <w:r w:rsidRPr="00996BE3">
        <w:rPr>
          <w:rStyle w:val="StyleUnderline"/>
        </w:rPr>
        <w:t>which genealogy disowns</w:t>
      </w:r>
      <w:r>
        <w:t xml:space="preserve">.”25 In his discussion of the genealogist’s reliance on masks, has </w:t>
      </w:r>
      <w:r w:rsidRPr="00996BE3">
        <w:rPr>
          <w:rStyle w:val="StyleUnderline"/>
        </w:rPr>
        <w:t>MacIntyre left something out</w:t>
      </w:r>
      <w:r>
        <w:t xml:space="preserve">? </w:t>
      </w:r>
      <w:r w:rsidRPr="003662BC">
        <w:rPr>
          <w:rStyle w:val="StyleUnderline"/>
          <w:highlight w:val="yellow"/>
        </w:rPr>
        <w:t>It is not just the genealogist who wears a mask.</w:t>
      </w:r>
      <w:r w:rsidRPr="00996BE3">
        <w:rPr>
          <w:rStyle w:val="StyleUnderline"/>
        </w:rPr>
        <w:t xml:space="preserve"> </w:t>
      </w:r>
      <w:r w:rsidRPr="003662BC">
        <w:rPr>
          <w:rStyle w:val="StyleUnderline"/>
          <w:highlight w:val="yellow"/>
        </w:rPr>
        <w:t>Personhood,</w:t>
      </w:r>
      <w:r w:rsidRPr="00996BE3">
        <w:rPr>
          <w:rStyle w:val="StyleUnderline"/>
        </w:rPr>
        <w:t xml:space="preserve"> self-identity, </w:t>
      </w:r>
      <w:r w:rsidRPr="003662BC">
        <w:rPr>
          <w:rStyle w:val="StyleUnderline"/>
          <w:highlight w:val="yellow"/>
        </w:rPr>
        <w:t>is itself a mask</w:t>
      </w:r>
      <w:r w:rsidRPr="00996BE3">
        <w:rPr>
          <w:rStyle w:val="StyleUnderline"/>
        </w:rPr>
        <w:t xml:space="preserve">, </w:t>
      </w:r>
      <w:r w:rsidRPr="003662BC">
        <w:rPr>
          <w:rStyle w:val="StyleUnderline"/>
          <w:highlight w:val="yellow"/>
        </w:rPr>
        <w:t>a mask we all “wear”</w:t>
      </w:r>
      <w:r w:rsidRPr="003662BC">
        <w:rPr>
          <w:highlight w:val="yellow"/>
        </w:rPr>
        <w:t xml:space="preserve"> </w:t>
      </w:r>
      <w:r w:rsidRPr="003662BC">
        <w:rPr>
          <w:rStyle w:val="StyleUnderline"/>
          <w:highlight w:val="yellow"/>
        </w:rPr>
        <w:t>of necessity</w:t>
      </w:r>
      <w:r>
        <w:t xml:space="preserve"> precisely </w:t>
      </w:r>
      <w:r w:rsidRPr="00996BE3">
        <w:rPr>
          <w:rStyle w:val="StyleUnderline"/>
        </w:rPr>
        <w:t>to the extent that we are persons</w:t>
      </w:r>
      <w:r>
        <w:t xml:space="preserve">. Bentham’s wax head is a symbol of that necessity as well as of its historical contingency. </w:t>
      </w:r>
      <w:r w:rsidRPr="003662BC">
        <w:rPr>
          <w:rStyle w:val="StyleUnderline"/>
          <w:highlight w:val="yellow"/>
        </w:rPr>
        <w:t>The “I” is the mask,</w:t>
      </w:r>
      <w:r w:rsidRPr="00996BE3">
        <w:rPr>
          <w:rStyle w:val="StyleUnderline"/>
        </w:rPr>
        <w:t xml:space="preserve"> </w:t>
      </w:r>
      <w:r w:rsidRPr="003662BC">
        <w:rPr>
          <w:rStyle w:val="StyleUnderline"/>
          <w:highlight w:val="yellow"/>
        </w:rPr>
        <w:t>not that which lies behind it.</w:t>
      </w:r>
      <w:r w:rsidRPr="003662BC">
        <w:rPr>
          <w:highlight w:val="yellow"/>
        </w:rPr>
        <w:t xml:space="preserve"> In</w:t>
      </w:r>
      <w:r>
        <w:t xml:space="preserve"> a 1980 interview for the Paris newspaper Le Monde, Michel Foucault did something rather unusual for a professional philosopher—he insisted that he be interviewed anonymously. This particular interview was one in a weekly series, extending over a period of five years, devoted to Europe’s top intellectuals. But this time, at least, the readers of this series would have no “name” by which to orient themselves. “Why did I suggest that we use anonymity?” Foucault remarks in the interview. “Out of a nostalgia for a time when, being quite unknown, what I said had some chance of being 160 Political Genealogy After Foucault heard. . . . A name makes reading too easy.”26 Foucault’s gesture says something about the way in which a name can mark more than just a person, more even than an oeuvre, a body of written works that transcend their author. A name represents the condensation of an entire milieu of </w:t>
      </w:r>
      <w:r w:rsidRPr="00763E06">
        <w:t xml:space="preserve">interpretations, critiques, sentiments, preconceptions, and expectations. </w:t>
      </w:r>
      <w:r>
        <w:t xml:space="preserve">This milieu tends to determine beforehand the possibilities for engagement with a given author or thinker. The interview in question was later published under the title “The Masked Philosopher,” but </w:t>
      </w:r>
      <w:r w:rsidRPr="003662BC">
        <w:rPr>
          <w:rStyle w:val="StyleUnderline"/>
          <w:highlight w:val="yellow"/>
        </w:rPr>
        <w:t>Foucault’s gesture</w:t>
      </w:r>
      <w:r w:rsidRPr="00996BE3">
        <w:rPr>
          <w:rStyle w:val="StyleUnderline"/>
        </w:rPr>
        <w:t xml:space="preserve"> </w:t>
      </w:r>
      <w:r w:rsidRPr="003662BC">
        <w:rPr>
          <w:rStyle w:val="StyleUnderline"/>
          <w:highlight w:val="yellow"/>
        </w:rPr>
        <w:t>of anonymity can be interpreted as</w:t>
      </w:r>
      <w:r w:rsidRPr="00996BE3">
        <w:rPr>
          <w:rStyle w:val="StyleUnderline"/>
        </w:rPr>
        <w:t xml:space="preserve"> a kind of “</w:t>
      </w:r>
      <w:r w:rsidRPr="003662BC">
        <w:rPr>
          <w:rStyle w:val="StyleUnderline"/>
          <w:highlight w:val="yellow"/>
        </w:rPr>
        <w:t>unmasking,”</w:t>
      </w:r>
      <w:r>
        <w:t xml:space="preserve"> </w:t>
      </w:r>
      <w:r w:rsidRPr="00996BE3">
        <w:rPr>
          <w:rStyle w:val="StyleUnderline"/>
        </w:rPr>
        <w:t>the stripping away of this dense and cumbrous mask designated by the name</w:t>
      </w:r>
      <w:r>
        <w:t xml:space="preserve">, the milieu, of Michel Foucault. However, </w:t>
      </w:r>
      <w:r w:rsidRPr="00996BE3">
        <w:rPr>
          <w:rStyle w:val="StyleUnderline"/>
        </w:rPr>
        <w:t>he does this, not in order to reveal the real “truth” of his thought and work but, rather, to open up new and different possibilities for encountering his thought. When Foucault refused to identify himself in the Le Monde interview,</w:t>
      </w:r>
      <w:r w:rsidRPr="00996BE3">
        <w:t xml:space="preserve"> he could be construed, as I said, as </w:t>
      </w:r>
      <w:r w:rsidRPr="00996BE3">
        <w:rPr>
          <w:rStyle w:val="StyleUnderline"/>
        </w:rPr>
        <w:t>unmasking himself,</w:t>
      </w:r>
      <w:r w:rsidRPr="00996BE3">
        <w:t xml:space="preserve"> </w:t>
      </w:r>
      <w:r w:rsidRPr="00996BE3">
        <w:rPr>
          <w:rStyle w:val="StyleUnderline"/>
        </w:rPr>
        <w:t xml:space="preserve">not </w:t>
      </w:r>
      <w:r w:rsidRPr="00996BE3">
        <w:t xml:space="preserve">in order </w:t>
      </w:r>
      <w:r w:rsidRPr="00996BE3">
        <w:rPr>
          <w:rStyle w:val="StyleUnderline"/>
        </w:rPr>
        <w:t>to reveal the “true” Foucault</w:t>
      </w:r>
      <w:r>
        <w:t xml:space="preserve"> </w:t>
      </w:r>
      <w:r w:rsidRPr="00996BE3">
        <w:rPr>
          <w:rStyle w:val="StyleUnderline"/>
        </w:rPr>
        <w:t>behind the mask</w:t>
      </w:r>
      <w:r>
        <w:t xml:space="preserve">, </w:t>
      </w:r>
      <w:r w:rsidRPr="00996BE3">
        <w:rPr>
          <w:rStyle w:val="StyleUnderline"/>
        </w:rPr>
        <w:t xml:space="preserve">but </w:t>
      </w:r>
      <w:r>
        <w:t xml:space="preserve">rather </w:t>
      </w:r>
      <w:r w:rsidRPr="00996BE3">
        <w:rPr>
          <w:rStyle w:val="StyleUnderline"/>
        </w:rPr>
        <w:t>of making possible the formation, through discourse, of a new mask, one that would be fashioned through the narrative engagement with the interviewer initially and then embellished and expanded by the larger public domain in which that discourse would circulate. Thus</w:t>
      </w:r>
      <w:r>
        <w:t xml:space="preserve">, to assert </w:t>
      </w:r>
      <w:r w:rsidRPr="00996BE3">
        <w:rPr>
          <w:rStyle w:val="StyleUnderline"/>
        </w:rPr>
        <w:t>that personhood is itself a mask</w:t>
      </w:r>
      <w:r>
        <w:t xml:space="preserve"> </w:t>
      </w:r>
      <w:r w:rsidRPr="00996BE3">
        <w:rPr>
          <w:rStyle w:val="StyleUnderline"/>
        </w:rPr>
        <w:t>does not rule out the possibility of speaking of an “I”—nor does it prevent the “I” from speaking</w:t>
      </w:r>
      <w:r>
        <w:t xml:space="preserve">. </w:t>
      </w:r>
      <w:r w:rsidRPr="00996BE3">
        <w:rPr>
          <w:rStyle w:val="StyleUnderline"/>
        </w:rPr>
        <w:t>To say that the I</w:t>
      </w:r>
      <w:r>
        <w:t>—the subject—</w:t>
      </w:r>
      <w:r w:rsidRPr="00996BE3">
        <w:rPr>
          <w:rStyle w:val="StyleUnderline"/>
        </w:rPr>
        <w:t>is an effect</w:t>
      </w:r>
      <w:r>
        <w:t xml:space="preserve">, </w:t>
      </w:r>
      <w:r w:rsidRPr="00996BE3">
        <w:rPr>
          <w:rStyle w:val="StyleUnderline"/>
        </w:rPr>
        <w:t>not the agent, of</w:t>
      </w:r>
      <w:r>
        <w:t xml:space="preserve"> discursive and nondiscursive </w:t>
      </w:r>
      <w:r w:rsidRPr="00996BE3">
        <w:rPr>
          <w:rStyle w:val="StyleUnderline"/>
        </w:rPr>
        <w:t>practices</w:t>
      </w:r>
      <w:r>
        <w:t xml:space="preserve"> that exceed the I on all sides </w:t>
      </w:r>
      <w:r w:rsidRPr="00597601">
        <w:rPr>
          <w:rStyle w:val="StyleUnderline"/>
        </w:rPr>
        <w:t>does not thereby rule out the possibility that the I might speak as an I, as a self</w:t>
      </w:r>
      <w:r>
        <w:t xml:space="preserve">. Obviously, it does speak. </w:t>
      </w:r>
      <w:r w:rsidRPr="00597601">
        <w:rPr>
          <w:rStyle w:val="StyleUnderline"/>
        </w:rPr>
        <w:t>The genealogist differs</w:t>
      </w:r>
      <w:r>
        <w:t xml:space="preserve"> from the Thomist </w:t>
      </w:r>
      <w:r w:rsidRPr="00597601">
        <w:rPr>
          <w:rStyle w:val="StyleUnderline"/>
        </w:rPr>
        <w:t>in rejecting the</w:t>
      </w:r>
      <w:r>
        <w:t xml:space="preserve"> grounded or foundational, epistemological or metaphysical, </w:t>
      </w:r>
      <w:r w:rsidRPr="00597601">
        <w:rPr>
          <w:rStyle w:val="StyleUnderline"/>
        </w:rPr>
        <w:t>“given-ness” of the I.</w:t>
      </w:r>
      <w:r>
        <w:t xml:space="preserve"> </w:t>
      </w:r>
      <w:r w:rsidRPr="00597601">
        <w:rPr>
          <w:rStyle w:val="StyleUnderline"/>
        </w:rPr>
        <w:t>Instead, the genealogist attempts to show how the I is given over, bound to</w:t>
      </w:r>
      <w:r>
        <w:t xml:space="preserve"> and effected by </w:t>
      </w:r>
      <w:r w:rsidRPr="00597601">
        <w:rPr>
          <w:rStyle w:val="StyleUnderline"/>
        </w:rPr>
        <w:t>anonymous factors</w:t>
      </w:r>
      <w:r>
        <w:t xml:space="preserve"> that precede it and sustain it as such. As Heidegger said in Being and Time, we are “thrown” into a world which is “always already” there. In a similar sense, </w:t>
      </w:r>
      <w:r w:rsidRPr="00597601">
        <w:rPr>
          <w:rStyle w:val="StyleUnderline"/>
        </w:rPr>
        <w:t>we are always already identities, subjects, persons</w:t>
      </w:r>
      <w:r>
        <w:t>—</w:t>
      </w:r>
      <w:r w:rsidRPr="00597601">
        <w:rPr>
          <w:rStyle w:val="StyleUnderline"/>
        </w:rPr>
        <w:t xml:space="preserve">it would otherwise </w:t>
      </w:r>
      <w:r>
        <w:t xml:space="preserve">of course </w:t>
      </w:r>
      <w:r w:rsidRPr="00597601">
        <w:rPr>
          <w:rStyle w:val="StyleUnderline"/>
        </w:rPr>
        <w:t>be impossible to recognize ourselves as such or to anguish over what we “really” are as persons.</w:t>
      </w:r>
      <w:r>
        <w:t xml:space="preserve"> </w:t>
      </w:r>
      <w:r w:rsidRPr="00597601">
        <w:rPr>
          <w:rStyle w:val="StyleUnderline"/>
        </w:rPr>
        <w:t>But that concession does not entail</w:t>
      </w:r>
      <w:r>
        <w:t xml:space="preserve"> </w:t>
      </w:r>
      <w:r w:rsidRPr="00597601">
        <w:rPr>
          <w:rStyle w:val="StyleUnderline"/>
        </w:rPr>
        <w:t>the metaphysical assumptions regarding personal identity</w:t>
      </w:r>
      <w:r>
        <w:t xml:space="preserve"> </w:t>
      </w:r>
      <w:r w:rsidRPr="00597601">
        <w:rPr>
          <w:rStyle w:val="StyleUnderline"/>
        </w:rPr>
        <w:t>that have reigned from Plato to Parfit</w:t>
      </w:r>
      <w:r>
        <w:t xml:space="preserve">. </w:t>
      </w:r>
      <w:r w:rsidRPr="00597601">
        <w:rPr>
          <w:rStyle w:val="StyleUnderline"/>
        </w:rPr>
        <w:t>As for the issue of accountability</w:t>
      </w:r>
      <w:r>
        <w:t xml:space="preserve">, </w:t>
      </w:r>
      <w:r w:rsidRPr="00597601">
        <w:rPr>
          <w:rStyle w:val="StyleUnderline"/>
        </w:rPr>
        <w:t>once it is conceded that the genealogist can employ the language of conventional selfhood</w:t>
      </w:r>
      <w:r>
        <w:t xml:space="preserve"> </w:t>
      </w:r>
      <w:r w:rsidRPr="00597601">
        <w:rPr>
          <w:rStyle w:val="StyleUnderline"/>
        </w:rPr>
        <w:t>on occasion without</w:t>
      </w:r>
      <w:r>
        <w:t xml:space="preserve"> thereby </w:t>
      </w:r>
      <w:r w:rsidRPr="00597601">
        <w:rPr>
          <w:rStyle w:val="StyleUnderline"/>
        </w:rPr>
        <w:t>being involved in a contradiction,</w:t>
      </w:r>
      <w:r>
        <w:t xml:space="preserve"> </w:t>
      </w:r>
      <w:r w:rsidRPr="00597601">
        <w:rPr>
          <w:rStyle w:val="StyleUnderline"/>
        </w:rPr>
        <w:t>and since selfhood</w:t>
      </w:r>
      <w:r>
        <w:t xml:space="preserve"> of whatever form </w:t>
      </w:r>
      <w:r w:rsidRPr="00597601">
        <w:rPr>
          <w:rStyle w:val="StyleUnderline"/>
        </w:rPr>
        <w:t>always presupposes a larger community informed by shared standards</w:t>
      </w:r>
      <w:r>
        <w:t xml:space="preserve"> both </w:t>
      </w:r>
      <w:r w:rsidRPr="00597601">
        <w:rPr>
          <w:rStyle w:val="StyleUnderline"/>
        </w:rPr>
        <w:t>of morality and intelligibility,</w:t>
      </w:r>
      <w:r>
        <w:t xml:space="preserve"> </w:t>
      </w:r>
      <w:r w:rsidRPr="00597601">
        <w:rPr>
          <w:rStyle w:val="StyleUnderline"/>
        </w:rPr>
        <w:t xml:space="preserve">then it follows that </w:t>
      </w:r>
      <w:r w:rsidRPr="003662BC">
        <w:rPr>
          <w:rStyle w:val="StyleUnderline"/>
          <w:highlight w:val="yellow"/>
        </w:rPr>
        <w:t>the genealogist’s project cannot only make sense to that community, but that its success or failure can be judged</w:t>
      </w:r>
      <w:r>
        <w:t xml:space="preserve">, </w:t>
      </w:r>
      <w:r w:rsidRPr="003662BC">
        <w:rPr>
          <w:rStyle w:val="StyleUnderline"/>
          <w:highlight w:val="yellow"/>
        </w:rPr>
        <w:t>legitimately, by the very same standards</w:t>
      </w:r>
      <w:r w:rsidRPr="00597601">
        <w:rPr>
          <w:rStyle w:val="StyleUnderline"/>
        </w:rPr>
        <w:t xml:space="preserve"> that the genealogist would otherwise call into question. For </w:t>
      </w:r>
      <w:r w:rsidRPr="003662BC">
        <w:rPr>
          <w:rStyle w:val="StyleUnderline"/>
          <w:highlight w:val="yellow"/>
        </w:rPr>
        <w:t>the genealogist knows that while any stance</w:t>
      </w:r>
      <w:r w:rsidRPr="003662BC">
        <w:rPr>
          <w:highlight w:val="yellow"/>
        </w:rPr>
        <w:t xml:space="preserve"> </w:t>
      </w:r>
      <w:r w:rsidRPr="003662BC">
        <w:rPr>
          <w:rStyle w:val="StyleUnderline"/>
          <w:highlight w:val="yellow"/>
        </w:rPr>
        <w:t>is</w:t>
      </w:r>
      <w:r w:rsidRPr="00597601">
        <w:rPr>
          <w:rStyle w:val="StyleUnderline"/>
        </w:rPr>
        <w:t xml:space="preserve"> </w:t>
      </w:r>
      <w:r>
        <w:t xml:space="preserve">provisional and historically </w:t>
      </w:r>
      <w:r w:rsidRPr="003662BC">
        <w:rPr>
          <w:rStyle w:val="StyleUnderline"/>
          <w:highlight w:val="yellow"/>
        </w:rPr>
        <w:t>contingent, intelligibility</w:t>
      </w:r>
      <w:r>
        <w:t xml:space="preserve">—sense—often </w:t>
      </w:r>
      <w:r w:rsidRPr="003662BC">
        <w:rPr>
          <w:rStyle w:val="StyleUnderline"/>
          <w:highlight w:val="yellow"/>
        </w:rPr>
        <w:t>requires that some stance be made</w:t>
      </w:r>
      <w:r>
        <w:t xml:space="preserve">. </w:t>
      </w:r>
      <w:r w:rsidRPr="003662BC">
        <w:rPr>
          <w:rStyle w:val="StyleUnderline"/>
          <w:highlight w:val="yellow"/>
        </w:rPr>
        <w:t>This possibility of taking a stand</w:t>
      </w:r>
      <w:r>
        <w:t>—of appealing to standards through which an assertion is made or a conclusion is drawn—</w:t>
      </w:r>
      <w:r w:rsidRPr="003662BC">
        <w:rPr>
          <w:rStyle w:val="StyleUnderline"/>
        </w:rPr>
        <w:t>is not ruled out by the genealogist</w:t>
      </w:r>
      <w:r w:rsidRPr="003662BC">
        <w:t xml:space="preserve">. </w:t>
      </w:r>
      <w:r w:rsidRPr="003662BC">
        <w:rPr>
          <w:rStyle w:val="StyleUnderline"/>
        </w:rPr>
        <w:t>It</w:t>
      </w:r>
      <w:r w:rsidRPr="00597601">
        <w:rPr>
          <w:rStyle w:val="StyleUnderline"/>
        </w:rPr>
        <w:t xml:space="preserve"> </w:t>
      </w:r>
      <w:r w:rsidRPr="003662BC">
        <w:rPr>
          <w:rStyle w:val="StyleUnderline"/>
          <w:highlight w:val="yellow"/>
        </w:rPr>
        <w:t>does not entail a contradiction</w:t>
      </w:r>
      <w:r>
        <w:t xml:space="preserve"> </w:t>
      </w:r>
      <w:r w:rsidRPr="00597601">
        <w:rPr>
          <w:rStyle w:val="StyleUnderline"/>
        </w:rPr>
        <w:t>if the genealogist on occasion feels compelled to appeal to</w:t>
      </w:r>
      <w:r>
        <w:t xml:space="preserve"> such </w:t>
      </w:r>
      <w:r w:rsidRPr="00597601">
        <w:rPr>
          <w:rStyle w:val="StyleUnderline"/>
        </w:rPr>
        <w:t xml:space="preserve">standards </w:t>
      </w:r>
      <w:r>
        <w:t xml:space="preserve">in order </w:t>
      </w:r>
      <w:r w:rsidRPr="00597601">
        <w:rPr>
          <w:rStyle w:val="StyleUnderline"/>
        </w:rPr>
        <w:t>to render</w:t>
      </w:r>
      <w:r>
        <w:t xml:space="preserve"> his or </w:t>
      </w:r>
      <w:r w:rsidRPr="00597601">
        <w:rPr>
          <w:rStyle w:val="StyleUnderline"/>
        </w:rPr>
        <w:t>her own project</w:t>
      </w:r>
      <w:r>
        <w:t xml:space="preserve"> </w:t>
      </w:r>
      <w:r w:rsidRPr="00597601">
        <w:rPr>
          <w:rStyle w:val="StyleUnderline"/>
        </w:rPr>
        <w:t>intelligible,</w:t>
      </w:r>
      <w:r>
        <w:t xml:space="preserve"> </w:t>
      </w:r>
      <w:r w:rsidRPr="00597601">
        <w:rPr>
          <w:rStyle w:val="StyleUnderline"/>
        </w:rPr>
        <w:t>in spite of the fact that the genealogist is always suspicious of those standards</w:t>
      </w:r>
      <w:r>
        <w:t xml:space="preserve">, </w:t>
      </w:r>
      <w:r w:rsidRPr="00597601">
        <w:rPr>
          <w:rStyle w:val="StyleUnderline"/>
        </w:rPr>
        <w:t>sensitive to their historicality, and watchful of the play of</w:t>
      </w:r>
      <w:r>
        <w:t xml:space="preserve"> heterogeneous and hegemonic </w:t>
      </w:r>
      <w:r w:rsidRPr="00597601">
        <w:rPr>
          <w:rStyle w:val="StyleUnderline"/>
        </w:rPr>
        <w:t>forces that such standards</w:t>
      </w:r>
      <w:r>
        <w:t xml:space="preserve"> both </w:t>
      </w:r>
      <w:r w:rsidRPr="00597601">
        <w:rPr>
          <w:rStyle w:val="StyleUnderline"/>
        </w:rPr>
        <w:t>stem from and perpetuate</w:t>
      </w:r>
      <w:r>
        <w:t xml:space="preserve">. </w:t>
      </w:r>
      <w:r w:rsidRPr="00597601">
        <w:rPr>
          <w:rStyle w:val="StyleUnderline"/>
        </w:rPr>
        <w:t>On the other hand, the genealogist retrieves</w:t>
      </w:r>
      <w:r>
        <w:t xml:space="preserve"> </w:t>
      </w:r>
      <w:r w:rsidRPr="00597601">
        <w:rPr>
          <w:rStyle w:val="StyleUnderline"/>
        </w:rPr>
        <w:t>marginalized discourses and local knowledges</w:t>
      </w:r>
      <w:r>
        <w:t xml:space="preserve">, </w:t>
      </w:r>
      <w:r w:rsidRPr="00597601">
        <w:rPr>
          <w:rStyle w:val="StyleUnderline"/>
        </w:rPr>
        <w:t>and</w:t>
      </w:r>
      <w:r>
        <w:t xml:space="preserve"> may even </w:t>
      </w:r>
      <w:r w:rsidRPr="00597601">
        <w:rPr>
          <w:rStyle w:val="StyleUnderline"/>
        </w:rPr>
        <w:t>experiment</w:t>
      </w:r>
      <w:r>
        <w:t xml:space="preserve"> in genre </w:t>
      </w:r>
      <w:r w:rsidRPr="00597601">
        <w:rPr>
          <w:rStyle w:val="StyleUnderline"/>
        </w:rPr>
        <w:t>in order to demonstrate</w:t>
      </w:r>
      <w:r>
        <w:t xml:space="preserve"> that </w:t>
      </w:r>
      <w:r w:rsidRPr="00597601">
        <w:rPr>
          <w:rStyle w:val="StyleUnderline"/>
        </w:rPr>
        <w:t>there are more ways to “make sense” than by the quasi-Socratic method of appealing to standards</w:t>
      </w:r>
      <w:r>
        <w:t xml:space="preserve">. As MacIntyre himself observes, </w:t>
      </w:r>
      <w:r w:rsidRPr="003662BC">
        <w:rPr>
          <w:rStyle w:val="Emphasis"/>
          <w:highlight w:val="yellow"/>
        </w:rPr>
        <w:t>perspectivism is not tantamount to relativism or moral nihilism</w:t>
      </w:r>
      <w:r>
        <w:t xml:space="preserve">. Nor is the genealogist an habitual perpetrator of the genetic fallacy. In fact, what the genealogist shares with the philosopher of tradition (and not with the encyclopaedist—as both are defined by MacIntyre) is an understanding and appreciation of history, for what has come before. </w:t>
      </w:r>
      <w:r w:rsidRPr="00597601">
        <w:rPr>
          <w:rStyle w:val="StyleUnderline"/>
        </w:rPr>
        <w:t>This permits a kind of genealogically informed consideration of different standards, of different normative and conceptual schemes. Through a process of evaluative judgment based on</w:t>
      </w:r>
      <w:r>
        <w:t xml:space="preserve"> the “experience” derived from </w:t>
      </w:r>
      <w:r w:rsidRPr="00597601">
        <w:rPr>
          <w:rStyle w:val="StyleUnderline"/>
        </w:rPr>
        <w:t>genealogical retrieval</w:t>
      </w:r>
      <w:r>
        <w:t xml:space="preserve">, </w:t>
      </w:r>
      <w:r w:rsidRPr="00597601">
        <w:rPr>
          <w:rStyle w:val="StyleUnderline"/>
        </w:rPr>
        <w:t>one is able to say not which</w:t>
      </w:r>
      <w:r>
        <w:t xml:space="preserve"> set of </w:t>
      </w:r>
      <w:r w:rsidRPr="00597601">
        <w:rPr>
          <w:rStyle w:val="StyleUnderline"/>
        </w:rPr>
        <w:t>standard</w:t>
      </w:r>
      <w:r>
        <w:t xml:space="preserve">s </w:t>
      </w:r>
      <w:r w:rsidRPr="00597601">
        <w:rPr>
          <w:rStyle w:val="StyleUnderline"/>
        </w:rPr>
        <w:t>is better</w:t>
      </w:r>
      <w:r>
        <w:t xml:space="preserve"> </w:t>
      </w:r>
      <w:r w:rsidRPr="00597601">
        <w:rPr>
          <w:rStyle w:val="StyleUnderline"/>
        </w:rPr>
        <w:t>in an</w:t>
      </w:r>
      <w:r>
        <w:t xml:space="preserve">y </w:t>
      </w:r>
      <w:r w:rsidRPr="00597601">
        <w:rPr>
          <w:rStyle w:val="StyleUnderline"/>
        </w:rPr>
        <w:t xml:space="preserve">ultimate </w:t>
      </w:r>
      <w:r>
        <w:t xml:space="preserve">or ontotheological </w:t>
      </w:r>
      <w:r w:rsidRPr="00597601">
        <w:rPr>
          <w:rStyle w:val="StyleUnderline"/>
        </w:rPr>
        <w:t>sense, but</w:t>
      </w:r>
      <w:r>
        <w:t xml:space="preserve"> merely </w:t>
      </w:r>
      <w:r w:rsidRPr="00597601">
        <w:rPr>
          <w:rStyle w:val="StyleUnderline"/>
        </w:rPr>
        <w:t>which one is preferable</w:t>
      </w:r>
      <w:r>
        <w:t xml:space="preserve">, </w:t>
      </w:r>
      <w:r w:rsidRPr="00597601">
        <w:rPr>
          <w:rStyle w:val="StyleUnderline"/>
        </w:rPr>
        <w:t>based on an understanding of what such schemes have committed us to in the past</w:t>
      </w:r>
      <w:r>
        <w:t xml:space="preserve">. </w:t>
      </w:r>
      <w:r w:rsidRPr="00597601">
        <w:rPr>
          <w:rStyle w:val="StyleUnderline"/>
        </w:rPr>
        <w:t xml:space="preserve">On the other hand, </w:t>
      </w:r>
      <w:r w:rsidRPr="003662BC">
        <w:rPr>
          <w:rStyle w:val="Emphasis"/>
          <w:highlight w:val="yellow"/>
        </w:rPr>
        <w:t>new</w:t>
      </w:r>
      <w:r w:rsidRPr="003662BC">
        <w:rPr>
          <w:rStyle w:val="StyleUnderline"/>
          <w:highlight w:val="yellow"/>
        </w:rPr>
        <w:t xml:space="preserve"> </w:t>
      </w:r>
      <w:r w:rsidRPr="003662BC">
        <w:t xml:space="preserve">ways of </w:t>
      </w:r>
      <w:r w:rsidRPr="003662BC">
        <w:rPr>
          <w:rStyle w:val="Emphasis"/>
          <w:highlight w:val="yellow"/>
        </w:rPr>
        <w:t>thinking might emerge</w:t>
      </w:r>
      <w:r w:rsidRPr="003662BC">
        <w:rPr>
          <w:highlight w:val="yellow"/>
        </w:rPr>
        <w:t xml:space="preserve"> </w:t>
      </w:r>
      <w:r w:rsidRPr="003662BC">
        <w:t xml:space="preserve">precisely </w:t>
      </w:r>
      <w:r w:rsidRPr="003662BC">
        <w:rPr>
          <w:rStyle w:val="Emphasis"/>
          <w:highlight w:val="yellow"/>
        </w:rPr>
        <w:t xml:space="preserve">through the genealogical critique of the old. </w:t>
      </w:r>
      <w:r w:rsidRPr="003662BC">
        <w:rPr>
          <w:rStyle w:val="StyleUnderline"/>
        </w:rPr>
        <w:t>But it is</w:t>
      </w:r>
      <w:r w:rsidRPr="003662BC">
        <w:t xml:space="preserve"> largely </w:t>
      </w:r>
      <w:r w:rsidRPr="003662BC">
        <w:rPr>
          <w:rStyle w:val="StyleUnderline"/>
        </w:rPr>
        <w:t>by the fact</w:t>
      </w:r>
      <w:r w:rsidRPr="003662BC">
        <w:t xml:space="preserve"> </w:t>
      </w:r>
      <w:r w:rsidRPr="003662BC">
        <w:rPr>
          <w:rStyle w:val="StyleUnderline"/>
        </w:rPr>
        <w:t>that we are able to</w:t>
      </w:r>
      <w:r w:rsidRPr="003662BC">
        <w:t xml:space="preserve"> better </w:t>
      </w:r>
      <w:r w:rsidRPr="003662BC">
        <w:rPr>
          <w:rStyle w:val="StyleUnderline"/>
        </w:rPr>
        <w:t>appreciat</w:t>
      </w:r>
      <w:r w:rsidRPr="00597601">
        <w:rPr>
          <w:rStyle w:val="StyleUnderline"/>
        </w:rPr>
        <w:t>e the old</w:t>
      </w:r>
      <w:r>
        <w:t xml:space="preserve"> </w:t>
      </w:r>
      <w:r w:rsidRPr="00597601">
        <w:rPr>
          <w:rStyle w:val="StyleUnderline"/>
        </w:rPr>
        <w:t>that the new reveals itself, offers itself as a choice</w:t>
      </w:r>
      <w:r>
        <w:t xml:space="preserve">. This no doubt is not what the Thomist philosopher has in mind. </w:t>
      </w:r>
      <w:r w:rsidRPr="00597601">
        <w:t>To the Thomist</w:t>
      </w:r>
      <w:r>
        <w:t>, what the genealogist offers us is at best some form of meager pragmatism. Perhaps. But</w:t>
      </w:r>
      <w:r w:rsidRPr="00597601">
        <w:t xml:space="preserve">, </w:t>
      </w:r>
      <w:r w:rsidRPr="00597601">
        <w:rPr>
          <w:rStyle w:val="StyleUnderline"/>
        </w:rPr>
        <w:t xml:space="preserve">the genealogist would reply, </w:t>
      </w:r>
      <w:r w:rsidRPr="003662BC">
        <w:rPr>
          <w:rStyle w:val="StyleUnderline"/>
          <w:highlight w:val="yellow"/>
        </w:rPr>
        <w:t>this is not offered as one set of standards over</w:t>
      </w:r>
      <w:r w:rsidRPr="00597601">
        <w:rPr>
          <w:rStyle w:val="StyleUnderline"/>
        </w:rPr>
        <w:t xml:space="preserve"> or against </w:t>
      </w:r>
      <w:r w:rsidRPr="003662BC">
        <w:rPr>
          <w:rStyle w:val="StyleUnderline"/>
          <w:highlight w:val="yellow"/>
        </w:rPr>
        <w:t>all the others</w:t>
      </w:r>
      <w:r w:rsidRPr="00597601">
        <w:rPr>
          <w:rStyle w:val="StyleUnderline"/>
        </w:rPr>
        <w:t xml:space="preserve">, </w:t>
      </w:r>
      <w:r w:rsidRPr="003662BC">
        <w:rPr>
          <w:rStyle w:val="StyleUnderline"/>
          <w:highlight w:val="yellow"/>
        </w:rPr>
        <w:t>as an option we may simply choose</w:t>
      </w:r>
      <w:r>
        <w:t xml:space="preserve">. Rather, the genealogist compels us to recognize that </w:t>
      </w:r>
      <w:r w:rsidRPr="003662BC">
        <w:rPr>
          <w:rStyle w:val="StyleUnderline"/>
          <w:highlight w:val="yellow"/>
        </w:rPr>
        <w:t>that is all we ever had</w:t>
      </w:r>
      <w:r w:rsidRPr="00597601">
        <w:rPr>
          <w:rStyle w:val="StyleUnderline"/>
        </w:rPr>
        <w:t xml:space="preserve"> in the first place.</w:t>
      </w:r>
      <w:r>
        <w:t xml:space="preserve"> </w:t>
      </w:r>
      <w:r w:rsidRPr="003662BC">
        <w:rPr>
          <w:rStyle w:val="Emphasis"/>
          <w:highlight w:val="yellow"/>
        </w:rPr>
        <w:t>This does not mean that we cannot come to reasoned judgments or</w:t>
      </w:r>
      <w:r>
        <w:t xml:space="preserve"> that we </w:t>
      </w:r>
      <w:r w:rsidRPr="00597601">
        <w:rPr>
          <w:rStyle w:val="StyleUnderline"/>
        </w:rPr>
        <w:t xml:space="preserve">cannot </w:t>
      </w:r>
      <w:r w:rsidRPr="003662BC">
        <w:rPr>
          <w:rStyle w:val="Emphasis"/>
          <w:highlight w:val="yellow"/>
        </w:rPr>
        <w:t>be</w:t>
      </w:r>
      <w:r w:rsidRPr="00597601">
        <w:rPr>
          <w:rStyle w:val="StyleUnderline"/>
        </w:rPr>
        <w:t xml:space="preserve"> held </w:t>
      </w:r>
      <w:r w:rsidRPr="003662BC">
        <w:rPr>
          <w:rStyle w:val="Emphasis"/>
          <w:highlight w:val="yellow"/>
        </w:rPr>
        <w:t>accountable</w:t>
      </w:r>
      <w:r w:rsidRPr="00597601">
        <w:rPr>
          <w:rStyle w:val="StyleUnderline"/>
        </w:rPr>
        <w:t xml:space="preserve"> for acting upon</w:t>
      </w:r>
      <w:r>
        <w:t xml:space="preserve"> (or failing to act upon) </w:t>
      </w:r>
      <w:r w:rsidRPr="00597601">
        <w:rPr>
          <w:rStyle w:val="StyleUnderline"/>
        </w:rPr>
        <w:t>those judgments. Likewise,</w:t>
      </w:r>
      <w:r>
        <w:t xml:space="preserve"> </w:t>
      </w:r>
      <w:r w:rsidRPr="003662BC">
        <w:rPr>
          <w:rStyle w:val="Emphasis"/>
          <w:highlight w:val="yellow"/>
        </w:rPr>
        <w:t>the genealogist’s recognition of t</w:t>
      </w:r>
      <w:r w:rsidRPr="003662BC">
        <w:rPr>
          <w:rStyle w:val="Emphasis"/>
        </w:rPr>
        <w:t>he</w:t>
      </w:r>
      <w:r w:rsidRPr="003662BC">
        <w:rPr>
          <w:rStyle w:val="Emphasis"/>
          <w:highlight w:val="yellow"/>
        </w:rPr>
        <w:t xml:space="preserve"> contingency</w:t>
      </w:r>
      <w:r w:rsidRPr="0042799B">
        <w:rPr>
          <w:rStyle w:val="Emphasis"/>
        </w:rPr>
        <w:t xml:space="preserve"> of moral stances </w:t>
      </w:r>
      <w:r w:rsidRPr="003662BC">
        <w:rPr>
          <w:rStyle w:val="Emphasis"/>
          <w:highlight w:val="yellow"/>
        </w:rPr>
        <w:t>does not mean</w:t>
      </w:r>
      <w:r w:rsidRPr="0042799B">
        <w:rPr>
          <w:rStyle w:val="Emphasis"/>
        </w:rPr>
        <w:t xml:space="preserve"> that </w:t>
      </w:r>
      <w:r w:rsidRPr="003662BC">
        <w:rPr>
          <w:rStyle w:val="Emphasis"/>
          <w:highlight w:val="yellow"/>
        </w:rPr>
        <w:t>we must be frozen by moral inertia or that we cannot be politically active</w:t>
      </w:r>
      <w:r>
        <w:t xml:space="preserve">. </w:t>
      </w:r>
      <w:r w:rsidRPr="00597601">
        <w:t>On the other hand, the genealogist does tend to complicate all of these issues immensely</w:t>
      </w:r>
      <w:r>
        <w:t xml:space="preserve">. That is, </w:t>
      </w:r>
      <w:r w:rsidRPr="003662BC">
        <w:rPr>
          <w:rStyle w:val="StyleUnderline"/>
          <w:highlight w:val="yellow"/>
        </w:rPr>
        <w:t>there is no pure</w:t>
      </w:r>
      <w:r>
        <w:t xml:space="preserve"> form of </w:t>
      </w:r>
      <w:r w:rsidRPr="003662BC">
        <w:rPr>
          <w:rStyle w:val="StyleUnderline"/>
          <w:highlight w:val="yellow"/>
        </w:rPr>
        <w:t>subjectivity i</w:t>
      </w:r>
      <w:r w:rsidRPr="00597601">
        <w:rPr>
          <w:rStyle w:val="StyleUnderline"/>
        </w:rPr>
        <w:t>n the Cartesian sense</w:t>
      </w:r>
      <w:r>
        <w:t xml:space="preserve">, </w:t>
      </w:r>
      <w:r w:rsidRPr="003662BC">
        <w:rPr>
          <w:rStyle w:val="StyleUnderline"/>
          <w:highlight w:val="yellow"/>
        </w:rPr>
        <w:t>no pristine rationality</w:t>
      </w:r>
      <w:r>
        <w:t xml:space="preserve"> </w:t>
      </w:r>
      <w:r w:rsidRPr="00597601">
        <w:rPr>
          <w:rStyle w:val="StyleUnderline"/>
        </w:rPr>
        <w:t xml:space="preserve">in the Platonic sense, </w:t>
      </w:r>
      <w:r w:rsidRPr="003662BC">
        <w:rPr>
          <w:rStyle w:val="StyleUnderline"/>
          <w:highlight w:val="yellow"/>
        </w:rPr>
        <w:t>no</w:t>
      </w:r>
      <w:r w:rsidRPr="003662BC">
        <w:rPr>
          <w:highlight w:val="yellow"/>
        </w:rPr>
        <w:t xml:space="preserve"> </w:t>
      </w:r>
      <w:r w:rsidRPr="003662BC">
        <w:rPr>
          <w:rStyle w:val="StyleUnderline"/>
          <w:highlight w:val="yellow"/>
        </w:rPr>
        <w:t>unadulterated</w:t>
      </w:r>
      <w:r w:rsidRPr="00597601">
        <w:rPr>
          <w:rStyle w:val="StyleUnderline"/>
        </w:rPr>
        <w:t xml:space="preserve"> </w:t>
      </w:r>
      <w:r>
        <w:t xml:space="preserve">notion of </w:t>
      </w:r>
      <w:r w:rsidRPr="003662BC">
        <w:rPr>
          <w:rStyle w:val="StyleUnderline"/>
          <w:highlight w:val="yellow"/>
        </w:rPr>
        <w:t>accountability</w:t>
      </w:r>
      <w:r w:rsidRPr="00597601">
        <w:rPr>
          <w:rStyle w:val="StyleUnderline"/>
        </w:rPr>
        <w:t xml:space="preserve"> in the Kantian sense, </w:t>
      </w:r>
      <w:r w:rsidRPr="003662BC">
        <w:rPr>
          <w:rStyle w:val="StyleUnderline"/>
          <w:highlight w:val="yellow"/>
        </w:rPr>
        <w:t>no</w:t>
      </w:r>
      <w:r w:rsidRPr="00597601">
        <w:rPr>
          <w:rStyle w:val="StyleUnderline"/>
        </w:rPr>
        <w:t xml:space="preserve"> </w:t>
      </w:r>
      <w:r>
        <w:t xml:space="preserve">simple notion of </w:t>
      </w:r>
      <w:r w:rsidRPr="003662BC">
        <w:rPr>
          <w:rStyle w:val="StyleUnderline"/>
          <w:highlight w:val="yellow"/>
        </w:rPr>
        <w:t>guilt</w:t>
      </w:r>
      <w:r w:rsidRPr="00597601">
        <w:rPr>
          <w:rStyle w:val="StyleUnderline"/>
        </w:rPr>
        <w:t xml:space="preserve"> in the Judeo-Christian sense</w:t>
      </w:r>
      <w:r>
        <w:t xml:space="preserve">, and, moreover, </w:t>
      </w:r>
      <w:r w:rsidRPr="00597601">
        <w:rPr>
          <w:rStyle w:val="StyleUnderline"/>
        </w:rPr>
        <w:t>no possibility of freedom</w:t>
      </w:r>
      <w:r>
        <w:t xml:space="preserve"> in either a positive or negative sense </w:t>
      </w:r>
      <w:r w:rsidRPr="00597601">
        <w:rPr>
          <w:rStyle w:val="StyleUnderline"/>
        </w:rPr>
        <w:t>that doesn’t supplant one set of power relations for another</w:t>
      </w:r>
      <w:r>
        <w:t xml:space="preserve">. </w:t>
      </w:r>
      <w:r w:rsidRPr="00597601">
        <w:rPr>
          <w:rStyle w:val="StyleUnderline"/>
        </w:rPr>
        <w:t xml:space="preserve">Thus, </w:t>
      </w:r>
      <w:r w:rsidRPr="003662BC">
        <w:rPr>
          <w:rStyle w:val="StyleUnderline"/>
        </w:rPr>
        <w:t>any form of political activity</w:t>
      </w:r>
      <w:r>
        <w:t xml:space="preserve"> that is </w:t>
      </w:r>
      <w:r w:rsidRPr="00597601">
        <w:rPr>
          <w:rStyle w:val="StyleUnderline"/>
        </w:rPr>
        <w:t xml:space="preserve">predicated on a Cartesian, Platonic, Kantian, Judeo-Christian, Hobbesian, or Rousseauian understanding of selfhood or subjectivity is going to be suspect. </w:t>
      </w:r>
      <w:r>
        <w:t xml:space="preserve">Nevertheless, </w:t>
      </w:r>
      <w:r w:rsidRPr="003662BC">
        <w:rPr>
          <w:rStyle w:val="StyleUnderline"/>
          <w:highlight w:val="yellow"/>
        </w:rPr>
        <w:t xml:space="preserve">what the genealogist shares with the existentialist is the insight that </w:t>
      </w:r>
      <w:r w:rsidRPr="003662BC">
        <w:rPr>
          <w:rStyle w:val="Emphasis"/>
          <w:highlight w:val="yellow"/>
        </w:rPr>
        <w:t>we must deal with our facticity as it presents itself</w:t>
      </w:r>
      <w:r w:rsidRPr="0042799B">
        <w:rPr>
          <w:rStyle w:val="Emphasis"/>
        </w:rPr>
        <w:t>,</w:t>
      </w:r>
      <w:r>
        <w:t xml:space="preserve"> and that </w:t>
      </w:r>
      <w:r w:rsidRPr="00597601">
        <w:rPr>
          <w:rStyle w:val="StyleUnderline"/>
        </w:rPr>
        <w:t>at this juncture in our history the problematizations of rationality, accountability, and freedom are an essential feature of the matrix of experience</w:t>
      </w:r>
      <w:r>
        <w:t xml:space="preserve"> in which our subjectivity is at present defined. </w:t>
      </w:r>
      <w:r w:rsidRPr="00597601">
        <w:rPr>
          <w:rStyle w:val="StyleUnderline"/>
        </w:rPr>
        <w:t>The genealogist recognizes that necessity even as he or she points toward the possibility that things might be otherwise.</w:t>
      </w:r>
    </w:p>
    <w:p w:rsidR="005E7720" w:rsidRDefault="005E7720" w:rsidP="005E7720">
      <w:pPr>
        <w:pStyle w:val="Heading3"/>
      </w:pPr>
      <w:r>
        <w:t>AT Critical Pedagogy Bad</w:t>
      </w:r>
    </w:p>
    <w:p w:rsidR="005E7720" w:rsidRPr="00AD400D" w:rsidRDefault="005E7720" w:rsidP="005E7720">
      <w:pPr>
        <w:pStyle w:val="Heading4"/>
      </w:pPr>
      <w:r>
        <w:t xml:space="preserve">Their offense doesn’t apply because we reclaim critical pedagogy. Our affective and genealogical interrogation can transform Asian American bodies into countersites that challenge the liberal/problematic models they criticize. It is specifically important for Asian students. </w:t>
      </w:r>
    </w:p>
    <w:p w:rsidR="005E7720" w:rsidRPr="00AD400D" w:rsidRDefault="005E7720" w:rsidP="005E7720">
      <w:pPr>
        <w:rPr>
          <w:rStyle w:val="Style13ptBold"/>
        </w:rPr>
      </w:pPr>
      <w:r>
        <w:rPr>
          <w:rStyle w:val="Style13ptBold"/>
        </w:rPr>
        <w:t xml:space="preserve">Yoon 5 </w:t>
      </w:r>
      <w:r w:rsidRPr="00AD400D">
        <w:t xml:space="preserve">(K. Hyoejin, Assistant Professor of English at West Chester University, “Affecting the Transformative Intellectual: Questioning "Noble" Sentiments in Critical Pedagogy and Composition”, Journal of Advanced Composition (JAC), Vol. 25, No. 4 (2005), pp. 717-759, </w:t>
      </w:r>
      <w:hyperlink r:id="rId17" w:history="1">
        <w:r w:rsidRPr="00AD400D">
          <w:rPr>
            <w:rStyle w:val="Hyperlink"/>
          </w:rPr>
          <w:t>http://www.jaconlinejournal.com/archives/vol25.4/yoon-affecting.pdf</w:t>
        </w:r>
      </w:hyperlink>
      <w:r w:rsidRPr="00AD400D">
        <w:t>, accessed 7/5/16)</w:t>
      </w:r>
      <w:r w:rsidR="00640B76">
        <w:t xml:space="preserve"> rz</w:t>
      </w:r>
    </w:p>
    <w:p w:rsidR="005E7720" w:rsidRPr="0095205D" w:rsidRDefault="005E7720" w:rsidP="005E7720">
      <w:r>
        <w:t xml:space="preserve">Here, </w:t>
      </w:r>
      <w:r w:rsidRPr="00B94400">
        <w:rPr>
          <w:rStyle w:val="StyleUnderline"/>
        </w:rPr>
        <w:t xml:space="preserve">Asian American theorists </w:t>
      </w:r>
      <w:r>
        <w:t xml:space="preserve">can </w:t>
      </w:r>
      <w:r w:rsidRPr="00B94400">
        <w:rPr>
          <w:rStyle w:val="StyleUnderline"/>
        </w:rPr>
        <w:t>elaborate the discussion on emotion and identity through the concepts of racial melancholy and euphoria</w:t>
      </w:r>
      <w:r>
        <w:t xml:space="preserve"> (Cheng, Eng). Thus, they are </w:t>
      </w:r>
      <w:r w:rsidRPr="00B94400">
        <w:rPr>
          <w:rStyle w:val="StyleUnderline"/>
        </w:rPr>
        <w:t>poised to illuminate the various contours and features of our shared "emotional landscapes, "</w:t>
      </w:r>
      <w:r>
        <w:t xml:space="preserve">as bell hooks notes, </w:t>
      </w:r>
      <w:r w:rsidRPr="00B94400">
        <w:rPr>
          <w:rStyle w:val="StyleUnderline"/>
        </w:rPr>
        <w:t>as well as the different paths we travel</w:t>
      </w:r>
      <w:r>
        <w:t xml:space="preserve"> through them</w:t>
      </w:r>
      <w:r w:rsidRPr="003662BC">
        <w:rPr>
          <w:rStyle w:val="StyleUnderline"/>
          <w:highlight w:val="yellow"/>
        </w:rPr>
        <w:t>. Asian Americans have been affectively</w:t>
      </w:r>
      <w:r w:rsidRPr="003662BC">
        <w:rPr>
          <w:rStyle w:val="StyleUnderline"/>
        </w:rPr>
        <w:t xml:space="preserve"> </w:t>
      </w:r>
      <w:r w:rsidRPr="003662BC">
        <w:rPr>
          <w:rStyle w:val="StyleUnderline"/>
          <w:highlight w:val="yellow"/>
        </w:rPr>
        <w:t>interpellated</w:t>
      </w:r>
      <w:r w:rsidRPr="00B94400">
        <w:rPr>
          <w:rStyle w:val="StyleUnderline"/>
        </w:rPr>
        <w:t xml:space="preserve"> and constructed </w:t>
      </w:r>
      <w:r w:rsidRPr="003662BC">
        <w:rPr>
          <w:rStyle w:val="StyleUnderline"/>
          <w:highlight w:val="yellow"/>
        </w:rPr>
        <w:t>in American culture</w:t>
      </w:r>
      <w:r w:rsidRPr="00B94400">
        <w:rPr>
          <w:rStyle w:val="StyleUnderline"/>
        </w:rPr>
        <w:t xml:space="preserve"> </w:t>
      </w:r>
      <w:r w:rsidRPr="003662BC">
        <w:rPr>
          <w:rStyle w:val="StyleUnderline"/>
          <w:highlight w:val="yellow"/>
        </w:rPr>
        <w:t>along different paths than</w:t>
      </w:r>
      <w:r w:rsidRPr="00B94400">
        <w:rPr>
          <w:rStyle w:val="StyleUnderline"/>
        </w:rPr>
        <w:t xml:space="preserve"> </w:t>
      </w:r>
      <w:r w:rsidRPr="003662BC">
        <w:rPr>
          <w:rStyle w:val="StyleUnderline"/>
          <w:highlight w:val="yellow"/>
        </w:rPr>
        <w:t>Anglo</w:t>
      </w:r>
      <w:r w:rsidRPr="00B94400">
        <w:rPr>
          <w:rStyle w:val="StyleUnderline"/>
        </w:rPr>
        <w:t xml:space="preserve"> Americans </w:t>
      </w:r>
      <w:r w:rsidRPr="003662BC">
        <w:rPr>
          <w:rStyle w:val="StyleUnderline"/>
          <w:highlight w:val="yellow"/>
        </w:rPr>
        <w:t>or African Americans</w:t>
      </w:r>
      <w:r>
        <w:t xml:space="preserve">. </w:t>
      </w:r>
      <w:r w:rsidRPr="00B94400">
        <w:rPr>
          <w:rStyle w:val="StyleUnderline"/>
        </w:rPr>
        <w:t>These paths include the complex and contradictory discourses of democracy and citizenship</w:t>
      </w:r>
      <w:r>
        <w:t xml:space="preserve">. While full discussion of these implications is beyond the scope ofthis paper, I do want to point out some potentially productive areas for further exploration. </w:t>
      </w:r>
      <w:r w:rsidRPr="00B94400">
        <w:t>On the point of citizenship and subject formation, we can turn to Lisa Lowe's Immigrant Acts, where she argues that Asian American subject formation has been imbricated in the changing claims</w:t>
      </w:r>
      <w:r>
        <w:t>, requirements for and rights to citizenship that are reflected in conceptions of nationhood, race, and ethnicity, and iDJmigration policies. Lowe writes, "</w:t>
      </w:r>
      <w:r w:rsidRPr="00B94400">
        <w:rPr>
          <w:rStyle w:val="StyleUnderline"/>
        </w:rPr>
        <w:t xml:space="preserve">In the last century and a half, </w:t>
      </w:r>
      <w:r w:rsidRPr="00955DFD">
        <w:rPr>
          <w:rStyle w:val="StyleUnderline"/>
          <w:highlight w:val="yellow"/>
        </w:rPr>
        <w:t xml:space="preserve">the American citizen has been defined </w:t>
      </w:r>
      <w:r w:rsidRPr="00955DFD">
        <w:rPr>
          <w:rStyle w:val="StyleUnderline"/>
        </w:rPr>
        <w:t>o</w:t>
      </w:r>
      <w:r w:rsidRPr="00B94400">
        <w:rPr>
          <w:rStyle w:val="StyleUnderline"/>
        </w:rPr>
        <w:t xml:space="preserve">ver and </w:t>
      </w:r>
      <w:r w:rsidRPr="00955DFD">
        <w:rPr>
          <w:rStyle w:val="StyleUnderline"/>
          <w:highlight w:val="yellow"/>
        </w:rPr>
        <w:t>against the</w:t>
      </w:r>
      <w:r>
        <w:t xml:space="preserve"> </w:t>
      </w:r>
      <w:r w:rsidRPr="00955DFD">
        <w:rPr>
          <w:rStyle w:val="StyleUnderline"/>
          <w:highlight w:val="yellow"/>
        </w:rPr>
        <w:t>Asian immigrant</w:t>
      </w:r>
      <w:r w:rsidRPr="00B94400">
        <w:rPr>
          <w:rStyle w:val="StyleUnderline"/>
        </w:rPr>
        <w:t>, legally, economically, and culturally</w:t>
      </w:r>
      <w:r>
        <w:t xml:space="preserve">" (4).18 744 jac Positioned as an ambivalent figure, both insider and outsider, </w:t>
      </w:r>
      <w:r w:rsidRPr="00955DFD">
        <w:rPr>
          <w:rStyle w:val="StyleUnderline"/>
          <w:highlight w:val="yellow"/>
        </w:rPr>
        <w:t>the Asian immigrant</w:t>
      </w:r>
      <w:r w:rsidRPr="00B94400">
        <w:rPr>
          <w:rStyle w:val="StyleUnderline"/>
        </w:rPr>
        <w:t xml:space="preserve"> as would-be citizen </w:t>
      </w:r>
      <w:r w:rsidRPr="00955DFD">
        <w:rPr>
          <w:rStyle w:val="StyleUnderline"/>
          <w:highlight w:val="yellow"/>
        </w:rPr>
        <w:t>is disciplined through affect</w:t>
      </w:r>
      <w:r>
        <w:t xml:space="preserve">. In particular, Anne Cheng's analysis, in The Melancholy of Race, of </w:t>
      </w:r>
      <w:r w:rsidRPr="00B94400">
        <w:rPr>
          <w:rStyle w:val="StyleUnderline"/>
        </w:rPr>
        <w:t>the formation of the "citizen" through affect may provide a productive contrast to the image of the liberated citizen of critical pedagogy</w:t>
      </w:r>
      <w:r>
        <w:t xml:space="preserve">. Cheng argues that </w:t>
      </w:r>
      <w:r w:rsidRPr="00B94400">
        <w:rPr>
          <w:rStyle w:val="StyleUnderline"/>
        </w:rPr>
        <w:t>the model minority subject is constructed and maintained through a melancholic affective process,</w:t>
      </w:r>
      <w:r>
        <w:t xml:space="preserve"> </w:t>
      </w:r>
      <w:r w:rsidRPr="00B94400">
        <w:rPr>
          <w:rStyle w:val="StyleUnderline"/>
        </w:rPr>
        <w:t>which she describes as euphoria</w:t>
      </w:r>
      <w:r>
        <w:t xml:space="preserve">, </w:t>
      </w:r>
      <w:r w:rsidRPr="00955DFD">
        <w:rPr>
          <w:rStyle w:val="StyleUnderline"/>
          <w:highlight w:val="yellow"/>
        </w:rPr>
        <w:t>the performance of symbolic assimilation</w:t>
      </w:r>
      <w:r>
        <w:t xml:space="preserve"> (42).19 </w:t>
      </w:r>
      <w:r w:rsidRPr="00B94400">
        <w:rPr>
          <w:rStyle w:val="StyleUnderline"/>
        </w:rPr>
        <w:t>The model minority subject is "not only assimilated but also euphorically sings the praises of the American way"</w:t>
      </w:r>
      <w:r>
        <w:t xml:space="preserve"> (Cheng 23).2</w:t>
      </w:r>
      <w:r w:rsidRPr="00B94400">
        <w:t xml:space="preserve">0 </w:t>
      </w:r>
      <w:r w:rsidRPr="00955DFD">
        <w:rPr>
          <w:rStyle w:val="StyleUnderline"/>
          <w:highlight w:val="yellow"/>
        </w:rPr>
        <w:t>Despite</w:t>
      </w:r>
      <w:r w:rsidRPr="00B94400">
        <w:rPr>
          <w:rStyle w:val="StyleUnderline"/>
        </w:rPr>
        <w:t xml:space="preserve"> </w:t>
      </w:r>
      <w:r>
        <w:t xml:space="preserve">the </w:t>
      </w:r>
      <w:r w:rsidRPr="00955DFD">
        <w:rPr>
          <w:rStyle w:val="StyleUnderline"/>
          <w:highlight w:val="yellow"/>
        </w:rPr>
        <w:t>attempt by model minority subjects to "alleviate the pains of exclusion</w:t>
      </w:r>
      <w:r w:rsidRPr="00B94400">
        <w:rPr>
          <w:rStyle w:val="StyleUnderline"/>
        </w:rPr>
        <w:t xml:space="preserve">" </w:t>
      </w:r>
      <w:r>
        <w:t xml:space="preserve">this way, </w:t>
      </w:r>
      <w:r w:rsidRPr="00955DFD">
        <w:rPr>
          <w:rStyle w:val="StyleUnderline"/>
          <w:highlight w:val="yellow"/>
        </w:rPr>
        <w:t>the performance itself is a sign of outsiderness</w:t>
      </w:r>
      <w:r>
        <w:t xml:space="preserve"> (42). </w:t>
      </w:r>
      <w:r w:rsidRPr="00B94400">
        <w:rPr>
          <w:rStyle w:val="StyleUnderline"/>
        </w:rPr>
        <w:t>Euphoria is a complex and contradictory concept that presumes the exclusion of Asians while at the same time celebrating the possibility of ideal citizenship and belonging</w:t>
      </w:r>
      <w:r>
        <w:t xml:space="preserve">. </w:t>
      </w:r>
      <w:r w:rsidRPr="00B94400">
        <w:rPr>
          <w:rStyle w:val="StyleUnderline"/>
        </w:rPr>
        <w:t xml:space="preserve">Asian-American subjectivity is </w:t>
      </w:r>
      <w:r w:rsidRPr="00955DFD">
        <w:rPr>
          <w:rStyle w:val="StyleUnderline"/>
          <w:highlight w:val="yellow"/>
        </w:rPr>
        <w:t>disciplined by</w:t>
      </w:r>
      <w:r>
        <w:t xml:space="preserve">, on the one hand, </w:t>
      </w:r>
      <w:r w:rsidRPr="00955DFD">
        <w:rPr>
          <w:rStyle w:val="StyleUnderline"/>
          <w:highlight w:val="yellow"/>
        </w:rPr>
        <w:t>the promise of</w:t>
      </w:r>
      <w:r w:rsidRPr="00B94400">
        <w:rPr>
          <w:rStyle w:val="StyleUnderline"/>
        </w:rPr>
        <w:t xml:space="preserve"> </w:t>
      </w:r>
      <w:r w:rsidRPr="00955DFD">
        <w:rPr>
          <w:rStyle w:val="StyleUnderline"/>
          <w:highlight w:val="yellow"/>
        </w:rPr>
        <w:t>assimilation</w:t>
      </w:r>
      <w:r w:rsidRPr="00B94400">
        <w:rPr>
          <w:rStyle w:val="StyleUnderline"/>
        </w:rPr>
        <w:t xml:space="preserve"> (which inspires them to strive after it) </w:t>
      </w:r>
      <w:r w:rsidRPr="00955DFD">
        <w:rPr>
          <w:rStyle w:val="StyleUnderline"/>
          <w:highlight w:val="yellow"/>
        </w:rPr>
        <w:t>and,</w:t>
      </w:r>
      <w:r w:rsidRPr="00B94400">
        <w:rPr>
          <w:rStyle w:val="StyleUnderline"/>
        </w:rPr>
        <w:t xml:space="preserve"> on the other, </w:t>
      </w:r>
      <w:r w:rsidRPr="00955DFD">
        <w:rPr>
          <w:rStyle w:val="StyleUnderline"/>
          <w:highlight w:val="yellow"/>
        </w:rPr>
        <w:t>the threat of</w:t>
      </w:r>
      <w:r w:rsidRPr="00B94400">
        <w:rPr>
          <w:rStyle w:val="StyleUnderline"/>
        </w:rPr>
        <w:t xml:space="preserve"> "potential </w:t>
      </w:r>
      <w:r w:rsidRPr="00955DFD">
        <w:rPr>
          <w:rStyle w:val="StyleUnderline"/>
          <w:highlight w:val="yellow"/>
        </w:rPr>
        <w:t>failure,</w:t>
      </w:r>
      <w:r w:rsidRPr="00B94400">
        <w:rPr>
          <w:rStyle w:val="StyleUnderline"/>
        </w:rPr>
        <w:t xml:space="preserve"> shame, and humiliation</w:t>
      </w:r>
      <w:r>
        <w:t xml:space="preserve">, notto mention [ ... ] </w:t>
      </w:r>
      <w:r w:rsidRPr="00955DFD">
        <w:rPr>
          <w:rStyle w:val="StyleUnderline"/>
          <w:highlight w:val="yellow"/>
        </w:rPr>
        <w:t>self-denial and self-beratement</w:t>
      </w:r>
      <w:r>
        <w:t xml:space="preserve">" </w:t>
      </w:r>
      <w:r w:rsidRPr="00955DFD">
        <w:rPr>
          <w:rStyle w:val="StyleUnderline"/>
          <w:highlight w:val="yellow"/>
        </w:rPr>
        <w:t>that the impossibility of assimilation presents</w:t>
      </w:r>
      <w:r>
        <w:t xml:space="preserve"> (69). Thus, euphoria represents the insinuation of </w:t>
      </w:r>
      <w:r w:rsidRPr="00B94400">
        <w:t xml:space="preserve">Asian Americans with dominant values and their identification with the dominant subject-praised for remaining passive and joyous, </w:t>
      </w:r>
      <w:r>
        <w:t xml:space="preserve">demonstrating the tenuous position of all those who strive to belong. </w:t>
      </w:r>
      <w:r w:rsidRPr="00B94400">
        <w:rPr>
          <w:rStyle w:val="StyleUnderline"/>
        </w:rPr>
        <w:t xml:space="preserve">One of the most powerful emotionologies for </w:t>
      </w:r>
      <w:r w:rsidRPr="00955DFD">
        <w:rPr>
          <w:rStyle w:val="StyleUnderline"/>
          <w:highlight w:val="yellow"/>
        </w:rPr>
        <w:t>Asian Americans is the need to belong</w:t>
      </w:r>
      <w:r>
        <w:t xml:space="preserve">, concomitant </w:t>
      </w:r>
      <w:r w:rsidRPr="00955DFD">
        <w:rPr>
          <w:rStyle w:val="StyleUnderline"/>
          <w:highlight w:val="yellow"/>
        </w:rPr>
        <w:t>with the aspiration to whitenes</w:t>
      </w:r>
      <w:r w:rsidRPr="00955DFD">
        <w:rPr>
          <w:highlight w:val="yellow"/>
        </w:rPr>
        <w:t>s</w:t>
      </w:r>
      <w:r>
        <w:t xml:space="preserve"> or racelessness. 21 </w:t>
      </w:r>
      <w:r w:rsidRPr="00B94400">
        <w:rPr>
          <w:rStyle w:val="StyleUnderline"/>
        </w:rPr>
        <w:t xml:space="preserve">The emotional dispositions expected of model minority subjects, particularly </w:t>
      </w:r>
      <w:r w:rsidRPr="00955DFD">
        <w:rPr>
          <w:rStyle w:val="StyleUnderline"/>
        </w:rPr>
        <w:t>in</w:t>
      </w:r>
      <w:r w:rsidRPr="00B94400">
        <w:rPr>
          <w:rStyle w:val="StyleUnderline"/>
        </w:rPr>
        <w:t xml:space="preserve"> their </w:t>
      </w:r>
      <w:r w:rsidRPr="00955DFD">
        <w:rPr>
          <w:rStyle w:val="StyleUnderline"/>
          <w:highlight w:val="yellow"/>
        </w:rPr>
        <w:t>attachment</w:t>
      </w:r>
      <w:r w:rsidR="00955DFD" w:rsidRPr="00955DFD">
        <w:rPr>
          <w:rStyle w:val="StyleUnderline"/>
          <w:highlight w:val="yellow"/>
        </w:rPr>
        <w:t xml:space="preserve"> </w:t>
      </w:r>
      <w:r w:rsidRPr="00955DFD">
        <w:rPr>
          <w:rStyle w:val="StyleUnderline"/>
          <w:highlight w:val="yellow"/>
        </w:rPr>
        <w:t>to the ideal of citizenship</w:t>
      </w:r>
      <w:r>
        <w:t xml:space="preserve"> and the assumption of a dominant, </w:t>
      </w:r>
      <w:r w:rsidRPr="00B94400">
        <w:rPr>
          <w:rStyle w:val="StyleUnderline"/>
        </w:rPr>
        <w:t>white or whitely pedagogical standard</w:t>
      </w:r>
      <w:r>
        <w:t xml:space="preserve">, </w:t>
      </w:r>
      <w:r w:rsidRPr="00B94400">
        <w:rPr>
          <w:rStyle w:val="StyleUnderline"/>
        </w:rPr>
        <w:t>make it an especially seductive and fraught position</w:t>
      </w:r>
      <w:r>
        <w:t xml:space="preserve">, especially when bestowed with the moniker of "honorary white" (Tuan). </w:t>
      </w:r>
      <w:r w:rsidRPr="00B94400">
        <w:rPr>
          <w:rStyle w:val="StyleUnderline"/>
        </w:rPr>
        <w:t>The model-minority subject is valorized and held up as a model citizen and worker</w:t>
      </w:r>
      <w:r>
        <w:t xml:space="preserve">, and Asian women are held up as models of femininity (Cho). </w:t>
      </w:r>
      <w:r w:rsidRPr="00B94400">
        <w:rPr>
          <w:rStyle w:val="StyleUnderline"/>
        </w:rPr>
        <w:t>The "</w:t>
      </w:r>
      <w:r w:rsidRPr="00955DFD">
        <w:rPr>
          <w:rStyle w:val="StyleUnderline"/>
          <w:highlight w:val="yellow"/>
        </w:rPr>
        <w:t>militant optimism" and ecstatic joy</w:t>
      </w:r>
      <w:r>
        <w:t xml:space="preserve"> </w:t>
      </w:r>
      <w:r w:rsidRPr="00B94400">
        <w:t xml:space="preserve">of </w:t>
      </w:r>
      <w:r>
        <w:t xml:space="preserve">would-be teacherintellectuals </w:t>
      </w:r>
      <w:r w:rsidRPr="00955DFD">
        <w:rPr>
          <w:rStyle w:val="StyleUnderline"/>
          <w:highlight w:val="yellow"/>
        </w:rPr>
        <w:t>are hailed to mollify their struggle</w:t>
      </w:r>
      <w:r w:rsidRPr="00955DFD">
        <w:rPr>
          <w:highlight w:val="yellow"/>
        </w:rPr>
        <w:t>,</w:t>
      </w:r>
      <w:r>
        <w:t xml:space="preserve"> </w:t>
      </w:r>
      <w:r w:rsidRPr="00B94400">
        <w:rPr>
          <w:rStyle w:val="StyleUnderline"/>
        </w:rPr>
        <w:t xml:space="preserve">their dreams and </w:t>
      </w:r>
      <w:r w:rsidRPr="00955DFD">
        <w:rPr>
          <w:rStyle w:val="StyleUnderline"/>
          <w:highlight w:val="yellow"/>
        </w:rPr>
        <w:t>hopes for democracy, equality, and justice</w:t>
      </w:r>
      <w:r w:rsidRPr="00B94400">
        <w:rPr>
          <w:rStyle w:val="StyleUnderline"/>
        </w:rPr>
        <w:t>.</w:t>
      </w:r>
      <w:r>
        <w:t xml:space="preserve"> </w:t>
      </w:r>
      <w:r w:rsidRPr="00B94400">
        <w:rPr>
          <w:rStyle w:val="StyleUnderline"/>
        </w:rPr>
        <w:t>This interpellation</w:t>
      </w:r>
      <w:r>
        <w:t xml:space="preserve"> both </w:t>
      </w:r>
      <w:r w:rsidRPr="00B94400">
        <w:rPr>
          <w:rStyle w:val="StyleUnderline"/>
        </w:rPr>
        <w:t>mirrors and stimulates the melancholic euphoria ofthe model minority</w:t>
      </w:r>
      <w:r>
        <w:t xml:space="preserve"> in interesting K. Hyoejin Yoon 745 and complicated ways.22 While on the surface the comparison of the model minority with the transformative intellectual may seem untenable, </w:t>
      </w:r>
      <w:r w:rsidRPr="00955DFD">
        <w:rPr>
          <w:rStyle w:val="StyleUnderline"/>
          <w:highlight w:val="yellow"/>
        </w:rPr>
        <w:t>when we look</w:t>
      </w:r>
      <w:r w:rsidRPr="00B94400">
        <w:rPr>
          <w:rStyle w:val="StyleUnderline"/>
        </w:rPr>
        <w:t xml:space="preserve"> more </w:t>
      </w:r>
      <w:r w:rsidRPr="00955DFD">
        <w:rPr>
          <w:rStyle w:val="StyleUnderline"/>
          <w:highlight w:val="yellow"/>
        </w:rPr>
        <w:t>closely at the assumptions</w:t>
      </w:r>
      <w:r w:rsidRPr="00B94400">
        <w:rPr>
          <w:rStyle w:val="StyleUnderline"/>
        </w:rPr>
        <w:t xml:space="preserve"> </w:t>
      </w:r>
      <w:r w:rsidRPr="00955DFD">
        <w:rPr>
          <w:rStyle w:val="StyleUnderline"/>
          <w:highlight w:val="yellow"/>
        </w:rPr>
        <w:t>and rhetoric of critical pedagogy, we can see how</w:t>
      </w:r>
      <w:r>
        <w:t xml:space="preserve"> and why </w:t>
      </w:r>
      <w:r w:rsidRPr="00955DFD">
        <w:rPr>
          <w:rStyle w:val="StyleUnderline"/>
          <w:highlight w:val="yellow"/>
        </w:rPr>
        <w:t xml:space="preserve">euphoric </w:t>
      </w:r>
      <w:r w:rsidRPr="00955DFD">
        <w:rPr>
          <w:rStyle w:val="Emphasis"/>
          <w:highlight w:val="yellow"/>
        </w:rPr>
        <w:t>Asian-American subjects could possibly be the most appropriate subjects for critical pedagogy.</w:t>
      </w:r>
      <w:r w:rsidRPr="00955DFD">
        <w:rPr>
          <w:highlight w:val="yellow"/>
        </w:rPr>
        <w:t xml:space="preserve"> </w:t>
      </w:r>
      <w:r w:rsidRPr="00955DFD">
        <w:rPr>
          <w:rStyle w:val="StyleUnderline"/>
          <w:highlight w:val="yellow"/>
        </w:rPr>
        <w:t>Critical pedagogy discourse</w:t>
      </w:r>
      <w:r w:rsidRPr="00B94400">
        <w:rPr>
          <w:rStyle w:val="StyleUnderline"/>
        </w:rPr>
        <w:t xml:space="preserve"> dovetails with and </w:t>
      </w:r>
      <w:r w:rsidRPr="00955DFD">
        <w:rPr>
          <w:rStyle w:val="StyleUnderline"/>
          <w:highlight w:val="yellow"/>
        </w:rPr>
        <w:t>capitalizes on modelminority discourse</w:t>
      </w:r>
      <w:r w:rsidRPr="00B94400">
        <w:rPr>
          <w:rStyle w:val="StyleUnderline"/>
        </w:rPr>
        <w:t xml:space="preserve"> </w:t>
      </w:r>
      <w:r w:rsidRPr="00955DFD">
        <w:rPr>
          <w:rStyle w:val="StyleUnderline"/>
          <w:highlight w:val="yellow"/>
        </w:rPr>
        <w:t>to discipline euphoric hope</w:t>
      </w:r>
      <w:r w:rsidRPr="00B94400">
        <w:rPr>
          <w:rStyle w:val="StyleUnderline"/>
        </w:rPr>
        <w:t xml:space="preserve"> </w:t>
      </w:r>
      <w:r w:rsidRPr="00B94400">
        <w:t xml:space="preserve">and commitment </w:t>
      </w:r>
      <w:r w:rsidRPr="00B94400">
        <w:rPr>
          <w:rStyle w:val="StyleUnderline"/>
        </w:rPr>
        <w:t>that provides a buffer or screen between the dominant white male power structure</w:t>
      </w:r>
      <w:r w:rsidRPr="00B94400">
        <w:t xml:space="preserve"> (and its hidden ideologies) </w:t>
      </w:r>
      <w:r w:rsidRPr="00B94400">
        <w:rPr>
          <w:rStyle w:val="StyleUnderline"/>
        </w:rPr>
        <w:t>and the disempowered student masses</w:t>
      </w:r>
      <w:r>
        <w:t xml:space="preserve">. </w:t>
      </w:r>
      <w:r w:rsidRPr="00B94400">
        <w:rPr>
          <w:rStyle w:val="StyleUnderline"/>
        </w:rPr>
        <w:t xml:space="preserve">In this scenario, </w:t>
      </w:r>
      <w:r w:rsidRPr="00955DFD">
        <w:rPr>
          <w:rStyle w:val="StyleUnderline"/>
          <w:highlight w:val="yellow"/>
        </w:rPr>
        <w:t>the model minority becomes the most appropriate gatekeeper</w:t>
      </w:r>
      <w:r w:rsidRPr="00B94400">
        <w:rPr>
          <w:rStyle w:val="StyleUnderline"/>
        </w:rPr>
        <w:t>,</w:t>
      </w:r>
      <w:r>
        <w:t xml:space="preserve"> one who stands in the doorway, both belonging and not belonging, </w:t>
      </w:r>
      <w:r w:rsidRPr="00B94400">
        <w:rPr>
          <w:rStyle w:val="StyleUnderline"/>
        </w:rPr>
        <w:t>desiring inclusion and enforcing the exclusion of others</w:t>
      </w:r>
      <w:r>
        <w:t xml:space="preserve">, held as a stopgap by the promise of entry and the euphoria of occupying a coveted spot in a long queue of hopeful initiates. </w:t>
      </w:r>
      <w:r w:rsidRPr="00955DFD">
        <w:rPr>
          <w:rStyle w:val="StyleUnderline"/>
          <w:highlight w:val="yellow"/>
        </w:rPr>
        <w:t>Critical pedagogy's rhetoric of affect needs to be demystified</w:t>
      </w:r>
      <w:r w:rsidRPr="00B94400">
        <w:rPr>
          <w:rStyle w:val="StyleUnderline"/>
        </w:rPr>
        <w:t xml:space="preserve"> </w:t>
      </w:r>
      <w:r w:rsidRPr="00955DFD">
        <w:rPr>
          <w:rStyle w:val="StyleUnderline"/>
          <w:highlight w:val="yellow"/>
        </w:rPr>
        <w:t>as not necessarily</w:t>
      </w:r>
      <w:r w:rsidRPr="00B94400">
        <w:rPr>
          <w:rStyle w:val="StyleUnderline"/>
        </w:rPr>
        <w:t xml:space="preserve"> an </w:t>
      </w:r>
      <w:r w:rsidRPr="00955DFD">
        <w:rPr>
          <w:rStyle w:val="StyleUnderline"/>
          <w:highlight w:val="yellow"/>
        </w:rPr>
        <w:t>emancipatory</w:t>
      </w:r>
      <w:r w:rsidRPr="00B94400">
        <w:rPr>
          <w:rStyle w:val="StyleUnderline"/>
        </w:rPr>
        <w:t xml:space="preserve"> force, </w:t>
      </w:r>
      <w:r w:rsidRPr="00955DFD">
        <w:rPr>
          <w:rStyle w:val="StyleUnderline"/>
          <w:highlight w:val="yellow"/>
        </w:rPr>
        <w:t>but</w:t>
      </w:r>
      <w:r w:rsidRPr="00B94400">
        <w:rPr>
          <w:rStyle w:val="StyleUnderline"/>
        </w:rPr>
        <w:t xml:space="preserve"> </w:t>
      </w:r>
      <w:r w:rsidRPr="00955DFD">
        <w:rPr>
          <w:rStyle w:val="StyleUnderline"/>
          <w:highlight w:val="yellow"/>
        </w:rPr>
        <w:t>as</w:t>
      </w:r>
      <w:r w:rsidRPr="00B94400">
        <w:rPr>
          <w:rStyle w:val="StyleUnderline"/>
        </w:rPr>
        <w:t xml:space="preserve"> also potentially </w:t>
      </w:r>
      <w:r w:rsidRPr="00955DFD">
        <w:rPr>
          <w:rStyle w:val="StyleUnderline"/>
          <w:highlight w:val="yellow"/>
        </w:rPr>
        <w:t>serving exclusionary and</w:t>
      </w:r>
      <w:r w:rsidRPr="00B94400">
        <w:rPr>
          <w:rStyle w:val="StyleUnderline"/>
        </w:rPr>
        <w:t xml:space="preserve"> ultimately </w:t>
      </w:r>
      <w:r w:rsidRPr="00955DFD">
        <w:rPr>
          <w:rStyle w:val="StyleUnderline"/>
          <w:highlight w:val="yellow"/>
        </w:rPr>
        <w:t>conservative ends.</w:t>
      </w:r>
      <w:r w:rsidRPr="00B94400">
        <w:rPr>
          <w:rStyle w:val="StyleUnderline"/>
        </w:rPr>
        <w:t xml:space="preserve"> Lowe's understanding of citizenship as a simultaneous "'technology' of racialization and gendering" could provide further insights into how to resist normalizing affective discourses (11</w:t>
      </w:r>
      <w:r>
        <w:t xml:space="preserve">).23 Lowe suggests that </w:t>
      </w:r>
      <w:r w:rsidRPr="00955DFD">
        <w:rPr>
          <w:rStyle w:val="StyleUnderline"/>
          <w:highlight w:val="yellow"/>
        </w:rPr>
        <w:t>Asian American bodies function as countersites that challenge the Western national body and rhetorics of citizenship and meritocracy</w:t>
      </w:r>
      <w:r w:rsidRPr="00955DFD">
        <w:rPr>
          <w:highlight w:val="yellow"/>
        </w:rPr>
        <w:t>.</w:t>
      </w:r>
      <w:r>
        <w:t xml:space="preserve"> </w:t>
      </w:r>
      <w:r w:rsidRPr="00B94400">
        <w:rPr>
          <w:rStyle w:val="StyleUnderline"/>
        </w:rPr>
        <w:t>Asian American</w:t>
      </w:r>
      <w:r>
        <w:t xml:space="preserve"> cultural </w:t>
      </w:r>
      <w:r w:rsidRPr="00B94400">
        <w:rPr>
          <w:rStyle w:val="StyleUnderline"/>
        </w:rPr>
        <w:t>formations</w:t>
      </w:r>
      <w:r>
        <w:t xml:space="preserve"> reflect a heterogeneity, showing contradictions and disidentifications with "national fictions of identity" that "</w:t>
      </w:r>
      <w:r w:rsidRPr="00B94400">
        <w:rPr>
          <w:rStyle w:val="StyleUnderline"/>
        </w:rPr>
        <w:t>'perfor[ m]' and imagin[ e] a new subject</w:t>
      </w:r>
      <w:r>
        <w:t xml:space="preserve">" (53).24 </w:t>
      </w:r>
      <w:r w:rsidRPr="00955DFD">
        <w:rPr>
          <w:rStyle w:val="StyleUnderline"/>
          <w:highlight w:val="yellow"/>
        </w:rPr>
        <w:t>An examination of</w:t>
      </w:r>
      <w:r w:rsidRPr="00B94400">
        <w:rPr>
          <w:rStyle w:val="StyleUnderline"/>
        </w:rPr>
        <w:t xml:space="preserve"> the </w:t>
      </w:r>
      <w:r w:rsidRPr="00955DFD">
        <w:rPr>
          <w:rStyle w:val="StyleUnderline"/>
          <w:highlight w:val="yellow"/>
        </w:rPr>
        <w:t>intersection between Asian American subjectivities</w:t>
      </w:r>
      <w:r w:rsidRPr="00B94400">
        <w:rPr>
          <w:rStyle w:val="StyleUnderline"/>
        </w:rPr>
        <w:t xml:space="preserve"> </w:t>
      </w:r>
      <w:r w:rsidRPr="00955DFD">
        <w:rPr>
          <w:rStyle w:val="StyleUnderline"/>
          <w:highlight w:val="yellow"/>
        </w:rPr>
        <w:t>and critical pedagogy</w:t>
      </w:r>
      <w:r w:rsidRPr="00955DFD">
        <w:rPr>
          <w:rStyle w:val="StyleUnderline"/>
        </w:rPr>
        <w:t>'s</w:t>
      </w:r>
      <w:r w:rsidRPr="00B94400">
        <w:rPr>
          <w:rStyle w:val="StyleUnderline"/>
        </w:rPr>
        <w:t xml:space="preserve"> discursive interpellations </w:t>
      </w:r>
      <w:r w:rsidRPr="00955DFD">
        <w:rPr>
          <w:rStyle w:val="StyleUnderline"/>
          <w:highlight w:val="yellow"/>
        </w:rPr>
        <w:t>may help us imagine both sets of positions in new ways</w:t>
      </w:r>
      <w:r>
        <w:t>. I submit that ex</w:t>
      </w:r>
      <w:r w:rsidRPr="00B94400">
        <w:rPr>
          <w:rStyle w:val="StyleUnderline"/>
        </w:rPr>
        <w:t>panding our understanding ofrace beyond the tendency to binarize black and white, and considering race, affect, and critical pedagogy through the lens of citizenship may prove a fruitful endeavor</w:t>
      </w:r>
      <w:r>
        <w:t xml:space="preserve">: </w:t>
      </w:r>
      <w:r w:rsidRPr="00B94400">
        <w:rPr>
          <w:rStyle w:val="StyleUnderline"/>
        </w:rPr>
        <w:t>doing so may help us deconstruct the transformative intellectual as citizen extraordinaire, imagine new subjects, and perform new affective stances</w:t>
      </w:r>
      <w:r>
        <w:t xml:space="preserve"> in our struggle to make meaning and exercise agency. </w:t>
      </w:r>
    </w:p>
    <w:p w:rsidR="005E7720" w:rsidRPr="005E7720" w:rsidRDefault="005E7720" w:rsidP="005E7720"/>
    <w:p w:rsidR="00BE3A6F" w:rsidRDefault="00BE3A6F" w:rsidP="00BE3A6F">
      <w:pPr>
        <w:pStyle w:val="Heading2"/>
      </w:pPr>
      <w:r>
        <w:t>Cap K</w:t>
      </w:r>
    </w:p>
    <w:p w:rsidR="00BE3A6F" w:rsidRDefault="00BE3A6F" w:rsidP="00BE3A6F">
      <w:pPr>
        <w:pStyle w:val="Heading3"/>
      </w:pPr>
      <w:r>
        <w:t>2AC</w:t>
      </w:r>
    </w:p>
    <w:p w:rsidR="00BE3A6F" w:rsidRDefault="00BE3A6F" w:rsidP="00BE3A6F">
      <w:pPr>
        <w:pStyle w:val="Heading4"/>
      </w:pPr>
      <w:r>
        <w:t xml:space="preserve">Link turn – (neo)liberal subjectivity underlies the market economy. We dismantle that. </w:t>
      </w:r>
    </w:p>
    <w:p w:rsidR="00BE3A6F" w:rsidRPr="00D146D2" w:rsidRDefault="00BE3A6F" w:rsidP="00BE3A6F">
      <w:pPr>
        <w:rPr>
          <w:b/>
          <w:bCs/>
          <w:sz w:val="26"/>
        </w:rPr>
      </w:pPr>
      <w:r>
        <w:rPr>
          <w:rStyle w:val="Style13ptBold"/>
        </w:rPr>
        <w:t xml:space="preserve">Hong 11 </w:t>
      </w:r>
      <w:r w:rsidRPr="00A11066">
        <w:t xml:space="preserve">(Grace Kyungwon, Associate Professor of Women's Studies at UCLA, “Existentially Surplus Women of Color Feminism and the New Crises of Capitalism”, GLQ 18:1, © 2011 by Duke University Press, </w:t>
      </w:r>
      <w:hyperlink r:id="rId18" w:history="1">
        <w:r w:rsidRPr="00A11066">
          <w:rPr>
            <w:rStyle w:val="Hyperlink"/>
          </w:rPr>
          <w:t>http://glq.dukejournals.org/content/18/1/87.full.pdf</w:t>
        </w:r>
      </w:hyperlink>
      <w:r w:rsidRPr="00A11066">
        <w:t>, accessed 7/5/16)</w:t>
      </w:r>
      <w:r w:rsidR="00640B76">
        <w:t xml:space="preserve"> rz</w:t>
      </w:r>
    </w:p>
    <w:p w:rsidR="00BE3A6F" w:rsidRDefault="00BE3A6F" w:rsidP="00BE3A6F">
      <w:pPr>
        <w:rPr>
          <w:rStyle w:val="StyleUnderline"/>
        </w:rPr>
      </w:pPr>
      <w:r w:rsidRPr="00F3049B">
        <w:rPr>
          <w:rStyle w:val="StyleUnderline"/>
        </w:rPr>
        <w:t>World War II marked a turning point</w:t>
      </w:r>
      <w:r>
        <w:t xml:space="preserve"> wherein the ideological alignments that legitimated this particular nexus of power began to crumble. </w:t>
      </w:r>
      <w:r w:rsidRPr="00955DFD">
        <w:rPr>
          <w:rStyle w:val="StyleUnderline"/>
          <w:highlight w:val="yellow"/>
        </w:rPr>
        <w:t>The postwar era of racial capital is</w:t>
      </w:r>
      <w:r>
        <w:t xml:space="preserve"> one </w:t>
      </w:r>
      <w:r w:rsidRPr="00955DFD">
        <w:rPr>
          <w:rStyle w:val="StyleUnderline"/>
          <w:highlight w:val="yellow"/>
        </w:rPr>
        <w:t>marked by</w:t>
      </w:r>
      <w:r>
        <w:t xml:space="preserve"> the emergence of </w:t>
      </w:r>
      <w:r w:rsidRPr="00955DFD">
        <w:rPr>
          <w:rStyle w:val="StyleUnderline"/>
          <w:highlight w:val="yellow"/>
        </w:rPr>
        <w:t>a new deployment of difference</w:t>
      </w:r>
      <w:r>
        <w:t xml:space="preserve"> that took its place alongside the old, what Howard Winant calls “racial dualism.”9 Jodi Melamed describes a postwar “sea change in racial epistemology and politics. . . . </w:t>
      </w:r>
      <w:r w:rsidRPr="00F3049B">
        <w:rPr>
          <w:rStyle w:val="StyleUnderline"/>
        </w:rPr>
        <w:t xml:space="preserve">In contrast to white supremacy, </w:t>
      </w:r>
      <w:r w:rsidRPr="00955DFD">
        <w:rPr>
          <w:rStyle w:val="StyleUnderline"/>
          <w:highlight w:val="yellow"/>
        </w:rPr>
        <w:t>the liberal race paradigm recognizes racial inequality</w:t>
      </w:r>
      <w:r w:rsidRPr="00F3049B">
        <w:rPr>
          <w:rStyle w:val="StyleUnderline"/>
        </w:rPr>
        <w:t xml:space="preserve"> as a problem, </w:t>
      </w:r>
      <w:r w:rsidRPr="00955DFD">
        <w:rPr>
          <w:rStyle w:val="StyleUnderline"/>
          <w:highlight w:val="yellow"/>
        </w:rPr>
        <w:t>and it secures a</w:t>
      </w:r>
      <w:r w:rsidRPr="00F3049B">
        <w:rPr>
          <w:rStyle w:val="StyleUnderline"/>
        </w:rPr>
        <w:t xml:space="preserve"> liberal symbolic f</w:t>
      </w:r>
      <w:r w:rsidRPr="00955DFD">
        <w:rPr>
          <w:rStyle w:val="StyleUnderline"/>
          <w:highlight w:val="yellow"/>
        </w:rPr>
        <w:t>ramework for race reform centered in abstract equality, market individualism</w:t>
      </w:r>
      <w:r w:rsidRPr="00F3049B">
        <w:rPr>
          <w:rStyle w:val="StyleUnderline"/>
        </w:rPr>
        <w:t xml:space="preserve">, </w:t>
      </w:r>
      <w:r w:rsidRPr="00955DFD">
        <w:rPr>
          <w:rStyle w:val="StyleUnderline"/>
          <w:highlight w:val="yellow"/>
        </w:rPr>
        <w:t>and inclusive civic nationalism</w:t>
      </w:r>
      <w:r>
        <w:t xml:space="preserve">. </w:t>
      </w:r>
      <w:r w:rsidRPr="00F3049B">
        <w:rPr>
          <w:rStyle w:val="StyleUnderline"/>
        </w:rPr>
        <w:t xml:space="preserve">Antiracism </w:t>
      </w:r>
      <w:r>
        <w:t xml:space="preserve">becomes a nationally recognized social value and, for the first time, </w:t>
      </w:r>
      <w:r w:rsidRPr="00F3049B">
        <w:rPr>
          <w:rStyle w:val="StyleUnderline"/>
        </w:rPr>
        <w:t>gets absorbed into U.S. governmentality</w:t>
      </w:r>
      <w:r>
        <w:t xml:space="preserve">.”10 This shift was occasioned by the emergence of liberation movements in the mid-twentieth century that challenged the necropolitical formations of the earlier moment, formations articulated as both colonial violence and Jim Crow segregation. Liberation movements of the midcentury, including decolonization movements abroad and civil rights and black power movements (as well as corresponding movements in Chicana/o, Asian American, Native American communities) in the United States emerged to highlight the hypocrisies of US postwar ascendency as a global hegemon. Melamed observes: Politicizing the depth of Western and white supremacy, [anticolonial and antiracist movements] demonstrated that European powers and the United States claimed to be fighting an antiracist and antifascist war, while practicing racism and fascism against people of color in the United States, Europe, and the colonies. . . . to define successfully the terms of global governance after World War II, </w:t>
      </w:r>
      <w:r w:rsidRPr="00F3049B">
        <w:rPr>
          <w:rStyle w:val="StyleUnderline"/>
        </w:rPr>
        <w:t>U.</w:t>
      </w:r>
      <w:r w:rsidRPr="00955DFD">
        <w:rPr>
          <w:rStyle w:val="StyleUnderline"/>
        </w:rPr>
        <w:t xml:space="preserve">S. </w:t>
      </w:r>
      <w:r w:rsidRPr="00955DFD">
        <w:rPr>
          <w:rStyle w:val="StyleUnderline"/>
          <w:highlight w:val="yellow"/>
        </w:rPr>
        <w:t>bourgeoisie classes</w:t>
      </w:r>
      <w:r w:rsidRPr="00F3049B">
        <w:rPr>
          <w:rStyle w:val="StyleUnderline"/>
        </w:rPr>
        <w:t xml:space="preserve"> </w:t>
      </w:r>
      <w:r w:rsidRPr="00955DFD">
        <w:rPr>
          <w:rStyle w:val="StyleUnderline"/>
          <w:highlight w:val="yellow"/>
        </w:rPr>
        <w:t>had to manage the racial contradictions</w:t>
      </w:r>
      <w:r w:rsidRPr="00F3049B">
        <w:rPr>
          <w:rStyle w:val="StyleUnderline"/>
        </w:rPr>
        <w:t xml:space="preserve"> that antiracist and anticolonial movements exposed</w:t>
      </w:r>
      <w:r>
        <w:t xml:space="preserve">. </w:t>
      </w:r>
      <w:r w:rsidRPr="00F3049B">
        <w:rPr>
          <w:rStyle w:val="StyleUnderline"/>
        </w:rPr>
        <w:t>As racial liberalism provided the logic and idiom of such management</w:t>
      </w:r>
      <w:r>
        <w:t xml:space="preserve">, </w:t>
      </w:r>
      <w:r w:rsidRPr="00F3049B">
        <w:rPr>
          <w:rStyle w:val="StyleUnderline"/>
        </w:rPr>
        <w:t>it became an essential organizing discourse and force for U.S. postwar society and global power</w:t>
      </w:r>
      <w:r>
        <w:t xml:space="preserve">. (4) </w:t>
      </w:r>
      <w:r w:rsidRPr="00F3049B">
        <w:rPr>
          <w:rStyle w:val="StyleUnderline"/>
        </w:rPr>
        <w:t>Racial capital transitioned</w:t>
      </w:r>
      <w:r>
        <w:t xml:space="preserve"> from managing its crises entirely through white supremacy </w:t>
      </w:r>
      <w:r w:rsidRPr="00F3049B">
        <w:rPr>
          <w:rStyle w:val="StyleUnderline"/>
        </w:rPr>
        <w:t>to</w:t>
      </w:r>
      <w:r>
        <w:t xml:space="preserve"> also </w:t>
      </w:r>
      <w:r w:rsidRPr="00F3049B">
        <w:rPr>
          <w:rStyle w:val="StyleUnderline"/>
        </w:rPr>
        <w:t>managing its crises</w:t>
      </w:r>
      <w:r>
        <w:t xml:space="preserve"> through white liberalism, that is, </w:t>
      </w:r>
      <w:r w:rsidRPr="00F3049B">
        <w:rPr>
          <w:rStyle w:val="StyleUnderline"/>
        </w:rPr>
        <w:t>through the incorporation and affirmation of minoritized forms of difference</w:t>
      </w:r>
      <w:r>
        <w:t xml:space="preserve">. </w:t>
      </w:r>
      <w:r w:rsidRPr="00F3049B">
        <w:rPr>
          <w:rStyle w:val="StyleUnderline"/>
        </w:rPr>
        <w:t>This meant normalizing racialized populations once positioned as entirely nonnormative.</w:t>
      </w:r>
      <w:r>
        <w:t xml:space="preserve"> </w:t>
      </w:r>
      <w:r w:rsidRPr="00955DFD">
        <w:rPr>
          <w:rStyle w:val="Emphasis"/>
          <w:highlight w:val="yellow"/>
        </w:rPr>
        <w:t>Asian American racialization is a particularly stark example</w:t>
      </w:r>
      <w:r>
        <w:t xml:space="preserve"> of this. Nayan Shah documents how </w:t>
      </w:r>
      <w:r w:rsidRPr="00F3049B">
        <w:rPr>
          <w:rStyle w:val="StyleUnderline"/>
        </w:rPr>
        <w:t xml:space="preserve">the </w:t>
      </w:r>
      <w:r>
        <w:t xml:space="preserve">popular </w:t>
      </w:r>
      <w:r w:rsidRPr="00F3049B">
        <w:rPr>
          <w:rStyle w:val="StyleUnderline"/>
        </w:rPr>
        <w:t>press, politicians,</w:t>
      </w:r>
      <w:r>
        <w:t xml:space="preserve"> census enumerators, and public health officials </w:t>
      </w:r>
      <w:r w:rsidRPr="00F3049B">
        <w:rPr>
          <w:rStyle w:val="StyleUnderline"/>
        </w:rPr>
        <w:t>characterized</w:t>
      </w:r>
      <w:r>
        <w:t xml:space="preserve"> San Francisco’s </w:t>
      </w:r>
      <w:r w:rsidRPr="00F3049B">
        <w:rPr>
          <w:rStyle w:val="StyleUnderline"/>
        </w:rPr>
        <w:t>Chinatown, home to Chinese “bachelor societies,” predominantly made up of male laborers because of immigration restrictions on Chinese women</w:t>
      </w:r>
      <w:r>
        <w:t xml:space="preserve">, </w:t>
      </w:r>
      <w:r w:rsidRPr="00F3049B">
        <w:rPr>
          <w:rStyle w:val="StyleUnderline"/>
        </w:rPr>
        <w:t>as “the preeminent site of urban sickness,</w:t>
      </w:r>
      <w:r>
        <w:t xml:space="preserve"> vice, crime, </w:t>
      </w:r>
      <w:r w:rsidRPr="00F3049B">
        <w:rPr>
          <w:rStyle w:val="StyleUnderline"/>
        </w:rPr>
        <w:t>poverty,</w:t>
      </w:r>
      <w:r>
        <w:t xml:space="preserve"> and depravity” in the late nineteenth and early twentieth centuries.11 </w:t>
      </w:r>
      <w:r w:rsidRPr="00F3049B">
        <w:rPr>
          <w:rStyle w:val="StyleUnderline"/>
        </w:rPr>
        <w:t>These early homosocial bachelor communities were represented as harboring perverse practices</w:t>
      </w:r>
      <w:r>
        <w:t xml:space="preserve">, including </w:t>
      </w:r>
      <w:r w:rsidRPr="00F3049B">
        <w:rPr>
          <w:rStyle w:val="StyleUnderline"/>
        </w:rPr>
        <w:t>cross-race and same-sex intimacies occasioned by opium usage</w:t>
      </w:r>
      <w:r>
        <w:t xml:space="preserve">, </w:t>
      </w:r>
      <w:r w:rsidRPr="00F3049B">
        <w:rPr>
          <w:rStyle w:val="StyleUnderline"/>
        </w:rPr>
        <w:t>sodomy, prostitution, and the like</w:t>
      </w:r>
      <w:r>
        <w:t xml:space="preserve">. </w:t>
      </w:r>
      <w:r w:rsidRPr="00F3049B">
        <w:rPr>
          <w:rStyle w:val="StyleUnderline"/>
        </w:rPr>
        <w:t>Yet by the 1940s, with the establishment of more Chinese American nuclear families, Shah finds these same sources working to articulate Chinese American communities as incorporable to US society</w:t>
      </w:r>
      <w:r>
        <w:t xml:space="preserve">. </w:t>
      </w:r>
      <w:r w:rsidRPr="00F3049B">
        <w:t xml:space="preserve">This process was exacerbated in the wake of </w:t>
      </w:r>
      <w:r w:rsidRPr="00F3049B">
        <w:rPr>
          <w:rStyle w:val="StyleUnderline"/>
        </w:rPr>
        <w:t>the Immigration and Nationality Act of 1965, which incorporated a “professional preference” that allowed for the migration of professionalized</w:t>
      </w:r>
      <w:r>
        <w:t xml:space="preserve"> </w:t>
      </w:r>
      <w:r w:rsidRPr="00F3049B">
        <w:rPr>
          <w:rStyle w:val="StyleUnderline"/>
        </w:rPr>
        <w:t>managerial and technical labor from Asia</w:t>
      </w:r>
      <w:r>
        <w:t xml:space="preserve"> </w:t>
      </w:r>
      <w:r w:rsidRPr="00F3049B">
        <w:rPr>
          <w:rStyle w:val="StyleUnderline"/>
        </w:rPr>
        <w:t>in the</w:t>
      </w:r>
      <w:r>
        <w:t xml:space="preserve"> context of a </w:t>
      </w:r>
      <w:r w:rsidRPr="00F3049B">
        <w:rPr>
          <w:rStyle w:val="StyleUnderline"/>
        </w:rPr>
        <w:t>Cold War contest over scientific progress</w:t>
      </w:r>
      <w:r>
        <w:t xml:space="preserve">. At the same time, as Chandan Reddy observes, through </w:t>
      </w:r>
      <w:r w:rsidRPr="00F3049B">
        <w:rPr>
          <w:rStyle w:val="StyleUnderline"/>
        </w:rPr>
        <w:t>the “family preference”</w:t>
      </w:r>
      <w:r>
        <w:t xml:space="preserve"> also enacted through this law and a subsequent 1990 amendment to the immigration code that </w:t>
      </w:r>
      <w:r w:rsidRPr="00F3049B">
        <w:rPr>
          <w:rStyle w:val="StyleUnderline"/>
        </w:rPr>
        <w:t>requires the sponsoring family to guarantee that they and those they sponsor will not apply for welfare benefits</w:t>
      </w:r>
      <w:r>
        <w:t xml:space="preserve">, </w:t>
      </w:r>
      <w:r w:rsidRPr="00955DFD">
        <w:rPr>
          <w:rStyle w:val="StyleUnderline"/>
          <w:highlight w:val="yellow"/>
        </w:rPr>
        <w:t>US capital recruited low-waged</w:t>
      </w:r>
      <w:r w:rsidRPr="00F3049B">
        <w:rPr>
          <w:rStyle w:val="StyleUnderline"/>
        </w:rPr>
        <w:t xml:space="preserve">, vulnerable </w:t>
      </w:r>
      <w:r w:rsidRPr="00955DFD">
        <w:rPr>
          <w:rStyle w:val="StyleUnderline"/>
          <w:highlight w:val="yellow"/>
        </w:rPr>
        <w:t>labor from Asia</w:t>
      </w:r>
      <w:r w:rsidRPr="00F3049B">
        <w:rPr>
          <w:rStyle w:val="StyleUnderline"/>
        </w:rPr>
        <w:t xml:space="preserve"> while shifting the social burden to the impoverished communities that could least afford them</w:t>
      </w:r>
      <w:r>
        <w:t xml:space="preserve">.12 </w:t>
      </w:r>
      <w:r w:rsidRPr="00F3049B">
        <w:rPr>
          <w:rStyle w:val="StyleUnderline"/>
        </w:rPr>
        <w:t>It is</w:t>
      </w:r>
      <w:r>
        <w:t xml:space="preserve"> thus </w:t>
      </w:r>
      <w:r w:rsidRPr="00F3049B">
        <w:rPr>
          <w:rStyle w:val="StyleUnderline"/>
        </w:rPr>
        <w:t>the postcolonial moment</w:t>
      </w:r>
      <w:r>
        <w:t xml:space="preserve">, the decolonizing moment, in the midtwentieth century, rather than the eighteenth century as in Michel Foucault’s periodization, </w:t>
      </w:r>
      <w:r w:rsidRPr="00F3049B">
        <w:rPr>
          <w:rStyle w:val="StyleUnderline"/>
        </w:rPr>
        <w:t>that brings about the possibility of affirming and managing minoritized</w:t>
      </w:r>
      <w:r>
        <w:t xml:space="preserve"> (racialized, sexualized, gendered) </w:t>
      </w:r>
      <w:r w:rsidRPr="00F3049B">
        <w:rPr>
          <w:rStyle w:val="StyleUnderline"/>
        </w:rPr>
        <w:t>life.</w:t>
      </w:r>
      <w:r>
        <w:t xml:space="preserve"> In the wake of the liberation movements of the mid-twentieth century, we have seen a new form of power that affirms racialized, gendered, and sexualized difference yet levies death and destruction to poor, racialized, sexually “deviant” populations. </w:t>
      </w:r>
      <w:r w:rsidRPr="00F3049B">
        <w:rPr>
          <w:rStyle w:val="StyleUnderline"/>
        </w:rPr>
        <w:t xml:space="preserve">In this era, we see subjects with access to capital and citizenship in ways previously unimaginable. </w:t>
      </w:r>
      <w:r>
        <w:t xml:space="preserve">Aihwa </w:t>
      </w:r>
      <w:r w:rsidRPr="00955DFD">
        <w:rPr>
          <w:rStyle w:val="StyleUnderline"/>
          <w:highlight w:val="yellow"/>
        </w:rPr>
        <w:t>Ong traces the emergence of a global Asian technological and professional class that utilizes citizenship “flexibly</w:t>
      </w:r>
      <w:r w:rsidRPr="00F3049B">
        <w:rPr>
          <w:rStyle w:val="StyleUnderline"/>
        </w:rPr>
        <w:t>”</w:t>
      </w:r>
      <w:r>
        <w:t xml:space="preserve"> and that is accorded forms of “pastoral” care whether or not these professionals are actually citizens of a particular nation.13 M. Jacqui Alexander documents the creation of a class of elite global south nationalist bureaucrats that, in the wake of decolonization, facilitates the neocolonial extraction of wealth from the global south to the global north in such places as Trinidad and Tobago and the Bahamas.14 Cathy </w:t>
      </w:r>
      <w:r w:rsidRPr="00F3049B">
        <w:rPr>
          <w:rStyle w:val="StyleUnderline"/>
        </w:rPr>
        <w:t>Cohen describes how new categories of jobs in social welfare, policing, and government administration created an African American middle class</w:t>
      </w:r>
      <w:r>
        <w:t xml:space="preserve"> in the post –civil rights era that served </w:t>
      </w:r>
      <w:r w:rsidRPr="00955DFD">
        <w:rPr>
          <w:rStyle w:val="StyleUnderline"/>
          <w:highlight w:val="yellow"/>
        </w:rPr>
        <w:t>as a conduit for</w:t>
      </w:r>
      <w:r>
        <w:t xml:space="preserve"> the </w:t>
      </w:r>
      <w:r w:rsidRPr="00955DFD">
        <w:rPr>
          <w:rStyle w:val="StyleUnderline"/>
          <w:highlight w:val="yellow"/>
        </w:rPr>
        <w:t>violent disciplining of the African American poor</w:t>
      </w:r>
      <w:r w:rsidRPr="00F3049B">
        <w:rPr>
          <w:rStyle w:val="StyleUnderline"/>
        </w:rPr>
        <w:t>.</w:t>
      </w:r>
      <w:r>
        <w:t xml:space="preserve">15 Similarly, </w:t>
      </w:r>
      <w:r w:rsidRPr="00955DFD">
        <w:rPr>
          <w:rStyle w:val="StyleUnderline"/>
          <w:highlight w:val="yellow"/>
        </w:rPr>
        <w:t>this era also sees the emergence of homonormative</w:t>
      </w:r>
      <w:r w:rsidRPr="00F3049B">
        <w:rPr>
          <w:rStyle w:val="StyleUnderline"/>
        </w:rPr>
        <w:t xml:space="preserve"> gay and lesbian i</w:t>
      </w:r>
      <w:r w:rsidRPr="00955DFD">
        <w:rPr>
          <w:rStyle w:val="StyleUnderline"/>
          <w:highlight w:val="yellow"/>
        </w:rPr>
        <w:t>dentities</w:t>
      </w:r>
      <w:r>
        <w:t xml:space="preserve"> th</w:t>
      </w:r>
      <w:r w:rsidRPr="00F3049B">
        <w:rPr>
          <w:rStyle w:val="StyleUnderline"/>
        </w:rPr>
        <w:t>at mark themselves as parents, tourists, homeowners, and taxpayers</w:t>
      </w:r>
      <w:r>
        <w:t xml:space="preserve">, </w:t>
      </w:r>
      <w:r w:rsidRPr="00955DFD">
        <w:rPr>
          <w:rStyle w:val="StyleUnderline"/>
          <w:highlight w:val="yellow"/>
        </w:rPr>
        <w:t>and</w:t>
      </w:r>
      <w:r w:rsidRPr="00F3049B">
        <w:rPr>
          <w:rStyle w:val="StyleUnderline"/>
        </w:rPr>
        <w:t xml:space="preserve"> in so doing, exacerbate the conditions which lead to </w:t>
      </w:r>
      <w:r w:rsidRPr="00955DFD">
        <w:rPr>
          <w:rStyle w:val="StyleUnderline"/>
          <w:highlight w:val="yellow"/>
        </w:rPr>
        <w:t>utter devaluation of poor, racialized,</w:t>
      </w:r>
      <w:r w:rsidRPr="00F3049B">
        <w:rPr>
          <w:rStyle w:val="StyleUnderline"/>
        </w:rPr>
        <w:t xml:space="preserve"> </w:t>
      </w:r>
      <w:r w:rsidRPr="00955DFD">
        <w:rPr>
          <w:rStyle w:val="StyleUnderline"/>
          <w:highlight w:val="yellow"/>
        </w:rPr>
        <w:t>sexually</w:t>
      </w:r>
      <w:r w:rsidRPr="00F3049B">
        <w:rPr>
          <w:rStyle w:val="StyleUnderline"/>
        </w:rPr>
        <w:t xml:space="preserve"> and gender </w:t>
      </w:r>
      <w:r w:rsidRPr="00955DFD">
        <w:rPr>
          <w:rStyle w:val="StyleUnderline"/>
          <w:highlight w:val="yellow"/>
        </w:rPr>
        <w:t>deviant populations</w:t>
      </w:r>
      <w:r>
        <w:t xml:space="preserve">.16 </w:t>
      </w:r>
      <w:r w:rsidRPr="00F3049B">
        <w:rPr>
          <w:rStyle w:val="StyleUnderline"/>
        </w:rPr>
        <w:t>This new form of (bio)power</w:t>
      </w:r>
      <w:r>
        <w:t xml:space="preserve"> </w:t>
      </w:r>
      <w:r w:rsidRPr="00F3049B">
        <w:rPr>
          <w:rStyle w:val="StyleUnderline"/>
        </w:rPr>
        <w:t>is marked by the rampant proliferation of carceral and deadly regimes enabled by the limited incorporation and affirmation of certain forms of racialized, gendered, and sexualized difference.</w:t>
      </w:r>
      <w:r>
        <w:t xml:space="preserve">17 Such differences still operate to mark the “surplus” of capital, but as surplus populations as well as surplus labor. As discussed earlier, industrial capitalism produced contradictions around surplus labor as racially, sexually, and gender differentiated. </w:t>
      </w:r>
      <w:r w:rsidRPr="00F3049B">
        <w:rPr>
          <w:rStyle w:val="StyleUnderline"/>
        </w:rPr>
        <w:t>Contemporary capitalism</w:t>
      </w:r>
      <w:r>
        <w:t xml:space="preserve">, however, </w:t>
      </w:r>
      <w:r w:rsidRPr="00F3049B">
        <w:rPr>
          <w:rStyle w:val="StyleUnderline"/>
        </w:rPr>
        <w:t>has shifted to center on speculative economies</w:t>
      </w:r>
      <w:r>
        <w:t>. If, as Marx observed, circulation of money as capital is an end in itself, we might see neoliberal capitalism, which has been unmoored from its already tenuous connection to production, as centrally a speculative enterprise. While published almost a decade before the global financial crisis of 2008, Jean Comaroff and John Comaroff’s description of “</w:t>
      </w:r>
      <w:r w:rsidRPr="00F3049B">
        <w:rPr>
          <w:rStyle w:val="StyleUnderline"/>
        </w:rPr>
        <w:t>a decidedly neoliberal economy whose ever more inscrutable speculations seem to call up fresh specters in their wake” seems particularly prescient right now</w:t>
      </w:r>
      <w:r>
        <w:t>.18 They observe, “In the upshot, production appears to have been superseded, as the fons et origo of wealth, by less tangible ways of generating value: by control over such things as the provision of services, the means of communication, and above all, the flow of finance capital. In short, by the market and by speculation” (5). If there is one thing that the recent financial crisis reminds us, however, it is that “</w:t>
      </w:r>
      <w:r w:rsidRPr="00955DFD">
        <w:rPr>
          <w:rStyle w:val="Emphasis"/>
          <w:highlight w:val="yellow"/>
        </w:rPr>
        <w:t>there is no such thing as capitalism sans production</w:t>
      </w:r>
      <w:r>
        <w:t xml:space="preserve">, that </w:t>
      </w:r>
      <w:r w:rsidRPr="00F3049B">
        <w:rPr>
          <w:rStyle w:val="StyleUnderline"/>
        </w:rPr>
        <w:t>the neoliberal stress on consumption</w:t>
      </w:r>
      <w:r>
        <w:t xml:space="preserve"> </w:t>
      </w:r>
      <w:r w:rsidRPr="00F3049B">
        <w:rPr>
          <w:rStyle w:val="StyleUnderline"/>
        </w:rPr>
        <w:t>as the prime source of value is palpably problematic</w:t>
      </w:r>
      <w:r>
        <w:t xml:space="preserve">” (7). Ferguson’s formulation that surplus labor is both “superfluous and indispensible” is useful for understanding the contemporary production of surplus populations as nonlaboring subjects, that is, the populations that are surplus not to production but to speculation and circulation. If the fundamental characteristic of capitalism is circulation, rather than production, and </w:t>
      </w:r>
      <w:r w:rsidRPr="00F3049B">
        <w:rPr>
          <w:rStyle w:val="StyleUnderline"/>
        </w:rPr>
        <w:t>if contemporary capitalism has increasingly been organized around finance capital acting in and of itself</w:t>
      </w:r>
      <w:r>
        <w:t xml:space="preserve">, </w:t>
      </w:r>
      <w:r w:rsidRPr="00F3049B">
        <w:rPr>
          <w:rStyle w:val="StyleUnderline"/>
        </w:rPr>
        <w:t>rather than anchored by production</w:t>
      </w:r>
      <w:r>
        <w:t xml:space="preserve">, </w:t>
      </w:r>
      <w:r w:rsidRPr="00955DFD">
        <w:rPr>
          <w:rStyle w:val="StyleUnderline"/>
          <w:highlight w:val="yellow"/>
        </w:rPr>
        <w:t>today’s populations are not only surplus labor but are</w:t>
      </w:r>
      <w:r w:rsidRPr="00F3049B">
        <w:rPr>
          <w:rStyle w:val="StyleUnderline"/>
        </w:rPr>
        <w:t xml:space="preserve"> also merely surplus</w:t>
      </w:r>
      <w:r>
        <w:t xml:space="preserve">: </w:t>
      </w:r>
      <w:r w:rsidRPr="00955DFD">
        <w:rPr>
          <w:rStyle w:val="StyleUnderline"/>
          <w:highlight w:val="yellow"/>
        </w:rPr>
        <w:t>existentially surplus</w:t>
      </w:r>
      <w:r>
        <w:t xml:space="preserve">. In other words, currently, </w:t>
      </w:r>
      <w:r w:rsidRPr="00F3049B">
        <w:rPr>
          <w:rStyle w:val="StyleUnderline"/>
        </w:rPr>
        <w:t>certain populations are</w:t>
      </w:r>
      <w:r>
        <w:t xml:space="preserve"> not necessary to capital as potential sources of labor, but instead are </w:t>
      </w:r>
      <w:r w:rsidRPr="00F3049B">
        <w:rPr>
          <w:rStyle w:val="StyleUnderline"/>
        </w:rPr>
        <w:t>useful for their intrinsic lack of value</w:t>
      </w:r>
      <w:r>
        <w:t xml:space="preserve">. While </w:t>
      </w:r>
      <w:r w:rsidRPr="00F3049B">
        <w:rPr>
          <w:rStyle w:val="StyleUnderline"/>
        </w:rPr>
        <w:t>labor exploitation is certainly still important</w:t>
      </w:r>
      <w:r>
        <w:t xml:space="preserve">, certain populations are not destined ever to be incorporated into capitalist production as labor. As David Korten observes, </w:t>
      </w:r>
      <w:r w:rsidRPr="00F3049B">
        <w:rPr>
          <w:rStyle w:val="StyleUnderline"/>
        </w:rPr>
        <w:t>global capitalism “treats people as a source of inefficiency, ever more disposable.”</w:t>
      </w:r>
      <w:r>
        <w:t xml:space="preserve">19 These conditions require a new definition of difference. While the nonnormativity indicated by race, gender, and sexuality still indexes the importance of surplus labor, it is also the marker of purely surplus populations, populations who are existentially surplus. Ruth Wilson Gilmore’s analysis of </w:t>
      </w:r>
      <w:r w:rsidRPr="00F3049B">
        <w:rPr>
          <w:rStyle w:val="StyleUnderline"/>
        </w:rPr>
        <w:t>the prison-industrial complex</w:t>
      </w:r>
      <w:r>
        <w:t xml:space="preserve"> in California </w:t>
      </w:r>
      <w:r w:rsidRPr="00F3049B">
        <w:rPr>
          <w:rStyle w:val="StyleUnderline"/>
        </w:rPr>
        <w:t>provides a clear and compelling example</w:t>
      </w:r>
      <w:r>
        <w:t xml:space="preserve"> of the rise of surplus populations as a result of speculative capitalism’s need to continually expand. Gilmore observes that the boom in prison building, and </w:t>
      </w:r>
      <w:r w:rsidRPr="00F3049B">
        <w:rPr>
          <w:rStyle w:val="StyleUnderline"/>
        </w:rPr>
        <w:t>the</w:t>
      </w:r>
      <w:r>
        <w:t xml:space="preserve"> corresponding </w:t>
      </w:r>
      <w:r w:rsidRPr="00F3049B">
        <w:rPr>
          <w:rStyle w:val="StyleUnderline"/>
        </w:rPr>
        <w:t>500 percent increase in the state prison population in California</w:t>
      </w:r>
      <w:r>
        <w:t xml:space="preserve"> since 1982, </w:t>
      </w:r>
      <w:r w:rsidRPr="00F3049B">
        <w:rPr>
          <w:rStyle w:val="StyleUnderline"/>
        </w:rPr>
        <w:t>was not related to crime rates.</w:t>
      </w:r>
      <w:r>
        <w:t xml:space="preserve"> Instead, Gilmore traces how </w:t>
      </w:r>
      <w:r w:rsidRPr="00F3049B">
        <w:rPr>
          <w:rStyle w:val="StyleUnderline"/>
        </w:rPr>
        <w:t>prisons were the solution for a nexus of capitalist needs</w:t>
      </w:r>
      <w:r>
        <w:t xml:space="preserve">: </w:t>
      </w:r>
      <w:r w:rsidRPr="00F3049B">
        <w:rPr>
          <w:rStyle w:val="StyleUnderline"/>
        </w:rPr>
        <w:t>the need to invest an overaccumulation of speculative capital; the need to warehouse African Americans who once had been employed as blue-collar workers in defense</w:t>
      </w:r>
      <w:r>
        <w:t xml:space="preserve"> and other industries that had since been relocated overseas; the need to shift state bureaucracies from Keynesian social welfare to another governing function; and </w:t>
      </w:r>
      <w:r w:rsidRPr="00F3049B">
        <w:rPr>
          <w:rStyle w:val="StyleUnderline"/>
        </w:rPr>
        <w:t>the availability of rural land.</w:t>
      </w:r>
      <w:r>
        <w:t xml:space="preserve">20 In this context, Gilmore notes, </w:t>
      </w:r>
      <w:r w:rsidRPr="00F3049B">
        <w:rPr>
          <w:rStyle w:val="StyleUnderline"/>
        </w:rPr>
        <w:t>African American prison populations function within the prison-industrial complex not as labor but</w:t>
      </w:r>
      <w:r>
        <w:t xml:space="preserve"> as </w:t>
      </w:r>
      <w:r w:rsidRPr="00F3049B">
        <w:rPr>
          <w:rStyle w:val="StyleUnderline"/>
        </w:rPr>
        <w:t>raw material.</w:t>
      </w:r>
      <w:r>
        <w:t xml:space="preserve"> Put differently, </w:t>
      </w:r>
      <w:r w:rsidRPr="00F3049B">
        <w:rPr>
          <w:rStyle w:val="StyleUnderline"/>
        </w:rPr>
        <w:t>African American criminalization</w:t>
      </w:r>
      <w:r>
        <w:t xml:space="preserve">, which is </w:t>
      </w:r>
      <w:r w:rsidRPr="00F3049B">
        <w:rPr>
          <w:rStyle w:val="StyleUnderline"/>
        </w:rPr>
        <w:t>legitimated through narratives of racialized, gendered, and sexualized deviance</w:t>
      </w:r>
      <w:r>
        <w:t xml:space="preserve">, </w:t>
      </w:r>
      <w:r w:rsidRPr="00F3049B">
        <w:rPr>
          <w:rStyle w:val="StyleUnderline"/>
        </w:rPr>
        <w:t>is not only a way to relegate subjects to surplus labor pools</w:t>
      </w:r>
      <w:r>
        <w:t xml:space="preserve"> </w:t>
      </w:r>
      <w:r w:rsidRPr="00F3049B">
        <w:rPr>
          <w:rStyle w:val="StyleUnderline"/>
        </w:rPr>
        <w:t>but also a way to relegate to surplus existence</w:t>
      </w:r>
      <w:r>
        <w:t xml:space="preserve">. In the era of the primacy of speculative capital, </w:t>
      </w:r>
      <w:r w:rsidRPr="00F3049B">
        <w:rPr>
          <w:rStyle w:val="StyleUnderline"/>
        </w:rPr>
        <w:t>being surplus means being extinguishable</w:t>
      </w:r>
      <w:r>
        <w:t xml:space="preserve">. </w:t>
      </w:r>
      <w:r w:rsidRPr="00F3049B">
        <w:rPr>
          <w:rStyle w:val="StyleUnderline"/>
        </w:rPr>
        <w:t>To be “surplus” in this moment is to be valueless, unprotectable, vulnerable, and dead</w:t>
      </w:r>
      <w:r>
        <w:t xml:space="preserve">. It is to be racialized, gendered, and sexually nonnormative in ways simultaneously old and new. As a part of the neoliberal response to these social movements, </w:t>
      </w:r>
      <w:r w:rsidRPr="002F6BCF">
        <w:rPr>
          <w:rStyle w:val="Emphasis"/>
          <w:highlight w:val="yellow"/>
        </w:rPr>
        <w:t>subjectification became organized as a choice</w:t>
      </w:r>
      <w:r>
        <w:t xml:space="preserve">, </w:t>
      </w:r>
      <w:r w:rsidRPr="00F3049B">
        <w:rPr>
          <w:rStyle w:val="StyleUnderline"/>
        </w:rPr>
        <w:t>available to populations that were once categorically excluded from normative subjectivity</w:t>
      </w:r>
      <w:r>
        <w:t xml:space="preserve">. In the late twentieth and early twenty-first century, in the globalization/neoliberalism era, </w:t>
      </w:r>
      <w:r w:rsidRPr="002F6BCF">
        <w:rPr>
          <w:rStyle w:val="Emphasis"/>
          <w:highlight w:val="yellow"/>
        </w:rPr>
        <w:t>this subject</w:t>
      </w:r>
      <w:r>
        <w:t xml:space="preserve"> still </w:t>
      </w:r>
      <w:r w:rsidRPr="002F6BCF">
        <w:rPr>
          <w:rStyle w:val="Emphasis"/>
          <w:highlight w:val="yellow"/>
        </w:rPr>
        <w:t>operates as a mechanism of power.</w:t>
      </w:r>
      <w:r>
        <w:t xml:space="preserve"> Indeed, as Reddy observes</w:t>
      </w:r>
      <w:r w:rsidRPr="002F6BCF">
        <w:t xml:space="preserve">, </w:t>
      </w:r>
      <w:r w:rsidRPr="002F6BCF">
        <w:rPr>
          <w:rStyle w:val="StyleUnderline"/>
        </w:rPr>
        <w:t xml:space="preserve">the </w:t>
      </w:r>
      <w:r w:rsidRPr="002F6BCF">
        <w:rPr>
          <w:rStyle w:val="Emphasis"/>
          <w:highlight w:val="yellow"/>
        </w:rPr>
        <w:t>post –World War II</w:t>
      </w:r>
      <w:r w:rsidRPr="009077DF">
        <w:rPr>
          <w:rStyle w:val="Emphasis"/>
        </w:rPr>
        <w:t xml:space="preserve"> </w:t>
      </w:r>
      <w:r w:rsidRPr="00F3049B">
        <w:rPr>
          <w:rStyle w:val="StyleUnderline"/>
        </w:rPr>
        <w:t xml:space="preserve">era </w:t>
      </w:r>
      <w:r w:rsidRPr="002F6BCF">
        <w:rPr>
          <w:rStyle w:val="Emphasis"/>
          <w:highlight w:val="yellow"/>
        </w:rPr>
        <w:t>is marked by</w:t>
      </w:r>
      <w:r w:rsidRPr="002F6BCF">
        <w:t xml:space="preserve"> the</w:t>
      </w:r>
      <w:r>
        <w:t xml:space="preserve"> </w:t>
      </w:r>
      <w:r w:rsidRPr="002F6BCF">
        <w:rPr>
          <w:rStyle w:val="Emphasis"/>
          <w:highlight w:val="yellow"/>
        </w:rPr>
        <w:t>extension of the US state into practices of subjectivity</w:t>
      </w:r>
      <w:r w:rsidRPr="002F6BCF">
        <w:rPr>
          <w:highlight w:val="yellow"/>
        </w:rPr>
        <w:t>.</w:t>
      </w:r>
      <w:r>
        <w:t xml:space="preserve"> That is, </w:t>
      </w:r>
      <w:r w:rsidRPr="002F6BCF">
        <w:rPr>
          <w:rStyle w:val="Emphasis"/>
          <w:highlight w:val="yellow"/>
        </w:rPr>
        <w:t>subjectivity</w:t>
      </w:r>
      <w:r w:rsidRPr="00F3049B">
        <w:rPr>
          <w:rStyle w:val="StyleUnderline"/>
        </w:rPr>
        <w:t xml:space="preserve">, </w:t>
      </w:r>
      <w:r w:rsidRPr="00F3049B">
        <w:t>rather than citizenship</w:t>
      </w:r>
      <w:r w:rsidRPr="002F6BCF">
        <w:rPr>
          <w:rStyle w:val="StyleUnderline"/>
          <w:highlight w:val="yellow"/>
        </w:rPr>
        <w:t xml:space="preserve">, </w:t>
      </w:r>
      <w:r w:rsidRPr="002F6BCF">
        <w:rPr>
          <w:rStyle w:val="Emphasis"/>
          <w:highlight w:val="yellow"/>
        </w:rPr>
        <w:t>became the site where the state attempted to impose itself</w:t>
      </w:r>
      <w:r w:rsidRPr="009077DF">
        <w:rPr>
          <w:rStyle w:val="Emphasis"/>
        </w:rPr>
        <w:t xml:space="preserve"> as an institution of universality</w:t>
      </w:r>
      <w:r>
        <w:t xml:space="preserve">.21 However, in this later era, this subjectivity becomes instrumentalized. That is, while the notion of a moral subject is still crucial, this subject is not incorporated into a social order organized around notions of Western civilization and progressive, teleological historical development. Instead, </w:t>
      </w:r>
      <w:r w:rsidRPr="002F6BCF">
        <w:rPr>
          <w:rStyle w:val="StyleUnderline"/>
          <w:highlight w:val="yellow"/>
        </w:rPr>
        <w:t>one’s ability to articulate oneself as</w:t>
      </w:r>
      <w:r w:rsidRPr="00F3049B">
        <w:rPr>
          <w:rStyle w:val="StyleUnderline"/>
        </w:rPr>
        <w:t xml:space="preserve"> a moral </w:t>
      </w:r>
      <w:r w:rsidRPr="002F6BCF">
        <w:rPr>
          <w:rStyle w:val="StyleUnderline"/>
          <w:highlight w:val="yellow"/>
        </w:rPr>
        <w:t>subject becomes</w:t>
      </w:r>
      <w:r w:rsidRPr="00F3049B">
        <w:rPr>
          <w:rStyle w:val="StyleUnderline"/>
        </w:rPr>
        <w:t xml:space="preserve"> a means of </w:t>
      </w:r>
      <w:r w:rsidRPr="002F6BCF">
        <w:rPr>
          <w:rStyle w:val="StyleUnderline"/>
          <w:highlight w:val="yellow"/>
        </w:rPr>
        <w:t>legibility within a structure of biopolitical regulation</w:t>
      </w:r>
      <w:r w:rsidRPr="00F3049B">
        <w:rPr>
          <w:rStyle w:val="StyleUnderline"/>
        </w:rPr>
        <w:t>. Being a</w:t>
      </w:r>
      <w:r>
        <w:t xml:space="preserve"> moral </w:t>
      </w:r>
      <w:r w:rsidRPr="00F3049B">
        <w:rPr>
          <w:rStyle w:val="StyleUnderline"/>
        </w:rPr>
        <w:t>subject means having</w:t>
      </w:r>
      <w:r>
        <w:t xml:space="preserve"> </w:t>
      </w:r>
      <w:r w:rsidRPr="00F3049B">
        <w:rPr>
          <w:rStyle w:val="StyleUnderline"/>
        </w:rPr>
        <w:t>claims to protection from necropolitical violence</w:t>
      </w:r>
      <w:r>
        <w:t xml:space="preserve">, </w:t>
      </w:r>
      <w:r w:rsidRPr="00F3049B">
        <w:rPr>
          <w:rStyle w:val="StyleUnderline"/>
        </w:rPr>
        <w:t>to having a claim to exist</w:t>
      </w:r>
      <w:r>
        <w:t xml:space="preserve">, and for one’s existence to be protected. </w:t>
      </w:r>
      <w:r w:rsidRPr="002F6BCF">
        <w:rPr>
          <w:rStyle w:val="StyleUnderline"/>
          <w:highlight w:val="yellow"/>
        </w:rPr>
        <w:t>Not choosing to inhabit this moral subjectivity means relinquishing one’s claims to protected life</w:t>
      </w:r>
      <w:r w:rsidRPr="00F3049B">
        <w:rPr>
          <w:rStyle w:val="StyleUnderline"/>
        </w:rPr>
        <w:t>.</w:t>
      </w:r>
      <w:r w:rsidRPr="00F3049B">
        <w:t xml:space="preserve"> In</w:t>
      </w:r>
      <w:r>
        <w:t xml:space="preserve"> this era, race, gender, and sexuality as identity categories do not automatically situate one as alienated from moral subjectivity. This, however, does not imply the declining significance of race, gender, and sexuality but describes a new procedure for determining who is on the protected side of the life-death divide, and who is on the vulnerable side, </w:t>
      </w:r>
      <w:r w:rsidRPr="002F6BCF">
        <w:rPr>
          <w:rStyle w:val="StyleUnderline"/>
          <w:highlight w:val="yellow"/>
        </w:rPr>
        <w:t>a procedure</w:t>
      </w:r>
      <w:r>
        <w:t xml:space="preserve"> that nominally extends protection to certain people of color, gays, and women but </w:t>
      </w:r>
      <w:r w:rsidRPr="002F6BCF">
        <w:rPr>
          <w:rStyle w:val="StyleUnderline"/>
          <w:highlight w:val="yellow"/>
        </w:rPr>
        <w:t>that creates</w:t>
      </w:r>
      <w:r w:rsidRPr="002F6BCF">
        <w:rPr>
          <w:highlight w:val="yellow"/>
        </w:rPr>
        <w:t xml:space="preserve"> </w:t>
      </w:r>
      <w:r w:rsidRPr="002F6BCF">
        <w:rPr>
          <w:rStyle w:val="StyleUnderline"/>
          <w:highlight w:val="yellow"/>
        </w:rPr>
        <w:t>in its wake</w:t>
      </w:r>
      <w:r w:rsidRPr="00F3049B">
        <w:rPr>
          <w:rStyle w:val="StyleUnderline"/>
        </w:rPr>
        <w:t xml:space="preserve"> even more </w:t>
      </w:r>
      <w:r w:rsidRPr="002F6BCF">
        <w:rPr>
          <w:rStyle w:val="StyleUnderline"/>
          <w:highlight w:val="yellow"/>
        </w:rPr>
        <w:t>brutal legacies</w:t>
      </w:r>
      <w:r w:rsidRPr="00F3049B">
        <w:rPr>
          <w:rStyle w:val="StyleUnderline"/>
        </w:rPr>
        <w:t xml:space="preserve"> </w:t>
      </w:r>
      <w:r w:rsidRPr="002F6BCF">
        <w:rPr>
          <w:rStyle w:val="StyleUnderline"/>
          <w:highlight w:val="yellow"/>
        </w:rPr>
        <w:t>of racialized, gendered, and sexualized death</w:t>
      </w:r>
      <w:r w:rsidRPr="00F3049B">
        <w:rPr>
          <w:rStyle w:val="StyleUnderline"/>
        </w:rPr>
        <w:t xml:space="preserve"> and devastation</w:t>
      </w:r>
      <w:r>
        <w:t xml:space="preserve">. As mentioned earlier, many scholars have identified the emergence of homonormativity as perhaps the most exemplary manifestation of neoliberalism’s incorporation of previously despised subject formation. As Reddy has argued, the emergence of </w:t>
      </w:r>
      <w:r w:rsidRPr="00F3049B">
        <w:rPr>
          <w:rStyle w:val="StyleUnderline"/>
        </w:rPr>
        <w:t>homonormativity is central to the neoliberal turn</w:t>
      </w:r>
      <w:r>
        <w:t xml:space="preserve">. Neoliberal reorganization of the US state in the service of contemporary capitalist modes of production is anchored through “family” as “a regulative formation in the current governmentality” (107). Reddy observes that </w:t>
      </w:r>
      <w:r w:rsidRPr="00F3049B">
        <w:rPr>
          <w:rStyle w:val="StyleUnderline"/>
        </w:rPr>
        <w:t>gay and lesbian claims to “family” status through the vocabulary of same-sex marriage resignifies the US state as the locus of legitimacy and freedom.</w:t>
      </w:r>
      <w:r>
        <w:t xml:space="preserve"> At the same time, </w:t>
      </w:r>
      <w:r w:rsidRPr="00F3049B">
        <w:rPr>
          <w:rStyle w:val="StyleUnderline"/>
        </w:rPr>
        <w:t>the US state deploys “family</w:t>
      </w:r>
      <w:r>
        <w:t xml:space="preserve">” for nonnational and noncitizen labor not as a way to secure these laboring populations’ legitimacy or freedom but as the exact opposite: </w:t>
      </w:r>
      <w:r w:rsidRPr="00F3049B">
        <w:rPr>
          <w:rStyle w:val="StyleUnderline"/>
        </w:rPr>
        <w:t>as a way to condition them for labor exploitation</w:t>
      </w:r>
      <w:r>
        <w:t xml:space="preserve">. Reddy notes that while immigration to the United States is largely spurred by the demand for low-wage, “unskilled” labor, the preference category through which most migrants enter the United States is through the “family reunification” category. In this way, gay and lesbian claims to “family rights” are an example of what Reddy terms “the political and economic disenfranchisement of the racialized noncitizen immigrant and the racialized citizen poor [that] is devised in the name of securitizing civil society for its entitled subject, the citizenas-capitalist and its juridical clones” (105). In other words, </w:t>
      </w:r>
      <w:r w:rsidRPr="00F3049B">
        <w:rPr>
          <w:rStyle w:val="StyleUnderline"/>
        </w:rPr>
        <w:t>family is a category of normativization for the citizen-as-capitalist</w:t>
      </w:r>
      <w:r>
        <w:t xml:space="preserve">, </w:t>
      </w:r>
      <w:r w:rsidRPr="00F3049B">
        <w:rPr>
          <w:rStyle w:val="StyleUnderline"/>
        </w:rPr>
        <w:t>but only insofar as it is simultaneously a category of exploitation for the noncitizen immigrant and the racialized citizen poor</w:t>
      </w:r>
      <w:r>
        <w:t xml:space="preserve">. In this context, </w:t>
      </w:r>
      <w:r w:rsidRPr="00F3049B">
        <w:rPr>
          <w:rStyle w:val="StyleUnderline"/>
        </w:rPr>
        <w:t>the racialized poor are rendered vulnerable</w:t>
      </w:r>
      <w:r>
        <w:t xml:space="preserve"> so as to produce them as </w:t>
      </w:r>
      <w:r w:rsidRPr="00F3049B">
        <w:rPr>
          <w:rStyle w:val="StyleUnderline"/>
        </w:rPr>
        <w:t>a form of surplus labor</w:t>
      </w:r>
      <w:r>
        <w:t xml:space="preserve">, but </w:t>
      </w:r>
      <w:r w:rsidRPr="00F3049B">
        <w:rPr>
          <w:rStyle w:val="StyleUnderline"/>
        </w:rPr>
        <w:t>they are also abjected as backward, homophobic, and patriarchal</w:t>
      </w:r>
      <w:r>
        <w:t xml:space="preserve"> </w:t>
      </w:r>
      <w:r w:rsidRPr="00F3049B">
        <w:rPr>
          <w:rStyle w:val="StyleUnderline"/>
        </w:rPr>
        <w:t>as a way to render them as morally bankrupt</w:t>
      </w:r>
      <w:r>
        <w:t xml:space="preserve"> </w:t>
      </w:r>
      <w:r w:rsidRPr="00F3049B">
        <w:rPr>
          <w:rStyle w:val="StyleUnderline"/>
        </w:rPr>
        <w:t>and exclude them from a privileged liberal subjecthood</w:t>
      </w:r>
      <w:r>
        <w:t xml:space="preserve">: </w:t>
      </w:r>
      <w:r w:rsidRPr="00F3049B">
        <w:rPr>
          <w:rStyle w:val="StyleUnderline"/>
        </w:rPr>
        <w:t>existentially surplus.</w:t>
      </w:r>
    </w:p>
    <w:p w:rsidR="00BE3A6F" w:rsidRDefault="00BE3A6F" w:rsidP="00BE3A6F">
      <w:pPr>
        <w:pStyle w:val="Heading4"/>
      </w:pPr>
      <w:r>
        <w:t xml:space="preserve">The production of freedom is the only way to incite collective action towards a different world. </w:t>
      </w:r>
    </w:p>
    <w:p w:rsidR="00BE3A6F" w:rsidRPr="004A38AC" w:rsidRDefault="00BE3A6F" w:rsidP="00BE3A6F">
      <w:pPr>
        <w:rPr>
          <w:rStyle w:val="Style13ptBold"/>
        </w:rPr>
      </w:pPr>
      <w:r>
        <w:rPr>
          <w:rStyle w:val="Style13ptBold"/>
        </w:rPr>
        <w:t xml:space="preserve">Read 9 </w:t>
      </w:r>
      <w:r w:rsidRPr="004A38AC">
        <w:t xml:space="preserve">(Jason, Associate Professor of Philosophy University of Southern Maine, “A Genealogy of Homo-Economicus: Neoliberalism and the Production of Subjectivity”, Foucault Studies, No 6, pp. 25-36, February 2009, </w:t>
      </w:r>
      <w:hyperlink r:id="rId19" w:history="1">
        <w:r w:rsidRPr="004A38AC">
          <w:rPr>
            <w:rStyle w:val="Hyperlink"/>
          </w:rPr>
          <w:t>http://rauli.cbs.dk/index.php/foucault-studies/article/viewFile/2465/2463</w:t>
        </w:r>
      </w:hyperlink>
      <w:r w:rsidRPr="004A38AC">
        <w:t>), accessed 7/8/16)</w:t>
      </w:r>
      <w:r w:rsidR="00640B76">
        <w:t xml:space="preserve"> rz</w:t>
      </w:r>
    </w:p>
    <w:p w:rsidR="00BE3A6F" w:rsidRPr="004A38AC" w:rsidRDefault="00BE3A6F" w:rsidP="00BE3A6F">
      <w:pPr>
        <w:rPr>
          <w:rStyle w:val="StyleUnderline"/>
        </w:rPr>
      </w:pPr>
      <w:r w:rsidRPr="004A38AC">
        <w:rPr>
          <w:rStyle w:val="StyleUnderline"/>
        </w:rPr>
        <w:t>Foucault’s development</w:t>
      </w:r>
      <w:r>
        <w:t xml:space="preserve">, albeit partial, </w:t>
      </w:r>
      <w:r w:rsidRPr="004A38AC">
        <w:t xml:space="preserve">of </w:t>
      </w:r>
      <w:r>
        <w:t xml:space="preserve">account of </w:t>
      </w:r>
      <w:r w:rsidRPr="004A38AC">
        <w:t>neoliberalism as governmentality</w:t>
      </w:r>
      <w:r>
        <w:t xml:space="preserve"> </w:t>
      </w:r>
      <w:r w:rsidRPr="004A38AC">
        <w:rPr>
          <w:rStyle w:val="StyleUnderline"/>
        </w:rPr>
        <w:t>has as its major advantage a clarification of the terrain on which neoliberalism can be countered</w:t>
      </w:r>
      <w:r>
        <w:t xml:space="preserve">. </w:t>
      </w:r>
      <w:r w:rsidRPr="002F6BCF">
        <w:rPr>
          <w:rStyle w:val="StyleUnderline"/>
          <w:highlight w:val="yellow"/>
        </w:rPr>
        <w:t>It is not enough to simply oppose neoliberalism as ideology</w:t>
      </w:r>
      <w:r w:rsidRPr="004A38AC">
        <w:rPr>
          <w:rStyle w:val="StyleUnderline"/>
        </w:rPr>
        <w:t>, revealing the truth of social existence that it misses, or to enumerate its various failings as policy.</w:t>
      </w:r>
      <w:r>
        <w:t xml:space="preserve"> </w:t>
      </w:r>
      <w:r w:rsidRPr="004A38AC">
        <w:rPr>
          <w:rStyle w:val="StyleUnderline"/>
        </w:rPr>
        <w:t xml:space="preserve">Rather </w:t>
      </w:r>
      <w:r w:rsidRPr="002F6BCF">
        <w:rPr>
          <w:rStyle w:val="StyleUnderline"/>
          <w:highlight w:val="yellow"/>
        </w:rPr>
        <w:t>any opposition to neoliberalism must take seriously its effectiveness</w:t>
      </w:r>
      <w:r w:rsidRPr="004A38AC">
        <w:rPr>
          <w:rStyle w:val="StyleUnderline"/>
        </w:rPr>
        <w:t xml:space="preserve">, the manner in which it has transformed work subjectivity and social relationships. </w:t>
      </w:r>
      <w:r>
        <w:t xml:space="preserve">As Foucault argues, </w:t>
      </w:r>
      <w:r w:rsidRPr="002F6BCF">
        <w:rPr>
          <w:rStyle w:val="StyleUnderline"/>
          <w:highlight w:val="yellow"/>
        </w:rPr>
        <w:t>neoliberalism operates less on actions</w:t>
      </w:r>
      <w:r>
        <w:t xml:space="preserve">, directly curtailing them, </w:t>
      </w:r>
      <w:r w:rsidRPr="002F6BCF">
        <w:rPr>
          <w:rStyle w:val="StyleUnderline"/>
          <w:highlight w:val="yellow"/>
        </w:rPr>
        <w:t>then on the</w:t>
      </w:r>
      <w:r w:rsidRPr="004A38AC">
        <w:rPr>
          <w:rStyle w:val="StyleUnderline"/>
        </w:rPr>
        <w:t xml:space="preserve"> condition and effects of actions, on the </w:t>
      </w:r>
      <w:r w:rsidRPr="002F6BCF">
        <w:rPr>
          <w:rStyle w:val="StyleUnderline"/>
          <w:highlight w:val="yellow"/>
        </w:rPr>
        <w:t>sense of possibility.</w:t>
      </w:r>
      <w:r>
        <w:t xml:space="preserve"> </w:t>
      </w:r>
      <w:r w:rsidRPr="004A38AC">
        <w:rPr>
          <w:rStyle w:val="StyleUnderline"/>
        </w:rPr>
        <w:t xml:space="preserve">The </w:t>
      </w:r>
      <w:r w:rsidRPr="002F6BCF">
        <w:rPr>
          <w:rStyle w:val="StyleUnderline"/>
          <w:highlight w:val="yellow"/>
        </w:rPr>
        <w:t>reigning ideal of interest</w:t>
      </w:r>
      <w:r w:rsidRPr="002F6BCF">
        <w:rPr>
          <w:highlight w:val="yellow"/>
        </w:rPr>
        <w:t xml:space="preserve"> </w:t>
      </w:r>
      <w:r w:rsidRPr="002F6BCF">
        <w:rPr>
          <w:rStyle w:val="StyleUnderline"/>
          <w:highlight w:val="yellow"/>
        </w:rPr>
        <w:t>and</w:t>
      </w:r>
      <w:r w:rsidRPr="004A38AC">
        <w:rPr>
          <w:rStyle w:val="StyleUnderline"/>
        </w:rPr>
        <w:t xml:space="preserve"> </w:t>
      </w:r>
      <w:r>
        <w:t>the</w:t>
      </w:r>
      <w:r w:rsidRPr="004A38AC">
        <w:rPr>
          <w:rStyle w:val="StyleUnderline"/>
        </w:rPr>
        <w:t xml:space="preserve"> </w:t>
      </w:r>
      <w:r w:rsidRPr="002F6BCF">
        <w:rPr>
          <w:rStyle w:val="StyleUnderline"/>
          <w:highlight w:val="yellow"/>
        </w:rPr>
        <w:t>calculations</w:t>
      </w:r>
      <w:r w:rsidRPr="004A38AC">
        <w:rPr>
          <w:rStyle w:val="StyleUnderline"/>
        </w:rPr>
        <w:t xml:space="preserve"> </w:t>
      </w:r>
      <w:r>
        <w:t xml:space="preserve">of cost and benefit </w:t>
      </w:r>
      <w:r w:rsidRPr="002F6BCF">
        <w:rPr>
          <w:rStyle w:val="StyleUnderline"/>
          <w:highlight w:val="yellow"/>
        </w:rPr>
        <w:t>do not</w:t>
      </w:r>
      <w:r>
        <w:t xml:space="preserve"> so much </w:t>
      </w:r>
      <w:r w:rsidRPr="002F6BCF">
        <w:rPr>
          <w:rStyle w:val="StyleUnderline"/>
          <w:highlight w:val="yellow"/>
        </w:rPr>
        <w:t>limit what one can do</w:t>
      </w:r>
      <w:r w:rsidRPr="004A38AC">
        <w:rPr>
          <w:rStyle w:val="StyleUnderline"/>
        </w:rPr>
        <w:t>,</w:t>
      </w:r>
      <w:r>
        <w:t xml:space="preserve"> neoliberal thinkers are famously indifferent to prescriptive ideals, examining the illegal drug trade as a more or less rational investment, </w:t>
      </w:r>
      <w:r w:rsidRPr="002F6BCF">
        <w:rPr>
          <w:rStyle w:val="StyleUnderline"/>
          <w:highlight w:val="yellow"/>
        </w:rPr>
        <w:t>but limit the sense of what is possible</w:t>
      </w:r>
      <w:r w:rsidRPr="004A38AC">
        <w:rPr>
          <w:rStyle w:val="StyleUnderline"/>
        </w:rPr>
        <w:t>.</w:t>
      </w:r>
      <w:r>
        <w:t xml:space="preserve"> </w:t>
      </w:r>
      <w:r w:rsidRPr="004A38AC">
        <w:rPr>
          <w:rStyle w:val="StyleUnderline"/>
        </w:rPr>
        <w:t xml:space="preserve">Specifically </w:t>
      </w:r>
      <w:r w:rsidRPr="002F6BCF">
        <w:rPr>
          <w:rStyle w:val="StyleUnderline"/>
          <w:highlight w:val="yellow"/>
        </w:rPr>
        <w:t xml:space="preserve">the ideal of the </w:t>
      </w:r>
      <w:r w:rsidRPr="002F6BCF">
        <w:rPr>
          <w:rStyle w:val="Emphasis"/>
          <w:highlight w:val="yellow"/>
        </w:rPr>
        <w:t>fundamentally self-interested individual curtail</w:t>
      </w:r>
      <w:r w:rsidRPr="004A38AC">
        <w:rPr>
          <w:rStyle w:val="Emphasis"/>
        </w:rPr>
        <w:t>s</w:t>
      </w:r>
      <w:r w:rsidRPr="004A38AC">
        <w:rPr>
          <w:rStyle w:val="StyleUnderline"/>
        </w:rPr>
        <w:t xml:space="preserve"> </w:t>
      </w:r>
      <w:r>
        <w:t xml:space="preserve">any </w:t>
      </w:r>
      <w:r w:rsidRPr="002F6BCF">
        <w:rPr>
          <w:rStyle w:val="Emphasis"/>
          <w:highlight w:val="yellow"/>
        </w:rPr>
        <w:t>collective transformation</w:t>
      </w:r>
      <w:r>
        <w:t xml:space="preserve"> </w:t>
      </w:r>
      <w:r w:rsidRPr="004A38AC">
        <w:rPr>
          <w:rStyle w:val="StyleUnderline"/>
        </w:rPr>
        <w:t>of the conditions of existence</w:t>
      </w:r>
      <w:r>
        <w:t xml:space="preserve">. It is not that </w:t>
      </w:r>
      <w:r w:rsidRPr="002F6BCF">
        <w:rPr>
          <w:rStyle w:val="Emphasis"/>
          <w:highlight w:val="yellow"/>
        </w:rPr>
        <w:t>such actions are</w:t>
      </w:r>
      <w:r>
        <w:t xml:space="preserve"> not prohibited, restricted by the dictates of a sovereign or the structures of disciplinary power, they are </w:t>
      </w:r>
      <w:r w:rsidRPr="002F6BCF">
        <w:rPr>
          <w:rStyle w:val="Emphasis"/>
          <w:highlight w:val="yellow"/>
        </w:rPr>
        <w:t>not seen as possible</w:t>
      </w:r>
      <w:r w:rsidRPr="002F6BCF">
        <w:rPr>
          <w:rStyle w:val="StyleUnderline"/>
          <w:highlight w:val="yellow"/>
        </w:rPr>
        <w:t>,</w:t>
      </w:r>
      <w:r w:rsidRPr="004A38AC">
        <w:rPr>
          <w:rStyle w:val="StyleUnderline"/>
        </w:rPr>
        <w:t xml:space="preserve"> </w:t>
      </w:r>
      <w:r w:rsidRPr="002F6BCF">
        <w:rPr>
          <w:rStyle w:val="StyleUnderline"/>
          <w:highlight w:val="yellow"/>
        </w:rPr>
        <w:t>closed off by</w:t>
      </w:r>
      <w:r w:rsidRPr="004A38AC">
        <w:rPr>
          <w:rStyle w:val="StyleUnderline"/>
        </w:rPr>
        <w:t xml:space="preserve"> </w:t>
      </w:r>
      <w:r w:rsidRPr="002F6BCF">
        <w:rPr>
          <w:rStyle w:val="StyleUnderline"/>
          <w:highlight w:val="yellow"/>
        </w:rPr>
        <w:t>a society</w:t>
      </w:r>
      <w:r w:rsidRPr="004A38AC">
        <w:rPr>
          <w:rStyle w:val="StyleUnderline"/>
        </w:rPr>
        <w:t xml:space="preserve"> made up </w:t>
      </w:r>
      <w:r w:rsidRPr="002F6BCF">
        <w:rPr>
          <w:rStyle w:val="StyleUnderline"/>
          <w:highlight w:val="yellow"/>
        </w:rPr>
        <w:t>of self-interested individuals.</w:t>
      </w:r>
      <w:r>
        <w:t xml:space="preserve"> It is perhaps no accident that one of the most famous political implementers of neoliberal reforms, Margaret </w:t>
      </w:r>
      <w:r w:rsidRPr="004A38AC">
        <w:rPr>
          <w:rStyle w:val="Emphasis"/>
        </w:rPr>
        <w:t>Thatcher, used the slogan, “there is no alternative,”</w:t>
      </w:r>
      <w:r w:rsidRPr="004A38AC">
        <w:rPr>
          <w:rStyle w:val="StyleUnderline"/>
        </w:rPr>
        <w:t xml:space="preserve"> legitimating neoliberalism based on the stark absence of possibilities</w:t>
      </w:r>
      <w:r>
        <w:t xml:space="preserve">. Similarly, and as part of a belated response to the former Prime Minister, it also perhaps no accident that </w:t>
      </w:r>
      <w:r w:rsidRPr="002F6BCF">
        <w:rPr>
          <w:rStyle w:val="StyleUnderline"/>
          <w:highlight w:val="yellow"/>
        </w:rPr>
        <w:t xml:space="preserve">the slogan of </w:t>
      </w:r>
      <w:r w:rsidRPr="002F6BCF">
        <w:rPr>
          <w:rStyle w:val="StyleUnderline"/>
        </w:rPr>
        <w:t>the</w:t>
      </w:r>
      <w:r w:rsidRPr="004A38AC">
        <w:rPr>
          <w:rStyle w:val="StyleUnderline"/>
        </w:rPr>
        <w:t xml:space="preserve"> famous </w:t>
      </w:r>
      <w:r w:rsidRPr="002F6BCF">
        <w:rPr>
          <w:rStyle w:val="StyleUnderline"/>
          <w:highlight w:val="yellow"/>
        </w:rPr>
        <w:t xml:space="preserve">Seattle protests </w:t>
      </w:r>
      <w:r w:rsidRPr="002F6BCF">
        <w:rPr>
          <w:rStyle w:val="StyleUnderline"/>
        </w:rPr>
        <w:t xml:space="preserve">against the IMF and World Bank </w:t>
      </w:r>
      <w:r w:rsidRPr="002F6BCF">
        <w:rPr>
          <w:rStyle w:val="StyleUnderline"/>
          <w:highlight w:val="yellow"/>
        </w:rPr>
        <w:t>was</w:t>
      </w:r>
      <w:r w:rsidRPr="004A38AC">
        <w:rPr>
          <w:rStyle w:val="StyleUnderline"/>
        </w:rPr>
        <w:t xml:space="preserve">, </w:t>
      </w:r>
      <w:r w:rsidRPr="002F6BCF">
        <w:rPr>
          <w:rStyle w:val="StyleUnderline"/>
          <w:highlight w:val="yellow"/>
        </w:rPr>
        <w:t>“another world is possible,”</w:t>
      </w:r>
      <w:r>
        <w:t xml:space="preserve"> </w:t>
      </w:r>
      <w:r w:rsidRPr="002F6BCF">
        <w:rPr>
          <w:rStyle w:val="StyleUnderline"/>
          <w:highlight w:val="yellow"/>
        </w:rPr>
        <w:t xml:space="preserve">and </w:t>
      </w:r>
      <w:r w:rsidRPr="002F6BCF">
        <w:rPr>
          <w:rStyle w:val="Emphasis"/>
          <w:highlight w:val="yellow"/>
        </w:rPr>
        <w:t>it is</w:t>
      </w:r>
      <w:r>
        <w:t xml:space="preserve"> very often </w:t>
      </w:r>
      <w:r w:rsidRPr="002F6BCF">
        <w:rPr>
          <w:rStyle w:val="Emphasis"/>
          <w:highlight w:val="yellow"/>
        </w:rPr>
        <w:t>the sense of a possibility</w:t>
      </w:r>
      <w:r w:rsidRPr="002F6BCF">
        <w:rPr>
          <w:highlight w:val="yellow"/>
        </w:rPr>
        <w:t xml:space="preserve"> </w:t>
      </w:r>
      <w:r w:rsidRPr="002F6BCF">
        <w:rPr>
          <w:rStyle w:val="StyleUnderline"/>
          <w:highlight w:val="yellow"/>
        </w:rPr>
        <w:t>of</w:t>
      </w:r>
      <w:r w:rsidRPr="004A38AC">
        <w:rPr>
          <w:rStyle w:val="StyleUnderline"/>
        </w:rPr>
        <w:t xml:space="preserve"> </w:t>
      </w:r>
      <w:r w:rsidRPr="004A38AC">
        <w:t>not only another world, but of</w:t>
      </w:r>
      <w:r w:rsidRPr="004A38AC">
        <w:rPr>
          <w:rStyle w:val="StyleUnderline"/>
        </w:rPr>
        <w:t xml:space="preserve"> </w:t>
      </w:r>
      <w:r w:rsidRPr="002F6BCF">
        <w:rPr>
          <w:rStyle w:val="Emphasis"/>
          <w:highlight w:val="yellow"/>
        </w:rPr>
        <w:t>another way of organizing politics</w:t>
      </w:r>
      <w:r w:rsidRPr="002F6BCF">
        <w:rPr>
          <w:highlight w:val="yellow"/>
        </w:rPr>
        <w:t xml:space="preserve"> </w:t>
      </w:r>
      <w:r w:rsidRPr="002F6BCF">
        <w:rPr>
          <w:rStyle w:val="Emphasis"/>
          <w:highlight w:val="yellow"/>
        </w:rPr>
        <w:t>that is remembered</w:t>
      </w:r>
      <w:r>
        <w:t>, the image of turtles and teamsters marching hand and hand, when those protests are</w:t>
      </w:r>
      <w:r w:rsidRPr="004A38AC">
        <w:t xml:space="preserve"> </w:t>
      </w:r>
      <w:r>
        <w:t xml:space="preserve">referred to.26 </w:t>
      </w:r>
      <w:r w:rsidRPr="004A38AC">
        <w:t xml:space="preserve">26 Maurizio Lazzarato, Les révolutions du capitalisme (Paris: Le Seuil, 2004), 19. </w:t>
      </w:r>
      <w:r w:rsidRPr="002F6BCF">
        <w:rPr>
          <w:rStyle w:val="Emphasis"/>
          <w:highlight w:val="yellow"/>
        </w:rPr>
        <w:t>It is</w:t>
      </w:r>
      <w:r w:rsidRPr="004A38AC">
        <w:rPr>
          <w:rStyle w:val="Emphasis"/>
        </w:rPr>
        <w:t xml:space="preserve"> </w:t>
      </w:r>
      <w:r w:rsidRPr="004A38AC">
        <w:rPr>
          <w:rStyle w:val="StyleUnderline"/>
        </w:rPr>
        <w:t xml:space="preserve">also </w:t>
      </w:r>
      <w:r w:rsidRPr="002F6BCF">
        <w:rPr>
          <w:rStyle w:val="Emphasis"/>
          <w:highlight w:val="yellow"/>
        </w:rPr>
        <w:t>this sense of possibility that the present seems to be lacking;</w:t>
      </w:r>
      <w:r>
        <w:t xml:space="preserve"> </w:t>
      </w:r>
      <w:r w:rsidRPr="002F6BCF">
        <w:rPr>
          <w:rStyle w:val="StyleUnderline"/>
          <w:highlight w:val="yellow"/>
        </w:rPr>
        <w:t>it is difficult to imagine</w:t>
      </w:r>
      <w:r w:rsidRPr="004A38AC">
        <w:rPr>
          <w:rStyle w:val="StyleUnderline"/>
        </w:rPr>
        <w:t xml:space="preserve"> </w:t>
      </w:r>
      <w:r w:rsidRPr="002F6BCF">
        <w:rPr>
          <w:rStyle w:val="StyleUnderline"/>
          <w:highlight w:val="yellow"/>
        </w:rPr>
        <w:t>let alone enact a future</w:t>
      </w:r>
      <w:r w:rsidRPr="004A38AC">
        <w:rPr>
          <w:rStyle w:val="StyleUnderline"/>
        </w:rPr>
        <w:t xml:space="preserve"> other than a future dominated by interest and the destructive vicissitudes of competition</w:t>
      </w:r>
      <w:r>
        <w:t xml:space="preserve">. </w:t>
      </w:r>
      <w:r w:rsidRPr="004A38AC">
        <w:rPr>
          <w:rStyle w:val="Emphasis"/>
        </w:rPr>
        <w:t xml:space="preserve">A </w:t>
      </w:r>
      <w:r w:rsidRPr="002F6BCF">
        <w:rPr>
          <w:rStyle w:val="Emphasis"/>
          <w:highlight w:val="yellow"/>
        </w:rPr>
        <w:t>political response to neoliberalism must meet it on its terrain</w:t>
      </w:r>
      <w:r w:rsidRPr="004A38AC">
        <w:rPr>
          <w:rStyle w:val="StyleUnderline"/>
        </w:rPr>
        <w:t xml:space="preserve">, </w:t>
      </w:r>
      <w:r w:rsidRPr="002F6BCF">
        <w:rPr>
          <w:rStyle w:val="Emphasis"/>
          <w:highlight w:val="yellow"/>
        </w:rPr>
        <w:t>that of the production of</w:t>
      </w:r>
      <w:r w:rsidRPr="004A38AC">
        <w:rPr>
          <w:rStyle w:val="StyleUnderline"/>
        </w:rPr>
        <w:t xml:space="preserve"> subjectivity, </w:t>
      </w:r>
      <w:r w:rsidRPr="002F6BCF">
        <w:rPr>
          <w:rStyle w:val="Emphasis"/>
          <w:highlight w:val="yellow"/>
        </w:rPr>
        <w:t>freedom</w:t>
      </w:r>
      <w:r w:rsidRPr="004A38AC">
        <w:rPr>
          <w:rStyle w:val="StyleUnderline"/>
        </w:rPr>
        <w:t xml:space="preserve"> and possibility.</w:t>
      </w:r>
    </w:p>
    <w:p w:rsidR="00BE3A6F" w:rsidRPr="00F3049B" w:rsidRDefault="00BE3A6F" w:rsidP="00BE3A6F">
      <w:pPr>
        <w:rPr>
          <w:rStyle w:val="StyleUnderline"/>
        </w:rPr>
      </w:pPr>
    </w:p>
    <w:p w:rsidR="00BE3A6F" w:rsidRDefault="00BE3A6F" w:rsidP="00BE3A6F">
      <w:pPr>
        <w:pStyle w:val="Heading2"/>
      </w:pPr>
      <w:r>
        <w:t>Coloniality K</w:t>
      </w:r>
    </w:p>
    <w:p w:rsidR="00BE3A6F" w:rsidRDefault="00BE3A6F" w:rsidP="00BE3A6F">
      <w:pPr>
        <w:pStyle w:val="Heading3"/>
      </w:pPr>
      <w:r>
        <w:t>2AC</w:t>
      </w:r>
    </w:p>
    <w:p w:rsidR="00BE3A6F" w:rsidRDefault="00BE3A6F" w:rsidP="00BE3A6F">
      <w:pPr>
        <w:pStyle w:val="Heading4"/>
      </w:pPr>
      <w:r>
        <w:t>Permutation: postcolonial theory is only effective insofar as it uses genealogical critique to problematize the structures through which the subaltern was initially sexed and violated. (Further, opening up a third space that navigates the waters of colonization and complicity, from which the subaltern first emerged, creates the affective possibility for racial reparation; it allows her to speak).</w:t>
      </w:r>
    </w:p>
    <w:p w:rsidR="00BE3A6F" w:rsidRPr="004A5C4C" w:rsidRDefault="00BE3A6F" w:rsidP="00BE3A6F">
      <w:r>
        <w:rPr>
          <w:rStyle w:val="Style13ptBold"/>
        </w:rPr>
        <w:t xml:space="preserve">Clifford 01 </w:t>
      </w:r>
      <w:r w:rsidRPr="00E81B16">
        <w:t xml:space="preserve">(Michael, Professor of Philosophy at Mississippi State University, “Political Genealogy </w:t>
      </w:r>
      <w:r>
        <w:t>a</w:t>
      </w:r>
      <w:r w:rsidRPr="00E81B16">
        <w:t>fter Foucault Savage Identities”, 2001, Routledge Press)</w:t>
      </w:r>
      <w:r w:rsidR="00640B76">
        <w:t xml:space="preserve"> rz</w:t>
      </w:r>
    </w:p>
    <w:p w:rsidR="00BE3A6F" w:rsidRDefault="00BE3A6F" w:rsidP="00BE3A6F">
      <w:pPr>
        <w:rPr>
          <w:rStyle w:val="StyleUnderline"/>
        </w:rPr>
      </w:pPr>
      <w:r w:rsidRPr="00301DAB">
        <w:rPr>
          <w:rStyle w:val="StyleUnderline"/>
        </w:rPr>
        <w:t>Multiculturalism</w:t>
      </w:r>
      <w:r>
        <w:t xml:space="preserve">, on the other hand, </w:t>
      </w:r>
      <w:r w:rsidRPr="00301DAB">
        <w:rPr>
          <w:rStyle w:val="StyleUnderline"/>
        </w:rPr>
        <w:t>understands itself as “a politics of recognition,”</w:t>
      </w:r>
      <w:r>
        <w:t xml:space="preserve"> and what </w:t>
      </w:r>
      <w:r w:rsidRPr="00301DAB">
        <w:rPr>
          <w:rStyle w:val="StyleUnderline"/>
        </w:rPr>
        <w:t>it attempts to recognize</w:t>
      </w:r>
      <w:r>
        <w:t xml:space="preserve"> are precisely </w:t>
      </w:r>
      <w:r w:rsidRPr="00301DAB">
        <w:rPr>
          <w:rStyle w:val="StyleUnderline"/>
        </w:rPr>
        <w:t>those differences that traditional approaches would like to ignore</w:t>
      </w:r>
      <w:r>
        <w:t xml:space="preserve">. More conservative versions of multicuturalism, such as those advocated by Charles Taylor and Michael Walzer, have primarily targeted the academy, in particular the curriculum and canon formation, and they do so </w:t>
      </w:r>
      <w:r w:rsidRPr="00301DAB">
        <w:rPr>
          <w:rStyle w:val="StyleUnderline"/>
        </w:rPr>
        <w:t>by appeal to liberal democratic ideals</w:t>
      </w:r>
      <w:r>
        <w:t xml:space="preserve">.36 </w:t>
      </w:r>
      <w:r w:rsidRPr="00301DAB">
        <w:rPr>
          <w:rStyle w:val="StyleUnderline"/>
        </w:rPr>
        <w:t>More radical projects of multiculturalism are based on a recognition that the issue of cultural diversity</w:t>
      </w:r>
      <w:r>
        <w:t xml:space="preserve"> </w:t>
      </w:r>
      <w:r w:rsidRPr="00301DAB">
        <w:rPr>
          <w:rStyle w:val="StyleUnderline"/>
        </w:rPr>
        <w:t>is an issue of cultural identity</w:t>
      </w:r>
      <w:r>
        <w:t xml:space="preserve">, and that little will be changed simply by having students read a few representative authors. Rather, </w:t>
      </w:r>
      <w:r w:rsidRPr="00301DAB">
        <w:rPr>
          <w:rStyle w:val="StyleUnderline"/>
        </w:rPr>
        <w:t>these more radical versions of multiculturalism direct themselves</w:t>
      </w:r>
      <w:r>
        <w:t xml:space="preserve">, </w:t>
      </w:r>
      <w:r w:rsidRPr="00301DAB">
        <w:rPr>
          <w:rStyle w:val="StyleUnderline"/>
        </w:rPr>
        <w:t>on the one hand, to the experience of what it is to belong to a particular racial or ethnic group, to the experience of cultural difference itself,</w:t>
      </w:r>
      <w:r>
        <w:t xml:space="preserve"> </w:t>
      </w:r>
      <w:r w:rsidRPr="00301DAB">
        <w:rPr>
          <w:rStyle w:val="StyleUnderline"/>
        </w:rPr>
        <w:t>and, on the other</w:t>
      </w:r>
      <w:r>
        <w:t xml:space="preserve"> hand, </w:t>
      </w:r>
      <w:r w:rsidRPr="00301DAB">
        <w:rPr>
          <w:rStyle w:val="StyleUnderline"/>
        </w:rPr>
        <w:t>to the cultural machinery in which such identities are constituted.</w:t>
      </w:r>
      <w:r>
        <w:t xml:space="preserve">37 </w:t>
      </w:r>
      <w:r w:rsidRPr="00301DAB">
        <w:rPr>
          <w:rStyle w:val="StyleUnderline"/>
        </w:rPr>
        <w:t>A particular conception of identity is at stake here</w:t>
      </w:r>
      <w:r>
        <w:t xml:space="preserve">. </w:t>
      </w:r>
      <w:r w:rsidRPr="00301DAB">
        <w:rPr>
          <w:rStyle w:val="StyleUnderline"/>
        </w:rPr>
        <w:t>Is cultural identity to be understood as pristine though adulterated</w:t>
      </w:r>
      <w:r>
        <w:t xml:space="preserve"> (and hence, in principle at least, recoverable—the classic Rousseauian lament), </w:t>
      </w:r>
      <w:r w:rsidRPr="00301DAB">
        <w:rPr>
          <w:rStyle w:val="StyleUnderline"/>
        </w:rPr>
        <w:t>or is it produced through adulteration itself?</w:t>
      </w:r>
      <w:r>
        <w:t xml:space="preserve"> Nowhere has this question been more important or more controversial than in postcolonial theory. Nicholas </w:t>
      </w:r>
      <w:r w:rsidRPr="00301DAB">
        <w:rPr>
          <w:rStyle w:val="StyleUnderline"/>
        </w:rPr>
        <w:t>Thomas,</w:t>
      </w:r>
      <w:r w:rsidRPr="00301DAB">
        <w:t xml:space="preserve"> for example,</w:t>
      </w:r>
      <w:r>
        <w:t xml:space="preserve"> </w:t>
      </w:r>
      <w:r w:rsidRPr="00301DAB">
        <w:rPr>
          <w:rStyle w:val="StyleUnderline"/>
        </w:rPr>
        <w:t>asserts that</w:t>
      </w:r>
      <w:r>
        <w:t xml:space="preserve"> for postcolonial discourse, </w:t>
      </w:r>
      <w:r w:rsidRPr="00301DAB">
        <w:rPr>
          <w:rStyle w:val="StyleUnderline"/>
        </w:rPr>
        <w:t>“</w:t>
      </w:r>
      <w:r w:rsidRPr="002F6BCF">
        <w:rPr>
          <w:rStyle w:val="StyleUnderline"/>
        </w:rPr>
        <w:t>recovering or reinstating the subjectivity of the colonized is claimed to be a central aim.”</w:t>
      </w:r>
      <w:r>
        <w:t xml:space="preserve">38 Homi </w:t>
      </w:r>
      <w:r w:rsidRPr="002F6BCF">
        <w:rPr>
          <w:rStyle w:val="StyleUnderline"/>
          <w:highlight w:val="yellow"/>
        </w:rPr>
        <w:t>Bhabha,</w:t>
      </w:r>
      <w:r w:rsidRPr="00301DAB">
        <w:rPr>
          <w:rStyle w:val="StyleUnderline"/>
        </w:rPr>
        <w:t xml:space="preserve"> on the other hand, </w:t>
      </w:r>
      <w:r w:rsidRPr="002F6BCF">
        <w:rPr>
          <w:rStyle w:val="StyleUnderline"/>
          <w:highlight w:val="yellow"/>
        </w:rPr>
        <w:t>challenges the possibility of retrieving any such pure identity</w:t>
      </w:r>
      <w:r>
        <w:t xml:space="preserve">. </w:t>
      </w:r>
      <w:r w:rsidRPr="00301DAB">
        <w:rPr>
          <w:rStyle w:val="StyleUnderline"/>
        </w:rPr>
        <w:t xml:space="preserve">Instead, </w:t>
      </w:r>
      <w:r w:rsidRPr="002F6BCF">
        <w:rPr>
          <w:rStyle w:val="StyleUnderline"/>
          <w:highlight w:val="yellow"/>
        </w:rPr>
        <w:t>we need to understand cultural identity in terms of</w:t>
      </w:r>
      <w:r w:rsidRPr="00301DAB">
        <w:rPr>
          <w:rStyle w:val="StyleUnderline"/>
        </w:rPr>
        <w:t xml:space="preserve"> what Bhabha refers to</w:t>
      </w:r>
      <w:r>
        <w:t xml:space="preserve">, in The Location of Culture, </w:t>
      </w:r>
      <w:r w:rsidRPr="00301DAB">
        <w:rPr>
          <w:rStyle w:val="StyleUnderline"/>
        </w:rPr>
        <w:t xml:space="preserve">as cultural </w:t>
      </w:r>
      <w:r w:rsidRPr="002F6BCF">
        <w:rPr>
          <w:rStyle w:val="StyleUnderline"/>
          <w:highlight w:val="yellow"/>
        </w:rPr>
        <w:t>“hybridity.”</w:t>
      </w:r>
      <w:r>
        <w:t xml:space="preserve"> Says Bhabha, </w:t>
      </w:r>
      <w:r w:rsidRPr="00301DAB">
        <w:rPr>
          <w:rStyle w:val="StyleUnderline"/>
        </w:rPr>
        <w:t>“Colonial culture is articulated as a hybridity acknowledging that all cultural specificity is belated</w:t>
      </w:r>
      <w:r>
        <w:t xml:space="preserve">. . . . </w:t>
      </w:r>
      <w:r w:rsidRPr="002F6BCF">
        <w:rPr>
          <w:rStyle w:val="StyleUnderline"/>
          <w:highlight w:val="yellow"/>
        </w:rPr>
        <w:t>Cultures come to be represented by</w:t>
      </w:r>
      <w:r w:rsidRPr="00301DAB">
        <w:rPr>
          <w:rStyle w:val="StyleUnderline"/>
        </w:rPr>
        <w:t xml:space="preserve"> virtue of the processes of </w:t>
      </w:r>
      <w:r w:rsidRPr="002F6BCF">
        <w:rPr>
          <w:rStyle w:val="StyleUnderline"/>
          <w:highlight w:val="yellow"/>
        </w:rPr>
        <w:t>iteration</w:t>
      </w:r>
      <w:r w:rsidRPr="002F6BCF">
        <w:rPr>
          <w:highlight w:val="yellow"/>
        </w:rPr>
        <w:t xml:space="preserve"> </w:t>
      </w:r>
      <w:r w:rsidRPr="002F6BCF">
        <w:rPr>
          <w:rStyle w:val="StyleUnderline"/>
          <w:highlight w:val="yellow"/>
        </w:rPr>
        <w:t>and translation t</w:t>
      </w:r>
      <w:r w:rsidRPr="00301DAB">
        <w:rPr>
          <w:rStyle w:val="StyleUnderline"/>
        </w:rPr>
        <w:t xml:space="preserve">hrough which </w:t>
      </w:r>
      <w:r w:rsidRPr="002F6BCF">
        <w:rPr>
          <w:rStyle w:val="StyleUnderline"/>
          <w:highlight w:val="yellow"/>
        </w:rPr>
        <w:t>their meanings are vicariously addressed</w:t>
      </w:r>
      <w:r w:rsidRPr="002F6BCF">
        <w:rPr>
          <w:highlight w:val="yellow"/>
        </w:rPr>
        <w:t xml:space="preserve"> </w:t>
      </w:r>
      <w:r w:rsidRPr="002F6BCF">
        <w:rPr>
          <w:rStyle w:val="StyleUnderline"/>
        </w:rPr>
        <w:t>to</w:t>
      </w:r>
      <w:r w:rsidRPr="00301DAB">
        <w:rPr>
          <w:rStyle w:val="StyleUnderline"/>
        </w:rPr>
        <w:t>—</w:t>
      </w:r>
      <w:r w:rsidRPr="002F6BCF">
        <w:rPr>
          <w:rStyle w:val="StyleUnderline"/>
          <w:highlight w:val="yellow"/>
        </w:rPr>
        <w:t>through—an Other</w:t>
      </w:r>
      <w:r>
        <w:t xml:space="preserve">. </w:t>
      </w:r>
      <w:r w:rsidRPr="00301DAB">
        <w:rPr>
          <w:rStyle w:val="StyleUnderline"/>
        </w:rPr>
        <w:t>This erases</w:t>
      </w:r>
      <w:r>
        <w:t xml:space="preserve"> any </w:t>
      </w:r>
      <w:r w:rsidRPr="00301DAB">
        <w:rPr>
          <w:rStyle w:val="StyleUnderline"/>
        </w:rPr>
        <w:t>essentialist claims for</w:t>
      </w:r>
      <w:r>
        <w:t xml:space="preserve"> the </w:t>
      </w:r>
      <w:r w:rsidRPr="00301DAB">
        <w:rPr>
          <w:rStyle w:val="StyleUnderline"/>
        </w:rPr>
        <w:t>inherent authenticity</w:t>
      </w:r>
      <w:r>
        <w:t xml:space="preserve"> or purity of cultures. . . . </w:t>
      </w:r>
      <w:r w:rsidRPr="002F6BCF">
        <w:rPr>
          <w:rStyle w:val="StyleUnderline"/>
          <w:highlight w:val="yellow"/>
        </w:rPr>
        <w:t>It is in this hybrid gap</w:t>
      </w:r>
      <w:r>
        <w:t xml:space="preserve"> . . . </w:t>
      </w:r>
      <w:r w:rsidRPr="002F6BCF">
        <w:rPr>
          <w:rStyle w:val="StyleUnderline"/>
          <w:highlight w:val="yellow"/>
        </w:rPr>
        <w:t>that the colonial subject takes place</w:t>
      </w:r>
      <w:r w:rsidRPr="00301DAB">
        <w:rPr>
          <w:rStyle w:val="StyleUnderline"/>
        </w:rPr>
        <w:t>.”</w:t>
      </w:r>
      <w:r>
        <w:t xml:space="preserve">39 The term hybridity conveys the sense that a union of sorts has occurred, a union that effects a sort of transformation of the principals involved, that whatever the conjoining entities in question were before, they can no longer be so understood. In fact, postcolonial theory addresses itself properly, asserts Bhabha, not to the space from which the colonizer proceeds and extends itself, nor even to an original space of colonization. Rather, </w:t>
      </w:r>
      <w:r w:rsidRPr="00301DAB">
        <w:rPr>
          <w:rStyle w:val="StyleUnderline"/>
        </w:rPr>
        <w:t>what issues from the union of colonizer and colonized is a “Third Space”</w:t>
      </w:r>
      <w:r>
        <w:t xml:space="preserve"> peculiar to both in their complicity: </w:t>
      </w:r>
      <w:r w:rsidRPr="00301DAB">
        <w:rPr>
          <w:rStyle w:val="StyleUnderline"/>
        </w:rPr>
        <w:t xml:space="preserve">“It is </w:t>
      </w:r>
      <w:r w:rsidRPr="002F6BCF">
        <w:rPr>
          <w:rStyle w:val="StyleUnderline"/>
          <w:highlight w:val="yellow"/>
        </w:rPr>
        <w:t>that Third Space</w:t>
      </w:r>
      <w:r w:rsidRPr="00301DAB">
        <w:rPr>
          <w:rStyle w:val="StyleUnderline"/>
        </w:rPr>
        <w:t xml:space="preserve">, though </w:t>
      </w:r>
      <w:r>
        <w:t xml:space="preserve">Genealogy and Other-Politics 167 </w:t>
      </w:r>
      <w:r w:rsidRPr="00301DAB">
        <w:rPr>
          <w:rStyle w:val="StyleUnderline"/>
        </w:rPr>
        <w:t>unrepresentable in itself, which constitutes the discursive conditions of enunciation that ensure that the meaning and symbols of culture have not primordial unity or fixity,</w:t>
      </w:r>
      <w:r>
        <w:t xml:space="preserve"> </w:t>
      </w:r>
      <w:r w:rsidRPr="00301DAB">
        <w:rPr>
          <w:rStyle w:val="StyleUnderline"/>
        </w:rPr>
        <w:t>that even the same signs can be appropriated, translated, rehistoricized, and read anew</w:t>
      </w:r>
      <w:r>
        <w:t xml:space="preserve">.”40 </w:t>
      </w:r>
      <w:r w:rsidRPr="00301DAB">
        <w:rPr>
          <w:rStyle w:val="StyleUnderline"/>
        </w:rPr>
        <w:t>Essentialist notions of cultural identity in a postcolonial world are inconsistent with</w:t>
      </w:r>
      <w:r>
        <w:t xml:space="preserve"> the idea of </w:t>
      </w:r>
      <w:r w:rsidRPr="00301DAB">
        <w:rPr>
          <w:rStyle w:val="StyleUnderline"/>
        </w:rPr>
        <w:t>cultural hybridity,</w:t>
      </w:r>
      <w:r>
        <w:t xml:space="preserve"> </w:t>
      </w:r>
      <w:r w:rsidRPr="00301DAB">
        <w:rPr>
          <w:rStyle w:val="StyleUnderline"/>
        </w:rPr>
        <w:t>which brings into relief</w:t>
      </w:r>
      <w:r>
        <w:t xml:space="preserve"> both the </w:t>
      </w:r>
      <w:r w:rsidRPr="00301DAB">
        <w:rPr>
          <w:rStyle w:val="StyleUnderline"/>
        </w:rPr>
        <w:t>imperialist interventions and the native responses</w:t>
      </w:r>
      <w:r>
        <w:t xml:space="preserve"> through which such identities have been constituted. </w:t>
      </w:r>
      <w:r w:rsidRPr="00301DAB">
        <w:rPr>
          <w:rStyle w:val="StyleUnderline"/>
        </w:rPr>
        <w:t xml:space="preserve">Gayatri </w:t>
      </w:r>
      <w:r w:rsidRPr="002F6BCF">
        <w:rPr>
          <w:rStyle w:val="Emphasis"/>
          <w:highlight w:val="yellow"/>
        </w:rPr>
        <w:t>Spivak</w:t>
      </w:r>
      <w:r w:rsidRPr="00301DAB">
        <w:rPr>
          <w:rStyle w:val="StyleUnderline"/>
        </w:rPr>
        <w:t xml:space="preserve"> </w:t>
      </w:r>
      <w:r>
        <w:t xml:space="preserve">generally </w:t>
      </w:r>
      <w:r w:rsidRPr="002F6BCF">
        <w:rPr>
          <w:rStyle w:val="Emphasis"/>
          <w:highlight w:val="yellow"/>
        </w:rPr>
        <w:t>shares</w:t>
      </w:r>
      <w:r w:rsidRPr="0035581C">
        <w:rPr>
          <w:rStyle w:val="Emphasis"/>
        </w:rPr>
        <w:t xml:space="preserve"> </w:t>
      </w:r>
      <w:r w:rsidRPr="00301DAB">
        <w:rPr>
          <w:rStyle w:val="StyleUnderline"/>
        </w:rPr>
        <w:t xml:space="preserve">Bhabha’s </w:t>
      </w:r>
      <w:r w:rsidRPr="002F6BCF">
        <w:rPr>
          <w:rStyle w:val="Emphasis"/>
          <w:highlight w:val="yellow"/>
        </w:rPr>
        <w:t>reservations regarding the possibility of subjectival retrieva</w:t>
      </w:r>
      <w:r w:rsidRPr="0035581C">
        <w:rPr>
          <w:rStyle w:val="Emphasis"/>
        </w:rPr>
        <w:t xml:space="preserve">l; </w:t>
      </w:r>
      <w:r w:rsidRPr="002F6BCF">
        <w:rPr>
          <w:rStyle w:val="Emphasis"/>
          <w:highlight w:val="yellow"/>
        </w:rPr>
        <w:t>she likewise rebukes any nostalgia over a “lost” subjectivity</w:t>
      </w:r>
      <w:r>
        <w:t xml:space="preserve">. In fact, </w:t>
      </w:r>
      <w:r w:rsidRPr="002F6BCF">
        <w:rPr>
          <w:rStyle w:val="StyleUnderline"/>
          <w:highlight w:val="yellow"/>
        </w:rPr>
        <w:t>her emphasis</w:t>
      </w:r>
      <w:r w:rsidRPr="00301DAB">
        <w:rPr>
          <w:rStyle w:val="StyleUnderline"/>
        </w:rPr>
        <w:t xml:space="preserve"> </w:t>
      </w:r>
      <w:r w:rsidRPr="002F6BCF">
        <w:rPr>
          <w:rStyle w:val="StyleUnderline"/>
          <w:highlight w:val="yellow"/>
        </w:rPr>
        <w:t>on</w:t>
      </w:r>
      <w:r w:rsidRPr="00301DAB">
        <w:rPr>
          <w:rStyle w:val="StyleUnderline"/>
        </w:rPr>
        <w:t xml:space="preserve"> the </w:t>
      </w:r>
      <w:r w:rsidRPr="0035581C">
        <w:rPr>
          <w:rStyle w:val="Emphasis"/>
        </w:rPr>
        <w:t>“</w:t>
      </w:r>
      <w:r w:rsidRPr="002F6BCF">
        <w:rPr>
          <w:rStyle w:val="Emphasis"/>
          <w:highlight w:val="yellow"/>
        </w:rPr>
        <w:t>epistemic violence”</w:t>
      </w:r>
      <w:r w:rsidRPr="002F6BCF">
        <w:rPr>
          <w:rStyle w:val="StyleUnderline"/>
          <w:highlight w:val="yellow"/>
        </w:rPr>
        <w:t xml:space="preserve"> </w:t>
      </w:r>
      <w:r w:rsidRPr="002F6BCF">
        <w:rPr>
          <w:rStyle w:val="Emphasis"/>
          <w:highlight w:val="yellow"/>
        </w:rPr>
        <w:t>done to the subaltern</w:t>
      </w:r>
      <w:r w:rsidRPr="00301DAB">
        <w:rPr>
          <w:rStyle w:val="StyleUnderline"/>
        </w:rPr>
        <w:t xml:space="preserve"> subject by </w:t>
      </w:r>
      <w:r w:rsidRPr="002F6BCF">
        <w:rPr>
          <w:rStyle w:val="StyleUnderline"/>
          <w:highlight w:val="yellow"/>
        </w:rPr>
        <w:t>the</w:t>
      </w:r>
      <w:r>
        <w:t xml:space="preserve"> very </w:t>
      </w:r>
      <w:r w:rsidRPr="002F6BCF">
        <w:rPr>
          <w:rStyle w:val="StyleUnderline"/>
          <w:highlight w:val="yellow"/>
        </w:rPr>
        <w:t>postcolonial critic who would seek to understand her</w:t>
      </w:r>
      <w:r w:rsidRPr="00301DAB">
        <w:rPr>
          <w:rStyle w:val="StyleUnderline"/>
        </w:rPr>
        <w:t xml:space="preserve"> </w:t>
      </w:r>
      <w:r w:rsidRPr="002F6BCF">
        <w:rPr>
          <w:rStyle w:val="Emphasis"/>
          <w:highlight w:val="yellow"/>
        </w:rPr>
        <w:t>casts doubt on the possibility of</w:t>
      </w:r>
      <w:r w:rsidRPr="0035581C">
        <w:rPr>
          <w:rStyle w:val="Emphasis"/>
        </w:rPr>
        <w:t xml:space="preserve"> a </w:t>
      </w:r>
      <w:r w:rsidRPr="002F6BCF">
        <w:rPr>
          <w:rStyle w:val="Emphasis"/>
          <w:highlight w:val="yellow"/>
        </w:rPr>
        <w:t>retriev</w:t>
      </w:r>
      <w:r w:rsidRPr="0035581C">
        <w:rPr>
          <w:rStyle w:val="Emphasis"/>
        </w:rPr>
        <w:t>al</w:t>
      </w:r>
      <w:r w:rsidRPr="00301DAB">
        <w:rPr>
          <w:rStyle w:val="StyleUnderline"/>
        </w:rPr>
        <w:t xml:space="preserve"> or translation of any sort</w:t>
      </w:r>
      <w:r w:rsidRPr="002F6BCF">
        <w:rPr>
          <w:rStyle w:val="Emphasis"/>
          <w:highlight w:val="yellow"/>
        </w:rPr>
        <w:t>. “Can the subaltern speak?”</w:t>
      </w:r>
      <w:r w:rsidRPr="00301DAB">
        <w:rPr>
          <w:rStyle w:val="StyleUnderline"/>
        </w:rPr>
        <w:t xml:space="preserve"> </w:t>
      </w:r>
      <w:r w:rsidRPr="002F6BCF">
        <w:rPr>
          <w:rStyle w:val="StyleUnderline"/>
          <w:highlight w:val="yellow"/>
        </w:rPr>
        <w:t>asks Spivak</w:t>
      </w:r>
      <w:r w:rsidRPr="002F6BCF">
        <w:rPr>
          <w:highlight w:val="yellow"/>
        </w:rPr>
        <w:t xml:space="preserve">. </w:t>
      </w:r>
      <w:r w:rsidRPr="002F6BCF">
        <w:rPr>
          <w:rStyle w:val="Emphasis"/>
          <w:highlight w:val="yellow"/>
        </w:rPr>
        <w:t>No,</w:t>
      </w:r>
      <w:r w:rsidRPr="002F6BCF">
        <w:rPr>
          <w:highlight w:val="yellow"/>
        </w:rPr>
        <w:t xml:space="preserve"> </w:t>
      </w:r>
      <w:r w:rsidRPr="002F6BCF">
        <w:rPr>
          <w:rStyle w:val="StyleUnderline"/>
          <w:highlight w:val="yellow"/>
        </w:rPr>
        <w:t>she answers</w:t>
      </w:r>
      <w:r>
        <w:t xml:space="preserve">, </w:t>
      </w:r>
      <w:r w:rsidRPr="00301DAB">
        <w:rPr>
          <w:rStyle w:val="StyleUnderline"/>
        </w:rPr>
        <w:t>“there is no space from which the sexed subaltern can speak.”</w:t>
      </w:r>
      <w:r>
        <w:t xml:space="preserve">41 </w:t>
      </w:r>
      <w:r w:rsidRPr="00301DAB">
        <w:rPr>
          <w:rStyle w:val="StyleUnderline"/>
        </w:rPr>
        <w:t>Can the postcolonial critic speak for her?</w:t>
      </w:r>
      <w:r>
        <w:t xml:space="preserve"> </w:t>
      </w:r>
      <w:r w:rsidRPr="00301DAB">
        <w:rPr>
          <w:rStyle w:val="StyleUnderline"/>
        </w:rPr>
        <w:t>Only by an intervention that is in its own subtle way also a form of colonization</w:t>
      </w:r>
      <w:r>
        <w:t xml:space="preserve">, suggests Spivak. However, </w:t>
      </w:r>
      <w:r w:rsidRPr="002F6BCF">
        <w:rPr>
          <w:rStyle w:val="Emphasis"/>
          <w:highlight w:val="yellow"/>
        </w:rPr>
        <w:t>Bhabha has shown that there is a space from which the subaltern can speak</w:t>
      </w:r>
      <w:r w:rsidRPr="0035581C">
        <w:rPr>
          <w:rStyle w:val="StyleUnderline"/>
        </w:rPr>
        <w:t>—</w:t>
      </w:r>
      <w:r w:rsidRPr="002F6BCF">
        <w:rPr>
          <w:rStyle w:val="Emphasis"/>
          <w:highlight w:val="yellow"/>
        </w:rPr>
        <w:t>the “Third Space,”</w:t>
      </w:r>
      <w:r w:rsidRPr="00301DAB">
        <w:rPr>
          <w:rStyle w:val="StyleUnderline"/>
        </w:rPr>
        <w:t xml:space="preserve"> </w:t>
      </w:r>
      <w:r w:rsidRPr="00230609">
        <w:rPr>
          <w:rStyle w:val="StyleUnderline"/>
          <w:highlight w:val="yellow"/>
        </w:rPr>
        <w:t>the space in which the subaltern emerges</w:t>
      </w:r>
      <w:r w:rsidRPr="00301DAB">
        <w:rPr>
          <w:rStyle w:val="StyleUnderline"/>
        </w:rPr>
        <w:t xml:space="preserve"> </w:t>
      </w:r>
      <w:r w:rsidRPr="00230609">
        <w:rPr>
          <w:rStyle w:val="StyleUnderline"/>
        </w:rPr>
        <w:t>as such</w:t>
      </w:r>
      <w:r w:rsidRPr="00301DAB">
        <w:rPr>
          <w:rStyle w:val="StyleUnderline"/>
        </w:rPr>
        <w:t xml:space="preserve"> </w:t>
      </w:r>
      <w:r w:rsidRPr="00230609">
        <w:rPr>
          <w:rStyle w:val="StyleUnderline"/>
          <w:highlight w:val="yellow"/>
        </w:rPr>
        <w:t>in the first place.</w:t>
      </w:r>
      <w:r>
        <w:t xml:space="preserve"> </w:t>
      </w:r>
      <w:r w:rsidRPr="00301DAB">
        <w:rPr>
          <w:rStyle w:val="StyleUnderline"/>
        </w:rPr>
        <w:t>This is a space that postcolonial theory doesn’t so much translate as it delimits and demarcates</w:t>
      </w:r>
      <w:r>
        <w:t xml:space="preserve">. And what </w:t>
      </w:r>
      <w:r w:rsidRPr="00301DAB">
        <w:rPr>
          <w:rStyle w:val="StyleUnderline"/>
        </w:rPr>
        <w:t xml:space="preserve">it brings into relief </w:t>
      </w:r>
      <w:r>
        <w:t xml:space="preserve">is </w:t>
      </w:r>
      <w:r w:rsidRPr="00301DAB">
        <w:rPr>
          <w:rStyle w:val="StyleUnderline"/>
        </w:rPr>
        <w:t>an act of mutual transformation and even procreation, but also of violence and violation</w:t>
      </w:r>
      <w:r>
        <w:t xml:space="preserve">. </w:t>
      </w:r>
      <w:r w:rsidRPr="00301DAB">
        <w:rPr>
          <w:rStyle w:val="StyleUnderline"/>
        </w:rPr>
        <w:t>The colonized world</w:t>
      </w:r>
      <w:r>
        <w:t xml:space="preserve"> of which, and to a degree for which, Bhabha and Spivak speak </w:t>
      </w:r>
      <w:r w:rsidRPr="00301DAB">
        <w:rPr>
          <w:rStyle w:val="StyleUnderline"/>
        </w:rPr>
        <w:t xml:space="preserve">is a violent world, </w:t>
      </w:r>
      <w:r>
        <w:t xml:space="preserve">as is shown clearly in the seminal work by Frantz Fanon, The Wretched of the Earth, from which Bhabha draws. </w:t>
      </w:r>
      <w:r w:rsidRPr="00301DAB">
        <w:t>Fanon describes a world wherein the hands of African dissidents are routinely chopped off</w:t>
      </w:r>
      <w:r>
        <w:t xml:space="preserve">, a world in which the lips of Angolan malcontents are “pierced in order to shut them with padlocks.” </w:t>
      </w:r>
      <w:r w:rsidRPr="00301DAB">
        <w:rPr>
          <w:rStyle w:val="StyleUnderline"/>
        </w:rPr>
        <w:t>Violence, suggests Fanon, is at the very heart of the relationship between colonizer and colonized: “Their first encounter was marked by violence</w:t>
      </w:r>
      <w:r>
        <w:t xml:space="preserve"> and their existence together—that is to say the exploitation of the native by the settler—was carried on by dint of a great array of bayonets and cannon. . . .The violence which has ruled over the ordering of the colonial world, which has ceaselessly drummed the rhythm for the destruction of native social forms and broken up without reserve the systems of reference of the economy, the customs of dress and external life, that same violence will be claimed and taken over by the native.”42 </w:t>
      </w:r>
      <w:r w:rsidRPr="00301DAB">
        <w:rPr>
          <w:rStyle w:val="StyleUnderline"/>
        </w:rPr>
        <w:t>The violence that Fanon describes and suggests is constitutive of the relationship between native and settler is echoed in Spivak’s description of group rape, which she says is expressive of the acts of colonial conquest itself.</w:t>
      </w:r>
      <w:r>
        <w:t xml:space="preserve">43 It was through such acts, says Jean-Paul Sartre in the preface to The Wretched of the Earth, that Europe “created a new breed, the Greco-Latin Negroes.”44 </w:t>
      </w:r>
      <w:r w:rsidRPr="00230609">
        <w:rPr>
          <w:rStyle w:val="StyleUnderline"/>
          <w:highlight w:val="yellow"/>
        </w:rPr>
        <w:t>To be Other,</w:t>
      </w:r>
      <w:r w:rsidRPr="00301DAB">
        <w:rPr>
          <w:rStyle w:val="StyleUnderline"/>
        </w:rPr>
        <w:t xml:space="preserve"> then, </w:t>
      </w:r>
      <w:r w:rsidRPr="00230609">
        <w:rPr>
          <w:rStyle w:val="StyleUnderline"/>
          <w:highlight w:val="yellow"/>
        </w:rPr>
        <w:t>in relation to the colonizing subject, is to be known</w:t>
      </w:r>
      <w:r w:rsidRPr="00301DAB">
        <w:rPr>
          <w:rStyle w:val="StyleUnderline"/>
        </w:rPr>
        <w:t>, identified</w:t>
      </w:r>
      <w:r>
        <w:t xml:space="preserve">, </w:t>
      </w:r>
      <w:r w:rsidRPr="00301DAB">
        <w:rPr>
          <w:rStyle w:val="StyleUnderline"/>
        </w:rPr>
        <w:t>in the most proprietary of ways; it is to be owned, co-opted, possessed, and dispossessed in the same moment</w:t>
      </w:r>
      <w:r>
        <w:t xml:space="preserve">. It is </w:t>
      </w:r>
      <w:r w:rsidRPr="00301DAB">
        <w:rPr>
          <w:rStyle w:val="StyleUnderline"/>
        </w:rPr>
        <w:t>to have one’s identity imposed upon one in the most violent and violative of ways.</w:t>
      </w:r>
      <w:r>
        <w:t xml:space="preserve"> </w:t>
      </w:r>
      <w:r w:rsidRPr="00301DAB">
        <w:rPr>
          <w:rStyle w:val="StyleUnderline"/>
        </w:rPr>
        <w:t>To the extent that postcolonial theory attempts to trace out the history</w:t>
      </w:r>
      <w:r>
        <w:t xml:space="preserve"> </w:t>
      </w:r>
      <w:r w:rsidRPr="00301DAB">
        <w:rPr>
          <w:rStyle w:val="StyleUnderline"/>
        </w:rPr>
        <w:t>and character of this imposition</w:t>
      </w:r>
      <w:r>
        <w:t xml:space="preserve"> </w:t>
      </w:r>
      <w:r w:rsidRPr="00301DAB">
        <w:rPr>
          <w:rStyle w:val="StyleUnderline"/>
        </w:rPr>
        <w:t>for the sake of altering its trajectory</w:t>
      </w:r>
      <w:r>
        <w:t xml:space="preserve">, </w:t>
      </w:r>
      <w:r w:rsidRPr="00301DAB">
        <w:rPr>
          <w:rStyle w:val="StyleUnderline"/>
        </w:rPr>
        <w:t>it can be said to be,</w:t>
      </w:r>
      <w:r>
        <w:t xml:space="preserve"> at some level, </w:t>
      </w:r>
      <w:r w:rsidRPr="0035581C">
        <w:rPr>
          <w:rStyle w:val="Emphasis"/>
        </w:rPr>
        <w:t>a discourse of reparation</w:t>
      </w:r>
      <w:r w:rsidRPr="00301DAB">
        <w:rPr>
          <w:rStyle w:val="StyleUnderline"/>
        </w:rPr>
        <w:t>.</w:t>
      </w:r>
      <w:r>
        <w:t xml:space="preserve"> Consider, for example, Bhabha’s anticipation of an “international culture,” based on cultural hybridity, wherein “we may elude the politics of polarity and emerge as the others of our selves.”45 What postcolonial theory speaks for and about is that form of identity that colonial culture itself would call “the noble savage.” </w:t>
      </w:r>
      <w:r w:rsidRPr="004C7ED5">
        <w:rPr>
          <w:rStyle w:val="StyleUnderline"/>
        </w:rPr>
        <w:t>Yet postcolonial theory does not attempt to liberate the native from colonial power by turning him or her into the reverse, namely that abstract unit of free individuality</w:t>
      </w:r>
      <w:r>
        <w:t xml:space="preserve"> that I have called the Savage Noble. </w:t>
      </w:r>
      <w:r w:rsidRPr="00230609">
        <w:rPr>
          <w:rStyle w:val="StyleUnderline"/>
          <w:highlight w:val="yellow"/>
        </w:rPr>
        <w:t xml:space="preserve">If </w:t>
      </w:r>
      <w:r w:rsidRPr="00230609">
        <w:rPr>
          <w:rStyle w:val="Emphasis"/>
          <w:highlight w:val="yellow"/>
        </w:rPr>
        <w:t>postcolonial theory is effective</w:t>
      </w:r>
      <w:r>
        <w:t xml:space="preserve"> </w:t>
      </w:r>
      <w:r w:rsidRPr="00230609">
        <w:rPr>
          <w:rStyle w:val="StyleUnderline"/>
          <w:highlight w:val="yellow"/>
        </w:rPr>
        <w:t xml:space="preserve">in </w:t>
      </w:r>
      <w:r w:rsidRPr="00230609">
        <w:rPr>
          <w:rStyle w:val="Emphasis"/>
          <w:highlight w:val="yellow"/>
        </w:rPr>
        <w:t>bringing about a change</w:t>
      </w:r>
      <w:r w:rsidRPr="0035581C">
        <w:rPr>
          <w:rStyle w:val="Emphasis"/>
        </w:rPr>
        <w:t xml:space="preserve"> in </w:t>
      </w:r>
      <w:r w:rsidRPr="00230609">
        <w:rPr>
          <w:rStyle w:val="Emphasis"/>
          <w:highlight w:val="yellow"/>
        </w:rPr>
        <w:t>the relationship between colonizing Subject and colonized Other</w:t>
      </w:r>
      <w:r w:rsidRPr="00230609">
        <w:rPr>
          <w:rStyle w:val="StyleUnderline"/>
          <w:highlight w:val="yellow"/>
        </w:rPr>
        <w:t>,</w:t>
      </w:r>
      <w:r w:rsidRPr="00301DAB">
        <w:rPr>
          <w:rStyle w:val="StyleUnderline"/>
        </w:rPr>
        <w:t xml:space="preserve"> </w:t>
      </w:r>
      <w:r w:rsidRPr="0035581C">
        <w:rPr>
          <w:rStyle w:val="Emphasis"/>
        </w:rPr>
        <w:t xml:space="preserve">it </w:t>
      </w:r>
      <w:r w:rsidRPr="00230609">
        <w:rPr>
          <w:rStyle w:val="Emphasis"/>
          <w:highlight w:val="yellow"/>
        </w:rPr>
        <w:t>is not by appeal to rights and freedoms</w:t>
      </w:r>
      <w:r>
        <w:t xml:space="preserve"> </w:t>
      </w:r>
      <w:r w:rsidRPr="00301DAB">
        <w:rPr>
          <w:rStyle w:val="StyleUnderline"/>
        </w:rPr>
        <w:t xml:space="preserve">in a juridical sense, </w:t>
      </w:r>
      <w:r w:rsidRPr="00230609">
        <w:rPr>
          <w:rStyle w:val="Emphasis"/>
          <w:highlight w:val="yellow"/>
        </w:rPr>
        <w:t>nor through retrieval of a lost identity</w:t>
      </w:r>
      <w:r w:rsidRPr="00230609">
        <w:rPr>
          <w:rStyle w:val="StyleUnderline"/>
          <w:highlight w:val="yellow"/>
        </w:rPr>
        <w:t>,</w:t>
      </w:r>
      <w:r w:rsidRPr="00230609">
        <w:rPr>
          <w:highlight w:val="yellow"/>
        </w:rPr>
        <w:t xml:space="preserve"> </w:t>
      </w:r>
      <w:r w:rsidRPr="00230609">
        <w:rPr>
          <w:rStyle w:val="Emphasis"/>
          <w:highlight w:val="yellow"/>
        </w:rPr>
        <w:t>but rather</w:t>
      </w:r>
      <w:r w:rsidRPr="00301DAB">
        <w:rPr>
          <w:rStyle w:val="StyleUnderline"/>
        </w:rPr>
        <w:t xml:space="preserve"> through </w:t>
      </w:r>
      <w:r w:rsidRPr="00230609">
        <w:rPr>
          <w:rStyle w:val="Emphasis"/>
          <w:highlight w:val="yellow"/>
        </w:rPr>
        <w:t>a genealogically informed critique</w:t>
      </w:r>
      <w:r w:rsidRPr="00301DAB">
        <w:rPr>
          <w:rStyle w:val="StyleUnderline"/>
        </w:rPr>
        <w:t xml:space="preserve"> </w:t>
      </w:r>
      <w:r w:rsidRPr="00230609">
        <w:rPr>
          <w:rStyle w:val="StyleUnderline"/>
          <w:highlight w:val="yellow"/>
        </w:rPr>
        <w:t>of the mechanisms through which such identities have been created</w:t>
      </w:r>
      <w:r>
        <w:t xml:space="preserve">. This brief canvassing can only demonstrate in some small fashion the many ways that postmodern feminism, multiculturalism, and postcolonial theory mark the horizon toward which political theory must advance. For the juridical reflections of traditional political philosophy, these (relatively) new “political” disciplines install critical, genealogically informed reflections on identity. </w:t>
      </w:r>
      <w:r w:rsidRPr="0035581C">
        <w:rPr>
          <w:rStyle w:val="Emphasis"/>
        </w:rPr>
        <w:t>Slowly, begrudgingly, traditional political theory has come to tolerate these theoretical upstarts</w:t>
      </w:r>
      <w:r>
        <w:t xml:space="preserve">. Indeed, few scholars today would feel it necessary to offer a justification for their existence in the academy. But what has yet to happen fully is for the insights of postmodern feminism, multiculturalism, and postcolonial theory to reverberate back upon more traditional political theory and thereby disrupt, suspend, question the form of political identity that has long remained invisible, transparent—namely, the autonomous individual, the Savage Noble—within it, to show that that identity, too, is a construct, is one form among diverse others, to show how </w:t>
      </w:r>
      <w:r w:rsidRPr="00301DAB">
        <w:rPr>
          <w:rStyle w:val="StyleUnderline"/>
        </w:rPr>
        <w:t>the American nation-space is itself a “Third Space”</w:t>
      </w:r>
      <w:r>
        <w:t xml:space="preserve"> </w:t>
      </w:r>
      <w:r w:rsidRPr="00301DAB">
        <w:rPr>
          <w:rStyle w:val="StyleUnderline"/>
        </w:rPr>
        <w:t>inhabited by “hybrid” forms of identity.</w:t>
      </w:r>
      <w:r>
        <w:t xml:space="preserve"> </w:t>
      </w:r>
      <w:r w:rsidRPr="00301DAB">
        <w:rPr>
          <w:rStyle w:val="StyleUnderline"/>
        </w:rPr>
        <w:t>Although it is difficult to trace the direction of influence</w:t>
      </w:r>
      <w:r>
        <w:t xml:space="preserve">, </w:t>
      </w:r>
      <w:r w:rsidRPr="00301DAB">
        <w:rPr>
          <w:rStyle w:val="StyleUnderline"/>
        </w:rPr>
        <w:t>it is no coincidence,</w:t>
      </w:r>
      <w:r>
        <w:t xml:space="preserve"> I think, </w:t>
      </w:r>
      <w:r w:rsidRPr="00301DAB">
        <w:rPr>
          <w:rStyle w:val="StyleUnderline"/>
        </w:rPr>
        <w:t>that the mythos of savage nobility that took shape during the colonial period in America coincides with the height of social contract</w:t>
      </w:r>
      <w:r>
        <w:t xml:space="preserve"> Genealogy and Other-Politics 169 </w:t>
      </w:r>
      <w:r w:rsidRPr="00301DAB">
        <w:rPr>
          <w:rStyle w:val="StyleUnderline"/>
        </w:rPr>
        <w:t>discourse and its appeal to a state of nature.</w:t>
      </w:r>
      <w:r>
        <w:t xml:space="preserve"> The state of nature is the theoretical counterpart of the real wilderness in which the new “American” identity was forged. That identity, it turns out, is hybrid, born from the marriage of American Indian and European—not a simple mixture or composite, but something altogether new, something qualitatively different. Even the space upon which this new identity emerges is transformed: from wilderness to frontier and, finally, to nation. </w:t>
      </w:r>
      <w:r w:rsidRPr="0035581C">
        <w:rPr>
          <w:rStyle w:val="Emphasis"/>
        </w:rPr>
        <w:t>We may conceive of this space</w:t>
      </w:r>
      <w:r w:rsidRPr="00301DAB">
        <w:rPr>
          <w:rStyle w:val="StyleUnderline"/>
        </w:rPr>
        <w:t xml:space="preserve">, the space of emergence for modern political identity, </w:t>
      </w:r>
      <w:r w:rsidRPr="0035581C">
        <w:rPr>
          <w:rStyle w:val="Emphasis"/>
        </w:rPr>
        <w:t>as a “Third Space”</w:t>
      </w:r>
      <w:r w:rsidRPr="00301DAB">
        <w:rPr>
          <w:rStyle w:val="StyleUnderline"/>
        </w:rPr>
        <w:t xml:space="preserve"> formed by the collision of American and European cultures.</w:t>
      </w:r>
      <w:r>
        <w:t xml:space="preserve"> This would give new meaning to Frederick Jackson Turner’s classic statement that “the frontier is the outer edge of the wave—the meeting point between savagery and civilization.”</w:t>
      </w:r>
      <w:r w:rsidRPr="00301DAB">
        <w:rPr>
          <w:rStyle w:val="StyleUnderline"/>
        </w:rPr>
        <w:t>46 The frontier is what happens to the wilderness on its way to becoming a nation, a body politic of civil laws, of civilized peoples, but also of the disciplinary practices peculiar to governmentality</w:t>
      </w:r>
      <w:r>
        <w:t xml:space="preserve">. </w:t>
      </w:r>
      <w:r w:rsidRPr="00301DAB">
        <w:rPr>
          <w:rStyle w:val="StyleUnderline"/>
        </w:rPr>
        <w:t>The colonist “tames” the wilderness</w:t>
      </w:r>
      <w:r>
        <w:t xml:space="preserve">; but </w:t>
      </w:r>
      <w:r w:rsidRPr="00301DAB">
        <w:rPr>
          <w:rStyle w:val="StyleUnderline"/>
        </w:rPr>
        <w:t>in doing so he transforms himself</w:t>
      </w:r>
      <w:r>
        <w:t xml:space="preserve">. </w:t>
      </w:r>
      <w:r w:rsidRPr="00301DAB">
        <w:rPr>
          <w:rStyle w:val="StyleUnderline"/>
        </w:rPr>
        <w:t>He becomes the Savage Noble,</w:t>
      </w:r>
      <w:r>
        <w:t xml:space="preserve"> and the civil laws of his civilized society must be such that they reflect and support his autonomous individualism. A closer look at this </w:t>
      </w:r>
      <w:r w:rsidRPr="00301DAB">
        <w:rPr>
          <w:rStyle w:val="StyleUnderline"/>
        </w:rPr>
        <w:t xml:space="preserve">individualism </w:t>
      </w:r>
      <w:r>
        <w:t xml:space="preserve">shows that it actually </w:t>
      </w:r>
      <w:r w:rsidRPr="00301DAB">
        <w:rPr>
          <w:rStyle w:val="StyleUnderline"/>
        </w:rPr>
        <w:t>functions as the ideological shield of the mechanisms through which we are</w:t>
      </w:r>
      <w:r>
        <w:t xml:space="preserve"> really and materially </w:t>
      </w:r>
      <w:r w:rsidRPr="00301DAB">
        <w:rPr>
          <w:rStyle w:val="StyleUnderline"/>
        </w:rPr>
        <w:t>subjugated to the amorphous mass of the population and the dictates of the governmentalized nation-space.</w:t>
      </w:r>
    </w:p>
    <w:p w:rsidR="00BE3A6F" w:rsidRDefault="00BE3A6F" w:rsidP="00BE3A6F">
      <w:pPr>
        <w:pStyle w:val="Heading2"/>
      </w:pPr>
      <w:r>
        <w:t>Commodification K</w:t>
      </w:r>
    </w:p>
    <w:p w:rsidR="00BE3A6F" w:rsidRDefault="00BE3A6F" w:rsidP="00BE3A6F">
      <w:pPr>
        <w:pStyle w:val="Heading3"/>
      </w:pPr>
      <w:r>
        <w:t>AT Visibility</w:t>
      </w:r>
    </w:p>
    <w:p w:rsidR="00BE3A6F" w:rsidRPr="00B36CC1" w:rsidRDefault="00BE3A6F" w:rsidP="00BE3A6F">
      <w:pPr>
        <w:pStyle w:val="Heading4"/>
      </w:pPr>
      <w:r>
        <w:t xml:space="preserve">The Asian-American body is always already an object of the nation-state’s gaze – regulated by the racial epidermal schema. There is only a risk that our performance disrupts the performance of racialization that renders our bodies legible to the law. </w:t>
      </w:r>
    </w:p>
    <w:p w:rsidR="00BE3A6F" w:rsidRPr="007F7903" w:rsidRDefault="00BE3A6F" w:rsidP="00BE3A6F">
      <w:pPr>
        <w:rPr>
          <w:b/>
          <w:bCs/>
          <w:sz w:val="26"/>
        </w:rPr>
      </w:pPr>
      <w:r>
        <w:rPr>
          <w:rStyle w:val="Style13ptBold"/>
        </w:rPr>
        <w:t xml:space="preserve">Chambers-Letson 13 </w:t>
      </w:r>
      <w:r w:rsidRPr="00B877C1">
        <w:t>(Joshua Takano, Assistance Professor Performance Studies at Northwestern University, “A Race So Different: Performance and Law in Asian America”, New York University Press, 2013)</w:t>
      </w:r>
      <w:r w:rsidR="00640B76">
        <w:t xml:space="preserve"> rz</w:t>
      </w:r>
    </w:p>
    <w:p w:rsidR="00BE3A6F" w:rsidRDefault="00BE3A6F" w:rsidP="00BE3A6F">
      <w:r>
        <w:t>The Visual Racialization of Japanese America</w:t>
      </w:r>
    </w:p>
    <w:p w:rsidR="00BE3A6F" w:rsidRPr="007F7903" w:rsidRDefault="00BE3A6F" w:rsidP="00BE3A6F">
      <w:r>
        <w:t xml:space="preserve">Before turning to the Shimada scrapbook, </w:t>
      </w:r>
      <w:r w:rsidRPr="007F7903">
        <w:rPr>
          <w:rStyle w:val="StyleUnderline"/>
        </w:rPr>
        <w:t>it is important to foreground the</w:t>
      </w:r>
      <w:r>
        <w:t xml:space="preserve"> </w:t>
      </w:r>
      <w:r w:rsidRPr="007F7903">
        <w:rPr>
          <w:rStyle w:val="StyleUnderline"/>
        </w:rPr>
        <w:t>ways in which the</w:t>
      </w:r>
      <w:r>
        <w:t xml:space="preserve"> </w:t>
      </w:r>
      <w:r w:rsidRPr="007F7903">
        <w:rPr>
          <w:rStyle w:val="StyleUnderline"/>
        </w:rPr>
        <w:t>guard towers and surveillance apparatuses of the concentration camps were the logical extensions</w:t>
      </w:r>
      <w:r>
        <w:t xml:space="preserve"> and architectural manifestations </w:t>
      </w:r>
      <w:r w:rsidRPr="007F7903">
        <w:rPr>
          <w:rStyle w:val="StyleUnderline"/>
        </w:rPr>
        <w:t>of</w:t>
      </w:r>
      <w:r>
        <w:t xml:space="preserve"> prewar </w:t>
      </w:r>
      <w:r w:rsidRPr="007F7903">
        <w:rPr>
          <w:rStyle w:val="StyleUnderline"/>
        </w:rPr>
        <w:t>legal technologies for managing Asian racial difference</w:t>
      </w:r>
      <w:r>
        <w:t xml:space="preserve">. </w:t>
      </w:r>
      <w:r w:rsidRPr="007F7903">
        <w:rPr>
          <w:rStyle w:val="StyleUnderline"/>
        </w:rPr>
        <w:t>These practices utilized visual perceptions of phenotypical difference to racialize Asian immigrants</w:t>
      </w:r>
      <w:r>
        <w:t xml:space="preserve"> </w:t>
      </w:r>
      <w:r w:rsidRPr="007F7903">
        <w:rPr>
          <w:rStyle w:val="StyleUnderline"/>
        </w:rPr>
        <w:t>and Asian Americans as permanently located outside the law and thus the national body politic.</w:t>
      </w:r>
      <w:r>
        <w:t xml:space="preserve"> </w:t>
      </w:r>
      <w:r w:rsidRPr="007F7903">
        <w:rPr>
          <w:rStyle w:val="StyleUnderline"/>
        </w:rPr>
        <w:t xml:space="preserve">In courtrooms, </w:t>
      </w:r>
      <w:r w:rsidRPr="00230609">
        <w:rPr>
          <w:rStyle w:val="Emphasis"/>
          <w:highlight w:val="yellow"/>
        </w:rPr>
        <w:t>Asian immigrants were subject to the scrutiny of the state’s disciplinary optic</w:t>
      </w:r>
      <w:r>
        <w:t xml:space="preserve">, </w:t>
      </w:r>
      <w:r w:rsidRPr="00230609">
        <w:rPr>
          <w:rStyle w:val="Emphasis"/>
          <w:highlight w:val="yellow"/>
        </w:rPr>
        <w:t>which</w:t>
      </w:r>
      <w:r w:rsidRPr="007F7903">
        <w:rPr>
          <w:rStyle w:val="StyleUnderline"/>
        </w:rPr>
        <w:t xml:space="preserve"> in turn </w:t>
      </w:r>
      <w:r w:rsidRPr="00230609">
        <w:rPr>
          <w:rStyle w:val="Emphasis"/>
          <w:highlight w:val="yellow"/>
        </w:rPr>
        <w:t>produced Asian racial difference as</w:t>
      </w:r>
      <w:r w:rsidRPr="007F7903">
        <w:rPr>
          <w:rStyle w:val="StyleUnderline"/>
        </w:rPr>
        <w:t xml:space="preserve"> undifferentiated</w:t>
      </w:r>
      <w:r w:rsidRPr="00230609">
        <w:rPr>
          <w:rStyle w:val="Emphasis"/>
          <w:highlight w:val="yellow"/>
        </w:rPr>
        <w:t>, a homogeneous</w:t>
      </w:r>
      <w:r w:rsidRPr="007F7903">
        <w:rPr>
          <w:rStyle w:val="Emphasis"/>
        </w:rPr>
        <w:t xml:space="preserve"> mass</w:t>
      </w:r>
      <w:r w:rsidRPr="007F7903">
        <w:rPr>
          <w:rStyle w:val="StyleUnderline"/>
        </w:rPr>
        <w:t xml:space="preserve"> or “</w:t>
      </w:r>
      <w:r w:rsidRPr="00230609">
        <w:rPr>
          <w:rStyle w:val="StyleUnderline"/>
          <w:highlight w:val="yellow"/>
        </w:rPr>
        <w:t>yellow horde”</w:t>
      </w:r>
      <w:r>
        <w:t xml:space="preserve"> </w:t>
      </w:r>
      <w:r w:rsidRPr="007F7903">
        <w:rPr>
          <w:rStyle w:val="StyleUnderline"/>
        </w:rPr>
        <w:t xml:space="preserve">that could be </w:t>
      </w:r>
      <w:r w:rsidRPr="00230609">
        <w:rPr>
          <w:rStyle w:val="Emphasis"/>
          <w:highlight w:val="yellow"/>
        </w:rPr>
        <w:t>rendered exceptional to</w:t>
      </w:r>
      <w:r w:rsidRPr="007F7903">
        <w:rPr>
          <w:rStyle w:val="StyleUnderline"/>
        </w:rPr>
        <w:t xml:space="preserve"> the </w:t>
      </w:r>
      <w:r w:rsidRPr="007F7903">
        <w:rPr>
          <w:rStyle w:val="Emphasis"/>
        </w:rPr>
        <w:t xml:space="preserve">protections of </w:t>
      </w:r>
      <w:r w:rsidRPr="00230609">
        <w:rPr>
          <w:rStyle w:val="Emphasis"/>
          <w:highlight w:val="yellow"/>
        </w:rPr>
        <w:t>citizenship</w:t>
      </w:r>
      <w:r w:rsidRPr="007F7903">
        <w:rPr>
          <w:rStyle w:val="StyleUnderline"/>
        </w:rPr>
        <w:t xml:space="preserve"> eligibility</w:t>
      </w:r>
      <w:r w:rsidRPr="007F7903">
        <w:t xml:space="preserve">. Among other effects, </w:t>
      </w:r>
      <w:r w:rsidRPr="00230609">
        <w:rPr>
          <w:rStyle w:val="Emphasis"/>
          <w:highlight w:val="yellow"/>
        </w:rPr>
        <w:t>this resulted in</w:t>
      </w:r>
      <w:r w:rsidRPr="007F7903">
        <w:rPr>
          <w:rStyle w:val="StyleUnderline"/>
        </w:rPr>
        <w:t xml:space="preserve"> the </w:t>
      </w:r>
      <w:r w:rsidRPr="00230609">
        <w:rPr>
          <w:rStyle w:val="Emphasis"/>
          <w:highlight w:val="yellow"/>
        </w:rPr>
        <w:t>incarceration</w:t>
      </w:r>
      <w:r w:rsidRPr="007F7903">
        <w:rPr>
          <w:rStyle w:val="StyleUnderline"/>
        </w:rPr>
        <w:t xml:space="preserve"> process, whereby </w:t>
      </w:r>
      <w:r w:rsidRPr="00230609">
        <w:rPr>
          <w:rStyle w:val="Emphasis"/>
          <w:highlight w:val="yellow"/>
        </w:rPr>
        <w:t>the Japanese</w:t>
      </w:r>
      <w:r w:rsidRPr="007F7903">
        <w:rPr>
          <w:rStyle w:val="Emphasis"/>
        </w:rPr>
        <w:t xml:space="preserve"> </w:t>
      </w:r>
      <w:r w:rsidRPr="00230609">
        <w:rPr>
          <w:rStyle w:val="Emphasis"/>
          <w:highlight w:val="yellow"/>
        </w:rPr>
        <w:t>American body was placed on</w:t>
      </w:r>
      <w:r w:rsidRPr="007F7903">
        <w:rPr>
          <w:rStyle w:val="Emphasis"/>
        </w:rPr>
        <w:t xml:space="preserve"> spectacular </w:t>
      </w:r>
      <w:r w:rsidRPr="00230609">
        <w:rPr>
          <w:rStyle w:val="Emphasis"/>
          <w:highlight w:val="yellow"/>
        </w:rPr>
        <w:t>display</w:t>
      </w:r>
      <w:r w:rsidRPr="007F7903">
        <w:rPr>
          <w:rStyle w:val="Emphasis"/>
        </w:rPr>
        <w:t xml:space="preserve"> for the state</w:t>
      </w:r>
      <w:r w:rsidRPr="007F7903">
        <w:rPr>
          <w:rStyle w:val="StyleUnderline"/>
        </w:rPr>
        <w:t xml:space="preserve">. Nikkei were </w:t>
      </w:r>
      <w:r w:rsidRPr="007F7903">
        <w:rPr>
          <w:rStyle w:val="Emphasis"/>
        </w:rPr>
        <w:t xml:space="preserve">subject </w:t>
      </w:r>
      <w:r w:rsidRPr="00230609">
        <w:rPr>
          <w:rStyle w:val="Emphasis"/>
          <w:highlight w:val="yellow"/>
        </w:rPr>
        <w:t>to the state’s ever-present eye</w:t>
      </w:r>
      <w:r w:rsidRPr="007F7903">
        <w:rPr>
          <w:rStyle w:val="StyleUnderline"/>
        </w:rPr>
        <w:t>,</w:t>
      </w:r>
      <w:r>
        <w:t xml:space="preserve"> which was manifest in the forms of guards and guard towers, as well as the imaging equipment of officially commissioned WRA photographers. The field of the visual is central to the process constituting the imagined community of the nation. </w:t>
      </w:r>
      <w:r w:rsidRPr="007F7903">
        <w:rPr>
          <w:rStyle w:val="StyleUnderline"/>
        </w:rPr>
        <w:t xml:space="preserve">It </w:t>
      </w:r>
      <w:r>
        <w:t>also</w:t>
      </w:r>
      <w:r w:rsidRPr="007F7903">
        <w:rPr>
          <w:rStyle w:val="StyleUnderline"/>
        </w:rPr>
        <w:t xml:space="preserve"> plays a central role in the production of ideal national subjects along racialized lines.</w:t>
      </w:r>
      <w:r>
        <w:t xml:space="preserve"> Throughout US history, </w:t>
      </w:r>
      <w:r w:rsidRPr="007F7903">
        <w:rPr>
          <w:rStyle w:val="Emphasis"/>
        </w:rPr>
        <w:t xml:space="preserve">the subjection of racialized bodies to </w:t>
      </w:r>
      <w:r w:rsidRPr="00230609">
        <w:rPr>
          <w:rStyle w:val="Emphasis"/>
          <w:highlight w:val="yellow"/>
        </w:rPr>
        <w:t>surveillance</w:t>
      </w:r>
      <w:r w:rsidRPr="007F7903">
        <w:rPr>
          <w:rStyle w:val="StyleUnderline"/>
        </w:rPr>
        <w:t xml:space="preserve">, exhibition, and display has </w:t>
      </w:r>
      <w:r w:rsidRPr="00230609">
        <w:rPr>
          <w:rStyle w:val="Emphasis"/>
          <w:highlight w:val="yellow"/>
        </w:rPr>
        <w:t>played an important role in the racialization of different ethnic groups</w:t>
      </w:r>
      <w:r w:rsidRPr="007F7903">
        <w:rPr>
          <w:rStyle w:val="StyleUnderline"/>
        </w:rPr>
        <w:t xml:space="preserve"> as </w:t>
      </w:r>
      <w:r w:rsidRPr="00230609">
        <w:rPr>
          <w:rStyle w:val="Emphasis"/>
          <w:highlight w:val="yellow"/>
        </w:rPr>
        <w:t>excluded from the normative limits of national belongin</w:t>
      </w:r>
      <w:r w:rsidRPr="007F7903">
        <w:rPr>
          <w:rStyle w:val="Emphasis"/>
        </w:rPr>
        <w:t>g</w:t>
      </w:r>
      <w:r>
        <w:t xml:space="preserve">. </w:t>
      </w:r>
      <w:r w:rsidRPr="007F7903">
        <w:rPr>
          <w:rStyle w:val="StyleUnderline"/>
        </w:rPr>
        <w:t>This history overlaps with</w:t>
      </w:r>
      <w:r>
        <w:t xml:space="preserve">, among many other examples, the scenes of subjection characterizing slavery, </w:t>
      </w:r>
      <w:r w:rsidRPr="007F7903">
        <w:rPr>
          <w:rStyle w:val="StyleUnderline"/>
        </w:rPr>
        <w:t>the ethnographic spectacles</w:t>
      </w:r>
      <w:r>
        <w:t xml:space="preserve"> </w:t>
      </w:r>
      <w:r w:rsidRPr="007F7903">
        <w:rPr>
          <w:rStyle w:val="StyleUnderline"/>
        </w:rPr>
        <w:t>that accompanied modern raciology</w:t>
      </w:r>
      <w:r>
        <w:t xml:space="preserve">, </w:t>
      </w:r>
      <w:r w:rsidRPr="007F7903">
        <w:rPr>
          <w:rStyle w:val="StyleUnderline"/>
        </w:rPr>
        <w:t>and the compulsory performances of racial stereotype in popular entertainment forms</w:t>
      </w:r>
      <w:r>
        <w:t xml:space="preserve"> (such as The Chinese Must Go).4 </w:t>
      </w:r>
      <w:r w:rsidRPr="007F7903">
        <w:rPr>
          <w:rStyle w:val="StyleUnderline"/>
        </w:rPr>
        <w:t>Visual technologies of racialization are</w:t>
      </w:r>
      <w:r>
        <w:t xml:space="preserve"> often </w:t>
      </w:r>
      <w:r w:rsidRPr="007F7903">
        <w:rPr>
          <w:rStyle w:val="StyleUnderline"/>
        </w:rPr>
        <w:t xml:space="preserve">amplified during </w:t>
      </w:r>
      <w:r w:rsidRPr="007F7903">
        <w:t>periods of</w:t>
      </w:r>
      <w:r w:rsidRPr="007F7903">
        <w:rPr>
          <w:rStyle w:val="StyleUnderline"/>
        </w:rPr>
        <w:t xml:space="preserve"> war, economic decline, or social upheaval</w:t>
      </w:r>
      <w:r w:rsidRPr="007F7903">
        <w:t>. As Elena Tajima Creef argues, “In times of national crisis we take refuge in the visual construction of citizenship in order to</w:t>
      </w:r>
      <w:r>
        <w:t xml:space="preserve"> imagine ourselves as part of a larger, cohesive, national American community.”5 Thus, </w:t>
      </w:r>
      <w:r w:rsidRPr="007F7903">
        <w:rPr>
          <w:rStyle w:val="StyleUnderline"/>
        </w:rPr>
        <w:t xml:space="preserve">the (dis) articulation of race and citizenship is </w:t>
      </w:r>
      <w:r>
        <w:t xml:space="preserve">often </w:t>
      </w:r>
      <w:r w:rsidRPr="007F7903">
        <w:rPr>
          <w:rStyle w:val="StyleUnderline"/>
        </w:rPr>
        <w:t>impossible to disentangle from the politicized vision and performance of</w:t>
      </w:r>
      <w:r>
        <w:t xml:space="preserve"> </w:t>
      </w:r>
      <w:r w:rsidRPr="007F7903">
        <w:rPr>
          <w:rStyle w:val="StyleUnderline"/>
        </w:rPr>
        <w:t>both.</w:t>
      </w:r>
      <w:r>
        <w:t xml:space="preserve"> Franz </w:t>
      </w:r>
      <w:r w:rsidRPr="007F7903">
        <w:rPr>
          <w:rStyle w:val="StyleUnderline"/>
        </w:rPr>
        <w:t xml:space="preserve">Fanon understood </w:t>
      </w:r>
      <w:r w:rsidRPr="007F7903">
        <w:t>the process of</w:t>
      </w:r>
      <w:r w:rsidRPr="007F7903">
        <w:rPr>
          <w:rStyle w:val="StyleUnderline"/>
        </w:rPr>
        <w:t xml:space="preserve"> racialization</w:t>
      </w:r>
      <w:r>
        <w:t xml:space="preserve"> </w:t>
      </w:r>
      <w:r w:rsidRPr="007F7903">
        <w:rPr>
          <w:rStyle w:val="StyleUnderline"/>
        </w:rPr>
        <w:t xml:space="preserve">as occurring within a circuit of visual assessment, performance, and consumption, which he described as </w:t>
      </w:r>
      <w:r w:rsidRPr="007F7903">
        <w:t>the ethnic subject’s self-consciousness of being “taken by</w:t>
      </w:r>
      <w:r w:rsidRPr="007F7903">
        <w:rPr>
          <w:rStyle w:val="StyleUnderline"/>
        </w:rPr>
        <w:t xml:space="preserve"> </w:t>
      </w:r>
      <w:r w:rsidRPr="00230609">
        <w:rPr>
          <w:rStyle w:val="StyleUnderline"/>
          <w:highlight w:val="yellow"/>
        </w:rPr>
        <w:t xml:space="preserve">a </w:t>
      </w:r>
      <w:r w:rsidRPr="00230609">
        <w:rPr>
          <w:rStyle w:val="Emphasis"/>
          <w:highlight w:val="yellow"/>
        </w:rPr>
        <w:t>racial epidermal schema</w:t>
      </w:r>
      <w:r w:rsidRPr="007F7903">
        <w:rPr>
          <w:rStyle w:val="StyleUnderline"/>
        </w:rPr>
        <w:t>.”</w:t>
      </w:r>
      <w:r>
        <w:t xml:space="preserve">6 For Fanon, </w:t>
      </w:r>
      <w:r w:rsidRPr="00B36CC1">
        <w:rPr>
          <w:rStyle w:val="Emphasis"/>
        </w:rPr>
        <w:t xml:space="preserve">the racial epidermal schema </w:t>
      </w:r>
      <w:r w:rsidRPr="00230609">
        <w:rPr>
          <w:rStyle w:val="Emphasis"/>
          <w:highlight w:val="yellow"/>
        </w:rPr>
        <w:t>lays claim to ethnic subjects</w:t>
      </w:r>
      <w:r w:rsidRPr="00B36CC1">
        <w:rPr>
          <w:rStyle w:val="Emphasis"/>
        </w:rPr>
        <w:t xml:space="preserve"> </w:t>
      </w:r>
      <w:r w:rsidRPr="00230609">
        <w:rPr>
          <w:rStyle w:val="Emphasis"/>
          <w:highlight w:val="yellow"/>
        </w:rPr>
        <w:t>as they come to see themselves through the eyes of the dominant white culture</w:t>
      </w:r>
      <w:r w:rsidRPr="007F7903">
        <w:rPr>
          <w:rStyle w:val="StyleUnderline"/>
        </w:rPr>
        <w:t xml:space="preserve"> </w:t>
      </w:r>
      <w:r w:rsidRPr="00230609">
        <w:rPr>
          <w:rStyle w:val="Emphasis"/>
          <w:highlight w:val="yellow"/>
        </w:rPr>
        <w:t>and to perform within the coordinates</w:t>
      </w:r>
      <w:r w:rsidRPr="00B36CC1">
        <w:rPr>
          <w:rStyle w:val="Emphasis"/>
        </w:rPr>
        <w:t xml:space="preserve"> </w:t>
      </w:r>
      <w:r w:rsidRPr="00230609">
        <w:rPr>
          <w:rStyle w:val="Emphasis"/>
          <w:highlight w:val="yellow"/>
        </w:rPr>
        <w:t>demanded by the dominant spectator</w:t>
      </w:r>
      <w:r>
        <w:t xml:space="preserve">. Thus, for Fanon, </w:t>
      </w:r>
      <w:r w:rsidRPr="00230609">
        <w:rPr>
          <w:rStyle w:val="StyleUnderline"/>
          <w:highlight w:val="yellow"/>
        </w:rPr>
        <w:t>it is not only being viewed</w:t>
      </w:r>
      <w:r w:rsidRPr="007F7903">
        <w:rPr>
          <w:rStyle w:val="StyleUnderline"/>
        </w:rPr>
        <w:t xml:space="preserve"> that makes him a racialized subject</w:t>
      </w:r>
      <w:r>
        <w:t xml:space="preserve"> (encapsulated in his famous description of a child responding to his visage with the statement “Look, a Negro!”) </w:t>
      </w:r>
      <w:r w:rsidRPr="00230609">
        <w:rPr>
          <w:rStyle w:val="StyleUnderline"/>
          <w:highlight w:val="yellow"/>
        </w:rPr>
        <w:t>as it is the process of (re)constituting his body</w:t>
      </w:r>
      <w:r w:rsidRPr="007F7903">
        <w:rPr>
          <w:rStyle w:val="StyleUnderline"/>
        </w:rPr>
        <w:t xml:space="preserve"> to be viewed and consumed as such.</w:t>
      </w:r>
      <w:r>
        <w:t xml:space="preserve">7 The embodied practice of performing the self for the other’s visual consumption becomes a means of negotiating the dialectical tension between his concept of self and the status of his (black) body as it is subject to (white) vision: And then the occasion arose when I had to meet the white man’s eyes. An unfamiliar weight burdened me. The real world challenged my claims. In the white world the man of color encounters difficulties in the development of his bodily schema. Consciousness of the body is solely a negating activity. It is a third-person consciousness. The body is surrounded by an atmosphere of certain uncertainty. . . . [All of my]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world.8 Describing “consciousness of the body” as “solely a negating activity,” </w:t>
      </w:r>
      <w:r w:rsidRPr="007F7903">
        <w:rPr>
          <w:rStyle w:val="StyleUnderline"/>
        </w:rPr>
        <w:t xml:space="preserve">Fanon gestures to the ways in which self-presentation, or the </w:t>
      </w:r>
      <w:r w:rsidRPr="00230609">
        <w:rPr>
          <w:rStyle w:val="Emphasis"/>
          <w:highlight w:val="yellow"/>
        </w:rPr>
        <w:t>performance of everyday life</w:t>
      </w:r>
      <w:r w:rsidRPr="007F7903">
        <w:rPr>
          <w:rStyle w:val="StyleUnderline"/>
        </w:rPr>
        <w:t xml:space="preserve">, </w:t>
      </w:r>
      <w:r w:rsidRPr="00230609">
        <w:rPr>
          <w:rStyle w:val="Emphasis"/>
          <w:highlight w:val="yellow"/>
        </w:rPr>
        <w:t>subject</w:t>
      </w:r>
      <w:r w:rsidRPr="007F7903">
        <w:rPr>
          <w:rStyle w:val="StyleUnderline"/>
        </w:rPr>
        <w:t xml:space="preserve">s </w:t>
      </w:r>
      <w:r w:rsidRPr="00230609">
        <w:rPr>
          <w:rStyle w:val="Emphasis"/>
          <w:highlight w:val="yellow"/>
        </w:rPr>
        <w:t>the racialized body to the spectatorship of “the white man’s eyes.”</w:t>
      </w:r>
      <w:r>
        <w:t xml:space="preserve"> </w:t>
      </w:r>
      <w:r w:rsidRPr="007F7903">
        <w:rPr>
          <w:rStyle w:val="StyleUnderline"/>
        </w:rPr>
        <w:t xml:space="preserve">This gaze defines and negates the racialized subject’s will to exist beyond a bodily schema. </w:t>
      </w:r>
      <w:r w:rsidRPr="00230609">
        <w:rPr>
          <w:rStyle w:val="Emphasis"/>
          <w:highlight w:val="yellow"/>
        </w:rPr>
        <w:t>The self is locked within a series</w:t>
      </w:r>
      <w:r w:rsidRPr="00B36CC1">
        <w:rPr>
          <w:rStyle w:val="Emphasis"/>
        </w:rPr>
        <w:t xml:space="preserve"> </w:t>
      </w:r>
      <w:r w:rsidRPr="00230609">
        <w:rPr>
          <w:rStyle w:val="Emphasis"/>
          <w:highlight w:val="yellow"/>
        </w:rPr>
        <w:t>of coordinates</w:t>
      </w:r>
      <w:r w:rsidRPr="00B36CC1">
        <w:rPr>
          <w:rStyle w:val="Emphasis"/>
        </w:rPr>
        <w:t xml:space="preserve"> produced by social, spatial, and racial knowledge</w:t>
      </w:r>
      <w:r w:rsidRPr="00B36CC1">
        <w:rPr>
          <w:rStyle w:val="StyleUnderline"/>
        </w:rPr>
        <w:t xml:space="preserve"> that shape </w:t>
      </w:r>
      <w:r w:rsidRPr="007F7903">
        <w:rPr>
          <w:rStyle w:val="StyleUnderline"/>
        </w:rPr>
        <w:t>the racialized body as he or she performs a self for the world,</w:t>
      </w:r>
      <w:r>
        <w:t xml:space="preserve"> </w:t>
      </w:r>
      <w:r w:rsidRPr="007F7903">
        <w:rPr>
          <w:rStyle w:val="StyleUnderline"/>
        </w:rPr>
        <w:t>effectively becoming a subject through this performance</w:t>
      </w:r>
      <w:r>
        <w:t xml:space="preserve">. </w:t>
      </w:r>
      <w:r w:rsidRPr="00B36CC1">
        <w:rPr>
          <w:rStyle w:val="Emphasis"/>
        </w:rPr>
        <w:t>In US law, ethnic subjects are claimed by a racial epidermal schema</w:t>
      </w:r>
      <w:r w:rsidRPr="007F7903">
        <w:rPr>
          <w:rStyle w:val="StyleUnderline"/>
        </w:rPr>
        <w:t xml:space="preserve"> </w:t>
      </w:r>
      <w:r w:rsidRPr="00B36CC1">
        <w:rPr>
          <w:rStyle w:val="Emphasis"/>
        </w:rPr>
        <w:t>as they perform themselves for the regulating eye of the law</w:t>
      </w:r>
      <w:r w:rsidRPr="007F7903">
        <w:rPr>
          <w:rStyle w:val="StyleUnderline"/>
        </w:rPr>
        <w:t>,</w:t>
      </w:r>
      <w:r>
        <w:t xml:space="preserve"> </w:t>
      </w:r>
      <w:r w:rsidRPr="007F7903">
        <w:rPr>
          <w:rStyle w:val="StyleUnderline"/>
        </w:rPr>
        <w:t>as</w:t>
      </w:r>
      <w:r>
        <w:t xml:space="preserve"> politicians, </w:t>
      </w:r>
      <w:r w:rsidRPr="007F7903">
        <w:rPr>
          <w:rStyle w:val="StyleUnderline"/>
        </w:rPr>
        <w:t>legislators, judges,</w:t>
      </w:r>
      <w:r>
        <w:t xml:space="preserve"> </w:t>
      </w:r>
      <w:r w:rsidRPr="007F7903">
        <w:rPr>
          <w:rStyle w:val="StyleUnderline"/>
        </w:rPr>
        <w:t>and law enforcement</w:t>
      </w:r>
      <w:r>
        <w:t xml:space="preserve"> officials “</w:t>
      </w:r>
      <w:r w:rsidRPr="007F7903">
        <w:rPr>
          <w:rStyle w:val="StyleUnderline"/>
        </w:rPr>
        <w:t>watch” racialized populations,</w:t>
      </w:r>
      <w:r>
        <w:t xml:space="preserve"> writing law and other legal performatives in response to the visual difference of their bodies, </w:t>
      </w:r>
      <w:r w:rsidRPr="007F7903">
        <w:rPr>
          <w:rStyle w:val="StyleUnderline"/>
        </w:rPr>
        <w:t>shaping racial knowledge and coordinating the crisis of difference management within the state.</w:t>
      </w:r>
      <w:r>
        <w:t xml:space="preserve"> Racialization in the United States was thus bolstered by the collusion of visual and legal technologies. </w:t>
      </w:r>
      <w:r w:rsidRPr="00B36CC1">
        <w:rPr>
          <w:rStyle w:val="Emphasis"/>
        </w:rPr>
        <w:t>The legal history of Asian American racial formation epitomizes this process</w:t>
      </w:r>
      <w:r>
        <w:t xml:space="preserve">. </w:t>
      </w:r>
      <w:r w:rsidRPr="007F7903">
        <w:rPr>
          <w:rStyle w:val="StyleUnderline"/>
        </w:rPr>
        <w:t>In the Naturalization Act of 1790,</w:t>
      </w:r>
      <w:r>
        <w:t xml:space="preserve"> the first Congress established a uniform rule that limited citizenship eligibility to any “alien, being a free white person, who shall have resided within the limits and under the jurisdiction of the United States for the term of two years.”9 Despite subsequent revisions to the naturalization code, the racial prerequisite remained intact until it was rescinded in 1952 with passage of the McCarran-Walter Act. In the Racial Prerequisite Cases, petitioners struggled with courts to determine exactly what was meant by the</w:t>
      </w:r>
      <w:r w:rsidRPr="007F7903">
        <w:t xml:space="preserve"> </w:t>
      </w:r>
      <w:r>
        <w:t xml:space="preserve">term “white person.” </w:t>
      </w:r>
      <w:r w:rsidRPr="007F7903">
        <w:rPr>
          <w:rStyle w:val="StyleUnderline"/>
        </w:rPr>
        <w:t>Asian petitioners</w:t>
      </w:r>
      <w:r>
        <w:t xml:space="preserve"> in particular </w:t>
      </w:r>
      <w:r w:rsidRPr="007F7903">
        <w:rPr>
          <w:rStyle w:val="StyleUnderline"/>
        </w:rPr>
        <w:t>placed their bodies before the optic of the state in the hopes of receiving a judgment</w:t>
      </w:r>
      <w:r>
        <w:t xml:space="preserve"> </w:t>
      </w:r>
      <w:r w:rsidRPr="007F7903">
        <w:rPr>
          <w:rStyle w:val="StyleUnderline"/>
        </w:rPr>
        <w:t>that would expand the definition of whiteness to the Asian body</w:t>
      </w:r>
      <w:r>
        <w:t xml:space="preserve">. For the courts, being white became synonymous with looking white. Advocates argued that the lightness of a petitioner’s skin, his or her capacity for cultural assimilation, and/or his or her scientific descent from the Caucasus and Aryan races qualified Asian-immigrant petitioners for categorical “whiteness” and, thus, for naturalization.10 Calling on a range of rationales for rejecting the petitions, courts commonly proffered “commonsense” justifications that utilized visual assessment of the plaintiff (the pallor of skin, shape and color of eyes, hair texture, etc.) to determine citizenship eligibility. The collusion of visual and legal technology in the production of race is present in In re Ah Yup, the first prerequisite case, in which the 1878 California circuit court denied a Chinese petitioner’s eligibility for citizenship.11 Judge Lorenzo Sawyer’s opinion used a visual terminology of physical characteristics to define commonsense understandings of the phrase “white person.”12 Later, in In re Camille, an 1880 Oregon circuit court case dealing with a Native American petitioner, Judge Matthew P. Deady declared, “In all classifications of mankind hitherto, color has been a controlling circumstance.”13 The formal vocabulary of the Prerequisite Cases reveals an interesting symptom of the visual obsession at the heart of these cases. Whereas judicial opinions are generally written in the language of authority, the Prerequisite Cases are instead full of the sensory language of speculative vision. Namely, the word appear is ubiquitous: “It does not appear to the satisfaction of the court . . .” (In re Kanaka Nian) and “it appears the words ‘white person’ do not . . . include the red race of America” (In re Camille) are just a few examples of many.14 </w:t>
      </w:r>
      <w:r w:rsidRPr="007F7903">
        <w:rPr>
          <w:rStyle w:val="StyleUnderline"/>
        </w:rPr>
        <w:t>Indeed,</w:t>
      </w:r>
      <w:r>
        <w:t xml:space="preserve"> </w:t>
      </w:r>
      <w:r w:rsidRPr="007F7903">
        <w:rPr>
          <w:rStyle w:val="StyleUnderline"/>
        </w:rPr>
        <w:t xml:space="preserve">in </w:t>
      </w:r>
      <w:r>
        <w:t xml:space="preserve">a Utah decision, </w:t>
      </w:r>
      <w:r w:rsidRPr="007F7903">
        <w:rPr>
          <w:rStyle w:val="StyleUnderline"/>
        </w:rPr>
        <w:t>United States v. Dolla, the court went so far as to have an Indian petitioner “pull up the sleeves of his coat and shirt” to show his skin</w:t>
      </w:r>
      <w:r>
        <w:t xml:space="preserve">, </w:t>
      </w:r>
      <w:r w:rsidRPr="007F7903">
        <w:rPr>
          <w:rStyle w:val="StyleUnderline"/>
        </w:rPr>
        <w:t>as “the presiding judge closely scrutinized his appearance” to determine his racial classification</w:t>
      </w:r>
      <w:r>
        <w:t>.15</w:t>
      </w:r>
    </w:p>
    <w:p w:rsidR="00BE3A6F" w:rsidRPr="00B36CC1" w:rsidRDefault="00BE3A6F" w:rsidP="00BE3A6F"/>
    <w:p w:rsidR="00BE3A6F" w:rsidRDefault="00BE3A6F" w:rsidP="00BE3A6F">
      <w:pPr>
        <w:pStyle w:val="Heading4"/>
      </w:pPr>
      <w:r>
        <w:t xml:space="preserve">The moment of affective resonance that characterizes encounter with aesthetic works – “a kind of subtle beyond” – escapes the visibility trap and can change the “charge” of politics. </w:t>
      </w:r>
    </w:p>
    <w:p w:rsidR="00BE3A6F" w:rsidRPr="000B28A4" w:rsidRDefault="00BE3A6F" w:rsidP="00BE3A6F">
      <w:pPr>
        <w:rPr>
          <w:b/>
          <w:bCs/>
          <w:sz w:val="26"/>
        </w:rPr>
      </w:pPr>
      <w:r>
        <w:rPr>
          <w:rStyle w:val="Style13ptBold"/>
        </w:rPr>
        <w:t xml:space="preserve">Chambers-Letson 13 </w:t>
      </w:r>
      <w:r w:rsidRPr="00B877C1">
        <w:t>(Joshua Takano, Assistance Professor Performance Studies at Northwestern University, “A Race So Different: Performance and Law in Asian America”, New York University Press, 2013)</w:t>
      </w:r>
      <w:r w:rsidR="00640B76">
        <w:t xml:space="preserve"> rz</w:t>
      </w:r>
    </w:p>
    <w:p w:rsidR="00BE3A6F" w:rsidRDefault="00BE3A6F" w:rsidP="00BE3A6F">
      <w:r>
        <w:t>“</w:t>
      </w:r>
      <w:r w:rsidRPr="000B28A4">
        <w:rPr>
          <w:rStyle w:val="StyleUnderline"/>
        </w:rPr>
        <w:t>A Kind of Subtle Beyond</w:t>
      </w:r>
      <w:r>
        <w:t>”</w:t>
      </w:r>
    </w:p>
    <w:p w:rsidR="00BE3A6F" w:rsidRDefault="00BE3A6F" w:rsidP="00BE3A6F">
      <w:pPr>
        <w:rPr>
          <w:rStyle w:val="StyleUnderline"/>
        </w:rPr>
      </w:pPr>
      <w:r>
        <w:t xml:space="preserve">In this chapter, I have suggested that Japanese American images of the internment might not lead directly to calculated outcomes, such as the one that Miyatake valiantly articulated as a motivating factor in his defiance of the photographic ban in the camps. Instead, images of the incarceration are politically performative precisely because of the ways in which they disrupt the line between spectatorship, intended outcomes, meaning, and action. As Rancière reminds us, </w:t>
      </w:r>
      <w:r w:rsidRPr="000B28A4">
        <w:rPr>
          <w:rStyle w:val="StyleUnderline"/>
        </w:rPr>
        <w:t xml:space="preserve">despite the fact that there is “no direct road from intellectual awareness to political action,” </w:t>
      </w:r>
      <w:r w:rsidRPr="00230609">
        <w:rPr>
          <w:rStyle w:val="Emphasis"/>
          <w:highlight w:val="yellow"/>
        </w:rPr>
        <w:t>the aesthetic encounter makes possible politically charged “processes of dissociation</w:t>
      </w:r>
      <w:r w:rsidRPr="000B28A4">
        <w:rPr>
          <w:rStyle w:val="StyleUnderline"/>
        </w:rPr>
        <w:t xml:space="preserve">: </w:t>
      </w:r>
      <w:r w:rsidRPr="00230609">
        <w:rPr>
          <w:rStyle w:val="StyleUnderline"/>
          <w:highlight w:val="yellow"/>
        </w:rPr>
        <w:t>a break in a relationship between</w:t>
      </w:r>
      <w:r w:rsidRPr="00230609">
        <w:rPr>
          <w:rStyle w:val="StyleUnderline"/>
        </w:rPr>
        <w:t xml:space="preserve"> sense</w:t>
      </w:r>
      <w:r w:rsidRPr="000B28A4">
        <w:rPr>
          <w:rStyle w:val="StyleUnderline"/>
        </w:rPr>
        <w:t xml:space="preserve"> and sense—between </w:t>
      </w:r>
      <w:r w:rsidRPr="00230609">
        <w:rPr>
          <w:rStyle w:val="StyleUnderline"/>
          <w:highlight w:val="yellow"/>
        </w:rPr>
        <w:t xml:space="preserve">what is seen </w:t>
      </w:r>
      <w:r w:rsidRPr="00230609">
        <w:rPr>
          <w:rStyle w:val="StyleUnderline"/>
        </w:rPr>
        <w:t>and</w:t>
      </w:r>
      <w:r w:rsidRPr="00230609">
        <w:rPr>
          <w:rStyle w:val="StyleUnderline"/>
          <w:highlight w:val="yellow"/>
        </w:rPr>
        <w:t xml:space="preserve"> what is thought</w:t>
      </w:r>
      <w:r w:rsidRPr="000B28A4">
        <w:rPr>
          <w:rStyle w:val="StyleUnderline"/>
        </w:rPr>
        <w:t xml:space="preserve">, what is thought </w:t>
      </w:r>
      <w:r w:rsidRPr="00230609">
        <w:rPr>
          <w:rStyle w:val="StyleUnderline"/>
          <w:highlight w:val="yellow"/>
        </w:rPr>
        <w:t>and what is felt</w:t>
      </w:r>
      <w:r w:rsidRPr="000B28A4">
        <w:rPr>
          <w:rStyle w:val="StyleUnderline"/>
        </w:rPr>
        <w:t>.”</w:t>
      </w:r>
      <w:r>
        <w:t xml:space="preserve">61 Clearly </w:t>
      </w:r>
      <w:r w:rsidRPr="00230609">
        <w:rPr>
          <w:rStyle w:val="Emphasis"/>
          <w:highlight w:val="yellow"/>
        </w:rPr>
        <w:t>something may</w:t>
      </w:r>
      <w:r w:rsidRPr="000B28A4">
        <w:rPr>
          <w:rStyle w:val="StyleUnderline"/>
        </w:rPr>
        <w:t xml:space="preserve"> </w:t>
      </w:r>
      <w:r>
        <w:t>well</w:t>
      </w:r>
      <w:r w:rsidRPr="000B28A4">
        <w:rPr>
          <w:rStyle w:val="StyleUnderline"/>
        </w:rPr>
        <w:t xml:space="preserve"> </w:t>
      </w:r>
      <w:r w:rsidRPr="00230609">
        <w:rPr>
          <w:rStyle w:val="Emphasis"/>
          <w:highlight w:val="yellow"/>
        </w:rPr>
        <w:t>be “felt” by the spectator</w:t>
      </w:r>
      <w:r w:rsidRPr="000B28A4">
        <w:rPr>
          <w:rStyle w:val="StyleUnderline"/>
        </w:rPr>
        <w:t xml:space="preserve"> </w:t>
      </w:r>
      <w:r w:rsidRPr="00230609">
        <w:rPr>
          <w:rStyle w:val="Emphasis"/>
          <w:highlight w:val="yellow"/>
        </w:rPr>
        <w:t>during the encounter with the image</w:t>
      </w:r>
      <w:r w:rsidRPr="000B28A4">
        <w:rPr>
          <w:rStyle w:val="StyleUnderline"/>
        </w:rPr>
        <w:t>, but this affective relationship cannot be accurately plotted</w:t>
      </w:r>
      <w:r>
        <w:t xml:space="preserve">. </w:t>
      </w:r>
      <w:r w:rsidRPr="000B28A4">
        <w:rPr>
          <w:rStyle w:val="StyleUnderline"/>
        </w:rPr>
        <w:t xml:space="preserve">Indeed, </w:t>
      </w:r>
      <w:r w:rsidRPr="00230609">
        <w:rPr>
          <w:rStyle w:val="StyleUnderline"/>
          <w:highlight w:val="yellow"/>
        </w:rPr>
        <w:t>this “break” between sight</w:t>
      </w:r>
      <w:r w:rsidRPr="000B28A4">
        <w:rPr>
          <w:rStyle w:val="StyleUnderline"/>
        </w:rPr>
        <w:t xml:space="preserve">, thinking, </w:t>
      </w:r>
      <w:r w:rsidRPr="00230609">
        <w:rPr>
          <w:rStyle w:val="StyleUnderline"/>
          <w:highlight w:val="yellow"/>
        </w:rPr>
        <w:t>and feeling</w:t>
      </w:r>
      <w:r w:rsidRPr="000B28A4">
        <w:rPr>
          <w:rStyle w:val="StyleUnderline"/>
        </w:rPr>
        <w:t xml:space="preserve"> </w:t>
      </w:r>
      <w:r w:rsidRPr="00230609">
        <w:rPr>
          <w:rStyle w:val="StyleUnderline"/>
          <w:highlight w:val="yellow"/>
        </w:rPr>
        <w:t>is</w:t>
      </w:r>
      <w:r w:rsidRPr="000B28A4">
        <w:rPr>
          <w:rStyle w:val="StyleUnderline"/>
        </w:rPr>
        <w:t xml:space="preserve"> part of </w:t>
      </w:r>
      <w:r w:rsidRPr="00230609">
        <w:rPr>
          <w:rStyle w:val="StyleUnderline"/>
          <w:highlight w:val="yellow"/>
        </w:rPr>
        <w:t>what imbues</w:t>
      </w:r>
      <w:r>
        <w:t xml:space="preserve"> the </w:t>
      </w:r>
      <w:r w:rsidRPr="00AE60A9">
        <w:rPr>
          <w:rStyle w:val="StyleUnderline"/>
          <w:highlight w:val="yellow"/>
        </w:rPr>
        <w:t>image</w:t>
      </w:r>
      <w:r>
        <w:t xml:space="preserve">s in the Shimada scrapbook </w:t>
      </w:r>
      <w:r w:rsidRPr="00AE60A9">
        <w:rPr>
          <w:rStyle w:val="StyleUnderline"/>
          <w:highlight w:val="yellow"/>
        </w:rPr>
        <w:t>with a politically performative power</w:t>
      </w:r>
      <w:r>
        <w:t xml:space="preserve">. </w:t>
      </w:r>
      <w:r w:rsidRPr="00AE60A9">
        <w:rPr>
          <w:rStyle w:val="Emphasis"/>
          <w:highlight w:val="yellow"/>
        </w:rPr>
        <w:t>It disrupts the link</w:t>
      </w:r>
      <w:r w:rsidRPr="000B28A4">
        <w:rPr>
          <w:rStyle w:val="StyleUnderline"/>
        </w:rPr>
        <w:t xml:space="preserve"> </w:t>
      </w:r>
      <w:r w:rsidRPr="00AE60A9">
        <w:rPr>
          <w:rStyle w:val="Emphasis"/>
          <w:highlight w:val="yellow"/>
        </w:rPr>
        <w:t>between the visual apprehension</w:t>
      </w:r>
      <w:r w:rsidRPr="00A0275D">
        <w:rPr>
          <w:rStyle w:val="Emphasis"/>
        </w:rPr>
        <w:t xml:space="preserve"> of racial difference </w:t>
      </w:r>
      <w:r w:rsidRPr="00AE60A9">
        <w:rPr>
          <w:rStyle w:val="Emphasis"/>
          <w:highlight w:val="yellow"/>
        </w:rPr>
        <w:t>and the construction of racialized knowledge</w:t>
      </w:r>
      <w:r w:rsidRPr="000B28A4">
        <w:rPr>
          <w:rStyle w:val="StyleUnderline"/>
        </w:rPr>
        <w:t xml:space="preserve"> </w:t>
      </w:r>
      <w:r w:rsidRPr="00AE60A9">
        <w:rPr>
          <w:rStyle w:val="StyleUnderline"/>
          <w:highlight w:val="yellow"/>
        </w:rPr>
        <w:t>established by the racial epidermal schema at play</w:t>
      </w:r>
      <w:r>
        <w:t xml:space="preserve"> in the camps. 172 / the nail that stands out I want to be clear, however, that I am not suggesting that the Shimada scrapbook should be received as a practice of outright liberation. If anything, Shimada’s images demonstrate the difficult and contradictory problems posited by the interplay of visuality and entrapment vis-à-vis the process of racialization. </w:t>
      </w:r>
      <w:r w:rsidRPr="000B28A4">
        <w:rPr>
          <w:rStyle w:val="StyleUnderline"/>
        </w:rPr>
        <w:t>If visibility is a trap, many of Shimada’s photographs are an exercise in making visible</w:t>
      </w:r>
      <w:r>
        <w:t xml:space="preserve">, containing, and ultimately indicting the militarization of the camps, which the government wanted to render invisible from its official records. </w:t>
      </w:r>
      <w:r w:rsidRPr="000B28A4">
        <w:rPr>
          <w:rStyle w:val="StyleUnderline"/>
        </w:rPr>
        <w:t>Strategically deploying benign performances of everyday life</w:t>
      </w:r>
      <w:r>
        <w:t xml:space="preserve"> that would not otherwise stick out or attrack undue attention, </w:t>
      </w:r>
      <w:r w:rsidRPr="00AE60A9">
        <w:rPr>
          <w:rStyle w:val="StyleUnderline"/>
          <w:highlight w:val="yellow"/>
        </w:rPr>
        <w:t>Shimada and his subjects</w:t>
      </w:r>
      <w:r w:rsidRPr="000B28A4">
        <w:rPr>
          <w:rStyle w:val="StyleUnderline"/>
        </w:rPr>
        <w:t xml:space="preserve"> </w:t>
      </w:r>
      <w:r w:rsidRPr="00AE60A9">
        <w:rPr>
          <w:rStyle w:val="StyleUnderline"/>
          <w:highlight w:val="yellow"/>
        </w:rPr>
        <w:t>were capable of</w:t>
      </w:r>
      <w:r w:rsidRPr="000B28A4">
        <w:rPr>
          <w:rStyle w:val="StyleUnderline"/>
        </w:rPr>
        <w:t xml:space="preserve"> </w:t>
      </w:r>
      <w:r w:rsidRPr="00AE60A9">
        <w:rPr>
          <w:rStyle w:val="StyleUnderline"/>
          <w:highlight w:val="yellow"/>
        </w:rPr>
        <w:t>creating a visual record</w:t>
      </w:r>
      <w:r w:rsidRPr="000B28A4">
        <w:rPr>
          <w:rStyle w:val="StyleUnderline"/>
        </w:rPr>
        <w:t xml:space="preserve"> of the camp’s military apparatuses </w:t>
      </w:r>
      <w:r w:rsidRPr="00AE60A9">
        <w:rPr>
          <w:rStyle w:val="StyleUnderline"/>
          <w:highlight w:val="yellow"/>
        </w:rPr>
        <w:t>and, by so doing</w:t>
      </w:r>
      <w:r w:rsidRPr="000B28A4">
        <w:rPr>
          <w:rStyle w:val="StyleUnderline"/>
        </w:rPr>
        <w:t xml:space="preserve">, </w:t>
      </w:r>
      <w:r w:rsidRPr="00AE60A9">
        <w:rPr>
          <w:rStyle w:val="StyleUnderline"/>
          <w:highlight w:val="yellow"/>
        </w:rPr>
        <w:t>entrapping the trap</w:t>
      </w:r>
      <w:r w:rsidRPr="00AE60A9">
        <w:rPr>
          <w:highlight w:val="yellow"/>
        </w:rPr>
        <w:t>.</w:t>
      </w:r>
      <w:r>
        <w:t xml:space="preserve"> </w:t>
      </w:r>
      <w:r w:rsidRPr="000B28A4">
        <w:rPr>
          <w:rStyle w:val="StyleUnderline"/>
        </w:rPr>
        <w:t>But to do so, they had to once more render the Nikkei body subject to a form of visiblity</w:t>
      </w:r>
      <w:r>
        <w:t xml:space="preserve"> (for the photographer, viewer, or audience) </w:t>
      </w:r>
      <w:r w:rsidRPr="000B28A4">
        <w:rPr>
          <w:rStyle w:val="StyleUnderline"/>
        </w:rPr>
        <w:t>that runs the risk of replicating the violence of containment and entrapment.</w:t>
      </w:r>
      <w:r>
        <w:t xml:space="preserve"> </w:t>
      </w:r>
      <w:r w:rsidRPr="000B28A4">
        <w:rPr>
          <w:rStyle w:val="StyleUnderline"/>
        </w:rPr>
        <w:t>This is one of the</w:t>
      </w:r>
      <w:r>
        <w:t xml:space="preserve"> </w:t>
      </w:r>
      <w:r w:rsidRPr="000B28A4">
        <w:rPr>
          <w:rStyle w:val="StyleUnderline"/>
        </w:rPr>
        <w:t>ambivalent paradoxes</w:t>
      </w:r>
      <w:r>
        <w:t xml:space="preserve"> posed by the technologies </w:t>
      </w:r>
      <w:r w:rsidRPr="000B28A4">
        <w:rPr>
          <w:rStyle w:val="StyleUnderline"/>
        </w:rPr>
        <w:t>of the racial epidermal schema</w:t>
      </w:r>
      <w:r>
        <w:t xml:space="preserve">: </w:t>
      </w:r>
      <w:r w:rsidRPr="00AE60A9">
        <w:rPr>
          <w:rStyle w:val="Emphasis"/>
          <w:highlight w:val="yellow"/>
        </w:rPr>
        <w:t>if visuality is the trap by which racial meaning is projected onto the body of the racialized subject, visibility may also be the means through which the trap</w:t>
      </w:r>
      <w:r>
        <w:t xml:space="preserve"> (or hammer) </w:t>
      </w:r>
      <w:r w:rsidRPr="00AE60A9">
        <w:rPr>
          <w:rStyle w:val="Emphasis"/>
          <w:highlight w:val="yellow"/>
        </w:rPr>
        <w:t>can be</w:t>
      </w:r>
      <w:r>
        <w:t xml:space="preserve"> avoided or </w:t>
      </w:r>
      <w:r w:rsidRPr="00AE60A9">
        <w:rPr>
          <w:rStyle w:val="Emphasis"/>
          <w:highlight w:val="yellow"/>
        </w:rPr>
        <w:t>interrupted.</w:t>
      </w:r>
      <w:r w:rsidRPr="000B28A4">
        <w:rPr>
          <w:rStyle w:val="StyleUnderline"/>
        </w:rPr>
        <w:t xml:space="preserve"> But does such a practice merely produce new conditions of containment</w:t>
      </w:r>
      <w:r w:rsidRPr="000B28A4">
        <w:t xml:space="preserve"> or entrapment? </w:t>
      </w:r>
      <w:r w:rsidRPr="000B28A4">
        <w:rPr>
          <w:rStyle w:val="StyleUnderline"/>
        </w:rPr>
        <w:t xml:space="preserve">In an era in which the recourse to visibility and identity is often utilized as a means of combatting forms of institutionalized discrimination, </w:t>
      </w:r>
      <w:r w:rsidRPr="000B28A4">
        <w:t>do</w:t>
      </w:r>
      <w:r w:rsidRPr="000B28A4">
        <w:rPr>
          <w:rStyle w:val="StyleUnderline"/>
        </w:rPr>
        <w:t xml:space="preserve"> </w:t>
      </w:r>
      <w:r w:rsidRPr="00AE60A9">
        <w:rPr>
          <w:rStyle w:val="StyleUnderline"/>
          <w:highlight w:val="yellow"/>
        </w:rPr>
        <w:t>contemporary attempts to become visible</w:t>
      </w:r>
      <w:r>
        <w:t xml:space="preserve"> (through political, legal, and aesthetic representational means) </w:t>
      </w:r>
      <w:r w:rsidRPr="000B28A4">
        <w:t>not,</w:t>
      </w:r>
      <w:r>
        <w:t xml:space="preserve"> to some degree, </w:t>
      </w:r>
      <w:r w:rsidRPr="00AE60A9">
        <w:rPr>
          <w:rStyle w:val="StyleUnderline"/>
          <w:highlight w:val="yellow"/>
        </w:rPr>
        <w:t>merely extend the apparatuses of the camps into our daily lives</w:t>
      </w:r>
      <w:r w:rsidRPr="00AE60A9">
        <w:rPr>
          <w:highlight w:val="yellow"/>
        </w:rPr>
        <w:t>?</w:t>
      </w:r>
      <w:r>
        <w:t xml:space="preserve"> And </w:t>
      </w:r>
      <w:r w:rsidRPr="00AE60A9">
        <w:rPr>
          <w:rStyle w:val="StyleUnderline"/>
          <w:highlight w:val="yellow"/>
        </w:rPr>
        <w:t>if this is the case</w:t>
      </w:r>
      <w:r w:rsidRPr="000B28A4">
        <w:rPr>
          <w:rStyle w:val="StyleUnderline"/>
        </w:rPr>
        <w:t xml:space="preserve">, </w:t>
      </w:r>
      <w:r w:rsidRPr="00AE60A9">
        <w:rPr>
          <w:rStyle w:val="StyleUnderline"/>
          <w:highlight w:val="yellow"/>
        </w:rPr>
        <w:t>what are the conditions necessary for us to dismantle the guard towe</w:t>
      </w:r>
      <w:r w:rsidRPr="000B28A4">
        <w:rPr>
          <w:rStyle w:val="StyleUnderline"/>
        </w:rPr>
        <w:t>r</w:t>
      </w:r>
      <w:r>
        <w:t xml:space="preserve">—both the one </w:t>
      </w:r>
      <w:r w:rsidRPr="00AE60A9">
        <w:rPr>
          <w:rStyle w:val="StyleUnderline"/>
          <w:highlight w:val="yellow"/>
        </w:rPr>
        <w:t>at the edge of the camp</w:t>
      </w:r>
      <w:r w:rsidRPr="000B28A4">
        <w:rPr>
          <w:rStyle w:val="StyleUnderline"/>
        </w:rPr>
        <w:t xml:space="preserve"> and</w:t>
      </w:r>
      <w:r>
        <w:t xml:space="preserve">, more importantly, </w:t>
      </w:r>
      <w:r w:rsidRPr="00AE60A9">
        <w:rPr>
          <w:rStyle w:val="StyleUnderline"/>
          <w:highlight w:val="yellow"/>
        </w:rPr>
        <w:t>the one that each one of us has internalized</w:t>
      </w:r>
      <w:r w:rsidRPr="000B28A4">
        <w:rPr>
          <w:rStyle w:val="StyleUnderline"/>
        </w:rPr>
        <w:t>?</w:t>
      </w:r>
      <w:r>
        <w:t xml:space="preserve"> </w:t>
      </w:r>
      <w:r w:rsidRPr="00AE60A9">
        <w:rPr>
          <w:rStyle w:val="Emphasis"/>
          <w:highlight w:val="yellow"/>
        </w:rPr>
        <w:t>The</w:t>
      </w:r>
      <w:r w:rsidRPr="00AE60A9">
        <w:rPr>
          <w:rStyle w:val="StyleUnderline"/>
          <w:highlight w:val="yellow"/>
        </w:rPr>
        <w:t xml:space="preserve"> </w:t>
      </w:r>
      <w:r w:rsidRPr="00AE60A9">
        <w:rPr>
          <w:rStyle w:val="Emphasis"/>
          <w:highlight w:val="yellow"/>
        </w:rPr>
        <w:t>Barthesian “kind of subtle beyond” is politically powerful</w:t>
      </w:r>
      <w:r>
        <w:t xml:space="preserve"> insofar </w:t>
      </w:r>
      <w:r w:rsidRPr="000B28A4">
        <w:rPr>
          <w:rStyle w:val="StyleUnderline"/>
        </w:rPr>
        <w:t xml:space="preserve">as </w:t>
      </w:r>
      <w:r w:rsidRPr="00AE60A9">
        <w:rPr>
          <w:rStyle w:val="Emphasis"/>
          <w:highlight w:val="yellow"/>
        </w:rPr>
        <w:t>it insists on the possibility of a space that exceeds the dominating apparatuses of the visibility trap.</w:t>
      </w:r>
      <w:r w:rsidRPr="000B28A4">
        <w:rPr>
          <w:rStyle w:val="StyleUnderline"/>
        </w:rPr>
        <w:t xml:space="preserve"> </w:t>
      </w:r>
      <w:r w:rsidRPr="00AE60A9">
        <w:rPr>
          <w:rStyle w:val="StyleUnderline"/>
          <w:highlight w:val="yellow"/>
        </w:rPr>
        <w:t>In one of the</w:t>
      </w:r>
      <w:r w:rsidRPr="000B28A4">
        <w:rPr>
          <w:rStyle w:val="StyleUnderline"/>
        </w:rPr>
        <w:t xml:space="preserve"> few </w:t>
      </w:r>
      <w:r w:rsidRPr="00AE60A9">
        <w:rPr>
          <w:rStyle w:val="StyleUnderline"/>
          <w:highlight w:val="yellow"/>
        </w:rPr>
        <w:t>scrapbook images</w:t>
      </w:r>
      <w:r>
        <w:t xml:space="preserve"> without a human subject, </w:t>
      </w:r>
      <w:r w:rsidRPr="000B28A4">
        <w:rPr>
          <w:rStyle w:val="StyleUnderline"/>
        </w:rPr>
        <w:t>two faded</w:t>
      </w:r>
      <w:r>
        <w:t xml:space="preserve"> </w:t>
      </w:r>
      <w:r w:rsidRPr="000B28A4">
        <w:rPr>
          <w:rStyle w:val="StyleUnderline"/>
        </w:rPr>
        <w:t>koi-nobori kites float</w:t>
      </w:r>
      <w:r>
        <w:t xml:space="preserve"> at the top of a pole erected on one of the barracks, flickering in a dusty wind. The construction of the barrack is shoddy and weak; the flags are full bodied and full of wind. The earth and empty corridors between the barracks open up, and </w:t>
      </w:r>
      <w:r w:rsidRPr="00AE60A9">
        <w:rPr>
          <w:rStyle w:val="StyleUnderline"/>
          <w:highlight w:val="yellow"/>
        </w:rPr>
        <w:t>for a moment I can smell the clear,</w:t>
      </w:r>
      <w:r w:rsidRPr="000B28A4">
        <w:rPr>
          <w:rStyle w:val="StyleUnderline"/>
        </w:rPr>
        <w:t xml:space="preserve"> </w:t>
      </w:r>
      <w:r w:rsidRPr="00AE60A9">
        <w:rPr>
          <w:rStyle w:val="StyleUnderline"/>
          <w:highlight w:val="yellow"/>
        </w:rPr>
        <w:t>warm air</w:t>
      </w:r>
      <w:r w:rsidRPr="000B28A4">
        <w:rPr>
          <w:rStyle w:val="StyleUnderline"/>
        </w:rPr>
        <w:t xml:space="preserve"> with a slight trace of the dust in it. </w:t>
      </w:r>
      <w:r w:rsidRPr="00AE60A9">
        <w:rPr>
          <w:rStyle w:val="StyleUnderline"/>
          <w:highlight w:val="yellow"/>
        </w:rPr>
        <w:t>I</w:t>
      </w:r>
      <w:r w:rsidRPr="000B28A4">
        <w:rPr>
          <w:rStyle w:val="StyleUnderline"/>
        </w:rPr>
        <w:t xml:space="preserve"> </w:t>
      </w:r>
      <w:r w:rsidRPr="00AE60A9">
        <w:rPr>
          <w:rStyle w:val="StyleUnderline"/>
          <w:highlight w:val="yellow"/>
        </w:rPr>
        <w:t>hear the fabric</w:t>
      </w:r>
      <w:r>
        <w:t xml:space="preserve"> of the flags whipping around and rubbing up against each other in the dry Wyoming wind. </w:t>
      </w:r>
      <w:r w:rsidRPr="000B28A4">
        <w:rPr>
          <w:rStyle w:val="StyleUnderline"/>
        </w:rPr>
        <w:t xml:space="preserve">It </w:t>
      </w:r>
      <w:r w:rsidRPr="00AE60A9">
        <w:rPr>
          <w:rStyle w:val="StyleUnderline"/>
          <w:highlight w:val="yellow"/>
        </w:rPr>
        <w:t>is desolate and terrifying</w:t>
      </w:r>
      <w:r w:rsidRPr="00AE60A9">
        <w:rPr>
          <w:highlight w:val="yellow"/>
        </w:rPr>
        <w:t xml:space="preserve">. </w:t>
      </w:r>
      <w:r w:rsidRPr="00AE60A9">
        <w:rPr>
          <w:rStyle w:val="StyleUnderline"/>
          <w:highlight w:val="yellow"/>
        </w:rPr>
        <w:t>I imagine</w:t>
      </w:r>
      <w:r w:rsidRPr="000B28A4">
        <w:rPr>
          <w:rStyle w:val="StyleUnderline"/>
        </w:rPr>
        <w:t xml:space="preserve"> the streets</w:t>
      </w:r>
      <w:r>
        <w:t xml:space="preserve"> filled with Nikkei bringing </w:t>
      </w:r>
      <w:r w:rsidRPr="000B28A4">
        <w:rPr>
          <w:rStyle w:val="StyleUnderline"/>
        </w:rPr>
        <w:t>this frozen world</w:t>
      </w:r>
      <w:r>
        <w:t xml:space="preserve"> </w:t>
      </w:r>
      <w:r w:rsidRPr="000B28A4">
        <w:rPr>
          <w:rStyle w:val="StyleUnderline"/>
        </w:rPr>
        <w:t>alive</w:t>
      </w:r>
      <w:r>
        <w:t xml:space="preserve"> through their daily routines. I hear their voices talking the nail that stands out / 173 to each other in English and hushed Japanese, gossiping, disclosing loves and losses, and telling stories under the shade of the koi. </w:t>
      </w:r>
      <w:r w:rsidRPr="000B28A4">
        <w:rPr>
          <w:rStyle w:val="StyleUnderline"/>
        </w:rPr>
        <w:t xml:space="preserve">Here, in this prison, these floating fish are significant of a kind of subtle beyond to what is thinkable and feasible, </w:t>
      </w:r>
      <w:r w:rsidRPr="00AE60A9">
        <w:rPr>
          <w:rStyle w:val="StyleUnderline"/>
          <w:highlight w:val="yellow"/>
        </w:rPr>
        <w:t>floating upward</w:t>
      </w:r>
      <w:r w:rsidRPr="000B28A4">
        <w:rPr>
          <w:rStyle w:val="StyleUnderline"/>
        </w:rPr>
        <w:t xml:space="preserve">, </w:t>
      </w:r>
      <w:r w:rsidRPr="00AE60A9">
        <w:rPr>
          <w:rStyle w:val="StyleUnderline"/>
          <w:highlight w:val="yellow"/>
        </w:rPr>
        <w:t>out of sight, and toward something</w:t>
      </w:r>
      <w:r w:rsidRPr="000B28A4">
        <w:rPr>
          <w:rStyle w:val="StyleUnderline"/>
        </w:rPr>
        <w:t xml:space="preserve"> that </w:t>
      </w:r>
      <w:r w:rsidRPr="00AE60A9">
        <w:rPr>
          <w:rStyle w:val="StyleUnderline"/>
          <w:highlight w:val="yellow"/>
        </w:rPr>
        <w:t>we have never actually known, a thing we might otherwise call freedom</w:t>
      </w:r>
      <w:r w:rsidRPr="000B28A4">
        <w:rPr>
          <w:rStyle w:val="StyleUnderline"/>
        </w:rPr>
        <w:t>.</w:t>
      </w:r>
    </w:p>
    <w:p w:rsidR="00AE3EF7" w:rsidRDefault="00AE3EF7" w:rsidP="00AE3EF7">
      <w:pPr>
        <w:pStyle w:val="Heading2"/>
      </w:pPr>
      <w:r>
        <w:t>Debility K</w:t>
      </w:r>
    </w:p>
    <w:p w:rsidR="00AE3EF7" w:rsidRDefault="00AE3EF7" w:rsidP="00AE3EF7">
      <w:pPr>
        <w:pStyle w:val="Heading3"/>
      </w:pPr>
      <w:r>
        <w:t>2AC</w:t>
      </w:r>
    </w:p>
    <w:p w:rsidR="00AE3EF7" w:rsidRDefault="00AE3EF7" w:rsidP="00AE3EF7">
      <w:pPr>
        <w:pStyle w:val="Heading4"/>
      </w:pPr>
      <w:r>
        <w:t xml:space="preserve">Link turn – genealogy destabilizes essential and stable notions of being. It begs the question of what a body is. </w:t>
      </w:r>
    </w:p>
    <w:p w:rsidR="00AE3EF7" w:rsidRPr="00AE3EF7" w:rsidRDefault="00AE3EF7" w:rsidP="00AE3EF7">
      <w:r>
        <w:rPr>
          <w:rStyle w:val="Style13ptBold"/>
        </w:rPr>
        <w:t xml:space="preserve">Brown 01 </w:t>
      </w:r>
      <w:r w:rsidRPr="008063B7">
        <w:t xml:space="preserve">(Wendy, </w:t>
      </w:r>
      <w:r>
        <w:t>P</w:t>
      </w:r>
      <w:r w:rsidRPr="008063B7">
        <w:t xml:space="preserve">rofessor of Political Science at the University of California, Berkeley, “Politics Out of History”, Princeton University Press 2001) </w:t>
      </w:r>
      <w:r w:rsidR="00640B76">
        <w:t xml:space="preserve"> rz</w:t>
      </w:r>
    </w:p>
    <w:p w:rsidR="00AE3EF7" w:rsidRDefault="00AE3EF7" w:rsidP="00AE3EF7">
      <w:r>
        <w:t xml:space="preserve">Genealogy does not resemble the evolution of a species and does not map the destiny of a people. -Michel Foucault, "Nietzsche, Genealogy, History" </w:t>
      </w:r>
      <w:r w:rsidRPr="00AE3EF7">
        <w:rPr>
          <w:rStyle w:val="StyleUnderline"/>
        </w:rPr>
        <w:t xml:space="preserve">As </w:t>
      </w:r>
      <w:r>
        <w:t xml:space="preserve">the study of "stock" or "descent" rather than development, as </w:t>
      </w:r>
      <w:r w:rsidRPr="00AE60A9">
        <w:rPr>
          <w:rStyle w:val="StyleUnderline"/>
        </w:rPr>
        <w:t>that which reverses the direction in which historians conventionally proceed</w:t>
      </w:r>
      <w:r>
        <w:t xml:space="preserve"> </w:t>
      </w:r>
      <w:r w:rsidRPr="00AE3EF7">
        <w:rPr>
          <w:rStyle w:val="StyleUnderline"/>
        </w:rPr>
        <w:t>(tracing the past of the present rather than searching for the present in the past),</w:t>
      </w:r>
      <w:r>
        <w:t xml:space="preserve"> </w:t>
      </w:r>
      <w:r w:rsidRPr="00AE60A9">
        <w:rPr>
          <w:rStyle w:val="StyleUnderline"/>
          <w:highlight w:val="yellow"/>
        </w:rPr>
        <w:t>genealogy invites "the dissociation of the self, its recognition and displacement as an empty synthesis"</w:t>
      </w:r>
      <w:r>
        <w:t xml:space="preserve"> (p. 81). As </w:t>
      </w:r>
      <w:r w:rsidRPr="00AE60A9">
        <w:rPr>
          <w:rStyle w:val="StyleUnderline"/>
          <w:highlight w:val="yellow"/>
        </w:rPr>
        <w:t>it inverts</w:t>
      </w:r>
      <w:r w:rsidRPr="00AE60A9">
        <w:rPr>
          <w:highlight w:val="yellow"/>
        </w:rPr>
        <w:t xml:space="preserve"> </w:t>
      </w:r>
      <w:r w:rsidRPr="00AE60A9">
        <w:rPr>
          <w:rStyle w:val="StyleUnderline"/>
          <w:highlight w:val="yellow"/>
        </w:rPr>
        <w:t>conventional historical vision</w:t>
      </w:r>
      <w:r>
        <w:t xml:space="preserve"> </w:t>
      </w:r>
      <w:r w:rsidRPr="00AE60A9">
        <w:rPr>
          <w:rStyle w:val="StyleUnderline"/>
          <w:highlight w:val="yellow"/>
        </w:rPr>
        <w:t>to regard historical scenes of conflicts and accidents as contingently constitutive</w:t>
      </w:r>
      <w:r w:rsidRPr="00AE3EF7">
        <w:rPr>
          <w:rStyle w:val="StyleUnderline"/>
        </w:rPr>
        <w:t xml:space="preserve"> </w:t>
      </w:r>
      <w:r w:rsidRPr="00AE60A9">
        <w:rPr>
          <w:rStyle w:val="StyleUnderline"/>
          <w:highlight w:val="yellow"/>
        </w:rPr>
        <w:t>of the present</w:t>
      </w:r>
      <w:r w:rsidRPr="00AE3EF7">
        <w:rPr>
          <w:rStyle w:val="StyleUnderline"/>
        </w:rPr>
        <w:t xml:space="preserve">, </w:t>
      </w:r>
      <w:r w:rsidRPr="00AE60A9">
        <w:rPr>
          <w:rStyle w:val="StyleUnderline"/>
          <w:highlight w:val="yellow"/>
        </w:rPr>
        <w:t>genealogy</w:t>
      </w:r>
      <w:r w:rsidRPr="00AE60A9">
        <w:rPr>
          <w:highlight w:val="yellow"/>
        </w:rPr>
        <w:t xml:space="preserve"> </w:t>
      </w:r>
      <w:r w:rsidRPr="00AE60A9">
        <w:rPr>
          <w:rStyle w:val="StyleUnderline"/>
          <w:highlight w:val="yellow"/>
        </w:rPr>
        <w:t>; seeks to deconstruct essentialist and</w:t>
      </w:r>
      <w:r w:rsidRPr="00AE3EF7">
        <w:rPr>
          <w:rStyle w:val="StyleUnderline"/>
        </w:rPr>
        <w:t xml:space="preserve"> </w:t>
      </w:r>
      <w:r>
        <w:t xml:space="preserve">every other </w:t>
      </w:r>
      <w:r w:rsidRPr="00AE60A9">
        <w:rPr>
          <w:rStyle w:val="StyleUnderline"/>
          <w:highlight w:val="yellow"/>
        </w:rPr>
        <w:t>stable notion of the body and the self</w:t>
      </w:r>
      <w:r w:rsidRPr="00AE3EF7">
        <w:rPr>
          <w:rStyle w:val="StyleUnderline"/>
        </w:rPr>
        <w:t xml:space="preserve">; </w:t>
      </w:r>
      <w:r w:rsidRPr="00AE60A9">
        <w:rPr>
          <w:rStyle w:val="StyleUnderline"/>
          <w:highlight w:val="yellow"/>
        </w:rPr>
        <w:t>it disrupts coherent identities,</w:t>
      </w:r>
      <w:r w:rsidRPr="00AE3EF7">
        <w:rPr>
          <w:rStyle w:val="StyleUnderline"/>
        </w:rPr>
        <w:t xml:space="preserve"> </w:t>
      </w:r>
      <w:r w:rsidRPr="00AE3EF7">
        <w:t xml:space="preserve">both </w:t>
      </w:r>
      <w:r w:rsidRPr="00AE60A9">
        <w:rPr>
          <w:rStyle w:val="StyleUnderline"/>
        </w:rPr>
        <w:t>individual and collective</w:t>
      </w:r>
      <w:r>
        <w:t xml:space="preserve">. Foucault's </w:t>
      </w:r>
      <w:r w:rsidRPr="00AE60A9">
        <w:rPr>
          <w:rStyle w:val="StyleUnderline"/>
          <w:highlight w:val="yellow"/>
        </w:rPr>
        <w:t>emphasis on "accidents</w:t>
      </w:r>
      <w:r w:rsidRPr="00AE3EF7">
        <w:rPr>
          <w:rStyle w:val="StyleUnderline"/>
        </w:rPr>
        <w:t>," "</w:t>
      </w:r>
      <w:r w:rsidRPr="00AE60A9">
        <w:rPr>
          <w:rStyle w:val="StyleUnderline"/>
        </w:rPr>
        <w:t>errors," and "faulty calculations</w:t>
      </w:r>
      <w:r w:rsidRPr="00AE3EF7">
        <w:rPr>
          <w:rStyle w:val="StyleUnderline"/>
        </w:rPr>
        <w:t>"</w:t>
      </w:r>
      <w:r>
        <w:t xml:space="preserve"> </w:t>
      </w:r>
      <w:r w:rsidRPr="00AE3EF7">
        <w:rPr>
          <w:rStyle w:val="StyleUnderline"/>
        </w:rPr>
        <w:t>a</w:t>
      </w:r>
      <w:r w:rsidRPr="00AE60A9">
        <w:rPr>
          <w:rStyle w:val="StyleUnderline"/>
          <w:highlight w:val="yellow"/>
        </w:rPr>
        <w:t>s that which "gave birth to</w:t>
      </w:r>
      <w:r>
        <w:t xml:space="preserve"> those </w:t>
      </w:r>
      <w:r w:rsidRPr="00AE60A9">
        <w:rPr>
          <w:rStyle w:val="StyleUnderline"/>
          <w:highlight w:val="yellow"/>
        </w:rPr>
        <w:t>things that</w:t>
      </w:r>
      <w:r w:rsidRPr="00AE3EF7">
        <w:rPr>
          <w:rStyle w:val="StyleUnderline"/>
        </w:rPr>
        <w:t xml:space="preserve"> continue to exist and </w:t>
      </w:r>
      <w:r w:rsidRPr="00AE60A9">
        <w:rPr>
          <w:rStyle w:val="StyleUnderline"/>
          <w:highlight w:val="yellow"/>
        </w:rPr>
        <w:t>have value for us</w:t>
      </w:r>
      <w:r w:rsidRPr="00AE3EF7">
        <w:rPr>
          <w:rStyle w:val="StyleUnderline"/>
        </w:rPr>
        <w:t>"</w:t>
      </w:r>
      <w:r>
        <w:t xml:space="preserve"> </w:t>
      </w:r>
      <w:r w:rsidRPr="00AE3EF7">
        <w:rPr>
          <w:rStyle w:val="StyleUnderline"/>
        </w:rPr>
        <w:t>ai</w:t>
      </w:r>
      <w:r w:rsidRPr="00AE60A9">
        <w:rPr>
          <w:rStyle w:val="StyleUnderline"/>
          <w:highlight w:val="yellow"/>
        </w:rPr>
        <w:t>ms to replace the notion that "truth or being [lies] at the root of what we know or what we are"</w:t>
      </w:r>
      <w:r>
        <w:t xml:space="preserve"> (p. 81) with an appreciation of the contingent-not merely accidental but noninevitable-features of our existence. If everything about us is the effect of historical accident rather than will or design, then we are, paradoxically, both more severely historical and also more plastic than we might otherwise seem. </w:t>
      </w:r>
      <w:r w:rsidRPr="00AE3EF7">
        <w:rPr>
          <w:rStyle w:val="StyleUnderline"/>
        </w:rPr>
        <w:t>We are</w:t>
      </w:r>
      <w:r>
        <w:t xml:space="preserve"> more sedimented by history, but also </w:t>
      </w:r>
      <w:r w:rsidRPr="00AE3EF7">
        <w:rPr>
          <w:rStyle w:val="StyleUnderline"/>
        </w:rPr>
        <w:t>more capable of intervening in our histories</w:t>
      </w:r>
      <w:r>
        <w:t xml:space="preserve">, </w:t>
      </w:r>
      <w:r w:rsidRPr="00AE3EF7">
        <w:rPr>
          <w:rStyle w:val="StyleUnderline"/>
        </w:rPr>
        <w:t xml:space="preserve">than is conceivable through historiographies that preserve some elements of humans </w:t>
      </w:r>
      <w:r>
        <w:t xml:space="preserve">and of time </w:t>
      </w:r>
      <w:r w:rsidRPr="00AE3EF7">
        <w:rPr>
          <w:rStyle w:val="StyleUnderline"/>
        </w:rPr>
        <w:t>as fixed in nature. "</w:t>
      </w:r>
      <w:r w:rsidRPr="00AE60A9">
        <w:rPr>
          <w:rStyle w:val="StyleUnderline"/>
          <w:highlight w:val="yellow"/>
        </w:rPr>
        <w:t>Nothing</w:t>
      </w:r>
      <w:r w:rsidRPr="00AE3EF7">
        <w:rPr>
          <w:rStyle w:val="StyleUnderline"/>
        </w:rPr>
        <w:t xml:space="preserve"> in man,"</w:t>
      </w:r>
      <w:r>
        <w:t xml:space="preserve"> Foucault writes, "</w:t>
      </w:r>
      <w:r w:rsidRPr="00AE60A9">
        <w:rPr>
          <w:rStyle w:val="StyleUnderline"/>
          <w:highlight w:val="yellow"/>
        </w:rPr>
        <w:t>is sufficiently stable to serve as the basis for . . . understanding other men</w:t>
      </w:r>
      <w:r w:rsidRPr="00AE3EF7">
        <w:rPr>
          <w:rStyle w:val="StyleUnderline"/>
        </w:rPr>
        <w:t>"</w:t>
      </w:r>
      <w:r>
        <w:t xml:space="preserve"> (p. 87). </w:t>
      </w:r>
    </w:p>
    <w:p w:rsidR="00AE3EF7" w:rsidRPr="00AE3EF7" w:rsidRDefault="00AE3EF7" w:rsidP="00AE3EF7"/>
    <w:p w:rsidR="00BE3A6F" w:rsidRDefault="00BE3A6F" w:rsidP="00BE3A6F">
      <w:pPr>
        <w:pStyle w:val="Heading2"/>
      </w:pPr>
      <w:r>
        <w:t>Fem K</w:t>
      </w:r>
    </w:p>
    <w:p w:rsidR="00BE3A6F" w:rsidRPr="003A216B" w:rsidRDefault="00BE3A6F" w:rsidP="00BE3A6F">
      <w:pPr>
        <w:pStyle w:val="Heading3"/>
      </w:pPr>
      <w:r>
        <w:t>2AC</w:t>
      </w:r>
    </w:p>
    <w:p w:rsidR="00BE3A6F" w:rsidRDefault="00BE3A6F" w:rsidP="00BE3A6F">
      <w:pPr>
        <w:pStyle w:val="Heading4"/>
      </w:pPr>
      <w:r>
        <w:t>Perm – mimesis. Genealogical deconstruction of gender’s historical contingency is the best method to disrupt the masculine order. The alternative concedes to the dominant order, demanding to speak as a (masculine) subject, we problematize and expose such hierarchy, urging its own unraveling.</w:t>
      </w:r>
    </w:p>
    <w:p w:rsidR="00BE3A6F" w:rsidRPr="005E7FFA" w:rsidRDefault="00BE3A6F" w:rsidP="00BE3A6F">
      <w:r>
        <w:rPr>
          <w:rStyle w:val="Style13ptBold"/>
        </w:rPr>
        <w:t xml:space="preserve">Clifford 01 </w:t>
      </w:r>
      <w:r w:rsidRPr="00E81B16">
        <w:t xml:space="preserve">(Michael, Professor of Philosophy at Mississippi State University, “Political Genealogy </w:t>
      </w:r>
      <w:r>
        <w:t>a</w:t>
      </w:r>
      <w:r w:rsidRPr="00E81B16">
        <w:t>fter Foucault Savage Identities”, 2001, Routledge Press)</w:t>
      </w:r>
      <w:r w:rsidR="00640B76">
        <w:t xml:space="preserve"> rz</w:t>
      </w:r>
    </w:p>
    <w:p w:rsidR="00BE3A6F" w:rsidRDefault="00BE3A6F" w:rsidP="00BE3A6F">
      <w:r w:rsidRPr="008A0B45">
        <w:t xml:space="preserve">For example, </w:t>
      </w:r>
      <w:r w:rsidRPr="008A0B45">
        <w:rPr>
          <w:rStyle w:val="StyleUnderline"/>
        </w:rPr>
        <w:t xml:space="preserve">such a </w:t>
      </w:r>
      <w:r w:rsidRPr="00AE60A9">
        <w:rPr>
          <w:rStyle w:val="StyleUnderline"/>
          <w:highlight w:val="yellow"/>
        </w:rPr>
        <w:t>recognition will lead</w:t>
      </w:r>
      <w:r>
        <w:t xml:space="preserve"> </w:t>
      </w:r>
      <w:r w:rsidRPr="008A0B45">
        <w:t xml:space="preserve">Luce </w:t>
      </w:r>
      <w:r w:rsidRPr="00AE60A9">
        <w:rPr>
          <w:rStyle w:val="StyleUnderline"/>
          <w:highlight w:val="yellow"/>
        </w:rPr>
        <w:t>Irigaray to</w:t>
      </w:r>
      <w:r w:rsidRPr="00AE60A9">
        <w:rPr>
          <w:highlight w:val="yellow"/>
        </w:rPr>
        <w:t xml:space="preserve"> </w:t>
      </w:r>
      <w:r w:rsidRPr="00AE60A9">
        <w:rPr>
          <w:rStyle w:val="StyleUnderline"/>
          <w:highlight w:val="yellow"/>
        </w:rPr>
        <w:t xml:space="preserve">observe that </w:t>
      </w:r>
      <w:r w:rsidRPr="00AE60A9">
        <w:rPr>
          <w:rStyle w:val="Emphasis"/>
          <w:highlight w:val="yellow"/>
        </w:rPr>
        <w:t>femininity is a “construct</w:t>
      </w:r>
      <w:r w:rsidRPr="008A0B45">
        <w:rPr>
          <w:rStyle w:val="StyleUnderline"/>
        </w:rPr>
        <w:t>,”</w:t>
      </w:r>
      <w:r>
        <w:t xml:space="preserve"> </w:t>
      </w:r>
      <w:r w:rsidRPr="008A0B45">
        <w:rPr>
          <w:rStyle w:val="StyleUnderline"/>
        </w:rPr>
        <w:t xml:space="preserve">produced </w:t>
      </w:r>
      <w:r>
        <w:t xml:space="preserve">and defined </w:t>
      </w:r>
      <w:r w:rsidRPr="00AE60A9">
        <w:rPr>
          <w:rStyle w:val="StyleUnderline"/>
          <w:highlight w:val="yellow"/>
        </w:rPr>
        <w:t>through “male systems</w:t>
      </w:r>
      <w:r w:rsidRPr="00AE60A9">
        <w:rPr>
          <w:highlight w:val="yellow"/>
        </w:rPr>
        <w:t xml:space="preserve"> </w:t>
      </w:r>
      <w:r w:rsidRPr="00AE60A9">
        <w:rPr>
          <w:rStyle w:val="StyleUnderline"/>
        </w:rPr>
        <w:t>of</w:t>
      </w:r>
      <w:r w:rsidRPr="008A0B45">
        <w:rPr>
          <w:rStyle w:val="StyleUnderline"/>
        </w:rPr>
        <w:t xml:space="preserve"> representation.”</w:t>
      </w:r>
      <w:r>
        <w:t xml:space="preserve"> Under such a condition a woman has an identity in only a derivative sense</w:t>
      </w:r>
      <w:r w:rsidRPr="008A0B45">
        <w:rPr>
          <w:rStyle w:val="StyleUnderline"/>
        </w:rPr>
        <w:t>. Constrained to such a relation, “</w:t>
      </w:r>
      <w:r w:rsidRPr="00AE60A9">
        <w:rPr>
          <w:rStyle w:val="StyleUnderline"/>
          <w:highlight w:val="yellow"/>
        </w:rPr>
        <w:t>she has no ‘proper’ name</w:t>
      </w:r>
      <w:r>
        <w:t xml:space="preserve">,” says Irigaray.30 </w:t>
      </w:r>
      <w:r w:rsidRPr="00AE60A9">
        <w:rPr>
          <w:rStyle w:val="StyleUnderline"/>
          <w:highlight w:val="yellow"/>
        </w:rPr>
        <w:t>The same could be said of all the victims of racism</w:t>
      </w:r>
      <w:r>
        <w:t xml:space="preserve">, </w:t>
      </w:r>
      <w:r w:rsidRPr="008A0B45">
        <w:rPr>
          <w:rStyle w:val="StyleUnderline"/>
        </w:rPr>
        <w:t>anti-Semitism</w:t>
      </w:r>
      <w:r>
        <w:t xml:space="preserve">, and </w:t>
      </w:r>
      <w:r w:rsidRPr="008A0B45">
        <w:rPr>
          <w:rStyle w:val="StyleUnderline"/>
        </w:rPr>
        <w:t>colonialism,</w:t>
      </w:r>
      <w:r>
        <w:t xml:space="preserve"> of </w:t>
      </w:r>
      <w:r w:rsidRPr="008A0B45">
        <w:rPr>
          <w:rStyle w:val="StyleUnderline"/>
        </w:rPr>
        <w:t>homophobia</w:t>
      </w:r>
      <w:r>
        <w:t xml:space="preserve"> and </w:t>
      </w:r>
      <w:r w:rsidRPr="005E7FFA">
        <w:rPr>
          <w:rStyle w:val="StyleUnderline"/>
        </w:rPr>
        <w:t>x</w:t>
      </w:r>
      <w:r w:rsidRPr="008A0B45">
        <w:rPr>
          <w:rStyle w:val="StyleUnderline"/>
        </w:rPr>
        <w:t>enophobia</w:t>
      </w:r>
      <w:r>
        <w:t xml:space="preserve">. </w:t>
      </w:r>
      <w:r w:rsidRPr="008A0B45">
        <w:rPr>
          <w:rStyle w:val="StyleUnderline"/>
        </w:rPr>
        <w:t xml:space="preserve">They </w:t>
      </w:r>
      <w:r>
        <w:t xml:space="preserve">too </w:t>
      </w:r>
      <w:r w:rsidRPr="008A0B45">
        <w:rPr>
          <w:rStyle w:val="StyleUnderline"/>
        </w:rPr>
        <w:t>have no proper name</w:t>
      </w:r>
      <w:r>
        <w:t>—</w:t>
      </w:r>
      <w:r w:rsidRPr="008A0B45">
        <w:rPr>
          <w:rStyle w:val="StyleUnderline"/>
        </w:rPr>
        <w:t xml:space="preserve">though </w:t>
      </w:r>
      <w:r w:rsidRPr="00580B67">
        <w:rPr>
          <w:rStyle w:val="StyleUnderline"/>
          <w:highlight w:val="yellow"/>
        </w:rPr>
        <w:t>their history as victims has been a dramatic</w:t>
      </w:r>
      <w:r>
        <w:t xml:space="preserve">, and dramaturgic, </w:t>
      </w:r>
      <w:r w:rsidRPr="00580B67">
        <w:rPr>
          <w:rStyle w:val="StyleUnderline"/>
          <w:highlight w:val="yellow"/>
        </w:rPr>
        <w:t>attempt to acquire such a name</w:t>
      </w:r>
      <w:r>
        <w:t xml:space="preserve">, </w:t>
      </w:r>
      <w:r w:rsidRPr="008A0B45">
        <w:rPr>
          <w:rStyle w:val="StyleUnderline"/>
        </w:rPr>
        <w:t>to achieve</w:t>
      </w:r>
      <w:r>
        <w:t xml:space="preserve">, to be conferred, </w:t>
      </w:r>
      <w:r w:rsidRPr="008A0B45">
        <w:rPr>
          <w:rStyle w:val="StyleUnderline"/>
        </w:rPr>
        <w:t>nothing short of legitimacy</w:t>
      </w:r>
      <w:r>
        <w:t xml:space="preserve">.31 </w:t>
      </w:r>
      <w:r w:rsidRPr="008A0B45">
        <w:rPr>
          <w:rStyle w:val="StyleUnderline"/>
        </w:rPr>
        <w:t>Theirs is a history of name-calling</w:t>
      </w:r>
      <w:r>
        <w:t xml:space="preserve"> </w:t>
      </w:r>
      <w:r w:rsidRPr="008A0B45">
        <w:rPr>
          <w:rStyle w:val="StyleUnderline"/>
        </w:rPr>
        <w:t>and misidentification: “nigger,” “kike,” “spick,” “fag.”</w:t>
      </w:r>
      <w:r>
        <w:t xml:space="preserve"> Of course, </w:t>
      </w:r>
      <w:r w:rsidRPr="008A0B45">
        <w:rPr>
          <w:rStyle w:val="StyleUnderline"/>
        </w:rPr>
        <w:t>even apparently neutral, purely referential designations are likewise historically contingent and value-laden.</w:t>
      </w:r>
      <w:r>
        <w:t xml:space="preserve"> From </w:t>
      </w:r>
      <w:r w:rsidRPr="008A0B45">
        <w:rPr>
          <w:rStyle w:val="StyleUnderline"/>
        </w:rPr>
        <w:t>“Negroes” to “blacks” to “African Americans,” “Indians” to “Native Americans,”</w:t>
      </w:r>
      <w:r>
        <w:t xml:space="preserve"> “</w:t>
      </w:r>
      <w:r w:rsidRPr="008A0B45">
        <w:rPr>
          <w:rStyle w:val="StyleUnderline"/>
        </w:rPr>
        <w:t>Hispanic” to “Latino,” from “queer” to “gay” to “queer”</w:t>
      </w:r>
      <w:r>
        <w:t xml:space="preserve"> again, the names, chosen or imposed, are as much political gestures as taxonomic ones. </w:t>
      </w:r>
      <w:r w:rsidRPr="005E7FFA">
        <w:rPr>
          <w:rStyle w:val="StyleUnderline"/>
        </w:rPr>
        <w:t>U</w:t>
      </w:r>
      <w:r w:rsidRPr="008A0B45">
        <w:rPr>
          <w:rStyle w:val="StyleUnderline"/>
        </w:rPr>
        <w:t>sually names are the nomina of familiarity, but in this case the names are inflected with the otherness and fractious alterity that preceded them</w:t>
      </w:r>
      <w:r>
        <w:t xml:space="preserve">. </w:t>
      </w:r>
      <w:r w:rsidRPr="008A0B45">
        <w:rPr>
          <w:rStyle w:val="StyleUnderline"/>
        </w:rPr>
        <w:t>Traditional feminism tries to “liberate” women</w:t>
      </w:r>
      <w:r>
        <w:t xml:space="preserve"> by </w:t>
      </w:r>
      <w:r w:rsidRPr="008A0B45">
        <w:rPr>
          <w:rStyle w:val="StyleUnderline"/>
        </w:rPr>
        <w:t>invoking the basic tenets of liberal theory</w:t>
      </w:r>
      <w:r>
        <w:t xml:space="preserve">—rights, freedoms, personal sovereignty, justice—and does so on behalf of a genderless abstract individuality. A classic example of this is </w:t>
      </w:r>
      <w:r w:rsidRPr="008A0B45">
        <w:rPr>
          <w:rStyle w:val="StyleUnderline"/>
        </w:rPr>
        <w:t>the Declaration of Rights and Sentiments</w:t>
      </w:r>
      <w:r>
        <w:t xml:space="preserve">, drafted and signed by Elizabeth Cady Stanton, and others, in 1848 at Seneca Falls, New York. This document borrows both the language and format of Thomas Jefferson’s Declaration of Independence to assert the rights and equality of women. </w:t>
      </w:r>
      <w:r w:rsidRPr="008A0B45">
        <w:rPr>
          <w:rStyle w:val="StyleUnderline"/>
        </w:rPr>
        <w:t>Postmodern feminism tends to be suspicious of such liberation movements and especially of the form of political identity presupposed by them</w:t>
      </w:r>
      <w:r>
        <w:t xml:space="preserve">. </w:t>
      </w:r>
      <w:r w:rsidRPr="00580B67">
        <w:rPr>
          <w:rStyle w:val="StyleUnderline"/>
          <w:highlight w:val="yellow"/>
        </w:rPr>
        <w:t>Echoing Foucault, Irigaray says, “</w:t>
      </w:r>
      <w:r w:rsidRPr="00580B67">
        <w:rPr>
          <w:rStyle w:val="Emphasis"/>
          <w:highlight w:val="yellow"/>
        </w:rPr>
        <w:t>It is not a matter of toppling that order so as to replace it</w:t>
      </w:r>
      <w:r>
        <w:t>—that amounts to the same thing in the end—</w:t>
      </w:r>
      <w:r w:rsidRPr="00580B67">
        <w:rPr>
          <w:rStyle w:val="Emphasis"/>
          <w:highlight w:val="yellow"/>
        </w:rPr>
        <w:t>but of disrupting and modifying it</w:t>
      </w:r>
      <w:r w:rsidRPr="008A0B45">
        <w:rPr>
          <w:rStyle w:val="StyleUnderline"/>
        </w:rPr>
        <w:t>.</w:t>
      </w:r>
      <w:r>
        <w:t>”</w:t>
      </w:r>
      <w:r w:rsidRPr="008A0B45">
        <w:rPr>
          <w:rStyle w:val="StyleUnderline"/>
        </w:rPr>
        <w:t xml:space="preserve">32 </w:t>
      </w:r>
      <w:r w:rsidRPr="00580B67">
        <w:rPr>
          <w:rStyle w:val="StyleUnderline"/>
          <w:highlight w:val="yellow"/>
        </w:rPr>
        <w:t xml:space="preserve">This disruption proceeds </w:t>
      </w:r>
      <w:r w:rsidRPr="00580B67">
        <w:rPr>
          <w:rStyle w:val="Emphasis"/>
          <w:highlight w:val="yellow"/>
        </w:rPr>
        <w:t>not so much through</w:t>
      </w:r>
      <w:r w:rsidRPr="008A0B45">
        <w:rPr>
          <w:rStyle w:val="StyleUnderline"/>
        </w:rPr>
        <w:t xml:space="preserve"> marches and </w:t>
      </w:r>
      <w:r w:rsidRPr="00580B67">
        <w:rPr>
          <w:rStyle w:val="Emphasis"/>
          <w:highlight w:val="yellow"/>
        </w:rPr>
        <w:t>protests, but</w:t>
      </w:r>
      <w:r w:rsidRPr="008A0B45">
        <w:rPr>
          <w:rStyle w:val="StyleUnderline"/>
        </w:rPr>
        <w:t xml:space="preserve"> through a number of much more </w:t>
      </w:r>
      <w:r w:rsidRPr="00580B67">
        <w:rPr>
          <w:rStyle w:val="Emphasis"/>
          <w:highlight w:val="yellow"/>
        </w:rPr>
        <w:t>subtle tactics and strategies</w:t>
      </w:r>
      <w:r w:rsidRPr="008A0B45">
        <w:rPr>
          <w:rStyle w:val="StyleUnderline"/>
        </w:rPr>
        <w:t xml:space="preserve">, one of which is </w:t>
      </w:r>
      <w:r w:rsidRPr="00580B67">
        <w:rPr>
          <w:rStyle w:val="StyleUnderline"/>
          <w:highlight w:val="yellow"/>
        </w:rPr>
        <w:t>mimicry</w:t>
      </w:r>
      <w:r w:rsidRPr="00580B67">
        <w:rPr>
          <w:highlight w:val="yellow"/>
        </w:rPr>
        <w:t>,</w:t>
      </w:r>
      <w:r>
        <w:t xml:space="preserve"> </w:t>
      </w:r>
      <w:r w:rsidRPr="008A0B45">
        <w:rPr>
          <w:rStyle w:val="StyleUnderline"/>
        </w:rPr>
        <w:t xml:space="preserve">which </w:t>
      </w:r>
      <w:r w:rsidRPr="00580B67">
        <w:rPr>
          <w:rStyle w:val="StyleUnderline"/>
          <w:highlight w:val="yellow"/>
        </w:rPr>
        <w:t>consists of</w:t>
      </w:r>
      <w:r w:rsidRPr="00580B67">
        <w:rPr>
          <w:highlight w:val="yellow"/>
        </w:rPr>
        <w:t>,</w:t>
      </w:r>
      <w:r>
        <w:t xml:space="preserve"> as Irigaray notes, </w:t>
      </w:r>
      <w:r w:rsidRPr="00580B67">
        <w:rPr>
          <w:rStyle w:val="StyleUnderline"/>
          <w:highlight w:val="yellow"/>
        </w:rPr>
        <w:t>assuming feminine identity deliberately</w:t>
      </w:r>
      <w:r>
        <w:t xml:space="preserve">: “[this means] </w:t>
      </w:r>
      <w:r w:rsidRPr="00580B67">
        <w:rPr>
          <w:rStyle w:val="StyleUnderline"/>
          <w:highlight w:val="yellow"/>
        </w:rPr>
        <w:t>to convert</w:t>
      </w:r>
      <w:r w:rsidRPr="008A0B45">
        <w:rPr>
          <w:rStyle w:val="StyleUnderline"/>
        </w:rPr>
        <w:t xml:space="preserve"> a form of </w:t>
      </w:r>
      <w:r w:rsidRPr="00580B67">
        <w:rPr>
          <w:rStyle w:val="StyleUnderline"/>
          <w:highlight w:val="yellow"/>
        </w:rPr>
        <w:t>subordination into</w:t>
      </w:r>
      <w:r w:rsidRPr="008A0B45">
        <w:rPr>
          <w:rStyle w:val="StyleUnderline"/>
        </w:rPr>
        <w:t xml:space="preserve"> an </w:t>
      </w:r>
      <w:r w:rsidRPr="00580B67">
        <w:rPr>
          <w:rStyle w:val="StyleUnderline"/>
          <w:highlight w:val="yellow"/>
        </w:rPr>
        <w:t>affirmation</w:t>
      </w:r>
      <w:r w:rsidRPr="008A0B45">
        <w:rPr>
          <w:rStyle w:val="StyleUnderline"/>
        </w:rPr>
        <w:t>, and thus to begin to thwart it</w:t>
      </w:r>
      <w:r w:rsidRPr="005E7FFA">
        <w:rPr>
          <w:rStyle w:val="Emphasis"/>
        </w:rPr>
        <w:t xml:space="preserve">. </w:t>
      </w:r>
      <w:r w:rsidRPr="00580B67">
        <w:rPr>
          <w:rStyle w:val="Emphasis"/>
          <w:highlight w:val="yellow"/>
        </w:rPr>
        <w:t>Whereas a direct feminine challenge</w:t>
      </w:r>
      <w:r w:rsidRPr="005E7FFA">
        <w:rPr>
          <w:rStyle w:val="Emphasis"/>
        </w:rPr>
        <w:t xml:space="preserve"> to this condition </w:t>
      </w:r>
      <w:r w:rsidRPr="00580B67">
        <w:rPr>
          <w:rStyle w:val="Emphasis"/>
          <w:highlight w:val="yellow"/>
        </w:rPr>
        <w:t>means demanding to speak as a (masculine) ‘subject</w:t>
      </w:r>
      <w:r w:rsidRPr="005E7FFA">
        <w:rPr>
          <w:rStyle w:val="Emphasis"/>
        </w:rPr>
        <w:t xml:space="preserve">,’ </w:t>
      </w:r>
      <w:r>
        <w:t xml:space="preserve">that is, it means to postulate a relation to the intelligible that would maintain sexual indifference.”33 </w:t>
      </w:r>
      <w:r w:rsidRPr="005E7FFA">
        <w:rPr>
          <w:rStyle w:val="Emphasis"/>
        </w:rPr>
        <w:t>Through mimesis</w:t>
      </w:r>
      <w:r w:rsidRPr="008A0B45">
        <w:rPr>
          <w:rStyle w:val="StyleUnderline"/>
        </w:rPr>
        <w:t>,</w:t>
      </w:r>
      <w:r>
        <w:t xml:space="preserve"> </w:t>
      </w:r>
      <w:r w:rsidRPr="00580B67">
        <w:rPr>
          <w:rStyle w:val="Emphasis"/>
          <w:highlight w:val="yellow"/>
        </w:rPr>
        <w:t>identity itself is turned into a political strategem</w:t>
      </w:r>
      <w:r>
        <w:t xml:space="preserve"> </w:t>
      </w:r>
      <w:r w:rsidRPr="008A0B45">
        <w:rPr>
          <w:rStyle w:val="StyleUnderline"/>
        </w:rPr>
        <w:t xml:space="preserve">whereby </w:t>
      </w:r>
      <w:r w:rsidRPr="00580B67">
        <w:rPr>
          <w:rStyle w:val="Emphasis"/>
          <w:highlight w:val="yellow"/>
        </w:rPr>
        <w:t>what had been invisible and</w:t>
      </w:r>
      <w:r>
        <w:t xml:space="preserve"> taken </w:t>
      </w:r>
      <w:r w:rsidRPr="00580B67">
        <w:rPr>
          <w:rStyle w:val="Emphasis"/>
          <w:highlight w:val="yellow"/>
        </w:rPr>
        <w:t>for granted is now</w:t>
      </w:r>
      <w:r>
        <w:t xml:space="preserve"> </w:t>
      </w:r>
      <w:r w:rsidRPr="008A0B45">
        <w:t>re-presented</w:t>
      </w:r>
      <w:r>
        <w:t xml:space="preserve"> in such a way that it is </w:t>
      </w:r>
      <w:r w:rsidRPr="00580B67">
        <w:rPr>
          <w:rStyle w:val="Emphasis"/>
          <w:highlight w:val="yellow"/>
        </w:rPr>
        <w:t>rendered visible and</w:t>
      </w:r>
      <w:r>
        <w:t xml:space="preserve">, as such, </w:t>
      </w:r>
      <w:r w:rsidRPr="00580B67">
        <w:rPr>
          <w:rStyle w:val="Emphasis"/>
          <w:highlight w:val="yellow"/>
        </w:rPr>
        <w:t>problematic</w:t>
      </w:r>
      <w:r w:rsidRPr="008A0B45">
        <w:rPr>
          <w:rStyle w:val="StyleUnderline"/>
        </w:rPr>
        <w:t>.</w:t>
      </w:r>
      <w:r>
        <w:t xml:space="preserve">34 </w:t>
      </w:r>
      <w:r w:rsidRPr="008A0B45">
        <w:rPr>
          <w:rStyle w:val="StyleUnderline"/>
        </w:rPr>
        <w:t xml:space="preserve">Because </w:t>
      </w:r>
      <w:r w:rsidRPr="005E7FFA">
        <w:rPr>
          <w:rStyle w:val="Emphasis"/>
        </w:rPr>
        <w:t>femininity</w:t>
      </w:r>
      <w:r w:rsidRPr="008A0B45">
        <w:rPr>
          <w:rStyle w:val="StyleUnderline"/>
        </w:rPr>
        <w:t xml:space="preserve"> refers to a cultural construct rather than to an essence, it </w:t>
      </w:r>
      <w:r w:rsidRPr="005E7FFA">
        <w:rPr>
          <w:rStyle w:val="Emphasis"/>
        </w:rPr>
        <w:t>cannot be sustained without</w:t>
      </w:r>
      <w:r w:rsidRPr="008A0B45">
        <w:rPr>
          <w:rStyle w:val="StyleUnderline"/>
        </w:rPr>
        <w:t xml:space="preserve"> transformation once it is subjected to this sort of </w:t>
      </w:r>
      <w:r w:rsidRPr="005E7FFA">
        <w:rPr>
          <w:rStyle w:val="Emphasis"/>
        </w:rPr>
        <w:t>hyperreflexive exposure</w:t>
      </w:r>
      <w:r w:rsidRPr="008A0B45">
        <w:rPr>
          <w:rStyle w:val="StyleUnderline"/>
        </w:rPr>
        <w:t>.</w:t>
      </w:r>
      <w:r>
        <w:t xml:space="preserve"> A </w:t>
      </w:r>
      <w:r w:rsidRPr="005E7FFA">
        <w:t>kind of</w:t>
      </w:r>
      <w:r w:rsidRPr="005E7FFA">
        <w:rPr>
          <w:rStyle w:val="Emphasis"/>
        </w:rPr>
        <w:t xml:space="preserve"> dehypostatization of identity</w:t>
      </w:r>
      <w:r w:rsidRPr="008A0B45">
        <w:rPr>
          <w:rStyle w:val="StyleUnderline"/>
        </w:rPr>
        <w:t xml:space="preserve"> </w:t>
      </w:r>
      <w:r w:rsidRPr="005E7FFA">
        <w:rPr>
          <w:rStyle w:val="StyleUnderline"/>
        </w:rPr>
        <w:t>occurs,</w:t>
      </w:r>
      <w:r>
        <w:t xml:space="preserve"> somewhat ironically</w:t>
      </w:r>
      <w:r w:rsidRPr="008A0B45">
        <w:rPr>
          <w:rStyle w:val="StyleUnderline"/>
        </w:rPr>
        <w:t xml:space="preserve">, </w:t>
      </w:r>
      <w:r w:rsidRPr="005E7FFA">
        <w:rPr>
          <w:rStyle w:val="Emphasis"/>
        </w:rPr>
        <w:t>through a “playful repetition” of identity itself</w:t>
      </w:r>
      <w:r>
        <w:t xml:space="preserve">. </w:t>
      </w:r>
      <w:r w:rsidRPr="008A0B45">
        <w:rPr>
          <w:rStyle w:val="Emphasis"/>
        </w:rPr>
        <w:t xml:space="preserve">It </w:t>
      </w:r>
      <w:r w:rsidRPr="00580B67">
        <w:rPr>
          <w:rStyle w:val="Emphasis"/>
          <w:highlight w:val="yellow"/>
        </w:rPr>
        <w:t>is such genealogical and deconstructive gestures</w:t>
      </w:r>
      <w:r w:rsidRPr="008A0B45">
        <w:rPr>
          <w:rStyle w:val="StyleUnderline"/>
        </w:rPr>
        <w:t xml:space="preserve">, </w:t>
      </w:r>
      <w:r w:rsidRPr="00580B67">
        <w:rPr>
          <w:rStyle w:val="Emphasis"/>
        </w:rPr>
        <w:t>n</w:t>
      </w:r>
      <w:r w:rsidRPr="005E7FFA">
        <w:rPr>
          <w:rStyle w:val="Emphasis"/>
        </w:rPr>
        <w:t>ot juridical claims to rights and equality</w:t>
      </w:r>
      <w:r w:rsidRPr="008A0B45">
        <w:rPr>
          <w:rStyle w:val="StyleUnderline"/>
        </w:rPr>
        <w:t xml:space="preserve">, </w:t>
      </w:r>
      <w:r w:rsidRPr="00580B67">
        <w:rPr>
          <w:rStyle w:val="Emphasis"/>
          <w:highlight w:val="yellow"/>
        </w:rPr>
        <w:t>that informs a “politics of difference”</w:t>
      </w:r>
      <w:r w:rsidRPr="008A0B45">
        <w:rPr>
          <w:rStyle w:val="Emphasis"/>
        </w:rPr>
        <w:t xml:space="preserve"> of the type advocated by Irigaray</w:t>
      </w:r>
      <w:r>
        <w:t xml:space="preserve">.35 Similarly, contemporary multicultural theory resists the politics of assimilation that has been the typical response to racial and ethnic conflict. The politics of assimilation works, like traditional feminism, by invoking the rhetoric of equality; through this rhetoric it attempts to assuage the conflict by glossing over the differences between cultural groups. </w:t>
      </w:r>
    </w:p>
    <w:p w:rsidR="00BE3A6F" w:rsidRDefault="00BE3A6F" w:rsidP="00BE3A6F">
      <w:pPr>
        <w:pStyle w:val="Heading2"/>
      </w:pPr>
      <w:r>
        <w:t>Framework</w:t>
      </w:r>
    </w:p>
    <w:p w:rsidR="008063B7" w:rsidRPr="008063B7" w:rsidRDefault="008063B7" w:rsidP="008063B7">
      <w:r>
        <w:t>"Living at the expense of the future rather than paving the way to the future.”</w:t>
      </w:r>
    </w:p>
    <w:p w:rsidR="00BE3A6F" w:rsidRDefault="00BE3A6F" w:rsidP="00BE3A6F">
      <w:pPr>
        <w:pStyle w:val="Heading3"/>
      </w:pPr>
      <w:r>
        <w:t>2AC</w:t>
      </w:r>
    </w:p>
    <w:p w:rsidR="00BE3A6F" w:rsidRPr="002471F3" w:rsidRDefault="00BE3A6F" w:rsidP="00BE3A6F">
      <w:pPr>
        <w:pStyle w:val="Heading4"/>
      </w:pPr>
      <w:r>
        <w:t xml:space="preserve">Their arguments about the necessity of opposition and a concrete either/or are exactly what we are critiquing. We should reject the stifling confine of the liberal tradition which limits us to proof and rejoinder – with us or against us – a logic that entrenches sovereignty, originates in our institutions, and plays out in our battlefields – all the while obfuscating the relational matrix that underlies our political dilemmas (in the first place). The impact is endless violence against the periphery and error replication. Traditional political philosophy lacks the conceptual theory to recognize and address the ills of liberalism. </w:t>
      </w:r>
    </w:p>
    <w:p w:rsidR="00CE7382" w:rsidRDefault="00CE7382" w:rsidP="00CE7382">
      <w:r>
        <w:rPr>
          <w:rStyle w:val="Style13ptBold"/>
        </w:rPr>
        <w:t xml:space="preserve">Clifford 01 </w:t>
      </w:r>
      <w:r w:rsidRPr="00E81B16">
        <w:t xml:space="preserve">(Michael, Professor of Philosophy at Mississippi State University, “Political Genealogy </w:t>
      </w:r>
      <w:r>
        <w:t>a</w:t>
      </w:r>
      <w:r w:rsidRPr="00E81B16">
        <w:t>fter Foucault Savage Identities”, 2001, Routledge Press)</w:t>
      </w:r>
      <w:r w:rsidR="00640B76">
        <w:t xml:space="preserve"> rz</w:t>
      </w:r>
    </w:p>
    <w:p w:rsidR="00CE7382" w:rsidRPr="008D23AA" w:rsidRDefault="00CE7382" w:rsidP="00CE7382">
      <w:r>
        <w:t xml:space="preserve">*We don’t endorse and apologize for ableist language. </w:t>
      </w:r>
    </w:p>
    <w:p w:rsidR="00CE7382" w:rsidRDefault="00CE7382" w:rsidP="00CE7382">
      <w:pPr>
        <w:rPr>
          <w:rStyle w:val="StyleUnderline"/>
        </w:rPr>
      </w:pPr>
      <w:r w:rsidRPr="00E56E6E">
        <w:rPr>
          <w:rStyle w:val="StyleUnderline"/>
        </w:rPr>
        <w:t>To label Foucault’s philosophy as “conservative,” “liberal,” “radical,” or “anarchistic”</w:t>
      </w:r>
      <w:r>
        <w:t xml:space="preserve"> </w:t>
      </w:r>
      <w:r w:rsidRPr="00E56E6E">
        <w:rPr>
          <w:rStyle w:val="StyleUnderline"/>
        </w:rPr>
        <w:t>is to place it under</w:t>
      </w:r>
      <w:r>
        <w:t xml:space="preserve"> </w:t>
      </w:r>
      <w:r w:rsidRPr="00E56E6E">
        <w:rPr>
          <w:rStyle w:val="StyleUnderline"/>
        </w:rPr>
        <w:t>the dictates of precisely those</w:t>
      </w:r>
      <w:r>
        <w:t xml:space="preserve"> sorts of </w:t>
      </w:r>
      <w:r w:rsidRPr="00E56E6E">
        <w:rPr>
          <w:rStyle w:val="StyleUnderline"/>
        </w:rPr>
        <w:t xml:space="preserve">juridical </w:t>
      </w:r>
      <w:r>
        <w:t xml:space="preserve">and ideological </w:t>
      </w:r>
      <w:r w:rsidRPr="00E56E6E">
        <w:rPr>
          <w:rStyle w:val="StyleUnderline"/>
        </w:rPr>
        <w:t>oppositions that he would seek to dissolve</w:t>
      </w:r>
      <w:r>
        <w:t xml:space="preserve">. </w:t>
      </w:r>
      <w:r w:rsidRPr="00E56E6E">
        <w:rPr>
          <w:rStyle w:val="StyleUnderline"/>
        </w:rPr>
        <w:t>“</w:t>
      </w:r>
      <w:r w:rsidRPr="00FA5248">
        <w:rPr>
          <w:rStyle w:val="Emphasis"/>
          <w:highlight w:val="yellow"/>
        </w:rPr>
        <w:t>We must escape the dilemma</w:t>
      </w:r>
      <w:r w:rsidRPr="00823AC8">
        <w:rPr>
          <w:rStyle w:val="Emphasis"/>
        </w:rPr>
        <w:t xml:space="preserve"> </w:t>
      </w:r>
      <w:r w:rsidRPr="00FA5248">
        <w:rPr>
          <w:rStyle w:val="Emphasis"/>
          <w:highlight w:val="yellow"/>
        </w:rPr>
        <w:t>of</w:t>
      </w:r>
      <w:r w:rsidRPr="00FA5248">
        <w:rPr>
          <w:rStyle w:val="Emphasis"/>
        </w:rPr>
        <w:t xml:space="preserve"> being </w:t>
      </w:r>
      <w:r w:rsidRPr="00FA5248">
        <w:rPr>
          <w:rStyle w:val="Emphasis"/>
          <w:highlight w:val="yellow"/>
        </w:rPr>
        <w:t>either for or against</w:t>
      </w:r>
      <w:r w:rsidRPr="00823AC8">
        <w:rPr>
          <w:rStyle w:val="Emphasis"/>
        </w:rPr>
        <w:t>,”</w:t>
      </w:r>
      <w:r>
        <w:t xml:space="preserve"> says Foucault.27 </w:t>
      </w:r>
      <w:r w:rsidRPr="00740C75">
        <w:rPr>
          <w:rStyle w:val="StyleUnderline"/>
        </w:rPr>
        <w:t xml:space="preserve">The </w:t>
      </w:r>
      <w:r w:rsidRPr="00740C75">
        <w:rPr>
          <w:rStyle w:val="Emphasis"/>
        </w:rPr>
        <w:t>oppositional</w:t>
      </w:r>
      <w:r w:rsidRPr="00740C75">
        <w:t xml:space="preserve"> and </w:t>
      </w:r>
      <w:r w:rsidRPr="00740C75">
        <w:rPr>
          <w:rStyle w:val="StyleUnderline"/>
        </w:rPr>
        <w:t xml:space="preserve">antagonistic </w:t>
      </w:r>
      <w:r w:rsidRPr="00740C75">
        <w:rPr>
          <w:rStyle w:val="Emphasis"/>
        </w:rPr>
        <w:t>predilections of our</w:t>
      </w:r>
      <w:r w:rsidRPr="00740C75">
        <w:rPr>
          <w:rStyle w:val="StyleUnderline"/>
        </w:rPr>
        <w:t xml:space="preserve"> </w:t>
      </w:r>
      <w:r w:rsidRPr="00740C75">
        <w:rPr>
          <w:rStyle w:val="Emphasis"/>
        </w:rPr>
        <w:t>standard political identifications</w:t>
      </w:r>
      <w:r w:rsidRPr="00E56E6E">
        <w:rPr>
          <w:rStyle w:val="StyleUnderline"/>
        </w:rPr>
        <w:t xml:space="preserve"> </w:t>
      </w:r>
      <w:r w:rsidRPr="00740C75">
        <w:rPr>
          <w:rStyle w:val="Emphasis"/>
        </w:rPr>
        <w:t>blinds us to the network of anonymous and disinterested factors that cause such identifications to arise</w:t>
      </w:r>
      <w:r w:rsidRPr="008D23AA">
        <w:rPr>
          <w:rStyle w:val="Emphasis"/>
        </w:rPr>
        <w:t xml:space="preserve"> in the first place</w:t>
      </w:r>
      <w:r w:rsidRPr="00E56E6E">
        <w:rPr>
          <w:rStyle w:val="StyleUnderline"/>
        </w:rPr>
        <w:t>. By identifying ourselves in these ways, under these labels,</w:t>
      </w:r>
      <w:r>
        <w:t xml:space="preserve"> </w:t>
      </w:r>
      <w:r w:rsidRPr="00FA5248">
        <w:rPr>
          <w:rStyle w:val="StyleUnderline"/>
          <w:highlight w:val="yellow"/>
        </w:rPr>
        <w:t>we only</w:t>
      </w:r>
      <w:r w:rsidRPr="00E56E6E">
        <w:rPr>
          <w:rStyle w:val="StyleUnderline"/>
        </w:rPr>
        <w:t xml:space="preserve"> unwittingly </w:t>
      </w:r>
      <w:r w:rsidRPr="00FA5248">
        <w:rPr>
          <w:rStyle w:val="StyleUnderline"/>
          <w:highlight w:val="yellow"/>
        </w:rPr>
        <w:t>contribute to the perpetuation of the present</w:t>
      </w:r>
      <w:r w:rsidRPr="00E56E6E">
        <w:rPr>
          <w:rStyle w:val="StyleUnderline"/>
        </w:rPr>
        <w:t xml:space="preserve"> </w:t>
      </w:r>
      <w:r w:rsidRPr="00FA5248">
        <w:rPr>
          <w:rStyle w:val="StyleUnderline"/>
          <w:highlight w:val="yellow"/>
        </w:rPr>
        <w:t>power/knowledge regime</w:t>
      </w:r>
      <w:r w:rsidRPr="00E56E6E">
        <w:rPr>
          <w:rStyle w:val="StyleUnderline"/>
        </w:rPr>
        <w:t>.</w:t>
      </w:r>
      <w:r>
        <w:t xml:space="preserve"> </w:t>
      </w:r>
      <w:r w:rsidRPr="00E56E6E">
        <w:rPr>
          <w:rStyle w:val="StyleUnderline"/>
        </w:rPr>
        <w:t>If our task is to change it</w:t>
      </w:r>
      <w:r>
        <w:t xml:space="preserve">, or even some portion of it, </w:t>
      </w:r>
      <w:r w:rsidRPr="00E56E6E">
        <w:rPr>
          <w:rStyle w:val="StyleUnderline"/>
        </w:rPr>
        <w:t>we have to “set aside” our political identifications</w:t>
      </w:r>
      <w:r>
        <w:t xml:space="preserve">. </w:t>
      </w:r>
      <w:r w:rsidRPr="00740C75">
        <w:rPr>
          <w:rStyle w:val="Emphasis"/>
        </w:rPr>
        <w:t xml:space="preserve">We have </w:t>
      </w:r>
      <w:r w:rsidRPr="00FA5248">
        <w:rPr>
          <w:rStyle w:val="Emphasis"/>
          <w:highlight w:val="yellow"/>
        </w:rPr>
        <w:t>to</w:t>
      </w:r>
      <w:r w:rsidRPr="008D23AA">
        <w:rPr>
          <w:rStyle w:val="Emphasis"/>
        </w:rPr>
        <w:t xml:space="preserve"> suspend this power that binds us</w:t>
      </w:r>
      <w:r w:rsidRPr="00E56E6E">
        <w:rPr>
          <w:rStyle w:val="StyleUnderline"/>
        </w:rPr>
        <w:t xml:space="preserve"> to an arbitrary political identity</w:t>
      </w:r>
      <w:r>
        <w:t xml:space="preserve"> </w:t>
      </w:r>
      <w:r w:rsidRPr="008D23AA">
        <w:rPr>
          <w:rStyle w:val="Emphasis"/>
        </w:rPr>
        <w:t>committed to defending ideological principles</w:t>
      </w:r>
      <w:r>
        <w:t>. As Foucault notes, “</w:t>
      </w:r>
      <w:r w:rsidRPr="00E56E6E">
        <w:rPr>
          <w:rStyle w:val="StyleUnderline"/>
        </w:rPr>
        <w:t>One must</w:t>
      </w:r>
      <w:r>
        <w:t xml:space="preserve"> pass to the other side . . . by trying to </w:t>
      </w:r>
      <w:r w:rsidRPr="00740C75">
        <w:rPr>
          <w:rStyle w:val="Emphasis"/>
          <w:highlight w:val="yellow"/>
        </w:rPr>
        <w:t>turn o</w:t>
      </w:r>
      <w:r w:rsidRPr="00FA5248">
        <w:rPr>
          <w:rStyle w:val="Emphasis"/>
          <w:highlight w:val="yellow"/>
        </w:rPr>
        <w:t>ff these mechanisms which cause the appearance of two separate sides,</w:t>
      </w:r>
      <w:r>
        <w:t xml:space="preserve"> </w:t>
      </w:r>
      <w:r w:rsidRPr="00E56E6E">
        <w:rPr>
          <w:rStyle w:val="StyleUnderline"/>
        </w:rPr>
        <w:t>by dissolving the</w:t>
      </w:r>
      <w:r>
        <w:t xml:space="preserve"> false unity, the </w:t>
      </w:r>
      <w:r w:rsidRPr="00E56E6E">
        <w:rPr>
          <w:rStyle w:val="StyleUnderline"/>
        </w:rPr>
        <w:t xml:space="preserve">illusory “nature” of </w:t>
      </w:r>
      <w:r>
        <w:t xml:space="preserve">this </w:t>
      </w:r>
      <w:r w:rsidRPr="00E56E6E">
        <w:rPr>
          <w:rStyle w:val="StyleUnderline"/>
        </w:rPr>
        <w:t>other side</w:t>
      </w:r>
      <w:r>
        <w:t xml:space="preserve"> with which we have taken sides. </w:t>
      </w:r>
      <w:r w:rsidRPr="00740C75">
        <w:rPr>
          <w:rStyle w:val="Emphasis"/>
        </w:rPr>
        <w:t>This</w:t>
      </w:r>
      <w:r w:rsidRPr="00FA5248">
        <w:rPr>
          <w:rStyle w:val="Emphasis"/>
          <w:highlight w:val="yellow"/>
        </w:rPr>
        <w:t xml:space="preserve"> is where the real work begins</w:t>
      </w:r>
      <w:r>
        <w:t xml:space="preserve">.”28 </w:t>
      </w:r>
      <w:r w:rsidRPr="00E56E6E">
        <w:rPr>
          <w:rStyle w:val="StyleUnderline"/>
        </w:rPr>
        <w:t>Yet, modern political subjectivity has been invested</w:t>
      </w:r>
      <w:r>
        <w:t xml:space="preserve"> </w:t>
      </w:r>
      <w:r w:rsidRPr="00E56E6E">
        <w:rPr>
          <w:rStyle w:val="StyleUnderline"/>
        </w:rPr>
        <w:t xml:space="preserve">through and through with this necessity of taking sides. </w:t>
      </w:r>
      <w:r>
        <w:t xml:space="preserve">It is </w:t>
      </w:r>
      <w:r w:rsidRPr="00E56E6E">
        <w:rPr>
          <w:rStyle w:val="StyleUnderline"/>
        </w:rPr>
        <w:t xml:space="preserve">an essential feature of </w:t>
      </w:r>
      <w:r w:rsidRPr="00FA5248">
        <w:rPr>
          <w:rStyle w:val="StyleUnderline"/>
        </w:rPr>
        <w:t xml:space="preserve">the </w:t>
      </w:r>
      <w:r w:rsidRPr="00FA5248">
        <w:rPr>
          <w:rStyle w:val="Emphasis"/>
        </w:rPr>
        <w:t>discourse of threat</w:t>
      </w:r>
      <w:r>
        <w:t xml:space="preserve"> </w:t>
      </w:r>
      <w:r w:rsidRPr="00E56E6E">
        <w:rPr>
          <w:rStyle w:val="StyleUnderline"/>
        </w:rPr>
        <w:t>that</w:t>
      </w:r>
      <w:r>
        <w:t xml:space="preserve"> at once </w:t>
      </w:r>
      <w:r w:rsidRPr="008D23AA">
        <w:rPr>
          <w:rStyle w:val="Emphasis"/>
        </w:rPr>
        <w:t>isolates us to a private autonomy and binds us to a national identity</w:t>
      </w:r>
      <w:r w:rsidRPr="00FA5248">
        <w:rPr>
          <w:highlight w:val="yellow"/>
        </w:rPr>
        <w:t xml:space="preserve">. </w:t>
      </w:r>
      <w:r w:rsidRPr="00FA5248">
        <w:rPr>
          <w:rStyle w:val="StyleUnderline"/>
          <w:highlight w:val="yellow"/>
        </w:rPr>
        <w:t>It is the</w:t>
      </w:r>
      <w:r w:rsidRPr="00E56E6E">
        <w:rPr>
          <w:rStyle w:val="StyleUnderline"/>
        </w:rPr>
        <w:t xml:space="preserve"> practical </w:t>
      </w:r>
      <w:r w:rsidRPr="00FA5248">
        <w:rPr>
          <w:rStyle w:val="StyleUnderline"/>
          <w:highlight w:val="yellow"/>
        </w:rPr>
        <w:t>expression of a binary</w:t>
      </w:r>
      <w:r w:rsidRPr="00FA5248">
        <w:rPr>
          <w:highlight w:val="yellow"/>
        </w:rPr>
        <w:t>,</w:t>
      </w:r>
      <w:r>
        <w:t xml:space="preserve"> juridical </w:t>
      </w:r>
      <w:r w:rsidRPr="00E56E6E">
        <w:rPr>
          <w:rStyle w:val="StyleUnderline"/>
        </w:rPr>
        <w:t xml:space="preserve">conception of power </w:t>
      </w:r>
      <w:r w:rsidRPr="00FA5248">
        <w:rPr>
          <w:rStyle w:val="StyleUnderline"/>
          <w:highlight w:val="yellow"/>
        </w:rPr>
        <w:t xml:space="preserve">that </w:t>
      </w:r>
      <w:r w:rsidRPr="00FA5248">
        <w:rPr>
          <w:rStyle w:val="Emphasis"/>
          <w:highlight w:val="yellow"/>
        </w:rPr>
        <w:t>obligates us to sovereignty</w:t>
      </w:r>
      <w:r>
        <w:t xml:space="preserve"> and is justified on the basis of right. It is the ethical substance of a technology of self that gives rise to Genealogy and Other-Politics 163 fragmentary individuals who define friends or enemies according to whether they cross an arbitrary ideological line. </w:t>
      </w:r>
      <w:r w:rsidRPr="00E56E6E">
        <w:rPr>
          <w:rStyle w:val="StyleUnderline"/>
        </w:rPr>
        <w:t>This</w:t>
      </w:r>
      <w:r>
        <w:t xml:space="preserve"> burdensome, agitating, fragmenting, oppositional gesture, this </w:t>
      </w:r>
      <w:r w:rsidRPr="00FA5248">
        <w:rPr>
          <w:rStyle w:val="StyleUnderline"/>
          <w:highlight w:val="yellow"/>
        </w:rPr>
        <w:t>taking of sides</w:t>
      </w:r>
      <w:r w:rsidRPr="00E56E6E">
        <w:rPr>
          <w:rStyle w:val="StyleUnderline"/>
        </w:rPr>
        <w:t>,</w:t>
      </w:r>
      <w:r>
        <w:t xml:space="preserve"> </w:t>
      </w:r>
      <w:r w:rsidRPr="00FA5248">
        <w:rPr>
          <w:rStyle w:val="StyleUnderline"/>
          <w:highlight w:val="yellow"/>
        </w:rPr>
        <w:t>pervades</w:t>
      </w:r>
      <w:r w:rsidRPr="00E56E6E">
        <w:rPr>
          <w:rStyle w:val="StyleUnderline"/>
        </w:rPr>
        <w:t xml:space="preserve"> our experience</w:t>
      </w:r>
      <w:r>
        <w:t xml:space="preserve"> </w:t>
      </w:r>
      <w:r w:rsidRPr="00E56E6E">
        <w:rPr>
          <w:rStyle w:val="StyleUnderline"/>
        </w:rPr>
        <w:t xml:space="preserve">as </w:t>
      </w:r>
      <w:r w:rsidRPr="00FA5248">
        <w:rPr>
          <w:rStyle w:val="StyleUnderline"/>
          <w:highlight w:val="yellow"/>
        </w:rPr>
        <w:t>modern political subjects</w:t>
      </w:r>
      <w:r>
        <w:t xml:space="preserve">. </w:t>
      </w:r>
      <w:r w:rsidRPr="00FA5248">
        <w:rPr>
          <w:rStyle w:val="Emphasis"/>
          <w:highlight w:val="yellow"/>
        </w:rPr>
        <w:t>It is played out in our institutions and on our battlefields</w:t>
      </w:r>
      <w:r w:rsidRPr="008D23AA">
        <w:rPr>
          <w:rStyle w:val="Emphasis"/>
        </w:rPr>
        <w:t>.</w:t>
      </w:r>
      <w:r>
        <w:t xml:space="preserve"> </w:t>
      </w:r>
      <w:r w:rsidRPr="00E56E6E">
        <w:rPr>
          <w:rStyle w:val="StyleUnderline"/>
        </w:rPr>
        <w:t>It structures our courts, our government, our policies and agendas, our diplomatic relations and military alliances</w:t>
      </w:r>
      <w:r w:rsidRPr="008D23AA">
        <w:rPr>
          <w:rStyle w:val="Emphasis"/>
        </w:rPr>
        <w:t xml:space="preserve">. </w:t>
      </w:r>
      <w:r w:rsidRPr="00FA5248">
        <w:rPr>
          <w:rStyle w:val="Emphasis"/>
          <w:highlight w:val="yellow"/>
        </w:rPr>
        <w:t>In the nuclear age it represents the ultimate threat</w:t>
      </w:r>
      <w:r w:rsidRPr="00E56E6E">
        <w:rPr>
          <w:rStyle w:val="StyleUnderline"/>
        </w:rPr>
        <w:t>.</w:t>
      </w:r>
      <w:r>
        <w:t xml:space="preserve"> Thus, in so many ways, this taking of sides is the essence of politics today. On one level, of course, we know this, but is it necessary? </w:t>
      </w:r>
      <w:r w:rsidRPr="008D23AA">
        <w:rPr>
          <w:rStyle w:val="Emphasis"/>
        </w:rPr>
        <w:t>How much violence could be avoided without it?</w:t>
      </w:r>
      <w:r>
        <w:t xml:space="preserve"> It is important to understand that </w:t>
      </w:r>
      <w:r w:rsidRPr="00E56E6E">
        <w:rPr>
          <w:rStyle w:val="StyleUnderline"/>
        </w:rPr>
        <w:t>when Foucault says we need to abandon</w:t>
      </w:r>
      <w:r>
        <w:t xml:space="preserve"> this dilemma of </w:t>
      </w:r>
      <w:r w:rsidRPr="00E56E6E">
        <w:rPr>
          <w:rStyle w:val="StyleUnderline"/>
        </w:rPr>
        <w:t>taking sides, he is not calling for</w:t>
      </w:r>
      <w:r>
        <w:t xml:space="preserve"> </w:t>
      </w:r>
      <w:r w:rsidRPr="00E56E6E">
        <w:rPr>
          <w:rStyle w:val="StyleUnderline"/>
        </w:rPr>
        <w:t>some humanistic “laying down of arms”</w:t>
      </w:r>
      <w:r>
        <w:t xml:space="preserve"> after which we become united </w:t>
      </w:r>
      <w:r w:rsidRPr="00E56E6E">
        <w:rPr>
          <w:rStyle w:val="StyleUnderline"/>
        </w:rPr>
        <w:t>in an international brotherhood (or sisterhood</w:t>
      </w:r>
      <w:r>
        <w:t xml:space="preserve">, or some vapid combination thereof). His is not the typical Marxist project of establishing a more harmonious global community. Nor does Foucault think that overcoming this dilemma is a matter of attacking ideology per se, or of “raising consciousness.” He realizes that </w:t>
      </w:r>
      <w:r w:rsidRPr="00FA5248">
        <w:rPr>
          <w:rStyle w:val="Emphasis"/>
          <w:highlight w:val="yellow"/>
        </w:rPr>
        <w:t>ideology and consciousness are</w:t>
      </w:r>
      <w:r>
        <w:t xml:space="preserve"> merely </w:t>
      </w:r>
      <w:r w:rsidRPr="00FA5248">
        <w:rPr>
          <w:rStyle w:val="Emphasis"/>
          <w:highlight w:val="yellow"/>
        </w:rPr>
        <w:t>surface effects of a vast relational matrix</w:t>
      </w:r>
      <w:r>
        <w:t xml:space="preserve">. </w:t>
      </w:r>
      <w:r w:rsidRPr="00FA5248">
        <w:rPr>
          <w:rStyle w:val="Emphasis"/>
          <w:highlight w:val="yellow"/>
        </w:rPr>
        <w:t>Nothing will be changed unless we direct our energies toward this matrix</w:t>
      </w:r>
      <w:r w:rsidRPr="008D23AA">
        <w:rPr>
          <w:rStyle w:val="Emphasis"/>
        </w:rPr>
        <w:t>.</w:t>
      </w:r>
      <w:r>
        <w:t xml:space="preserve"> Thus, when Foucault calls us to the “other side” he is inviting us </w:t>
      </w:r>
      <w:r w:rsidRPr="00E56E6E">
        <w:rPr>
          <w:rStyle w:val="StyleUnderline"/>
        </w:rPr>
        <w:t>to escape the limits of an identificational determination in which taking sides is made a requirement</w:t>
      </w:r>
      <w:r>
        <w:t xml:space="preserve">. </w:t>
      </w:r>
      <w:r w:rsidRPr="00E56E6E">
        <w:rPr>
          <w:rStyle w:val="StyleUnderline"/>
        </w:rPr>
        <w:t xml:space="preserve">Outside of this determination, the necessity of ideological opposition is effectively and actively forgotten. </w:t>
      </w:r>
      <w:r>
        <w:t xml:space="preserve">Of course, there is always more work to do. </w:t>
      </w:r>
      <w:r w:rsidRPr="00E56E6E">
        <w:rPr>
          <w:rStyle w:val="StyleUnderline"/>
        </w:rPr>
        <w:t>Political philosophy can</w:t>
      </w:r>
      <w:r>
        <w:t xml:space="preserve"> help to </w:t>
      </w:r>
      <w:r w:rsidRPr="00E56E6E">
        <w:rPr>
          <w:rStyle w:val="StyleUnderline"/>
        </w:rPr>
        <w:t xml:space="preserve">guide this work, </w:t>
      </w:r>
      <w:r w:rsidRPr="00E56E6E">
        <w:t>but</w:t>
      </w:r>
      <w:r>
        <w:t xml:space="preserve"> </w:t>
      </w:r>
      <w:r w:rsidRPr="00E56E6E">
        <w:rPr>
          <w:rStyle w:val="StyleUnderline"/>
        </w:rPr>
        <w:t xml:space="preserve">only if it resists the desire for closure that informs utopian teleologies </w:t>
      </w:r>
      <w:r>
        <w:t xml:space="preserve">or the attempt to lay down first principles of political justice. Above all, it would have to be a philosophy that is no longer “erected around the problem of sovereignty.”29 Perhaps </w:t>
      </w:r>
      <w:r w:rsidRPr="00E56E6E">
        <w:rPr>
          <w:rStyle w:val="StyleUnderline"/>
        </w:rPr>
        <w:t>Foucault’s work on discourse, power relations, and modes of subjectivation can serve as a basis for constructing a new political philosophy.</w:t>
      </w:r>
      <w:r>
        <w:t xml:space="preserve"> </w:t>
      </w:r>
      <w:r w:rsidRPr="00E56E6E">
        <w:rPr>
          <w:rStyle w:val="StyleUnderline"/>
        </w:rPr>
        <w:t xml:space="preserve">Such </w:t>
      </w:r>
      <w:r>
        <w:t xml:space="preserve">a philosophy </w:t>
      </w:r>
      <w:r w:rsidRPr="00E56E6E">
        <w:rPr>
          <w:rStyle w:val="StyleUnderline"/>
        </w:rPr>
        <w:t>would have to break free from</w:t>
      </w:r>
      <w:r>
        <w:t xml:space="preserve"> </w:t>
      </w:r>
      <w:r w:rsidRPr="00E56E6E">
        <w:rPr>
          <w:rStyle w:val="StyleUnderline"/>
        </w:rPr>
        <w:t>the narrow confines of right and sovereignty</w:t>
      </w:r>
      <w:r>
        <w:t xml:space="preserve"> </w:t>
      </w:r>
      <w:r w:rsidRPr="00E56E6E">
        <w:rPr>
          <w:rStyle w:val="StyleUnderline"/>
        </w:rPr>
        <w:t>that delimit the discourses of the liberal tradition.</w:t>
      </w:r>
      <w:r>
        <w:t xml:space="preserve"> </w:t>
      </w:r>
      <w:r w:rsidRPr="00823AC8">
        <w:rPr>
          <w:rStyle w:val="StyleUnderline"/>
        </w:rPr>
        <w:t>In order to understand our emergence as political subjects</w:t>
      </w:r>
      <w:r>
        <w:t xml:space="preserve">, and to trace out the possibilities of getting beyond our subjection, </w:t>
      </w:r>
      <w:r w:rsidRPr="00BF3C29">
        <w:rPr>
          <w:rStyle w:val="Emphasis"/>
        </w:rPr>
        <w:t>this new philosophy would have to extend its critique</w:t>
      </w:r>
      <w:r w:rsidRPr="00823AC8">
        <w:rPr>
          <w:rStyle w:val="StyleUnderline"/>
        </w:rPr>
        <w:t xml:space="preserve"> to the farthest reaches, the darkest corners, of our history and culture</w:t>
      </w:r>
      <w:r>
        <w:t xml:space="preserve">. It would have to apply itself to areas not immediately recognized as political: to family, religion, sexuality, morality, art, literature, science. It would be a philosophy that could cross (out) national boundaries, since it would no longer be tied to an ideological interest, and apply itself to political subjection elsewhere: in Eastern Europe, Northern Ireland, the Middle 164 Political Genealogy After Foucault East, for instance. We can only begin to imagine of what such a philosophy would consist, and the monumental task that would always be placed before it. Indeed, the enormity of the task that is placed before political theory by genealogy indicates that </w:t>
      </w:r>
      <w:r w:rsidRPr="00823AC8">
        <w:rPr>
          <w:rStyle w:val="StyleUnderline"/>
        </w:rPr>
        <w:t>the time for grand totalizing theory is long past</w:t>
      </w:r>
      <w:r>
        <w:t xml:space="preserve">. Instead, </w:t>
      </w:r>
      <w:r w:rsidRPr="00823AC8">
        <w:rPr>
          <w:rStyle w:val="StyleUnderline"/>
        </w:rPr>
        <w:t>we have seen in the past decade or so a plethora of politicotheoretical discourses that have moved from the margins and fringes of academe into ever-increasing prominence</w:t>
      </w:r>
      <w:r>
        <w:t xml:space="preserve">. </w:t>
      </w:r>
      <w:r w:rsidRPr="00823AC8">
        <w:rPr>
          <w:rStyle w:val="StyleUnderline"/>
        </w:rPr>
        <w:t>These discourses fragment</w:t>
      </w:r>
      <w:r>
        <w:t xml:space="preserve"> and disperse what h</w:t>
      </w:r>
      <w:r w:rsidRPr="00823AC8">
        <w:t>a</w:t>
      </w:r>
      <w:r>
        <w:t xml:space="preserve">d been </w:t>
      </w:r>
      <w:r w:rsidRPr="00823AC8">
        <w:rPr>
          <w:rStyle w:val="StyleUnderline"/>
        </w:rPr>
        <w:t>a theoretical monolith</w:t>
      </w:r>
      <w:r>
        <w:t xml:space="preserve">. </w:t>
      </w:r>
      <w:r w:rsidRPr="00823AC8">
        <w:rPr>
          <w:rStyle w:val="StyleUnderline"/>
        </w:rPr>
        <w:t>I have in mind</w:t>
      </w:r>
      <w:r>
        <w:t xml:space="preserve">, among others, </w:t>
      </w:r>
      <w:r w:rsidRPr="00823AC8">
        <w:rPr>
          <w:rStyle w:val="StyleUnderline"/>
        </w:rPr>
        <w:t>the discourses of political feminism</w:t>
      </w:r>
      <w:r>
        <w:t xml:space="preserve"> (particularly of the postmodern variety), </w:t>
      </w:r>
      <w:r w:rsidRPr="00823AC8">
        <w:rPr>
          <w:rStyle w:val="StyleUnderline"/>
        </w:rPr>
        <w:t>postcolonial theory, and multiculturalism</w:t>
      </w:r>
      <w:r>
        <w:t xml:space="preserve">. These discourses differ from those of traditional political philosophy in that the issue of identity is problematized in a different way, both conceptually and methodologically. It is not that traditional political philosophy cannot mark the difference between the Western white male and his Others, but that difference tends to be marked in terms of economic, social, and power imbalances. Moreover, traditional political philosophy attempts to address those imbalances in typically juridical ways, by appealing to principles of distributive and compensatory justice, for instance. </w:t>
      </w:r>
      <w:r w:rsidRPr="00FA5248">
        <w:rPr>
          <w:rStyle w:val="Emphasis"/>
          <w:highlight w:val="yellow"/>
        </w:rPr>
        <w:t>Traditional political philosophy lacks the conceptual machinery</w:t>
      </w:r>
      <w:r w:rsidRPr="00823AC8">
        <w:rPr>
          <w:rStyle w:val="StyleUnderline"/>
        </w:rPr>
        <w:t xml:space="preserve"> required </w:t>
      </w:r>
      <w:r w:rsidRPr="00FA5248">
        <w:rPr>
          <w:rStyle w:val="Emphasis"/>
          <w:highlight w:val="yellow"/>
        </w:rPr>
        <w:t xml:space="preserve">to recognize </w:t>
      </w:r>
      <w:r w:rsidRPr="00FA5248">
        <w:rPr>
          <w:rStyle w:val="Emphasis"/>
        </w:rPr>
        <w:t>the</w:t>
      </w:r>
      <w:r w:rsidRPr="00BF3C29">
        <w:rPr>
          <w:rStyle w:val="Emphasis"/>
        </w:rPr>
        <w:t xml:space="preserve"> </w:t>
      </w:r>
      <w:r w:rsidRPr="00823AC8">
        <w:rPr>
          <w:rStyle w:val="StyleUnderline"/>
        </w:rPr>
        <w:t xml:space="preserve">way </w:t>
      </w:r>
      <w:r w:rsidRPr="00FA5248">
        <w:rPr>
          <w:rStyle w:val="Emphasis"/>
          <w:highlight w:val="yellow"/>
        </w:rPr>
        <w:t>that</w:t>
      </w:r>
      <w:r w:rsidRPr="00BF3C29">
        <w:rPr>
          <w:rStyle w:val="Emphasis"/>
        </w:rPr>
        <w:t xml:space="preserve"> </w:t>
      </w:r>
      <w:r>
        <w:t xml:space="preserve">those </w:t>
      </w:r>
      <w:r w:rsidRPr="00BF3C29">
        <w:rPr>
          <w:rStyle w:val="Emphasis"/>
        </w:rPr>
        <w:t>i</w:t>
      </w:r>
      <w:r w:rsidRPr="00FA5248">
        <w:rPr>
          <w:rStyle w:val="Emphasis"/>
          <w:highlight w:val="yellow"/>
        </w:rPr>
        <w:t>mbalances are tied inseparably to cultural identity</w:t>
      </w:r>
      <w:r w:rsidRPr="00823AC8">
        <w:rPr>
          <w:rStyle w:val="StyleUnderline"/>
        </w:rPr>
        <w:t xml:space="preserve"> itself; </w:t>
      </w:r>
      <w:r w:rsidRPr="00FA5248">
        <w:rPr>
          <w:rStyle w:val="StyleUnderline"/>
          <w:highlight w:val="yellow"/>
        </w:rPr>
        <w:t>it</w:t>
      </w:r>
      <w:r w:rsidRPr="00823AC8">
        <w:rPr>
          <w:rStyle w:val="StyleUnderline"/>
        </w:rPr>
        <w:t xml:space="preserve"> also </w:t>
      </w:r>
      <w:r w:rsidRPr="00FA5248">
        <w:rPr>
          <w:rStyle w:val="Emphasis"/>
          <w:highlight w:val="yellow"/>
        </w:rPr>
        <w:t>lacks the methodological tools</w:t>
      </w:r>
      <w:r w:rsidRPr="00823AC8">
        <w:rPr>
          <w:rStyle w:val="StyleUnderline"/>
        </w:rPr>
        <w:t xml:space="preserve"> necessary </w:t>
      </w:r>
      <w:r w:rsidRPr="00FA5248">
        <w:rPr>
          <w:rStyle w:val="Emphasis"/>
          <w:highlight w:val="yellow"/>
        </w:rPr>
        <w:t>to</w:t>
      </w:r>
      <w:r w:rsidRPr="00823AC8">
        <w:rPr>
          <w:rStyle w:val="StyleUnderline"/>
        </w:rPr>
        <w:t xml:space="preserve"> effect a </w:t>
      </w:r>
      <w:r w:rsidRPr="00FA5248">
        <w:rPr>
          <w:rStyle w:val="Emphasis"/>
          <w:highlight w:val="yellow"/>
        </w:rPr>
        <w:t>deconstruct</w:t>
      </w:r>
      <w:r w:rsidRPr="00BF3C29">
        <w:rPr>
          <w:rStyle w:val="Emphasis"/>
        </w:rPr>
        <w:t xml:space="preserve">ion of </w:t>
      </w:r>
      <w:r w:rsidRPr="00FA5248">
        <w:rPr>
          <w:rStyle w:val="StyleUnderline"/>
        </w:rPr>
        <w:t>those</w:t>
      </w:r>
      <w:r w:rsidRPr="00FA5248">
        <w:rPr>
          <w:rStyle w:val="Emphasis"/>
          <w:highlight w:val="yellow"/>
        </w:rPr>
        <w:t xml:space="preserve"> identifi- cational constraints</w:t>
      </w:r>
      <w:r w:rsidRPr="00823AC8">
        <w:rPr>
          <w:rStyle w:val="StyleUnderline"/>
        </w:rPr>
        <w:t>.</w:t>
      </w:r>
      <w:r>
        <w:t xml:space="preserve"> Not to be reductionistic or to obviate some important differences between them, but what postmodern feminism, postcolonial theory, and multiculturalism have in common is that they can be said to marshal a critique against identity itself, against entrenched forms of cultural, social, and political identification and conceptualization, in ways that could never be available to more traditional political theory. What all three also have in common is that they address themselves to the acts of violative (and often violent) appropriation through which in part such identities have been constituted.</w:t>
      </w:r>
      <w:r w:rsidRPr="00823AC8">
        <w:rPr>
          <w:rStyle w:val="StyleUnderline"/>
        </w:rPr>
        <w:t xml:space="preserve"> </w:t>
      </w:r>
    </w:p>
    <w:p w:rsidR="00BE3A6F" w:rsidRDefault="00BE3A6F" w:rsidP="00BE3A6F">
      <w:pPr>
        <w:pStyle w:val="Heading4"/>
      </w:pPr>
      <w:r>
        <w:t xml:space="preserve">Their demand that we conform to their community norms – speak their language – is part and parcel of a colonial process of mimicry. Our refusal to concede is itself an act of counter-gaze. </w:t>
      </w:r>
    </w:p>
    <w:p w:rsidR="00BE3A6F" w:rsidRPr="006C6740" w:rsidRDefault="00BE3A6F" w:rsidP="00BE3A6F">
      <w:r>
        <w:t xml:space="preserve">-non-Western knowledge. </w:t>
      </w:r>
    </w:p>
    <w:p w:rsidR="00CE7382" w:rsidRPr="00E21D12" w:rsidRDefault="00CE7382" w:rsidP="00CE7382">
      <w:pPr>
        <w:rPr>
          <w:rStyle w:val="Style13ptBold"/>
          <w:bCs w:val="0"/>
          <w:sz w:val="24"/>
          <w:u w:val="single"/>
        </w:rPr>
      </w:pPr>
      <w:r>
        <w:rPr>
          <w:rStyle w:val="Style13ptBold"/>
        </w:rPr>
        <w:t xml:space="preserve">Chakrabarti 12 </w:t>
      </w:r>
      <w:r w:rsidRPr="004827E7">
        <w:t>(Sumit, “MOVING BEYOND EDWARD SAID: HOMI BHABHA AND THE PROBLEM OF POSTCOLONIAL REPRESENTATION”, INTERNATIONAL STUDIES INTERDISCIPLINARY POLITICAL AND CULTURAL JOURNAL, Vol. 14, No. 1/2012, p. 5–21, DOI: 10.2478/v10223-012-0051-3)</w:t>
      </w:r>
      <w:r w:rsidR="00640B76">
        <w:t xml:space="preserve"> rz</w:t>
      </w:r>
    </w:p>
    <w:p w:rsidR="00CE7382" w:rsidRDefault="00CE7382" w:rsidP="00CE7382">
      <w:r>
        <w:t>Mimicry: Resemblance and Menace</w:t>
      </w:r>
    </w:p>
    <w:p w:rsidR="00CE7382" w:rsidRPr="000F11AA" w:rsidRDefault="00CE7382" w:rsidP="00CE7382">
      <w:r>
        <w:t xml:space="preserve">An interesting aspect of </w:t>
      </w:r>
      <w:r w:rsidRPr="007B2499">
        <w:rPr>
          <w:rStyle w:val="StyleUnderline"/>
        </w:rPr>
        <w:t>Bhabha</w:t>
      </w:r>
      <w:r>
        <w:t xml:space="preserve">’s work is the way he stitches aspects of his issues with colonial politics with that of his strategies of representation. While he discusses colonial tropes of discursivity and appropriation on the one hand, he methodically </w:t>
      </w:r>
      <w:r w:rsidRPr="007B2499">
        <w:rPr>
          <w:rStyle w:val="StyleUnderline"/>
        </w:rPr>
        <w:t xml:space="preserve">addresses the problematic of </w:t>
      </w:r>
      <w:r w:rsidRPr="007B2499">
        <w:t>his</w:t>
      </w:r>
      <w:r>
        <w:t xml:space="preserve"> (or </w:t>
      </w:r>
      <w:r w:rsidRPr="007B2499">
        <w:rPr>
          <w:rStyle w:val="StyleUnderline"/>
        </w:rPr>
        <w:t>the Third-World intellectual’s</w:t>
      </w:r>
      <w:r w:rsidRPr="007B2499">
        <w:t xml:space="preserve">) location in the West, on the other. The truly postmodern aspect of Bhabha’s work is in the neatness with which he undertakes this enterprise, cleverly camouflaging his agenda of location within his well researched discourse on colonialism and its critique. What I mean is really that it is easy to miss Bhabha’s strategy because of the layered masks he puts on them. Let us take </w:t>
      </w:r>
      <w:r w:rsidRPr="007B2499">
        <w:rPr>
          <w:rStyle w:val="StyleUnderline"/>
        </w:rPr>
        <w:t>mimicry</w:t>
      </w:r>
      <w:r w:rsidRPr="007B2499">
        <w:t xml:space="preserve">, for example. Apparently it might seem to be a discourse on colonial strategies of domination and a consequent thwarting of the same by the imperialized. Of course it </w:t>
      </w:r>
      <w:r w:rsidRPr="007B2499">
        <w:rPr>
          <w:rStyle w:val="StyleUnderline"/>
        </w:rPr>
        <w:t>is a critique of colonial domination</w:t>
      </w:r>
      <w:r w:rsidRPr="007B2499">
        <w:t xml:space="preserve"> and an interesting psychological unravelling of possibilities of challenging it. </w:t>
      </w:r>
      <w:r w:rsidRPr="007B2499">
        <w:rPr>
          <w:rStyle w:val="StyleUnderline"/>
        </w:rPr>
        <w:t>But it is also more</w:t>
      </w:r>
      <w:r w:rsidRPr="007B2499">
        <w:t xml:space="preserve"> than just this. </w:t>
      </w:r>
      <w:r w:rsidRPr="00E84772">
        <w:rPr>
          <w:rStyle w:val="StyleUnderline"/>
        </w:rPr>
        <w:t>Once the reader removes this mask,</w:t>
      </w:r>
      <w:r w:rsidRPr="00E84772">
        <w:t xml:space="preserve"> </w:t>
      </w:r>
      <w:r w:rsidRPr="00E84772">
        <w:rPr>
          <w:rStyle w:val="StyleUnderline"/>
        </w:rPr>
        <w:t>he discovers the face of the Third-World intellectual lurking behind it.</w:t>
      </w:r>
      <w:r w:rsidRPr="00E84772">
        <w:t xml:space="preserve"> </w:t>
      </w:r>
      <w:r w:rsidRPr="00E84772">
        <w:rPr>
          <w:rStyle w:val="StyleUnderline"/>
        </w:rPr>
        <w:t>He also mimics</w:t>
      </w:r>
      <w:r w:rsidRPr="00E84772">
        <w:t xml:space="preserve">; </w:t>
      </w:r>
      <w:r w:rsidRPr="00E84772">
        <w:rPr>
          <w:rStyle w:val="StyleUnderline"/>
        </w:rPr>
        <w:t>he also uses the English language</w:t>
      </w:r>
      <w:r w:rsidRPr="00E84772">
        <w:t xml:space="preserve">; he has also chosen </w:t>
      </w:r>
      <w:r w:rsidRPr="00E84772">
        <w:rPr>
          <w:rStyle w:val="StyleUnderline"/>
        </w:rPr>
        <w:t>the FirstWorld location</w:t>
      </w:r>
      <w:r w:rsidRPr="007B2499">
        <w:t xml:space="preserve">. </w:t>
      </w:r>
      <w:r w:rsidRPr="007B2499">
        <w:rPr>
          <w:rStyle w:val="StyleUnderline"/>
        </w:rPr>
        <w:t>So is mimicry not his</w:t>
      </w:r>
      <w:r w:rsidRPr="007B2499">
        <w:t xml:space="preserve"> (Bhabha’s) </w:t>
      </w:r>
      <w:r w:rsidRPr="007B2499">
        <w:rPr>
          <w:rStyle w:val="StyleUnderline"/>
        </w:rPr>
        <w:t>strategy of protest, of consolidating his position, of trying to negotiate possibilities of a dialogue or debate?</w:t>
      </w:r>
      <w:r w:rsidRPr="007B2499">
        <w:t xml:space="preserve"> This is the reason why reading Bhabha is so interesting—a continuous intellectual challenge to</w:t>
      </w:r>
      <w:r>
        <w:t xml:space="preserve"> unmask and decipher. Let us see what his concept of mimicry entails—both in terms of method and strategy. In the first place </w:t>
      </w:r>
      <w:r w:rsidRPr="00E84772">
        <w:rPr>
          <w:rStyle w:val="StyleUnderline"/>
          <w:highlight w:val="yellow"/>
        </w:rPr>
        <w:t>mimicr</w:t>
      </w:r>
      <w:r w:rsidRPr="00E84772">
        <w:rPr>
          <w:rStyle w:val="StyleUnderline"/>
        </w:rPr>
        <w:t>y is born out of the necessity of colonial domination</w:t>
      </w:r>
      <w:r>
        <w:t xml:space="preserve">, to assert itself </w:t>
      </w:r>
      <w:r w:rsidRPr="007B2499">
        <w:t xml:space="preserve">through </w:t>
      </w:r>
      <w:r w:rsidRPr="007B2499">
        <w:rPr>
          <w:rStyle w:val="StyleUnderline"/>
        </w:rPr>
        <w:t xml:space="preserve">a panoptical vision of domination. </w:t>
      </w:r>
      <w:r w:rsidRPr="00E84772">
        <w:rPr>
          <w:rStyle w:val="StyleUnderline"/>
        </w:rPr>
        <w:t>This</w:t>
      </w:r>
      <w:r w:rsidRPr="00E84772">
        <w:rPr>
          <w:rStyle w:val="StyleUnderline"/>
          <w:highlight w:val="yellow"/>
        </w:rPr>
        <w:t xml:space="preserve"> entails</w:t>
      </w:r>
      <w:r>
        <w:t xml:space="preserve"> not only </w:t>
      </w:r>
      <w:r w:rsidRPr="00E84772">
        <w:rPr>
          <w:rStyle w:val="StyleUnderline"/>
          <w:highlight w:val="yellow"/>
        </w:rPr>
        <w:t xml:space="preserve">a pervasive strategy of </w:t>
      </w:r>
      <w:r w:rsidRPr="00E84772">
        <w:rPr>
          <w:rStyle w:val="StyleUnderline"/>
        </w:rPr>
        <w:t>cultural</w:t>
      </w:r>
      <w:r w:rsidRPr="007B2499">
        <w:rPr>
          <w:rStyle w:val="StyleUnderline"/>
        </w:rPr>
        <w:t xml:space="preserve"> </w:t>
      </w:r>
      <w:r w:rsidRPr="00E84772">
        <w:rPr>
          <w:rStyle w:val="StyleUnderline"/>
          <w:highlight w:val="yellow"/>
        </w:rPr>
        <w:t>imperialism,</w:t>
      </w:r>
      <w:r>
        <w:t xml:space="preserve"> </w:t>
      </w:r>
      <w:r w:rsidRPr="007B2499">
        <w:rPr>
          <w:rStyle w:val="StyleUnderline"/>
        </w:rPr>
        <w:t xml:space="preserve">but </w:t>
      </w:r>
      <w:r w:rsidRPr="00E84772">
        <w:rPr>
          <w:rStyle w:val="StyleUnderline"/>
          <w:highlight w:val="yellow"/>
        </w:rPr>
        <w:t>a</w:t>
      </w:r>
      <w:r w:rsidRPr="00E84772">
        <w:rPr>
          <w:highlight w:val="yellow"/>
        </w:rPr>
        <w:t xml:space="preserve"> </w:t>
      </w:r>
      <w:r w:rsidRPr="00E84772">
        <w:rPr>
          <w:rStyle w:val="StyleUnderline"/>
          <w:highlight w:val="yellow"/>
        </w:rPr>
        <w:t>regular supply of indigenous imitators</w:t>
      </w:r>
      <w:r w:rsidRPr="007B2499">
        <w:rPr>
          <w:rStyle w:val="StyleUnderline"/>
        </w:rPr>
        <w:t xml:space="preserve"> of an identical cultural logic </w:t>
      </w:r>
      <w:r w:rsidRPr="00E84772">
        <w:rPr>
          <w:rStyle w:val="StyleUnderline"/>
          <w:highlight w:val="yellow"/>
        </w:rPr>
        <w:t>who would maintain the mechanics of the imperial administration</w:t>
      </w:r>
      <w:r w:rsidRPr="00E84772">
        <w:rPr>
          <w:highlight w:val="yellow"/>
        </w:rPr>
        <w:t>:</w:t>
      </w:r>
      <w:r>
        <w:t xml:space="preserve"> “. . . </w:t>
      </w:r>
      <w:r w:rsidRPr="00E84772">
        <w:rPr>
          <w:rStyle w:val="StyleUnderline"/>
          <w:highlight w:val="yellow"/>
        </w:rPr>
        <w:t xml:space="preserve">colonial mimicry is the desire for a reformed, </w:t>
      </w:r>
      <w:r w:rsidRPr="00E84772">
        <w:rPr>
          <w:rStyle w:val="StyleUnderline"/>
        </w:rPr>
        <w:t>recognizable</w:t>
      </w:r>
      <w:r w:rsidRPr="00E84772">
        <w:rPr>
          <w:rStyle w:val="StyleUnderline"/>
          <w:highlight w:val="yellow"/>
        </w:rPr>
        <w:t xml:space="preserve"> Other</w:t>
      </w:r>
      <w:r w:rsidRPr="00D56C66">
        <w:rPr>
          <w:rStyle w:val="StyleUnderline"/>
        </w:rPr>
        <w:t xml:space="preserve">, as a subject of a difference that is almost the same, but not quite. </w:t>
      </w:r>
      <w:r>
        <w:t xml:space="preserve">Which is to say, that the discourse of mimicry is constructed around an ambivalence” (Bhaba, “Of Mimicry and Man” 122). This ambivalence is both reassuring and menacing. </w:t>
      </w:r>
      <w:r w:rsidRPr="00D56C66">
        <w:rPr>
          <w:rStyle w:val="StyleUnderline"/>
        </w:rPr>
        <w:t>The similarity that is ‘not quite’ helps the colonizer to locate the other as ‘a difference’</w:t>
      </w:r>
      <w:r>
        <w:t xml:space="preserve">, the fine objectivity </w:t>
      </w:r>
      <w:r w:rsidRPr="006C6740">
        <w:rPr>
          <w:rStyle w:val="StyleUnderline"/>
        </w:rPr>
        <w:t xml:space="preserve">that sustains the master-slave binary </w:t>
      </w:r>
      <w:r>
        <w:t xml:space="preserve">and helps the tropes of power. But what is implicit is the other obvious argument that is located antipodally, and holds true by the same logic. </w:t>
      </w:r>
      <w:r w:rsidRPr="006C6740">
        <w:rPr>
          <w:rStyle w:val="StyleUnderline"/>
        </w:rPr>
        <w:t>The subject position of this mimic man</w:t>
      </w:r>
      <w:r>
        <w:t xml:space="preserve"> has shifted from its conclusively binary one of the colonized ‘other’. </w:t>
      </w:r>
      <w:r w:rsidRPr="006C6740">
        <w:rPr>
          <w:rStyle w:val="StyleUnderline"/>
        </w:rPr>
        <w:t>He is now ‘other’ but ‘not quite’</w:t>
      </w:r>
      <w:r>
        <w:t xml:space="preserve">. This lateral movement places him in the ambivalent position of the hybrid subject who is </w:t>
      </w:r>
      <w:r w:rsidRPr="006C6740">
        <w:rPr>
          <w:rStyle w:val="StyleUnderline"/>
        </w:rPr>
        <w:t>neither colonizer nor colonized, but something in between</w:t>
      </w:r>
      <w:r>
        <w:t xml:space="preserve">. </w:t>
      </w:r>
      <w:r w:rsidRPr="006C6740">
        <w:rPr>
          <w:rStyle w:val="StyleUnderline"/>
        </w:rPr>
        <w:t>This in-betweenness</w:t>
      </w:r>
      <w:r>
        <w:t xml:space="preserve"> </w:t>
      </w:r>
      <w:r w:rsidRPr="006C6740">
        <w:rPr>
          <w:rStyle w:val="StyleUnderline"/>
        </w:rPr>
        <w:t>of the emergent colonial subject who is ‘white, but not quite’ portends the beginning of a counter-gaze</w:t>
      </w:r>
      <w:r>
        <w:t xml:space="preserve"> </w:t>
      </w:r>
      <w:r w:rsidRPr="006C6740">
        <w:rPr>
          <w:rStyle w:val="StyleUnderline"/>
        </w:rPr>
        <w:t>that effectively displaces the social control of the power centre</w:t>
      </w:r>
      <w:r>
        <w:t xml:space="preserve">. As Bhabha writes, “. . . </w:t>
      </w:r>
      <w:r w:rsidRPr="006C6740">
        <w:rPr>
          <w:rStyle w:val="StyleUnderline"/>
        </w:rPr>
        <w:t>the reforming civilizing mission is threatened by the displacing gaze of its disciplinary double</w:t>
      </w:r>
      <w:r>
        <w:t xml:space="preserve"> . . .” (Bhaba, “Of Mimicry and Man” 123</w:t>
      </w:r>
      <w:r w:rsidRPr="006C6740">
        <w:t xml:space="preserve">). </w:t>
      </w:r>
      <w:r w:rsidRPr="006C6740">
        <w:rPr>
          <w:rStyle w:val="StyleUnderline"/>
        </w:rPr>
        <w:t>This continuous slippag</w:t>
      </w:r>
      <w:r w:rsidRPr="006C6740">
        <w:t>e from</w:t>
      </w:r>
      <w:r>
        <w:t xml:space="preserve"> the legitimate pattern of the colonizercolonized binary is something that Bhabha discovers from his postmodern location, and this </w:t>
      </w:r>
      <w:r w:rsidRPr="006C6740">
        <w:rPr>
          <w:rStyle w:val="StyleUnderline"/>
        </w:rPr>
        <w:t>is what is menacing about the otherwise sound administrative logic of the creation of the mimic man</w:t>
      </w:r>
      <w:r>
        <w:t xml:space="preserve">. This kind of a double bind is something that the colonial masters did not obviously anticipate. However, once this mechanism of the creation of the mimic men was set in motion, the inevitability of this ‘disciplinary gaze’ became apparent. </w:t>
      </w:r>
      <w:r w:rsidRPr="000A4A18">
        <w:rPr>
          <w:rStyle w:val="StyleUnderline"/>
        </w:rPr>
        <w:t>The initial necessity for the master was to create a ‘reformed’ colonial subject who would help in matters of administration</w:t>
      </w:r>
      <w:r>
        <w:t xml:space="preserve">. As Macaulay had clearly laid down the exact denomination of </w:t>
      </w:r>
      <w:r w:rsidRPr="00E84772">
        <w:rPr>
          <w:rStyle w:val="StyleUnderline"/>
          <w:highlight w:val="yellow"/>
        </w:rPr>
        <w:t xml:space="preserve">this </w:t>
      </w:r>
      <w:r w:rsidRPr="00E84772">
        <w:rPr>
          <w:rStyle w:val="StyleUnderline"/>
        </w:rPr>
        <w:t xml:space="preserve">pandering </w:t>
      </w:r>
      <w:r w:rsidRPr="00E84772">
        <w:rPr>
          <w:rStyle w:val="StyleUnderline"/>
          <w:highlight w:val="yellow"/>
        </w:rPr>
        <w:t xml:space="preserve">colonial subject, </w:t>
      </w:r>
      <w:r w:rsidRPr="00E84772">
        <w:rPr>
          <w:rStyle w:val="StyleUnderline"/>
        </w:rPr>
        <w:t>who is trained to help and not to think</w:t>
      </w:r>
      <w:r w:rsidRPr="000A4A18">
        <w:rPr>
          <w:rStyle w:val="StyleUnderline"/>
        </w:rPr>
        <w:t xml:space="preserve">, </w:t>
      </w:r>
      <w:r w:rsidRPr="00E84772">
        <w:rPr>
          <w:rStyle w:val="StyleUnderline"/>
          <w:highlight w:val="yellow"/>
        </w:rPr>
        <w:t>trained to imitate rather than imagine</w:t>
      </w:r>
      <w:r w:rsidRPr="000A4A18">
        <w:rPr>
          <w:rStyle w:val="StyleUnderline"/>
        </w:rPr>
        <w:t xml:space="preserve">, to execute much less </w:t>
      </w:r>
      <w:r w:rsidRPr="00E84772">
        <w:rPr>
          <w:rStyle w:val="StyleUnderline"/>
          <w:highlight w:val="yellow"/>
        </w:rPr>
        <w:t>to know matters of colonial policy</w:t>
      </w:r>
      <w:r w:rsidRPr="000A4A18">
        <w:rPr>
          <w:rStyle w:val="StyleUnderline"/>
        </w:rPr>
        <w:t>:</w:t>
      </w:r>
      <w:r>
        <w:t xml:space="preserve"> “. . . a class of interpreters between us and the millions whom we govern—a class of persons Indian in blood and colour, but English in tastes, in opinions, in morals and in intellect” (Macaulay 49). Clearly, </w:t>
      </w:r>
      <w:r w:rsidRPr="006C6740">
        <w:rPr>
          <w:rStyle w:val="StyleUnderline"/>
        </w:rPr>
        <w:t xml:space="preserve">the basic idea </w:t>
      </w:r>
      <w:r w:rsidRPr="00E84772">
        <w:rPr>
          <w:rStyle w:val="StyleUnderline"/>
          <w:highlight w:val="yellow"/>
        </w:rPr>
        <w:t>behind the creation of</w:t>
      </w:r>
      <w:r>
        <w:t xml:space="preserve"> these </w:t>
      </w:r>
      <w:r w:rsidRPr="00E84772">
        <w:rPr>
          <w:rStyle w:val="StyleUnderline"/>
          <w:highlight w:val="yellow"/>
        </w:rPr>
        <w:t>Anglicized (but not English) subjects was to make them repeat rather than represent the West</w:t>
      </w:r>
      <w:r w:rsidRPr="006C6740">
        <w:rPr>
          <w:rStyle w:val="StyleUnderline"/>
        </w:rPr>
        <w:t xml:space="preserve"> </w:t>
      </w:r>
      <w:r w:rsidRPr="00E84772">
        <w:rPr>
          <w:rStyle w:val="StyleUnderline"/>
          <w:highlight w:val="yellow"/>
        </w:rPr>
        <w:t>and its socio-cultural formations</w:t>
      </w:r>
      <w:r>
        <w:t xml:space="preserve">. </w:t>
      </w:r>
      <w:r w:rsidRPr="006C6740">
        <w:rPr>
          <w:rStyle w:val="StyleUnderline"/>
        </w:rPr>
        <w:t xml:space="preserve">It was also to transform Indian knowledge into European information that would facilitate domination and rule: </w:t>
      </w:r>
      <w:r>
        <w:t xml:space="preserve">The Indians were sources or “native informants” who supplied information, viva voce, in English or Indian languages; who collected, translated, and discussed texts and documents; and who wrote exegeses of various kinds that were classified, processed, and analyzed into knowledge of or about India. (Cohn 51) However, what the European master failed to realize was that many of these chosen and educated colonial subjects who were meant to play the role of the mimic men were also men of letters by their own right. They realized that they were being used by the colonizer for the simple reason that they were better than many of their brethren in certain respects. In many cases, they were even superior to some of their English masters, and this is why there was always the implicit possibility of the counter-gaze: “The Indian scholar knew he was superior to his European Master in respect of Indian languages, [but] he was primarily an informant, a mere tool in the exercise of language teaching to be handled by others” (Das 107). </w:t>
      </w:r>
      <w:r w:rsidRPr="000A4A18">
        <w:t xml:space="preserve">This </w:t>
      </w:r>
      <w:r>
        <w:t xml:space="preserve">sense of a </w:t>
      </w:r>
      <w:r w:rsidRPr="000A4A18">
        <w:rPr>
          <w:rStyle w:val="StyleUnderline"/>
        </w:rPr>
        <w:t>deliberate suppression by the British master</w:t>
      </w:r>
      <w:r>
        <w:t xml:space="preserve">, </w:t>
      </w:r>
      <w:r w:rsidRPr="00E84772">
        <w:rPr>
          <w:rStyle w:val="StyleUnderline"/>
          <w:highlight w:val="yellow"/>
        </w:rPr>
        <w:t>the humiliation of being merely an ‘informant’ and not an intellectual</w:t>
      </w:r>
      <w:r w:rsidRPr="000A4A18">
        <w:rPr>
          <w:rStyle w:val="StyleUnderline"/>
        </w:rPr>
        <w:t xml:space="preserve"> </w:t>
      </w:r>
      <w:r w:rsidRPr="000A4A18">
        <w:t>was something that</w:t>
      </w:r>
      <w:r>
        <w:t xml:space="preserve"> automatically </w:t>
      </w:r>
      <w:r w:rsidRPr="000A4A18">
        <w:rPr>
          <w:rStyle w:val="StyleUnderline"/>
        </w:rPr>
        <w:t>created the occasion for counter-gaze</w:t>
      </w:r>
      <w:r>
        <w:t xml:space="preserve">, </w:t>
      </w:r>
      <w:r w:rsidRPr="000A4A18">
        <w:rPr>
          <w:rStyle w:val="StyleUnderline"/>
        </w:rPr>
        <w:t>for making the colonizer nervous and uncomfortable.</w:t>
      </w:r>
      <w:r>
        <w:t xml:space="preserve"> This is the ambivalent location that Bhabha talks about. </w:t>
      </w:r>
      <w:r w:rsidRPr="000A4A18">
        <w:rPr>
          <w:rStyle w:val="StyleUnderline"/>
        </w:rPr>
        <w:t>The English educated colonial subject has the advantage of being conversant with the cultural tropes of both the colonizer and the colonized.</w:t>
      </w:r>
      <w:r>
        <w:t xml:space="preserve"> </w:t>
      </w:r>
      <w:r w:rsidRPr="000A4A18">
        <w:rPr>
          <w:rStyle w:val="StyleUnderline"/>
        </w:rPr>
        <w:t>He thus becomes a representative of a difference that works both ways</w:t>
      </w:r>
      <w:r>
        <w:t xml:space="preserve">—that is both for the colonial master and his colonized other. Bhabha compares this kind of colonial textuality with the partial nature of Freudian fantasy that is caught between the unconscious and the preconscious. This is how Freud talks about fantasy: Their mixed and split origin is what decides their fate. We may compare them with individuals of mixed race who taken all round resemble white men but who betray their coloured descent by some striking feature or other and on that account are excluded from society and enjoy none of the privileges. (Freud, ‘The Unconscious’ qtd. in Homi Bhabha, “Of Mimicry and Man” 127) It is this kind of an interdictory location that is the ideal site for mimicry, a blurred frame of reference from where this mimic man revalues the normative principles of race, writing, history that have been laid down by colonial hegemony. This is what Bhabha calls the ‘metonymy of presence’—a camouflage, a form of resemblance, which differs from or defends presence by displaying it in part, metonymically: “The desire of colonial mimicry—an interdictory desire—may not have an object, but it has strategic objectives which I shall call the metonymy of presence.” (Bhaba, “Of Mimicry and Men” 128). </w:t>
      </w:r>
      <w:r w:rsidRPr="000A4A18">
        <w:rPr>
          <w:rStyle w:val="StyleUnderline"/>
        </w:rPr>
        <w:t>Thus the desire for mimicry</w:t>
      </w:r>
      <w:r>
        <w:t>, that I had argued in the beginning to be the desire of the colonizer</w:t>
      </w:r>
      <w:r w:rsidRPr="000A4A18">
        <w:rPr>
          <w:rStyle w:val="StyleUnderline"/>
        </w:rPr>
        <w:t xml:space="preserve"> is eventually transformed into a strategic desire of the colonized,</w:t>
      </w:r>
      <w:r>
        <w:t xml:space="preserve"> </w:t>
      </w:r>
      <w:r w:rsidRPr="000A4A18">
        <w:rPr>
          <w:rStyle w:val="StyleUnderline"/>
        </w:rPr>
        <w:t>who,</w:t>
      </w:r>
      <w:r>
        <w:t xml:space="preserve"> </w:t>
      </w:r>
      <w:r w:rsidRPr="000A4A18">
        <w:rPr>
          <w:rStyle w:val="StyleUnderline"/>
        </w:rPr>
        <w:t>metonymically subverts the location from one of disadvantage to one of advantage</w:t>
      </w:r>
      <w:r>
        <w:t xml:space="preserve">. </w:t>
      </w:r>
    </w:p>
    <w:p w:rsidR="00BE3A6F" w:rsidRDefault="00BE3A6F" w:rsidP="00BE3A6F">
      <w:pPr>
        <w:pStyle w:val="Heading4"/>
      </w:pPr>
      <w:r>
        <w:t>Their framework seeks to uphold the processes of racialization and subjectification. It’s not simply the law itself, but literal speech acts that compel and inspire Asian Americans to perform within the law. Asian American performance is a critical affective disruption.</w:t>
      </w:r>
    </w:p>
    <w:p w:rsidR="00BE3A6F" w:rsidRDefault="00BE3A6F" w:rsidP="00BE3A6F">
      <w:pPr>
        <w:rPr>
          <w:rStyle w:val="Style13ptBold"/>
        </w:rPr>
      </w:pPr>
      <w:r>
        <w:rPr>
          <w:rStyle w:val="Style13ptBold"/>
        </w:rPr>
        <w:t xml:space="preserve">Chambers-Letson 13 </w:t>
      </w:r>
      <w:r w:rsidRPr="00B877C1">
        <w:t>(Joshua Takano, Assistance Professor Performance Studies at Northwestern University, “A Race So Different: Performance and Law in Asian America”, New York University Press, 2013)</w:t>
      </w:r>
      <w:r w:rsidR="00640B76">
        <w:t xml:space="preserve"> rz</w:t>
      </w:r>
    </w:p>
    <w:p w:rsidR="00BE3A6F" w:rsidRDefault="00BE3A6F" w:rsidP="00BE3A6F">
      <w:r>
        <w:t xml:space="preserve">-Kiyemba v. Obama: habeas corpus petition filed in the D.C. District Court on behalf of 17 innocent Uighur(native to China) men who have been imprisoned in Guantánamo Bay for almost seven years. </w:t>
      </w:r>
    </w:p>
    <w:p w:rsidR="00BE3A6F" w:rsidRPr="00AF51A4" w:rsidRDefault="00BE3A6F" w:rsidP="00BE3A6F">
      <w:r>
        <w:t>-Tracking Transience – Hasan M. Elahi (artistic project)</w:t>
      </w:r>
    </w:p>
    <w:p w:rsidR="00BE3A6F" w:rsidRDefault="00BE3A6F" w:rsidP="00BE3A6F">
      <w:r>
        <w:t>-Chae Chan Ping v. United States (Upheld government authority to Chinese exclusion)</w:t>
      </w:r>
    </w:p>
    <w:p w:rsidR="00BE3A6F" w:rsidRDefault="00BE3A6F" w:rsidP="00BE3A6F">
      <w:r>
        <w:t xml:space="preserve">Clearly, </w:t>
      </w:r>
      <w:r w:rsidRPr="00580B67">
        <w:rPr>
          <w:rStyle w:val="StyleUnderline"/>
          <w:highlight w:val="yellow"/>
        </w:rPr>
        <w:t>Kiyemba</w:t>
      </w:r>
      <w:r>
        <w:t xml:space="preserve"> has eerie resonances with many of the historical cases studied throughout this book. The case </w:t>
      </w:r>
      <w:r w:rsidRPr="00580B67">
        <w:rPr>
          <w:rStyle w:val="StyleUnderline"/>
          <w:highlight w:val="yellow"/>
        </w:rPr>
        <w:t>was haunted by</w:t>
      </w:r>
      <w:r w:rsidRPr="00AF51A4">
        <w:rPr>
          <w:rStyle w:val="StyleUnderline"/>
        </w:rPr>
        <w:t xml:space="preserve"> </w:t>
      </w:r>
      <w:r w:rsidRPr="00AF51A4">
        <w:t>the period of</w:t>
      </w:r>
      <w:r w:rsidRPr="00AF51A4">
        <w:rPr>
          <w:rStyle w:val="StyleUnderline"/>
        </w:rPr>
        <w:t xml:space="preserve"> </w:t>
      </w:r>
      <w:r w:rsidRPr="00580B67">
        <w:rPr>
          <w:rStyle w:val="StyleUnderline"/>
          <w:highlight w:val="yellow"/>
        </w:rPr>
        <w:t>Asian exclusion</w:t>
      </w:r>
      <w:r w:rsidRPr="00580B67">
        <w:rPr>
          <w:highlight w:val="yellow"/>
        </w:rPr>
        <w:t>,</w:t>
      </w:r>
      <w:r>
        <w:t xml:space="preserve"> </w:t>
      </w:r>
      <w:r w:rsidRPr="00AF51A4">
        <w:rPr>
          <w:rStyle w:val="StyleUnderline"/>
        </w:rPr>
        <w:t>as a group of ethnic Asian men were once again banned from setting foot on US soil.</w:t>
      </w:r>
      <w:r>
        <w:t xml:space="preserve"> </w:t>
      </w:r>
      <w:r w:rsidRPr="00AF51A4">
        <w:rPr>
          <w:rStyle w:val="StyleUnderline"/>
        </w:rPr>
        <w:t xml:space="preserve">Judge </w:t>
      </w:r>
      <w:r>
        <w:t xml:space="preserve">A. Raymond </w:t>
      </w:r>
      <w:r w:rsidRPr="00AF51A4">
        <w:rPr>
          <w:rStyle w:val="StyleUnderline"/>
        </w:rPr>
        <w:t>Randolph drew</w:t>
      </w:r>
      <w:r>
        <w:t xml:space="preserve"> </w:t>
      </w:r>
      <w:r w:rsidRPr="00AF51A4">
        <w:rPr>
          <w:rStyle w:val="StyleUnderline"/>
        </w:rPr>
        <w:t xml:space="preserve">on </w:t>
      </w:r>
      <w:r>
        <w:t xml:space="preserve">no less than </w:t>
      </w:r>
      <w:r w:rsidRPr="00AF51A4">
        <w:rPr>
          <w:rStyle w:val="StyleUnderline"/>
        </w:rPr>
        <w:t>six Asian exclusion cases to support the court’s opinion</w:t>
      </w:r>
      <w:r>
        <w:t>.16 Randolph argued, “</w:t>
      </w:r>
      <w:r w:rsidRPr="00AF51A4">
        <w:rPr>
          <w:rStyle w:val="StyleUnderline"/>
        </w:rPr>
        <w:t>Ever since the decision in the Chinese Exclusion Case</w:t>
      </w:r>
      <w:r>
        <w:t xml:space="preserve">, </w:t>
      </w:r>
      <w:r w:rsidRPr="00AF51A4">
        <w:rPr>
          <w:rStyle w:val="StyleUnderline"/>
        </w:rPr>
        <w:t>the Court has, without exception, sustained the exclusive power of the political branches to decide which aliens may, and which aliens may not, enter the U</w:t>
      </w:r>
      <w:r>
        <w:t xml:space="preserve">nited </w:t>
      </w:r>
      <w:r w:rsidRPr="00AF51A4">
        <w:rPr>
          <w:rStyle w:val="StyleUnderline"/>
        </w:rPr>
        <w:t>S</w:t>
      </w:r>
      <w:r>
        <w:t xml:space="preserve">tates, and on what terms.”17 Although Randolph concluded that the United States had “insufficient evidence to classify [the Uighurs] as enemy combatants,” </w:t>
      </w:r>
      <w:r w:rsidRPr="00AF51A4">
        <w:rPr>
          <w:rStyle w:val="StyleUnderline"/>
        </w:rPr>
        <w:t>he absolved the government of any responsibility to end the detention</w:t>
      </w:r>
      <w:r>
        <w:t xml:space="preserve"> by accepting the Uighurs if no one else would: “their detention at Guantanamo for many years [does not] entitle them to enter the United States.”18 </w:t>
      </w:r>
      <w:r w:rsidRPr="00AF51A4">
        <w:rPr>
          <w:rStyle w:val="StyleUnderline"/>
        </w:rPr>
        <w:t>That the only alternative was for the men to remain in the prison indefinitely was</w:t>
      </w:r>
      <w:r>
        <w:t xml:space="preserve"> simply </w:t>
      </w:r>
      <w:r w:rsidRPr="00AF51A4">
        <w:rPr>
          <w:rStyle w:val="StyleUnderline"/>
        </w:rPr>
        <w:t xml:space="preserve">not the judiciary’s concern. </w:t>
      </w:r>
      <w:r w:rsidRPr="00580B67">
        <w:rPr>
          <w:rStyle w:val="StyleUnderline"/>
          <w:highlight w:val="yellow"/>
        </w:rPr>
        <w:t>Reading Kiyemba alongside Tracking Transience</w:t>
      </w:r>
      <w:r w:rsidRPr="00580B67">
        <w:rPr>
          <w:highlight w:val="yellow"/>
        </w:rPr>
        <w:t xml:space="preserve"> </w:t>
      </w:r>
      <w:r w:rsidRPr="00580B67">
        <w:rPr>
          <w:rStyle w:val="StyleUnderline"/>
          <w:highlight w:val="yellow"/>
        </w:rPr>
        <w:t>can help us</w:t>
      </w:r>
      <w:r>
        <w:t xml:space="preserve"> to </w:t>
      </w:r>
      <w:r w:rsidRPr="00580B67">
        <w:rPr>
          <w:rStyle w:val="StyleUnderline"/>
          <w:highlight w:val="yellow"/>
        </w:rPr>
        <w:t>understand how</w:t>
      </w:r>
      <w:r w:rsidRPr="00AF51A4">
        <w:rPr>
          <w:rStyle w:val="StyleUnderline"/>
        </w:rPr>
        <w:t xml:space="preserve"> </w:t>
      </w:r>
      <w:r w:rsidRPr="00580B67">
        <w:rPr>
          <w:rStyle w:val="StyleUnderline"/>
          <w:highlight w:val="yellow"/>
        </w:rPr>
        <w:t>contemporary forms of profiling, exclusion, and</w:t>
      </w:r>
      <w:r>
        <w:t xml:space="preserve"> even </w:t>
      </w:r>
      <w:r w:rsidRPr="00580B67">
        <w:rPr>
          <w:rStyle w:val="StyleUnderline"/>
          <w:highlight w:val="yellow"/>
        </w:rPr>
        <w:t>indefinite detention are built on</w:t>
      </w:r>
      <w:r w:rsidRPr="00AF51A4">
        <w:rPr>
          <w:rStyle w:val="StyleUnderline"/>
        </w:rPr>
        <w:t xml:space="preserve"> a </w:t>
      </w:r>
      <w:r w:rsidRPr="00580B67">
        <w:rPr>
          <w:rStyle w:val="StyleUnderline"/>
          <w:highlight w:val="yellow"/>
        </w:rPr>
        <w:t>juridical and social architecture</w:t>
      </w:r>
      <w:r w:rsidRPr="00AF51A4">
        <w:rPr>
          <w:rStyle w:val="StyleUnderline"/>
        </w:rPr>
        <w:t xml:space="preserve"> </w:t>
      </w:r>
      <w:r w:rsidRPr="00580B67">
        <w:rPr>
          <w:rStyle w:val="StyleUnderline"/>
          <w:highlight w:val="yellow"/>
        </w:rPr>
        <w:t>that reaches back to</w:t>
      </w:r>
      <w:r w:rsidRPr="00AF51A4">
        <w:rPr>
          <w:rStyle w:val="StyleUnderline"/>
        </w:rPr>
        <w:t xml:space="preserve"> </w:t>
      </w:r>
      <w:r w:rsidRPr="00580B67">
        <w:rPr>
          <w:rStyle w:val="StyleUnderline"/>
          <w:highlight w:val="yellow"/>
        </w:rPr>
        <w:t>cases such as Chae Chan Ping</w:t>
      </w:r>
      <w:r>
        <w:t xml:space="preserve">. In this way, </w:t>
      </w:r>
      <w:r w:rsidRPr="00580B67">
        <w:rPr>
          <w:rStyle w:val="StyleUnderline"/>
          <w:highlight w:val="yellow"/>
        </w:rPr>
        <w:t>Elahi’s project</w:t>
      </w:r>
      <w:r w:rsidRPr="00AF51A4">
        <w:rPr>
          <w:rStyle w:val="StyleUnderline"/>
        </w:rPr>
        <w:t xml:space="preserve"> </w:t>
      </w:r>
      <w:r w:rsidRPr="00580B67">
        <w:rPr>
          <w:rStyle w:val="StyleUnderline"/>
          <w:highlight w:val="yellow"/>
        </w:rPr>
        <w:t>allows us to see the important role that Asian Americanist criticism</w:t>
      </w:r>
      <w:r w:rsidRPr="00580B67">
        <w:rPr>
          <w:highlight w:val="yellow"/>
        </w:rPr>
        <w:t xml:space="preserve"> </w:t>
      </w:r>
      <w:r w:rsidRPr="00580B67">
        <w:t xml:space="preserve">and cultural production </w:t>
      </w:r>
      <w:r w:rsidRPr="00580B67">
        <w:rPr>
          <w:rStyle w:val="StyleUnderline"/>
          <w:highlight w:val="yellow"/>
        </w:rPr>
        <w:t>may play in historicizing, contextualizing, and challenging</w:t>
      </w:r>
      <w:r w:rsidRPr="00580B67">
        <w:rPr>
          <w:highlight w:val="yellow"/>
        </w:rPr>
        <w:t xml:space="preserve"> </w:t>
      </w:r>
      <w:r w:rsidRPr="00580B67">
        <w:rPr>
          <w:rStyle w:val="StyleUnderline"/>
        </w:rPr>
        <w:t>the forms of</w:t>
      </w:r>
      <w:r w:rsidRPr="00AF51A4">
        <w:rPr>
          <w:rStyle w:val="StyleUnderline"/>
        </w:rPr>
        <w:t xml:space="preserve"> </w:t>
      </w:r>
      <w:r w:rsidRPr="00580B67">
        <w:rPr>
          <w:rStyle w:val="StyleUnderline"/>
          <w:highlight w:val="yellow"/>
        </w:rPr>
        <w:t>comparative racialization and legal subjection</w:t>
      </w:r>
      <w:r w:rsidRPr="00AF51A4">
        <w:rPr>
          <w:rStyle w:val="StyleUnderline"/>
        </w:rPr>
        <w:t xml:space="preserve"> occurring in a purportedly “postracial” moment</w:t>
      </w:r>
      <w:r>
        <w:t xml:space="preserve">. An Asian Americanist critical and cultural insurgency against the tactics of the national security state has to account for the ways in which these tactics are played out in and on the body, through forms of performance and subjection that confuse the distinction between voluntary and coerced acts. </w:t>
      </w:r>
      <w:r w:rsidRPr="00580B67">
        <w:rPr>
          <w:rStyle w:val="StyleUnderline"/>
          <w:highlight w:val="yellow"/>
        </w:rPr>
        <w:t xml:space="preserve">The history of </w:t>
      </w:r>
      <w:r w:rsidRPr="00580B67">
        <w:rPr>
          <w:rStyle w:val="Emphasis"/>
          <w:highlight w:val="yellow"/>
        </w:rPr>
        <w:t>Asian American racialization is</w:t>
      </w:r>
      <w:r>
        <w:t xml:space="preserve">, thus, </w:t>
      </w:r>
      <w:r w:rsidRPr="00580B67">
        <w:rPr>
          <w:rStyle w:val="Emphasis"/>
          <w:highlight w:val="yellow"/>
        </w:rPr>
        <w:t>not simply a story of legal performatives</w:t>
      </w:r>
      <w:r w:rsidRPr="00AF51A4">
        <w:rPr>
          <w:rStyle w:val="StyleUnderline"/>
        </w:rPr>
        <w:t xml:space="preserve"> </w:t>
      </w:r>
      <w:r w:rsidRPr="00B877C1">
        <w:rPr>
          <w:rStyle w:val="Emphasis"/>
        </w:rPr>
        <w:t xml:space="preserve">that </w:t>
      </w:r>
      <w:r w:rsidRPr="00580B67">
        <w:rPr>
          <w:rStyle w:val="Emphasis"/>
          <w:highlight w:val="yellow"/>
        </w:rPr>
        <w:t>produce knowledge about racial difference</w:t>
      </w:r>
      <w:r w:rsidRPr="00AF51A4">
        <w:rPr>
          <w:rStyle w:val="StyleUnderline"/>
        </w:rPr>
        <w:t>.</w:t>
      </w:r>
      <w:r>
        <w:t xml:space="preserve"> </w:t>
      </w:r>
      <w:r w:rsidRPr="00580B67">
        <w:rPr>
          <w:rStyle w:val="Emphasis"/>
          <w:highlight w:val="yellow"/>
        </w:rPr>
        <w:t>It is a story of</w:t>
      </w:r>
      <w:r w:rsidRPr="00580B67">
        <w:rPr>
          <w:rStyle w:val="StyleUnderline"/>
          <w:highlight w:val="yellow"/>
        </w:rPr>
        <w:t xml:space="preserve"> </w:t>
      </w:r>
      <w:r w:rsidRPr="00580B67">
        <w:rPr>
          <w:rStyle w:val="Emphasis"/>
          <w:highlight w:val="yellow"/>
        </w:rPr>
        <w:t>speech acts</w:t>
      </w:r>
      <w:r w:rsidRPr="00AF51A4">
        <w:rPr>
          <w:rStyle w:val="StyleUnderline"/>
        </w:rPr>
        <w:t xml:space="preserve"> </w:t>
      </w:r>
      <w:r w:rsidRPr="00580B67">
        <w:rPr>
          <w:rStyle w:val="Emphasis"/>
          <w:highlight w:val="yellow"/>
        </w:rPr>
        <w:t>that compel and inspire Asian Americans to perform in response to and for the law</w:t>
      </w:r>
      <w:r>
        <w:t xml:space="preserve">—as staged by Tracking Transience. </w:t>
      </w:r>
      <w:r w:rsidRPr="00AF51A4">
        <w:rPr>
          <w:rStyle w:val="StyleUnderline"/>
        </w:rPr>
        <w:t xml:space="preserve">Furthermore, in a moment characterized by the advent of multiracial conservatism, it is not simply that </w:t>
      </w:r>
      <w:r w:rsidRPr="00580B67">
        <w:rPr>
          <w:rStyle w:val="Emphasis"/>
          <w:highlight w:val="yellow"/>
        </w:rPr>
        <w:t>the law is written onto and embodied by Asian Americans</w:t>
      </w:r>
      <w:r>
        <w:t xml:space="preserve">: </w:t>
      </w:r>
      <w:r w:rsidRPr="00AF51A4">
        <w:rPr>
          <w:rStyle w:val="StyleUnderline"/>
        </w:rPr>
        <w:t>Asian Americans sometimes write the law.</w:t>
      </w:r>
      <w:r>
        <w:t xml:space="preserve"> For example, the infamous Bush-administration torture memo, determining that enhanced interrogation is legal, was </w:t>
      </w:r>
      <w:r w:rsidRPr="00AF51A4">
        <w:rPr>
          <w:rStyle w:val="StyleUnderline"/>
        </w:rPr>
        <w:t>coauthored by</w:t>
      </w:r>
      <w:r>
        <w:t xml:space="preserve"> Korean American lawyer </w:t>
      </w:r>
      <w:r w:rsidRPr="00AF51A4">
        <w:rPr>
          <w:rStyle w:val="StyleUnderline"/>
        </w:rPr>
        <w:t>John Yoo</w:t>
      </w:r>
      <w:r>
        <w:t xml:space="preserve">; </w:t>
      </w:r>
      <w:r w:rsidRPr="00AF51A4">
        <w:rPr>
          <w:rStyle w:val="StyleUnderline"/>
        </w:rPr>
        <w:t>the USA Patriot Act</w:t>
      </w:r>
      <w:r>
        <w:t xml:space="preserve"> </w:t>
      </w:r>
      <w:r w:rsidRPr="00AF51A4">
        <w:rPr>
          <w:rStyle w:val="StyleUnderline"/>
        </w:rPr>
        <w:t>was written by</w:t>
      </w:r>
      <w:r>
        <w:t xml:space="preserve"> a Vietnamese American lawyer, </w:t>
      </w:r>
      <w:r w:rsidRPr="00AF51A4">
        <w:rPr>
          <w:rStyle w:val="StyleUnderline"/>
        </w:rPr>
        <w:t>Viet Dinh.</w:t>
      </w:r>
      <w:r>
        <w:t xml:space="preserve"> </w:t>
      </w:r>
      <w:r w:rsidRPr="00AF51A4">
        <w:rPr>
          <w:rStyle w:val="StyleUnderline"/>
        </w:rPr>
        <w:t xml:space="preserve">The </w:t>
      </w:r>
      <w:r>
        <w:t xml:space="preserve">US </w:t>
      </w:r>
      <w:r w:rsidRPr="00AF51A4">
        <w:rPr>
          <w:rStyle w:val="StyleUnderline"/>
        </w:rPr>
        <w:t>government’s profiling of Elahi and the Uighur</w:t>
      </w:r>
      <w:r>
        <w:t xml:space="preserve"> </w:t>
      </w:r>
      <w:r w:rsidRPr="00AF51A4">
        <w:rPr>
          <w:rStyle w:val="StyleUnderline"/>
        </w:rPr>
        <w:t>refugees,</w:t>
      </w:r>
      <w:r>
        <w:t xml:space="preserve"> and detention of the latter,</w:t>
      </w:r>
      <w:r w:rsidRPr="00AF51A4">
        <w:t xml:space="preserve"> </w:t>
      </w:r>
      <w:r w:rsidRPr="00AF51A4">
        <w:rPr>
          <w:rStyle w:val="StyleUnderline"/>
        </w:rPr>
        <w:t xml:space="preserve">is </w:t>
      </w:r>
      <w:r>
        <w:t xml:space="preserve">thus </w:t>
      </w:r>
      <w:r w:rsidRPr="00AF51A4">
        <w:rPr>
          <w:rStyle w:val="StyleUnderline"/>
        </w:rPr>
        <w:t>intimately tied to the history of Asian American racialization as well as legal performatives about and even issued by Asian Americans.</w:t>
      </w:r>
      <w:r>
        <w:t xml:space="preserve"> </w:t>
      </w:r>
      <w:r w:rsidRPr="00AF51A4">
        <w:rPr>
          <w:rStyle w:val="StyleUnderline"/>
        </w:rPr>
        <w:t>If,</w:t>
      </w:r>
      <w:r>
        <w:t xml:space="preserve"> as I have argued throughout this book, </w:t>
      </w:r>
      <w:r w:rsidRPr="00580B67">
        <w:rPr>
          <w:rStyle w:val="Emphasis"/>
          <w:highlight w:val="yellow"/>
        </w:rPr>
        <w:t>the interaction between performance and law is</w:t>
      </w:r>
      <w:r w:rsidRPr="00AF51A4">
        <w:rPr>
          <w:rStyle w:val="StyleUnderline"/>
        </w:rPr>
        <w:t xml:space="preserve"> </w:t>
      </w:r>
      <w:r w:rsidRPr="00B877C1">
        <w:t xml:space="preserve">partially </w:t>
      </w:r>
      <w:r w:rsidRPr="00580B67">
        <w:rPr>
          <w:rStyle w:val="Emphasis"/>
          <w:highlight w:val="yellow"/>
        </w:rPr>
        <w:t>responsible for</w:t>
      </w:r>
      <w:r w:rsidRPr="00AF51A4">
        <w:rPr>
          <w:rStyle w:val="StyleUnderline"/>
        </w:rPr>
        <w:t xml:space="preserve"> the processes of </w:t>
      </w:r>
      <w:r w:rsidRPr="00580B67">
        <w:rPr>
          <w:rStyle w:val="Emphasis"/>
          <w:highlight w:val="yellow"/>
        </w:rPr>
        <w:t>racialization</w:t>
      </w:r>
      <w:r>
        <w:t xml:space="preserve">, Tracking Transience reminds us that </w:t>
      </w:r>
      <w:r w:rsidRPr="00580B67">
        <w:rPr>
          <w:rStyle w:val="Emphasis"/>
          <w:highlight w:val="yellow"/>
        </w:rPr>
        <w:t>Asian American performance</w:t>
      </w:r>
      <w:r>
        <w:t xml:space="preserve"> </w:t>
      </w:r>
      <w:r w:rsidRPr="00AF51A4">
        <w:rPr>
          <w:rStyle w:val="StyleUnderline"/>
        </w:rPr>
        <w:t xml:space="preserve">(both quotidian and aesthetic) </w:t>
      </w:r>
      <w:r w:rsidRPr="00580B67">
        <w:rPr>
          <w:rStyle w:val="Emphasis"/>
          <w:highlight w:val="yellow"/>
        </w:rPr>
        <w:t>is a critical means for disrupting and reformatting the process of subjectification</w:t>
      </w:r>
      <w:r>
        <w:t xml:space="preserve">. Engaging in a war of positions, Elahi uses a seemingly weak tactical position, as a racialized Bangladeshi American under the suspicious eye of the government, to his benefit. That is, if the state is watching him because he is a racialized subject, he builds on the fact that he has a captive audience for his virtual performance. Turning over more data about his life than his official watchers could ever want, he stages a public statement that radically undercuts the national security state’s claim to his body. Obviously, the majority of immigrants caught within the web of the national security state do not have the resources to mount such a response. Neither do those who are already deeply integrated into these regulatory legal apparatuses, as in the case of the Uighur refugees. It is, thus, as a work of aesthetics that Tracking Transience reveals its true power. What is significant is not that the performance has, by and large, relieved Elahi of the burden of government interference in his everyday life. (Although, no doubt, he appreciates no longer having to be interrogated every time he wants to catch a plane—a small victory that should not be undervalued.) Rather, </w:t>
      </w:r>
      <w:r w:rsidRPr="00580B67">
        <w:rPr>
          <w:rStyle w:val="StyleUnderline"/>
          <w:highlight w:val="yellow"/>
        </w:rPr>
        <w:t>the power of</w:t>
      </w:r>
      <w:r>
        <w:t xml:space="preserve"> Tracking Transience and Elahi’s </w:t>
      </w:r>
      <w:r w:rsidRPr="00580B67">
        <w:rPr>
          <w:rStyle w:val="StyleUnderline"/>
          <w:highlight w:val="yellow"/>
        </w:rPr>
        <w:t>performance</w:t>
      </w:r>
      <w:r>
        <w:t xml:space="preserve"> of and for the constant optic of the law </w:t>
      </w:r>
      <w:r w:rsidRPr="00580B67">
        <w:rPr>
          <w:rStyle w:val="StyleUnderline"/>
          <w:highlight w:val="yellow"/>
        </w:rPr>
        <w:t>is its ability to attack the</w:t>
      </w:r>
      <w:r w:rsidRPr="00AF51A4">
        <w:rPr>
          <w:rStyle w:val="StyleUnderline"/>
        </w:rPr>
        <w:t xml:space="preserve"> very </w:t>
      </w:r>
      <w:r w:rsidRPr="00580B67">
        <w:rPr>
          <w:rStyle w:val="StyleUnderline"/>
          <w:highlight w:val="yellow"/>
        </w:rPr>
        <w:t>logic that legitimizes</w:t>
      </w:r>
      <w:r w:rsidRPr="00AF51A4">
        <w:rPr>
          <w:rStyle w:val="StyleUnderline"/>
        </w:rPr>
        <w:t xml:space="preserve"> the </w:t>
      </w:r>
      <w:r w:rsidRPr="00580B67">
        <w:rPr>
          <w:rStyle w:val="StyleUnderline"/>
          <w:highlight w:val="yellow"/>
        </w:rPr>
        <w:t>indiscriminate profiling and legal regulation</w:t>
      </w:r>
      <w:r w:rsidRPr="00AF51A4">
        <w:rPr>
          <w:rStyle w:val="StyleUnderline"/>
        </w:rPr>
        <w:t xml:space="preserve"> </w:t>
      </w:r>
      <w:r w:rsidRPr="00580B67">
        <w:rPr>
          <w:rStyle w:val="StyleUnderline"/>
          <w:highlight w:val="yellow"/>
        </w:rPr>
        <w:t>of racialized subjects</w:t>
      </w:r>
      <w:r w:rsidRPr="00AF51A4">
        <w:rPr>
          <w:rStyle w:val="StyleUnderline"/>
        </w:rPr>
        <w:t xml:space="preserve"> </w:t>
      </w:r>
      <w:r w:rsidRPr="00580B67">
        <w:rPr>
          <w:rStyle w:val="StyleUnderline"/>
          <w:highlight w:val="yellow"/>
        </w:rPr>
        <w:t>under the auspices of national security.</w:t>
      </w:r>
      <w:r w:rsidRPr="00AF51A4">
        <w:rPr>
          <w:rStyle w:val="StyleUnderline"/>
        </w:rPr>
        <w:t xml:space="preserve"> </w:t>
      </w:r>
      <w:r>
        <w:t>Perhaps as importantly, the piece gives Elahi a platform to raise the issue publicly. Interest in Tracking Transience has resulted in highly publicized profiles of and interviews with the artist in Wired magazine, on National Public Radio, and on Comedy Central’s popular political satire The Colbert Report</w:t>
      </w:r>
      <w:r w:rsidRPr="00AF51A4">
        <w:rPr>
          <w:rStyle w:val="StyleUnderline"/>
        </w:rPr>
        <w:t xml:space="preserve">. Like many </w:t>
      </w:r>
      <w:r w:rsidRPr="00AF51A4">
        <w:t>of the</w:t>
      </w:r>
      <w:r w:rsidRPr="00AF51A4">
        <w:rPr>
          <w:rStyle w:val="StyleUnderline"/>
        </w:rPr>
        <w:t xml:space="preserve"> performances </w:t>
      </w:r>
      <w:r w:rsidRPr="00AF51A4">
        <w:t>studied</w:t>
      </w:r>
      <w:r>
        <w:t xml:space="preserve"> in this book, </w:t>
      </w:r>
      <w:r w:rsidRPr="00AF51A4">
        <w:rPr>
          <w:rStyle w:val="StyleUnderline"/>
        </w:rPr>
        <w:t>Tracking Transience is a testament</w:t>
      </w:r>
      <w:r>
        <w:t xml:space="preserve"> </w:t>
      </w:r>
      <w:r w:rsidRPr="00AF51A4">
        <w:rPr>
          <w:rStyle w:val="StyleUnderline"/>
        </w:rPr>
        <w:t>to the legal and political power of aesthetic practices</w:t>
      </w:r>
      <w:r>
        <w:t xml:space="preserve">. </w:t>
      </w:r>
      <w:r w:rsidRPr="00AF51A4">
        <w:rPr>
          <w:rStyle w:val="StyleUnderline"/>
        </w:rPr>
        <w:t>It is also a sobering reminder of chapter 4’s discussion of the ways in which visibility can become a trap</w:t>
      </w:r>
      <w:r>
        <w:t xml:space="preserve">. </w:t>
      </w:r>
      <w:r w:rsidRPr="00AF51A4">
        <w:rPr>
          <w:rStyle w:val="StyleUnderline"/>
        </w:rPr>
        <w:t xml:space="preserve">In order for </w:t>
      </w:r>
      <w:r w:rsidRPr="00580B67">
        <w:rPr>
          <w:rStyle w:val="StyleUnderline"/>
          <w:highlight w:val="yellow"/>
        </w:rPr>
        <w:t>Elahi</w:t>
      </w:r>
      <w:r w:rsidRPr="00AF51A4">
        <w:rPr>
          <w:rStyle w:val="StyleUnderline"/>
        </w:rPr>
        <w:t xml:space="preserve"> to “free” himself of FBI intrusion</w:t>
      </w:r>
      <w:r>
        <w:t xml:space="preserve"> into his personal life, </w:t>
      </w:r>
      <w:r w:rsidRPr="00AF51A4">
        <w:rPr>
          <w:rStyle w:val="StyleUnderline"/>
        </w:rPr>
        <w:t xml:space="preserve">he has </w:t>
      </w:r>
      <w:r w:rsidRPr="00580B67">
        <w:rPr>
          <w:rStyle w:val="StyleUnderline"/>
          <w:highlight w:val="yellow"/>
        </w:rPr>
        <w:t>made his entire life a spectacle</w:t>
      </w:r>
      <w:r w:rsidRPr="00AF51A4">
        <w:rPr>
          <w:rStyle w:val="StyleUnderline"/>
        </w:rPr>
        <w:t xml:space="preserve"> for public </w:t>
      </w:r>
      <w:r w:rsidRPr="00AF51A4">
        <w:t>surveillance and</w:t>
      </w:r>
      <w:r w:rsidRPr="00AF51A4">
        <w:rPr>
          <w:rStyle w:val="StyleUnderline"/>
        </w:rPr>
        <w:t xml:space="preserve"> consumption</w:t>
      </w:r>
      <w:r>
        <w:t xml:space="preserve">. He transforms his body from being a target of power into the organ of its operation and the means of power’s articulation. </w:t>
      </w:r>
      <w:r w:rsidRPr="00AF51A4">
        <w:rPr>
          <w:rStyle w:val="StyleUnderline"/>
        </w:rPr>
        <w:t>At the same time</w:t>
      </w:r>
      <w:r w:rsidRPr="00580B67">
        <w:rPr>
          <w:rStyle w:val="StyleUnderline"/>
        </w:rPr>
        <w:t>, by refusing to allow spectators to access the figure of his body or specific and intimate details about his life, he reminds us that it may be in the act of withdrawing from the field of the visible or the domain of recognizable subjectivity that we are most capable of accessing emancipation or liberation</w:t>
      </w:r>
      <w:r>
        <w:t xml:space="preserve">. My hope is that the conversations contained in A Race So Different create a foundation for thinking about the unique relationship between law and performance in the making and potential unmaking of racialized subjects. I have argued that </w:t>
      </w:r>
      <w:r w:rsidRPr="00580B67">
        <w:rPr>
          <w:rStyle w:val="StyleUnderline"/>
          <w:highlight w:val="yellow"/>
        </w:rPr>
        <w:t>Asian American racialization is a process</w:t>
      </w:r>
      <w:r w:rsidRPr="00AF51A4">
        <w:rPr>
          <w:rStyle w:val="StyleUnderline"/>
        </w:rPr>
        <w:t xml:space="preserve"> that incorporates a unity of various and seemingly paradoxical opposites, </w:t>
      </w:r>
      <w:r w:rsidRPr="00580B67">
        <w:rPr>
          <w:rStyle w:val="StyleUnderline"/>
          <w:highlight w:val="yellow"/>
        </w:rPr>
        <w:t xml:space="preserve">consolidating </w:t>
      </w:r>
      <w:r w:rsidRPr="00580B67">
        <w:rPr>
          <w:rStyle w:val="StyleUnderline"/>
        </w:rPr>
        <w:t>t</w:t>
      </w:r>
      <w:r w:rsidRPr="00AF51A4">
        <w:rPr>
          <w:rStyle w:val="StyleUnderline"/>
        </w:rPr>
        <w:t xml:space="preserve">hem </w:t>
      </w:r>
      <w:r w:rsidRPr="00580B67">
        <w:rPr>
          <w:rStyle w:val="StyleUnderline"/>
          <w:highlight w:val="yellow"/>
        </w:rPr>
        <w:t>within the Asian American body and compelling this body to perform in a fashion that fosters the maintenance of dominant norms</w:t>
      </w:r>
      <w:r>
        <w:t>. But perhaps most importantly, I have engaged with artists and performers who demonstrate the power of performance as a strategically useful means for challenging the processes of racialization while staging alternative world-making possibilities. At the very least, such practices—and forms of critical engagement with them—allow us to hold up a candle for future generations. In this way, this book is a document of the insurgent impulses contained in performances (both quotidian and aesthetic) that rise up against the limits of racialization in the present and rehearse freedom from these limits for the future.</w:t>
      </w:r>
    </w:p>
    <w:p w:rsidR="00BE3A6F" w:rsidRDefault="00BE3A6F" w:rsidP="00BE3A6F">
      <w:pPr>
        <w:pStyle w:val="Heading4"/>
      </w:pPr>
      <w:r>
        <w:t xml:space="preserve">Debate is not some insulated space from outside politics. Affective performances are never neutral and their model as well as the polarization of interior and exterior entrench sovereignty. </w:t>
      </w:r>
    </w:p>
    <w:p w:rsidR="00CE7382" w:rsidRPr="002F5942" w:rsidRDefault="00CE7382" w:rsidP="00CE7382">
      <w:pPr>
        <w:rPr>
          <w:b/>
          <w:bCs/>
          <w:sz w:val="26"/>
        </w:rPr>
      </w:pPr>
      <w:r>
        <w:rPr>
          <w:rStyle w:val="Style13ptBold"/>
        </w:rPr>
        <w:t xml:space="preserve">Chang 12 </w:t>
      </w:r>
      <w:r w:rsidRPr="008A1355">
        <w:t>(Juliana, Assistant Professor of English at Santa Clara University, “Inhuman Citizenship Traumatic Enjoyment and Asian American Literature”, 2012, University of Minnesota Press)</w:t>
      </w:r>
      <w:r w:rsidR="00640B76">
        <w:t xml:space="preserve"> rz</w:t>
      </w:r>
    </w:p>
    <w:p w:rsidR="00CE7382" w:rsidRPr="0098670D" w:rsidRDefault="00CE7382" w:rsidP="00CE7382">
      <w:r>
        <w:t xml:space="preserve">This book is a study of Asian American domestic narratives—stories of private homes and families. However, as scholars of American studies, feminist theory, and postcolonial studies have established, it is impossible to separate the notion of private domesticity from the concept of nation as domestic space.27 “Home” and “family” serve as powerful metaphors for the nation, such that seemingly primal desires and fantasies become 16 introduction transferred from the private domestic sphere to the public sphere of the nation. Lauren </w:t>
      </w:r>
      <w:r w:rsidRPr="00FC4995">
        <w:rPr>
          <w:rStyle w:val="StyleUnderline"/>
        </w:rPr>
        <w:t>Berlant</w:t>
      </w:r>
      <w:r>
        <w:t>, for example</w:t>
      </w:r>
      <w:r w:rsidRPr="00FC4995">
        <w:rPr>
          <w:rStyle w:val="StyleUnderline"/>
        </w:rPr>
        <w:t xml:space="preserve">, explains how </w:t>
      </w:r>
      <w:r w:rsidRPr="00FE1EF0">
        <w:rPr>
          <w:rStyle w:val="Emphasis"/>
          <w:highlight w:val="yellow"/>
        </w:rPr>
        <w:t>national citizenship</w:t>
      </w:r>
      <w:r w:rsidRPr="00FC4995">
        <w:rPr>
          <w:rStyle w:val="StyleUnderline"/>
        </w:rPr>
        <w:t>,</w:t>
      </w:r>
      <w:r>
        <w:t xml:space="preserve"> often understood as an abstract and technical form, </w:t>
      </w:r>
      <w:r w:rsidRPr="00FE1EF0">
        <w:rPr>
          <w:rStyle w:val="Emphasis"/>
          <w:highlight w:val="yellow"/>
        </w:rPr>
        <w:t>produces powerful instinctual affects</w:t>
      </w:r>
      <w:r>
        <w:t xml:space="preserve">: </w:t>
      </w:r>
      <w:r w:rsidRPr="00FC4995">
        <w:rPr>
          <w:rStyle w:val="StyleUnderline"/>
        </w:rPr>
        <w:t>“</w:t>
      </w:r>
      <w:r w:rsidRPr="00FE1EF0">
        <w:rPr>
          <w:rStyle w:val="StyleUnderline"/>
          <w:highlight w:val="yellow"/>
        </w:rPr>
        <w:t>In return for</w:t>
      </w:r>
      <w:r w:rsidRPr="00FC4995">
        <w:rPr>
          <w:rStyle w:val="StyleUnderline"/>
        </w:rPr>
        <w:t xml:space="preserve"> cultural, legal, and military </w:t>
      </w:r>
      <w:r w:rsidRPr="00FE1EF0">
        <w:rPr>
          <w:rStyle w:val="StyleUnderline"/>
          <w:highlight w:val="yellow"/>
        </w:rPr>
        <w:t>security, people are</w:t>
      </w:r>
      <w:r w:rsidRPr="00FC4995">
        <w:rPr>
          <w:rStyle w:val="StyleUnderline"/>
        </w:rPr>
        <w:t xml:space="preserve"> </w:t>
      </w:r>
      <w:r w:rsidRPr="00FE1EF0">
        <w:rPr>
          <w:rStyle w:val="StyleUnderline"/>
          <w:highlight w:val="yellow"/>
        </w:rPr>
        <w:t>asked to love their country</w:t>
      </w:r>
      <w:r w:rsidRPr="00FC4995">
        <w:rPr>
          <w:rStyle w:val="StyleUnderline"/>
        </w:rPr>
        <w:t xml:space="preserve">, </w:t>
      </w:r>
      <w:r w:rsidRPr="00FE1EF0">
        <w:rPr>
          <w:rStyle w:val="StyleUnderline"/>
          <w:highlight w:val="yellow"/>
        </w:rPr>
        <w:t>and to recognize certain stories</w:t>
      </w:r>
      <w:r w:rsidRPr="00FC4995">
        <w:rPr>
          <w:rStyle w:val="StyleUnderline"/>
        </w:rPr>
        <w:t>, events, experiences, practices, and ways of life</w:t>
      </w:r>
      <w:r>
        <w:t xml:space="preserve"> </w:t>
      </w:r>
      <w:r w:rsidRPr="00FC4995">
        <w:rPr>
          <w:rStyle w:val="StyleUnderline"/>
        </w:rPr>
        <w:t>as related to the core of who they are,</w:t>
      </w:r>
      <w:r>
        <w:t xml:space="preserve"> their public status, and their resemblance to other people. </w:t>
      </w:r>
      <w:r w:rsidRPr="00FE1EF0">
        <w:rPr>
          <w:rStyle w:val="StyleUnderline"/>
          <w:highlight w:val="yellow"/>
        </w:rPr>
        <w:t xml:space="preserve">This </w:t>
      </w:r>
      <w:r w:rsidRPr="00FE1EF0">
        <w:rPr>
          <w:rStyle w:val="Emphasis"/>
          <w:highlight w:val="yellow"/>
        </w:rPr>
        <w:t>training in politicized intimacy</w:t>
      </w:r>
      <w:r w:rsidRPr="00FE1EF0">
        <w:rPr>
          <w:highlight w:val="yellow"/>
        </w:rPr>
        <w:t xml:space="preserve"> </w:t>
      </w:r>
      <w:r w:rsidRPr="00FE1EF0">
        <w:rPr>
          <w:rStyle w:val="StyleUnderline"/>
          <w:highlight w:val="yellow"/>
        </w:rPr>
        <w:t>has</w:t>
      </w:r>
      <w:r w:rsidRPr="00FC4995">
        <w:rPr>
          <w:rStyle w:val="StyleUnderline"/>
        </w:rPr>
        <w:t xml:space="preserve"> also </w:t>
      </w:r>
      <w:r w:rsidRPr="00FE1EF0">
        <w:rPr>
          <w:rStyle w:val="Emphasis"/>
          <w:highlight w:val="yellow"/>
        </w:rPr>
        <w:t>served as a way of turning political boundaries into visceral</w:t>
      </w:r>
      <w:r w:rsidRPr="002F5942">
        <w:rPr>
          <w:rStyle w:val="Emphasis"/>
        </w:rPr>
        <w:t>,</w:t>
      </w:r>
      <w:r w:rsidRPr="00FC4995">
        <w:rPr>
          <w:rStyle w:val="StyleUnderline"/>
        </w:rPr>
        <w:t xml:space="preserve"> emotional, and seemingly hardwired </w:t>
      </w:r>
      <w:r w:rsidRPr="00FE1EF0">
        <w:rPr>
          <w:rStyle w:val="Emphasis"/>
          <w:highlight w:val="yellow"/>
        </w:rPr>
        <w:t>responses of ‘insiders’ to ‘outsiders</w:t>
      </w:r>
      <w:r>
        <w:t xml:space="preserve">.’”28 </w:t>
      </w:r>
      <w:r w:rsidRPr="00FC4995">
        <w:rPr>
          <w:rStyle w:val="StyleUnderline"/>
        </w:rPr>
        <w:t xml:space="preserve">It is this polarization of interior and exterior, </w:t>
      </w:r>
      <w:r>
        <w:t xml:space="preserve">as well as the security promised in exchange for love, </w:t>
      </w:r>
      <w:r w:rsidRPr="002F5942">
        <w:rPr>
          <w:rStyle w:val="StyleUnderline"/>
        </w:rPr>
        <w:t xml:space="preserve">that links </w:t>
      </w:r>
      <w:r>
        <w:t xml:space="preserve">the two connotations of domestic as </w:t>
      </w:r>
      <w:r w:rsidRPr="002F5942">
        <w:rPr>
          <w:rStyle w:val="StyleUnderline"/>
        </w:rPr>
        <w:t>home and nation</w:t>
      </w:r>
      <w:r>
        <w:t xml:space="preserve">. In both instances, </w:t>
      </w:r>
      <w:r w:rsidRPr="00FE1EF0">
        <w:rPr>
          <w:rStyle w:val="Emphasis"/>
          <w:highlight w:val="yellow"/>
        </w:rPr>
        <w:t>the domestic signifies</w:t>
      </w:r>
      <w:r w:rsidRPr="002F5942">
        <w:rPr>
          <w:rStyle w:val="Emphasis"/>
        </w:rPr>
        <w:t xml:space="preserve"> </w:t>
      </w:r>
      <w:r w:rsidRPr="00FE1EF0">
        <w:rPr>
          <w:rStyle w:val="StyleUnderline"/>
          <w:highlight w:val="yellow"/>
        </w:rPr>
        <w:t>interiority</w:t>
      </w:r>
      <w:r w:rsidRPr="002F5942">
        <w:rPr>
          <w:rStyle w:val="StyleUnderline"/>
        </w:rPr>
        <w:t>, a condition</w:t>
      </w:r>
      <w:r>
        <w:t xml:space="preserve"> </w:t>
      </w:r>
      <w:r w:rsidRPr="002F5942">
        <w:rPr>
          <w:rStyle w:val="StyleUnderline"/>
        </w:rPr>
        <w:t>that is</w:t>
      </w:r>
      <w:r>
        <w:t xml:space="preserve"> not only </w:t>
      </w:r>
      <w:r w:rsidRPr="002F5942">
        <w:t>bounded and</w:t>
      </w:r>
      <w:r w:rsidRPr="002F5942">
        <w:rPr>
          <w:rStyle w:val="StyleUnderline"/>
        </w:rPr>
        <w:t xml:space="preserve"> </w:t>
      </w:r>
      <w:r w:rsidRPr="00FE1EF0">
        <w:rPr>
          <w:rStyle w:val="Emphasis"/>
          <w:highlight w:val="yellow"/>
        </w:rPr>
        <w:t>separate from the outside</w:t>
      </w:r>
      <w:r>
        <w:t xml:space="preserve"> </w:t>
      </w:r>
      <w:r w:rsidRPr="002F5942">
        <w:rPr>
          <w:rStyle w:val="StyleUnderline"/>
        </w:rPr>
        <w:t xml:space="preserve">but indeed </w:t>
      </w:r>
      <w:r w:rsidRPr="00FE1EF0">
        <w:rPr>
          <w:rStyle w:val="Emphasis"/>
          <w:highlight w:val="yellow"/>
        </w:rPr>
        <w:t>needing</w:t>
      </w:r>
      <w:r w:rsidRPr="002F5942">
        <w:rPr>
          <w:rStyle w:val="Emphasis"/>
        </w:rPr>
        <w:t xml:space="preserve"> dire </w:t>
      </w:r>
      <w:r w:rsidRPr="00FE1EF0">
        <w:rPr>
          <w:rStyle w:val="Emphasis"/>
          <w:highlight w:val="yellow"/>
        </w:rPr>
        <w:t>protection</w:t>
      </w:r>
      <w:r w:rsidRPr="002F5942">
        <w:rPr>
          <w:rStyle w:val="StyleUnderline"/>
        </w:rPr>
        <w:t xml:space="preserve"> from threats coming from outside. </w:t>
      </w:r>
      <w:r w:rsidRPr="00FE1EF0">
        <w:rPr>
          <w:rStyle w:val="StyleUnderline"/>
          <w:highlight w:val="yellow"/>
        </w:rPr>
        <w:t xml:space="preserve">Against the exterior as a source of </w:t>
      </w:r>
      <w:r w:rsidRPr="00FE1EF0">
        <w:rPr>
          <w:rStyle w:val="StyleUnderline"/>
        </w:rPr>
        <w:t>strife</w:t>
      </w:r>
      <w:r w:rsidRPr="002F5942">
        <w:rPr>
          <w:rStyle w:val="StyleUnderline"/>
        </w:rPr>
        <w:t xml:space="preserve">, </w:t>
      </w:r>
      <w:r w:rsidRPr="00FE1EF0">
        <w:rPr>
          <w:rStyle w:val="StyleUnderline"/>
          <w:highlight w:val="yellow"/>
        </w:rPr>
        <w:t>danger, and conflict</w:t>
      </w:r>
      <w:r>
        <w:t xml:space="preserve">, </w:t>
      </w:r>
      <w:r w:rsidRPr="00FE1EF0">
        <w:rPr>
          <w:rStyle w:val="StyleUnderline"/>
          <w:highlight w:val="yellow"/>
        </w:rPr>
        <w:t>the interior space</w:t>
      </w:r>
      <w:r>
        <w:t xml:space="preserve"> of home or </w:t>
      </w:r>
      <w:r w:rsidRPr="00FE1EF0">
        <w:rPr>
          <w:highlight w:val="yellow"/>
        </w:rPr>
        <w:t xml:space="preserve">nation </w:t>
      </w:r>
      <w:r w:rsidRPr="00FE1EF0">
        <w:rPr>
          <w:rStyle w:val="StyleUnderline"/>
          <w:highlight w:val="yellow"/>
        </w:rPr>
        <w:t>is imagined as</w:t>
      </w:r>
      <w:r w:rsidRPr="002F5942">
        <w:rPr>
          <w:rStyle w:val="StyleUnderline"/>
        </w:rPr>
        <w:t xml:space="preserve"> a realm of </w:t>
      </w:r>
      <w:r w:rsidRPr="00FE1EF0">
        <w:rPr>
          <w:rStyle w:val="StyleUnderline"/>
          <w:highlight w:val="yellow"/>
        </w:rPr>
        <w:t>safety</w:t>
      </w:r>
      <w:r w:rsidRPr="002F5942">
        <w:rPr>
          <w:rStyle w:val="StyleUnderline"/>
        </w:rPr>
        <w:t>,</w:t>
      </w:r>
      <w:r>
        <w:t xml:space="preserve"> harmony, and love.</w:t>
      </w:r>
      <w:r w:rsidRPr="002F5942">
        <w:t xml:space="preserve"> </w:t>
      </w:r>
      <w:r w:rsidRPr="002F5942">
        <w:rPr>
          <w:rStyle w:val="StyleUnderline"/>
        </w:rPr>
        <w:t xml:space="preserve">Home </w:t>
      </w:r>
      <w:r>
        <w:t xml:space="preserve">and family, of course, are more than metaphors for the nation; they </w:t>
      </w:r>
      <w:r w:rsidRPr="002F5942">
        <w:rPr>
          <w:rStyle w:val="StyleUnderline"/>
        </w:rPr>
        <w:t>are also sites of subject and cultural formation for the nation</w:t>
      </w:r>
      <w:r>
        <w:t xml:space="preserve">. Ann Laura Stoler contends that the study of intimate relations does not detract from an understanding of rule by an imperial nation; rather, </w:t>
      </w:r>
      <w:r w:rsidRPr="002F5942">
        <w:rPr>
          <w:rStyle w:val="StyleUnderline"/>
        </w:rPr>
        <w:t xml:space="preserve">it enables us to understand what </w:t>
      </w:r>
      <w:r w:rsidRPr="00FE1EF0">
        <w:rPr>
          <w:rStyle w:val="StyleUnderline"/>
          <w:highlight w:val="yellow"/>
        </w:rPr>
        <w:t>Foucault called</w:t>
      </w:r>
      <w:r w:rsidRPr="002F5942">
        <w:rPr>
          <w:rStyle w:val="StyleUnderline"/>
        </w:rPr>
        <w:t xml:space="preserve"> </w:t>
      </w:r>
      <w:r w:rsidRPr="00FE1EF0">
        <w:rPr>
          <w:rStyle w:val="StyleUnderline"/>
          <w:highlight w:val="yellow"/>
        </w:rPr>
        <w:t>the microphysics of such power</w:t>
      </w:r>
      <w:r w:rsidRPr="002F5942">
        <w:rPr>
          <w:rStyle w:val="StyleUnderline"/>
        </w:rPr>
        <w:t>.</w:t>
      </w:r>
      <w:r>
        <w:t xml:space="preserve"> </w:t>
      </w:r>
      <w:r w:rsidRPr="00FE1EF0">
        <w:rPr>
          <w:rStyle w:val="StyleUnderline"/>
          <w:highlight w:val="yellow"/>
        </w:rPr>
        <w:t xml:space="preserve">To study the intimate is not to turn away from </w:t>
      </w:r>
      <w:r w:rsidRPr="00FE1EF0">
        <w:rPr>
          <w:rStyle w:val="Emphasis"/>
          <w:highlight w:val="yellow"/>
        </w:rPr>
        <w:t>structures of dominance</w:t>
      </w:r>
      <w:r>
        <w:t xml:space="preserve"> </w:t>
      </w:r>
      <w:r w:rsidRPr="00FE1EF0">
        <w:rPr>
          <w:rStyle w:val="StyleUnderline"/>
          <w:highlight w:val="yellow"/>
        </w:rPr>
        <w:t xml:space="preserve">but </w:t>
      </w:r>
      <w:r w:rsidRPr="00FE1EF0">
        <w:rPr>
          <w:rStyle w:val="Emphasis"/>
          <w:highlight w:val="yellow"/>
        </w:rPr>
        <w:t>to relocate their conditions of possibility</w:t>
      </w:r>
      <w:r w:rsidRPr="002F5942">
        <w:rPr>
          <w:rStyle w:val="StyleUnderline"/>
        </w:rPr>
        <w:t xml:space="preserve"> and relations and forces of production</w:t>
      </w:r>
      <w:r>
        <w:t xml:space="preserve">. . . . </w:t>
      </w:r>
      <w:r w:rsidRPr="002F5942">
        <w:rPr>
          <w:rStyle w:val="StyleUnderline"/>
        </w:rPr>
        <w:t xml:space="preserve">Refocusing on </w:t>
      </w:r>
      <w:r w:rsidRPr="00FE1EF0">
        <w:rPr>
          <w:rStyle w:val="StyleUnderline"/>
          <w:highlight w:val="yellow"/>
        </w:rPr>
        <w:t>the intimate</w:t>
      </w:r>
      <w:r w:rsidRPr="002F5942">
        <w:rPr>
          <w:rStyle w:val="StyleUnderline"/>
        </w:rPr>
        <w:t xml:space="preserve"> </w:t>
      </w:r>
      <w:r w:rsidRPr="00FE1EF0">
        <w:rPr>
          <w:rStyle w:val="StyleUnderline"/>
          <w:highlight w:val="yellow"/>
        </w:rPr>
        <w:t xml:space="preserve">opens to </w:t>
      </w:r>
      <w:r w:rsidRPr="00FE1EF0">
        <w:rPr>
          <w:rStyle w:val="Emphasis"/>
          <w:highlight w:val="yellow"/>
        </w:rPr>
        <w:t>what haunts those social relations</w:t>
      </w:r>
      <w:r>
        <w:t xml:space="preserve">, </w:t>
      </w:r>
      <w:r w:rsidRPr="002F5942">
        <w:rPr>
          <w:rStyle w:val="StyleUnderline"/>
        </w:rPr>
        <w:t>to the untoward, to the strangely familiar that proximities and inequalities may produce</w:t>
      </w:r>
      <w:r>
        <w:t xml:space="preserve">. . . . </w:t>
      </w:r>
      <w:r w:rsidRPr="002F5942">
        <w:rPr>
          <w:rStyle w:val="StyleUnderline"/>
        </w:rPr>
        <w:t>[I]</w:t>
      </w:r>
      <w:r w:rsidRPr="00FE1EF0">
        <w:rPr>
          <w:rStyle w:val="StyleUnderline"/>
          <w:highlight w:val="yellow"/>
        </w:rPr>
        <w:t>t reminds us how central</w:t>
      </w:r>
      <w:r w:rsidRPr="00FE1EF0">
        <w:rPr>
          <w:highlight w:val="yellow"/>
        </w:rPr>
        <w:t xml:space="preserve"> </w:t>
      </w:r>
      <w:r w:rsidRPr="00FE1EF0">
        <w:rPr>
          <w:rStyle w:val="StyleUnderline"/>
          <w:highlight w:val="yellow"/>
        </w:rPr>
        <w:t>the emotional economy of</w:t>
      </w:r>
      <w:r>
        <w:t xml:space="preserve"> sexual access, parenting, and </w:t>
      </w:r>
      <w:r w:rsidRPr="00FE1EF0">
        <w:rPr>
          <w:rStyle w:val="StyleUnderline"/>
          <w:highlight w:val="yellow"/>
        </w:rPr>
        <w:t>domestic arrangements</w:t>
      </w:r>
      <w:r w:rsidRPr="00FE1EF0">
        <w:rPr>
          <w:highlight w:val="yellow"/>
        </w:rPr>
        <w:t xml:space="preserve"> </w:t>
      </w:r>
      <w:r w:rsidRPr="00FE1EF0">
        <w:rPr>
          <w:rStyle w:val="StyleUnderline"/>
          <w:highlight w:val="yellow"/>
        </w:rPr>
        <w:t>have been to colonial politics</w:t>
      </w:r>
      <w:r w:rsidRPr="002F5942">
        <w:rPr>
          <w:rStyle w:val="StyleUnderline"/>
        </w:rPr>
        <w:t xml:space="preserve"> of labor recruitment and pacification</w:t>
      </w:r>
      <w:r>
        <w:t xml:space="preserve">.29 </w:t>
      </w:r>
      <w:r w:rsidRPr="00FE1EF0">
        <w:rPr>
          <w:rStyle w:val="StyleUnderline"/>
          <w:highlight w:val="yellow"/>
        </w:rPr>
        <w:t>If ideological norms</w:t>
      </w:r>
      <w:r w:rsidRPr="002F5942">
        <w:rPr>
          <w:rStyle w:val="StyleUnderline"/>
        </w:rPr>
        <w:t xml:space="preserve"> of domesticity</w:t>
      </w:r>
      <w:r>
        <w:t xml:space="preserve"> </w:t>
      </w:r>
      <w:r w:rsidRPr="00FE1EF0">
        <w:rPr>
          <w:rStyle w:val="StyleUnderline"/>
        </w:rPr>
        <w:t xml:space="preserve">are </w:t>
      </w:r>
      <w:r w:rsidRPr="00FE1EF0">
        <w:t xml:space="preserve">posited as </w:t>
      </w:r>
      <w:r w:rsidRPr="00FE1EF0">
        <w:rPr>
          <w:rStyle w:val="StyleUnderline"/>
          <w:highlight w:val="yellow"/>
        </w:rPr>
        <w:t xml:space="preserve">crucial to the </w:t>
      </w:r>
      <w:r w:rsidRPr="00FE1EF0">
        <w:rPr>
          <w:rStyle w:val="StyleUnderline"/>
        </w:rPr>
        <w:t xml:space="preserve">health and </w:t>
      </w:r>
      <w:r w:rsidRPr="00FE1EF0">
        <w:rPr>
          <w:rStyle w:val="StyleUnderline"/>
          <w:highlight w:val="yellow"/>
        </w:rPr>
        <w:t>stability of the nation</w:t>
      </w:r>
      <w:r w:rsidRPr="00FE1EF0">
        <w:rPr>
          <w:highlight w:val="yellow"/>
        </w:rPr>
        <w:t xml:space="preserve">, </w:t>
      </w:r>
      <w:r w:rsidRPr="00FE1EF0">
        <w:rPr>
          <w:rStyle w:val="StyleUnderline"/>
          <w:highlight w:val="yellow"/>
        </w:rPr>
        <w:t xml:space="preserve">then </w:t>
      </w:r>
      <w:r w:rsidRPr="00FE1EF0">
        <w:rPr>
          <w:rStyle w:val="Emphasis"/>
          <w:highlight w:val="yellow"/>
        </w:rPr>
        <w:t>private homes</w:t>
      </w:r>
      <w:r w:rsidRPr="00FE1EF0">
        <w:rPr>
          <w:highlight w:val="yellow"/>
        </w:rPr>
        <w:t xml:space="preserve"> </w:t>
      </w:r>
      <w:r w:rsidRPr="00FE1EF0">
        <w:t xml:space="preserve">and families </w:t>
      </w:r>
      <w:r w:rsidRPr="00FE1EF0">
        <w:rPr>
          <w:rStyle w:val="Emphasis"/>
          <w:highlight w:val="yellow"/>
        </w:rPr>
        <w:t>become sites</w:t>
      </w:r>
      <w:r w:rsidRPr="00FE1EF0">
        <w:rPr>
          <w:rStyle w:val="StyleUnderline"/>
          <w:highlight w:val="yellow"/>
        </w:rPr>
        <w:t xml:space="preserve"> </w:t>
      </w:r>
      <w:r w:rsidRPr="00FE1EF0">
        <w:rPr>
          <w:rStyle w:val="Emphasis"/>
          <w:highlight w:val="yellow"/>
        </w:rPr>
        <w:t>of</w:t>
      </w:r>
      <w:r w:rsidRPr="00FE1EF0">
        <w:rPr>
          <w:rStyle w:val="StyleUnderline"/>
          <w:highlight w:val="yellow"/>
        </w:rPr>
        <w:t xml:space="preserve"> surveillance</w:t>
      </w:r>
      <w:r w:rsidRPr="00FE1EF0">
        <w:rPr>
          <w:rStyle w:val="Emphasis"/>
          <w:highlight w:val="yellow"/>
        </w:rPr>
        <w:t>, knowledge production</w:t>
      </w:r>
      <w:r w:rsidRPr="00600662">
        <w:rPr>
          <w:rStyle w:val="Emphasis"/>
        </w:rPr>
        <w:t xml:space="preserve">, discipline, </w:t>
      </w:r>
      <w:r w:rsidRPr="00FE1EF0">
        <w:rPr>
          <w:rStyle w:val="Emphasis"/>
          <w:highlight w:val="yellow"/>
        </w:rPr>
        <w:t>and regulation</w:t>
      </w:r>
      <w:r w:rsidRPr="00600662">
        <w:rPr>
          <w:rStyle w:val="Emphasis"/>
        </w:rPr>
        <w:t>.</w:t>
      </w:r>
      <w:r>
        <w:t xml:space="preserve"> </w:t>
      </w:r>
      <w:r w:rsidRPr="002F5942">
        <w:rPr>
          <w:rStyle w:val="StyleUnderline"/>
        </w:rPr>
        <w:t>In this way, apparently deviant domestic formations are subject to regimes of hypervisibility</w:t>
      </w:r>
      <w:r>
        <w:t xml:space="preserve">. And as Avery Gordon elucidates, </w:t>
      </w:r>
      <w:r w:rsidRPr="002F5942">
        <w:rPr>
          <w:rStyle w:val="StyleUnderline"/>
        </w:rPr>
        <w:t>hypervisibility can shade into invisibility:</w:t>
      </w:r>
      <w:r>
        <w:t xml:space="preserve"> the deviant are relegated </w:t>
      </w:r>
      <w:r w:rsidRPr="002F5942">
        <w:rPr>
          <w:rStyle w:val="StyleUnderline"/>
        </w:rPr>
        <w:t>to the margins of</w:t>
      </w:r>
      <w:r>
        <w:t xml:space="preserve"> </w:t>
      </w:r>
      <w:r w:rsidRPr="002F5942">
        <w:rPr>
          <w:rStyle w:val="StyleUnderline"/>
        </w:rPr>
        <w:t>peripheral vision</w:t>
      </w:r>
      <w:r>
        <w:t xml:space="preserve"> and become objects of disavowed visibility or even blindness.30 In introduction 17 chapters 2 and 3, I refer to this oscillation between racial hypervisibility and invisibility as </w:t>
      </w:r>
      <w:r w:rsidRPr="002F5942">
        <w:rPr>
          <w:rStyle w:val="StyleUnderline"/>
        </w:rPr>
        <w:t>“deviant visibility.” This oscillation between visual ex - cess and visual lack may be understood as a symptom of</w:t>
      </w:r>
      <w:r>
        <w:t xml:space="preserve"> what Stoler refers to as </w:t>
      </w:r>
      <w:r w:rsidRPr="002F5942">
        <w:rPr>
          <w:rStyle w:val="StyleUnderline"/>
        </w:rPr>
        <w:t>the haunting of structures of dominance by the intimate</w:t>
      </w:r>
      <w:r>
        <w:t xml:space="preserve">. To put this in the terms of my study, </w:t>
      </w:r>
      <w:r w:rsidRPr="00FE1EF0">
        <w:rPr>
          <w:rStyle w:val="StyleUnderline"/>
          <w:highlight w:val="yellow"/>
        </w:rPr>
        <w:t>I interpret private domestic realms</w:t>
      </w:r>
      <w:r>
        <w:t xml:space="preserve">, such as Asian American family business, </w:t>
      </w:r>
      <w:r w:rsidRPr="00FE1EF0">
        <w:rPr>
          <w:rStyle w:val="StyleUnderline"/>
          <w:highlight w:val="yellow"/>
        </w:rPr>
        <w:t>as the underside of U.S.</w:t>
      </w:r>
      <w:r w:rsidRPr="002F5942">
        <w:rPr>
          <w:rStyle w:val="StyleUnderline"/>
        </w:rPr>
        <w:t xml:space="preserve"> </w:t>
      </w:r>
      <w:r w:rsidRPr="00FE1EF0">
        <w:rPr>
          <w:rStyle w:val="StyleUnderline"/>
          <w:highlight w:val="yellow"/>
        </w:rPr>
        <w:t>national formations</w:t>
      </w:r>
      <w:r w:rsidRPr="002F5942">
        <w:rPr>
          <w:rStyle w:val="StyleUnderline"/>
        </w:rPr>
        <w:t xml:space="preserve"> of ideology, politics, the economy, and citizenship</w:t>
      </w:r>
      <w:r>
        <w:t>. As the obverse of U.S. national fantasy, Asian American family business can support such fantasy as well as disrupt and shatter it. As I will elaborate in chapter 1, Asian American family business is a kind of secret of the nation. It is an open secret when it supports fantasy in its guise as the model minority, but it becomes disavowed in its more threatening form: the racial inhuman. Reassuring yet alien, Asian American family business is an incarnation of the national uncanny.</w:t>
      </w:r>
    </w:p>
    <w:p w:rsidR="00BE3A6F" w:rsidRDefault="00BE3A6F" w:rsidP="00BE3A6F">
      <w:pPr>
        <w:pStyle w:val="Heading4"/>
      </w:pPr>
      <w:r>
        <w:t xml:space="preserve">They cede agency to simulation. </w:t>
      </w:r>
    </w:p>
    <w:p w:rsidR="00CE7382" w:rsidRPr="008E041E" w:rsidRDefault="00CE7382" w:rsidP="00CE7382">
      <w:pPr>
        <w:rPr>
          <w:rStyle w:val="Style13ptBold"/>
        </w:rPr>
      </w:pPr>
      <w:r>
        <w:rPr>
          <w:rStyle w:val="Style13ptBold"/>
        </w:rPr>
        <w:t xml:space="preserve">Antonio 95 </w:t>
      </w:r>
      <w:r w:rsidRPr="008E041E">
        <w:t>(Robert J., Professor of Sociology University of Kansas, “Nietzsche's Antisociology: Subjectified Culture and the End of History”, The American Journal of Sociology, Vol. 101, No. 1 (Jul., 1995), pp. 1-43)</w:t>
      </w:r>
      <w:r w:rsidR="00640B76">
        <w:t xml:space="preserve"> rz</w:t>
      </w:r>
    </w:p>
    <w:p w:rsidR="00CE7382" w:rsidRPr="008E041E" w:rsidRDefault="00CE7382" w:rsidP="00CE7382">
      <w:r>
        <w:t xml:space="preserve">The "problem of the actor," Nietzsche said, "troubled me for the longest time."'12 </w:t>
      </w:r>
      <w:r w:rsidRPr="008E041E">
        <w:rPr>
          <w:rStyle w:val="StyleUnderline"/>
        </w:rPr>
        <w:t>He considered "roles" as "external,"</w:t>
      </w:r>
      <w:r>
        <w:t xml:space="preserve"> "surface," or "foreground" phenomena </w:t>
      </w:r>
      <w:r w:rsidRPr="008E041E">
        <w:rPr>
          <w:rStyle w:val="StyleUnderline"/>
        </w:rPr>
        <w:t>and viewed close personal identification with them as symptomatic of estrangement</w:t>
      </w:r>
      <w:r>
        <w:t xml:space="preserve">. </w:t>
      </w:r>
      <w:r w:rsidRPr="008E041E">
        <w:rPr>
          <w:rStyle w:val="StyleUnderline"/>
        </w:rPr>
        <w:t xml:space="preserve">While modern theorists saw differentiated roles </w:t>
      </w:r>
      <w:r>
        <w:t xml:space="preserve">and professions </w:t>
      </w:r>
      <w:r w:rsidRPr="008E041E">
        <w:rPr>
          <w:rStyle w:val="StyleUnderline"/>
        </w:rPr>
        <w:t>as a matrix of autonomy</w:t>
      </w:r>
      <w:r>
        <w:t xml:space="preserve"> </w:t>
      </w:r>
      <w:r w:rsidRPr="008E041E">
        <w:rPr>
          <w:rStyle w:val="StyleUnderline"/>
        </w:rPr>
        <w:t>and reflexivity</w:t>
      </w:r>
      <w:r>
        <w:t xml:space="preserve">, </w:t>
      </w:r>
      <w:r w:rsidRPr="008E041E">
        <w:rPr>
          <w:rStyle w:val="StyleUnderline"/>
        </w:rPr>
        <w:t>Nietzsche held that</w:t>
      </w:r>
      <w:r>
        <w:t xml:space="preserve"> </w:t>
      </w:r>
      <w:r w:rsidRPr="00FE1EF0">
        <w:rPr>
          <w:rStyle w:val="StyleUnderline"/>
          <w:highlight w:val="yellow"/>
        </w:rPr>
        <w:t>persons</w:t>
      </w:r>
      <w:r>
        <w:t xml:space="preserve"> (especially male professionals) in specialized occupations </w:t>
      </w:r>
      <w:r w:rsidRPr="00FE1EF0">
        <w:rPr>
          <w:rStyle w:val="StyleUnderline"/>
          <w:highlight w:val="yellow"/>
        </w:rPr>
        <w:t>overidentify with their positions</w:t>
      </w:r>
      <w:r w:rsidRPr="008E041E">
        <w:rPr>
          <w:rStyle w:val="StyleUnderline"/>
        </w:rPr>
        <w:t xml:space="preserve"> </w:t>
      </w:r>
      <w:r w:rsidRPr="00FE1EF0">
        <w:rPr>
          <w:rStyle w:val="StyleUnderline"/>
          <w:highlight w:val="yellow"/>
        </w:rPr>
        <w:t>and engage in gross fabrications</w:t>
      </w:r>
      <w:r w:rsidRPr="008E041E">
        <w:rPr>
          <w:rStyle w:val="StyleUnderline"/>
        </w:rPr>
        <w:t xml:space="preserve"> to obtain advancement. </w:t>
      </w:r>
      <w:r w:rsidRPr="00FE1EF0">
        <w:rPr>
          <w:rStyle w:val="StyleUnderline"/>
          <w:highlight w:val="yellow"/>
        </w:rPr>
        <w:t>They look</w:t>
      </w:r>
      <w:r w:rsidRPr="008E041E">
        <w:rPr>
          <w:rStyle w:val="StyleUnderline"/>
        </w:rPr>
        <w:t xml:space="preserve"> </w:t>
      </w:r>
      <w:r>
        <w:t xml:space="preserve">hesitantly </w:t>
      </w:r>
      <w:r w:rsidRPr="00FE1EF0">
        <w:rPr>
          <w:rStyle w:val="StyleUnderline"/>
          <w:highlight w:val="yellow"/>
        </w:rPr>
        <w:t>to the opinion of others</w:t>
      </w:r>
      <w:r w:rsidRPr="008E041E">
        <w:rPr>
          <w:rStyle w:val="StyleUnderline"/>
        </w:rPr>
        <w:t>,</w:t>
      </w:r>
      <w:r>
        <w:t xml:space="preserve"> </w:t>
      </w:r>
      <w:r w:rsidRPr="00FE1EF0">
        <w:rPr>
          <w:rStyle w:val="StyleUnderline"/>
          <w:highlight w:val="yellow"/>
        </w:rPr>
        <w:t>asking</w:t>
      </w:r>
      <w:r w:rsidRPr="008E041E">
        <w:rPr>
          <w:rStyle w:val="StyleUnderline"/>
        </w:rPr>
        <w:t xml:space="preserve"> themselves, "</w:t>
      </w:r>
      <w:r w:rsidRPr="00FE1EF0">
        <w:rPr>
          <w:rStyle w:val="StyleUnderline"/>
          <w:highlight w:val="yellow"/>
        </w:rPr>
        <w:t>How ought I feel about this</w:t>
      </w:r>
      <w:r w:rsidRPr="008E041E">
        <w:rPr>
          <w:rStyle w:val="StyleUnderline"/>
        </w:rPr>
        <w:t>?"</w:t>
      </w:r>
      <w:r>
        <w:t xml:space="preserve"> </w:t>
      </w:r>
      <w:r w:rsidRPr="008E041E">
        <w:rPr>
          <w:rStyle w:val="Emphasis"/>
        </w:rPr>
        <w:t xml:space="preserve">They are so thoroughly </w:t>
      </w:r>
      <w:r w:rsidRPr="00FE1EF0">
        <w:rPr>
          <w:rStyle w:val="Emphasis"/>
          <w:highlight w:val="yellow"/>
        </w:rPr>
        <w:t>absorbed in simulating effective role players that they have trouble being anything but actors</w:t>
      </w:r>
      <w:r w:rsidRPr="008E041E">
        <w:rPr>
          <w:rStyle w:val="StyleUnderline"/>
        </w:rPr>
        <w:t xml:space="preserve">-"The role has </w:t>
      </w:r>
      <w:r>
        <w:t xml:space="preserve">actually </w:t>
      </w:r>
      <w:r w:rsidRPr="008E041E">
        <w:rPr>
          <w:rStyle w:val="StyleUnderline"/>
        </w:rPr>
        <w:t>become the character."</w:t>
      </w:r>
      <w:r>
        <w:t xml:space="preserve"> </w:t>
      </w:r>
      <w:r w:rsidRPr="008E041E">
        <w:rPr>
          <w:rStyle w:val="StyleUnderline"/>
        </w:rPr>
        <w:t xml:space="preserve">This </w:t>
      </w:r>
      <w:r>
        <w:t xml:space="preserve">highly </w:t>
      </w:r>
      <w:r w:rsidRPr="008E041E">
        <w:rPr>
          <w:rStyle w:val="StyleUnderline"/>
        </w:rPr>
        <w:t xml:space="preserve">subjectified </w:t>
      </w:r>
      <w:r>
        <w:t xml:space="preserve">social self or </w:t>
      </w:r>
      <w:r w:rsidRPr="008E041E">
        <w:rPr>
          <w:rStyle w:val="StyleUnderline"/>
        </w:rPr>
        <w:t>simulator suffers</w:t>
      </w:r>
      <w:r>
        <w:t xml:space="preserve"> devastating </w:t>
      </w:r>
      <w:r w:rsidRPr="008E041E">
        <w:rPr>
          <w:rStyle w:val="StyleUnderline"/>
        </w:rPr>
        <w:t>inauthenticity.</w:t>
      </w:r>
      <w:r>
        <w:t xml:space="preserve"> The powerful authority given the social greatly amplifies Socratic culture's already self-indulgent "inwardness." </w:t>
      </w:r>
      <w:r w:rsidRPr="00FE1EF0">
        <w:rPr>
          <w:rStyle w:val="Emphasis"/>
          <w:highlight w:val="yellow"/>
        </w:rPr>
        <w:t>Integrity, decisiveness</w:t>
      </w:r>
      <w:r w:rsidRPr="008E041E">
        <w:rPr>
          <w:rStyle w:val="Emphasis"/>
        </w:rPr>
        <w:t xml:space="preserve">, </w:t>
      </w:r>
      <w:r w:rsidRPr="00FE1EF0">
        <w:rPr>
          <w:rStyle w:val="Emphasis"/>
          <w:highlight w:val="yellow"/>
        </w:rPr>
        <w:t>spontaneity, and pleasure are undone</w:t>
      </w:r>
      <w:r w:rsidRPr="008E041E">
        <w:rPr>
          <w:rStyle w:val="Emphasis"/>
        </w:rPr>
        <w:t xml:space="preserve"> </w:t>
      </w:r>
      <w:r w:rsidRPr="00FE1EF0">
        <w:rPr>
          <w:rStyle w:val="StyleUnderline"/>
          <w:highlight w:val="yellow"/>
        </w:rPr>
        <w:t xml:space="preserve">by </w:t>
      </w:r>
      <w:r w:rsidRPr="00FE1EF0">
        <w:rPr>
          <w:rStyle w:val="Emphasis"/>
          <w:highlight w:val="yellow"/>
        </w:rPr>
        <w:t>paralyzing overconcern about possible causes</w:t>
      </w:r>
      <w:r>
        <w:t xml:space="preserve">, </w:t>
      </w:r>
      <w:r w:rsidRPr="008E041E">
        <w:rPr>
          <w:rStyle w:val="StyleUnderline"/>
        </w:rPr>
        <w:t>meanings, and consequences of acts and unending internal dialogue about what others might</w:t>
      </w:r>
      <w:r w:rsidRPr="008E041E">
        <w:t xml:space="preserve"> think</w:t>
      </w:r>
      <w:r>
        <w:t xml:space="preserve">, expect, say, or </w:t>
      </w:r>
      <w:r w:rsidRPr="008E041E">
        <w:rPr>
          <w:rStyle w:val="StyleUnderline"/>
        </w:rPr>
        <w:t xml:space="preserve">do </w:t>
      </w:r>
      <w:r>
        <w:t xml:space="preserve">(Nietzsche 1983, pp. 83-86; 1986, pp. 39-40; 1974, pp. 302-4, 316-17). </w:t>
      </w:r>
      <w:r w:rsidRPr="008E041E">
        <w:rPr>
          <w:rStyle w:val="StyleUnderline"/>
        </w:rPr>
        <w:t>Nervous rotation of socially appropriate "masks"</w:t>
      </w:r>
      <w:r>
        <w:t xml:space="preserve"> </w:t>
      </w:r>
      <w:r w:rsidRPr="008E041E">
        <w:rPr>
          <w:rStyle w:val="StyleUnderline"/>
        </w:rPr>
        <w:t>reduces persons to hypostatized "shadows,"</w:t>
      </w:r>
      <w:r>
        <w:t xml:space="preserve"> </w:t>
      </w:r>
      <w:r w:rsidRPr="008E041E">
        <w:rPr>
          <w:rStyle w:val="StyleUnderline"/>
        </w:rPr>
        <w:t>"abstracts," or simulacra</w:t>
      </w:r>
      <w:r>
        <w:t xml:space="preserve">. </w:t>
      </w:r>
      <w:r w:rsidRPr="008E041E">
        <w:rPr>
          <w:rStyle w:val="StyleUnderline"/>
        </w:rPr>
        <w:t>One adopts "many roles," playing them "badly and superficially"</w:t>
      </w:r>
      <w:r>
        <w:t xml:space="preserve"> in the fashion of a stiff "puppet play." Nietzsche asked, "Are you genuine? Or only an actor? 12 The important passages on actor and role in The Gay Science were added to the second edition in 1887 and, thus, reflect Nietzsche's mature thought. 14 Nietzsche's Antisociology A representative or that which is represented? . . . [Or] no more than an imitation of an actor?" Simulation is so pervasive that it is hard to tell the copy from the genuine article; social selves "prefer the copies to the originals" (Nietzsche 1983, pp. 84-86; 1986, p. 136; 1974, pp. 232- 33, 259; 1969b, pp. 268, 300, 302; 1968a, pp. 26-27). Their </w:t>
      </w:r>
      <w:r w:rsidRPr="008E041E">
        <w:rPr>
          <w:rStyle w:val="StyleUnderline"/>
        </w:rPr>
        <w:t>inwardness and aleatory scripts foreclose genuine attachmento others</w:t>
      </w:r>
      <w:r>
        <w:t xml:space="preserve">. </w:t>
      </w:r>
      <w:r w:rsidRPr="008E041E">
        <w:rPr>
          <w:rStyle w:val="StyleUnderline"/>
        </w:rPr>
        <w:t>This type of actor cannot plan for the long term or participate in enduring networks of interdependence</w:t>
      </w:r>
      <w:r>
        <w:t xml:space="preserv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w:t>
      </w:r>
      <w:r w:rsidRPr="008E041E">
        <w:rPr>
          <w:rStyle w:val="Emphasis"/>
        </w:rPr>
        <w:t>one lives as if one always 'might miss out on something</w:t>
      </w:r>
      <w:r>
        <w:t xml:space="preserve">. </w:t>
      </w:r>
      <w:r w:rsidRPr="008E041E">
        <w:rPr>
          <w:rStyle w:val="StyleUnderline"/>
        </w:rPr>
        <w:t>''Rather do anything than nothing'</w:t>
      </w:r>
      <w:r w:rsidRPr="00FE1EF0">
        <w:rPr>
          <w:rStyle w:val="StyleUnderline"/>
          <w:highlight w:val="yellow"/>
        </w:rPr>
        <w:t>:</w:t>
      </w:r>
      <w:r w:rsidRPr="00FE1EF0">
        <w:rPr>
          <w:highlight w:val="yellow"/>
        </w:rPr>
        <w:t xml:space="preserve"> </w:t>
      </w:r>
      <w:r w:rsidRPr="00FE1EF0">
        <w:rPr>
          <w:rStyle w:val="StyleUnderline"/>
          <w:highlight w:val="yellow"/>
        </w:rPr>
        <w:t>this principle</w:t>
      </w:r>
      <w:r w:rsidRPr="008E041E">
        <w:rPr>
          <w:rStyle w:val="StyleUnderline"/>
        </w:rPr>
        <w:t>,</w:t>
      </w:r>
      <w:r>
        <w:t xml:space="preserve"> too, </w:t>
      </w:r>
      <w:r w:rsidRPr="00FE1EF0">
        <w:rPr>
          <w:rStyle w:val="StyleUnderline"/>
          <w:highlight w:val="yellow"/>
        </w:rPr>
        <w:t>is</w:t>
      </w:r>
      <w:r w:rsidRPr="008E041E">
        <w:rPr>
          <w:rStyle w:val="StyleUnderline"/>
        </w:rPr>
        <w:t xml:space="preserve"> merely </w:t>
      </w:r>
      <w:r w:rsidRPr="00FE1EF0">
        <w:rPr>
          <w:rStyle w:val="Emphasis"/>
          <w:highlight w:val="yellow"/>
        </w:rPr>
        <w:t>astring to throttle all culture</w:t>
      </w:r>
      <w:r>
        <w:t xml:space="preserve">. . . . </w:t>
      </w:r>
      <w:r w:rsidRPr="00FE1EF0">
        <w:rPr>
          <w:rStyle w:val="StyleUnderline"/>
          <w:highlight w:val="yellow"/>
        </w:rPr>
        <w:t>Living in a constant chase</w:t>
      </w:r>
      <w:r>
        <w:t xml:space="preserve"> </w:t>
      </w:r>
      <w:r w:rsidRPr="008E041E">
        <w:rPr>
          <w:rStyle w:val="StyleUnderline"/>
        </w:rPr>
        <w:t xml:space="preserve">after gain </w:t>
      </w:r>
      <w:r w:rsidRPr="00FE1EF0">
        <w:rPr>
          <w:rStyle w:val="StyleUnderline"/>
          <w:highlight w:val="yellow"/>
        </w:rPr>
        <w:t>compels people to</w:t>
      </w:r>
      <w:r w:rsidRPr="008E041E">
        <w:rPr>
          <w:rStyle w:val="StyleUnderline"/>
        </w:rPr>
        <w:t xml:space="preserve"> </w:t>
      </w:r>
      <w:r w:rsidRPr="00FE1EF0">
        <w:rPr>
          <w:rStyle w:val="StyleUnderline"/>
          <w:highlight w:val="yellow"/>
        </w:rPr>
        <w:t>expend their spirit</w:t>
      </w:r>
      <w:r w:rsidRPr="008E041E">
        <w:rPr>
          <w:rStyle w:val="StyleUnderline"/>
        </w:rPr>
        <w:t xml:space="preserve"> </w:t>
      </w:r>
      <w:r w:rsidRPr="00FE1EF0">
        <w:rPr>
          <w:rStyle w:val="StyleUnderline"/>
          <w:highlight w:val="yellow"/>
        </w:rPr>
        <w:t>to</w:t>
      </w:r>
      <w:r w:rsidRPr="008E041E">
        <w:rPr>
          <w:rStyle w:val="StyleUnderline"/>
        </w:rPr>
        <w:t xml:space="preserve"> the point of </w:t>
      </w:r>
      <w:r w:rsidRPr="00FE1EF0">
        <w:rPr>
          <w:rStyle w:val="StyleUnderline"/>
          <w:highlight w:val="yellow"/>
        </w:rPr>
        <w:t>exhaustion in continual pretense</w:t>
      </w:r>
      <w:r w:rsidRPr="008E041E">
        <w:rPr>
          <w:rStyle w:val="StyleUnderline"/>
        </w:rPr>
        <w:t xml:space="preserve"> and overreaching and </w:t>
      </w:r>
      <w:r w:rsidRPr="00FE1EF0">
        <w:rPr>
          <w:rStyle w:val="StyleUnderline"/>
          <w:highlight w:val="yellow"/>
        </w:rPr>
        <w:t>anticipating others</w:t>
      </w:r>
      <w:r w:rsidRPr="00FE1EF0">
        <w:rPr>
          <w:highlight w:val="yellow"/>
        </w:rPr>
        <w:t>.</w:t>
      </w:r>
      <w:r>
        <w:t xml:space="preserve">" </w:t>
      </w:r>
      <w:r w:rsidRPr="008E041E">
        <w:rPr>
          <w:rStyle w:val="StyleUnderline"/>
        </w:rPr>
        <w:t>Pervasive leveling, improvising</w:t>
      </w:r>
      <w:r>
        <w:t xml:space="preserve">, and faking </w:t>
      </w:r>
      <w:r w:rsidRPr="008E041E">
        <w:rPr>
          <w:rStyle w:val="StyleUnderline"/>
        </w:rPr>
        <w:t>foster an inflated sense of ability and an oblivious attitude about the fortuitous circumstances that contribute to role attainment</w:t>
      </w:r>
      <w:r>
        <w:t xml:space="preserve"> (e.g., class or ethnicity). The most mediocre people believe they can fill any position, even cultural leadership. </w:t>
      </w:r>
      <w:r w:rsidRPr="008E041E">
        <w:rPr>
          <w:rStyle w:val="StyleUnderline"/>
        </w:rPr>
        <w:t xml:space="preserve">Nietzsche </w:t>
      </w:r>
      <w:r>
        <w:t xml:space="preserve">respected the self-mastery of genuine ascetic priests, like Socrates, and praised their ability to redirect ressentiment creatively and to render the "sick" harmless. But he </w:t>
      </w:r>
      <w:r w:rsidRPr="008E041E">
        <w:rPr>
          <w:rStyle w:val="StyleUnderline"/>
        </w:rPr>
        <w:t>deeply feared the new simulated versions</w:t>
      </w:r>
      <w:r>
        <w:t xml:space="preserve">. Lacking the "born physician's" capacities, </w:t>
      </w:r>
      <w:r w:rsidRPr="00FE1EF0">
        <w:rPr>
          <w:rStyle w:val="StyleUnderline"/>
          <w:highlight w:val="yellow"/>
        </w:rPr>
        <w:t>these</w:t>
      </w:r>
      <w:r w:rsidRPr="008E041E">
        <w:rPr>
          <w:rStyle w:val="StyleUnderline"/>
        </w:rPr>
        <w:t xml:space="preserve"> </w:t>
      </w:r>
      <w:r w:rsidRPr="00FE1EF0">
        <w:rPr>
          <w:rStyle w:val="Emphasis"/>
          <w:highlight w:val="yellow"/>
        </w:rPr>
        <w:t>impostors amplify the worst inclinations of the herd</w:t>
      </w:r>
      <w:r>
        <w:t xml:space="preserve">; </w:t>
      </w:r>
      <w:r w:rsidRPr="00FE1EF0">
        <w:rPr>
          <w:rStyle w:val="StyleUnderline"/>
          <w:highlight w:val="yellow"/>
        </w:rPr>
        <w:t>they are "</w:t>
      </w:r>
      <w:r w:rsidRPr="00FE1EF0">
        <w:rPr>
          <w:rStyle w:val="Emphasis"/>
          <w:highlight w:val="yellow"/>
        </w:rPr>
        <w:t>violent, envious</w:t>
      </w:r>
      <w:r w:rsidRPr="008E041E">
        <w:rPr>
          <w:rStyle w:val="StyleUnderline"/>
        </w:rPr>
        <w:t>,</w:t>
      </w:r>
      <w:r>
        <w:t xml:space="preserve"> exploitative, scheming, fawning, cringing, arrogant, all according to circumstances. " Social selves are fodder for the "great man of the masses." Nietzsche held that "the less one knows how to command, the more urgently one covets someone who commands, who commands severelya god, prince, class, physician, father confessor, dogma, or party conscience. </w:t>
      </w:r>
      <w:r w:rsidRPr="00FE1EF0">
        <w:rPr>
          <w:rStyle w:val="StyleUnderline"/>
          <w:highlight w:val="yellow"/>
        </w:rPr>
        <w:t>The deadly</w:t>
      </w:r>
      <w:r w:rsidRPr="008E041E">
        <w:rPr>
          <w:rStyle w:val="StyleUnderline"/>
        </w:rPr>
        <w:t xml:space="preserve"> </w:t>
      </w:r>
      <w:r w:rsidRPr="00FE1EF0">
        <w:rPr>
          <w:rStyle w:val="StyleUnderline"/>
          <w:highlight w:val="yellow"/>
        </w:rPr>
        <w:t>combination of desperate conforming and overreaching</w:t>
      </w:r>
      <w:r>
        <w:t xml:space="preserve"> </w:t>
      </w:r>
      <w:r w:rsidRPr="008E041E">
        <w:rPr>
          <w:rStyle w:val="StyleUnderline"/>
        </w:rPr>
        <w:t>and</w:t>
      </w:r>
      <w:r>
        <w:t xml:space="preserve"> untrammeled </w:t>
      </w:r>
      <w:r w:rsidRPr="00FE1EF0">
        <w:rPr>
          <w:rStyle w:val="StyleUnderline"/>
        </w:rPr>
        <w:t xml:space="preserve">ressentiment </w:t>
      </w:r>
      <w:r w:rsidRPr="00FE1EF0">
        <w:rPr>
          <w:rStyle w:val="StyleUnderline"/>
          <w:highlight w:val="yellow"/>
        </w:rPr>
        <w:t>paves</w:t>
      </w:r>
      <w:r w:rsidRPr="008E041E">
        <w:rPr>
          <w:rStyle w:val="StyleUnderline"/>
        </w:rPr>
        <w:t xml:space="preserve"> </w:t>
      </w:r>
      <w:r w:rsidRPr="00FE1EF0">
        <w:rPr>
          <w:rStyle w:val="StyleUnderline"/>
          <w:highlight w:val="yellow"/>
        </w:rPr>
        <w:t>the way for</w:t>
      </w:r>
      <w:r w:rsidRPr="008E041E">
        <w:rPr>
          <w:rStyle w:val="StyleUnderline"/>
        </w:rPr>
        <w:t xml:space="preserve"> </w:t>
      </w:r>
      <w:r w:rsidRPr="00FE1EF0">
        <w:rPr>
          <w:rStyle w:val="StyleUnderline"/>
          <w:highlight w:val="yellow"/>
        </w:rPr>
        <w:t>a new type of tyrant</w:t>
      </w:r>
      <w:r>
        <w:t xml:space="preserve"> (Nietzsche 1986, pp. 137, 168; 1974, pp. 117-18, 213, 288-89, 303-4). Sovereign Selves: Dissimulators/Perspectival Beings The age of Socratic man is over. (Nietzsche, The Birth of Tragedy) </w:t>
      </w:r>
      <w:r w:rsidRPr="008E041E">
        <w:rPr>
          <w:rStyle w:val="StyleUnderline"/>
        </w:rPr>
        <w:t>Opposing the tide of subjectified culture, Nietzsche envisioned a "sovereign" type of individual who is not taken over by roles but acts according</w:t>
      </w:r>
      <w:r>
        <w:t xml:space="preserve"> 15 American Journal of Sociology to </w:t>
      </w:r>
      <w:r w:rsidRPr="008E041E">
        <w:rPr>
          <w:rStyle w:val="StyleUnderline"/>
        </w:rPr>
        <w:t>his or her inherent bodily "intelligence" and "multiplicity."</w:t>
      </w:r>
      <w:r>
        <w:t xml:space="preserve"> </w:t>
      </w:r>
      <w:r w:rsidRPr="008E041E">
        <w:rPr>
          <w:rStyle w:val="StyleUnderline"/>
        </w:rPr>
        <w:t>Sovereign individuals escape the social self's characteristic dualisms</w:t>
      </w:r>
      <w:r>
        <w:t xml:space="preserve"> (e.g., mind/ body, inner/outer, and being/appearance) </w:t>
      </w:r>
      <w:r w:rsidRPr="008E041E">
        <w:rPr>
          <w:rStyle w:val="StyleUnderline"/>
        </w:rPr>
        <w:t>and consequent estrangement</w:t>
      </w:r>
      <w:r>
        <w:t xml:space="preserve">. </w:t>
      </w:r>
      <w:r w:rsidRPr="008E041E">
        <w:rPr>
          <w:rStyle w:val="StyleUnderline"/>
        </w:rPr>
        <w:t>They "dissimulate" to establish "distance" from their roles,</w:t>
      </w:r>
      <w:r>
        <w:t xml:space="preserve"> discerningly staging, watching, and </w:t>
      </w:r>
      <w:r w:rsidRPr="008E041E">
        <w:rPr>
          <w:rStyle w:val="StyleUnderline"/>
        </w:rPr>
        <w:t>concealing themselves in "good conscience" to escape domestication</w:t>
      </w:r>
      <w:r>
        <w:t xml:space="preserve">, exert command, express benevolence and modesty, seek solitude, avert unnecessary conflicts, or just enjoy the freedom and playfulness of masks (Nietzsche 1986, p. 136; 1982a, p. 156; 1974, pp. 130-33, 169, 266, 302-4, 316-17, 321; 1968b, pp. 292-93; 1966, p. 160; 1969b, pp. 59-60). </w:t>
      </w:r>
      <w:r w:rsidRPr="008E041E">
        <w:rPr>
          <w:rStyle w:val="StyleUnderline"/>
        </w:rPr>
        <w:t>They "become those</w:t>
      </w:r>
      <w:r>
        <w:t xml:space="preserve"> who we are</w:t>
      </w:r>
      <w:r w:rsidRPr="008E041E">
        <w:rPr>
          <w:rStyle w:val="StyleUnderline"/>
        </w:rPr>
        <w:t>human being</w:t>
      </w:r>
      <w:r>
        <w:t xml:space="preserve">s who are new, unique, incomparable, who give themselves laws, </w:t>
      </w:r>
      <w:r w:rsidRPr="008E041E">
        <w:rPr>
          <w:rStyle w:val="StyleUnderline"/>
        </w:rPr>
        <w:t>who create themselves</w:t>
      </w:r>
      <w:r>
        <w:t xml:space="preserve">" (Nietzsche 1974, p. 266). </w:t>
      </w:r>
    </w:p>
    <w:p w:rsidR="00BE3A6F" w:rsidRDefault="00BE3A6F" w:rsidP="00BE3A6F">
      <w:pPr>
        <w:pStyle w:val="Heading4"/>
      </w:pPr>
      <w:r>
        <w:t xml:space="preserve">Unpredictability structures authentic learning. Our model is the only one that cultivates new knowledge and ethical openness to the world. They merely regurgitate the same knowledge. </w:t>
      </w:r>
    </w:p>
    <w:p w:rsidR="00CE7382" w:rsidRPr="00A078C0" w:rsidRDefault="00CE7382" w:rsidP="00CE7382">
      <w:pPr>
        <w:rPr>
          <w:rStyle w:val="Style13ptBold"/>
        </w:rPr>
      </w:pPr>
      <w:r>
        <w:rPr>
          <w:rStyle w:val="Style13ptBold"/>
        </w:rPr>
        <w:t xml:space="preserve">Waghid 14 </w:t>
      </w:r>
      <w:r w:rsidRPr="00A078C0">
        <w:t>(Yusef, Stellenbosch University, Matieland, South Africa, “Pedagogy Out of Bounds Untamed Variations of Democratic Education”, SENSE PUBLISHERS 2014)</w:t>
      </w:r>
      <w:r w:rsidR="00640B76">
        <w:t xml:space="preserve"> rz</w:t>
      </w:r>
    </w:p>
    <w:p w:rsidR="00CE7382" w:rsidRDefault="00CE7382" w:rsidP="00CE7382">
      <w:r>
        <w:t>AUTHENTIC LEARNING AND NEW BEGINNINGS: DEMOCRATIC EDUCATION IN BECOMING</w:t>
      </w:r>
    </w:p>
    <w:p w:rsidR="00CE7382" w:rsidRDefault="00CE7382" w:rsidP="00CE7382">
      <w:r>
        <w:t xml:space="preserve">For Greene, </w:t>
      </w:r>
      <w:r w:rsidRPr="00860759">
        <w:rPr>
          <w:rStyle w:val="StyleUnderline"/>
          <w:highlight w:val="yellow"/>
        </w:rPr>
        <w:t>authentic learning</w:t>
      </w:r>
      <w:r w:rsidRPr="00A078C0">
        <w:rPr>
          <w:rStyle w:val="StyleUnderline"/>
        </w:rPr>
        <w:t xml:space="preserve"> </w:t>
      </w:r>
      <w:r w:rsidRPr="00860759">
        <w:rPr>
          <w:rStyle w:val="StyleUnderline"/>
        </w:rPr>
        <w:t>has the task of</w:t>
      </w:r>
      <w:r w:rsidRPr="00A078C0">
        <w:rPr>
          <w:rStyle w:val="StyleUnderline"/>
        </w:rPr>
        <w:t xml:space="preserve"> </w:t>
      </w:r>
      <w:r w:rsidRPr="00860759">
        <w:rPr>
          <w:rStyle w:val="StyleUnderline"/>
        </w:rPr>
        <w:t>arousing students’ imagination,</w:t>
      </w:r>
      <w:r w:rsidRPr="00860759">
        <w:t xml:space="preserve"> </w:t>
      </w:r>
      <w:r w:rsidRPr="00860759">
        <w:rPr>
          <w:rStyle w:val="StyleUnderline"/>
        </w:rPr>
        <w:t xml:space="preserve">which </w:t>
      </w:r>
      <w:r w:rsidRPr="00860759">
        <w:rPr>
          <w:rStyle w:val="StyleUnderline"/>
          <w:highlight w:val="yellow"/>
        </w:rPr>
        <w:t>‘allows us to break with</w:t>
      </w:r>
      <w:r w:rsidRPr="00A078C0">
        <w:rPr>
          <w:rStyle w:val="StyleUnderline"/>
        </w:rPr>
        <w:t xml:space="preserve"> the taken for granted, </w:t>
      </w:r>
      <w:r>
        <w:t xml:space="preserve">to set aside </w:t>
      </w:r>
      <w:r w:rsidRPr="00860759">
        <w:rPr>
          <w:rStyle w:val="StyleUnderline"/>
          <w:highlight w:val="yellow"/>
        </w:rPr>
        <w:t>familiar</w:t>
      </w:r>
      <w:r w:rsidRPr="00A078C0">
        <w:rPr>
          <w:rStyle w:val="StyleUnderline"/>
        </w:rPr>
        <w:t xml:space="preserve"> distinctions and </w:t>
      </w:r>
      <w:r w:rsidRPr="00860759">
        <w:rPr>
          <w:rStyle w:val="StyleUnderline"/>
          <w:highlight w:val="yellow"/>
        </w:rPr>
        <w:t>definitions</w:t>
      </w:r>
      <w:r w:rsidRPr="00A078C0">
        <w:rPr>
          <w:rStyle w:val="StyleUnderline"/>
        </w:rPr>
        <w:t>’</w:t>
      </w:r>
      <w:r>
        <w:t xml:space="preserve"> (1995, p. 3). When </w:t>
      </w:r>
      <w:r w:rsidRPr="00860759">
        <w:rPr>
          <w:rStyle w:val="StyleUnderline"/>
        </w:rPr>
        <w:t>students</w:t>
      </w:r>
      <w:r>
        <w:t xml:space="preserve"> are </w:t>
      </w:r>
      <w:r w:rsidRPr="00A078C0">
        <w:rPr>
          <w:rStyle w:val="StyleUnderline"/>
        </w:rPr>
        <w:t>provoked to use their imagination</w:t>
      </w:r>
      <w:r>
        <w:t xml:space="preserve"> they </w:t>
      </w:r>
      <w:r w:rsidRPr="00A078C0">
        <w:rPr>
          <w:rStyle w:val="StyleUnderline"/>
        </w:rPr>
        <w:t>are ‘stirred to reach out on their own initiatives’</w:t>
      </w:r>
      <w:r>
        <w:t xml:space="preserve"> (Greene, 1995, p. 5). The point about </w:t>
      </w:r>
      <w:r w:rsidRPr="00A078C0">
        <w:rPr>
          <w:rStyle w:val="StyleUnderline"/>
        </w:rPr>
        <w:t>authentic learning</w:t>
      </w:r>
      <w:r>
        <w:t xml:space="preserve"> is that it </w:t>
      </w:r>
      <w:r w:rsidRPr="00A078C0">
        <w:rPr>
          <w:rStyle w:val="StyleUnderline"/>
        </w:rPr>
        <w:t xml:space="preserve">is considered as </w:t>
      </w:r>
      <w:r w:rsidRPr="00860759">
        <w:rPr>
          <w:rStyle w:val="StyleUnderline"/>
          <w:highlight w:val="yellow"/>
        </w:rPr>
        <w:t>releasing the imagination of students</w:t>
      </w:r>
      <w:r>
        <w:t xml:space="preserve"> </w:t>
      </w:r>
      <w:r w:rsidRPr="00A078C0">
        <w:rPr>
          <w:rStyle w:val="StyleUnderline"/>
        </w:rPr>
        <w:t xml:space="preserve">with the intention </w:t>
      </w:r>
      <w:r w:rsidRPr="00860759">
        <w:rPr>
          <w:rStyle w:val="StyleUnderline"/>
        </w:rPr>
        <w:t>to cultivate ‘a community</w:t>
      </w:r>
      <w:r>
        <w:t xml:space="preserve"> </w:t>
      </w:r>
      <w:r w:rsidRPr="00A078C0">
        <w:rPr>
          <w:rStyle w:val="StyleUnderline"/>
        </w:rPr>
        <w:t>always in the making</w:t>
      </w:r>
      <w:r>
        <w:t xml:space="preserve"> – the community </w:t>
      </w:r>
      <w:r w:rsidRPr="00860759">
        <w:rPr>
          <w:rStyle w:val="StyleUnderline"/>
        </w:rPr>
        <w:t>that may someday be called a democracy’</w:t>
      </w:r>
      <w:r>
        <w:t xml:space="preserve"> (Greene, 1995, p. 6). In other words, </w:t>
      </w:r>
      <w:r w:rsidRPr="00860759">
        <w:rPr>
          <w:rStyle w:val="StyleUnderline"/>
        </w:rPr>
        <w:t>the emphasis</w:t>
      </w:r>
      <w:r>
        <w:t xml:space="preserve"> Greene places </w:t>
      </w:r>
      <w:r w:rsidRPr="00860759">
        <w:rPr>
          <w:rStyle w:val="StyleUnderline"/>
        </w:rPr>
        <w:t>on</w:t>
      </w:r>
      <w:r w:rsidRPr="00860759">
        <w:rPr>
          <w:rStyle w:val="StyleUnderline"/>
          <w:highlight w:val="yellow"/>
        </w:rPr>
        <w:t xml:space="preserve"> positive freedom</w:t>
      </w:r>
      <w:r w:rsidRPr="00A078C0">
        <w:rPr>
          <w:rStyle w:val="StyleUnderline"/>
        </w:rPr>
        <w:t xml:space="preserve"> </w:t>
      </w:r>
      <w:r w:rsidRPr="00860759">
        <w:rPr>
          <w:rStyle w:val="StyleUnderline"/>
          <w:highlight w:val="yellow"/>
        </w:rPr>
        <w:t>as a condition for authentic learning is</w:t>
      </w:r>
      <w:r w:rsidRPr="00A078C0">
        <w:rPr>
          <w:rStyle w:val="StyleUnderline"/>
        </w:rPr>
        <w:t xml:space="preserve"> quite </w:t>
      </w:r>
      <w:r w:rsidRPr="00860759">
        <w:rPr>
          <w:rStyle w:val="StyleUnderline"/>
          <w:highlight w:val="yellow"/>
        </w:rPr>
        <w:t>obvious</w:t>
      </w:r>
      <w:r>
        <w:t xml:space="preserve"> in the sense that </w:t>
      </w:r>
      <w:r w:rsidRPr="00860759">
        <w:rPr>
          <w:rStyle w:val="StyleUnderline"/>
          <w:highlight w:val="yellow"/>
        </w:rPr>
        <w:t>students are encouraged</w:t>
      </w:r>
      <w:r w:rsidRPr="00A078C0">
        <w:rPr>
          <w:rStyle w:val="StyleUnderline"/>
        </w:rPr>
        <w:t xml:space="preserve"> </w:t>
      </w:r>
      <w:r w:rsidRPr="00860759">
        <w:rPr>
          <w:rStyle w:val="StyleUnderline"/>
          <w:highlight w:val="yellow"/>
        </w:rPr>
        <w:t xml:space="preserve">to </w:t>
      </w:r>
      <w:r w:rsidRPr="00860759">
        <w:rPr>
          <w:rStyle w:val="StyleUnderline"/>
        </w:rPr>
        <w:t>break the chain of causes and effects</w:t>
      </w:r>
      <w:r>
        <w:t xml:space="preserve">, </w:t>
      </w:r>
      <w:r w:rsidRPr="00A078C0">
        <w:rPr>
          <w:rStyle w:val="StyleUnderline"/>
        </w:rPr>
        <w:t>of probabilities in which they usually find themselves entangled</w:t>
      </w:r>
      <w:r>
        <w:t xml:space="preserve">, </w:t>
      </w:r>
      <w:r w:rsidRPr="00860759">
        <w:rPr>
          <w:rStyle w:val="StyleUnderline"/>
        </w:rPr>
        <w:t>and to</w:t>
      </w:r>
      <w:r w:rsidRPr="00A078C0">
        <w:rPr>
          <w:rStyle w:val="StyleUnderline"/>
        </w:rPr>
        <w:t xml:space="preserve"> come to be themselves</w:t>
      </w:r>
      <w:r>
        <w:t xml:space="preserve">. In other words, </w:t>
      </w:r>
      <w:r w:rsidRPr="00A078C0">
        <w:rPr>
          <w:rStyle w:val="StyleUnderline"/>
        </w:rPr>
        <w:t xml:space="preserve">authentic learning involves students </w:t>
      </w:r>
      <w:r>
        <w:t xml:space="preserve">taking initiative and </w:t>
      </w:r>
      <w:r w:rsidRPr="00860759">
        <w:rPr>
          <w:rStyle w:val="StyleUnderline"/>
          <w:highlight w:val="yellow"/>
        </w:rPr>
        <w:t>look</w:t>
      </w:r>
      <w:r w:rsidRPr="00860759">
        <w:rPr>
          <w:rStyle w:val="StyleUnderline"/>
        </w:rPr>
        <w:t xml:space="preserve">ing </w:t>
      </w:r>
      <w:r w:rsidRPr="00860759">
        <w:rPr>
          <w:rStyle w:val="StyleUnderline"/>
          <w:highlight w:val="yellow"/>
        </w:rPr>
        <w:t xml:space="preserve">at things as if </w:t>
      </w:r>
      <w:r w:rsidRPr="00860759">
        <w:rPr>
          <w:rStyle w:val="StyleUnderline"/>
        </w:rPr>
        <w:t xml:space="preserve">they could be </w:t>
      </w:r>
      <w:r w:rsidRPr="00860759">
        <w:rPr>
          <w:rStyle w:val="StyleUnderline"/>
          <w:highlight w:val="yellow"/>
        </w:rPr>
        <w:t>otherwise</w:t>
      </w:r>
      <w:r w:rsidRPr="00860759">
        <w:rPr>
          <w:highlight w:val="yellow"/>
        </w:rPr>
        <w:t>,</w:t>
      </w:r>
      <w:r>
        <w:t xml:space="preserve"> as has been mentioned previously in this book (Greene, 1995, p. 16). So, tapping into imagination as a way of </w:t>
      </w:r>
      <w:r w:rsidRPr="00A078C0">
        <w:rPr>
          <w:rStyle w:val="StyleUnderline"/>
        </w:rPr>
        <w:t xml:space="preserve">enacting their positive freedom, </w:t>
      </w:r>
      <w:r w:rsidRPr="00860759">
        <w:rPr>
          <w:rStyle w:val="StyleUnderline"/>
          <w:highlight w:val="yellow"/>
        </w:rPr>
        <w:t>students</w:t>
      </w:r>
      <w:r w:rsidRPr="00A078C0">
        <w:rPr>
          <w:rStyle w:val="StyleUnderline"/>
        </w:rPr>
        <w:t xml:space="preserve"> ‘become able to </w:t>
      </w:r>
      <w:r w:rsidRPr="00860759">
        <w:rPr>
          <w:rStyle w:val="StyleUnderline"/>
          <w:highlight w:val="yellow"/>
        </w:rPr>
        <w:t xml:space="preserve">break with what is </w:t>
      </w:r>
      <w:r w:rsidRPr="00860759">
        <w:rPr>
          <w:rStyle w:val="StyleUnderline"/>
        </w:rPr>
        <w:t>supposedly</w:t>
      </w:r>
      <w:r w:rsidRPr="00860759">
        <w:rPr>
          <w:rStyle w:val="StyleUnderline"/>
          <w:highlight w:val="yellow"/>
        </w:rPr>
        <w:t xml:space="preserve"> fixed</w:t>
      </w:r>
      <w:r w:rsidRPr="00A078C0">
        <w:rPr>
          <w:rStyle w:val="StyleUnderline"/>
        </w:rPr>
        <w:t xml:space="preserve"> and finished</w:t>
      </w:r>
      <w:r>
        <w:t xml:space="preserve">, objectively and independently real. </w:t>
      </w:r>
      <w:r w:rsidRPr="00A078C0">
        <w:rPr>
          <w:rStyle w:val="StyleUnderline"/>
        </w:rPr>
        <w:t>It is to see beyond</w:t>
      </w:r>
      <w:r>
        <w:t xml:space="preserve"> … and </w:t>
      </w:r>
      <w:r w:rsidRPr="00860759">
        <w:rPr>
          <w:rStyle w:val="StyleUnderline"/>
          <w:highlight w:val="yellow"/>
        </w:rPr>
        <w:t>to carve out new</w:t>
      </w:r>
      <w:r w:rsidRPr="00A078C0">
        <w:rPr>
          <w:rStyle w:val="StyleUnderline"/>
        </w:rPr>
        <w:t xml:space="preserve"> orders in </w:t>
      </w:r>
      <w:r w:rsidRPr="00860759">
        <w:rPr>
          <w:rStyle w:val="StyleUnderline"/>
          <w:highlight w:val="yellow"/>
        </w:rPr>
        <w:t>experience</w:t>
      </w:r>
      <w:r>
        <w:t xml:space="preserve"> … to glimpse what might be, </w:t>
      </w:r>
      <w:r w:rsidRPr="00A078C0">
        <w:rPr>
          <w:rStyle w:val="StyleUnderline"/>
        </w:rPr>
        <w:t>to form notions of what should be and what is not yet</w:t>
      </w:r>
      <w:r>
        <w:t xml:space="preserve"> (Greene, 1995, p. 19). Consequently, authentic learning always reaches beyond itself towards a completeness that can never be attained. As aptly stated by Greene (1995, p. 28), releasing students’ imagination ‘is not to resolve, not to point the way, not to improve. </w:t>
      </w:r>
      <w:r w:rsidRPr="00A078C0">
        <w:rPr>
          <w:rStyle w:val="StyleUnderline"/>
        </w:rPr>
        <w:t>It is to awaken, to disclose the ordinarily unseen, unheard, and unexpected’</w:t>
      </w:r>
      <w:r>
        <w:t xml:space="preserve">. This makes authentic learning a perpetual ‘narrative in the making’ (Greene, 1995, p. 5) – </w:t>
      </w:r>
      <w:r w:rsidRPr="00A078C0">
        <w:rPr>
          <w:rStyle w:val="StyleUnderline"/>
        </w:rPr>
        <w:t>a democratically educative experience ‘that is always in the making’</w:t>
      </w:r>
      <w:r>
        <w:t xml:space="preserve"> (Greene, 1995, p. 39). It is for the latter reason that authentic (positive) learning is concomitantly linked to a democratic education in becoming, </w:t>
      </w:r>
      <w:r w:rsidRPr="00A078C0">
        <w:rPr>
          <w:rStyle w:val="StyleUnderline"/>
        </w:rPr>
        <w:t>where ‘[</w:t>
      </w:r>
      <w:r w:rsidRPr="00860759">
        <w:rPr>
          <w:rStyle w:val="StyleUnderline"/>
          <w:highlight w:val="yellow"/>
        </w:rPr>
        <w:t>n]o one can predict</w:t>
      </w:r>
      <w:r w:rsidRPr="00A078C0">
        <w:rPr>
          <w:rStyle w:val="StyleUnderline"/>
        </w:rPr>
        <w:t xml:space="preserve"> precisely </w:t>
      </w:r>
      <w:r w:rsidRPr="00860759">
        <w:rPr>
          <w:rStyle w:val="StyleUnderline"/>
          <w:highlight w:val="yellow"/>
        </w:rPr>
        <w:t>the</w:t>
      </w:r>
      <w:r w:rsidRPr="00A078C0">
        <w:rPr>
          <w:rStyle w:val="StyleUnderline"/>
        </w:rPr>
        <w:t xml:space="preserve"> common </w:t>
      </w:r>
      <w:r w:rsidRPr="00860759">
        <w:rPr>
          <w:rStyle w:val="StyleUnderline"/>
          <w:highlight w:val="yellow"/>
        </w:rPr>
        <w:t xml:space="preserve">world </w:t>
      </w:r>
      <w:r w:rsidRPr="00860759">
        <w:rPr>
          <w:rStyle w:val="StyleUnderline"/>
        </w:rPr>
        <w:t>of possibility</w:t>
      </w:r>
      <w:r>
        <w:t xml:space="preserve"> </w:t>
      </w:r>
      <w:r w:rsidRPr="00860759">
        <w:rPr>
          <w:rStyle w:val="StyleUnderline"/>
          <w:highlight w:val="yellow"/>
        </w:rPr>
        <w:t>we will grow to [co]inhabit</w:t>
      </w:r>
      <w:r>
        <w:t xml:space="preserve">, nor can we absolutely justify one kind of community over another’ (Greene, 1995, p. 167) – that is, pedagogical encounters remain out of bounds. A democratic community of possibility in which individuals co-exist, says Greene, is one that embraces pluralism and does ‘not fly apart in violence and disorder’ (1995, p. 167). </w:t>
      </w:r>
      <w:r w:rsidRPr="00A078C0">
        <w:rPr>
          <w:rStyle w:val="StyleUnderline"/>
        </w:rPr>
        <w:t>Such a community of possibility</w:t>
      </w:r>
      <w:r>
        <w:t xml:space="preserve"> </w:t>
      </w:r>
      <w:r w:rsidRPr="00A078C0">
        <w:rPr>
          <w:rStyle w:val="StyleUnderline"/>
        </w:rPr>
        <w:t>engages individuals to ‘speak</w:t>
      </w:r>
      <w:r>
        <w:t xml:space="preserve"> with others as eloquently and passionately as … [they] can </w:t>
      </w:r>
      <w:r w:rsidRPr="00A078C0">
        <w:rPr>
          <w:rStyle w:val="StyleUnderline"/>
        </w:rPr>
        <w:t>about justice and caring and love and trust</w:t>
      </w:r>
      <w:r>
        <w:t xml:space="preserve">’ (Greene, 1995, p. 167). In a way, Greene’s call for a democratic community of possibility – a democratic community in becoming – intimates that teachers and </w:t>
      </w:r>
      <w:r w:rsidRPr="00860759">
        <w:rPr>
          <w:rStyle w:val="StyleUnderline"/>
        </w:rPr>
        <w:t>students become more responsive to societal injustices</w:t>
      </w:r>
      <w:r>
        <w:t xml:space="preserve">, such as people being subjected to insecurity as a result of crime and violence; </w:t>
      </w:r>
      <w:r w:rsidRPr="00A078C0">
        <w:rPr>
          <w:rStyle w:val="StyleUnderline"/>
        </w:rPr>
        <w:t>those suffering under corrupt governments and dictatorships</w:t>
      </w:r>
      <w:r>
        <w:t xml:space="preserve">; and others stunned by lives in refugee camps. Therefore, teachers ‘need to be attentive and vigilant if … [they] are to open texts and spaces, [and] if … [they] are to provoke the young [students] to be free’ (Greene, 1995, p. 121). Greene places vigilance at the centre of the concept of authentic learning and suggests some interesting distinctions that further expand the concept. Authentic learning therefore gains a new meaning that perhaps is beyond current human understandings if thought of in relation to vigilance. In the first instance, </w:t>
      </w:r>
      <w:r w:rsidRPr="00860759">
        <w:rPr>
          <w:rStyle w:val="StyleUnderline"/>
        </w:rPr>
        <w:t>to be vigilant is ‘to awaken’</w:t>
      </w:r>
      <w:r w:rsidRPr="00A078C0">
        <w:rPr>
          <w:rStyle w:val="StyleUnderline"/>
        </w:rPr>
        <w:t xml:space="preserve"> in students </w:t>
      </w:r>
      <w:r w:rsidRPr="00860759">
        <w:rPr>
          <w:rStyle w:val="StyleUnderline"/>
        </w:rPr>
        <w:t>an awareness of the ‘ordinarily unseen</w:t>
      </w:r>
      <w:r w:rsidRPr="00A078C0">
        <w:rPr>
          <w:rStyle w:val="StyleUnderline"/>
        </w:rPr>
        <w:t>, unheard, and unexpected’</w:t>
      </w:r>
      <w:r>
        <w:t xml:space="preserve"> (Greene, 1995, p. 28). To be vigilant is to be cautious and suspicious, yet attentive and open to something different and new. </w:t>
      </w:r>
      <w:r w:rsidRPr="00A078C0">
        <w:t xml:space="preserve">This view of vigilance </w:t>
      </w:r>
      <w:r>
        <w:t xml:space="preserve">is corroborated by Applebaum (2013, p. 19), who states that </w:t>
      </w:r>
      <w:r w:rsidRPr="00860759">
        <w:rPr>
          <w:rStyle w:val="StyleUnderline"/>
          <w:highlight w:val="yellow"/>
        </w:rPr>
        <w:t xml:space="preserve">vigilance ‘involves listening </w:t>
      </w:r>
      <w:r w:rsidRPr="00860759">
        <w:rPr>
          <w:rStyle w:val="StyleUnderline"/>
        </w:rPr>
        <w:t>not</w:t>
      </w:r>
      <w:r w:rsidRPr="00A078C0">
        <w:rPr>
          <w:rStyle w:val="StyleUnderline"/>
        </w:rPr>
        <w:t xml:space="preserve"> simply</w:t>
      </w:r>
      <w:r>
        <w:t xml:space="preserve"> </w:t>
      </w:r>
      <w:r w:rsidRPr="00A078C0">
        <w:rPr>
          <w:rStyle w:val="StyleUnderline"/>
        </w:rPr>
        <w:t xml:space="preserve">to confirm what is already known but listening </w:t>
      </w:r>
      <w:r w:rsidRPr="00860759">
        <w:rPr>
          <w:rStyle w:val="StyleUnderline"/>
          <w:highlight w:val="yellow"/>
        </w:rPr>
        <w:t>to hear something new</w:t>
      </w:r>
      <w:r>
        <w:t xml:space="preserve"> …’. More importantly, vigilance implies </w:t>
      </w:r>
      <w:r w:rsidRPr="00860759">
        <w:rPr>
          <w:rStyle w:val="StyleUnderline"/>
          <w:highlight w:val="yellow"/>
        </w:rPr>
        <w:t>being able to listen to the voices of the marginalised</w:t>
      </w:r>
      <w:r w:rsidRPr="00860759">
        <w:rPr>
          <w:rStyle w:val="StyleUnderline"/>
        </w:rPr>
        <w:t xml:space="preserve"> when they suffer injustices</w:t>
      </w:r>
      <w:r w:rsidRPr="00860759">
        <w:t xml:space="preserve"> – that is, vigilance insists that teachers and students show their ‘outrage at injustices’ (Greene</w:t>
      </w:r>
      <w:r>
        <w:t xml:space="preserve">, 1995, p. 42). In this way, vigilance does not only involve listening to what is beyond recognition, but also that teachers and students </w:t>
      </w:r>
      <w:r w:rsidRPr="00A078C0">
        <w:rPr>
          <w:rStyle w:val="StyleUnderline"/>
        </w:rPr>
        <w:t>remain in discomfort about the injustices and ‘identify moments where the new can emerge</w:t>
      </w:r>
      <w:r>
        <w:t xml:space="preserve">’ (Applebaum, 2013, p. 34) – that is, where new authentic learning can occur. Such a notion of vigilance intimates the possibility that </w:t>
      </w:r>
      <w:r w:rsidRPr="00A078C0">
        <w:rPr>
          <w:rStyle w:val="StyleUnderline"/>
        </w:rPr>
        <w:t>students take an ethical and political stand</w:t>
      </w:r>
      <w:r>
        <w:t xml:space="preserve">. </w:t>
      </w:r>
      <w:r w:rsidRPr="00A078C0">
        <w:rPr>
          <w:rStyle w:val="StyleUnderline"/>
        </w:rPr>
        <w:t xml:space="preserve">And when </w:t>
      </w:r>
      <w:r w:rsidRPr="00860759">
        <w:rPr>
          <w:rStyle w:val="StyleUnderline"/>
          <w:highlight w:val="yellow"/>
        </w:rPr>
        <w:t xml:space="preserve">students </w:t>
      </w:r>
      <w:r w:rsidRPr="00860759">
        <w:rPr>
          <w:rStyle w:val="StyleUnderline"/>
        </w:rPr>
        <w:t>act ethically and politically</w:t>
      </w:r>
      <w:r w:rsidRPr="00A078C0">
        <w:rPr>
          <w:rStyle w:val="StyleUnderline"/>
        </w:rPr>
        <w:t xml:space="preserve"> </w:t>
      </w:r>
      <w:r w:rsidRPr="00860759">
        <w:rPr>
          <w:rStyle w:val="StyleUnderline"/>
        </w:rPr>
        <w:t xml:space="preserve">they </w:t>
      </w:r>
      <w:r w:rsidRPr="00860759">
        <w:rPr>
          <w:rStyle w:val="StyleUnderline"/>
          <w:highlight w:val="yellow"/>
        </w:rPr>
        <w:t>listen with</w:t>
      </w:r>
      <w:r w:rsidRPr="00A078C0">
        <w:rPr>
          <w:rStyle w:val="StyleUnderline"/>
        </w:rPr>
        <w:t xml:space="preserve"> an </w:t>
      </w:r>
      <w:r w:rsidRPr="00860759">
        <w:rPr>
          <w:rStyle w:val="StyleUnderline"/>
          <w:highlight w:val="yellow"/>
        </w:rPr>
        <w:t xml:space="preserve">openness </w:t>
      </w:r>
      <w:r w:rsidRPr="00860759">
        <w:rPr>
          <w:rStyle w:val="StyleUnderline"/>
        </w:rPr>
        <w:t>so</w:t>
      </w:r>
      <w:r w:rsidRPr="00A078C0">
        <w:rPr>
          <w:rStyle w:val="StyleUnderline"/>
        </w:rPr>
        <w:t xml:space="preserve"> that </w:t>
      </w:r>
      <w:r w:rsidRPr="00860759">
        <w:rPr>
          <w:rStyle w:val="StyleUnderline"/>
          <w:highlight w:val="yellow"/>
        </w:rPr>
        <w:t>there is always more to learn</w:t>
      </w:r>
      <w:r>
        <w:t xml:space="preserve"> – they are </w:t>
      </w:r>
      <w:r w:rsidRPr="00860759">
        <w:rPr>
          <w:rStyle w:val="StyleUnderline"/>
          <w:highlight w:val="yellow"/>
        </w:rPr>
        <w:t>stirred ‘to wide-awakeness,</w:t>
      </w:r>
      <w:r w:rsidRPr="00A078C0">
        <w:rPr>
          <w:rStyle w:val="StyleUnderline"/>
        </w:rPr>
        <w:t xml:space="preserve"> to </w:t>
      </w:r>
      <w:r w:rsidRPr="00860759">
        <w:rPr>
          <w:rStyle w:val="StyleUnderline"/>
          <w:highlight w:val="yellow"/>
        </w:rPr>
        <w:t>imaginative action, and</w:t>
      </w:r>
      <w:r w:rsidRPr="00A078C0">
        <w:rPr>
          <w:rStyle w:val="StyleUnderline"/>
        </w:rPr>
        <w:t xml:space="preserve"> to </w:t>
      </w:r>
      <w:r w:rsidRPr="00860759">
        <w:rPr>
          <w:rStyle w:val="StyleUnderline"/>
          <w:highlight w:val="yellow"/>
        </w:rPr>
        <w:t>renewed consciousness of possibility</w:t>
      </w:r>
      <w:r w:rsidRPr="00860759">
        <w:rPr>
          <w:highlight w:val="yellow"/>
        </w:rPr>
        <w:t>’</w:t>
      </w:r>
      <w:r>
        <w:t xml:space="preserve"> (Greene, 1995, p. 43). When vigilance interrupts the minds of </w:t>
      </w:r>
      <w:r w:rsidRPr="00A078C0">
        <w:rPr>
          <w:rStyle w:val="StyleUnderline"/>
        </w:rPr>
        <w:t xml:space="preserve">students </w:t>
      </w:r>
      <w:r w:rsidRPr="00A078C0">
        <w:t>t</w:t>
      </w:r>
      <w:r>
        <w:t xml:space="preserve">hey </w:t>
      </w:r>
      <w:r w:rsidRPr="00A078C0">
        <w:rPr>
          <w:rStyle w:val="StyleUnderline"/>
        </w:rPr>
        <w:t>become ‘conscious’</w:t>
      </w:r>
      <w:r>
        <w:t xml:space="preserve"> – that is, pursue a kind of thinking that always involves a risk, a venture into the unknown, and thus become open to new ways of looking at things, what Greene refers to as ‘</w:t>
      </w:r>
      <w:r w:rsidRPr="00860759">
        <w:rPr>
          <w:rStyle w:val="StyleUnderline"/>
          <w:highlight w:val="yellow"/>
        </w:rPr>
        <w:t>the making of a democratic community’</w:t>
      </w:r>
      <w:r>
        <w:t xml:space="preserve"> (Greene, 1998, p. 126). A potent example of authentic learning in which vigilance is at play, and of the notion of a democratic community in becoming, is poignantly illustrated in the film In the land of blood and honey, directed by Angelina Jolie in 2011. Against the backdrop of the Bosnian war in the 1990s, when Serbs committed atrocious genocidal acts against Bosniaks (Bosnian Muslims and Croats), Danijel, a soldier fighting for the Serbs, falls in love with Ajla, a Muslim. The romantic relationship soon garnered the dissatisfaction of Danijel’s ruthless father – a Yugoslav People’s Army general, and Danijel and Ajla were confronted with the unfamiliar, the unexplored, and the unexpected. Ajla, once used as a human shield by Serbs against resistant Bosniak fighters, also witnessed the genocidal killings and sniper assassinations, and the torturous rapes of women (including herself) in prison camps. Danijel, although in many ways sympathetic towards Bosniak killings as a consequence of his love for a Muslim, could not look beyond his parochialism towards pluralism and accept that every person had a legitimate right to life, irrespective of one’s hatred for them. Only when he himself eventually killed Ajla did he realise the senselessness of the Bosnian war and surrender to the United Nations forces as a criminal of war. Now for Danijel to have acted vigilantly and with the human freedom to enact justice towards those whom he disliked would have harnessed his learning in an authentic way. It is not that he did not learn from his dogmatic blindness and prejudice towards unjust Serbian atrocities. Of course he did, otherwise he would not have acted unjustly. However, such learning is frivolous or useless, as he acted freely under coercion from his father’s external influence and the suspicion he harboured towards the Bosniaks, who made an attempt on his life by bombing a church that he attended. What Danijel failed to do, unlike Ajla, was to have ventured into the unfamiliar, the improbable, where there always was the possibility to think differently about his situation. Ajla knew that her love affair with Danijel upset the Bosniaks, yet she did not let the hatred of the Bosniaks blind her to recognise even her torturers’ (Serbs) right to existence. Unlike Danijel, Ajla was prepared to embark on a new beginning (with Danijel), in which they could have opened themselves up to the possibility of human co-existence by writing the texts of their democratic community in becoming. </w:t>
      </w:r>
    </w:p>
    <w:p w:rsidR="00BE3A6F" w:rsidRDefault="00BE3A6F" w:rsidP="00BE3A6F">
      <w:pPr>
        <w:pStyle w:val="Heading4"/>
      </w:pPr>
      <w:r>
        <w:t>Deliberation and state focus are soul stifling endeavors that condemn us to perpetual mediocrity.</w:t>
      </w:r>
    </w:p>
    <w:p w:rsidR="00BE3A6F" w:rsidRDefault="00BE3A6F" w:rsidP="00BE3A6F">
      <w:r>
        <w:t xml:space="preserve">-Also, value to life claim? </w:t>
      </w:r>
    </w:p>
    <w:p w:rsidR="00CE7382" w:rsidRPr="008B4DC1" w:rsidRDefault="00CE7382" w:rsidP="00CE7382">
      <w:pPr>
        <w:rPr>
          <w:rStyle w:val="Style13ptBold"/>
        </w:rPr>
      </w:pPr>
      <w:r>
        <w:rPr>
          <w:rStyle w:val="Style13ptBold"/>
        </w:rPr>
        <w:t xml:space="preserve">Siemens and Roodt 08 </w:t>
      </w:r>
      <w:r w:rsidRPr="008B4DC1">
        <w:t xml:space="preserve">(Herman W. Siemens, Professor of Modern Philosophy Leiden University, Vasti Roodt, Associate Professor in the Department of Philosophy Stellenbosch University, “Nietzsche, Power and Politics: Rethinking Nietzsche's Legacy for Political Thought”, Edited by Herman W. Siemens Vasti Roodt, Walter de Gruyter 2010, </w:t>
      </w:r>
      <w:hyperlink r:id="rId20" w:anchor="page=108" w:history="1">
        <w:r w:rsidRPr="008B4DC1">
          <w:rPr>
            <w:rStyle w:val="Hyperlink"/>
          </w:rPr>
          <w:t>https://www.researchgate.net/profile/Ciano_Aydin/publication/254876042_The_Struggle_between_Ideals_Nietzsche_Schmitt_and_Lefort_on_the_Politics_of_the_Future/links/5440dd940cf2a4f54d433634.pdf#page=108</w:t>
        </w:r>
      </w:hyperlink>
      <w:r w:rsidRPr="008B4DC1">
        <w:t>, accessed 7/8/16)</w:t>
      </w:r>
      <w:r w:rsidR="00640B76">
        <w:t xml:space="preserve"> rz</w:t>
      </w:r>
    </w:p>
    <w:p w:rsidR="00CE7382" w:rsidRDefault="00CE7382" w:rsidP="00CE7382">
      <w:r>
        <w:t>3. Culture and state: an antagonistic relation</w:t>
      </w:r>
    </w:p>
    <w:p w:rsidR="00CE7382" w:rsidRPr="00191770" w:rsidRDefault="00CE7382" w:rsidP="00CE7382">
      <w:r>
        <w:t xml:space="preserve">The term ‘anti-political’ appears again in 1888, in Twilight of the Idols (Germans 4). It is worth quoting the passage at some length as it captures the spirit of Nietzsche’s anti-politics: Even a rapid estimate shows that it is not only obvious that German culture is declining but that there is sufficient reason for that. […] </w:t>
      </w:r>
      <w:r w:rsidRPr="00FE1EF0">
        <w:rPr>
          <w:rStyle w:val="StyleUnderline"/>
          <w:highlight w:val="yellow"/>
        </w:rPr>
        <w:t>If one spends oneself for</w:t>
      </w:r>
      <w:r>
        <w:t xml:space="preserve"> power, for power </w:t>
      </w:r>
      <w:r w:rsidRPr="00FE1EF0">
        <w:rPr>
          <w:rStyle w:val="StyleUnderline"/>
          <w:highlight w:val="yellow"/>
        </w:rPr>
        <w:t>politics,</w:t>
      </w:r>
      <w:r>
        <w:t xml:space="preserve"> for </w:t>
      </w:r>
      <w:r w:rsidRPr="00FE1EF0">
        <w:rPr>
          <w:rStyle w:val="StyleUnderline"/>
          <w:highlight w:val="yellow"/>
        </w:rPr>
        <w:t>economics,</w:t>
      </w:r>
      <w:r w:rsidRPr="008B4DC1">
        <w:rPr>
          <w:rStyle w:val="StyleUnderline"/>
        </w:rPr>
        <w:t xml:space="preserve"> world trade,</w:t>
      </w:r>
      <w:r>
        <w:t xml:space="preserve"> </w:t>
      </w:r>
      <w:r w:rsidRPr="008B4DC1">
        <w:rPr>
          <w:rStyle w:val="StyleUnderline"/>
        </w:rPr>
        <w:t>parliamentarianism, and military interests</w:t>
      </w:r>
      <w:r>
        <w:t xml:space="preserve"> </w:t>
      </w:r>
      <w:r w:rsidRPr="008B4DC1">
        <w:rPr>
          <w:rStyle w:val="StyleUnderline"/>
        </w:rPr>
        <w:t>– if one spends in this direction</w:t>
      </w:r>
      <w:r>
        <w:t xml:space="preserve"> the quantum of understanding, seriousness, will, and self-overcoming which one represents, </w:t>
      </w:r>
      <w:r w:rsidRPr="00FE1EF0">
        <w:rPr>
          <w:rStyle w:val="StyleUnderline"/>
          <w:highlight w:val="yellow"/>
        </w:rPr>
        <w:t>then it will be lacking</w:t>
      </w:r>
      <w:r w:rsidRPr="008B4DC1">
        <w:rPr>
          <w:rStyle w:val="StyleUnderline"/>
        </w:rPr>
        <w:t xml:space="preserve"> </w:t>
      </w:r>
      <w:r w:rsidRPr="00FE1EF0">
        <w:rPr>
          <w:rStyle w:val="StyleUnderline"/>
          <w:highlight w:val="yellow"/>
        </w:rPr>
        <w:t>for the other direction.</w:t>
      </w:r>
      <w:r>
        <w:t xml:space="preserve"> </w:t>
      </w:r>
      <w:r w:rsidRPr="00FE1EF0">
        <w:rPr>
          <w:rStyle w:val="StyleUnderline"/>
          <w:highlight w:val="yellow"/>
        </w:rPr>
        <w:t>Culture and the state</w:t>
      </w:r>
      <w:r>
        <w:t xml:space="preserve"> – </w:t>
      </w:r>
      <w:r w:rsidRPr="008B4DC1">
        <w:rPr>
          <w:rStyle w:val="StyleUnderline"/>
        </w:rPr>
        <w:t>one should not deceive oneself about this</w:t>
      </w:r>
      <w:r>
        <w:t xml:space="preserve"> – </w:t>
      </w:r>
      <w:r w:rsidRPr="00FE1EF0">
        <w:rPr>
          <w:rStyle w:val="StyleUnderline"/>
          <w:highlight w:val="yellow"/>
        </w:rPr>
        <w:t>are antagonists</w:t>
      </w:r>
      <w:r>
        <w:t xml:space="preserve"> […] </w:t>
      </w:r>
      <w:r w:rsidRPr="008B4DC1">
        <w:rPr>
          <w:rStyle w:val="StyleUnderline"/>
        </w:rPr>
        <w:t>All great ages of culture are ages of political decline</w:t>
      </w:r>
      <w:r>
        <w:t xml:space="preserve">: what is great culturally has always been unpolitical, even anti-political. Goethe’s heart opened at the phenomenon of Napoleon – it closed at the “Wars of Liberation.” Further on, he is unequivocal that ‘what matters most […] always remains culture’ (TI Germans 4). </w:t>
      </w:r>
      <w:r w:rsidRPr="008B4DC1">
        <w:rPr>
          <w:rStyle w:val="StyleUnderline"/>
        </w:rPr>
        <w:t>The Franco-Prussian war serves</w:t>
      </w:r>
      <w:r>
        <w:t xml:space="preserve"> Nietzsche </w:t>
      </w:r>
      <w:r w:rsidRPr="008B4DC1">
        <w:rPr>
          <w:rStyle w:val="StyleUnderline"/>
        </w:rPr>
        <w:t>as a metaphor for the contradiction of culture and state politics</w:t>
      </w:r>
      <w:r>
        <w:t>;</w:t>
      </w:r>
      <w:r w:rsidRPr="008B4DC1">
        <w:rPr>
          <w:rStyle w:val="StyleUnderline"/>
        </w:rPr>
        <w:t xml:space="preserve"> Nietzsche turns the warring parties into cultural antitheses</w:t>
      </w:r>
      <w:r w:rsidRPr="008B4DC1">
        <w:t xml:space="preserve">. </w:t>
      </w:r>
      <w:r w:rsidRPr="008B4DC1">
        <w:rPr>
          <w:rStyle w:val="StyleUnderline"/>
        </w:rPr>
        <w:t>The result of the war is that the political victor, the German nation-state, has been culturally vanquished.</w:t>
      </w:r>
      <w:r>
        <w:t xml:space="preserve"> Hence, Nietzsche’s reference to Goethe’s contrary feelings toward Napoleon and the ‘Wars of Liberation’ against France (see also BGE 244). For the moment, though, let us stay with the reference to the anti-political. It is quite telling that culture is understood here primarily as unpolitical, and anti-political is the more extreme, less certain descriptor. This offers support to the view that </w:t>
      </w:r>
      <w:r w:rsidRPr="00FE1EF0">
        <w:rPr>
          <w:rStyle w:val="StyleUnderline"/>
          <w:highlight w:val="yellow"/>
        </w:rPr>
        <w:t>Nietzsche’s</w:t>
      </w:r>
      <w:r w:rsidRPr="008B4DC1">
        <w:rPr>
          <w:rStyle w:val="StyleUnderline"/>
        </w:rPr>
        <w:t xml:space="preserve"> main </w:t>
      </w:r>
      <w:r w:rsidRPr="00FE1EF0">
        <w:rPr>
          <w:rStyle w:val="StyleUnderline"/>
          <w:highlight w:val="yellow"/>
        </w:rPr>
        <w:t>quarry is the politicization of culture</w:t>
      </w:r>
      <w:r w:rsidRPr="008B4DC1">
        <w:rPr>
          <w:rStyle w:val="StyleUnderline"/>
        </w:rPr>
        <w:t>,</w:t>
      </w:r>
      <w:r>
        <w:t xml:space="preserve"> not the political domain or the state as such. </w:t>
      </w:r>
      <w:r w:rsidRPr="00FE1EF0">
        <w:rPr>
          <w:rStyle w:val="StyleUnderline"/>
          <w:highlight w:val="yellow"/>
        </w:rPr>
        <w:t>Where the state makes a claim</w:t>
      </w:r>
      <w:r w:rsidRPr="008B4DC1">
        <w:rPr>
          <w:rStyle w:val="StyleUnderline"/>
        </w:rPr>
        <w:t xml:space="preserve"> </w:t>
      </w:r>
      <w:r w:rsidRPr="00FE1EF0">
        <w:rPr>
          <w:rStyle w:val="StyleUnderline"/>
          <w:highlight w:val="yellow"/>
        </w:rPr>
        <w:t>to the</w:t>
      </w:r>
      <w:r w:rsidRPr="008B4DC1">
        <w:rPr>
          <w:rStyle w:val="StyleUnderline"/>
        </w:rPr>
        <w:t xml:space="preserve"> </w:t>
      </w:r>
      <w:r w:rsidRPr="00FE1EF0">
        <w:rPr>
          <w:rStyle w:val="StyleUnderline"/>
          <w:highlight w:val="yellow"/>
        </w:rPr>
        <w:t xml:space="preserve">forces </w:t>
      </w:r>
      <w:r w:rsidRPr="00FE1EF0">
        <w:rPr>
          <w:rStyle w:val="StyleUnderline"/>
        </w:rPr>
        <w:t>a</w:t>
      </w:r>
      <w:r w:rsidRPr="008B4DC1">
        <w:rPr>
          <w:rStyle w:val="StyleUnderline"/>
        </w:rPr>
        <w:t xml:space="preserve">nd energies </w:t>
      </w:r>
      <w:r w:rsidRPr="00FE1EF0">
        <w:rPr>
          <w:rStyle w:val="StyleUnderline"/>
          <w:highlight w:val="yellow"/>
        </w:rPr>
        <w:t>that ‘move’ a people</w:t>
      </w:r>
      <w:r w:rsidRPr="008B4DC1">
        <w:rPr>
          <w:rStyle w:val="StyleUnderline"/>
        </w:rPr>
        <w:t>, it is a direct antagonist of culture.</w:t>
      </w:r>
      <w:r>
        <w:t xml:space="preserve"> Nietzsche’s primary concern is </w:t>
      </w:r>
      <w:r w:rsidRPr="00FE1EF0">
        <w:rPr>
          <w:rStyle w:val="StyleUnderline"/>
          <w:highlight w:val="yellow"/>
        </w:rPr>
        <w:t>the state’s appropriation</w:t>
      </w:r>
      <w:r w:rsidRPr="008B4DC1">
        <w:rPr>
          <w:rStyle w:val="StyleUnderline"/>
        </w:rPr>
        <w:t xml:space="preserve"> and displacement </w:t>
      </w:r>
      <w:r w:rsidRPr="00FE1EF0">
        <w:rPr>
          <w:rStyle w:val="StyleUnderline"/>
          <w:highlight w:val="yellow"/>
        </w:rPr>
        <w:t>of culture</w:t>
      </w:r>
      <w:r>
        <w:t xml:space="preserve"> – </w:t>
      </w:r>
      <w:r w:rsidRPr="008B4DC1">
        <w:rPr>
          <w:rStyle w:val="StyleUnderline"/>
        </w:rPr>
        <w:t xml:space="preserve">the sphere of </w:t>
      </w:r>
      <w:r w:rsidRPr="00FE1EF0">
        <w:rPr>
          <w:rStyle w:val="StyleUnderline"/>
          <w:highlight w:val="yellow"/>
        </w:rPr>
        <w:t>thought,</w:t>
      </w:r>
      <w:r w:rsidRPr="008B4DC1">
        <w:rPr>
          <w:rStyle w:val="StyleUnderline"/>
        </w:rPr>
        <w:t xml:space="preserve"> </w:t>
      </w:r>
      <w:r w:rsidRPr="00FE1EF0">
        <w:rPr>
          <w:rStyle w:val="StyleUnderline"/>
          <w:highlight w:val="yellow"/>
        </w:rPr>
        <w:t>value-creating</w:t>
      </w:r>
      <w:r w:rsidRPr="008B4DC1">
        <w:rPr>
          <w:rStyle w:val="StyleUnderline"/>
        </w:rPr>
        <w:t xml:space="preserve"> </w:t>
      </w:r>
      <w:r w:rsidRPr="00FE1EF0">
        <w:rPr>
          <w:rStyle w:val="StyleUnderline"/>
          <w:highlight w:val="yellow"/>
        </w:rPr>
        <w:t>and self-overcoming</w:t>
      </w:r>
      <w:r>
        <w:t xml:space="preserve"> – which </w:t>
      </w:r>
      <w:r w:rsidRPr="00FE1EF0">
        <w:rPr>
          <w:rStyle w:val="StyleUnderline"/>
          <w:highlight w:val="yellow"/>
        </w:rPr>
        <w:t>must be resisted</w:t>
      </w:r>
      <w:r w:rsidRPr="008B4DC1">
        <w:rPr>
          <w:rStyle w:val="StyleUnderline"/>
        </w:rPr>
        <w:t xml:space="preserve"> by those with ‘spiritual’ strength.</w:t>
      </w:r>
      <w:r>
        <w:t xml:space="preserve"> It is instructive in this regard to consider Peter Bergmann’s political history of the idea of anti-politics. Bergmann traces the term ‘anti-political’ to the religious wars in sixteenth century France. In order to promote the idea of a secular state, the Politiques used the term pejoratively, to refer to those who supported a theocratic conception of politics (Bergmann 1987 2). In a similar vein in the eighteenth century, Thomas Paine rejected Edmund Burke’s idea of the union of church and state as an ‘antipolitical doctrine’ (Paine 1969 110). The term was then used again in the late nineteenth century to defend the political sphere from newly encroaching economic forces (Bergmann 1987 2). According to Bergmann, Nietzsche inverts the use of the term as part of ‘a new cultural critique of the political’. Unlike previous usages, Nietzsche marshals the term in a positive sense, ‘to isolate and confine the new danger, the secular state, in the name of culture’ (1987 4). This reading is not only attuned to Nietzsche’s polemical manoeuvres but offers the greatest scope for exploring the affirmative aspects of his philosophy. Of interest here, Bergmann notes that in 1878 the liberal Julius Froebel criticised the Wagnerian movement for introducing ‘decidedly antipolitical’ views into the political domain. Froebel identified the Wagnerian ‘political religion’ as the biggest threat to the German nation-state (Bergmann 1987 2 – 3). While Bergmann thinks it very unlikely Nietzsche knew of Froebel’s use of the idea, the reference provides confirmation the term continued to resonate with its earlier meaning. According to Nietzsche, </w:t>
      </w:r>
      <w:r w:rsidRPr="008B4DC1">
        <w:rPr>
          <w:rStyle w:val="StyleUnderline"/>
        </w:rPr>
        <w:t xml:space="preserve">politics is for the statesman, not the philosopher, and the latter’s cultural, spiritual energies are endangered by a preoccupation with the vagaries of national politics </w:t>
      </w:r>
      <w:r>
        <w:t xml:space="preserve">(HH 438, 481; SE 7). It is laughable that with the founding of the Reich in 1871, </w:t>
      </w:r>
      <w:r w:rsidRPr="008B4DC1">
        <w:rPr>
          <w:rStyle w:val="StyleUnderline"/>
        </w:rPr>
        <w:t>some have thought ‘the world was put to rights</w:t>
      </w:r>
      <w:r>
        <w:t xml:space="preserve">’. Nietzsche asks, </w:t>
      </w:r>
      <w:r w:rsidRPr="008B4DC1">
        <w:rPr>
          <w:rStyle w:val="StyleUnderline"/>
        </w:rPr>
        <w:t xml:space="preserve">‘How should a political innovation suffice to turn men once and for all into contented inhabitants of the earth ?’ </w:t>
      </w:r>
      <w:r>
        <w:t xml:space="preserve">(SE 4). </w:t>
      </w:r>
      <w:r w:rsidRPr="008B4DC1">
        <w:rPr>
          <w:rStyle w:val="StyleUnderline"/>
        </w:rPr>
        <w:t>This</w:t>
      </w:r>
      <w:r>
        <w:t xml:space="preserve"> somewhat parodic, rhetorical </w:t>
      </w:r>
      <w:r w:rsidRPr="008B4DC1">
        <w:rPr>
          <w:rStyle w:val="StyleUnderline"/>
        </w:rPr>
        <w:t>question sums up</w:t>
      </w:r>
      <w:r>
        <w:t xml:space="preserve"> </w:t>
      </w:r>
      <w:r w:rsidRPr="008B4DC1">
        <w:rPr>
          <w:rStyle w:val="StyleUnderline"/>
        </w:rPr>
        <w:t xml:space="preserve">his disdain for progressive political ideologies that seek a political solution to fundamentally human problems. </w:t>
      </w:r>
      <w:r w:rsidRPr="00FE1EF0">
        <w:rPr>
          <w:rStyle w:val="StyleUnderline"/>
          <w:highlight w:val="yellow"/>
        </w:rPr>
        <w:t>When it comes to</w:t>
      </w:r>
      <w:r w:rsidRPr="008B4DC1">
        <w:rPr>
          <w:rStyle w:val="StyleUnderline"/>
        </w:rPr>
        <w:t xml:space="preserve"> ‘the problem of </w:t>
      </w:r>
      <w:r w:rsidRPr="00FE1EF0">
        <w:rPr>
          <w:rStyle w:val="StyleUnderline"/>
          <w:highlight w:val="yellow"/>
        </w:rPr>
        <w:t>existence’, the philosopher’s pre-eminent concern</w:t>
      </w:r>
      <w:r w:rsidRPr="008B4DC1">
        <w:rPr>
          <w:rStyle w:val="StyleUnderline"/>
        </w:rPr>
        <w:t xml:space="preserve">, </w:t>
      </w:r>
      <w:r w:rsidRPr="00FE1EF0">
        <w:rPr>
          <w:rStyle w:val="StyleUnderline"/>
          <w:highlight w:val="yellow"/>
        </w:rPr>
        <w:t>politics has nothing to offer</w:t>
      </w:r>
      <w:r>
        <w:t xml:space="preserve"> (SE 4). Nietzsche contends that </w:t>
      </w:r>
      <w:r w:rsidRPr="008B4DC1">
        <w:rPr>
          <w:rStyle w:val="StyleUnderline"/>
        </w:rPr>
        <w:t xml:space="preserve">political ‘power makes stupid’ and enervates the spirit </w:t>
      </w:r>
      <w:r>
        <w:t xml:space="preserve">(TI Germans 1; see also HH 465). Where once the Germans were known as ‘the people of thinkers’, they no longer value spiritual concerns: ‘Deutschland, Deutschland ber alles – I fear that was the end of German philosophy’ (TI Germans 1). Germany has suffered in the Prus- 94 Marina Cominos sian victory from the self-satisfaction that followed the war and a general consensus that along with political victory, German culture has triumphed (DS 1). The greatest risk to Germany is that the German spirit will be sacrificed to the demands of the Reich, which promotes ‘culture’ only in support of its own power (DS 1; SE 6). Nietzsche’s central condemnation of the German character is that the German spirit has fallen so far short of its potential. He holds the idea of the German spirit in high esteem and his attack on German culture is really an attack on the corruption of the spirit (see Westfall 2004 44 – 45). In the early essay, Schopenhauer as Educator, he laments his ‘suspicion that the German now wants violently to cast off those ancient obligations which his wonderful talentedness and the profound seriousness of his nature imposed upon him’ (SE 6). </w:t>
      </w:r>
      <w:r w:rsidRPr="008B4DC1">
        <w:rPr>
          <w:rStyle w:val="StyleUnderline"/>
        </w:rPr>
        <w:t xml:space="preserve">Genuine culture is being demeaned by the ‘cultural philistine’, the ‘cultured man’ who surrounds himself with the fragments and ornaments of culture but is not himself a creator </w:t>
      </w:r>
      <w:r>
        <w:t xml:space="preserve">(DS 1; SE 4). Howard Caygill has shown that Nietzsche’s early interpretative work on the beginnings of philosophy anticipates this later account of the culturally destructive effects of the German Reich (1993). In his work of the early 1870s, </w:t>
      </w:r>
      <w:r w:rsidRPr="008B4DC1">
        <w:rPr>
          <w:rStyle w:val="StyleUnderline"/>
        </w:rPr>
        <w:t>Nietzsche explains the birth of philosophy as a desire for cultural reform</w:t>
      </w:r>
      <w:r>
        <w:t xml:space="preserve">. The pre-Socratic philosophers sought to supersede myriad local cults with a Panhellenic tragic culture. Nietzsche presents the story as one of lost potential as ‘cultural Panhellenism’ was overtaken by the ambitions of Athens for political domination (Caygill 1993 116 – 117). This destroyed the possibility of a partnership between philosophy and tragic art, both of which degenerated in the new age. The founding of the Reich, following the war, heralds a new era ruled by public opinion. At this time, journalism is superseding philosophy (HH 447; SE 4). According to Nietzsche, </w:t>
      </w:r>
      <w:r w:rsidRPr="008B4DC1">
        <w:rPr>
          <w:rStyle w:val="StyleUnderline"/>
        </w:rPr>
        <w:t>the hegemony of public opinion results in the decline of free, individual thought and amounts to an assault on the very hallmark of human being, each individual’s uniqueness</w:t>
      </w:r>
      <w:r>
        <w:t xml:space="preserve"> (HH 482; SE 1). In Twilight of the Idols, </w:t>
      </w:r>
      <w:r w:rsidRPr="008B4DC1">
        <w:rPr>
          <w:rStyle w:val="StyleUnderline"/>
        </w:rPr>
        <w:t>Nietzsche attributes the decline of</w:t>
      </w:r>
      <w:r>
        <w:t xml:space="preserve"> German </w:t>
      </w:r>
      <w:r w:rsidRPr="008B4DC1">
        <w:rPr>
          <w:rStyle w:val="StyleUnderline"/>
        </w:rPr>
        <w:t xml:space="preserve">culture </w:t>
      </w:r>
      <w:r>
        <w:t xml:space="preserve">not only to the founding of the Second Reich, but </w:t>
      </w:r>
      <w:r w:rsidRPr="008B4DC1">
        <w:rPr>
          <w:rStyle w:val="StyleUnderline"/>
        </w:rPr>
        <w:t>to the deterioration of education that has accompanied it.</w:t>
      </w:r>
      <w:r>
        <w:t xml:space="preserve"> </w:t>
      </w:r>
      <w:r w:rsidRPr="00FE1EF0">
        <w:rPr>
          <w:rStyle w:val="Emphasis"/>
          <w:highlight w:val="yellow"/>
        </w:rPr>
        <w:t>The</w:t>
      </w:r>
      <w:r w:rsidRPr="00B04CF7">
        <w:rPr>
          <w:rStyle w:val="Emphasis"/>
        </w:rPr>
        <w:t xml:space="preserve"> </w:t>
      </w:r>
      <w:r>
        <w:t xml:space="preserve">German </w:t>
      </w:r>
      <w:r w:rsidRPr="00FE1EF0">
        <w:rPr>
          <w:rStyle w:val="Emphasis"/>
          <w:highlight w:val="yellow"/>
        </w:rPr>
        <w:t>state</w:t>
      </w:r>
      <w:r w:rsidRPr="00B04CF7">
        <w:rPr>
          <w:rStyle w:val="Emphasis"/>
        </w:rPr>
        <w:t xml:space="preserve"> </w:t>
      </w:r>
      <w:r>
        <w:t xml:space="preserve">has </w:t>
      </w:r>
      <w:r w:rsidRPr="00FE1EF0">
        <w:rPr>
          <w:rStyle w:val="Emphasis"/>
          <w:highlight w:val="yellow"/>
        </w:rPr>
        <w:t>turned education into a</w:t>
      </w:r>
      <w:r w:rsidRPr="008B4DC1">
        <w:rPr>
          <w:rStyle w:val="StyleUnderline"/>
        </w:rPr>
        <w:t xml:space="preserve"> </w:t>
      </w:r>
      <w:r>
        <w:t xml:space="preserve">kind of </w:t>
      </w:r>
      <w:r w:rsidRPr="00FE1EF0">
        <w:rPr>
          <w:rStyle w:val="Emphasis"/>
          <w:highlight w:val="yellow"/>
        </w:rPr>
        <w:t xml:space="preserve">factory aimed at producing individuals </w:t>
      </w:r>
      <w:r w:rsidRPr="00FE1EF0">
        <w:rPr>
          <w:rStyle w:val="Emphasis"/>
        </w:rPr>
        <w:t>of service</w:t>
      </w:r>
      <w:r w:rsidRPr="00B04CF7">
        <w:rPr>
          <w:rStyle w:val="Emphasis"/>
        </w:rPr>
        <w:t xml:space="preserve">, </w:t>
      </w:r>
      <w:r w:rsidRPr="00FE1EF0">
        <w:rPr>
          <w:rStyle w:val="Emphasis"/>
          <w:highlight w:val="yellow"/>
        </w:rPr>
        <w:t>‘usable,</w:t>
      </w:r>
      <w:r w:rsidRPr="00B04CF7">
        <w:rPr>
          <w:rStyle w:val="Emphasis"/>
        </w:rPr>
        <w:t xml:space="preserve"> abusable’ </w:t>
      </w:r>
      <w:r w:rsidRPr="00FE1EF0">
        <w:rPr>
          <w:rStyle w:val="Emphasis"/>
          <w:highlight w:val="yellow"/>
        </w:rPr>
        <w:t>by the state</w:t>
      </w:r>
      <w:r>
        <w:t xml:space="preserve"> (TI Germans 5). Nietzsche is making two arguments here. Firstly, in a Tocquevillean vein, </w:t>
      </w:r>
      <w:r w:rsidRPr="008B4DC1">
        <w:rPr>
          <w:rStyle w:val="StyleUnderline"/>
        </w:rPr>
        <w:t>educational standards are being sacrificed to accommodate the greatest numbers</w:t>
      </w:r>
      <w:r>
        <w:t xml:space="preserve">. </w:t>
      </w:r>
      <w:r w:rsidRPr="00FE1EF0">
        <w:rPr>
          <w:rStyle w:val="StyleUnderline"/>
          <w:highlight w:val="yellow"/>
        </w:rPr>
        <w:t>This state-based ‘democratism</w:t>
      </w:r>
      <w:r>
        <w:t xml:space="preserve"> of Bildung’ </w:t>
      </w:r>
      <w:r w:rsidRPr="00FE1EF0">
        <w:rPr>
          <w:rStyle w:val="StyleUnderline"/>
          <w:highlight w:val="yellow"/>
        </w:rPr>
        <w:t xml:space="preserve">is </w:t>
      </w:r>
      <w:r w:rsidRPr="00FE1EF0">
        <w:rPr>
          <w:rStyle w:val="Emphasis"/>
          <w:highlight w:val="yellow"/>
        </w:rPr>
        <w:t>producing a near-universal mediocrity</w:t>
      </w:r>
      <w:r>
        <w:t xml:space="preserve">. </w:t>
      </w:r>
      <w:r w:rsidRPr="00FE1EF0">
        <w:rPr>
          <w:rStyle w:val="StyleUnderline"/>
          <w:highlight w:val="yellow"/>
        </w:rPr>
        <w:t>Secondly, tying</w:t>
      </w:r>
      <w:r w:rsidRPr="008B4DC1">
        <w:rPr>
          <w:rStyle w:val="StyleUnderline"/>
        </w:rPr>
        <w:t xml:space="preserve"> </w:t>
      </w:r>
      <w:r w:rsidRPr="00FE1EF0">
        <w:rPr>
          <w:rStyle w:val="StyleUnderline"/>
          <w:highlight w:val="yellow"/>
        </w:rPr>
        <w:t xml:space="preserve">education to state goals threatens to </w:t>
      </w:r>
      <w:r w:rsidRPr="00FE1EF0">
        <w:rPr>
          <w:rStyle w:val="Emphasis"/>
          <w:highlight w:val="yellow"/>
        </w:rPr>
        <w:t>destroy</w:t>
      </w:r>
      <w:r w:rsidRPr="00B04CF7">
        <w:rPr>
          <w:rStyle w:val="Emphasis"/>
        </w:rPr>
        <w:t xml:space="preserve"> </w:t>
      </w:r>
      <w:r w:rsidRPr="008B4DC1">
        <w:rPr>
          <w:rStyle w:val="StyleUnderline"/>
        </w:rPr>
        <w:t>those rare, ‘</w:t>
      </w:r>
      <w:r w:rsidRPr="00FE1EF0">
        <w:rPr>
          <w:rStyle w:val="StyleUnderline"/>
        </w:rPr>
        <w:t>free spirit</w:t>
      </w:r>
      <w:r w:rsidRPr="008B4DC1">
        <w:rPr>
          <w:rStyle w:val="StyleUnderline"/>
        </w:rPr>
        <w:t xml:space="preserve">ed’ </w:t>
      </w:r>
      <w:r w:rsidRPr="00FE1EF0">
        <w:rPr>
          <w:rStyle w:val="StyleUnderline"/>
          <w:highlight w:val="yellow"/>
        </w:rPr>
        <w:t xml:space="preserve">individuals with </w:t>
      </w:r>
      <w:r w:rsidRPr="00FE1EF0">
        <w:rPr>
          <w:rStyle w:val="Emphasis"/>
          <w:highlight w:val="yellow"/>
        </w:rPr>
        <w:t>the potential to forge new paths</w:t>
      </w:r>
      <w:r w:rsidRPr="00B04CF7">
        <w:rPr>
          <w:rStyle w:val="Emphasis"/>
        </w:rPr>
        <w:t xml:space="preserve"> </w:t>
      </w:r>
      <w:r w:rsidRPr="00FE1EF0">
        <w:rPr>
          <w:rStyle w:val="Emphasis"/>
          <w:highlight w:val="yellow"/>
        </w:rPr>
        <w:t>and</w:t>
      </w:r>
      <w:r w:rsidRPr="00B04CF7">
        <w:rPr>
          <w:rStyle w:val="Emphasis"/>
        </w:rPr>
        <w:t xml:space="preserve"> so </w:t>
      </w:r>
      <w:r w:rsidRPr="00FE1EF0">
        <w:rPr>
          <w:rStyle w:val="Emphasis"/>
          <w:highlight w:val="yellow"/>
        </w:rPr>
        <w:t>enlarge</w:t>
      </w:r>
      <w:r w:rsidRPr="00B04CF7">
        <w:rPr>
          <w:rStyle w:val="Emphasis"/>
        </w:rPr>
        <w:t xml:space="preserve"> </w:t>
      </w:r>
      <w:r w:rsidRPr="00FE1EF0">
        <w:rPr>
          <w:rStyle w:val="Emphasis"/>
          <w:highlight w:val="yellow"/>
        </w:rPr>
        <w:t>the potential of humankind</w:t>
      </w:r>
      <w:r>
        <w:t xml:space="preserve"> (SE 3; TI Germans 5; see also Conway 1997a 8 – 10; Wolin 2004 460 – 461</w:t>
      </w:r>
      <w:r w:rsidRPr="00B04CF7">
        <w:rPr>
          <w:rStyle w:val="Emphasis"/>
        </w:rPr>
        <w:t>). Where education comes under the dictates of the state</w:t>
      </w:r>
      <w:r>
        <w:t xml:space="preserve">, </w:t>
      </w:r>
      <w:r w:rsidRPr="008B4DC1">
        <w:rPr>
          <w:rStyle w:val="StyleUnderline"/>
        </w:rPr>
        <w:t xml:space="preserve">representing mass demands, </w:t>
      </w:r>
      <w:r w:rsidRPr="00B04CF7">
        <w:rPr>
          <w:rStyle w:val="Emphasis"/>
        </w:rPr>
        <w:t>culture inevitably degenerates</w:t>
      </w:r>
      <w:r>
        <w:t xml:space="preserve">. Moreover, the modern ascendancy of the ‘science-industry’ is a great ‘despiritualizing influence’, reducing humanity to animality, rendering human beings slaves to nature rather than its ‘perfector’ (TI Germans 3; see also SE 5 – 6). Nietzsche’s </w:t>
      </w:r>
      <w:r w:rsidRPr="008B4DC1">
        <w:rPr>
          <w:rStyle w:val="StyleUnderline"/>
        </w:rPr>
        <w:t>promotion of culture is rooted in veneration of the human capacity for self-transformation</w:t>
      </w:r>
      <w:r>
        <w:t xml:space="preserve">, </w:t>
      </w:r>
      <w:r w:rsidRPr="008B4DC1">
        <w:rPr>
          <w:rStyle w:val="StyleUnderline"/>
        </w:rPr>
        <w:t>a proliferation of new, richer possibilities of existence and ever-larger horizons of human aspiration</w:t>
      </w:r>
      <w:r>
        <w:t xml:space="preserve">. </w:t>
      </w:r>
      <w:r w:rsidRPr="008B4DC1">
        <w:rPr>
          <w:rStyle w:val="StyleUnderline"/>
        </w:rPr>
        <w:t>While the state’s main aim is to preserve itself</w:t>
      </w:r>
      <w:r>
        <w:t xml:space="preserve">, </w:t>
      </w:r>
      <w:r w:rsidRPr="008B4DC1">
        <w:rPr>
          <w:rStyle w:val="StyleUnderline"/>
        </w:rPr>
        <w:t>the bearers of culture press towards their own transfiguration.</w:t>
      </w:r>
      <w:r>
        <w:t xml:space="preserve"> </w:t>
      </w:r>
      <w:r w:rsidRPr="008B4DC1">
        <w:rPr>
          <w:rStyle w:val="StyleUnderline"/>
        </w:rPr>
        <w:t>This explains</w:t>
      </w:r>
      <w:r>
        <w:t xml:space="preserve">, in part, </w:t>
      </w:r>
      <w:r w:rsidRPr="008B4DC1">
        <w:rPr>
          <w:rStyle w:val="StyleUnderline"/>
        </w:rPr>
        <w:t xml:space="preserve">Nietzsche’s contempt for </w:t>
      </w:r>
      <w:r w:rsidRPr="00FE1EF0">
        <w:rPr>
          <w:rStyle w:val="Emphasis"/>
          <w:highlight w:val="yellow"/>
        </w:rPr>
        <w:t>progressive political movements</w:t>
      </w:r>
      <w:r>
        <w:t xml:space="preserve">, </w:t>
      </w:r>
      <w:r w:rsidRPr="008B4DC1">
        <w:rPr>
          <w:rStyle w:val="StyleUnderline"/>
        </w:rPr>
        <w:t xml:space="preserve">whose ends of ‘happiness’ and ‘contentment’ </w:t>
      </w:r>
      <w:r w:rsidRPr="00FE1EF0">
        <w:rPr>
          <w:rStyle w:val="Emphasis"/>
          <w:highlight w:val="yellow"/>
        </w:rPr>
        <w:t>run counter to</w:t>
      </w:r>
      <w:r w:rsidRPr="008B4DC1">
        <w:rPr>
          <w:rStyle w:val="StyleUnderline"/>
        </w:rPr>
        <w:t xml:space="preserve"> the cultural strivings that carry humankind to </w:t>
      </w:r>
      <w:r w:rsidRPr="00FE1EF0">
        <w:rPr>
          <w:rStyle w:val="Emphasis"/>
          <w:highlight w:val="yellow"/>
        </w:rPr>
        <w:t>greater heights</w:t>
      </w:r>
      <w:r>
        <w:t xml:space="preserve">. As we have noted, Nietzsche is better understood as a fighter for culture than an adversary of the state as such (SE 6). The Reich, however, promotes the state as the highest goal of humankind (SE 4). </w:t>
      </w:r>
      <w:r w:rsidRPr="008B4DC1">
        <w:rPr>
          <w:rStyle w:val="StyleUnderline"/>
        </w:rPr>
        <w:t>The state has become ‘the New Idol’ and aims to harness, for its own ends</w:t>
      </w:r>
      <w:r w:rsidRPr="008B4DC1">
        <w:t>, the</w:t>
      </w:r>
      <w:r>
        <w:t xml:space="preserve"> </w:t>
      </w:r>
      <w:r w:rsidRPr="008B4DC1">
        <w:rPr>
          <w:rStyle w:val="StyleUnderline"/>
        </w:rPr>
        <w:t>veneration once accorded the church</w:t>
      </w:r>
      <w:r>
        <w:t xml:space="preserve"> (SE 4; Z I New Idol). In an oft-cited passage in Thus Spoke Zarathustra, </w:t>
      </w:r>
      <w:r w:rsidRPr="008B4DC1">
        <w:rPr>
          <w:rStyle w:val="StyleUnderline"/>
        </w:rPr>
        <w:t>the state is characterised as ‘the coldest of all cold monsters’ for destroying the realms of culture and spiritual longing or aspiration</w:t>
      </w:r>
      <w:r>
        <w:t xml:space="preserve"> (Z I New Idol). Notably, Nietzsche finds the church to be a ‘nobler institution’ than the state because it affirms ‘the power of spirituality’, while the state relies on brute force (GS 358). In Human, All Too Human, Nietzsche observes that where religious feeling dies away, so too will the state. The democratic attrition of hierarchical relationships spells the demise of the state, for it will no longer bear the authority of a higher power. Nietzsche does not unequivocally laud these developments as their course and significance for humankind is unknown (HH 472). Indeed, it is democratization rather than the state per se that may finally extinguish the power of self-overcoming that lies at the root of culture.</w:t>
      </w:r>
    </w:p>
    <w:p w:rsidR="00CE7382" w:rsidRPr="00A27314" w:rsidRDefault="00CE7382" w:rsidP="00CE7382">
      <w:pPr>
        <w:rPr>
          <w:lang w:bidi="en-US"/>
        </w:rPr>
      </w:pPr>
    </w:p>
    <w:p w:rsidR="008063B7" w:rsidRDefault="008063B7" w:rsidP="008063B7">
      <w:pPr>
        <w:pStyle w:val="Heading4"/>
      </w:pPr>
      <w:r>
        <w:t>Consensus DA – regurgitating the same knowledge and the same beliefs, blindly upheld as truth, results in the worst types of violence. Even if they win that their model is better, our genealogical destabilization of the norms of debate is a productive discussion and opens up new realms of knowledge and understanding.</w:t>
      </w:r>
    </w:p>
    <w:p w:rsidR="00CE7382" w:rsidRDefault="00CE7382" w:rsidP="00CE7382">
      <w:r>
        <w:rPr>
          <w:rStyle w:val="Style13ptBold"/>
        </w:rPr>
        <w:t xml:space="preserve">Brown 01 </w:t>
      </w:r>
      <w:r w:rsidRPr="008063B7">
        <w:t xml:space="preserve">(Wendy, </w:t>
      </w:r>
      <w:r>
        <w:t>P</w:t>
      </w:r>
      <w:r w:rsidRPr="008063B7">
        <w:t xml:space="preserve">rofessor of Political Science at the University of California, Berkeley, “Politics Out of History”, Princeton University Press 2001) </w:t>
      </w:r>
      <w:r w:rsidR="00640B76">
        <w:t xml:space="preserve"> rz</w:t>
      </w:r>
    </w:p>
    <w:p w:rsidR="00CE7382" w:rsidRDefault="00CE7382" w:rsidP="00CE7382">
      <w:pPr>
        <w:rPr>
          <w:rStyle w:val="StyleUnderline"/>
        </w:rPr>
      </w:pPr>
      <w:r w:rsidRPr="008063B7">
        <w:rPr>
          <w:rStyle w:val="StyleUnderline"/>
        </w:rPr>
        <w:t>Nietzsche offers a</w:t>
      </w:r>
      <w:r>
        <w:t xml:space="preserve"> convergent, if more allegorical, </w:t>
      </w:r>
      <w:r w:rsidRPr="008063B7">
        <w:rPr>
          <w:rStyle w:val="StyleUnderline"/>
        </w:rPr>
        <w:t>recognition of genealogy's power</w:t>
      </w:r>
      <w:r>
        <w:t xml:space="preserve"> in the preface to On the Genealogy of Morals. </w:t>
      </w:r>
      <w:r w:rsidRPr="008063B7">
        <w:rPr>
          <w:rStyle w:val="StyleUnderline"/>
        </w:rPr>
        <w:t>"</w:t>
      </w:r>
      <w:r w:rsidRPr="00C76803">
        <w:rPr>
          <w:rStyle w:val="StyleUnderline"/>
          <w:highlight w:val="yellow"/>
        </w:rPr>
        <w:t>We are unknown to ourselves,</w:t>
      </w:r>
      <w:r w:rsidRPr="00C76803">
        <w:rPr>
          <w:rStyle w:val="StyleUnderline"/>
        </w:rPr>
        <w:t xml:space="preserve"> we men of knowledge, "</w:t>
      </w:r>
      <w:r w:rsidRPr="00C76803">
        <w:t xml:space="preserve"> Nietzsche proclaims, </w:t>
      </w:r>
      <w:r w:rsidRPr="00C76803">
        <w:rPr>
          <w:rStyle w:val="StyleUnderline"/>
        </w:rPr>
        <w:t>because we are always circling around the " beehives of our knowledge" rather than dwelling in, and thus knowing, human experience.</w:t>
      </w:r>
      <w:r>
        <w:t xml:space="preserve">3 Nietzsche's project with </w:t>
      </w:r>
      <w:r w:rsidRPr="00C76803">
        <w:rPr>
          <w:rStyle w:val="StyleUnderline"/>
          <w:highlight w:val="yellow"/>
        </w:rPr>
        <w:t>genealogy is to create</w:t>
      </w:r>
      <w:r>
        <w:t xml:space="preserve"> some kind of </w:t>
      </w:r>
      <w:r w:rsidRPr="00C76803">
        <w:rPr>
          <w:rStyle w:val="StyleUnderline"/>
          <w:highlight w:val="yellow"/>
        </w:rPr>
        <w:t>distance between us and</w:t>
      </w:r>
      <w:r w:rsidRPr="008063B7">
        <w:rPr>
          <w:rStyle w:val="StyleUnderline"/>
        </w:rPr>
        <w:t xml:space="preserve"> </w:t>
      </w:r>
      <w:r w:rsidRPr="00C76803">
        <w:rPr>
          <w:rStyle w:val="StyleUnderline"/>
          <w:highlight w:val="yellow"/>
        </w:rPr>
        <w:t>our knowledge</w:t>
      </w:r>
      <w:r w:rsidRPr="008063B7">
        <w:rPr>
          <w:rStyle w:val="StyleUnderline"/>
        </w:rPr>
        <w:t>,</w:t>
      </w:r>
      <w:r>
        <w:t xml:space="preserve"> </w:t>
      </w:r>
      <w:r w:rsidRPr="00C76803">
        <w:rPr>
          <w:rStyle w:val="StyleUnderline"/>
          <w:highlight w:val="yellow"/>
        </w:rPr>
        <w:t>unsettling what we think we know</w:t>
      </w:r>
      <w:r w:rsidRPr="008063B7">
        <w:rPr>
          <w:rStyle w:val="StyleUnderline"/>
        </w:rPr>
        <w:t xml:space="preserve">, defamiliarizing the familiar, </w:t>
      </w:r>
      <w:r w:rsidRPr="00C76803">
        <w:rPr>
          <w:rStyle w:val="StyleUnderline"/>
          <w:highlight w:val="yellow"/>
        </w:rPr>
        <w:t>defamiliarizing us with ourselves</w:t>
      </w:r>
      <w:r w:rsidRPr="008063B7">
        <w:rPr>
          <w:rStyle w:val="StyleUnderline"/>
        </w:rPr>
        <w:t>.</w:t>
      </w:r>
      <w:r>
        <w:t xml:space="preserve"> </w:t>
      </w:r>
      <w:r w:rsidRPr="008063B7">
        <w:rPr>
          <w:rStyle w:val="StyleUnderline"/>
        </w:rPr>
        <w:t>This entails,</w:t>
      </w:r>
      <w:r>
        <w:t xml:space="preserve"> among other things, </w:t>
      </w:r>
      <w:r w:rsidRPr="008063B7">
        <w:rPr>
          <w:rStyle w:val="StyleUnderline"/>
        </w:rPr>
        <w:t xml:space="preserve">calling into question </w:t>
      </w:r>
      <w:r>
        <w:t xml:space="preserve">all the elements of </w:t>
      </w:r>
      <w:r w:rsidRPr="008063B7">
        <w:rPr>
          <w:rStyle w:val="StyleUnderline"/>
        </w:rPr>
        <w:t>human practices</w:t>
      </w:r>
      <w:r>
        <w:t xml:space="preserve"> </w:t>
      </w:r>
      <w:r w:rsidRPr="008063B7">
        <w:t>that have been attributed t</w:t>
      </w:r>
      <w:r>
        <w:t xml:space="preserve">o a place or source outside of humanity, calling into question the a priori, and, most important, calling into question God as the source of evil. In ceasing "to look for the origin of evil behind the world" (p. 1 7), Nietzsche will instead discern it inside particular formations and formulations of morality, thereby </w:t>
      </w:r>
      <w:r w:rsidRPr="008063B7">
        <w:rPr>
          <w:rStyle w:val="StyleUnderline"/>
        </w:rPr>
        <w:t>disrupting both the givenness of a particular moral precept and the notion of origins as something left behind</w:t>
      </w:r>
      <w:r>
        <w:t xml:space="preserve">. </w:t>
      </w:r>
      <w:r w:rsidRPr="00E84772">
        <w:rPr>
          <w:rStyle w:val="StyleUnderline"/>
          <w:highlight w:val="yellow"/>
        </w:rPr>
        <w:t>The genealogical work of defamiliarizing</w:t>
      </w:r>
      <w:r w:rsidRPr="008063B7">
        <w:rPr>
          <w:rStyle w:val="StyleUnderline"/>
        </w:rPr>
        <w:t xml:space="preserve"> also </w:t>
      </w:r>
      <w:r w:rsidRPr="00E84772">
        <w:rPr>
          <w:rStyle w:val="StyleUnderline"/>
          <w:highlight w:val="yellow"/>
        </w:rPr>
        <w:t>entails asking</w:t>
      </w:r>
      <w:r w:rsidRPr="008063B7">
        <w:rPr>
          <w:rStyle w:val="StyleUnderline"/>
        </w:rPr>
        <w:t xml:space="preserve"> </w:t>
      </w:r>
      <w:r w:rsidRPr="00E84772">
        <w:rPr>
          <w:rStyle w:val="StyleUnderline"/>
          <w:highlight w:val="yellow"/>
        </w:rPr>
        <w:t>whether values</w:t>
      </w:r>
      <w:r w:rsidRPr="008063B7">
        <w:rPr>
          <w:rStyle w:val="StyleUnderline"/>
        </w:rPr>
        <w:t xml:space="preserve"> </w:t>
      </w:r>
      <w:r w:rsidRPr="00E84772">
        <w:rPr>
          <w:rStyle w:val="StyleUnderline"/>
          <w:highlight w:val="yellow"/>
        </w:rPr>
        <w:t>do what they claim</w:t>
      </w:r>
      <w:r w:rsidRPr="008063B7">
        <w:rPr>
          <w:rStyle w:val="StyleUnderline"/>
        </w:rPr>
        <w:t xml:space="preserve"> </w:t>
      </w:r>
      <w:r w:rsidRPr="00E84772">
        <w:rPr>
          <w:rStyle w:val="StyleUnderline"/>
          <w:highlight w:val="yellow"/>
        </w:rPr>
        <w:t>or instead serve a purpose that must be deciphered</w:t>
      </w:r>
      <w:r>
        <w:t>. This Inquiry is enabled by asking first, "</w:t>
      </w:r>
      <w:r w:rsidRPr="008063B7">
        <w:rPr>
          <w:rStyle w:val="StyleUnderline"/>
        </w:rPr>
        <w:t>under what conditions did man devise these value judgements</w:t>
      </w:r>
      <w:r>
        <w:t xml:space="preserve"> good and evil"; second, "</w:t>
      </w:r>
      <w:r w:rsidRPr="008063B7">
        <w:rPr>
          <w:rStyle w:val="StyleUnderline"/>
        </w:rPr>
        <w:t>what value do they themselves possess</w:t>
      </w:r>
      <w:r>
        <w:t>"; and third, "</w:t>
      </w:r>
      <w:r w:rsidRPr="008063B7">
        <w:rPr>
          <w:rStyle w:val="StyleUnderline"/>
        </w:rPr>
        <w:t>are they a sign of</w:t>
      </w:r>
      <w:r>
        <w:t xml:space="preserve"> distress, of impoverishment, of </w:t>
      </w:r>
      <w:r w:rsidRPr="008063B7">
        <w:rPr>
          <w:rStyle w:val="StyleUnderline"/>
        </w:rPr>
        <w:t>the degeneration of life</w:t>
      </w:r>
      <w:r>
        <w:t xml:space="preserve"> ... or is there revealed in them ... the plenitude, force, and will of life. " As Nietzsche describes this questioning, he also describes its productivity: "</w:t>
      </w:r>
      <w:r w:rsidRPr="00E84772">
        <w:rPr>
          <w:rStyle w:val="StyleUnderline"/>
          <w:highlight w:val="yellow"/>
        </w:rPr>
        <w:t>Out of my answers</w:t>
      </w:r>
      <w:r w:rsidRPr="008063B7">
        <w:rPr>
          <w:rStyle w:val="StyleUnderline"/>
        </w:rPr>
        <w:t xml:space="preserve"> there </w:t>
      </w:r>
      <w:r w:rsidRPr="00E84772">
        <w:rPr>
          <w:rStyle w:val="StyleUnderline"/>
          <w:highlight w:val="yellow"/>
        </w:rPr>
        <w:t>grew new questions</w:t>
      </w:r>
      <w:r w:rsidRPr="008063B7">
        <w:rPr>
          <w:rStyle w:val="StyleUnderline"/>
        </w:rPr>
        <w:t xml:space="preserve">, </w:t>
      </w:r>
      <w:r w:rsidRPr="00E84772">
        <w:rPr>
          <w:rStyle w:val="StyleUnderline"/>
          <w:highlight w:val="yellow"/>
        </w:rPr>
        <w:t>inquiries, conjectures</w:t>
      </w:r>
      <w:r w:rsidRPr="008063B7">
        <w:rPr>
          <w:rStyle w:val="StyleUnderline"/>
        </w:rPr>
        <w:t xml:space="preserve">, </w:t>
      </w:r>
      <w:r w:rsidRPr="00E84772">
        <w:rPr>
          <w:rStyle w:val="StyleUnderline"/>
          <w:highlight w:val="yellow"/>
        </w:rPr>
        <w:t>probabilities-until at length</w:t>
      </w:r>
      <w:r w:rsidRPr="008063B7">
        <w:rPr>
          <w:rStyle w:val="StyleUnderline"/>
        </w:rPr>
        <w:t xml:space="preserve"> </w:t>
      </w:r>
      <w:r w:rsidRPr="00740C75">
        <w:rPr>
          <w:rStyle w:val="StyleUnderline"/>
        </w:rPr>
        <w:t>I had a country of my own, a soil of my own, an entire discrete, thriving, flourishing world</w:t>
      </w:r>
      <w:r w:rsidRPr="00740C75">
        <w:t xml:space="preserve">, </w:t>
      </w:r>
      <w:r w:rsidRPr="00740C75">
        <w:rPr>
          <w:rStyle w:val="StyleUnderline"/>
        </w:rPr>
        <w:t>like a secret garden</w:t>
      </w:r>
      <w:r w:rsidRPr="008063B7">
        <w:rPr>
          <w:rStyle w:val="StyleUnderline"/>
        </w:rPr>
        <w:t xml:space="preserve"> the existence of which no one suspected" </w:t>
      </w:r>
      <w:r>
        <w:t xml:space="preserve">(p. 17). </w:t>
      </w:r>
      <w:r w:rsidRPr="00E84772">
        <w:rPr>
          <w:rStyle w:val="StyleUnderline"/>
          <w:highlight w:val="yellow"/>
        </w:rPr>
        <w:t>This secret garden is what genealogy</w:t>
      </w:r>
      <w:r w:rsidRPr="008063B7">
        <w:rPr>
          <w:rStyle w:val="StyleUnderline"/>
        </w:rPr>
        <w:t xml:space="preserve"> </w:t>
      </w:r>
      <w:r w:rsidRPr="00E84772">
        <w:rPr>
          <w:rStyle w:val="StyleUnderline"/>
          <w:highlight w:val="yellow"/>
        </w:rPr>
        <w:t>intends to produce:</w:t>
      </w:r>
      <w:r w:rsidRPr="008063B7">
        <w:t xml:space="preserve"> </w:t>
      </w:r>
      <w:r w:rsidRPr="008063B7">
        <w:rPr>
          <w:rStyle w:val="StyleUnderline"/>
        </w:rPr>
        <w:t xml:space="preserve">this other way of conceiving the familiar, </w:t>
      </w:r>
      <w:r w:rsidRPr="00E84772">
        <w:rPr>
          <w:rStyle w:val="StyleUnderline"/>
          <w:highlight w:val="yellow"/>
        </w:rPr>
        <w:t>this radical displacement of</w:t>
      </w:r>
      <w:r w:rsidRPr="008063B7">
        <w:rPr>
          <w:rStyle w:val="StyleUnderline"/>
        </w:rPr>
        <w:t xml:space="preserve"> </w:t>
      </w:r>
      <w:r w:rsidRPr="00E84772">
        <w:rPr>
          <w:rStyle w:val="StyleUnderline"/>
          <w:highlight w:val="yellow"/>
        </w:rPr>
        <w:t>the</w:t>
      </w:r>
      <w:r w:rsidRPr="008063B7">
        <w:rPr>
          <w:rStyle w:val="StyleUnderline"/>
        </w:rPr>
        <w:t xml:space="preserve"> lay of the </w:t>
      </w:r>
      <w:r w:rsidRPr="00E84772">
        <w:rPr>
          <w:rStyle w:val="StyleUnderline"/>
          <w:highlight w:val="yellow"/>
        </w:rPr>
        <w:t>land through which we</w:t>
      </w:r>
      <w:r w:rsidRPr="008063B7">
        <w:rPr>
          <w:rStyle w:val="StyleUnderline"/>
        </w:rPr>
        <w:t xml:space="preserve"> think and </w:t>
      </w:r>
      <w:r w:rsidRPr="00E84772">
        <w:rPr>
          <w:rStyle w:val="StyleUnderline"/>
          <w:highlight w:val="yellow"/>
        </w:rPr>
        <w:t>perceive ourselves</w:t>
      </w:r>
      <w:r w:rsidRPr="008063B7">
        <w:rPr>
          <w:rStyle w:val="StyleUnderline"/>
        </w:rPr>
        <w:t xml:space="preserve">, our problems, </w:t>
      </w:r>
      <w:r w:rsidRPr="00E84772">
        <w:rPr>
          <w:rStyle w:val="StyleUnderline"/>
          <w:highlight w:val="yellow"/>
        </w:rPr>
        <w:t>our imperatives</w:t>
      </w:r>
      <w:r>
        <w:t xml:space="preserve">. Genealogy promises </w:t>
      </w:r>
      <w:r w:rsidRPr="008063B7">
        <w:rPr>
          <w:rStyle w:val="StyleUnderline"/>
        </w:rPr>
        <w:t>a worldview that is differently populated</w:t>
      </w:r>
      <w:r>
        <w:t xml:space="preserve"> </w:t>
      </w:r>
      <w:r w:rsidRPr="008063B7">
        <w:rPr>
          <w:rStyle w:val="StyleUnderline"/>
        </w:rPr>
        <w:t xml:space="preserve">and oriented </w:t>
      </w:r>
      <w:r>
        <w:t>than the one in which we are steeped. "</w:t>
      </w:r>
      <w:r w:rsidRPr="008063B7">
        <w:rPr>
          <w:rStyle w:val="StyleUnderline"/>
        </w:rPr>
        <w:t>The project is to traverse with quite novel questions, as though with new eyes</w:t>
      </w:r>
      <w:r>
        <w:t xml:space="preserve">, </w:t>
      </w:r>
      <w:r w:rsidRPr="008063B7">
        <w:rPr>
          <w:rStyle w:val="StyleUnderline"/>
        </w:rPr>
        <w:t>the enormous</w:t>
      </w:r>
      <w:r>
        <w:t xml:space="preserve">, distant, and so well </w:t>
      </w:r>
      <w:r w:rsidRPr="008063B7">
        <w:rPr>
          <w:rStyle w:val="StyleUnderline"/>
        </w:rPr>
        <w:t>hidden land of morality</w:t>
      </w:r>
      <w:r>
        <w:t xml:space="preserve">-of morality </w:t>
      </w:r>
      <w:r w:rsidRPr="008063B7">
        <w:rPr>
          <w:rStyle w:val="StyleUnderline"/>
        </w:rPr>
        <w:t xml:space="preserve">that has actually existed, </w:t>
      </w:r>
      <w:r>
        <w:t xml:space="preserve">actually </w:t>
      </w:r>
      <w:r w:rsidRPr="008063B7">
        <w:rPr>
          <w:rStyle w:val="StyleUnderline"/>
        </w:rPr>
        <w:t>been lived</w:t>
      </w:r>
      <w:r>
        <w:t xml:space="preserve"> ... </w:t>
      </w:r>
      <w:r w:rsidRPr="008063B7">
        <w:rPr>
          <w:rStyle w:val="StyleUnderline"/>
        </w:rPr>
        <w:t>to</w:t>
      </w:r>
      <w:r>
        <w:t xml:space="preserve"> </w:t>
      </w:r>
      <w:r w:rsidRPr="008063B7">
        <w:rPr>
          <w:rStyle w:val="StyleUnderline"/>
        </w:rPr>
        <w:t>discover this land for the first time"</w:t>
      </w:r>
      <w:r>
        <w:t xml:space="preserve"> (p. 21). The promise of genealogy is developed in the next section of the preface, where Nietzsche outlines the explicit problem that will preoccupy him in the first essay of the text, that of conventional morality: This problem of the value of pity and of the morality of pity ... seems at first to be merely something detached, an isolated question mark; but whoever sticks with it and learns how to ask questions here will experience what I experienced-a tremendous new prospect opens up for him, a new possibility comes over him like a vertigo, every kind of mistrust, suspicion, fear leaps up, his belief in morality, in all morality, falters-finally a new demand becomes audible. (p. 20) Nietzsche here suggests that </w:t>
      </w:r>
      <w:r w:rsidRPr="008063B7">
        <w:rPr>
          <w:rStyle w:val="StyleUnderline"/>
        </w:rPr>
        <w:t>genealogy is a form of artful questioning,</w:t>
      </w:r>
      <w:r>
        <w:t xml:space="preserve"> </w:t>
      </w:r>
      <w:r w:rsidRPr="008063B7">
        <w:rPr>
          <w:rStyle w:val="StyleUnderline"/>
        </w:rPr>
        <w:t>a way of asking "what really happened there" about a commonplace</w:t>
      </w:r>
      <w:r>
        <w:t xml:space="preserve">. But </w:t>
      </w:r>
      <w:r w:rsidRPr="008063B7">
        <w:rPr>
          <w:rStyle w:val="StyleUnderline"/>
        </w:rPr>
        <w:t>this questioning</w:t>
      </w:r>
      <w:r>
        <w:t xml:space="preserve"> inevitably </w:t>
      </w:r>
      <w:r w:rsidRPr="008063B7">
        <w:rPr>
          <w:rStyle w:val="StyleUnderline"/>
        </w:rPr>
        <w:t>disturbs a much larger nest of beliefs than the one with which the genealogist begins</w:t>
      </w:r>
      <w:r>
        <w:t xml:space="preserve">. Recall the projects of Nietzsche's Genealogy of Morals, of Foucault' History of Sexuality · or Discipline and Punish, and the way in which </w:t>
      </w:r>
      <w:r w:rsidRPr="008063B7">
        <w:rPr>
          <w:rStyle w:val="StyleUnderline"/>
        </w:rPr>
        <w:t>each interrogates not only certain conventional beliefs and histories but also their structure and function in a larger social project</w:t>
      </w:r>
      <w:r>
        <w:t xml:space="preserve">. </w:t>
      </w:r>
      <w:r w:rsidRPr="008063B7">
        <w:rPr>
          <w:rStyle w:val="StyleUnderline"/>
        </w:rPr>
        <w:t>Each begins with a story by which we commonly "know" ourselves</w:t>
      </w:r>
      <w:r>
        <w:t>-as morally good, enlightened, sexually liberated, politically humane-</w:t>
      </w:r>
      <w:r w:rsidRPr="008063B7">
        <w:rPr>
          <w:rStyle w:val="StyleUnderline"/>
        </w:rPr>
        <w:t>and queries both whether these stories are "really true" and what function of power each purported truth serves</w:t>
      </w:r>
      <w:r>
        <w:t xml:space="preserve">, </w:t>
      </w:r>
      <w:r w:rsidRPr="008063B7">
        <w:rPr>
          <w:rStyle w:val="StyleUnderline"/>
        </w:rPr>
        <w:t>what each fiction disguises, displaces, enforces, and mobilizes</w:t>
      </w:r>
      <w:r>
        <w:t xml:space="preserve">. Each study also opens out well beyond its initial question to consider the imbrications in modernity of power, subject formation, conscience, guilt, confession, and more. The vertigo that genealogy aims to achieve means that </w:t>
      </w:r>
      <w:r w:rsidRPr="008063B7">
        <w:rPr>
          <w:rStyle w:val="StyleUnderline"/>
        </w:rPr>
        <w:t xml:space="preserve">more than a particular subject of </w:t>
      </w:r>
      <w:r w:rsidRPr="00E84772">
        <w:rPr>
          <w:rStyle w:val="StyleUnderline"/>
        </w:rPr>
        <w:t xml:space="preserve">knowledge </w:t>
      </w:r>
      <w:r w:rsidRPr="00E84772">
        <w:t xml:space="preserve">is </w:t>
      </w:r>
      <w:r w:rsidRPr="00E84772">
        <w:rPr>
          <w:rStyle w:val="StyleUnderline"/>
        </w:rPr>
        <w:t>transformed by the genealogical inquiry</w:t>
      </w:r>
      <w:r w:rsidRPr="00E84772">
        <w:t xml:space="preserve">; </w:t>
      </w:r>
      <w:r w:rsidRPr="00E84772">
        <w:rPr>
          <w:rStyle w:val="StyleUnderline"/>
        </w:rPr>
        <w:t>the knower, too,</w:t>
      </w:r>
      <w:r w:rsidRPr="008063B7">
        <w:rPr>
          <w:rStyle w:val="StyleUnderline"/>
        </w:rPr>
        <w:t xml:space="preserve"> </w:t>
      </w:r>
      <w:r w:rsidRPr="00E84772">
        <w:rPr>
          <w:rStyle w:val="StyleUnderline"/>
        </w:rPr>
        <w:t>is cast into unfamiliarity</w:t>
      </w:r>
      <w:r w:rsidRPr="008063B7">
        <w:rPr>
          <w:rStyle w:val="StyleUnderline"/>
        </w:rPr>
        <w:t xml:space="preserve"> with her- or himself.</w:t>
      </w:r>
      <w:r>
        <w:t xml:space="preserve"> The genealogist will experience-psychologically and physiologically as well as epistemologically-a loss of ground, as particular narratives and </w:t>
      </w:r>
      <w:r w:rsidRPr="00E84772">
        <w:rPr>
          <w:rStyle w:val="StyleUnderline"/>
          <w:highlight w:val="yellow"/>
        </w:rPr>
        <w:t>presumptions</w:t>
      </w:r>
      <w:r w:rsidRPr="008063B7">
        <w:rPr>
          <w:rStyle w:val="StyleUnderline"/>
        </w:rPr>
        <w:t xml:space="preserve"> </w:t>
      </w:r>
      <w:r w:rsidRPr="00E84772">
        <w:rPr>
          <w:rStyle w:val="StyleUnderline"/>
          <w:highlight w:val="yellow"/>
        </w:rPr>
        <w:t>are</w:t>
      </w:r>
      <w:r w:rsidRPr="008063B7">
        <w:rPr>
          <w:rStyle w:val="StyleUnderline"/>
        </w:rPr>
        <w:t xml:space="preserve"> upended and </w:t>
      </w:r>
      <w:r w:rsidRPr="00E84772">
        <w:rPr>
          <w:rStyle w:val="StyleUnderline"/>
          <w:highlight w:val="yellow"/>
        </w:rPr>
        <w:t>scrutinized for the interests they serve</w:t>
      </w:r>
      <w:r w:rsidRPr="008063B7">
        <w:rPr>
          <w:rStyle w:val="StyleUnderline"/>
        </w:rPr>
        <w:t xml:space="preserve"> </w:t>
      </w:r>
      <w:r w:rsidRPr="00E84772">
        <w:rPr>
          <w:rStyle w:val="StyleUnderline"/>
          <w:highlight w:val="yellow"/>
        </w:rPr>
        <w:t>and</w:t>
      </w:r>
      <w:r w:rsidRPr="008063B7">
        <w:rPr>
          <w:rStyle w:val="StyleUnderline"/>
        </w:rPr>
        <w:t xml:space="preserve"> the </w:t>
      </w:r>
      <w:r w:rsidRPr="00E84772">
        <w:rPr>
          <w:rStyle w:val="StyleUnderline"/>
          <w:highlight w:val="yellow"/>
        </w:rPr>
        <w:t>comfort they offer</w:t>
      </w:r>
      <w:r w:rsidRPr="008063B7">
        <w:rPr>
          <w:rStyle w:val="StyleUnderline"/>
        </w:rPr>
        <w:t>.</w:t>
      </w:r>
    </w:p>
    <w:p w:rsidR="00BE3A6F" w:rsidRPr="00AB3D6E" w:rsidRDefault="00BE3A6F" w:rsidP="00BE3A6F"/>
    <w:p w:rsidR="00BE3A6F" w:rsidRDefault="00BE3A6F" w:rsidP="00BE3A6F">
      <w:pPr>
        <w:pStyle w:val="Heading3"/>
      </w:pPr>
      <w:r>
        <w:t>AT State Good</w:t>
      </w:r>
    </w:p>
    <w:p w:rsidR="00BE3A6F" w:rsidRPr="00764E86" w:rsidRDefault="00BE3A6F" w:rsidP="00BE3A6F">
      <w:pPr>
        <w:pStyle w:val="Heading4"/>
      </w:pPr>
      <w:r>
        <w:t xml:space="preserve">The law can only protect those who are recognized as legitimate subjects. </w:t>
      </w:r>
      <w:r w:rsidR="00580B67">
        <w:t xml:space="preserve">Specifically, we are critiquing the </w:t>
      </w:r>
      <w:r w:rsidR="00580B67" w:rsidRPr="00580B67">
        <w:rPr>
          <w:u w:val="single"/>
        </w:rPr>
        <w:t>form</w:t>
      </w:r>
      <w:r w:rsidR="00580B67">
        <w:t xml:space="preserve"> of the law – the content becomes irrelevant because enforcement is set up to commit preemptive violence against racialized bodies. </w:t>
      </w:r>
    </w:p>
    <w:p w:rsidR="00BE3A6F" w:rsidRPr="00764E86" w:rsidRDefault="00BE3A6F" w:rsidP="00BE3A6F">
      <w:pPr>
        <w:rPr>
          <w:b/>
          <w:bCs/>
          <w:sz w:val="26"/>
        </w:rPr>
      </w:pPr>
      <w:r>
        <w:rPr>
          <w:rStyle w:val="Style13ptBold"/>
        </w:rPr>
        <w:t xml:space="preserve">Chang 12 </w:t>
      </w:r>
      <w:r w:rsidRPr="008A1355">
        <w:t>(Juliana, Assistant Professor of English at Santa Clara University, “Inhuman Citizenship Traumatic Enjoyment and Asian American Literature”, 2012, University of Minnesota Press)</w:t>
      </w:r>
      <w:r w:rsidR="00640B76">
        <w:t xml:space="preserve"> rz</w:t>
      </w:r>
    </w:p>
    <w:p w:rsidR="00BE3A6F" w:rsidRPr="00764E86" w:rsidRDefault="00BE3A6F" w:rsidP="00BE3A6F">
      <w:pPr>
        <w:rPr>
          <w:rStyle w:val="StyleUnderline"/>
        </w:rPr>
      </w:pPr>
      <w:r>
        <w:t xml:space="preserve">In American Son, the shameful citizenship of the Sullivans stands in marked contrast to the injured citizenship claimed by white subjects. The novel demonstrates how </w:t>
      </w:r>
      <w:r w:rsidRPr="00580B67">
        <w:rPr>
          <w:rStyle w:val="StyleUnderline"/>
          <w:highlight w:val="yellow"/>
        </w:rPr>
        <w:t>injury is</w:t>
      </w:r>
      <w:r w:rsidRPr="00764E86">
        <w:rPr>
          <w:rStyle w:val="StyleUnderline"/>
        </w:rPr>
        <w:t xml:space="preserve"> most </w:t>
      </w:r>
      <w:r w:rsidRPr="00580B67">
        <w:rPr>
          <w:rStyle w:val="StyleUnderline"/>
          <w:highlight w:val="yellow"/>
        </w:rPr>
        <w:t>visible as damage done to white</w:t>
      </w:r>
      <w:r w:rsidRPr="00764E86">
        <w:rPr>
          <w:rStyle w:val="StyleUnderline"/>
        </w:rPr>
        <w:t>,</w:t>
      </w:r>
      <w:r>
        <w:t xml:space="preserve"> </w:t>
      </w:r>
      <w:r w:rsidRPr="00580B67">
        <w:rPr>
          <w:rStyle w:val="StyleUnderline"/>
          <w:highlight w:val="yellow"/>
        </w:rPr>
        <w:t>propertied individuals</w:t>
      </w:r>
      <w:r w:rsidRPr="00764E86">
        <w:rPr>
          <w:rStyle w:val="StyleUnderline"/>
        </w:rPr>
        <w:t xml:space="preserve">, </w:t>
      </w:r>
      <w:r w:rsidRPr="00580B67">
        <w:rPr>
          <w:rStyle w:val="StyleUnderline"/>
          <w:highlight w:val="yellow"/>
        </w:rPr>
        <w:t>and least visible as the suffering of racial others</w:t>
      </w:r>
      <w:r>
        <w:t xml:space="preserve">. </w:t>
      </w:r>
      <w:r w:rsidRPr="00580B67">
        <w:rPr>
          <w:rStyle w:val="StyleUnderline"/>
        </w:rPr>
        <w:t>The reason for this racialized disproportion in the visibility of injury becomes apparent when we clarify the definition of injury</w:t>
      </w:r>
      <w:r w:rsidRPr="00764E86">
        <w:rPr>
          <w:rStyle w:val="StyleUnderline"/>
        </w:rPr>
        <w:t>.</w:t>
      </w:r>
      <w:r>
        <w:t xml:space="preserve"> Min Song draws from the legal analysis of Carl Gutiérrez-Jones to elaborate on the connotations of injury: </w:t>
      </w:r>
      <w:r w:rsidRPr="00580B67">
        <w:rPr>
          <w:rStyle w:val="StyleUnderline"/>
          <w:highlight w:val="yellow"/>
        </w:rPr>
        <w:t>The concept of injury</w:t>
      </w:r>
      <w:r w:rsidRPr="00764E86">
        <w:rPr>
          <w:rStyle w:val="StyleUnderline"/>
        </w:rPr>
        <w:t>,</w:t>
      </w:r>
      <w:r>
        <w:t xml:space="preserve"> as Carl Gutiérrez-Jones explains, </w:t>
      </w:r>
      <w:r w:rsidRPr="00580B67">
        <w:rPr>
          <w:rStyle w:val="StyleUnderline"/>
          <w:highlight w:val="yellow"/>
        </w:rPr>
        <w:t>is inextricably bound up with the law</w:t>
      </w:r>
      <w:r>
        <w:t xml:space="preserve"> </w:t>
      </w:r>
      <w:r w:rsidRPr="00764E86">
        <w:rPr>
          <w:rStyle w:val="StyleUnderline"/>
        </w:rPr>
        <w:t xml:space="preserve">and </w:t>
      </w:r>
      <w:r>
        <w:t xml:space="preserve">with </w:t>
      </w:r>
      <w:r w:rsidRPr="00580B67">
        <w:rPr>
          <w:rStyle w:val="StyleUnderline"/>
          <w:highlight w:val="yellow"/>
        </w:rPr>
        <w:t>the state</w:t>
      </w:r>
      <w:r>
        <w:t xml:space="preserve"> </w:t>
      </w:r>
      <w:r w:rsidRPr="00764E86">
        <w:rPr>
          <w:rStyle w:val="StyleUnderline"/>
        </w:rPr>
        <w:t xml:space="preserve">that provides the muscle </w:t>
      </w:r>
      <w:r w:rsidRPr="00580B67">
        <w:rPr>
          <w:rStyle w:val="StyleUnderline"/>
          <w:highlight w:val="yellow"/>
        </w:rPr>
        <w:t>to enforce the law</w:t>
      </w:r>
      <w:r w:rsidRPr="00764E86">
        <w:rPr>
          <w:rStyle w:val="StyleUnderline"/>
        </w:rPr>
        <w:t>:</w:t>
      </w:r>
      <w:r>
        <w:t xml:space="preserve"> </w:t>
      </w:r>
      <w:r w:rsidRPr="00764E86">
        <w:rPr>
          <w:rStyle w:val="StyleUnderline"/>
        </w:rPr>
        <w:t xml:space="preserve">“like the verb form to injure, </w:t>
      </w:r>
      <w:r w:rsidRPr="00580B67">
        <w:rPr>
          <w:rStyle w:val="StyleUnderline"/>
          <w:highlight w:val="yellow"/>
        </w:rPr>
        <w:t>injury marks an act against ‘jur,</w:t>
      </w:r>
      <w:r w:rsidRPr="00764E86">
        <w:rPr>
          <w:rStyle w:val="StyleUnderline"/>
        </w:rPr>
        <w:t xml:space="preserve">’ against </w:t>
      </w:r>
      <w:r w:rsidRPr="00580B67">
        <w:rPr>
          <w:rStyle w:val="StyleUnderline"/>
          <w:highlight w:val="yellow"/>
        </w:rPr>
        <w:t>the law, rights, and accepted privilege</w:t>
      </w:r>
      <w:r>
        <w:t xml:space="preserve">” (2001, 24). Hence, this concept suggests the ways in which </w:t>
      </w:r>
      <w:r w:rsidRPr="00764E86">
        <w:rPr>
          <w:rStyle w:val="StyleUnderline"/>
        </w:rPr>
        <w:t>injury reifies a feeling of having been wronged within social, and bureaucratic, institutions</w:t>
      </w:r>
      <w:r>
        <w:t xml:space="preserve"> that may or may not require some kind of mandated compensation. . . . </w:t>
      </w:r>
      <w:r w:rsidRPr="00764E86">
        <w:rPr>
          <w:rStyle w:val="StyleUnderline"/>
        </w:rPr>
        <w:t xml:space="preserve">[T]his </w:t>
      </w:r>
      <w:r w:rsidRPr="00764E86">
        <w:t>articulation</w:t>
      </w:r>
      <w:r w:rsidRPr="00764E86">
        <w:rPr>
          <w:rStyle w:val="StyleUnderline"/>
        </w:rPr>
        <w:t xml:space="preserve"> is</w:t>
      </w:r>
      <w:r>
        <w:t xml:space="preserve"> . . . </w:t>
      </w:r>
      <w:r w:rsidRPr="00764E86">
        <w:rPr>
          <w:rStyle w:val="StyleUnderline"/>
        </w:rPr>
        <w:t>accompanied by questions of blame and recompense</w:t>
      </w:r>
      <w:r>
        <w:t xml:space="preserve">. Who caused the injury? In what ways might we enumerate a just compensation for the suffering caused by injury?12 shameful citizenship 71 </w:t>
      </w:r>
      <w:r w:rsidRPr="00580B67">
        <w:rPr>
          <w:rStyle w:val="StyleUnderline"/>
          <w:highlight w:val="yellow"/>
        </w:rPr>
        <w:t>If injury is an act against the law,</w:t>
      </w:r>
      <w:r w:rsidRPr="00764E86">
        <w:rPr>
          <w:rStyle w:val="StyleUnderline"/>
        </w:rPr>
        <w:t xml:space="preserve"> </w:t>
      </w:r>
      <w:r w:rsidRPr="00580B67">
        <w:rPr>
          <w:rStyle w:val="Emphasis"/>
          <w:highlight w:val="yellow"/>
        </w:rPr>
        <w:t>then subjects must be recognizable as legitimate</w:t>
      </w:r>
      <w:r w:rsidRPr="00764E86">
        <w:rPr>
          <w:rStyle w:val="StyleUnderline"/>
        </w:rPr>
        <w:t xml:space="preserve"> </w:t>
      </w:r>
      <w:r w:rsidRPr="00580B67">
        <w:rPr>
          <w:rStyle w:val="StyleUnderline"/>
          <w:highlight w:val="yellow"/>
        </w:rPr>
        <w:t>in order to have an injury acknowledged and redressed</w:t>
      </w:r>
      <w:r w:rsidRPr="00580B67">
        <w:rPr>
          <w:highlight w:val="yellow"/>
        </w:rPr>
        <w:t>.</w:t>
      </w:r>
      <w:r>
        <w:t xml:space="preserve"> The legitimacy conferred by property ownership, for example, means that damage done to one’s property is recognizable as an injury against the owner’s right to enjoy his property. However, </w:t>
      </w:r>
      <w:r w:rsidRPr="00580B67">
        <w:rPr>
          <w:rStyle w:val="StyleUnderline"/>
          <w:highlight w:val="yellow"/>
        </w:rPr>
        <w:t>violence done to less legitimate subjects</w:t>
      </w:r>
      <w:r>
        <w:t>—</w:t>
      </w:r>
      <w:r w:rsidRPr="00764E86">
        <w:rPr>
          <w:rStyle w:val="StyleUnderline"/>
        </w:rPr>
        <w:t xml:space="preserve">for example, </w:t>
      </w:r>
      <w:r w:rsidRPr="00580B67">
        <w:rPr>
          <w:rStyle w:val="StyleUnderline"/>
          <w:highlight w:val="yellow"/>
        </w:rPr>
        <w:t>police harassment of youth of color</w:t>
      </w:r>
      <w:r>
        <w:t xml:space="preserve"> </w:t>
      </w:r>
      <w:r w:rsidRPr="00764E86">
        <w:rPr>
          <w:rStyle w:val="StyleUnderline"/>
        </w:rPr>
        <w:t>who are in the “wrong” part of town</w:t>
      </w:r>
      <w:r>
        <w:t>—</w:t>
      </w:r>
      <w:r w:rsidRPr="00580B67">
        <w:rPr>
          <w:rStyle w:val="StyleUnderline"/>
          <w:highlight w:val="yellow"/>
        </w:rPr>
        <w:t>is less recognizable as injury</w:t>
      </w:r>
      <w:r>
        <w:t xml:space="preserve">. Instead, </w:t>
      </w:r>
      <w:r w:rsidRPr="00580B67">
        <w:rPr>
          <w:rStyle w:val="StyleUnderline"/>
          <w:highlight w:val="yellow"/>
        </w:rPr>
        <w:t>it is simply considered enforcement</w:t>
      </w:r>
      <w:r w:rsidRPr="00764E86">
        <w:rPr>
          <w:rStyle w:val="StyleUnderline"/>
        </w:rPr>
        <w:t xml:space="preserve"> </w:t>
      </w:r>
      <w:r w:rsidRPr="00580B67">
        <w:rPr>
          <w:rStyle w:val="StyleUnderline"/>
          <w:highlight w:val="yellow"/>
        </w:rPr>
        <w:t>of the law</w:t>
      </w:r>
      <w:r>
        <w:t xml:space="preserve">, </w:t>
      </w:r>
      <w:r w:rsidRPr="00580B67">
        <w:rPr>
          <w:rStyle w:val="StyleUnderline"/>
          <w:highlight w:val="yellow"/>
        </w:rPr>
        <w:t>one that</w:t>
      </w:r>
      <w:r w:rsidRPr="00764E86">
        <w:rPr>
          <w:rStyle w:val="StyleUnderline"/>
        </w:rPr>
        <w:t xml:space="preserve"> </w:t>
      </w:r>
      <w:r w:rsidRPr="00580B67">
        <w:rPr>
          <w:rStyle w:val="StyleUnderline"/>
          <w:highlight w:val="yellow"/>
        </w:rPr>
        <w:t>preemptively protects property and whiteness from</w:t>
      </w:r>
      <w:r w:rsidRPr="00764E86">
        <w:rPr>
          <w:rStyle w:val="StyleUnderline"/>
        </w:rPr>
        <w:t xml:space="preserve"> damage done by </w:t>
      </w:r>
      <w:r w:rsidRPr="00580B67">
        <w:rPr>
          <w:rStyle w:val="StyleUnderline"/>
          <w:highlight w:val="yellow"/>
        </w:rPr>
        <w:t>racial others</w:t>
      </w:r>
      <w:r>
        <w:t xml:space="preserve">. </w:t>
      </w:r>
      <w:r w:rsidRPr="00764E86">
        <w:rPr>
          <w:rStyle w:val="StyleUnderline"/>
        </w:rPr>
        <w:t>Injury and shame, then, are wielded to racialize whiteness as aligned with law and social morality and racial others as juridical objects that may be judged as outside social morality</w:t>
      </w:r>
      <w:r>
        <w:t xml:space="preserve">. Walter Benjamin and other critics have pointed out how </w:t>
      </w:r>
      <w:r w:rsidRPr="00580B67">
        <w:rPr>
          <w:rStyle w:val="StyleUnderline"/>
          <w:highlight w:val="yellow"/>
        </w:rPr>
        <w:t>the violence of law enforcement</w:t>
      </w:r>
      <w:r>
        <w:t xml:space="preserve"> not only </w:t>
      </w:r>
      <w:r w:rsidRPr="00580B67">
        <w:rPr>
          <w:rStyle w:val="StyleUnderline"/>
          <w:highlight w:val="yellow"/>
        </w:rPr>
        <w:t>aims at enforcing the content of law</w:t>
      </w:r>
      <w:r w:rsidRPr="00764E86">
        <w:rPr>
          <w:rStyle w:val="StyleUnderline"/>
        </w:rPr>
        <w:t xml:space="preserve">, </w:t>
      </w:r>
      <w:r w:rsidRPr="00580B67">
        <w:rPr>
          <w:rStyle w:val="StyleUnderline"/>
          <w:highlight w:val="yellow"/>
        </w:rPr>
        <w:t>but at preserving the very form of law</w:t>
      </w:r>
      <w:r w:rsidRPr="00580B67">
        <w:rPr>
          <w:highlight w:val="yellow"/>
        </w:rPr>
        <w:t>.</w:t>
      </w:r>
      <w:r>
        <w:t xml:space="preserve"> The </w:t>
      </w:r>
      <w:r w:rsidRPr="00580B67">
        <w:rPr>
          <w:rStyle w:val="StyleUnderline"/>
          <w:highlight w:val="yellow"/>
        </w:rPr>
        <w:t>violence</w:t>
      </w:r>
      <w:r>
        <w:t xml:space="preserve"> of law and the state </w:t>
      </w:r>
      <w:r w:rsidRPr="00764E86">
        <w:rPr>
          <w:rStyle w:val="StyleUnderline"/>
        </w:rPr>
        <w:t>is transformed into law itself</w:t>
      </w:r>
      <w:r>
        <w:t xml:space="preserve">, while </w:t>
      </w:r>
      <w:r w:rsidRPr="00764E86">
        <w:rPr>
          <w:rStyle w:val="StyleUnderline"/>
        </w:rPr>
        <w:t>other forms of violence are criminalized and outlawed</w:t>
      </w:r>
      <w:r>
        <w:t xml:space="preserve">. In American Son, we see that </w:t>
      </w:r>
      <w:r w:rsidRPr="00764E86">
        <w:rPr>
          <w:rStyle w:val="StyleUnderline"/>
        </w:rPr>
        <w:t>violence against whiteness and property is criminalized</w:t>
      </w:r>
      <w:r>
        <w:t xml:space="preserve"> in this way, while </w:t>
      </w:r>
      <w:r w:rsidRPr="00764E86">
        <w:rPr>
          <w:rStyle w:val="StyleUnderline"/>
        </w:rPr>
        <w:t>violence against racial others is implicitly sanctioned by law</w:t>
      </w:r>
      <w:r>
        <w:t xml:space="preserve">. Violence that protects whiteness and property is not seen as injury against the racially or economically subordinated; it is seen simply as law. Violence against whiteness and property, by contrast, is seen as criminal and degenerate. American Son reveals how </w:t>
      </w:r>
      <w:r w:rsidRPr="00764E86">
        <w:rPr>
          <w:rStyle w:val="StyleUnderline"/>
        </w:rPr>
        <w:t>violence committed by youths of color</w:t>
      </w:r>
      <w:r>
        <w:t xml:space="preserve">, often </w:t>
      </w:r>
      <w:r w:rsidRPr="00764E86">
        <w:rPr>
          <w:rStyle w:val="StyleUnderline"/>
        </w:rPr>
        <w:t>naturalized as lawless</w:t>
      </w:r>
      <w:r>
        <w:t xml:space="preserve"> in its connotative senses (animalistic, savage, irrational), emerges from a condition of lawlessness in a more precisely institutional sense: </w:t>
      </w:r>
      <w:r w:rsidRPr="00764E86">
        <w:rPr>
          <w:rStyle w:val="StyleUnderline"/>
        </w:rPr>
        <w:t>exclusion from the protections of law;</w:t>
      </w:r>
      <w:r>
        <w:t xml:space="preserve"> </w:t>
      </w:r>
      <w:r w:rsidRPr="00764E86">
        <w:rPr>
          <w:rStyle w:val="StyleUnderline"/>
        </w:rPr>
        <w:t>exclusion from having one’s violations recognized and legitimated as injury</w:t>
      </w:r>
      <w:r>
        <w:t xml:space="preserve">. The Lacanian insight that I would like to add to this analysis of violence and law is the understanding that </w:t>
      </w:r>
      <w:r w:rsidRPr="00764E86">
        <w:rPr>
          <w:rStyle w:val="StyleUnderline"/>
        </w:rPr>
        <w:t>j</w:t>
      </w:r>
      <w:r w:rsidRPr="00580B67">
        <w:rPr>
          <w:rStyle w:val="StyleUnderline"/>
          <w:highlight w:val="yellow"/>
        </w:rPr>
        <w:t>ouissance, as well as violence, serves as a support and underside of law</w:t>
      </w:r>
      <w:r>
        <w:t xml:space="preserve">. </w:t>
      </w:r>
      <w:r w:rsidRPr="00580B67">
        <w:rPr>
          <w:rStyle w:val="StyleUnderline"/>
          <w:highlight w:val="yellow"/>
        </w:rPr>
        <w:t>Violence denotes force</w:t>
      </w:r>
      <w:r>
        <w:t xml:space="preserve">, ferocity, and aggression, </w:t>
      </w:r>
      <w:r w:rsidRPr="00580B67">
        <w:rPr>
          <w:rStyle w:val="StyleUnderline"/>
          <w:highlight w:val="yellow"/>
        </w:rPr>
        <w:t>but jouissance comprises an affective element of disgust and obscenity</w:t>
      </w:r>
      <w:r>
        <w:t xml:space="preserve">. And while violence is often brutal and cruel, it can often be understood through some kind of narration (for example, this person committed violence because violence was committed against him). Jouissance, however, cannot be narrativized, for it is a condition in which meaning and sense absolutely collapse. </w:t>
      </w:r>
      <w:r w:rsidRPr="00580B67">
        <w:rPr>
          <w:rStyle w:val="StyleUnderline"/>
          <w:highlight w:val="yellow"/>
        </w:rPr>
        <w:t>What is especially traumatic</w:t>
      </w:r>
      <w:r w:rsidRPr="00764E86">
        <w:rPr>
          <w:rStyle w:val="StyleUnderline"/>
        </w:rPr>
        <w:t xml:space="preserve"> about jouissance </w:t>
      </w:r>
      <w:r w:rsidRPr="00580B67">
        <w:rPr>
          <w:rStyle w:val="StyleUnderline"/>
          <w:highlight w:val="yellow"/>
        </w:rPr>
        <w:t>is its enjoyment: the</w:t>
      </w:r>
      <w:r>
        <w:t xml:space="preserve"> nauseating, disturbing </w:t>
      </w:r>
      <w:r w:rsidRPr="00580B67">
        <w:rPr>
          <w:rStyle w:val="StyleUnderline"/>
          <w:highlight w:val="yellow"/>
        </w:rPr>
        <w:t>satisfaction</w:t>
      </w:r>
      <w:r w:rsidRPr="00764E86">
        <w:rPr>
          <w:rStyle w:val="StyleUnderline"/>
        </w:rPr>
        <w:t xml:space="preserve"> </w:t>
      </w:r>
      <w:r>
        <w:t xml:space="preserve">that </w:t>
      </w:r>
      <w:r w:rsidRPr="00580B67">
        <w:rPr>
          <w:rStyle w:val="StyleUnderline"/>
          <w:highlight w:val="yellow"/>
        </w:rPr>
        <w:t>one obtains from violence</w:t>
      </w:r>
      <w:r w:rsidRPr="00764E86">
        <w:rPr>
          <w:rStyle w:val="StyleUnderline"/>
        </w:rPr>
        <w:t xml:space="preserve"> as pain and pleasure.</w:t>
      </w:r>
    </w:p>
    <w:p w:rsidR="00BE3A6F" w:rsidRPr="0032470F" w:rsidRDefault="00BE3A6F" w:rsidP="00BE3A6F"/>
    <w:p w:rsidR="00BE3A6F" w:rsidRDefault="00BE3A6F" w:rsidP="00BE3A6F">
      <w:pPr>
        <w:pStyle w:val="Heading4"/>
      </w:pPr>
      <w:r>
        <w:t xml:space="preserve">Progress does not progress for the racialized Asian American body, relegated to excess. Their arguments about reform uphold US neoliberal hegemony. </w:t>
      </w:r>
    </w:p>
    <w:p w:rsidR="00BE3A6F" w:rsidRPr="0013314C" w:rsidRDefault="00BE3A6F" w:rsidP="00BE3A6F">
      <w:r>
        <w:t>-the private, not public policy, facilitates racialization</w:t>
      </w:r>
    </w:p>
    <w:p w:rsidR="00CE7382" w:rsidRPr="0013314C" w:rsidRDefault="00CE7382" w:rsidP="00CE7382">
      <w:pPr>
        <w:rPr>
          <w:b/>
          <w:bCs/>
          <w:sz w:val="26"/>
        </w:rPr>
      </w:pPr>
      <w:r>
        <w:rPr>
          <w:rStyle w:val="Style13ptBold"/>
        </w:rPr>
        <w:t xml:space="preserve">Chang 12 </w:t>
      </w:r>
      <w:r w:rsidRPr="008A1355">
        <w:t>(Juliana, Assistant Professor of English at Santa Clara University, “Inhuman Citizenship Traumatic Enjoyment and Asian American Literature”, 2012, University of Minnesota Press)</w:t>
      </w:r>
      <w:r w:rsidR="00640B76">
        <w:t xml:space="preserve"> rz</w:t>
      </w:r>
    </w:p>
    <w:p w:rsidR="00CE7382" w:rsidRDefault="00CE7382" w:rsidP="00CE7382">
      <w:pPr>
        <w:rPr>
          <w:rStyle w:val="StyleUnderline"/>
        </w:rPr>
      </w:pPr>
      <w:r w:rsidRPr="004A1A43">
        <w:rPr>
          <w:rStyle w:val="StyleUnderline"/>
        </w:rPr>
        <w:t>While melancholia</w:t>
      </w:r>
      <w:r>
        <w:t xml:space="preserve">, like its companion concept, mourning, </w:t>
      </w:r>
      <w:r w:rsidRPr="004A1A43">
        <w:rPr>
          <w:rStyle w:val="StyleUnderline"/>
        </w:rPr>
        <w:t>is commonly</w:t>
      </w:r>
      <w:r>
        <w:t xml:space="preserve"> </w:t>
      </w:r>
      <w:r w:rsidRPr="004A1A43">
        <w:rPr>
          <w:rStyle w:val="StyleUnderline"/>
        </w:rPr>
        <w:t>understood as</w:t>
      </w:r>
      <w:r>
        <w:t xml:space="preserve"> a response to </w:t>
      </w:r>
      <w:r w:rsidRPr="004A1A43">
        <w:rPr>
          <w:rStyle w:val="StyleUnderline"/>
        </w:rPr>
        <w:t>loss,</w:t>
      </w:r>
      <w:r>
        <w:t xml:space="preserve"> this chapter demonstrates the importance of understanding how </w:t>
      </w:r>
      <w:r w:rsidRPr="004A1A43">
        <w:rPr>
          <w:rStyle w:val="StyleUnderline"/>
        </w:rPr>
        <w:t>an epistemology of melancholia allows us to comprehend excess as well as loss</w:t>
      </w:r>
      <w:r>
        <w:t xml:space="preserve">. Melancholia is a practice of </w:t>
      </w:r>
      <w:r w:rsidRPr="004A1A43">
        <w:rPr>
          <w:rStyle w:val="StyleUnderline"/>
        </w:rPr>
        <w:t>animating the lost object, imbuing this absence with a presence that should not be</w:t>
      </w:r>
      <w:r>
        <w:t xml:space="preserve">. </w:t>
      </w:r>
      <w:r w:rsidRPr="004A1A43">
        <w:rPr>
          <w:rStyle w:val="StyleUnderline"/>
        </w:rPr>
        <w:t>I use the trope of the living dead</w:t>
      </w:r>
      <w:r>
        <w:t xml:space="preserve"> </w:t>
      </w:r>
      <w:r w:rsidRPr="004A1A43">
        <w:rPr>
          <w:rStyle w:val="StyleUnderline"/>
        </w:rPr>
        <w:t xml:space="preserve">to reference how melancholia keeps alive what is otherwise abandoned for dead. </w:t>
      </w:r>
      <w:r w:rsidRPr="00BB4C0C">
        <w:rPr>
          <w:rStyle w:val="StyleUnderline"/>
          <w:highlight w:val="yellow"/>
        </w:rPr>
        <w:t>The living dead are not simply alive</w:t>
      </w:r>
      <w:r w:rsidRPr="004A1A43">
        <w:rPr>
          <w:rStyle w:val="StyleUnderline"/>
        </w:rPr>
        <w:t>;</w:t>
      </w:r>
      <w:r w:rsidRPr="004A1A43">
        <w:t xml:space="preserve"> they are a </w:t>
      </w:r>
      <w:r w:rsidRPr="00BB4C0C">
        <w:rPr>
          <w:rStyle w:val="StyleUnderline"/>
          <w:highlight w:val="yellow"/>
        </w:rPr>
        <w:t>disturbing surplus of life substance</w:t>
      </w:r>
      <w:r w:rsidRPr="004A1A43">
        <w:rPr>
          <w:rStyle w:val="StyleUnderline"/>
        </w:rPr>
        <w:t>,</w:t>
      </w:r>
      <w:r w:rsidRPr="004A1A43">
        <w:t xml:space="preserve"> a category </w:t>
      </w:r>
      <w:r w:rsidRPr="00BB4C0C">
        <w:rPr>
          <w:rStyle w:val="StyleUnderline"/>
          <w:highlight w:val="yellow"/>
        </w:rPr>
        <w:t>beyond the continuum</w:t>
      </w:r>
      <w:r w:rsidRPr="004A1A43">
        <w:rPr>
          <w:rStyle w:val="StyleUnderline"/>
        </w:rPr>
        <w:t xml:space="preserve"> of living and dead</w:t>
      </w:r>
      <w:r w:rsidRPr="004A1A43">
        <w:t>. A reading</w:t>
      </w:r>
      <w:r>
        <w:t xml:space="preserve"> of Ng’s novel through the lens of melancholia allows us to understand </w:t>
      </w:r>
      <w:r w:rsidRPr="00BB4C0C">
        <w:rPr>
          <w:rStyle w:val="StyleUnderline"/>
          <w:highlight w:val="yellow"/>
        </w:rPr>
        <w:t>racial labor exploitation</w:t>
      </w:r>
      <w:r>
        <w:t xml:space="preserve"> as </w:t>
      </w:r>
      <w:r w:rsidRPr="00BB4C0C">
        <w:rPr>
          <w:rStyle w:val="StyleUnderline"/>
          <w:highlight w:val="yellow"/>
        </w:rPr>
        <w:t>constituting</w:t>
      </w:r>
      <w:r>
        <w:t xml:space="preserve"> this kind of </w:t>
      </w:r>
      <w:r w:rsidRPr="00BB4C0C">
        <w:rPr>
          <w:rStyle w:val="StyleUnderline"/>
          <w:highlight w:val="yellow"/>
        </w:rPr>
        <w:t>superfluous life</w:t>
      </w:r>
      <w:r w:rsidRPr="004A1A43">
        <w:rPr>
          <w:rStyle w:val="StyleUnderline"/>
        </w:rPr>
        <w:t>.</w:t>
      </w:r>
      <w:r>
        <w:t xml:space="preserve"> </w:t>
      </w:r>
      <w:r w:rsidRPr="004A1A43">
        <w:rPr>
          <w:rStyle w:val="StyleUnderline"/>
        </w:rPr>
        <w:t xml:space="preserve">The recruitment and exploitation of </w:t>
      </w:r>
      <w:r w:rsidRPr="00BB4C0C">
        <w:rPr>
          <w:rStyle w:val="StyleUnderline"/>
          <w:highlight w:val="yellow"/>
        </w:rPr>
        <w:t>Chinese male labor</w:t>
      </w:r>
      <w:r>
        <w:t xml:space="preserve"> in the late nineteenth and early twentieth century </w:t>
      </w:r>
      <w:r w:rsidRPr="00BB4C0C">
        <w:rPr>
          <w:rStyle w:val="StyleUnderline"/>
          <w:highlight w:val="yellow"/>
        </w:rPr>
        <w:t>was</w:t>
      </w:r>
      <w:r w:rsidRPr="00BB4C0C">
        <w:rPr>
          <w:rStyle w:val="StyleUnderline"/>
        </w:rPr>
        <w:t xml:space="preserve"> </w:t>
      </w:r>
      <w:r w:rsidRPr="00BB4C0C">
        <w:t>an</w:t>
      </w:r>
      <w:r w:rsidRPr="00BB4C0C">
        <w:rPr>
          <w:highlight w:val="yellow"/>
        </w:rPr>
        <w:t xml:space="preserve"> </w:t>
      </w:r>
      <w:r w:rsidRPr="00BB4C0C">
        <w:rPr>
          <w:rStyle w:val="StyleUnderline"/>
          <w:highlight w:val="yellow"/>
        </w:rPr>
        <w:t>integral</w:t>
      </w:r>
      <w:r w:rsidRPr="00BB4C0C">
        <w:rPr>
          <w:rStyle w:val="StyleUnderline"/>
        </w:rPr>
        <w:t xml:space="preserve"> </w:t>
      </w:r>
      <w:r w:rsidRPr="00BB4C0C">
        <w:t xml:space="preserve">part </w:t>
      </w:r>
      <w:r w:rsidRPr="00BB4C0C">
        <w:rPr>
          <w:rStyle w:val="StyleUnderline"/>
          <w:highlight w:val="yellow"/>
        </w:rPr>
        <w:t>of U.S. nation building</w:t>
      </w:r>
      <w:r w:rsidRPr="00BB4C0C">
        <w:rPr>
          <w:highlight w:val="yellow"/>
        </w:rPr>
        <w:t xml:space="preserve"> </w:t>
      </w:r>
      <w:r w:rsidRPr="00BA10BE">
        <w:t xml:space="preserve">during the period of continental and imperial expansion. We can see how </w:t>
      </w:r>
      <w:r w:rsidRPr="00BB4C0C">
        <w:rPr>
          <w:rStyle w:val="StyleUnderline"/>
          <w:highlight w:val="yellow"/>
        </w:rPr>
        <w:t>the Chinese were racialized as alien</w:t>
      </w:r>
      <w:r w:rsidRPr="004A1A43">
        <w:rPr>
          <w:rStyle w:val="StyleUnderline"/>
        </w:rPr>
        <w:t xml:space="preserve"> and temporary workers</w:t>
      </w:r>
      <w:r>
        <w:t xml:space="preserve"> </w:t>
      </w:r>
      <w:r w:rsidRPr="004A1A43">
        <w:rPr>
          <w:rStyle w:val="StyleUnderline"/>
        </w:rPr>
        <w:t>by immigration laws and practices that discouraged</w:t>
      </w:r>
      <w:r>
        <w:t xml:space="preserve"> </w:t>
      </w:r>
      <w:r w:rsidRPr="004A1A43">
        <w:rPr>
          <w:rStyle w:val="StyleUnderline"/>
        </w:rPr>
        <w:t>the formation of Chinese immigrant families</w:t>
      </w:r>
      <w:r>
        <w:t xml:space="preserve">. </w:t>
      </w:r>
      <w:r w:rsidRPr="004A1A43">
        <w:rPr>
          <w:rStyle w:val="StyleUnderline"/>
        </w:rPr>
        <w:t>In the late twentieth century, such racial labor exploita - tion became less obvious</w:t>
      </w:r>
      <w:r>
        <w:t xml:space="preserve">, </w:t>
      </w:r>
      <w:r w:rsidRPr="004A1A43">
        <w:rPr>
          <w:rStyle w:val="StyleUnderline"/>
        </w:rPr>
        <w:t>with</w:t>
      </w:r>
      <w:r>
        <w:t xml:space="preserve"> the apparent </w:t>
      </w:r>
      <w:r w:rsidRPr="004A1A43">
        <w:rPr>
          <w:rStyle w:val="StyleUnderline"/>
        </w:rPr>
        <w:t>shift to</w:t>
      </w:r>
      <w:r>
        <w:t xml:space="preserve"> more “open” immigration policies that permitted the formation of </w:t>
      </w:r>
      <w:r w:rsidRPr="004A1A43">
        <w:rPr>
          <w:rStyle w:val="StyleUnderline"/>
        </w:rPr>
        <w:t>Chinese American families</w:t>
      </w:r>
      <w:r>
        <w:t xml:space="preserve"> and thus an acceptance of Chinese as potentially permanent members of the nation. </w:t>
      </w:r>
      <w:r w:rsidRPr="004A1A43">
        <w:rPr>
          <w:rStyle w:val="StyleUnderline"/>
        </w:rPr>
        <w:t>However,</w:t>
      </w:r>
      <w:r>
        <w:t xml:space="preserve"> we will see how </w:t>
      </w:r>
      <w:r w:rsidRPr="004A1A43">
        <w:rPr>
          <w:rStyle w:val="StyleUnderline"/>
        </w:rPr>
        <w:t>such family formation does in fact facilitate racial labor exploitation</w:t>
      </w:r>
      <w:r>
        <w:t xml:space="preserve"> </w:t>
      </w:r>
      <w:r w:rsidRPr="004A1A43">
        <w:rPr>
          <w:rStyle w:val="StyleUnderline"/>
        </w:rPr>
        <w:t>in</w:t>
      </w:r>
      <w:r>
        <w:t xml:space="preserve"> the service of </w:t>
      </w:r>
      <w:r w:rsidRPr="004A1A43">
        <w:rPr>
          <w:rStyle w:val="StyleUnderline"/>
        </w:rPr>
        <w:t>late Cold War imperial nationalism,</w:t>
      </w:r>
      <w:r>
        <w:t xml:space="preserve"> </w:t>
      </w:r>
      <w:r w:rsidRPr="004A1A43">
        <w:rPr>
          <w:rStyle w:val="StyleUnderline"/>
        </w:rPr>
        <w:t>albeit in a different form</w:t>
      </w:r>
      <w:r>
        <w:t xml:space="preserve">. Through </w:t>
      </w:r>
      <w:r w:rsidRPr="00BA10BE">
        <w:rPr>
          <w:rStyle w:val="StyleUnderline"/>
          <w:highlight w:val="yellow"/>
        </w:rPr>
        <w:t>an understanding</w:t>
      </w:r>
      <w:r w:rsidRPr="00BA10BE">
        <w:rPr>
          <w:highlight w:val="yellow"/>
        </w:rPr>
        <w:t xml:space="preserve"> </w:t>
      </w:r>
      <w:r w:rsidRPr="00BA10BE">
        <w:rPr>
          <w:rStyle w:val="StyleUnderline"/>
          <w:highlight w:val="yellow"/>
        </w:rPr>
        <w:t>of</w:t>
      </w:r>
      <w:r w:rsidRPr="004A1A43">
        <w:rPr>
          <w:rStyle w:val="StyleUnderline"/>
        </w:rPr>
        <w:t xml:space="preserve"> </w:t>
      </w:r>
      <w:r>
        <w:t xml:space="preserve">how the sorrows of </w:t>
      </w:r>
      <w:r w:rsidRPr="00BA10BE">
        <w:rPr>
          <w:rStyle w:val="StyleUnderline"/>
          <w:highlight w:val="yellow"/>
        </w:rPr>
        <w:t>racial domesticity</w:t>
      </w:r>
      <w:r>
        <w:t xml:space="preserve"> are formed </w:t>
      </w:r>
      <w:r w:rsidRPr="00BA10BE">
        <w:rPr>
          <w:rStyle w:val="StyleUnderline"/>
          <w:highlight w:val="yellow"/>
        </w:rPr>
        <w:t>in</w:t>
      </w:r>
      <w:r>
        <w:t xml:space="preserve"> a </w:t>
      </w:r>
      <w:r w:rsidRPr="00BA10BE">
        <w:rPr>
          <w:rStyle w:val="StyleUnderline"/>
          <w:highlight w:val="yellow"/>
        </w:rPr>
        <w:t>melancholic citizenship</w:t>
      </w:r>
      <w:r>
        <w:t xml:space="preserve">, Bone </w:t>
      </w:r>
      <w:r w:rsidRPr="00BA10BE">
        <w:rPr>
          <w:rStyle w:val="StyleUnderline"/>
          <w:highlight w:val="yellow"/>
        </w:rPr>
        <w:t>helps u</w:t>
      </w:r>
      <w:r w:rsidRPr="004A1A43">
        <w:rPr>
          <w:rStyle w:val="StyleUnderline"/>
        </w:rPr>
        <w:t>s</w:t>
      </w:r>
      <w:r>
        <w:t xml:space="preserve"> to </w:t>
      </w:r>
      <w:r w:rsidRPr="00BA10BE">
        <w:rPr>
          <w:rStyle w:val="StyleUnderline"/>
          <w:highlight w:val="yellow"/>
        </w:rPr>
        <w:t>apprehend</w:t>
      </w:r>
      <w:r w:rsidRPr="004A1A43">
        <w:rPr>
          <w:rStyle w:val="StyleUnderline"/>
        </w:rPr>
        <w:t xml:space="preserve"> the encrypted secrets of</w:t>
      </w:r>
      <w:r>
        <w:t xml:space="preserve"> a </w:t>
      </w:r>
      <w:r w:rsidRPr="00BA10BE">
        <w:rPr>
          <w:rStyle w:val="StyleUnderline"/>
          <w:highlight w:val="yellow"/>
        </w:rPr>
        <w:t>liberal and</w:t>
      </w:r>
      <w:r>
        <w:t xml:space="preserve"> emergent </w:t>
      </w:r>
      <w:r w:rsidRPr="00BA10BE">
        <w:rPr>
          <w:rStyle w:val="StyleUnderline"/>
          <w:highlight w:val="yellow"/>
        </w:rPr>
        <w:t>neoliberal nation-state formation</w:t>
      </w:r>
      <w:r w:rsidRPr="004A1A43">
        <w:rPr>
          <w:rStyle w:val="StyleUnderline"/>
        </w:rPr>
        <w:t>.</w:t>
      </w:r>
      <w:r>
        <w:t xml:space="preserve"> In particular, I will focus on how </w:t>
      </w:r>
      <w:r w:rsidRPr="00BA10BE">
        <w:rPr>
          <w:rStyle w:val="StyleUnderline"/>
          <w:highlight w:val="yellow"/>
        </w:rPr>
        <w:t>forces of neoliberalism</w:t>
      </w:r>
      <w:r>
        <w:t xml:space="preserve">, including the “openings” of immigration in the 1960s, </w:t>
      </w:r>
      <w:r w:rsidRPr="00BA10BE">
        <w:rPr>
          <w:rStyle w:val="StyleUnderline"/>
          <w:highlight w:val="yellow"/>
        </w:rPr>
        <w:t>restructure the national economy</w:t>
      </w:r>
      <w:r>
        <w:t xml:space="preserve"> in its dimension </w:t>
      </w:r>
      <w:r w:rsidRPr="00BA10BE">
        <w:rPr>
          <w:rStyle w:val="StyleUnderline"/>
          <w:highlight w:val="yellow"/>
        </w:rPr>
        <w:t>as an economy of sacrifice</w:t>
      </w:r>
      <w:r w:rsidRPr="00BA10BE">
        <w:rPr>
          <w:highlight w:val="yellow"/>
        </w:rPr>
        <w:t>.</w:t>
      </w:r>
      <w:r>
        <w:t xml:space="preserve"> </w:t>
      </w:r>
      <w:r w:rsidRPr="004A1A43">
        <w:rPr>
          <w:rStyle w:val="StyleUnderline"/>
        </w:rPr>
        <w:t xml:space="preserve">By sacrifice, I mean </w:t>
      </w:r>
      <w:r w:rsidRPr="00BA10BE">
        <w:rPr>
          <w:rStyle w:val="StyleUnderline"/>
          <w:highlight w:val="yellow"/>
        </w:rPr>
        <w:t>the transformation of a social antagonism</w:t>
      </w:r>
      <w:r>
        <w:t xml:space="preserve"> </w:t>
      </w:r>
      <w:r w:rsidRPr="004A1A43">
        <w:rPr>
          <w:rStyle w:val="StyleUnderline"/>
        </w:rPr>
        <w:t xml:space="preserve">or contradiction </w:t>
      </w:r>
      <w:r w:rsidRPr="00BA10BE">
        <w:rPr>
          <w:rStyle w:val="StyleUnderline"/>
          <w:highlight w:val="yellow"/>
        </w:rPr>
        <w:t>into an ejected surplus</w:t>
      </w:r>
      <w:r w:rsidRPr="004A1A43">
        <w:rPr>
          <w:rStyle w:val="StyleUnderline"/>
        </w:rPr>
        <w:t>,</w:t>
      </w:r>
      <w:r>
        <w:t xml:space="preserve"> so as </w:t>
      </w:r>
      <w:r w:rsidRPr="00BA10BE">
        <w:rPr>
          <w:rStyle w:val="StyleUnderline"/>
          <w:highlight w:val="yellow"/>
        </w:rPr>
        <w:t>to reconstitute the social as coherent</w:t>
      </w:r>
      <w:r w:rsidRPr="004A1A43">
        <w:rPr>
          <w:rStyle w:val="StyleUnderline"/>
        </w:rPr>
        <w:t xml:space="preserve"> and whole</w:t>
      </w:r>
      <w:r>
        <w:t xml:space="preserve">. In my analysis melancholic citizenship 31 of Bone, I consider how </w:t>
      </w:r>
      <w:r w:rsidRPr="00BA10BE">
        <w:rPr>
          <w:rStyle w:val="StyleUnderline"/>
          <w:highlight w:val="yellow"/>
        </w:rPr>
        <w:t>racial immigrant workers are figured as this sacrificial surplus</w:t>
      </w:r>
      <w:r w:rsidRPr="00BA10BE">
        <w:rPr>
          <w:highlight w:val="yellow"/>
        </w:rPr>
        <w:t>.</w:t>
      </w:r>
      <w:r>
        <w:t xml:space="preserve"> This status means that </w:t>
      </w:r>
      <w:r w:rsidRPr="004A1A43">
        <w:rPr>
          <w:rStyle w:val="StyleUnderline"/>
        </w:rPr>
        <w:t xml:space="preserve">they become </w:t>
      </w:r>
      <w:r w:rsidRPr="00BA10BE">
        <w:rPr>
          <w:rStyle w:val="StyleUnderline"/>
          <w:highlight w:val="yellow"/>
        </w:rPr>
        <w:t>surplus to the national Symbolic</w:t>
      </w:r>
      <w:r>
        <w:t xml:space="preserve">, </w:t>
      </w:r>
      <w:r w:rsidRPr="00BA10BE">
        <w:rPr>
          <w:rStyle w:val="StyleUnderline"/>
          <w:highlight w:val="yellow"/>
        </w:rPr>
        <w:t>even as their labor is extracted</w:t>
      </w:r>
      <w:r w:rsidRPr="00C469F6">
        <w:rPr>
          <w:rStyle w:val="StyleUnderline"/>
        </w:rPr>
        <w:t xml:space="preserve"> to build American economic power</w:t>
      </w:r>
      <w:r>
        <w:t xml:space="preserve">. Posited as the excess of the Symbolic, they are </w:t>
      </w:r>
      <w:r w:rsidRPr="00C469F6">
        <w:rPr>
          <w:rStyle w:val="StyleUnderline"/>
        </w:rPr>
        <w:t>the nation’s living dead</w:t>
      </w:r>
      <w:r>
        <w:t xml:space="preserve">. Bone is dedicated to Ng’s great-grandfather, Ah Sam. In interviews and remarks about Bone, Ng often refers to similar grandfatherly figures— the “old-timers” of San Francisco Chinatown. Such frequent references to a historical and elderly generation of men are especially striking and even puzzling when we consider that the novel centers on the travails of three contemporary young women. Indeed, the very first sentences of Bone would seem to invite a reading that aligns it with famous Chinese American woman-centered narratives, such as Maxine Hong Kingston’s The Woman Warrior and Amy Tan’s The Joy Luck Club: “We were a family of three girls. By Chinese standards, that wasn’t lucky” (3). Chinese American woman-centered texts are often understood within a liberal multicultural feminist framework as narratives of ethnicized female subordination and liberation. </w:t>
      </w:r>
      <w:r w:rsidRPr="00C469F6">
        <w:rPr>
          <w:rStyle w:val="StyleUnderline"/>
        </w:rPr>
        <w:t>Like liberal nationalism</w:t>
      </w:r>
      <w:r>
        <w:t>, however</w:t>
      </w:r>
      <w:r w:rsidRPr="00C469F6">
        <w:rPr>
          <w:rStyle w:val="StyleUnderline"/>
        </w:rPr>
        <w:t xml:space="preserve">, liberal feminism presumes its own </w:t>
      </w:r>
      <w:r w:rsidRPr="00C469F6">
        <w:t>kinds of</w:t>
      </w:r>
      <w:r w:rsidRPr="00C469F6">
        <w:rPr>
          <w:rStyle w:val="StyleUnderline"/>
        </w:rPr>
        <w:t xml:space="preserve"> teleology,</w:t>
      </w:r>
      <w:r>
        <w:t xml:space="preserve"> </w:t>
      </w:r>
      <w:r w:rsidRPr="00C469F6">
        <w:rPr>
          <w:rStyle w:val="StyleUnderline"/>
        </w:rPr>
        <w:t>understanding racial-ethnic women as oppressed by ethnic and white patriarchies, and achieving self-actualization through practices of freedom and autonomy</w:t>
      </w:r>
      <w:r>
        <w:t xml:space="preserve">. </w:t>
      </w:r>
      <w:r w:rsidRPr="00C469F6">
        <w:rPr>
          <w:rStyle w:val="StyleUnderline"/>
        </w:rPr>
        <w:t>Under this paradigm</w:t>
      </w:r>
      <w:r>
        <w:t xml:space="preserve">, the lives of young Chinese American women would seem quite discontinuous from those of the old bachelors. While the grandfather figures may be considered remnants of an old-world patriarchy or of a long-ago racist era, these young women are understood as figures supplanting such anachronisms. Ng’s dedication and comments provoke us to question, however, how </w:t>
      </w:r>
      <w:r w:rsidRPr="00C469F6">
        <w:rPr>
          <w:rStyle w:val="StyleUnderline"/>
        </w:rPr>
        <w:t>the lives of</w:t>
      </w:r>
      <w:r>
        <w:t xml:space="preserve"> these </w:t>
      </w:r>
      <w:r w:rsidRPr="00C469F6">
        <w:rPr>
          <w:rStyle w:val="StyleUnderline"/>
        </w:rPr>
        <w:t>young Chinese American women</w:t>
      </w:r>
      <w:r>
        <w:t xml:space="preserve"> </w:t>
      </w:r>
      <w:r w:rsidRPr="00C469F6">
        <w:rPr>
          <w:rStyle w:val="StyleUnderline"/>
        </w:rPr>
        <w:t xml:space="preserve">resonate with, </w:t>
      </w:r>
      <w:r>
        <w:t xml:space="preserve">not merely against, </w:t>
      </w:r>
      <w:r w:rsidRPr="00C469F6">
        <w:rPr>
          <w:rStyle w:val="StyleUnderline"/>
        </w:rPr>
        <w:t xml:space="preserve">those of </w:t>
      </w:r>
      <w:r>
        <w:t xml:space="preserve">the </w:t>
      </w:r>
      <w:r w:rsidRPr="00C469F6">
        <w:rPr>
          <w:rStyle w:val="StyleUnderline"/>
        </w:rPr>
        <w:t>old bachelors</w:t>
      </w:r>
      <w:r>
        <w:t xml:space="preserve">. The novel is set at a key historic moment, when large numbers of this younger generation are coming of age and as families become more established in Chinatown. In this chapter, I will highlight how this </w:t>
      </w:r>
      <w:r w:rsidRPr="00C469F6">
        <w:rPr>
          <w:rStyle w:val="StyleUnderline"/>
        </w:rPr>
        <w:t>domestic restructuring is produced by</w:t>
      </w:r>
      <w:r>
        <w:t xml:space="preserve"> the emerging </w:t>
      </w:r>
      <w:r w:rsidRPr="00C469F6">
        <w:t>forces of global capital and</w:t>
      </w:r>
      <w:r w:rsidRPr="00C469F6">
        <w:rPr>
          <w:rStyle w:val="StyleUnderline"/>
        </w:rPr>
        <w:t xml:space="preserve"> neo - liberal state formation</w:t>
      </w:r>
      <w:r>
        <w:t xml:space="preserve">. In this way, I interpret Ng’s narration as an examination of how the prehistory of neoliberalism restructured Chinatown domesticity. Histories of neoliberalism posit its ascendance in the period of the early 1980s, when the policies of Ronald Reagan and Margaret Thatcher intensified the dismantling of the welfare state and the consolidation of the 32 melancholic citizenship deregulated, privatized market economy.2 Bone’s historical setting roughly corresponds to this period, at the very beginnings of neoliberal consolidation.3 When we analyze the novel’s narration of Chinatown’s domestic restructuring, we can already detect some elements of an emergent neoliberalism. Specifically, we see that the support and </w:t>
      </w:r>
      <w:r w:rsidRPr="00BA10BE">
        <w:rPr>
          <w:rStyle w:val="StyleUnderline"/>
          <w:highlight w:val="yellow"/>
        </w:rPr>
        <w:t>management</w:t>
      </w:r>
      <w:r w:rsidRPr="00BA10BE">
        <w:rPr>
          <w:highlight w:val="yellow"/>
        </w:rPr>
        <w:t xml:space="preserve"> </w:t>
      </w:r>
      <w:r w:rsidRPr="00BA10BE">
        <w:rPr>
          <w:rStyle w:val="StyleUnderline"/>
          <w:highlight w:val="yellow"/>
        </w:rPr>
        <w:t>of</w:t>
      </w:r>
      <w:r w:rsidRPr="00BA10BE">
        <w:rPr>
          <w:highlight w:val="yellow"/>
        </w:rPr>
        <w:t xml:space="preserve"> </w:t>
      </w:r>
      <w:r w:rsidRPr="00BA10BE">
        <w:rPr>
          <w:rStyle w:val="StyleUnderline"/>
          <w:highlight w:val="yellow"/>
        </w:rPr>
        <w:t>racial migrant labor</w:t>
      </w:r>
      <w:r w:rsidRPr="00BA10BE">
        <w:rPr>
          <w:highlight w:val="yellow"/>
        </w:rPr>
        <w:t xml:space="preserve"> </w:t>
      </w:r>
      <w:r w:rsidRPr="00BA10BE">
        <w:rPr>
          <w:rStyle w:val="StyleUnderline"/>
          <w:highlight w:val="yellow"/>
        </w:rPr>
        <w:t>takes place in the private sphere</w:t>
      </w:r>
      <w:r w:rsidRPr="00C469F6">
        <w:rPr>
          <w:rStyle w:val="StyleUnderline"/>
        </w:rPr>
        <w:t xml:space="preserve"> of family</w:t>
      </w:r>
      <w:r>
        <w:t xml:space="preserve">, </w:t>
      </w:r>
      <w:r w:rsidRPr="00BA10BE">
        <w:rPr>
          <w:rStyle w:val="StyleUnderline"/>
          <w:highlight w:val="yellow"/>
        </w:rPr>
        <w:t>not the public sphere of government</w:t>
      </w:r>
      <w:r w:rsidRPr="00C469F6">
        <w:rPr>
          <w:rStyle w:val="StyleUnderline"/>
        </w:rPr>
        <w:t>.</w:t>
      </w:r>
      <w:r>
        <w:t xml:space="preserve"> Put another way, </w:t>
      </w:r>
      <w:r w:rsidRPr="00C469F6">
        <w:rPr>
          <w:rStyle w:val="StyleUnderline"/>
        </w:rPr>
        <w:t>governmentality and biopolitics have already been shifted into the private sphere for racial communities</w:t>
      </w:r>
      <w:r>
        <w:t xml:space="preserve">, even in this very early, emergent phase. Neoliberalism structures family business in both its economic and institutional forms. While all members of the family work to sustain the family economically, it is Leila who assumes the greatest responsibility for maintaining the family as an institution. This means that Leila, as the child of immigrants, becomes accountable for the management and support of migrant labor. The opening excerpt depicting Leila as her mother’s interlocutor and consultant is just one example of such family management. </w:t>
      </w:r>
      <w:r w:rsidRPr="00C469F6">
        <w:rPr>
          <w:rStyle w:val="StyleUnderline"/>
        </w:rPr>
        <w:t>Because of the imperatives of collective survival, there is no room for Leila’s individualized desires</w:t>
      </w:r>
      <w:r>
        <w:t xml:space="preserve">. This is not to say that </w:t>
      </w:r>
      <w:r w:rsidRPr="00C469F6">
        <w:rPr>
          <w:rStyle w:val="StyleUnderline"/>
        </w:rPr>
        <w:t>such desires</w:t>
      </w:r>
      <w:r>
        <w:t xml:space="preserve"> do not exist; rather, they </w:t>
      </w:r>
      <w:r w:rsidRPr="00C469F6">
        <w:rPr>
          <w:rStyle w:val="StyleUnderline"/>
        </w:rPr>
        <w:t>are rendered as excess and transformed into secrets</w:t>
      </w:r>
      <w:r>
        <w:t xml:space="preserve">. Indeed, Leila even uses the form of the secret to transform the burden of her obligations into a sticky enjoyment: “I was afraid my secret guilt would start to grow sweet, and I would never want to spit it out” (106). Bone reveals the secret guilt and enjoyment not only of its main character but also of the U.S. nation. </w:t>
      </w:r>
      <w:r w:rsidRPr="00C469F6">
        <w:rPr>
          <w:rStyle w:val="StyleUnderline"/>
        </w:rPr>
        <w:t>Even as it is haunted by the racial labor exploitation</w:t>
      </w:r>
      <w:r>
        <w:t xml:space="preserve"> </w:t>
      </w:r>
      <w:r w:rsidRPr="00C469F6">
        <w:rPr>
          <w:rStyle w:val="StyleUnderline"/>
        </w:rPr>
        <w:t>that is both at the heart of its economy and in excess of its official mythos</w:t>
      </w:r>
      <w:r>
        <w:t xml:space="preserve">, </w:t>
      </w:r>
      <w:r w:rsidRPr="00C469F6">
        <w:rPr>
          <w:rStyle w:val="StyleUnderline"/>
        </w:rPr>
        <w:t xml:space="preserve">the nation also enjoys it. </w:t>
      </w:r>
      <w:r>
        <w:t xml:space="preserve">For example, as I will discuss below, the old bachelors of Chinatown are hegemonically perceived as a kind of repellant, obscene surplus of the nation. They are sites of a racial jouissance that allow the nation to disavow its own inner antagonisms and to displace the disturbing affect of antagonism onto the Imaginary other. </w:t>
      </w:r>
      <w:r w:rsidRPr="00C469F6">
        <w:rPr>
          <w:rStyle w:val="StyleUnderline"/>
        </w:rPr>
        <w:t xml:space="preserve">Dominant </w:t>
      </w:r>
      <w:r w:rsidRPr="00BA10BE">
        <w:rPr>
          <w:rStyle w:val="StyleUnderline"/>
          <w:highlight w:val="yellow"/>
        </w:rPr>
        <w:t>narratives of the</w:t>
      </w:r>
      <w:r w:rsidRPr="00C469F6">
        <w:rPr>
          <w:rStyle w:val="StyleUnderline"/>
        </w:rPr>
        <w:t xml:space="preserve"> modern </w:t>
      </w:r>
      <w:r w:rsidRPr="00BA10BE">
        <w:rPr>
          <w:rStyle w:val="StyleUnderline"/>
        </w:rPr>
        <w:t>nation-</w:t>
      </w:r>
      <w:r w:rsidRPr="00BA10BE">
        <w:rPr>
          <w:rStyle w:val="StyleUnderline"/>
          <w:highlight w:val="yellow"/>
        </w:rPr>
        <w:t>state are structured</w:t>
      </w:r>
      <w:r w:rsidRPr="00C469F6">
        <w:rPr>
          <w:rStyle w:val="StyleUnderline"/>
        </w:rPr>
        <w:t xml:space="preserve"> </w:t>
      </w:r>
      <w:r w:rsidRPr="00BA10BE">
        <w:rPr>
          <w:rStyle w:val="StyleUnderline"/>
          <w:highlight w:val="yellow"/>
        </w:rPr>
        <w:t>by Enlight enment values</w:t>
      </w:r>
      <w:r w:rsidRPr="00C469F6">
        <w:rPr>
          <w:rStyle w:val="StyleUnderline"/>
        </w:rPr>
        <w:t xml:space="preserve"> </w:t>
      </w:r>
      <w:r w:rsidRPr="00BA10BE">
        <w:rPr>
          <w:rStyle w:val="StyleUnderline"/>
          <w:highlight w:val="yellow"/>
        </w:rPr>
        <w:t>of development and progress</w:t>
      </w:r>
      <w:r>
        <w:t xml:space="preserve">. </w:t>
      </w:r>
      <w:r w:rsidRPr="00C469F6">
        <w:rPr>
          <w:rStyle w:val="StyleUnderline"/>
        </w:rPr>
        <w:t xml:space="preserve">They are modern in the sense that </w:t>
      </w:r>
      <w:r w:rsidRPr="00BA10BE">
        <w:rPr>
          <w:rStyle w:val="StyleUnderline"/>
          <w:highlight w:val="yellow"/>
        </w:rPr>
        <w:t>they are linear and accumulative</w:t>
      </w:r>
      <w:r>
        <w:t xml:space="preserve">, </w:t>
      </w:r>
      <w:r w:rsidRPr="00BA10BE">
        <w:rPr>
          <w:rStyle w:val="StyleUnderline"/>
          <w:highlight w:val="yellow"/>
        </w:rPr>
        <w:t>rather than cyclical and recursive</w:t>
      </w:r>
      <w:r w:rsidRPr="00C469F6">
        <w:rPr>
          <w:rStyle w:val="StyleUnderline"/>
        </w:rPr>
        <w:t>.</w:t>
      </w:r>
      <w:r>
        <w:t xml:space="preserve"> </w:t>
      </w:r>
      <w:r w:rsidRPr="00BA10BE">
        <w:rPr>
          <w:rStyle w:val="StyleUnderline"/>
          <w:highlight w:val="yellow"/>
        </w:rPr>
        <w:t>I</w:t>
      </w:r>
      <w:r w:rsidRPr="00BA10BE">
        <w:rPr>
          <w:rStyle w:val="StyleUnderline"/>
        </w:rPr>
        <w:t xml:space="preserve">n the </w:t>
      </w:r>
      <w:r w:rsidRPr="00BA10BE">
        <w:rPr>
          <w:rStyle w:val="StyleUnderline"/>
          <w:highlight w:val="yellow"/>
        </w:rPr>
        <w:t>post–civil rights</w:t>
      </w:r>
      <w:r w:rsidRPr="00C469F6">
        <w:rPr>
          <w:rStyle w:val="StyleUnderline"/>
        </w:rPr>
        <w:t xml:space="preserve"> </w:t>
      </w:r>
      <w:r>
        <w:t xml:space="preserve">and late Cold </w:t>
      </w:r>
      <w:r w:rsidRPr="00C469F6">
        <w:rPr>
          <w:rStyle w:val="StyleUnderline"/>
        </w:rPr>
        <w:t xml:space="preserve">War era, </w:t>
      </w:r>
      <w:r w:rsidRPr="00BA10BE">
        <w:rPr>
          <w:rStyle w:val="StyleUnderline"/>
          <w:highlight w:val="yellow"/>
        </w:rPr>
        <w:t>the American</w:t>
      </w:r>
      <w:r w:rsidRPr="00C469F6">
        <w:rPr>
          <w:rStyle w:val="StyleUnderline"/>
        </w:rPr>
        <w:t xml:space="preserve"> version</w:t>
      </w:r>
      <w:r>
        <w:t xml:space="preserve"> </w:t>
      </w:r>
      <w:r w:rsidRPr="00C469F6">
        <w:rPr>
          <w:rStyle w:val="StyleUnderline"/>
        </w:rPr>
        <w:t xml:space="preserve">of this </w:t>
      </w:r>
      <w:r w:rsidRPr="00BA10BE">
        <w:rPr>
          <w:rStyle w:val="StyleUnderline"/>
          <w:highlight w:val="yellow"/>
        </w:rPr>
        <w:t>national fiction</w:t>
      </w:r>
      <w:r w:rsidRPr="00C469F6">
        <w:rPr>
          <w:rStyle w:val="StyleUnderline"/>
        </w:rPr>
        <w:t xml:space="preserve"> </w:t>
      </w:r>
      <w:r w:rsidRPr="00BA10BE">
        <w:rPr>
          <w:rStyle w:val="StyleUnderline"/>
          <w:highlight w:val="yellow"/>
        </w:rPr>
        <w:t>took the form of</w:t>
      </w:r>
      <w:r w:rsidRPr="00C469F6">
        <w:rPr>
          <w:rStyle w:val="StyleUnderline"/>
        </w:rPr>
        <w:t xml:space="preserve"> </w:t>
      </w:r>
      <w:r w:rsidRPr="00BA10BE">
        <w:rPr>
          <w:rStyle w:val="StyleUnderline"/>
          <w:highlight w:val="yellow"/>
        </w:rPr>
        <w:t>an exceptionalist myth of</w:t>
      </w:r>
      <w:r w:rsidRPr="00C469F6">
        <w:rPr>
          <w:rStyle w:val="StyleUnderline"/>
        </w:rPr>
        <w:t xml:space="preserve"> multiracial </w:t>
      </w:r>
      <w:r w:rsidRPr="00BA10BE">
        <w:rPr>
          <w:rStyle w:val="StyleUnderline"/>
          <w:highlight w:val="yellow"/>
        </w:rPr>
        <w:t>democratic openness</w:t>
      </w:r>
      <w:r>
        <w:t xml:space="preserve">. The United States claimed a unique and exceptional status in basing its offer of full citizenship on consent rather than descent. </w:t>
      </w:r>
      <w:r w:rsidRPr="00BA10BE">
        <w:rPr>
          <w:rStyle w:val="StyleUnderline"/>
          <w:highlight w:val="yellow"/>
        </w:rPr>
        <w:t>In this</w:t>
      </w:r>
      <w:r w:rsidRPr="00C469F6">
        <w:rPr>
          <w:rStyle w:val="StyleUnderline"/>
        </w:rPr>
        <w:t xml:space="preserve"> </w:t>
      </w:r>
      <w:r w:rsidRPr="00C469F6">
        <w:t>developmental</w:t>
      </w:r>
      <w:r w:rsidRPr="00C469F6">
        <w:rPr>
          <w:rStyle w:val="StyleUnderline"/>
        </w:rPr>
        <w:t xml:space="preserve"> </w:t>
      </w:r>
      <w:r w:rsidRPr="00BA10BE">
        <w:rPr>
          <w:rStyle w:val="StyleUnderline"/>
          <w:highlight w:val="yellow"/>
        </w:rPr>
        <w:t>paradigm</w:t>
      </w:r>
      <w:r w:rsidRPr="00BA10BE">
        <w:rPr>
          <w:highlight w:val="yellow"/>
        </w:rPr>
        <w:t xml:space="preserve">, </w:t>
      </w:r>
      <w:r w:rsidRPr="00BA10BE">
        <w:rPr>
          <w:rStyle w:val="StyleUnderline"/>
          <w:highlight w:val="yellow"/>
        </w:rPr>
        <w:t xml:space="preserve">racial </w:t>
      </w:r>
      <w:r w:rsidRPr="00BA10BE">
        <w:rPr>
          <w:rStyle w:val="StyleUnderline"/>
        </w:rPr>
        <w:t>migrants</w:t>
      </w:r>
      <w:r w:rsidRPr="00C469F6">
        <w:rPr>
          <w:rStyle w:val="StyleUnderline"/>
        </w:rPr>
        <w:t xml:space="preserve"> and racial </w:t>
      </w:r>
      <w:r w:rsidRPr="00BA10BE">
        <w:rPr>
          <w:rStyle w:val="StyleUnderline"/>
          <w:highlight w:val="yellow"/>
        </w:rPr>
        <w:t xml:space="preserve">melancholic </w:t>
      </w:r>
      <w:r w:rsidRPr="00BA10BE">
        <w:rPr>
          <w:rStyle w:val="StyleUnderline"/>
        </w:rPr>
        <w:t>citizenship</w:t>
      </w:r>
      <w:r w:rsidRPr="00BA10BE">
        <w:t xml:space="preserve"> 33 </w:t>
      </w:r>
      <w:r w:rsidRPr="00BA10BE">
        <w:rPr>
          <w:rStyle w:val="StyleUnderline"/>
          <w:highlight w:val="yellow"/>
        </w:rPr>
        <w:t xml:space="preserve">subjects </w:t>
      </w:r>
      <w:r w:rsidRPr="00BA10BE">
        <w:t xml:space="preserve">would </w:t>
      </w:r>
      <w:r w:rsidRPr="00BA10BE">
        <w:rPr>
          <w:rStyle w:val="StyleUnderline"/>
          <w:highlight w:val="yellow"/>
        </w:rPr>
        <w:t xml:space="preserve">progress along an arc </w:t>
      </w:r>
      <w:r w:rsidRPr="00BA10BE">
        <w:rPr>
          <w:rStyle w:val="StyleUnderline"/>
        </w:rPr>
        <w:t>of ever-higher socioeconomic maturity</w:t>
      </w:r>
      <w:r w:rsidRPr="00BA10BE">
        <w:rPr>
          <w:highlight w:val="yellow"/>
        </w:rPr>
        <w:t>,</w:t>
      </w:r>
      <w:r w:rsidRPr="00BA10BE">
        <w:t xml:space="preserve"> </w:t>
      </w:r>
      <w:r w:rsidRPr="00BA10BE">
        <w:rPr>
          <w:rStyle w:val="StyleUnderline"/>
        </w:rPr>
        <w:t xml:space="preserve">thus </w:t>
      </w:r>
      <w:r w:rsidRPr="00BA10BE">
        <w:rPr>
          <w:rStyle w:val="StyleUnderline"/>
          <w:highlight w:val="yellow"/>
        </w:rPr>
        <w:t>enabling American democracy to become evermore</w:t>
      </w:r>
      <w:r w:rsidRPr="00C469F6">
        <w:rPr>
          <w:rStyle w:val="StyleUnderline"/>
        </w:rPr>
        <w:t xml:space="preserve"> </w:t>
      </w:r>
      <w:r w:rsidRPr="00BA10BE">
        <w:rPr>
          <w:rStyle w:val="StyleUnderline"/>
          <w:highlight w:val="yellow"/>
        </w:rPr>
        <w:t>complete. Such a linear,</w:t>
      </w:r>
      <w:r w:rsidRPr="00C469F6">
        <w:rPr>
          <w:rStyle w:val="StyleUnderline"/>
        </w:rPr>
        <w:t xml:space="preserve"> sequential </w:t>
      </w:r>
      <w:r w:rsidRPr="00BA10BE">
        <w:rPr>
          <w:rStyle w:val="StyleUnderline"/>
          <w:highlight w:val="yellow"/>
        </w:rPr>
        <w:t>account</w:t>
      </w:r>
      <w:r>
        <w:t xml:space="preserve"> </w:t>
      </w:r>
      <w:r w:rsidRPr="00C469F6">
        <w:rPr>
          <w:rStyle w:val="StyleUnderline"/>
        </w:rPr>
        <w:t xml:space="preserve">of national modernity </w:t>
      </w:r>
      <w:r w:rsidRPr="00BA10BE">
        <w:rPr>
          <w:rStyle w:val="StyleUnderline"/>
          <w:highlight w:val="yellow"/>
        </w:rPr>
        <w:t>enabled</w:t>
      </w:r>
      <w:r>
        <w:t xml:space="preserve"> the late Cold War formation of </w:t>
      </w:r>
      <w:r w:rsidRPr="00BA10BE">
        <w:rPr>
          <w:rStyle w:val="StyleUnderline"/>
          <w:highlight w:val="yellow"/>
        </w:rPr>
        <w:t>U.S. global hegemony</w:t>
      </w:r>
      <w:r w:rsidRPr="00C469F6">
        <w:rPr>
          <w:rStyle w:val="StyleUnderline"/>
        </w:rPr>
        <w:t>.</w:t>
      </w:r>
      <w:r>
        <w:t xml:space="preserve"> </w:t>
      </w:r>
      <w:r w:rsidRPr="00C469F6">
        <w:rPr>
          <w:rStyle w:val="StyleUnderline"/>
        </w:rPr>
        <w:t>The U</w:t>
      </w:r>
      <w:r>
        <w:t xml:space="preserve">nited </w:t>
      </w:r>
      <w:r w:rsidRPr="00C469F6">
        <w:rPr>
          <w:rStyle w:val="StyleUnderline"/>
        </w:rPr>
        <w:t>S</w:t>
      </w:r>
      <w:r>
        <w:t xml:space="preserve">tates relied </w:t>
      </w:r>
      <w:r w:rsidRPr="00C469F6">
        <w:rPr>
          <w:rStyle w:val="StyleUnderline"/>
        </w:rPr>
        <w:t>on this claim to exceptional multiracial democracy</w:t>
      </w:r>
      <w:r w:rsidRPr="00C469F6">
        <w:t xml:space="preserve"> </w:t>
      </w:r>
      <w:r w:rsidRPr="00C469F6">
        <w:rPr>
          <w:rStyle w:val="StyleUnderline"/>
        </w:rPr>
        <w:t>for</w:t>
      </w:r>
      <w:r>
        <w:t xml:space="preserve"> its mantle of </w:t>
      </w:r>
      <w:r w:rsidRPr="00C469F6">
        <w:rPr>
          <w:rStyle w:val="StyleUnderline"/>
        </w:rPr>
        <w:t xml:space="preserve">moral leadership: </w:t>
      </w:r>
      <w:r w:rsidRPr="00BA10BE">
        <w:rPr>
          <w:rStyle w:val="StyleUnderline"/>
          <w:highlight w:val="yellow"/>
        </w:rPr>
        <w:t>it proclaimed itself</w:t>
      </w:r>
      <w:r>
        <w:t xml:space="preserve"> the exemplar </w:t>
      </w:r>
      <w:r w:rsidRPr="00BA10BE">
        <w:rPr>
          <w:highlight w:val="yellow"/>
        </w:rPr>
        <w:t xml:space="preserve">and </w:t>
      </w:r>
      <w:r w:rsidRPr="00BA10BE">
        <w:rPr>
          <w:rStyle w:val="StyleUnderline"/>
          <w:highlight w:val="yellow"/>
        </w:rPr>
        <w:t>arbiter of liberal openness</w:t>
      </w:r>
      <w:r>
        <w:t xml:space="preserve">, </w:t>
      </w:r>
      <w:r w:rsidRPr="00C469F6">
        <w:rPr>
          <w:rStyle w:val="StyleUnderline"/>
        </w:rPr>
        <w:t>economic progress, and human rights</w:t>
      </w:r>
      <w:r>
        <w:t xml:space="preserve">. </w:t>
      </w:r>
      <w:r w:rsidRPr="00C469F6">
        <w:t>Because</w:t>
      </w:r>
      <w:r w:rsidRPr="00C469F6">
        <w:rPr>
          <w:rStyle w:val="StyleUnderline"/>
        </w:rPr>
        <w:t xml:space="preserve"> capitalism and liberal democracy are fused together</w:t>
      </w:r>
      <w:r>
        <w:t xml:space="preserve"> in this mythos, where freedom is equivalent to the free market, </w:t>
      </w:r>
      <w:r w:rsidRPr="00C469F6">
        <w:t xml:space="preserve">the </w:t>
      </w:r>
      <w:r w:rsidRPr="00C469F6">
        <w:rPr>
          <w:rStyle w:val="StyleUnderline"/>
        </w:rPr>
        <w:t xml:space="preserve">capitalist ideology </w:t>
      </w:r>
      <w:r w:rsidRPr="00C469F6">
        <w:t>of progress</w:t>
      </w:r>
      <w:r w:rsidRPr="00C469F6">
        <w:rPr>
          <w:rStyle w:val="StyleUnderline"/>
        </w:rPr>
        <w:t xml:space="preserve"> is tied to this notion of progress</w:t>
      </w:r>
      <w:r>
        <w:t xml:space="preserve">. </w:t>
      </w:r>
      <w:r w:rsidRPr="00C469F6">
        <w:rPr>
          <w:rStyle w:val="StyleUnderline"/>
        </w:rPr>
        <w:t>A foundational myth of</w:t>
      </w:r>
      <w:r>
        <w:t xml:space="preserve"> </w:t>
      </w:r>
      <w:r w:rsidRPr="00C469F6">
        <w:rPr>
          <w:rStyle w:val="StyleUnderline"/>
        </w:rPr>
        <w:t>U.S. capitalism is that everyone</w:t>
      </w:r>
      <w:r>
        <w:t xml:space="preserve">, </w:t>
      </w:r>
      <w:r w:rsidRPr="00C469F6">
        <w:rPr>
          <w:rStyle w:val="StyleUnderline"/>
        </w:rPr>
        <w:t>of all socioeconomic strata</w:t>
      </w:r>
      <w:r>
        <w:t xml:space="preserve">, </w:t>
      </w:r>
      <w:r w:rsidRPr="00C469F6">
        <w:rPr>
          <w:rStyle w:val="StyleUnderline"/>
        </w:rPr>
        <w:t>has an equal opportunity to accumulate</w:t>
      </w:r>
      <w:r>
        <w:t xml:space="preserve">. In the ideology of 1980s Reaganomics, for example, the accumulation of wealth in the upper classes will “trickle down” to everyone else. Through deregulation of the market, in which the “freeing” of economic activity uses the trope of political liberty, all participants presumably become unencumbered so that their choices and their opportunities to accumulate become limitless. Such material achievement acquires a spiritual and transcendent dimension by being fantasized into the American Dream. Let us clarify further the relationship between racial migrant labor and the emergence of neoliberal and imperial nation-statehood. </w:t>
      </w:r>
      <w:r w:rsidRPr="00C469F6">
        <w:rPr>
          <w:rStyle w:val="StyleUnderline"/>
        </w:rPr>
        <w:t>The ascendance of U.S. global hegemony,</w:t>
      </w:r>
      <w:r>
        <w:t xml:space="preserve"> its </w:t>
      </w:r>
      <w:r w:rsidRPr="00C469F6">
        <w:rPr>
          <w:rStyle w:val="StyleUnderline"/>
        </w:rPr>
        <w:t>economic preeminence</w:t>
      </w:r>
      <w:r>
        <w:t xml:space="preserve"> and might, </w:t>
      </w:r>
      <w:r w:rsidRPr="00C469F6">
        <w:rPr>
          <w:rStyle w:val="StyleUnderline"/>
        </w:rPr>
        <w:t>relied upon the surplus value</w:t>
      </w:r>
      <w:r>
        <w:t xml:space="preserve"> </w:t>
      </w:r>
      <w:r w:rsidRPr="00C469F6">
        <w:rPr>
          <w:rStyle w:val="StyleUnderline"/>
        </w:rPr>
        <w:t>extracted from a cheap and mobile migrant labor force</w:t>
      </w:r>
      <w:r>
        <w:t xml:space="preserve">. </w:t>
      </w:r>
      <w:r w:rsidRPr="00C469F6">
        <w:rPr>
          <w:rStyle w:val="StyleUnderline"/>
        </w:rPr>
        <w:t>In tandem,</w:t>
      </w:r>
      <w:r>
        <w:t xml:space="preserve"> </w:t>
      </w:r>
      <w:r w:rsidRPr="00C469F6">
        <w:rPr>
          <w:rStyle w:val="StyleUnderline"/>
        </w:rPr>
        <w:t>the ideological enfolding of racial migration into multiracial exceptionalism</w:t>
      </w:r>
      <w:r>
        <w:t xml:space="preserve"> </w:t>
      </w:r>
      <w:r w:rsidRPr="00C469F6">
        <w:rPr>
          <w:rStyle w:val="StyleUnderline"/>
        </w:rPr>
        <w:t>formed</w:t>
      </w:r>
      <w:r>
        <w:t xml:space="preserve"> part of </w:t>
      </w:r>
      <w:r w:rsidRPr="00C469F6">
        <w:rPr>
          <w:rStyle w:val="StyleUnderline"/>
        </w:rPr>
        <w:t>the apparatus for recruiting such migrant labor</w:t>
      </w:r>
      <w:r>
        <w:t xml:space="preserve"> from around the world. As a result of the 1965 Immigration Acts, </w:t>
      </w:r>
      <w:r w:rsidRPr="00C469F6">
        <w:rPr>
          <w:rStyle w:val="StyleUnderline"/>
        </w:rPr>
        <w:t>family reunification became the major category</w:t>
      </w:r>
      <w:r>
        <w:t xml:space="preserve"> for the re - cruitment of this type of labor, which meant that </w:t>
      </w:r>
      <w:r w:rsidRPr="00C469F6">
        <w:rPr>
          <w:rStyle w:val="StyleUnderline"/>
        </w:rPr>
        <w:t>new migrant populations were both supported by and subject to regulation by their families and communities</w:t>
      </w:r>
      <w:r>
        <w:t xml:space="preserve">. In this way, they were </w:t>
      </w:r>
      <w:r w:rsidRPr="00C469F6">
        <w:rPr>
          <w:rStyle w:val="StyleUnderline"/>
        </w:rPr>
        <w:t>outside the modern</w:t>
      </w:r>
      <w:r>
        <w:t xml:space="preserve"> (impersonal, bureaucratic) </w:t>
      </w:r>
      <w:r w:rsidRPr="00C469F6">
        <w:rPr>
          <w:rStyle w:val="StyleUnderline"/>
        </w:rPr>
        <w:t>rationality of industrialized labor</w:t>
      </w:r>
      <w:r>
        <w:t>. In other words</w:t>
      </w:r>
      <w:r w:rsidRPr="00C469F6">
        <w:rPr>
          <w:rStyle w:val="StyleUnderline"/>
        </w:rPr>
        <w:t>, support and management of racial labor became privatized</w:t>
      </w:r>
      <w:r>
        <w:t xml:space="preserve">, </w:t>
      </w:r>
      <w:r w:rsidRPr="00C469F6">
        <w:rPr>
          <w:rStyle w:val="StyleUnderline"/>
        </w:rPr>
        <w:t>the realm of the private spheres of family and community, not the public spheres of work, the formal economy, or the state</w:t>
      </w:r>
      <w:r>
        <w:t xml:space="preserve">.4 Within a national mythos of multiracial democratic progress, the domes - tic restructuring of Chinatown is understood as an incorporation of racial subjects into full citizenship. In Lee Edelman’s terms, </w:t>
      </w:r>
      <w:r w:rsidRPr="00C469F6">
        <w:rPr>
          <w:rStyle w:val="StyleUnderline"/>
        </w:rPr>
        <w:t>the production of families as signaled through the reproduction of children would mean that</w:t>
      </w:r>
      <w:r>
        <w:t xml:space="preserve"> 34 </w:t>
      </w:r>
      <w:r w:rsidRPr="00C469F6">
        <w:rPr>
          <w:rStyle w:val="StyleUnderline"/>
        </w:rPr>
        <w:t>melancholic citizenship Chinese Americans</w:t>
      </w:r>
      <w:r>
        <w:t xml:space="preserve"> have </w:t>
      </w:r>
      <w:r w:rsidRPr="00C469F6">
        <w:rPr>
          <w:rStyle w:val="StyleUnderline"/>
        </w:rPr>
        <w:t>entered into the normative temporality of “re - productive futurism,”</w:t>
      </w:r>
      <w:r>
        <w:t xml:space="preserve"> </w:t>
      </w:r>
      <w:r w:rsidRPr="00C469F6">
        <w:rPr>
          <w:rStyle w:val="StyleUnderline"/>
        </w:rPr>
        <w:t>the mode through which we understand politics as such</w:t>
      </w:r>
      <w:r>
        <w:t xml:space="preserve">. In No Future, Edelman argues that </w:t>
      </w:r>
      <w:r w:rsidRPr="00C469F6">
        <w:rPr>
          <w:rStyle w:val="StyleUnderline"/>
        </w:rPr>
        <w:t>political decision making, as well as politics itself, is circumscribed by the ideology of the ideal, mythical child as the figure of the future</w:t>
      </w:r>
      <w:r>
        <w:t xml:space="preserve">. To the extent that </w:t>
      </w:r>
      <w:r w:rsidRPr="00C469F6">
        <w:rPr>
          <w:rStyle w:val="StyleUnderline"/>
        </w:rPr>
        <w:t>queerness is excluded</w:t>
      </w:r>
      <w:r>
        <w:t xml:space="preserve"> from such reproductive futurism, </w:t>
      </w:r>
      <w:r w:rsidRPr="00C469F6">
        <w:rPr>
          <w:rStyle w:val="StyleUnderline"/>
        </w:rPr>
        <w:t>it is excluded from politics and indeed from sociality</w:t>
      </w:r>
      <w:r>
        <w:t xml:space="preserve">. Edelman’s critique, however, presupposes a universal figure of the child, a trope of privilege whose whiteness is unstated. My analysis of Bone reveals how </w:t>
      </w:r>
      <w:r w:rsidRPr="00C469F6">
        <w:rPr>
          <w:rStyle w:val="StyleUnderline"/>
        </w:rPr>
        <w:t>the racial child</w:t>
      </w:r>
      <w:r>
        <w:t xml:space="preserve"> </w:t>
      </w:r>
      <w:r w:rsidRPr="00C469F6">
        <w:rPr>
          <w:rStyle w:val="StyleUnderline"/>
        </w:rPr>
        <w:t>and heteronormative family do not in fact represent reproductive futurism</w:t>
      </w:r>
      <w:r>
        <w:t xml:space="preserve">. Instead, </w:t>
      </w:r>
      <w:r w:rsidRPr="00C469F6">
        <w:rPr>
          <w:rStyle w:val="StyleUnderline"/>
        </w:rPr>
        <w:t>they animate the past and produce the inhuman figure of the living dead.</w:t>
      </w:r>
    </w:p>
    <w:p w:rsidR="00BE3A6F" w:rsidRPr="00DA1085" w:rsidRDefault="00BE3A6F" w:rsidP="00BE3A6F"/>
    <w:p w:rsidR="00BE3A6F" w:rsidRDefault="00BE3A6F" w:rsidP="00BE3A6F">
      <w:pPr>
        <w:pStyle w:val="Heading4"/>
      </w:pPr>
      <w:r>
        <w:t xml:space="preserve">Political compensation and reparation cannot solve – neglects the organization of discrimination and can’t accommodate the specific physical effects of those wounds. Understanding the structures of racialization and melancholia is a prerequisite. </w:t>
      </w:r>
    </w:p>
    <w:p w:rsidR="00BE3A6F" w:rsidRPr="00FE08B6" w:rsidRDefault="00BE3A6F" w:rsidP="00BE3A6F">
      <w:pPr>
        <w:rPr>
          <w:b/>
          <w:bCs/>
          <w:sz w:val="26"/>
        </w:rPr>
      </w:pPr>
      <w:r>
        <w:rPr>
          <w:rStyle w:val="Style13ptBold"/>
        </w:rPr>
        <w:t xml:space="preserve">Cheng 97 </w:t>
      </w:r>
      <w:r w:rsidRPr="00170A24">
        <w:t xml:space="preserve">(Anne Anlin, Professor of English and African American Literature at Princeton University, “The Melancholy of Race”, The Kenyon Review New Series, Vol. 19, No. 1, American Memory / American Forgetfulness (Winter, 1997), pp. 49-61, </w:t>
      </w:r>
      <w:hyperlink r:id="rId21" w:history="1">
        <w:r w:rsidRPr="00170A24">
          <w:rPr>
            <w:rStyle w:val="Hyperlink"/>
          </w:rPr>
          <w:t>http://sites.uci.edu/mariaselenebose/files/2015/10/Cheng-Melancholy-Race.pdf</w:t>
        </w:r>
      </w:hyperlink>
      <w:r w:rsidRPr="00170A24">
        <w:t>, accessed 7/6/16)</w:t>
      </w:r>
      <w:r w:rsidR="00640B76">
        <w:t xml:space="preserve"> rz</w:t>
      </w:r>
    </w:p>
    <w:p w:rsidR="00BE3A6F" w:rsidRDefault="00BE3A6F" w:rsidP="00BE3A6F">
      <w:r w:rsidRPr="007A1AA3">
        <w:rPr>
          <w:rStyle w:val="StyleUnderline"/>
        </w:rPr>
        <w:t xml:space="preserve">In the landscape of </w:t>
      </w:r>
      <w:r w:rsidRPr="00580B67">
        <w:rPr>
          <w:rStyle w:val="StyleUnderline"/>
          <w:highlight w:val="yellow"/>
        </w:rPr>
        <w:t>racialization</w:t>
      </w:r>
      <w:r w:rsidRPr="007A1AA3">
        <w:rPr>
          <w:rStyle w:val="StyleUnderline"/>
        </w:rPr>
        <w:t xml:space="preserve">, such boundary confusion </w:t>
      </w:r>
      <w:r w:rsidRPr="00580B67">
        <w:rPr>
          <w:rStyle w:val="StyleUnderline"/>
          <w:highlight w:val="yellow"/>
        </w:rPr>
        <w:t>occurs on multiple levels</w:t>
      </w:r>
      <w:r w:rsidRPr="007A1AA3">
        <w:rPr>
          <w:rStyle w:val="StyleUnderline"/>
        </w:rPr>
        <w:t xml:space="preserve">: </w:t>
      </w:r>
      <w:r w:rsidRPr="00580B67">
        <w:rPr>
          <w:rStyle w:val="StyleUnderline"/>
          <w:highlight w:val="yellow"/>
        </w:rPr>
        <w:t>physical, sexual, ontological, terminological</w:t>
      </w:r>
      <w:r>
        <w:t xml:space="preserve">. In Carolivia Herron's disturbing novel Thereafter Johnnie, incest as a trauma of boundary is offered as a curse of slavery; in Theresa Hak Kyung Cha's experimental novel Dicte6e, the body of the narrator often literally merges into the geography of division that is modern Korea, while the voice of the autobiographical subject remains indistinguishable from various forms of cultural dictation; in her wellknown essay "How It Feels to Be Colored Me," Zora Neale Hurston collapses the question of race into the question of specularity (who is watching; who is playing for whom). As James Clifford says, the question of boundary is the ethnic predicament. </w:t>
      </w:r>
      <w:r w:rsidRPr="007A1AA3">
        <w:rPr>
          <w:rStyle w:val="StyleUnderline"/>
        </w:rPr>
        <w:t xml:space="preserve">The point here is </w:t>
      </w:r>
      <w:r w:rsidRPr="007A1AA3">
        <w:t>not to repathologize the minority, but</w:t>
      </w:r>
      <w:r w:rsidRPr="007A1AA3">
        <w:rPr>
          <w:rStyle w:val="StyleUnderline"/>
        </w:rPr>
        <w:t xml:space="preserve"> to confront the more difficult question of what is a minority without his/her injury. </w:t>
      </w:r>
      <w:r w:rsidRPr="009B03E5">
        <w:rPr>
          <w:rStyle w:val="Emphasis"/>
          <w:highlight w:val="yellow"/>
        </w:rPr>
        <w:t>Contemporary political activities</w:t>
      </w:r>
      <w:r w:rsidRPr="00BF34CE">
        <w:rPr>
          <w:rStyle w:val="Emphasis"/>
        </w:rPr>
        <w:t xml:space="preserve"> </w:t>
      </w:r>
      <w:r w:rsidRPr="009B03E5">
        <w:rPr>
          <w:rStyle w:val="Emphasis"/>
          <w:highlight w:val="yellow"/>
        </w:rPr>
        <w:t>and rhetoric designed to set matters right cannot</w:t>
      </w:r>
      <w:r w:rsidRPr="00BF34CE">
        <w:rPr>
          <w:rStyle w:val="Emphasis"/>
        </w:rPr>
        <w:t xml:space="preserve"> </w:t>
      </w:r>
      <w:r w:rsidRPr="00BF34CE">
        <w:rPr>
          <w:rStyle w:val="StyleUnderline"/>
        </w:rPr>
        <w:t>really</w:t>
      </w:r>
      <w:r w:rsidRPr="00BF34CE">
        <w:rPr>
          <w:rStyle w:val="Emphasis"/>
        </w:rPr>
        <w:t xml:space="preserve"> </w:t>
      </w:r>
      <w:r w:rsidRPr="009B03E5">
        <w:rPr>
          <w:rStyle w:val="Emphasis"/>
          <w:highlight w:val="yellow"/>
        </w:rPr>
        <w:t>be effective</w:t>
      </w:r>
      <w:r w:rsidRPr="007A1AA3">
        <w:rPr>
          <w:rStyle w:val="StyleUnderline"/>
        </w:rPr>
        <w:t xml:space="preserve">, </w:t>
      </w:r>
      <w:r w:rsidRPr="009B03E5">
        <w:rPr>
          <w:rStyle w:val="Emphasis"/>
          <w:highlight w:val="yellow"/>
        </w:rPr>
        <w:t>cannot escape relabeling those it aims to liberate</w:t>
      </w:r>
      <w:r>
        <w:t xml:space="preserve">, </w:t>
      </w:r>
      <w:r w:rsidRPr="009B03E5">
        <w:rPr>
          <w:rStyle w:val="Emphasis"/>
          <w:highlight w:val="yellow"/>
        </w:rPr>
        <w:t>until we recognize</w:t>
      </w:r>
      <w:r w:rsidRPr="00BF34CE">
        <w:rPr>
          <w:rStyle w:val="Emphasis"/>
        </w:rPr>
        <w:t xml:space="preserve"> that </w:t>
      </w:r>
      <w:r w:rsidRPr="009B03E5">
        <w:rPr>
          <w:rStyle w:val="Emphasis"/>
          <w:highlight w:val="yellow"/>
        </w:rPr>
        <w:t>our very conceptions of cultural health and integrity</w:t>
      </w:r>
      <w:r w:rsidRPr="00BF34CE">
        <w:rPr>
          <w:rStyle w:val="Emphasis"/>
        </w:rPr>
        <w:t xml:space="preserve"> </w:t>
      </w:r>
      <w:r w:rsidRPr="009B03E5">
        <w:rPr>
          <w:rStyle w:val="Emphasis"/>
          <w:highlight w:val="yellow"/>
        </w:rPr>
        <w:t>are themselves preconditioned by what have been deemed abnormal or broken</w:t>
      </w:r>
      <w:r w:rsidRPr="009B03E5">
        <w:rPr>
          <w:highlight w:val="yellow"/>
        </w:rPr>
        <w:t>.</w:t>
      </w:r>
      <w:r>
        <w:t xml:space="preserve"> In the way of Freudian logic, pathology defines health. </w:t>
      </w:r>
      <w:r w:rsidRPr="00BF34CE">
        <w:rPr>
          <w:rStyle w:val="StyleUnderline"/>
        </w:rPr>
        <w:t>Racial identity, as a moment of active self-perception,</w:t>
      </w:r>
      <w:r>
        <w:t xml:space="preserve"> </w:t>
      </w:r>
      <w:r w:rsidRPr="00BF34CE">
        <w:rPr>
          <w:rStyle w:val="StyleUnderline"/>
        </w:rPr>
        <w:t xml:space="preserve">is </w:t>
      </w:r>
      <w:r>
        <w:t xml:space="preserve">almost always </w:t>
      </w:r>
      <w:r w:rsidRPr="00BF34CE">
        <w:rPr>
          <w:rStyle w:val="StyleUnderline"/>
        </w:rPr>
        <w:t>simultaneous with the racialization of another</w:t>
      </w:r>
      <w:r>
        <w:t xml:space="preserve">, an instance of </w:t>
      </w:r>
      <w:r w:rsidRPr="00BF34CE">
        <w:rPr>
          <w:rStyle w:val="StyleUnderline"/>
        </w:rPr>
        <w:t>othering</w:t>
      </w:r>
      <w:r>
        <w:t xml:space="preserve">. When Hurston writes, "I feel most colored when I am thrown against a sharp white background," she refers not only to the constitution of blackness, but of whiteness as well, each defining the other's pathology.9 Or, as Nella Larsen's narrator in Passing knows all too well, race is the company that you keep. It should be clear by now that race itself lives in America as a melancholic presence. More specifically, </w:t>
      </w:r>
      <w:r w:rsidRPr="009B03E5">
        <w:rPr>
          <w:rStyle w:val="Emphasis"/>
          <w:highlight w:val="yellow"/>
        </w:rPr>
        <w:t>racialization</w:t>
      </w:r>
      <w:r w:rsidRPr="009B03E5">
        <w:rPr>
          <w:rStyle w:val="StyleUnderline"/>
          <w:highlight w:val="yellow"/>
        </w:rPr>
        <w:t>-</w:t>
      </w:r>
      <w:r w:rsidRPr="009B03E5">
        <w:rPr>
          <w:rStyle w:val="Emphasis"/>
          <w:highlight w:val="yellow"/>
        </w:rPr>
        <w:t>as</w:t>
      </w:r>
      <w:r w:rsidRPr="00BF34CE">
        <w:rPr>
          <w:rStyle w:val="StyleUnderline"/>
        </w:rPr>
        <w:t xml:space="preserve"> an act of </w:t>
      </w:r>
      <w:r w:rsidRPr="009B03E5">
        <w:rPr>
          <w:rStyle w:val="Emphasis"/>
          <w:highlight w:val="yellow"/>
        </w:rPr>
        <w:t>self-constitution</w:t>
      </w:r>
      <w:r w:rsidRPr="00BF34CE">
        <w:rPr>
          <w:rStyle w:val="Emphasis"/>
        </w:rPr>
        <w:t xml:space="preserve"> </w:t>
      </w:r>
      <w:r w:rsidRPr="009B03E5">
        <w:rPr>
          <w:rStyle w:val="Emphasis"/>
          <w:highlight w:val="yellow"/>
        </w:rPr>
        <w:t>through denying and re-assimilating the Other</w:t>
      </w:r>
      <w:r w:rsidRPr="00BF34CE">
        <w:rPr>
          <w:rStyle w:val="StyleUnderline"/>
        </w:rPr>
        <w:t>-</w:t>
      </w:r>
      <w:r w:rsidRPr="009B03E5">
        <w:rPr>
          <w:rStyle w:val="Emphasis"/>
          <w:highlight w:val="yellow"/>
        </w:rPr>
        <w:t xml:space="preserve">must be conceived of as </w:t>
      </w:r>
      <w:r w:rsidRPr="009B03E5">
        <w:rPr>
          <w:rStyle w:val="Emphasis"/>
        </w:rPr>
        <w:t xml:space="preserve">a </w:t>
      </w:r>
      <w:r w:rsidRPr="009B03E5">
        <w:rPr>
          <w:rStyle w:val="Emphasis"/>
          <w:highlight w:val="yellow"/>
        </w:rPr>
        <w:t>wholly</w:t>
      </w:r>
      <w:r w:rsidRPr="00BF34CE">
        <w:rPr>
          <w:rStyle w:val="Emphasis"/>
        </w:rPr>
        <w:t xml:space="preserve"> </w:t>
      </w:r>
      <w:r w:rsidRPr="009B03E5">
        <w:rPr>
          <w:rStyle w:val="Emphasis"/>
          <w:highlight w:val="yellow"/>
        </w:rPr>
        <w:t>melancholic</w:t>
      </w:r>
      <w:r w:rsidRPr="00BF34CE">
        <w:rPr>
          <w:rStyle w:val="Emphasis"/>
        </w:rPr>
        <w:t xml:space="preserve"> activity</w:t>
      </w:r>
      <w:r>
        <w:t xml:space="preserve">. </w:t>
      </w:r>
      <w:r w:rsidRPr="009B03E5">
        <w:rPr>
          <w:rStyle w:val="StyleUnderline"/>
          <w:highlight w:val="yellow"/>
        </w:rPr>
        <w:t xml:space="preserve">The </w:t>
      </w:r>
      <w:r w:rsidRPr="009B03E5">
        <w:rPr>
          <w:rStyle w:val="Emphasis"/>
          <w:highlight w:val="yellow"/>
        </w:rPr>
        <w:t>rhetoric of compensation</w:t>
      </w:r>
      <w:r w:rsidRPr="00BF34CE">
        <w:rPr>
          <w:rStyle w:val="StyleUnderline"/>
        </w:rPr>
        <w:t xml:space="preserve">, </w:t>
      </w:r>
      <w:r w:rsidRPr="009B03E5">
        <w:rPr>
          <w:rStyle w:val="Emphasis"/>
          <w:highlight w:val="yellow"/>
        </w:rPr>
        <w:t>which attempts to reverse discrimination through inversion</w:t>
      </w:r>
      <w:r w:rsidRPr="00BF34CE">
        <w:rPr>
          <w:rStyle w:val="StyleUnderline"/>
        </w:rPr>
        <w:t xml:space="preserve">, </w:t>
      </w:r>
      <w:r w:rsidRPr="009B03E5">
        <w:rPr>
          <w:rStyle w:val="Emphasis"/>
          <w:highlight w:val="yellow"/>
        </w:rPr>
        <w:t>neglects the organization of the activity</w:t>
      </w:r>
      <w:r w:rsidRPr="00BF34CE">
        <w:rPr>
          <w:rStyle w:val="Emphasis"/>
        </w:rPr>
        <w:t xml:space="preserve"> </w:t>
      </w:r>
      <w:r w:rsidRPr="009B03E5">
        <w:rPr>
          <w:rStyle w:val="Emphasis"/>
          <w:highlight w:val="yellow"/>
        </w:rPr>
        <w:t>that went into producing discrimination</w:t>
      </w:r>
      <w:r w:rsidRPr="00BF34CE">
        <w:rPr>
          <w:rStyle w:val="StyleUnderline"/>
        </w:rPr>
        <w:t xml:space="preserve">, </w:t>
      </w:r>
      <w:r w:rsidRPr="009B03E5">
        <w:rPr>
          <w:rStyle w:val="Emphasis"/>
          <w:highlight w:val="yellow"/>
        </w:rPr>
        <w:t>nor can it accommodate the physical effects of those wounds</w:t>
      </w:r>
      <w:r w:rsidRPr="00BF34CE">
        <w:rPr>
          <w:rStyle w:val="StyleUnderline"/>
        </w:rPr>
        <w:t>.</w:t>
      </w:r>
      <w:r>
        <w:t xml:space="preserve"> There is a possibility that </w:t>
      </w:r>
      <w:r w:rsidRPr="009B03E5">
        <w:rPr>
          <w:rStyle w:val="StyleUnderline"/>
          <w:highlight w:val="yellow"/>
        </w:rPr>
        <w:t>we may not be able to retrieve an</w:t>
      </w:r>
      <w:r w:rsidRPr="00BF34CE">
        <w:rPr>
          <w:rStyle w:val="StyleUnderline"/>
        </w:rPr>
        <w:t xml:space="preserve"> unmarked, </w:t>
      </w:r>
      <w:r w:rsidRPr="009B03E5">
        <w:rPr>
          <w:rStyle w:val="StyleUnderline"/>
          <w:highlight w:val="yellow"/>
        </w:rPr>
        <w:t>unscathed subject</w:t>
      </w:r>
      <w:r w:rsidRPr="00BF34CE">
        <w:rPr>
          <w:rStyle w:val="StyleUnderline"/>
        </w:rPr>
        <w:t xml:space="preserve"> under the dirty bandage of racism</w:t>
      </w:r>
      <w:r>
        <w:t xml:space="preserve">. As we saw with Flower Drum Song, Mei Li's presence was always marked as transgression, and re-marked as such in her final acquisition of a new homeland. Similarly, </w:t>
      </w:r>
      <w:r w:rsidRPr="009B03E5">
        <w:rPr>
          <w:rStyle w:val="StyleUnderline"/>
          <w:highlight w:val="yellow"/>
        </w:rPr>
        <w:t>we are</w:t>
      </w:r>
      <w:r w:rsidRPr="00BF34CE">
        <w:rPr>
          <w:rStyle w:val="StyleUnderline"/>
        </w:rPr>
        <w:t xml:space="preserve"> all </w:t>
      </w:r>
      <w:r w:rsidRPr="009B03E5">
        <w:rPr>
          <w:rStyle w:val="StyleUnderline"/>
          <w:highlight w:val="yellow"/>
        </w:rPr>
        <w:t>too painfully familiar</w:t>
      </w:r>
      <w:r w:rsidRPr="00BF34CE">
        <w:rPr>
          <w:rStyle w:val="StyleUnderline"/>
        </w:rPr>
        <w:t xml:space="preserve"> </w:t>
      </w:r>
      <w:r w:rsidRPr="009B03E5">
        <w:rPr>
          <w:rStyle w:val="StyleUnderline"/>
          <w:highlight w:val="yellow"/>
        </w:rPr>
        <w:t xml:space="preserve">with </w:t>
      </w:r>
      <w:r w:rsidRPr="009B03E5">
        <w:rPr>
          <w:rStyle w:val="Emphasis"/>
          <w:highlight w:val="yellow"/>
        </w:rPr>
        <w:t>popular racial</w:t>
      </w:r>
      <w:r w:rsidRPr="00BF34CE">
        <w:rPr>
          <w:rStyle w:val="Emphasis"/>
        </w:rPr>
        <w:t xml:space="preserve"> </w:t>
      </w:r>
      <w:r w:rsidRPr="009B03E5">
        <w:rPr>
          <w:rStyle w:val="Emphasis"/>
          <w:highlight w:val="yellow"/>
        </w:rPr>
        <w:t>fantasies</w:t>
      </w:r>
      <w:r w:rsidRPr="009B03E5">
        <w:rPr>
          <w:rStyle w:val="StyleUnderline"/>
          <w:highlight w:val="yellow"/>
        </w:rPr>
        <w:t xml:space="preserve"> that circulate </w:t>
      </w:r>
      <w:r w:rsidRPr="009B03E5">
        <w:rPr>
          <w:rStyle w:val="Emphasis"/>
        </w:rPr>
        <w:t xml:space="preserve">within </w:t>
      </w:r>
      <w:r w:rsidRPr="009B03E5">
        <w:rPr>
          <w:rStyle w:val="Emphasis"/>
          <w:highlight w:val="yellow"/>
        </w:rPr>
        <w:t>our public sphere</w:t>
      </w:r>
      <w:r>
        <w:t xml:space="preserve">, </w:t>
      </w:r>
      <w:r w:rsidRPr="00BF34CE">
        <w:rPr>
          <w:rStyle w:val="StyleUnderline"/>
        </w:rPr>
        <w:t>but rather than identifying those stereotypes yet again or simply denying those clearly troublesome images</w:t>
      </w:r>
      <w:r>
        <w:t xml:space="preserve"> ("We aren't like that!")</w:t>
      </w:r>
      <w:r w:rsidRPr="00BF34CE">
        <w:rPr>
          <w:rStyle w:val="StyleUnderline"/>
        </w:rPr>
        <w:t>,</w:t>
      </w:r>
      <w:r>
        <w:t xml:space="preserve"> </w:t>
      </w:r>
      <w:r w:rsidRPr="00BF34CE">
        <w:rPr>
          <w:rStyle w:val="StyleUnderline"/>
        </w:rPr>
        <w:t>it seems</w:t>
      </w:r>
      <w:r>
        <w:t xml:space="preserve"> more fruitful and </w:t>
      </w:r>
      <w:r w:rsidRPr="00BF34CE">
        <w:rPr>
          <w:rStyle w:val="Emphasis"/>
        </w:rPr>
        <w:t xml:space="preserve">important to </w:t>
      </w:r>
      <w:r w:rsidRPr="00BF34CE">
        <w:rPr>
          <w:rStyle w:val="StyleUnderline"/>
        </w:rPr>
        <w:t xml:space="preserve">go on to the more complex </w:t>
      </w:r>
      <w:r w:rsidRPr="00BF34CE">
        <w:rPr>
          <w:rStyle w:val="Emphasis"/>
        </w:rPr>
        <w:t>question</w:t>
      </w:r>
      <w:r w:rsidRPr="00BF34CE">
        <w:rPr>
          <w:rStyle w:val="StyleUnderline"/>
        </w:rPr>
        <w:t xml:space="preserve"> of </w:t>
      </w:r>
      <w:r w:rsidRPr="00BF34CE">
        <w:rPr>
          <w:rStyle w:val="Emphasis"/>
        </w:rPr>
        <w:t>how melancholic racialization works</w:t>
      </w:r>
      <w:r w:rsidRPr="00BF34CE">
        <w:rPr>
          <w:rStyle w:val="StyleUnderline"/>
        </w:rPr>
        <w:t xml:space="preserve">. </w:t>
      </w:r>
      <w:r w:rsidRPr="009B03E5">
        <w:rPr>
          <w:rStyle w:val="StyleUnderline"/>
          <w:highlight w:val="yellow"/>
        </w:rPr>
        <w:t>To propose that the minority may have been profoundly affected by racial fantasies is not to lock</w:t>
      </w:r>
      <w:r w:rsidRPr="00BF34CE">
        <w:rPr>
          <w:rStyle w:val="StyleUnderline"/>
        </w:rPr>
        <w:t xml:space="preserve"> him/her back </w:t>
      </w:r>
      <w:r w:rsidRPr="009B03E5">
        <w:rPr>
          <w:rStyle w:val="StyleUnderline"/>
          <w:highlight w:val="yellow"/>
        </w:rPr>
        <w:t>in</w:t>
      </w:r>
      <w:r w:rsidRPr="00BF34CE">
        <w:rPr>
          <w:rStyle w:val="StyleUnderline"/>
        </w:rPr>
        <w:t xml:space="preserve">to the </w:t>
      </w:r>
      <w:r w:rsidRPr="009B03E5">
        <w:rPr>
          <w:rStyle w:val="StyleUnderline"/>
          <w:highlight w:val="yellow"/>
        </w:rPr>
        <w:t>stereotypes, but</w:t>
      </w:r>
      <w:r w:rsidRPr="00BF34CE">
        <w:rPr>
          <w:rStyle w:val="StyleUnderline"/>
        </w:rPr>
        <w:t xml:space="preserve"> to perform the more importantask of unraveling the deeper identificatory operations-and seductions-produced by those projections</w:t>
      </w:r>
      <w:r>
        <w:t xml:space="preserve">. </w:t>
      </w:r>
      <w:r w:rsidRPr="00BF34CE">
        <w:rPr>
          <w:rStyle w:val="StyleUnderline"/>
        </w:rPr>
        <w:t>If the melancholic minority is busy forgetting herself, with what is she identifying?</w:t>
      </w:r>
      <w:r>
        <w:t xml:space="preserve"> We have all heard the wisdom that women and </w:t>
      </w:r>
      <w:r w:rsidRPr="00BF34CE">
        <w:rPr>
          <w:rStyle w:val="StyleUnderline"/>
        </w:rPr>
        <w:t>minorities have internalized dominant cultural demands</w:t>
      </w:r>
      <w:r>
        <w:t xml:space="preserve">, </w:t>
      </w:r>
      <w:r w:rsidRPr="00BF34CE">
        <w:rPr>
          <w:rStyle w:val="StyleUnderline"/>
        </w:rPr>
        <w:t xml:space="preserve">but </w:t>
      </w:r>
      <w:r>
        <w:t xml:space="preserve">do we really know what that means? </w:t>
      </w:r>
      <w:r w:rsidRPr="00BF34CE">
        <w:rPr>
          <w:rStyle w:val="StyleUnderline"/>
        </w:rPr>
        <w:t>Where does desire come into this equation?</w:t>
      </w:r>
      <w:r>
        <w:t xml:space="preserve"> It is a dangerous question to ask what does a minority want. When it comes to political critique</w:t>
      </w:r>
      <w:r w:rsidRPr="00BF34CE">
        <w:rPr>
          <w:rStyle w:val="StyleUnderline"/>
        </w:rPr>
        <w:t>, it seems as if desire itself may be what the minority has been enjoined to forget</w:t>
      </w:r>
      <w:r>
        <w:t xml:space="preserve">. In David Henry Hwang's award-winning play M. Butterfly, the story of a French diplomat (Gallimard) who after ten years discovers that his Chinese mistress (Song Liling) was not only a spy but also a man, what remains glaringly missing from the play is an entertainment of Song's desires. By now M. Butterfly has become an almost-classic text of how racial fantasies facilitate sexual fantasies; central to much critical attention has been the play's exposure of the consistent emasculation of Asian males in white society. Indeed, the play's fundamental assumption is that Song's sexual deception succeeded because of Gallimard's racial stereotypes about "the East." Yet as an expose of sexual intrigue and racial fantasy, M. Butterfly begs the question: aside from his professional objective to seduce Gallimard, does Song have a personal investment in his disguise? And what would it mean for the political agenda of the play if he did? In the three moments of the play when we might have hints of Song's own private fantasies, we are greeted with silences and deferrals: when Comrade Chin asks why Song remains in disguise when alone; when the judge questions Song's incredible acting ability; and when Gallimard questions Song's motivation. In all three brief instances, Song's answer comes in the form of ellipses and pauses, as though his desire can only be pronounced as unutterability. Significantly, the play can see Song only as the object of Gallimard's desire or as the critic of that desire. It is as though to articulate Song's desire would render him less "cool" or jeopardize his position as a proper critic of Western racial fantasies. In other words, Song must not want. His inauthentic performance must remain inauthentic in order to guarantee the authenticity of his critique. </w:t>
      </w:r>
      <w:r w:rsidRPr="00BF34CE">
        <w:t>The notion that</w:t>
      </w:r>
      <w:r w:rsidRPr="00BF34CE">
        <w:rPr>
          <w:rStyle w:val="StyleUnderline"/>
        </w:rPr>
        <w:t xml:space="preserve"> </w:t>
      </w:r>
      <w:r w:rsidRPr="009B03E5">
        <w:rPr>
          <w:rStyle w:val="StyleUnderline"/>
          <w:highlight w:val="yellow"/>
        </w:rPr>
        <w:t>cultural assimilation</w:t>
      </w:r>
      <w:r w:rsidRPr="009B03E5">
        <w:rPr>
          <w:highlight w:val="yellow"/>
        </w:rPr>
        <w:t xml:space="preserve"> </w:t>
      </w:r>
      <w:r w:rsidRPr="009B03E5">
        <w:rPr>
          <w:rStyle w:val="StyleUnderline"/>
          <w:highlight w:val="yellow"/>
        </w:rPr>
        <w:t>always requires certain acts of personal relinquishment and even disguise</w:t>
      </w:r>
      <w:r>
        <w:t xml:space="preserve"> is a common one, </w:t>
      </w:r>
      <w:r w:rsidRPr="00BF34CE">
        <w:rPr>
          <w:rStyle w:val="StyleUnderline"/>
        </w:rPr>
        <w:t>easily and conventionally understood as the price of "fitting in."</w:t>
      </w:r>
      <w:r>
        <w:t xml:space="preserve"> Think, for example, of </w:t>
      </w:r>
      <w:r w:rsidRPr="00BF34CE">
        <w:rPr>
          <w:rStyle w:val="StyleUnderline"/>
        </w:rPr>
        <w:t>the long literary alignment of "passing" with deception</w:t>
      </w:r>
      <w:r>
        <w:t xml:space="preserve">. Postcolonial theorist Homi </w:t>
      </w:r>
      <w:r w:rsidRPr="00BF34CE">
        <w:rPr>
          <w:rStyle w:val="StyleUnderline"/>
        </w:rPr>
        <w:t>Bhabha</w:t>
      </w:r>
      <w:r>
        <w:t xml:space="preserve"> offers us some insights into the connection between assimilation and falsehood. He </w:t>
      </w:r>
      <w:r w:rsidRPr="00BF34CE">
        <w:rPr>
          <w:rStyle w:val="StyleUnderline"/>
        </w:rPr>
        <w:t>identifies "mimicry" as a colonial, disciplinary injunction and device</w:t>
      </w:r>
      <w:r>
        <w:t xml:space="preserve">, </w:t>
      </w:r>
      <w:r w:rsidRPr="00BF34CE">
        <w:rPr>
          <w:rStyle w:val="StyleUnderline"/>
        </w:rPr>
        <w:t>one that is</w:t>
      </w:r>
      <w:r>
        <w:t xml:space="preserve"> nonetheless </w:t>
      </w:r>
      <w:r w:rsidRPr="00BF34CE">
        <w:rPr>
          <w:rStyle w:val="StyleUnderline"/>
        </w:rPr>
        <w:t>doomed to fail.</w:t>
      </w:r>
      <w:r>
        <w:t xml:space="preserve"> He explains, "</w:t>
      </w:r>
      <w:r w:rsidRPr="00BF34CE">
        <w:rPr>
          <w:rStyle w:val="StyleUnderline"/>
        </w:rPr>
        <w:t>colonial mimicry is the desire for a reformed, recognizable Other, as a subject of a difference that is almost the same, but not quite</w:t>
      </w:r>
      <w:r>
        <w:t xml:space="preserve">." 10 By this account, </w:t>
      </w:r>
      <w:r w:rsidRPr="00BF34CE">
        <w:rPr>
          <w:rStyle w:val="StyleUnderline"/>
        </w:rPr>
        <w:t>the colonized finds</w:t>
      </w:r>
      <w:r>
        <w:t xml:space="preserve"> him/</w:t>
      </w:r>
      <w:r w:rsidRPr="00BF34CE">
        <w:rPr>
          <w:rStyle w:val="StyleUnderline"/>
        </w:rPr>
        <w:t>herself</w:t>
      </w:r>
      <w:r>
        <w:t xml:space="preserve"> </w:t>
      </w:r>
      <w:r w:rsidRPr="00BF34CE">
        <w:rPr>
          <w:rStyle w:val="StyleUnderline"/>
        </w:rPr>
        <w:t>in the position of melancholically echoing the master, incorporating both the master and his own denigration</w:t>
      </w:r>
      <w:r>
        <w:t xml:space="preserve">. What we have been calling </w:t>
      </w:r>
      <w:r w:rsidRPr="00BF34CE">
        <w:rPr>
          <w:rStyle w:val="StyleUnderline"/>
        </w:rPr>
        <w:t>the "internalization of the other</w:t>
      </w:r>
      <w:r>
        <w:t xml:space="preserve">," Bhabha attributes to authoritative injunction. Such injunction to mime the dominant can be seen from images such as </w:t>
      </w:r>
      <w:r w:rsidRPr="00BF34CE">
        <w:rPr>
          <w:rStyle w:val="StyleUnderline"/>
        </w:rPr>
        <w:t>the Indian servant dressed as the Englishman</w:t>
      </w:r>
      <w:r>
        <w:t xml:space="preserve"> to the colonial institutionalization of language itself. We see here sophisticated versions of the "price of fitting in." To put it crudely, Bhabha has located the social injunction to assimilate and that injunction's built-in failure. The colonized subject must be disguised, mimed, as almost the same, but not quite. His/her incomplete imitation in turn serves as a sign of assimilative failure, the failure of authenticity. The concept of </w:t>
      </w:r>
      <w:r w:rsidRPr="009B03E5">
        <w:rPr>
          <w:rStyle w:val="StyleUnderline"/>
          <w:highlight w:val="yellow"/>
        </w:rPr>
        <w:t>melancholic racialization</w:t>
      </w:r>
      <w:r>
        <w:t xml:space="preserve">, however, </w:t>
      </w:r>
      <w:r w:rsidRPr="009B03E5">
        <w:rPr>
          <w:rStyle w:val="StyleUnderline"/>
          <w:highlight w:val="yellow"/>
        </w:rPr>
        <w:t>implies that assimilation may be more intimately linked to identity than a mere consequence of the dominant demand for sameness.</w:t>
      </w:r>
      <w:r>
        <w:t xml:space="preserve"> </w:t>
      </w:r>
      <w:r w:rsidRPr="00BF34CE">
        <w:rPr>
          <w:rStyle w:val="StyleUnderline"/>
        </w:rPr>
        <w:t>In melancholia, assimilation</w:t>
      </w:r>
      <w:r>
        <w:t xml:space="preserve"> ("acting liko an internalized other") </w:t>
      </w:r>
      <w:r w:rsidRPr="00BF34CE">
        <w:rPr>
          <w:rStyle w:val="StyleUnderline"/>
        </w:rPr>
        <w:t>is a fait accompli</w:t>
      </w:r>
      <w:r>
        <w:t xml:space="preserve">, </w:t>
      </w:r>
      <w:r w:rsidRPr="00BF34CE">
        <w:rPr>
          <w:rStyle w:val="StyleUnderline"/>
        </w:rPr>
        <w:t>part and parcel of ego formation for the dominant and the minority</w:t>
      </w:r>
      <w:r>
        <w:t xml:space="preserve">, except that with the latter, such doubling is seen as something false ("acting like someone you're not"). The notion of racial authenticity is thus finally a cultural judgment which itself disguises the identificatory assimilation that has already taken place in melancholic racialization: "I am constituted by an other who finally must, and must not, be me." The story of M. Butterfly suggests that </w:t>
      </w:r>
      <w:r w:rsidRPr="00BF34CE">
        <w:rPr>
          <w:rStyle w:val="StyleUnderline"/>
        </w:rPr>
        <w:t>deception might be more deeply affective than merely facilitating assimilation</w:t>
      </w:r>
      <w:r>
        <w:t xml:space="preserve">; </w:t>
      </w:r>
      <w:r w:rsidRPr="00BF34CE">
        <w:rPr>
          <w:rStyle w:val="StyleUnderline"/>
        </w:rPr>
        <w:t>rather, "passing" may share a profoundly similar logic with the activity of identity itself</w:t>
      </w:r>
      <w:r>
        <w:t xml:space="preserve">. Near the end of the play Song seems to have forgotten the terms of his own game. We see him protest startlingly and tellingly, "So-you [Gillimard] never really loved me? Only when I was playing a part?""l The blindness of that question reveals Song as having been seduced by his own mise-en-scene. The failure of Song's deception comes from this plunge into the reality of that deception. And that failure of authenticity has the very specific effect of creating a sense of "the real self": Song cries, "I'm your butterfly... it was always me." 12 The seduction of authenticity turns out to promise nothing less than the possibility of a pure self: ".. . it was always me." In his introduction to Abraham and Torok's The Wolf Man's Magic Word (itself a response to Freud on melancholia), Jacques Derrida similarly implies that </w:t>
      </w:r>
      <w:r w:rsidRPr="00BF34CE">
        <w:rPr>
          <w:rStyle w:val="StyleUnderline"/>
        </w:rPr>
        <w:t>the disguise may be fundamental to an act of identification</w:t>
      </w:r>
      <w:r>
        <w:t xml:space="preserve">: The first hypothesis of The Magic Word... supposes a redefinition of the Self (the systems of introjections) and of the fantasy of incorporation.... </w:t>
      </w:r>
      <w:r w:rsidRPr="00BF34CE">
        <w:rPr>
          <w:rStyle w:val="StyleUnderline"/>
        </w:rPr>
        <w:t>The more the self keeps the foreign element as a foreigner inside itself, the more it excludes it.</w:t>
      </w:r>
      <w:r>
        <w:t xml:space="preserve"> </w:t>
      </w:r>
      <w:r w:rsidRPr="00BF34CE">
        <w:rPr>
          <w:rStyle w:val="StyleUnderline"/>
        </w:rPr>
        <w:t>The self mimes introjection</w:t>
      </w:r>
      <w:r>
        <w:t>. But this mimicry with its redoubtable logic depends on clan</w:t>
      </w:r>
      <w:r w:rsidRPr="00BF34CE">
        <w:t>d</w:t>
      </w:r>
      <w:r>
        <w:t xml:space="preserve">estinity. Incorporation operates clandestinely with a prohibition it neither accepts nor transgresses. (underlining added)'3 </w:t>
      </w:r>
      <w:r w:rsidRPr="00BF34CE">
        <w:rPr>
          <w:rStyle w:val="StyleUnderline"/>
        </w:rPr>
        <w:t>The "foreigner inside" lives as the "self." To racially assimilate</w:t>
      </w:r>
      <w:r>
        <w:t xml:space="preserve"> (in the senses of blending in and taking in) </w:t>
      </w:r>
      <w:r w:rsidRPr="00BF34CE">
        <w:rPr>
          <w:rStyle w:val="StyleUnderline"/>
        </w:rPr>
        <w:t>implies an act of public and subjective disguise: not only the disguise of the self in the traditional sense of "taking it," but also in the deeper sense of remaking the self through the other, a profoundly selfconstituting act</w:t>
      </w:r>
      <w:r>
        <w:t xml:space="preserve">. What I called the pure self that Song in M. Butterfy asserts is figured after the master. Song does not come to power in the end nor assume the success of his political critique by acquiring some authentic Chinese male identity. On the contrary, he does so by donning an Armani suit and adopting the colonial voice: "You think I could've pulled this off if I wasn't full of pride? .. . It took arrogance, really -to believe you can will . . . the destiny of another." 14 One might say Song has not only learned how to be with a white man, but also how to be the white man. The difficult lesson of M. Butterfly therefore is not the existence of fantasy stereotypes as the playwright himself asserts in the Afterword, but the more disturbing idea that fantasy stereotypes may be the very ways in which we come to know and love someone..., come to know and love ourselves. </w:t>
      </w:r>
      <w:r w:rsidRPr="009B03E5">
        <w:rPr>
          <w:rStyle w:val="StyleUnderline"/>
          <w:highlight w:val="yellow"/>
        </w:rPr>
        <w:t>Melancholia has</w:t>
      </w:r>
      <w:r w:rsidRPr="00BF34CE">
        <w:rPr>
          <w:rStyle w:val="StyleUnderline"/>
        </w:rPr>
        <w:t xml:space="preserve"> thus </w:t>
      </w:r>
      <w:r w:rsidRPr="009B03E5">
        <w:rPr>
          <w:rStyle w:val="StyleUnderline"/>
          <w:highlight w:val="yellow"/>
        </w:rPr>
        <w:t>seeped into every corner of our landscape.</w:t>
      </w:r>
      <w:r w:rsidRPr="00BF34CE">
        <w:rPr>
          <w:rStyle w:val="StyleUnderline"/>
        </w:rPr>
        <w:t xml:space="preserve"> Is there any getting over it? </w:t>
      </w:r>
      <w:r>
        <w:t xml:space="preserve">First </w:t>
      </w:r>
      <w:r w:rsidRPr="00BF34CE">
        <w:rPr>
          <w:rStyle w:val="StyleUnderline"/>
        </w:rPr>
        <w:t>it seems more important than ever to recognize that identity built on loss is symptomatic of both the dominant and the marginalized.</w:t>
      </w:r>
      <w:r>
        <w:t xml:space="preserve"> Second, at the risk of speaking like a true melancholic, </w:t>
      </w:r>
      <w:r w:rsidRPr="009B03E5">
        <w:rPr>
          <w:rStyle w:val="Emphasis"/>
          <w:highlight w:val="yellow"/>
        </w:rPr>
        <w:t>perhaps minority discourse might prove to be most powerful</w:t>
      </w:r>
      <w:r w:rsidRPr="00BF34CE">
        <w:rPr>
          <w:rStyle w:val="StyleUnderline"/>
        </w:rPr>
        <w:t xml:space="preserve"> when it resides </w:t>
      </w:r>
      <w:r w:rsidRPr="009B03E5">
        <w:rPr>
          <w:rStyle w:val="Emphasis"/>
          <w:highlight w:val="yellow"/>
        </w:rPr>
        <w:t>within the consciousness of melancholia itself</w:t>
      </w:r>
      <w:r>
        <w:t xml:space="preserve">, when it can maintain a "negative capability" between neither dismissing, nor sentimentalizing the minority. Let us return to the hauntings of Invisible Man. Ellison's political critique in that novel seems precisely the dramatization of a self-reflexive melancholia, a man whose invisibility affects the margin as well as the center: I am invisible.... Like the bodiless heads you see sometimes in circus sideshows, it is as though I have been surrounded by mirrors of hard, distorting glass. When they approach me they see only my surroundings, themselves, or figments of their imagination.... 15 In that hall of mirrors, who distorts whom? As much as racial blindness renders the narrator invisible, his invisibility also reflects emptiness back on those gazers as well. If he has been assimilated only through his invisibility, then he also renders dissimilar and strange the status of their visibility. Here we have the potential for a kind of subversive assimilation, a kind of mimetic dissimulation inherent in, though differently inflected by, Bhabha's "discourse of mimicry." The phantasm of the narrator's invisibility imitates the phantasm that is mainstream society. The character who embodies this strategy of imitation is of course the phantasmatic figure of Rinehart. Literally the real invisible man in the text, Rinehart never appears-except as pure appearance: Rinehart the runner, Rine the gambler, Rine the briber, Rine the lover, pimp, and reverend. He stands as the figure of a figure. To try to locate Rinehart's "true" identity would be to miss the lesson of Rinehart: who you are depends on whom you are talking to, which community you are in, and who is watching your performance. Embodying dissimulative potentials, glaringly visible in his invisibility, Rinehart operates and structures a network of connections in Harlem from religion to prostitution to the law. A man defined by costumes and props, he is at once the ultimate "outsider" and "insider," making visible the contingency of identity and perverting the lines of power-or at least, exposing power as positionality. As a parable for plurality, as a continually re-signifiable sign, Rinehart critiques the mainstream ideal of an uncompromising individuality. Rinehart as an event of visual performance demonstrates first that the act of identification is dependent on representation, and thus draws our attention to the power dynamics of viewer and spectatorship; second, that the act of representation involves simultaneously, on a deeper level, an act of disidentification. To impersonate Rinehart is to become Rinehart: "Something was working on me [the narrator], and profoundly... being mistaken for him .., my entire body started to itch, as though I had just been removed from a plaster cast ... you could actually make yourself anew." 16 Yet even as the narrator celebrates a rebirth through his disguise, he suffers from a kind of identity aphasia, asking repeatedly, "Who actually was who?" Becoming a re-signable sign pays a price of its own. "It" is not just a costume, as Song in M. Butterfly has found out. The site of identification is presented as difficult and ambivalent precisely because there is a cost in every identity staging. This liberation is thus provisional, if not downright shattering. By impersonating Rinehart, the narrator arrives not at an identity, but the phantasm that is the mode of identification. To follow Rinehartism is to plunge into the very heart of racial melancholia: So I'd accept it, I'd explore it, rine and heart. I'd plunge into it with both feet and they'd gag. Oh, but wouldn't they gag.... Yes, and I'd let them swoller me until they vomited or burst wide open. Let them gag on what they refuse to see.'7 "Gagging" literalizes the melancholic condition of race in America: we gag on what we refuse to see. American culture is continually confronted by ghosts it can neither spit out nor swallow. Rinehart, the "Spiritual Technologist," recommends a remedy for that social malady: "Behold the Invisible," 18 suggesting that only by recognizing invisibility can we begin to understand the conditions of visibility. Earlier I asked what is the status of the "presence" which Toni Morrison wants us to uncover. Is she referring to "real" AfricanAmerican presence or the phantasm of African-American presence? I propose that the answer can only be the latter. The racialization and phantomization of African-Americans exist to produce "American" presence. The always ghostly presence of African-Americans in American literature implies that the entire process of racialization, of configuring visibility (who is white, who is black; who is visible, who is not), must be considered as itself melancholic. The act of delineating absence preconditions presence. Race in America is thus "stuck" within the Moebius strip of inclusion and exclusion: an identification predicated on dis-identity. It is a fear of contamination that works itself out by contamination, a remembering of a forgetting that cannot be remembered. And nothing is more disturbing than being made to witness the simultaneity of that duality. This, to sidetrack for a moment, is perhaps why the theater of Anna Deveare Smith holds such resonance. Each character is constituted, made real for us, by his/her counterdefinition to another, and the table keeps turning. Anyone who has partaken of Smith's performances understands the discomfort of being made to watch the fine line between speaking for, speaking as, and speaking against. In Smith's theater of incorporation, one sees on a single stage the agon, the multifaceted, conflictual views between racialized peoples (even within individuals), and the inconsolability of each of their positions. One gets a feeling too that there will never be enough justice, enough reparation, enough guilt, pain, or anger to make up for the racial wounds cleaved into the American psyche-remembered by both the dominant and the marginalized as incommensurability itself. With Smith's peculiar brand of impersonation, it is as if only in imitation, in the bodily occupation of the other, that we come to see paradoxically an alternative to the traps of representation. That is, representation has frequently and rightly been criticized for its colonizing potentials. But Smith's art suggests that representation, mimicry even, may be employed as a form of performative counteroccupation, whereby the act of placing oneself in the other's place exposes one's vulnerability to that performed other. More profoundly, her paradoxical polyphonic monologue dramatizes the psychical truth that to speak is to speak the other. Invisible Man hints that the first solution to that melancholic condition is not to recover a presence that never was, but to recognize the disembodiment that is both the master and the slave. Rinehart's metaphoric disembodiment becomes literalized in the narrator's own epiphanic hallucination, the scene of castration. In a state of neither dreaming nor waking, he confronts the groups that he has encountered and their particular brands of incorporative histories and ideologies: ... I lay the prisoner of a group consisting of Jack and Emerson and Bledsoe and Norton and Ras and the school superintendent.... they were demanding that I return to them and were annoyed with my refusal. "No," I said. "I am through with all your illusions and lies..." But now they came forward with a knife... and I felt the bright red pain as they took the two bloody blobs and cast them over the bridge, and out of my anguish I saw them curve up and catch beneath the apex of the curving arch of the bridge, to hang there, dripping down through the sunlight into the dark red water. "Now you're free of illusions," Jack said, pointing to my seed wasting upon the air. "How does it feel to be free of one's illusions?" And now I answered, "Painful and empty... But look... there's your universe, and that drip-drop upon the water you hear is all the history you've made, all you're going to make...." 19 The narrator's dismemberment, his scattered, castrated ego becomes the resistance against group consolidations and signifying processes. By trying to recruit the narrator as a mirror image of themselves, by castrating him to do so, the various social organizations incorporate the very loss that they instigate. If history enacts denigration, then history will be structured by that brutalization. This scene demonstrates that </w:t>
      </w:r>
      <w:r w:rsidRPr="00BF34CE">
        <w:rPr>
          <w:rStyle w:val="StyleUnderline"/>
        </w:rPr>
        <w:t xml:space="preserve">"to be free of illusions and lies" is viscerally brutalizing, but it also imagines that freedom might occur in the very place of that rupture. </w:t>
      </w:r>
      <w:r>
        <w:t xml:space="preserve">This scene speculates that </w:t>
      </w:r>
      <w:r w:rsidRPr="00FE08B6">
        <w:rPr>
          <w:rStyle w:val="Emphasis"/>
        </w:rPr>
        <w:t>freedom comes not from historical or social liberation</w:t>
      </w:r>
      <w:r w:rsidRPr="00BF34CE">
        <w:rPr>
          <w:rStyle w:val="StyleUnderline"/>
        </w:rPr>
        <w:t xml:space="preserve">, </w:t>
      </w:r>
      <w:r w:rsidRPr="00FE08B6">
        <w:rPr>
          <w:rStyle w:val="Emphasis"/>
        </w:rPr>
        <w:t>but</w:t>
      </w:r>
      <w:r w:rsidRPr="00BF34CE">
        <w:rPr>
          <w:rStyle w:val="StyleUnderline"/>
        </w:rPr>
        <w:t xml:space="preserve"> specifically from the </w:t>
      </w:r>
      <w:r w:rsidRPr="00FE08B6">
        <w:rPr>
          <w:rStyle w:val="Emphasis"/>
        </w:rPr>
        <w:t>renouncement of individual identity</w:t>
      </w:r>
      <w:r>
        <w:t xml:space="preserve"> </w:t>
      </w:r>
      <w:r w:rsidRPr="00BF34CE">
        <w:rPr>
          <w:rStyle w:val="StyleUnderline"/>
        </w:rPr>
        <w:t>("painful and empty"),</w:t>
      </w:r>
      <w:r>
        <w:t xml:space="preserve"> </w:t>
      </w:r>
      <w:r w:rsidRPr="00BF34CE">
        <w:rPr>
          <w:rStyle w:val="StyleUnderline"/>
        </w:rPr>
        <w:t xml:space="preserve">because </w:t>
      </w:r>
      <w:r w:rsidRPr="00FE08B6">
        <w:rPr>
          <w:rStyle w:val="Emphasis"/>
        </w:rPr>
        <w:t>the vocabulary of freedom itself can be deployed by the rhetoric of enslavement</w:t>
      </w:r>
      <w:r>
        <w:t xml:space="preserve"> (as illustrated by the rhetoric of the Brotherhood). </w:t>
      </w:r>
      <w:r w:rsidRPr="00BF34CE">
        <w:rPr>
          <w:rStyle w:val="StyleUnderline"/>
        </w:rPr>
        <w:t>"To be free of illusions"</w:t>
      </w:r>
      <w:r>
        <w:t xml:space="preserve"> paradoxically and crucially </w:t>
      </w:r>
      <w:r w:rsidRPr="00BF34CE">
        <w:rPr>
          <w:rStyle w:val="StyleUnderline"/>
        </w:rPr>
        <w:t>means to be free of the ideologies of authenticity.</w:t>
      </w:r>
      <w:r>
        <w:t xml:space="preserve"> </w:t>
      </w:r>
      <w:r w:rsidRPr="00BF34CE">
        <w:rPr>
          <w:rStyle w:val="StyleUnderline"/>
        </w:rPr>
        <w:t>Throughout the book, the narrator has been searching for visibility, individualism, as well as communal identification. The only vision of individualism</w:t>
      </w:r>
      <w:r>
        <w:t xml:space="preserve">, however, </w:t>
      </w:r>
      <w:r w:rsidRPr="00BF34CE">
        <w:rPr>
          <w:rStyle w:val="StyleUnderline"/>
        </w:rPr>
        <w:t>comes from the state of disappearance, of pain and emptiness</w:t>
      </w:r>
      <w:r>
        <w:t>-</w:t>
      </w:r>
      <w:r w:rsidRPr="00BF34CE">
        <w:rPr>
          <w:rStyle w:val="StyleUnderline"/>
        </w:rPr>
        <w:t>a shattered rather than reconstituted subject</w:t>
      </w:r>
      <w:r>
        <w:t xml:space="preserve">. In that scene of castration and relinquishment, invisibility has been theorized as a condition of disembodiment and abstraction, as an escape from "illusions." </w:t>
      </w:r>
      <w:r w:rsidRPr="00BF34CE">
        <w:rPr>
          <w:rStyle w:val="StyleUnderline"/>
        </w:rPr>
        <w:t>Ellison locates identity, not in uncompromising individualism, but in intrasubjective negotiations</w:t>
      </w:r>
      <w:r>
        <w:t xml:space="preserve">-negotiations that are experienced intersubjectively and violently. The resolution of Invisible Man remains far from certain. What is the "socially responsible role" that the narrator will play by the end of the novel? The narrative has offered us more questions than any final affirmation or particular course of action. The narrator informs us: "So it is now I denounce and defend... I condemn and affirm, say no and say yes, say yes and say no.... So I approach it through division."20 </w:t>
      </w:r>
      <w:r w:rsidRPr="00BF34CE">
        <w:t>Ellison's politics</w:t>
      </w:r>
      <w:r>
        <w:t xml:space="preserve"> in this work </w:t>
      </w:r>
      <w:r w:rsidRPr="00BF34CE">
        <w:t>offer us description rather than prescription</w:t>
      </w:r>
      <w:r>
        <w:t xml:space="preserve">. </w:t>
      </w:r>
      <w:r w:rsidRPr="00BF34CE">
        <w:t>"Community" embodies its inverse: exclusion</w:t>
      </w:r>
      <w:r>
        <w:t xml:space="preserve">. Invisible Man remains wary of the very group ideologies that "create" and isolate African-American communities in the first place. As the enclave that protects but also marginalizes, Harlem is not free from that "soul-sickness." The narrator tells us that he has been "as invisible to Mary [the nurturing 'mother' in the heart of Harlem] as [he] had been to the Brotherhood." 2' When he asks of Clifton's death, "Why did he choose to plunge into nothingness, into the void of faceless faces, of soundless voices, laying outside history,"22 he anticipates his own falling underground, significantly on the edge between Harlem and the mainstay of the city. Invisible Man collapses the literal question of "where you stand" into the metaphoric and political question of "where you stand," and exposes its positionality. The discourse of identity fosters division and dis-identification as well. Consequently, Ellison's political thesis has always seemed to me more radical than minority politics find comfortable. It is radical in its profound undermining of group ideology and of communal possibilities. The political platform of Invisible Man, contrary to the appeal of the representative novel and its ethnic bildung, relies not on identity-because the protagonist never arrives at one-but on the nonexistence of identity, on invisibility with its assimilative and dissimulative possibilities. Yet </w:t>
      </w:r>
      <w:r w:rsidRPr="009B03E5">
        <w:rPr>
          <w:rStyle w:val="Emphasis"/>
          <w:highlight w:val="yellow"/>
        </w:rPr>
        <w:t>this place of political discomfort provides the most intense examination</w:t>
      </w:r>
      <w:r w:rsidRPr="00FE08B6">
        <w:rPr>
          <w:rStyle w:val="Emphasis"/>
        </w:rPr>
        <w:t xml:space="preserve"> </w:t>
      </w:r>
      <w:r w:rsidRPr="009B03E5">
        <w:rPr>
          <w:rStyle w:val="Emphasis"/>
          <w:highlight w:val="yellow"/>
        </w:rPr>
        <w:t>of what it means to adopt a political stance</w:t>
      </w:r>
      <w:r>
        <w:t xml:space="preserve">. Words from the invisible man remain to haunt us: </w:t>
      </w:r>
      <w:r w:rsidRPr="00BF34CE">
        <w:rPr>
          <w:rStyle w:val="StyleUnderline"/>
        </w:rPr>
        <w:t>"You carry part of your sickness with you"</w:t>
      </w:r>
      <w:r>
        <w:t xml:space="preserve"> (575). </w:t>
      </w:r>
      <w:r w:rsidRPr="00BF34CE">
        <w:rPr>
          <w:rStyle w:val="StyleUnderline"/>
        </w:rPr>
        <w:t>You carry the foreigner inside.</w:t>
      </w:r>
      <w:r>
        <w:t xml:space="preserve"> This malady of doubleness, I argue, is the melancholy of race, a dis-ease of location and memory, a persistent fantasy of identification that cleaves and cleaves to the marginalized and the master</w:t>
      </w:r>
    </w:p>
    <w:p w:rsidR="00B703D2" w:rsidRPr="00983A56" w:rsidRDefault="00B703D2" w:rsidP="00B703D2">
      <w:pPr>
        <w:pStyle w:val="Heading4"/>
      </w:pPr>
      <w:r>
        <w:t>State policy and identity politics fail absent a dismantling of static conceptions of race.</w:t>
      </w:r>
    </w:p>
    <w:p w:rsidR="00B703D2" w:rsidRPr="00983A56" w:rsidRDefault="00B703D2" w:rsidP="00B703D2">
      <w:pPr>
        <w:rPr>
          <w:b/>
          <w:bCs/>
          <w:sz w:val="26"/>
        </w:rPr>
      </w:pPr>
      <w:r>
        <w:rPr>
          <w:rStyle w:val="Style13ptBold"/>
        </w:rPr>
        <w:t xml:space="preserve">Seshadri-Crooks 2K </w:t>
      </w:r>
      <w:r w:rsidRPr="00833DDC">
        <w:t>(Kalpana, Professor of English at Boston College, “Desiring Whiteness: A Lacanian Analysis of Race”, Routledge Press 2000)</w:t>
      </w:r>
      <w:r w:rsidR="00640B76">
        <w:t xml:space="preserve"> rz</w:t>
      </w:r>
    </w:p>
    <w:p w:rsidR="00B703D2" w:rsidRDefault="00B703D2" w:rsidP="00B703D2">
      <w:r>
        <w:t xml:space="preserve">Thinking that does not make system and perception accord conflicts with more than isolated visual impressions; it conflicts with practice. (Horkheimer and Adorno, The Dialectic of Enlightenment: 83) In presenting my hypothesis to various interlocutors in formal and informal settings, </w:t>
      </w:r>
      <w:r w:rsidRPr="00983A56">
        <w:rPr>
          <w:rStyle w:val="StyleUnderline"/>
        </w:rPr>
        <w:t xml:space="preserve">I </w:t>
      </w:r>
      <w:r w:rsidRPr="009B03E5">
        <w:rPr>
          <w:rStyle w:val="StyleUnderline"/>
          <w:highlight w:val="yellow"/>
        </w:rPr>
        <w:t>have been asked</w:t>
      </w:r>
      <w:r w:rsidRPr="00983A56">
        <w:rPr>
          <w:rStyle w:val="StyleUnderline"/>
        </w:rPr>
        <w:t xml:space="preserve"> </w:t>
      </w:r>
      <w:r w:rsidRPr="009B03E5">
        <w:rPr>
          <w:rStyle w:val="StyleUnderline"/>
          <w:highlight w:val="yellow"/>
        </w:rPr>
        <w:t>how my</w:t>
      </w:r>
      <w:r w:rsidRPr="00983A56">
        <w:rPr>
          <w:rStyle w:val="StyleUnderline"/>
        </w:rPr>
        <w:t xml:space="preserve"> </w:t>
      </w:r>
      <w:r w:rsidRPr="009B03E5">
        <w:rPr>
          <w:rStyle w:val="StyleUnderline"/>
          <w:highlight w:val="yellow"/>
        </w:rPr>
        <w:t>theory of race</w:t>
      </w:r>
      <w:r w:rsidRPr="00983A56">
        <w:rPr>
          <w:rStyle w:val="StyleUnderline"/>
        </w:rPr>
        <w:t xml:space="preserve"> as a symbolic system sustained by a regime of visibility </w:t>
      </w:r>
      <w:r w:rsidRPr="009B03E5">
        <w:rPr>
          <w:rStyle w:val="StyleUnderline"/>
          <w:highlight w:val="yellow"/>
        </w:rPr>
        <w:t>translates into social policy</w:t>
      </w:r>
      <w:r w:rsidRPr="009B03E5">
        <w:rPr>
          <w:highlight w:val="yellow"/>
        </w:rPr>
        <w:t xml:space="preserve">. </w:t>
      </w:r>
      <w:r w:rsidRPr="009B03E5">
        <w:rPr>
          <w:rStyle w:val="StyleUnderline"/>
          <w:highlight w:val="yellow"/>
        </w:rPr>
        <w:t>How does it affect</w:t>
      </w:r>
      <w:r w:rsidRPr="00983A56">
        <w:rPr>
          <w:rStyle w:val="StyleUnderline"/>
        </w:rPr>
        <w:t xml:space="preserve"> our thinking about affirmative action,</w:t>
      </w:r>
      <w:r>
        <w:t xml:space="preserve"> about </w:t>
      </w:r>
      <w:r w:rsidRPr="00983A56">
        <w:rPr>
          <w:rStyle w:val="StyleUnderline"/>
        </w:rPr>
        <w:t xml:space="preserve">anti-discrimination </w:t>
      </w:r>
      <w:r w:rsidRPr="009B03E5">
        <w:rPr>
          <w:rStyle w:val="StyleUnderline"/>
          <w:highlight w:val="yellow"/>
        </w:rPr>
        <w:t>legislations</w:t>
      </w:r>
      <w:r>
        <w:t xml:space="preserve">, </w:t>
      </w:r>
      <w:r w:rsidRPr="009B03E5">
        <w:rPr>
          <w:rStyle w:val="StyleUnderline"/>
          <w:highlight w:val="yellow"/>
        </w:rPr>
        <w:t>about those particularly powerful modes of political mobilization</w:t>
      </w:r>
      <w:r w:rsidRPr="00983A56">
        <w:rPr>
          <w:rStyle w:val="StyleUnderline"/>
        </w:rPr>
        <w:t xml:space="preserve"> that have aggregated around identity?</w:t>
      </w:r>
      <w:r>
        <w:t xml:space="preserve"> </w:t>
      </w:r>
      <w:r w:rsidRPr="00983A56">
        <w:rPr>
          <w:rStyle w:val="StyleUnderline"/>
        </w:rPr>
        <w:t>It is sophisticated and easy to be dismissive of “identity politics” because it seems naive and essentialist</w:t>
      </w:r>
      <w:r>
        <w:t xml:space="preserve">. </w:t>
      </w:r>
      <w:r w:rsidRPr="00983A56">
        <w:rPr>
          <w:rStyle w:val="StyleUnderline"/>
        </w:rPr>
        <w:t>But the immeasurable weightiness of</w:t>
      </w:r>
      <w:r>
        <w:t xml:space="preserve">, say, the </w:t>
      </w:r>
      <w:r w:rsidRPr="00983A56">
        <w:rPr>
          <w:rStyle w:val="StyleUnderline"/>
        </w:rPr>
        <w:t>black power</w:t>
      </w:r>
      <w:r>
        <w:t xml:space="preserve"> movement</w:t>
      </w:r>
      <w:r w:rsidRPr="00983A56">
        <w:rPr>
          <w:rStyle w:val="StyleUnderline"/>
        </w:rPr>
        <w:t xml:space="preserve"> or</w:t>
      </w:r>
      <w:r>
        <w:t xml:space="preserve"> </w:t>
      </w:r>
      <w:r w:rsidRPr="00983A56">
        <w:rPr>
          <w:rStyle w:val="StyleUnderline"/>
        </w:rPr>
        <w:t>the women’s rights movement</w:t>
      </w:r>
      <w:r>
        <w:t xml:space="preserve"> </w:t>
      </w:r>
      <w:r w:rsidRPr="00983A56">
        <w:rPr>
          <w:rStyle w:val="StyleUnderline"/>
        </w:rPr>
        <w:t>in pushing back the forces of exploitation and resuscitating devalued cultures through the redefinition of identity must give us pause</w:t>
      </w:r>
      <w:r>
        <w:t xml:space="preserve">. </w:t>
      </w:r>
      <w:r w:rsidRPr="009B03E5">
        <w:rPr>
          <w:rStyle w:val="Emphasis"/>
          <w:highlight w:val="yellow"/>
        </w:rPr>
        <w:t>Identity politics works</w:t>
      </w:r>
      <w:r w:rsidRPr="009B03E5">
        <w:rPr>
          <w:highlight w:val="yellow"/>
        </w:rPr>
        <w:t xml:space="preserve">. </w:t>
      </w:r>
      <w:r w:rsidRPr="009B03E5">
        <w:rPr>
          <w:rStyle w:val="Emphasis"/>
          <w:highlight w:val="yellow"/>
        </w:rPr>
        <w:t>However, the argument</w:t>
      </w:r>
      <w:r w:rsidRPr="00480055">
        <w:rPr>
          <w:rStyle w:val="Emphasis"/>
        </w:rPr>
        <w:t xml:space="preserve"> </w:t>
      </w:r>
      <w:r w:rsidRPr="00983A56">
        <w:rPr>
          <w:rStyle w:val="StyleUnderline"/>
        </w:rPr>
        <w:t xml:space="preserve">of this book </w:t>
      </w:r>
      <w:r w:rsidRPr="009B03E5">
        <w:rPr>
          <w:rStyle w:val="Emphasis"/>
          <w:highlight w:val="yellow"/>
        </w:rPr>
        <w:t>is that it also ultimately serves to reinforce the very system that is the source of the symptoms</w:t>
      </w:r>
      <w:r>
        <w:t xml:space="preserve"> </w:t>
      </w:r>
      <w:r w:rsidRPr="009B03E5">
        <w:rPr>
          <w:rStyle w:val="Emphasis"/>
          <w:highlight w:val="yellow"/>
        </w:rPr>
        <w:t>that such politics confines itself to addressing</w:t>
      </w:r>
      <w:r w:rsidRPr="009B03E5">
        <w:rPr>
          <w:highlight w:val="yellow"/>
        </w:rPr>
        <w:t xml:space="preserve">. </w:t>
      </w:r>
      <w:r w:rsidRPr="009B03E5">
        <w:rPr>
          <w:rStyle w:val="Emphasis"/>
          <w:highlight w:val="yellow"/>
        </w:rPr>
        <w:t>It is</w:t>
      </w:r>
      <w:r w:rsidRPr="00480055">
        <w:rPr>
          <w:rStyle w:val="Emphasis"/>
        </w:rPr>
        <w:t xml:space="preserve"> </w:t>
      </w:r>
      <w:r w:rsidRPr="009B03E5">
        <w:rPr>
          <w:rStyle w:val="Emphasis"/>
          <w:highlight w:val="yellow"/>
        </w:rPr>
        <w:t>race itself that must be dismantled</w:t>
      </w:r>
      <w:r w:rsidRPr="00983A56">
        <w:rPr>
          <w:rStyle w:val="StyleUnderline"/>
        </w:rPr>
        <w:t xml:space="preserve"> </w:t>
      </w:r>
      <w:r w:rsidRPr="009B03E5">
        <w:rPr>
          <w:rStyle w:val="StyleUnderline"/>
          <w:highlight w:val="yellow"/>
        </w:rPr>
        <w:t>as a regime of looking</w:t>
      </w:r>
      <w:r>
        <w:t xml:space="preserve">. </w:t>
      </w:r>
      <w:r w:rsidRPr="009B03E5">
        <w:rPr>
          <w:rStyle w:val="Emphasis"/>
          <w:highlight w:val="yellow"/>
        </w:rPr>
        <w:t>We cannot aim at this goal by merely formulating new social policies</w:t>
      </w:r>
      <w:r w:rsidRPr="00480055">
        <w:rPr>
          <w:rStyle w:val="Emphasis"/>
        </w:rPr>
        <w:t>.</w:t>
      </w:r>
      <w:r>
        <w:t xml:space="preserve"> In fact, </w:t>
      </w:r>
      <w:r w:rsidRPr="00983A56">
        <w:rPr>
          <w:rStyle w:val="StyleUnderline"/>
        </w:rPr>
        <w:t>my theory is anti-policy for two reasons</w:t>
      </w:r>
      <w:r>
        <w:t xml:space="preserve">: </w:t>
      </w:r>
      <w:r w:rsidRPr="009B03E5">
        <w:rPr>
          <w:rStyle w:val="StyleUnderline"/>
          <w:highlight w:val="yellow"/>
        </w:rPr>
        <w:t xml:space="preserve">first, any attempt to address race systematically through </w:t>
      </w:r>
      <w:r w:rsidRPr="009B03E5">
        <w:rPr>
          <w:rStyle w:val="StyleUnderline"/>
        </w:rPr>
        <w:t>policy</w:t>
      </w:r>
      <w:r>
        <w:t xml:space="preserve">, and by that I </w:t>
      </w:r>
      <w:r w:rsidRPr="00983A56">
        <w:rPr>
          <w:rStyle w:val="StyleUnderline"/>
        </w:rPr>
        <w:t xml:space="preserve">mean </w:t>
      </w:r>
      <w:r w:rsidRPr="009B03E5">
        <w:rPr>
          <w:rStyle w:val="StyleUnderline"/>
          <w:highlight w:val="yellow"/>
        </w:rPr>
        <w:t>state policy,</w:t>
      </w:r>
      <w:r w:rsidRPr="009B03E5">
        <w:rPr>
          <w:highlight w:val="yellow"/>
        </w:rPr>
        <w:t xml:space="preserve"> </w:t>
      </w:r>
      <w:r w:rsidRPr="009B03E5">
        <w:rPr>
          <w:rStyle w:val="StyleUnderline"/>
          <w:highlight w:val="yellow"/>
        </w:rPr>
        <w:t>will inevitably end up reifying race</w:t>
      </w:r>
      <w:r w:rsidRPr="009B03E5">
        <w:rPr>
          <w:highlight w:val="yellow"/>
        </w:rPr>
        <w:t>.</w:t>
      </w:r>
      <w:r>
        <w:t xml:space="preserve"> </w:t>
      </w:r>
      <w:r w:rsidRPr="00983A56">
        <w:rPr>
          <w:rStyle w:val="StyleUnderline"/>
        </w:rPr>
        <w:t xml:space="preserve">Second, </w:t>
      </w:r>
      <w:r w:rsidRPr="009B03E5">
        <w:rPr>
          <w:rStyle w:val="StyleUnderline"/>
          <w:highlight w:val="yellow"/>
        </w:rPr>
        <w:t>the only effective intervention can be cultural, at the “grassroots” level</w:t>
      </w:r>
      <w:r w:rsidRPr="00983A56">
        <w:rPr>
          <w:rStyle w:val="StyleUnderline"/>
        </w:rPr>
        <w:t>. Such intervention can and should work</w:t>
      </w:r>
      <w:r>
        <w:t xml:space="preserve">, sometimes in tandem and at others in tension with state policy, </w:t>
      </w:r>
      <w:r w:rsidRPr="00983A56">
        <w:rPr>
          <w:rStyle w:val="StyleUnderline"/>
        </w:rPr>
        <w:t xml:space="preserve">but </w:t>
      </w:r>
      <w:r w:rsidRPr="009B03E5">
        <w:rPr>
          <w:rStyle w:val="StyleUnderline"/>
          <w:highlight w:val="yellow"/>
        </w:rPr>
        <w:t>the project of dismantling the regime of race cannot be given over to the state</w:t>
      </w:r>
      <w:r w:rsidRPr="00983A56">
        <w:rPr>
          <w:rStyle w:val="StyleUnderline"/>
        </w:rPr>
        <w:t>.</w:t>
      </w:r>
      <w:r w:rsidRPr="00983A56">
        <w:t xml:space="preserve"> </w:t>
      </w:r>
      <w:r>
        <w:t>Gramsci speaks of the necessity of transforming the cultural into the political; where race is concerned, it is imperative that we turn what is now “political,” an issue of group interests, into the “cultural,” an issue of social practice.</w:t>
      </w:r>
    </w:p>
    <w:p w:rsidR="00B703D2" w:rsidRDefault="00B703D2" w:rsidP="00BE3A6F"/>
    <w:p w:rsidR="000D4E91" w:rsidRDefault="000D4E91" w:rsidP="000D4E91">
      <w:pPr>
        <w:pStyle w:val="Heading3"/>
      </w:pPr>
      <w:r>
        <w:t>AT Engage Institutions</w:t>
      </w:r>
    </w:p>
    <w:p w:rsidR="000D4E91" w:rsidRDefault="000D4E91" w:rsidP="000D4E91">
      <w:pPr>
        <w:pStyle w:val="Heading4"/>
      </w:pPr>
      <w:r>
        <w:t>Genealogy is itself a political project and our critique leads to a more authentic form of politics, brimming with potential and possibility.</w:t>
      </w:r>
    </w:p>
    <w:p w:rsidR="000D4E91" w:rsidRPr="00400D56" w:rsidRDefault="000D4E91" w:rsidP="000D4E91">
      <w:r>
        <w:t>-perm?</w:t>
      </w:r>
    </w:p>
    <w:p w:rsidR="00CE7382" w:rsidRDefault="00CE7382" w:rsidP="00CE7382">
      <w:r>
        <w:rPr>
          <w:rStyle w:val="Style13ptBold"/>
        </w:rPr>
        <w:t xml:space="preserve">Brown 01 </w:t>
      </w:r>
      <w:r w:rsidRPr="008063B7">
        <w:t xml:space="preserve">(Wendy, </w:t>
      </w:r>
      <w:r>
        <w:t>P</w:t>
      </w:r>
      <w:r w:rsidRPr="008063B7">
        <w:t xml:space="preserve">rofessor of Political Science at the University of California, Berkeley, “Politics Out of History”, Princeton University Press 2001) </w:t>
      </w:r>
      <w:r w:rsidR="00640B76">
        <w:t>rz</w:t>
      </w:r>
    </w:p>
    <w:p w:rsidR="00CE7382" w:rsidRPr="00400D56" w:rsidRDefault="00CE7382" w:rsidP="00CE7382">
      <w:r w:rsidRPr="00400D56">
        <w:rPr>
          <w:rStyle w:val="StyleUnderline"/>
        </w:rPr>
        <w:t>Through</w:t>
      </w:r>
      <w:r>
        <w:t xml:space="preserve"> these </w:t>
      </w:r>
      <w:r w:rsidRPr="00400D56">
        <w:rPr>
          <w:rStyle w:val="StyleUnderline"/>
        </w:rPr>
        <w:t xml:space="preserve">transformations in </w:t>
      </w:r>
      <w:r>
        <w:t xml:space="preserve">both the </w:t>
      </w:r>
      <w:r w:rsidRPr="00400D56">
        <w:rPr>
          <w:rStyle w:val="StyleUnderline"/>
        </w:rPr>
        <w:t>objects and movement of history</w:t>
      </w:r>
      <w:r>
        <w:t xml:space="preserve">, </w:t>
      </w:r>
      <w:r w:rsidRPr="00793D87">
        <w:rPr>
          <w:rStyle w:val="StyleUnderline"/>
          <w:highlight w:val="yellow"/>
        </w:rPr>
        <w:t>genealogy reorients</w:t>
      </w:r>
      <w:r w:rsidRPr="00793D87">
        <w:rPr>
          <w:highlight w:val="yellow"/>
        </w:rPr>
        <w:t xml:space="preserve"> </w:t>
      </w:r>
      <w:r w:rsidRPr="00793D87">
        <w:rPr>
          <w:rStyle w:val="StyleUnderline"/>
          <w:highlight w:val="yellow"/>
        </w:rPr>
        <w:t>the relationship</w:t>
      </w:r>
      <w:r>
        <w:t xml:space="preserve"> of history </w:t>
      </w:r>
      <w:r w:rsidRPr="00793D87">
        <w:rPr>
          <w:rStyle w:val="StyleUnderline"/>
          <w:highlight w:val="yellow"/>
        </w:rPr>
        <w:t>to political possibility</w:t>
      </w:r>
      <w:r w:rsidRPr="00400D56">
        <w:rPr>
          <w:rStyle w:val="StyleUnderline"/>
        </w:rPr>
        <w:t xml:space="preserve">: although </w:t>
      </w:r>
      <w:r w:rsidRPr="00793D87">
        <w:rPr>
          <w:rStyle w:val="StyleUnderline"/>
          <w:highlight w:val="yellow"/>
        </w:rPr>
        <w:t>the present field</w:t>
      </w:r>
      <w:r w:rsidRPr="00400D56">
        <w:rPr>
          <w:rStyle w:val="StyleUnderline"/>
        </w:rPr>
        <w:t xml:space="preserve"> of political possibility </w:t>
      </w:r>
      <w:r w:rsidRPr="00793D87">
        <w:rPr>
          <w:rStyle w:val="StyleUnderline"/>
          <w:highlight w:val="yellow"/>
        </w:rPr>
        <w:t>is constrained by its histories</w:t>
      </w:r>
      <w:r w:rsidRPr="00793D87">
        <w:rPr>
          <w:highlight w:val="yellow"/>
        </w:rPr>
        <w:t>,</w:t>
      </w:r>
      <w:r>
        <w:t xml:space="preserve"> </w:t>
      </w:r>
      <w:r w:rsidRPr="00400D56">
        <w:rPr>
          <w:rStyle w:val="StyleUnderline"/>
        </w:rPr>
        <w:t>those histories are</w:t>
      </w:r>
      <w:r>
        <w:t xml:space="preserve"> themselves </w:t>
      </w:r>
      <w:r w:rsidRPr="00793D87">
        <w:rPr>
          <w:rStyle w:val="StyleUnderline"/>
          <w:highlight w:val="yellow"/>
        </w:rPr>
        <w:t>tales of improbable</w:t>
      </w:r>
      <w:r w:rsidRPr="00400D56">
        <w:rPr>
          <w:rStyle w:val="StyleUnderline"/>
        </w:rPr>
        <w:t xml:space="preserve">, uneven, and unsystematic </w:t>
      </w:r>
      <w:r w:rsidRPr="00793D87">
        <w:rPr>
          <w:rStyle w:val="StyleUnderline"/>
          <w:highlight w:val="yellow"/>
        </w:rPr>
        <w:t>emergence</w:t>
      </w:r>
      <w:r w:rsidRPr="00400D56">
        <w:rPr>
          <w:rStyle w:val="StyleUnderline"/>
        </w:rPr>
        <w:t xml:space="preserve">, </w:t>
      </w:r>
      <w:r w:rsidRPr="00793D87">
        <w:rPr>
          <w:rStyle w:val="StyleUnderline"/>
          <w:highlight w:val="yellow"/>
        </w:rPr>
        <w:t xml:space="preserve">and </w:t>
      </w:r>
      <w:r w:rsidRPr="00793D87">
        <w:rPr>
          <w:rStyle w:val="StyleUnderline"/>
        </w:rPr>
        <w:t>t</w:t>
      </w:r>
      <w:r w:rsidRPr="00400D56">
        <w:rPr>
          <w:rStyle w:val="StyleUnderline"/>
        </w:rPr>
        <w:t xml:space="preserve">hus </w:t>
      </w:r>
      <w:r w:rsidRPr="00793D87">
        <w:rPr>
          <w:rStyle w:val="StyleUnderline"/>
          <w:highlight w:val="yellow"/>
        </w:rPr>
        <w:t>contain openings for disturbance</w:t>
      </w:r>
      <w:r w:rsidRPr="00400D56">
        <w:rPr>
          <w:rStyle w:val="StyleUnderline"/>
        </w:rPr>
        <w:t>.</w:t>
      </w:r>
      <w:r>
        <w:t xml:space="preserve"> </w:t>
      </w:r>
      <w:r w:rsidRPr="00400D56">
        <w:rPr>
          <w:rStyle w:val="StyleUnderline"/>
        </w:rPr>
        <w:t>In place of the lines of determination laid down by laws of history</w:t>
      </w:r>
      <w:r>
        <w:t xml:space="preserve">, </w:t>
      </w:r>
      <w:r w:rsidRPr="00400D56">
        <w:rPr>
          <w:rStyle w:val="StyleUnderline"/>
        </w:rPr>
        <w:t>genealogy appears as a field of openings-</w:t>
      </w:r>
      <w:r>
        <w:t xml:space="preserve">faults, fractures, and fissures. Conversely, </w:t>
      </w:r>
      <w:r w:rsidRPr="00793D87">
        <w:rPr>
          <w:rStyle w:val="StyleUnderline"/>
          <w:highlight w:val="yellow"/>
        </w:rPr>
        <w:t xml:space="preserve">rather than </w:t>
      </w:r>
      <w:r w:rsidRPr="00793D87">
        <w:rPr>
          <w:rStyle w:val="StyleUnderline"/>
        </w:rPr>
        <w:t>promising</w:t>
      </w:r>
      <w:r w:rsidRPr="00400D56">
        <w:rPr>
          <w:rStyle w:val="StyleUnderline"/>
        </w:rPr>
        <w:t xml:space="preserve"> </w:t>
      </w:r>
      <w:r w:rsidRPr="00793D87">
        <w:rPr>
          <w:rStyle w:val="StyleUnderline"/>
          <w:highlight w:val="yellow"/>
        </w:rPr>
        <w:t>a certain future, as progressive history does, genealogy</w:t>
      </w:r>
      <w:r w:rsidRPr="00793D87">
        <w:t xml:space="preserve"> only</w:t>
      </w:r>
      <w:r>
        <w:t xml:space="preserve"> </w:t>
      </w:r>
      <w:r w:rsidRPr="00793D87">
        <w:rPr>
          <w:rStyle w:val="StyleUnderline"/>
          <w:highlight w:val="yellow"/>
        </w:rPr>
        <w:t>opens possibilities</w:t>
      </w:r>
      <w:r>
        <w:t xml:space="preserve"> </w:t>
      </w:r>
      <w:r w:rsidRPr="00400D56">
        <w:rPr>
          <w:rStyle w:val="StyleUnderline"/>
        </w:rPr>
        <w:t xml:space="preserve">through which various futures might be pursued. Openings along fault lines </w:t>
      </w:r>
      <w:r>
        <w:t xml:space="preserve">and incitements </w:t>
      </w:r>
      <w:r w:rsidRPr="00400D56">
        <w:rPr>
          <w:rStyle w:val="StyleUnderline"/>
        </w:rPr>
        <w:t>from destabilized</w:t>
      </w:r>
      <w:r>
        <w:t xml:space="preserve"> (because denaturalized) </w:t>
      </w:r>
      <w:r w:rsidRPr="00400D56">
        <w:rPr>
          <w:rStyle w:val="StyleUnderline"/>
        </w:rPr>
        <w:t>configurations of the present form the stage of political possibility</w:t>
      </w:r>
      <w:r>
        <w:t xml:space="preserve">. But these ; openings and incitements dictate neither the terms nor the direction ' of political possibility, both of which are matters of imagination and .: invention (themselves limited by what Foucault terms the "political ·, ontology of the present"). ' As it is wrong to search for descent in an uninterrupted continuity, we should avoid thinking of emergence as the final term of a historical development. -Michel Foucault, "Nietzsche, Genealogy, History" Just as histories of emergent phenomena or formations are tales of conflicts, convergences, and accidents, so these </w:t>
      </w:r>
      <w:r w:rsidRPr="00400D56">
        <w:rPr>
          <w:rStyle w:val="StyleUnderline"/>
        </w:rPr>
        <w:t>phenomena or formations are cast by genealogy as "episodes" rather than "culminations</w:t>
      </w:r>
      <w:r>
        <w:t xml:space="preserve">." ) </w:t>
      </w:r>
      <w:r w:rsidRPr="00400D56">
        <w:rPr>
          <w:rStyle w:val="StyleUnderline"/>
        </w:rPr>
        <w:t xml:space="preserve">The metaphysics of </w:t>
      </w:r>
      <w:r w:rsidRPr="00793D87">
        <w:rPr>
          <w:rStyle w:val="StyleUnderline"/>
          <w:highlight w:val="yellow"/>
        </w:rPr>
        <w:t>conventional histories</w:t>
      </w:r>
      <w:r>
        <w:t xml:space="preserve">, in placing present needs at , the origin, </w:t>
      </w:r>
      <w:r w:rsidRPr="00793D87">
        <w:rPr>
          <w:rStyle w:val="StyleUnderline"/>
          <w:highlight w:val="yellow"/>
        </w:rPr>
        <w:t>fail to grasp the subjugating forces that constitute the dynamic of history</w:t>
      </w:r>
      <w:r>
        <w:t xml:space="preserve">; </w:t>
      </w:r>
      <w:r w:rsidRPr="00400D56">
        <w:rPr>
          <w:rStyle w:val="StyleUnderline"/>
        </w:rPr>
        <w:t>they substitute "the anticipatory power of meaning" for "the hazardous play of dominations</w:t>
      </w:r>
      <w:r>
        <w:t xml:space="preserve">" (p. 83). </w:t>
      </w:r>
      <w:r w:rsidRPr="00793D87">
        <w:rPr>
          <w:rStyle w:val="StyleUnderline"/>
          <w:highlight w:val="yellow"/>
        </w:rPr>
        <w:t>Genealogy promises dirty histories</w:t>
      </w:r>
      <w:r w:rsidRPr="00400D56">
        <w:rPr>
          <w:rStyle w:val="StyleUnderline"/>
        </w:rPr>
        <w:t xml:space="preserve">, histories </w:t>
      </w:r>
      <w:r w:rsidRPr="00793D87">
        <w:rPr>
          <w:rStyle w:val="StyleUnderline"/>
          <w:highlight w:val="yellow"/>
        </w:rPr>
        <w:t>of power and subjection</w:t>
      </w:r>
      <w:r w:rsidRPr="00400D56">
        <w:rPr>
          <w:rStyle w:val="StyleUnderline"/>
        </w:rPr>
        <w:t>, histories of bids for hegemony</w:t>
      </w:r>
      <w:r>
        <w:t xml:space="preserve"> waged, won, or vanquished-</w:t>
      </w:r>
      <w:r w:rsidRPr="00793D87">
        <w:rPr>
          <w:rStyle w:val="StyleUnderline"/>
          <w:highlight w:val="yellow"/>
        </w:rPr>
        <w:t>the</w:t>
      </w:r>
      <w:r w:rsidRPr="00793D87">
        <w:rPr>
          <w:highlight w:val="yellow"/>
        </w:rPr>
        <w:t xml:space="preserve"> "- </w:t>
      </w:r>
      <w:r w:rsidRPr="00793D87">
        <w:rPr>
          <w:rStyle w:val="StyleUnderline"/>
          <w:highlight w:val="yellow"/>
        </w:rPr>
        <w:t>endlessly repeated play  of dominations</w:t>
      </w:r>
      <w:r>
        <w:t xml:space="preserve">" (p. 85) </w:t>
      </w:r>
      <w:r w:rsidRPr="00400D56">
        <w:rPr>
          <w:rStyle w:val="StyleUnderline"/>
        </w:rPr>
        <w:t>rather than histories of reason, meaning, or higher purposes</w:t>
      </w:r>
      <w:r>
        <w:t xml:space="preserve">. </w:t>
      </w:r>
      <w:r w:rsidRPr="00400D56">
        <w:rPr>
          <w:rStyle w:val="StyleUnderline"/>
        </w:rPr>
        <w:t>Genealogy traces continual yet discontinuous histories</w:t>
      </w:r>
      <w:r>
        <w:t>, histories without direction yet also without end, histories of varied and protean orders of subjection. "</w:t>
      </w:r>
      <w:r w:rsidRPr="00793D87">
        <w:rPr>
          <w:rStyle w:val="StyleUnderline"/>
          <w:highlight w:val="yellow"/>
        </w:rPr>
        <w:t>Humanity does</w:t>
      </w:r>
      <w:r w:rsidRPr="00400D56">
        <w:rPr>
          <w:rStyle w:val="StyleUnderline"/>
        </w:rPr>
        <w:t xml:space="preserve"> not gradually </w:t>
      </w:r>
      <w:r w:rsidRPr="00793D87">
        <w:rPr>
          <w:rStyle w:val="StyleUnderline"/>
          <w:highlight w:val="yellow"/>
        </w:rPr>
        <w:t>progress from combat to combat until it arrives at universal reciprocity</w:t>
      </w:r>
      <w:r>
        <w:t xml:space="preserve">[;] ... </w:t>
      </w:r>
      <w:r w:rsidRPr="00793D87">
        <w:rPr>
          <w:rStyle w:val="StyleUnderline"/>
          <w:highlight w:val="yellow"/>
        </w:rPr>
        <w:t>humanity installs each of its violences</w:t>
      </w:r>
      <w:r w:rsidRPr="00400D56">
        <w:rPr>
          <w:rStyle w:val="StyleUnderline"/>
        </w:rPr>
        <w:t xml:space="preserve"> </w:t>
      </w:r>
      <w:r w:rsidRPr="00793D87">
        <w:rPr>
          <w:rStyle w:val="StyleUnderline"/>
          <w:highlight w:val="yellow"/>
        </w:rPr>
        <w:t>in a system of rules</w:t>
      </w:r>
      <w:r>
        <w:t xml:space="preserve"> 1 </w:t>
      </w:r>
      <w:r w:rsidRPr="00793D87">
        <w:rPr>
          <w:rStyle w:val="StyleUnderline"/>
          <w:highlight w:val="yellow"/>
        </w:rPr>
        <w:t>and thus proceeds from domination to domination</w:t>
      </w:r>
      <w:r>
        <w:t xml:space="preserve">" (p. 85). The content, </w:t>
      </w:r>
      <w:r w:rsidRPr="00400D56">
        <w:rPr>
          <w:rStyle w:val="StyleUnderline"/>
        </w:rPr>
        <w:t xml:space="preserve">the lived modality, of </w:t>
      </w:r>
      <w:r w:rsidRPr="00793D87">
        <w:rPr>
          <w:rStyle w:val="StyleUnderline"/>
          <w:highlight w:val="yellow"/>
        </w:rPr>
        <w:t>"effective history" is politics</w:t>
      </w:r>
      <w:r>
        <w:t xml:space="preserve"> , and the moving force of this history is an often diffused, sometimes institutionalized, sometimes sublimated will to power. Put the other way around, </w:t>
      </w:r>
      <w:r w:rsidRPr="00400D56">
        <w:rPr>
          <w:rStyle w:val="StyleUnderline"/>
        </w:rPr>
        <w:t>there are no nonpolitical moments in genealogical history</w:t>
      </w:r>
      <w:r>
        <w:t xml:space="preserve">. With gene alogy, </w:t>
      </w:r>
      <w:r w:rsidRPr="00400D56">
        <w:rPr>
          <w:rStyle w:val="StyleUnderline"/>
        </w:rPr>
        <w:t>we can no longer speak of an "engine" of history, because genealogy makes clear that history is not propelled;</w:t>
      </w:r>
      <w:r>
        <w:t xml:space="preserve"> </w:t>
      </w:r>
      <w:r w:rsidRPr="00400D56">
        <w:rPr>
          <w:rStyle w:val="StyleUnderline"/>
        </w:rPr>
        <w:t>it does not lead forward but is rather the retrospective record of conflicts that yield an emergence</w:t>
      </w:r>
      <w:r>
        <w:t xml:space="preserve">. History is no longer "moved" because it does not harbor direction, ends, or end, even while it bears generative processes.5 " [N]o one is responsible for an emergence; no one can glory in it since it always occurs in the interstice" (p. 85). </w:t>
      </w:r>
      <w:r w:rsidRPr="00400D56">
        <w:rPr>
          <w:rStyle w:val="StyleUnderline"/>
        </w:rPr>
        <w:t>The space of this</w:t>
      </w:r>
      <w:r>
        <w:t xml:space="preserve"> kind of </w:t>
      </w:r>
      <w:r w:rsidRPr="00400D56">
        <w:rPr>
          <w:rStyle w:val="StyleUnderline"/>
        </w:rPr>
        <w:t>dirty history is</w:t>
      </w:r>
      <w:r>
        <w:t xml:space="preserve"> what Nietzsche and Foucault both call </w:t>
      </w:r>
      <w:r w:rsidRPr="00400D56">
        <w:rPr>
          <w:rStyle w:val="StyleUnderline"/>
        </w:rPr>
        <w:t>a non-place, a "pure distance," a "place of confrontation</w:t>
      </w:r>
      <w:r>
        <w:t xml:space="preserve">" (p. 85). It is a non-place because in the confrontation or battle that genealogy seeks to document, at the site of emergence, contestants do not oppose each other within an order that houses them both; instead, each fights to bring into being an order (Foucault sometimes recurs to the infelicitous language of "system") in their respective images. The "place" that will feature the constituents recognized by the historian does not exist until the contest has been (provisionally) won; t he contestants do not acquire their identities until the battle is (provisionally) over; </w:t>
      </w:r>
      <w:r w:rsidRPr="00400D56">
        <w:rPr>
          <w:rStyle w:val="StyleUnderline"/>
        </w:rPr>
        <w:t>the elements in a new regime do not exist until that regime has</w:t>
      </w:r>
      <w:r>
        <w:t xml:space="preserve"> (provisionally) </w:t>
      </w:r>
      <w:r w:rsidRPr="00400D56">
        <w:rPr>
          <w:rStyle w:val="StyleUnderline"/>
        </w:rPr>
        <w:t>emerged, until a new order of meaning and power has been brought into being</w:t>
      </w:r>
      <w:r>
        <w:t xml:space="preserve">. </w:t>
      </w:r>
      <w:r w:rsidRPr="00400D56">
        <w:rPr>
          <w:rStyle w:val="StyleUnderline"/>
        </w:rPr>
        <w:t xml:space="preserve">Genealogy refuses to feature individuals, parties, or even purposes as </w:t>
      </w:r>
      <w:r>
        <w:rPr>
          <w:rStyle w:val="StyleUnderline"/>
        </w:rPr>
        <w:t>straightforwardly agentic or acc</w:t>
      </w:r>
      <w:r w:rsidRPr="00400D56">
        <w:rPr>
          <w:rStyle w:val="StyleUnderline"/>
        </w:rPr>
        <w:t>ountable</w:t>
      </w:r>
      <w:r>
        <w:t xml:space="preserve"> in modernist terms, because Foucault appreciates the extent to which </w:t>
      </w:r>
      <w:r w:rsidRPr="00400D56">
        <w:rPr>
          <w:rStyle w:val="StyleUnderline"/>
        </w:rPr>
        <w:t>the entity that would be held accountable by conventional ethics does not yet exist when such ethics is demanding that it justify itself and its actions</w:t>
      </w:r>
      <w:r>
        <w:t xml:space="preserve">. Thus, </w:t>
      </w:r>
      <w:r w:rsidRPr="00793D87">
        <w:rPr>
          <w:rStyle w:val="StyleUnderline"/>
          <w:highlight w:val="yellow"/>
        </w:rPr>
        <w:t>instead of featuring parties to a battle</w:t>
      </w:r>
      <w:r w:rsidRPr="00400D56">
        <w:rPr>
          <w:rStyle w:val="StyleUnderline"/>
        </w:rPr>
        <w:t xml:space="preserve">, </w:t>
      </w:r>
      <w:r w:rsidRPr="00793D87">
        <w:rPr>
          <w:rStyle w:val="StyleUnderline"/>
          <w:highlight w:val="yellow"/>
        </w:rPr>
        <w:t>genealogy documents "the entry of forces</w:t>
      </w:r>
      <w:r>
        <w:t xml:space="preserve">[,] ... </w:t>
      </w:r>
      <w:r w:rsidRPr="00400D56">
        <w:rPr>
          <w:rStyle w:val="StyleUnderline"/>
        </w:rPr>
        <w:t>their eruption</w:t>
      </w:r>
      <w:r>
        <w:t xml:space="preserve">, </w:t>
      </w:r>
      <w:r w:rsidRPr="00400D56">
        <w:rPr>
          <w:rStyle w:val="StyleUnderline"/>
        </w:rPr>
        <w:t>the lea p from the wings to center stage"</w:t>
      </w:r>
      <w:r>
        <w:t xml:space="preserve"> (p. 84). Moreover, </w:t>
      </w:r>
      <w:r w:rsidRPr="00400D56">
        <w:rPr>
          <w:rStyle w:val="StyleUnderline"/>
        </w:rPr>
        <w:t>these forces 1·hemselves change over time</w:t>
      </w:r>
      <w:r>
        <w:t xml:space="preserve">: "the isolation of different points of emergence does not conform to the successive configurations of an identical meaning." </w:t>
      </w:r>
      <w:r w:rsidRPr="00400D56">
        <w:rPr>
          <w:rStyle w:val="StyleUnderline"/>
        </w:rPr>
        <w:t xml:space="preserve">The effort </w:t>
      </w:r>
      <w:r w:rsidRPr="00793D87">
        <w:rPr>
          <w:rStyle w:val="StyleUnderline"/>
          <w:highlight w:val="yellow"/>
        </w:rPr>
        <w:t xml:space="preserve">to disrupt a narrative that essentializes historical forces </w:t>
      </w:r>
      <w:r w:rsidRPr="00665EDD">
        <w:rPr>
          <w:rStyle w:val="StyleUnderline"/>
        </w:rPr>
        <w:t>inc</w:t>
      </w:r>
      <w:r w:rsidRPr="00400D56">
        <w:rPr>
          <w:rStyle w:val="StyleUnderline"/>
        </w:rPr>
        <w:t>ludes documenting "substitutions, displacements, disguised conquests, and systematic reversals." Only then can a metaphysics committed to the " low exposure of the meaning hidden in an origin" be supplanted</w:t>
      </w:r>
      <w:r w:rsidRPr="00400D56">
        <w:t xml:space="preserve"> </w:t>
      </w:r>
      <w:r w:rsidRPr="00400D56">
        <w:rPr>
          <w:rStyle w:val="StyleUnderline"/>
        </w:rPr>
        <w:t>with an understanding that</w:t>
      </w:r>
      <w:r w:rsidRPr="00400D56">
        <w:t xml:space="preserve"> </w:t>
      </w:r>
      <w:r w:rsidRPr="00400D56">
        <w:rPr>
          <w:rStyle w:val="StyleUnderline"/>
        </w:rPr>
        <w:t>eschews</w:t>
      </w:r>
      <w:r w:rsidRPr="00400D56">
        <w:t xml:space="preserve"> a </w:t>
      </w:r>
      <w:r w:rsidRPr="00400D56">
        <w:rPr>
          <w:rStyle w:val="StyleUnderline"/>
        </w:rPr>
        <w:t>suprahistorical perspective</w:t>
      </w:r>
      <w:r w:rsidRPr="00400D56">
        <w:t xml:space="preserve"> (</w:t>
      </w:r>
      <w:r>
        <w:t xml:space="preserve">p. 86). And </w:t>
      </w:r>
      <w:r w:rsidRPr="00793D87">
        <w:rPr>
          <w:rStyle w:val="StyleUnderline"/>
          <w:highlight w:val="yellow"/>
        </w:rPr>
        <w:t>only through such an understanding can a politics</w:t>
      </w:r>
      <w:r w:rsidRPr="00400D56">
        <w:rPr>
          <w:rStyle w:val="StyleUnderline"/>
        </w:rPr>
        <w:t xml:space="preserve"> </w:t>
      </w:r>
      <w:r w:rsidRPr="00793D87">
        <w:rPr>
          <w:rStyle w:val="StyleUnderline"/>
        </w:rPr>
        <w:t>animated by moral accountability</w:t>
      </w:r>
      <w:r w:rsidRPr="00400D56">
        <w:rPr>
          <w:rStyle w:val="StyleUnderline"/>
        </w:rPr>
        <w:t xml:space="preserve"> of persons for political conditions </w:t>
      </w:r>
      <w:r w:rsidRPr="00793D87">
        <w:rPr>
          <w:rStyle w:val="StyleUnderline"/>
          <w:highlight w:val="yellow"/>
        </w:rPr>
        <w:t>be replaced by an effective politics</w:t>
      </w:r>
      <w:r w:rsidRPr="00400D56">
        <w:rPr>
          <w:rStyle w:val="StyleUnderline"/>
        </w:rPr>
        <w:t xml:space="preserve">: a politics </w:t>
      </w:r>
      <w:r w:rsidRPr="00793D87">
        <w:rPr>
          <w:rStyle w:val="StyleUnderline"/>
          <w:highlight w:val="yellow"/>
        </w:rPr>
        <w:t>of projects and strategies</w:t>
      </w:r>
      <w:r w:rsidRPr="00400D56">
        <w:rPr>
          <w:rStyle w:val="StyleUnderline"/>
        </w:rPr>
        <w:t xml:space="preserve"> rather than moral righteousness; a politics of bids for power rather than remonstrances of it.</w:t>
      </w:r>
      <w:r w:rsidRPr="00400D56">
        <w:t xml:space="preserve"> </w:t>
      </w:r>
    </w:p>
    <w:p w:rsidR="000D4E91" w:rsidRPr="000D4E91" w:rsidRDefault="000D4E91" w:rsidP="000D4E91"/>
    <w:p w:rsidR="00B36CC1" w:rsidRDefault="00923DB6" w:rsidP="00B36CC1">
      <w:pPr>
        <w:pStyle w:val="Heading2"/>
      </w:pPr>
      <w:r>
        <w:t>Race K</w:t>
      </w:r>
    </w:p>
    <w:p w:rsidR="00B36CC1" w:rsidRDefault="003708E6" w:rsidP="00B36CC1">
      <w:pPr>
        <w:pStyle w:val="Heading3"/>
      </w:pPr>
      <w:r>
        <w:t>AT Ontological</w:t>
      </w:r>
    </w:p>
    <w:p w:rsidR="00B36CC1" w:rsidRPr="00B36CC1" w:rsidRDefault="00B36CC1" w:rsidP="00B36CC1">
      <w:pPr>
        <w:pStyle w:val="Heading4"/>
      </w:pPr>
      <w:r>
        <w:t>Race is governed by a racial epidermal schema by which bodies are either folded in or cast out based on degrees of whiteness. There is no totalizing antagonism.</w:t>
      </w:r>
    </w:p>
    <w:p w:rsidR="00B36CC1" w:rsidRPr="007F7903" w:rsidRDefault="00B36CC1" w:rsidP="00B36CC1">
      <w:pPr>
        <w:rPr>
          <w:b/>
          <w:bCs/>
          <w:sz w:val="26"/>
        </w:rPr>
      </w:pPr>
      <w:r>
        <w:rPr>
          <w:rStyle w:val="Style13ptBold"/>
        </w:rPr>
        <w:t xml:space="preserve">Chambers-Letson 13 </w:t>
      </w:r>
      <w:r w:rsidRPr="00B877C1">
        <w:t>(Joshua Takano, Assistance Professor Performance Studies at Northwestern University, “A Race So Different: Performance and Law in Asian America”, New York University Press, 2013)</w:t>
      </w:r>
      <w:r w:rsidR="00640B76">
        <w:t xml:space="preserve"> rz</w:t>
      </w:r>
    </w:p>
    <w:p w:rsidR="00B36CC1" w:rsidRDefault="00B36CC1" w:rsidP="00B36CC1">
      <w:r>
        <w:t>The Visual Racialization of Japanese America</w:t>
      </w:r>
    </w:p>
    <w:p w:rsidR="00B36CC1" w:rsidRDefault="00B36CC1" w:rsidP="00B36CC1">
      <w:r>
        <w:t xml:space="preserve">Before turning to the Shimada scrapbook, </w:t>
      </w:r>
      <w:r w:rsidRPr="007F7903">
        <w:rPr>
          <w:rStyle w:val="StyleUnderline"/>
        </w:rPr>
        <w:t>it is important to foreground the</w:t>
      </w:r>
      <w:r>
        <w:t xml:space="preserve"> </w:t>
      </w:r>
      <w:r w:rsidRPr="007F7903">
        <w:rPr>
          <w:rStyle w:val="StyleUnderline"/>
        </w:rPr>
        <w:t xml:space="preserve">ways in which </w:t>
      </w:r>
      <w:r w:rsidRPr="000B4AAC">
        <w:rPr>
          <w:rStyle w:val="StyleUnderline"/>
        </w:rPr>
        <w:t>the</w:t>
      </w:r>
      <w:r>
        <w:t xml:space="preserve"> </w:t>
      </w:r>
      <w:r w:rsidRPr="007F7903">
        <w:rPr>
          <w:rStyle w:val="StyleUnderline"/>
        </w:rPr>
        <w:t xml:space="preserve">guard towers and </w:t>
      </w:r>
      <w:r w:rsidRPr="000B4AAC">
        <w:rPr>
          <w:rStyle w:val="StyleUnderline"/>
          <w:highlight w:val="yellow"/>
        </w:rPr>
        <w:t>surveillance apparatuses</w:t>
      </w:r>
      <w:r w:rsidRPr="007F7903">
        <w:rPr>
          <w:rStyle w:val="StyleUnderline"/>
        </w:rPr>
        <w:t xml:space="preserve"> of the concentration camps </w:t>
      </w:r>
      <w:r w:rsidRPr="000B4AAC">
        <w:rPr>
          <w:rStyle w:val="StyleUnderline"/>
          <w:highlight w:val="yellow"/>
        </w:rPr>
        <w:t>were the logical extensions</w:t>
      </w:r>
      <w:r>
        <w:t xml:space="preserve"> and architectural manifestations </w:t>
      </w:r>
      <w:r w:rsidRPr="000B4AAC">
        <w:rPr>
          <w:rStyle w:val="StyleUnderline"/>
          <w:highlight w:val="yellow"/>
        </w:rPr>
        <w:t>of</w:t>
      </w:r>
      <w:r>
        <w:t xml:space="preserve"> prewar </w:t>
      </w:r>
      <w:r w:rsidRPr="000B4AAC">
        <w:rPr>
          <w:rStyle w:val="StyleUnderline"/>
          <w:highlight w:val="yellow"/>
        </w:rPr>
        <w:t>legal technologies for managing Asian racial difference</w:t>
      </w:r>
      <w:r>
        <w:t xml:space="preserve">. </w:t>
      </w:r>
      <w:r w:rsidRPr="007F7903">
        <w:rPr>
          <w:rStyle w:val="StyleUnderline"/>
        </w:rPr>
        <w:t xml:space="preserve">These </w:t>
      </w:r>
      <w:r w:rsidRPr="000B4AAC">
        <w:rPr>
          <w:rStyle w:val="StyleUnderline"/>
          <w:highlight w:val="yellow"/>
        </w:rPr>
        <w:t>practices utilized visual perceptions</w:t>
      </w:r>
      <w:r w:rsidRPr="007F7903">
        <w:rPr>
          <w:rStyle w:val="StyleUnderline"/>
        </w:rPr>
        <w:t xml:space="preserve"> </w:t>
      </w:r>
      <w:r w:rsidRPr="000B4AAC">
        <w:rPr>
          <w:rStyle w:val="StyleUnderline"/>
          <w:highlight w:val="yellow"/>
        </w:rPr>
        <w:t>of phenotypical difference to racialize Asian immigrants</w:t>
      </w:r>
      <w:r>
        <w:t xml:space="preserve"> </w:t>
      </w:r>
      <w:r w:rsidRPr="007F7903">
        <w:rPr>
          <w:rStyle w:val="StyleUnderline"/>
        </w:rPr>
        <w:t xml:space="preserve">and Asian Americans as permanently </w:t>
      </w:r>
      <w:r w:rsidRPr="000B4AAC">
        <w:rPr>
          <w:rStyle w:val="StyleUnderline"/>
          <w:highlight w:val="yellow"/>
        </w:rPr>
        <w:t>located outside the</w:t>
      </w:r>
      <w:r w:rsidRPr="007F7903">
        <w:rPr>
          <w:rStyle w:val="StyleUnderline"/>
        </w:rPr>
        <w:t xml:space="preserve"> law and thus the </w:t>
      </w:r>
      <w:r w:rsidRPr="000B4AAC">
        <w:rPr>
          <w:rStyle w:val="StyleUnderline"/>
          <w:highlight w:val="yellow"/>
        </w:rPr>
        <w:t>national body politic</w:t>
      </w:r>
      <w:r w:rsidRPr="007F7903">
        <w:rPr>
          <w:rStyle w:val="StyleUnderline"/>
        </w:rPr>
        <w:t>.</w:t>
      </w:r>
      <w:r>
        <w:t xml:space="preserve"> </w:t>
      </w:r>
      <w:r w:rsidRPr="007F7903">
        <w:rPr>
          <w:rStyle w:val="StyleUnderline"/>
        </w:rPr>
        <w:t xml:space="preserve">In </w:t>
      </w:r>
      <w:r w:rsidRPr="000B4AAC">
        <w:rPr>
          <w:rStyle w:val="StyleUnderline"/>
          <w:highlight w:val="yellow"/>
        </w:rPr>
        <w:t>courtrooms, Asian immigrants</w:t>
      </w:r>
      <w:r w:rsidRPr="00B36CC1">
        <w:rPr>
          <w:rStyle w:val="StyleUnderline"/>
        </w:rPr>
        <w:t xml:space="preserve"> </w:t>
      </w:r>
      <w:r w:rsidRPr="000B4AAC">
        <w:rPr>
          <w:rStyle w:val="StyleUnderline"/>
          <w:highlight w:val="yellow"/>
        </w:rPr>
        <w:t>were subject</w:t>
      </w:r>
      <w:r w:rsidRPr="00B36CC1">
        <w:rPr>
          <w:rStyle w:val="StyleUnderline"/>
        </w:rPr>
        <w:t xml:space="preserve"> </w:t>
      </w:r>
      <w:r w:rsidRPr="000B4AAC">
        <w:rPr>
          <w:rStyle w:val="StyleUnderline"/>
          <w:highlight w:val="yellow"/>
        </w:rPr>
        <w:t>to the scrutiny of the</w:t>
      </w:r>
      <w:r w:rsidRPr="00B36CC1">
        <w:rPr>
          <w:rStyle w:val="StyleUnderline"/>
        </w:rPr>
        <w:t xml:space="preserve"> </w:t>
      </w:r>
      <w:r w:rsidRPr="000B4AAC">
        <w:rPr>
          <w:rStyle w:val="StyleUnderline"/>
          <w:highlight w:val="yellow"/>
        </w:rPr>
        <w:t>state’s disciplinary optic</w:t>
      </w:r>
      <w:r w:rsidRPr="00B36CC1">
        <w:rPr>
          <w:rStyle w:val="StyleUnderline"/>
        </w:rPr>
        <w:t>, which in turn produced Asian racial difference as undifferentiated, a homogeneous mass or “yellow horde” that could be rendered exceptional to the protections of citizenship eligibility</w:t>
      </w:r>
      <w:r w:rsidRPr="007F7903">
        <w:t xml:space="preserve">. Among other effects, </w:t>
      </w:r>
      <w:r w:rsidRPr="00B36CC1">
        <w:rPr>
          <w:rStyle w:val="StyleUnderline"/>
        </w:rPr>
        <w:t>this resulted in the incarceration process, whereby the Japanese American body was placed on spectacular display for the state. Nikkei were subject to the state’s ever-present eye</w:t>
      </w:r>
      <w:r w:rsidRPr="007F7903">
        <w:rPr>
          <w:rStyle w:val="StyleUnderline"/>
        </w:rPr>
        <w:t>,</w:t>
      </w:r>
      <w:r>
        <w:t xml:space="preserve"> which was manifest in the forms of guards and guard towers, as well as the imaging equipment of officially commissioned WRA photographers. The field of the visual is central to the process constituting the imagined community of the nation. </w:t>
      </w:r>
      <w:r w:rsidRPr="007F7903">
        <w:rPr>
          <w:rStyle w:val="StyleUnderline"/>
        </w:rPr>
        <w:t xml:space="preserve">It </w:t>
      </w:r>
      <w:r>
        <w:t>also</w:t>
      </w:r>
      <w:r w:rsidRPr="007F7903">
        <w:rPr>
          <w:rStyle w:val="StyleUnderline"/>
        </w:rPr>
        <w:t xml:space="preserve"> plays a central role in the production of ideal national subjects along racialized lines.</w:t>
      </w:r>
      <w:r>
        <w:t xml:space="preserve"> Throughout US history, </w:t>
      </w:r>
      <w:r w:rsidRPr="00B36CC1">
        <w:rPr>
          <w:rStyle w:val="StyleUnderline"/>
        </w:rPr>
        <w:t>the subjection of racialized bodies to surveillance, exhibition, and display has played an important role in the racialization of different ethnic groups as excluded from the normative limits of national belonging. This history</w:t>
      </w:r>
      <w:r w:rsidRPr="007F7903">
        <w:rPr>
          <w:rStyle w:val="StyleUnderline"/>
        </w:rPr>
        <w:t xml:space="preserve"> overlaps with</w:t>
      </w:r>
      <w:r>
        <w:t xml:space="preserve">, among many other examples, the scenes of subjection characterizing slavery, </w:t>
      </w:r>
      <w:r w:rsidRPr="007F7903">
        <w:rPr>
          <w:rStyle w:val="StyleUnderline"/>
        </w:rPr>
        <w:t>the ethnographic spectacles</w:t>
      </w:r>
      <w:r>
        <w:t xml:space="preserve"> </w:t>
      </w:r>
      <w:r w:rsidRPr="007F7903">
        <w:rPr>
          <w:rStyle w:val="StyleUnderline"/>
        </w:rPr>
        <w:t>that accompanied modern raciology</w:t>
      </w:r>
      <w:r>
        <w:t xml:space="preserve">, </w:t>
      </w:r>
      <w:r w:rsidRPr="007F7903">
        <w:rPr>
          <w:rStyle w:val="StyleUnderline"/>
        </w:rPr>
        <w:t>and the compulsory performances of racial stereotype in popular entertainment forms</w:t>
      </w:r>
      <w:r>
        <w:t xml:space="preserve"> (such as The Chinese Must Go).4 </w:t>
      </w:r>
      <w:r w:rsidRPr="007F7903">
        <w:rPr>
          <w:rStyle w:val="StyleUnderline"/>
        </w:rPr>
        <w:t>Visual technologies of racialization are</w:t>
      </w:r>
      <w:r>
        <w:t xml:space="preserve"> often </w:t>
      </w:r>
      <w:r w:rsidRPr="007F7903">
        <w:rPr>
          <w:rStyle w:val="StyleUnderline"/>
        </w:rPr>
        <w:t xml:space="preserve">amplified during </w:t>
      </w:r>
      <w:r w:rsidRPr="007F7903">
        <w:t>periods of</w:t>
      </w:r>
      <w:r w:rsidRPr="007F7903">
        <w:rPr>
          <w:rStyle w:val="StyleUnderline"/>
        </w:rPr>
        <w:t xml:space="preserve"> war, economic decline, or social upheaval</w:t>
      </w:r>
      <w:r w:rsidRPr="007F7903">
        <w:t>. As Elena Tajima Creef argues, “In times of national crisis we take refuge in the visual construction of citizenship in order to</w:t>
      </w:r>
      <w:r>
        <w:t xml:space="preserve"> imagine ourselves as part of a larger, cohesive, national American community.”5 Thus, </w:t>
      </w:r>
      <w:r w:rsidRPr="007F7903">
        <w:rPr>
          <w:rStyle w:val="StyleUnderline"/>
        </w:rPr>
        <w:t xml:space="preserve">the </w:t>
      </w:r>
      <w:r w:rsidRPr="000B4AAC">
        <w:rPr>
          <w:rStyle w:val="StyleUnderline"/>
          <w:highlight w:val="yellow"/>
        </w:rPr>
        <w:t>(</w:t>
      </w:r>
      <w:r w:rsidRPr="000B4AAC">
        <w:rPr>
          <w:rStyle w:val="StyleUnderline"/>
        </w:rPr>
        <w:t xml:space="preserve">dis) articulation of race and citizenship is </w:t>
      </w:r>
      <w:r w:rsidRPr="000B4AAC">
        <w:t xml:space="preserve">often </w:t>
      </w:r>
      <w:r w:rsidRPr="000B4AAC">
        <w:rPr>
          <w:rStyle w:val="StyleUnderline"/>
        </w:rPr>
        <w:t>impossible to disentangle from the politicized vision and performance of</w:t>
      </w:r>
      <w:r w:rsidRPr="000B4AAC">
        <w:t xml:space="preserve"> </w:t>
      </w:r>
      <w:r w:rsidRPr="000B4AAC">
        <w:rPr>
          <w:rStyle w:val="StyleUnderline"/>
        </w:rPr>
        <w:t>both.</w:t>
      </w:r>
      <w:r w:rsidRPr="000B4AAC">
        <w:t xml:space="preserve"> Franz</w:t>
      </w:r>
      <w:r>
        <w:t xml:space="preserve"> </w:t>
      </w:r>
      <w:r w:rsidRPr="000B4AAC">
        <w:rPr>
          <w:rStyle w:val="StyleUnderline"/>
          <w:highlight w:val="yellow"/>
        </w:rPr>
        <w:t>Fanon</w:t>
      </w:r>
      <w:r w:rsidRPr="007F7903">
        <w:rPr>
          <w:rStyle w:val="StyleUnderline"/>
        </w:rPr>
        <w:t xml:space="preserve"> </w:t>
      </w:r>
      <w:r w:rsidRPr="000B4AAC">
        <w:rPr>
          <w:rStyle w:val="StyleUnderline"/>
          <w:highlight w:val="yellow"/>
        </w:rPr>
        <w:t>understood</w:t>
      </w:r>
      <w:r w:rsidRPr="007F7903">
        <w:rPr>
          <w:rStyle w:val="StyleUnderline"/>
        </w:rPr>
        <w:t xml:space="preserve"> </w:t>
      </w:r>
      <w:r w:rsidRPr="007F7903">
        <w:t>the process of</w:t>
      </w:r>
      <w:r w:rsidRPr="007F7903">
        <w:rPr>
          <w:rStyle w:val="StyleUnderline"/>
        </w:rPr>
        <w:t xml:space="preserve"> </w:t>
      </w:r>
      <w:r w:rsidRPr="000B4AAC">
        <w:rPr>
          <w:rStyle w:val="StyleUnderline"/>
          <w:highlight w:val="yellow"/>
        </w:rPr>
        <w:t>racialization</w:t>
      </w:r>
      <w:r w:rsidRPr="000B4AAC">
        <w:rPr>
          <w:highlight w:val="yellow"/>
        </w:rPr>
        <w:t xml:space="preserve"> </w:t>
      </w:r>
      <w:r w:rsidRPr="000B4AAC">
        <w:rPr>
          <w:rStyle w:val="StyleUnderline"/>
          <w:highlight w:val="yellow"/>
        </w:rPr>
        <w:t>as occurring within</w:t>
      </w:r>
      <w:r w:rsidRPr="007F7903">
        <w:rPr>
          <w:rStyle w:val="StyleUnderline"/>
        </w:rPr>
        <w:t xml:space="preserve"> a circuit of visual assessment, performance, and consumption, which he described as </w:t>
      </w:r>
      <w:r w:rsidRPr="007F7903">
        <w:t>the ethnic subject’s self-consciousness of being “taken by</w:t>
      </w:r>
      <w:r w:rsidRPr="007F7903">
        <w:rPr>
          <w:rStyle w:val="StyleUnderline"/>
        </w:rPr>
        <w:t xml:space="preserve"> a </w:t>
      </w:r>
      <w:r w:rsidRPr="000B4AAC">
        <w:rPr>
          <w:rStyle w:val="StyleUnderline"/>
          <w:highlight w:val="yellow"/>
        </w:rPr>
        <w:t>racial epidermal schema</w:t>
      </w:r>
      <w:r w:rsidRPr="007F7903">
        <w:rPr>
          <w:rStyle w:val="StyleUnderline"/>
        </w:rPr>
        <w:t>.”</w:t>
      </w:r>
      <w:r>
        <w:t xml:space="preserve">6 For Fanon, </w:t>
      </w:r>
      <w:r w:rsidRPr="000B4AAC">
        <w:rPr>
          <w:rStyle w:val="Emphasis"/>
          <w:highlight w:val="yellow"/>
        </w:rPr>
        <w:t>the</w:t>
      </w:r>
      <w:r w:rsidRPr="000B4AAC">
        <w:rPr>
          <w:rStyle w:val="Emphasis"/>
        </w:rPr>
        <w:t xml:space="preserve"> racial</w:t>
      </w:r>
      <w:r w:rsidRPr="00B36CC1">
        <w:rPr>
          <w:rStyle w:val="Emphasis"/>
        </w:rPr>
        <w:t xml:space="preserve"> epidermal </w:t>
      </w:r>
      <w:r w:rsidRPr="000B4AAC">
        <w:rPr>
          <w:rStyle w:val="Emphasis"/>
          <w:highlight w:val="yellow"/>
        </w:rPr>
        <w:t>schema lays claim to ethnic subjects</w:t>
      </w:r>
      <w:r w:rsidRPr="00B36CC1">
        <w:rPr>
          <w:rStyle w:val="Emphasis"/>
        </w:rPr>
        <w:t xml:space="preserve"> </w:t>
      </w:r>
      <w:r w:rsidRPr="000B4AAC">
        <w:rPr>
          <w:rStyle w:val="StyleUnderline"/>
          <w:highlight w:val="yellow"/>
        </w:rPr>
        <w:t>as they come to see themselves</w:t>
      </w:r>
      <w:r w:rsidRPr="00B36CC1">
        <w:rPr>
          <w:rStyle w:val="StyleUnderline"/>
        </w:rPr>
        <w:t xml:space="preserve"> </w:t>
      </w:r>
      <w:r w:rsidRPr="000B4AAC">
        <w:rPr>
          <w:rStyle w:val="StyleUnderline"/>
          <w:highlight w:val="yellow"/>
        </w:rPr>
        <w:t>through the eyes of the dominant white culture</w:t>
      </w:r>
      <w:r w:rsidRPr="00B36CC1">
        <w:rPr>
          <w:rStyle w:val="StyleUnderline"/>
        </w:rPr>
        <w:t xml:space="preserve"> </w:t>
      </w:r>
      <w:r w:rsidRPr="000B4AAC">
        <w:rPr>
          <w:rStyle w:val="StyleUnderline"/>
          <w:highlight w:val="yellow"/>
        </w:rPr>
        <w:t>and to perform within the coordinates demanded by the dominant spectator</w:t>
      </w:r>
      <w:r>
        <w:t xml:space="preserve">. Thus, </w:t>
      </w:r>
      <w:r w:rsidRPr="000B4AAC">
        <w:rPr>
          <w:rStyle w:val="StyleUnderline"/>
          <w:highlight w:val="yellow"/>
        </w:rPr>
        <w:t>for Fanon,</w:t>
      </w:r>
      <w:r w:rsidRPr="000B4AAC">
        <w:rPr>
          <w:highlight w:val="yellow"/>
        </w:rPr>
        <w:t xml:space="preserve"> </w:t>
      </w:r>
      <w:r w:rsidRPr="000B4AAC">
        <w:rPr>
          <w:rStyle w:val="StyleUnderline"/>
          <w:highlight w:val="yellow"/>
        </w:rPr>
        <w:t>it is not only being viewed that makes him a racialized subject</w:t>
      </w:r>
      <w:r>
        <w:t xml:space="preserve"> (encapsulated in his famous description of a child responding to his visage with the statement “Look, a Negro!”) </w:t>
      </w:r>
      <w:r w:rsidRPr="007F7903">
        <w:rPr>
          <w:rStyle w:val="StyleUnderline"/>
        </w:rPr>
        <w:t>as it is the process of (re)constituting his body to be viewed and consumed as such.</w:t>
      </w:r>
      <w:r>
        <w:t xml:space="preserve">7 </w:t>
      </w:r>
      <w:r w:rsidRPr="00B36CC1">
        <w:rPr>
          <w:rStyle w:val="StyleUnderline"/>
        </w:rPr>
        <w:t>The embodied practice of performing the self for the other’s visual consumption</w:t>
      </w:r>
      <w:r>
        <w:t xml:space="preserve"> </w:t>
      </w:r>
      <w:r w:rsidRPr="00B36CC1">
        <w:rPr>
          <w:rStyle w:val="StyleUnderline"/>
        </w:rPr>
        <w:t xml:space="preserve">becomes a means of negotiating the dialectical tension between his concept of self and the status of his (black) body as it is subject to (white) vision: </w:t>
      </w:r>
      <w:r>
        <w:t>And then the occasion arose when I had to meet the white man’s eyes.</w:t>
      </w:r>
    </w:p>
    <w:p w:rsidR="00B36CC1" w:rsidRDefault="00B36CC1" w:rsidP="00B36CC1">
      <w:pPr>
        <w:ind w:left="720"/>
      </w:pPr>
      <w:r>
        <w:t xml:space="preserve">An unfamiliar weight burdened me. The real world challenged my claims. </w:t>
      </w:r>
      <w:r w:rsidRPr="00B36CC1">
        <w:rPr>
          <w:rStyle w:val="StyleUnderline"/>
        </w:rPr>
        <w:t>In the white world the man of color encounters difficulties in the development of his bodily schema.</w:t>
      </w:r>
      <w:r>
        <w:t xml:space="preserve"> </w:t>
      </w:r>
      <w:r w:rsidRPr="00B36CC1">
        <w:rPr>
          <w:rStyle w:val="StyleUnderline"/>
        </w:rPr>
        <w:t>Consciousness of the body is solely a negating activity</w:t>
      </w:r>
      <w:r>
        <w:t xml:space="preserve">. </w:t>
      </w:r>
      <w:r w:rsidRPr="00B36CC1">
        <w:rPr>
          <w:rStyle w:val="StyleUnderline"/>
        </w:rPr>
        <w:t>It is a third-person consciousness</w:t>
      </w:r>
      <w:r>
        <w:t xml:space="preserve">. The body is surrounded by an atmosphere of certain uncertainty. . . . [All of my]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world.8 </w:t>
      </w:r>
    </w:p>
    <w:p w:rsidR="00B36CC1" w:rsidRPr="007F7903" w:rsidRDefault="00B36CC1" w:rsidP="00B36CC1">
      <w:r>
        <w:t xml:space="preserve">Describing “consciousness of the body” as “solely a negating activity,” </w:t>
      </w:r>
      <w:r w:rsidRPr="000B4AAC">
        <w:rPr>
          <w:rStyle w:val="StyleUnderline"/>
          <w:highlight w:val="yellow"/>
        </w:rPr>
        <w:t>Fanon gestures to the ways</w:t>
      </w:r>
      <w:r w:rsidRPr="007F7903">
        <w:rPr>
          <w:rStyle w:val="StyleUnderline"/>
        </w:rPr>
        <w:t xml:space="preserve"> in which self-presentation, or the </w:t>
      </w:r>
      <w:r w:rsidRPr="000B4AAC">
        <w:rPr>
          <w:rStyle w:val="StyleUnderline"/>
          <w:highlight w:val="yellow"/>
        </w:rPr>
        <w:t>performance of</w:t>
      </w:r>
      <w:r w:rsidRPr="00B36CC1">
        <w:rPr>
          <w:rStyle w:val="StyleUnderline"/>
        </w:rPr>
        <w:t xml:space="preserve"> </w:t>
      </w:r>
      <w:r w:rsidRPr="000B4AAC">
        <w:rPr>
          <w:rStyle w:val="StyleUnderline"/>
          <w:highlight w:val="yellow"/>
        </w:rPr>
        <w:t>everyday life</w:t>
      </w:r>
      <w:r w:rsidRPr="00B36CC1">
        <w:rPr>
          <w:rStyle w:val="StyleUnderline"/>
        </w:rPr>
        <w:t xml:space="preserve">, </w:t>
      </w:r>
      <w:r w:rsidRPr="000B4AAC">
        <w:rPr>
          <w:rStyle w:val="StyleUnderline"/>
          <w:highlight w:val="yellow"/>
        </w:rPr>
        <w:t xml:space="preserve">subjects the racialized body </w:t>
      </w:r>
      <w:r w:rsidRPr="000B4AAC">
        <w:rPr>
          <w:rStyle w:val="Emphasis"/>
          <w:highlight w:val="yellow"/>
        </w:rPr>
        <w:t>to the spectatorship of “the white man’s eyes.”</w:t>
      </w:r>
      <w:r>
        <w:t xml:space="preserve"> </w:t>
      </w:r>
      <w:r w:rsidRPr="000B4AAC">
        <w:rPr>
          <w:rStyle w:val="StyleUnderline"/>
          <w:highlight w:val="yellow"/>
        </w:rPr>
        <w:t>This gaze defines and negates</w:t>
      </w:r>
      <w:r w:rsidRPr="007F7903">
        <w:rPr>
          <w:rStyle w:val="StyleUnderline"/>
        </w:rPr>
        <w:t xml:space="preserve"> the racialized subject’s will to exist beyond a bodily schema. </w:t>
      </w:r>
      <w:r w:rsidRPr="00B36CC1">
        <w:rPr>
          <w:rStyle w:val="StyleUnderline"/>
        </w:rPr>
        <w:t xml:space="preserve">The self is locked within a series of coordinates produced by social, spatial, and racial knowledge that shape </w:t>
      </w:r>
      <w:r w:rsidRPr="007F7903">
        <w:rPr>
          <w:rStyle w:val="StyleUnderline"/>
        </w:rPr>
        <w:t>the racialized body as he or she performs a self for the world,</w:t>
      </w:r>
      <w:r>
        <w:t xml:space="preserve"> </w:t>
      </w:r>
      <w:r w:rsidRPr="007F7903">
        <w:rPr>
          <w:rStyle w:val="StyleUnderline"/>
        </w:rPr>
        <w:t>effectively becoming a subject through this performance</w:t>
      </w:r>
      <w:r>
        <w:t xml:space="preserve">. </w:t>
      </w:r>
      <w:r w:rsidRPr="000B4AAC">
        <w:rPr>
          <w:rStyle w:val="Emphasis"/>
          <w:highlight w:val="yellow"/>
        </w:rPr>
        <w:t>In US law, ethnic subjects are claimed by a racial epidermal schema</w:t>
      </w:r>
      <w:r w:rsidRPr="007F7903">
        <w:rPr>
          <w:rStyle w:val="StyleUnderline"/>
        </w:rPr>
        <w:t xml:space="preserve"> </w:t>
      </w:r>
      <w:r w:rsidRPr="000B4AAC">
        <w:rPr>
          <w:rStyle w:val="Emphasis"/>
          <w:highlight w:val="yellow"/>
        </w:rPr>
        <w:t>as they perform themselves for the regulating eye of the law</w:t>
      </w:r>
      <w:r w:rsidRPr="000B4AAC">
        <w:rPr>
          <w:rStyle w:val="StyleUnderline"/>
          <w:highlight w:val="yellow"/>
        </w:rPr>
        <w:t>,</w:t>
      </w:r>
      <w:r>
        <w:t xml:space="preserve"> </w:t>
      </w:r>
      <w:r w:rsidRPr="007F7903">
        <w:rPr>
          <w:rStyle w:val="StyleUnderline"/>
        </w:rPr>
        <w:t>as</w:t>
      </w:r>
      <w:r>
        <w:t xml:space="preserve"> politicians, </w:t>
      </w:r>
      <w:r w:rsidRPr="007F7903">
        <w:rPr>
          <w:rStyle w:val="StyleUnderline"/>
        </w:rPr>
        <w:t>legislators, judges,</w:t>
      </w:r>
      <w:r>
        <w:t xml:space="preserve"> </w:t>
      </w:r>
      <w:r w:rsidRPr="007F7903">
        <w:rPr>
          <w:rStyle w:val="StyleUnderline"/>
        </w:rPr>
        <w:t>and law enforcement</w:t>
      </w:r>
      <w:r>
        <w:t xml:space="preserve"> officials “</w:t>
      </w:r>
      <w:r w:rsidRPr="007F7903">
        <w:rPr>
          <w:rStyle w:val="StyleUnderline"/>
        </w:rPr>
        <w:t>watch” racialized populations,</w:t>
      </w:r>
      <w:r>
        <w:t xml:space="preserve"> writing law and other legal performatives in response to the visual difference of their bodies, </w:t>
      </w:r>
      <w:r w:rsidRPr="007F7903">
        <w:rPr>
          <w:rStyle w:val="StyleUnderline"/>
        </w:rPr>
        <w:t>shaping racial knowledge and coordinating the crisis of difference management within the state.</w:t>
      </w:r>
      <w:r>
        <w:t xml:space="preserve"> Racialization in the United States was thus bolstered by the collusion of visual and legal technologies. </w:t>
      </w:r>
      <w:r w:rsidRPr="000B4AAC">
        <w:rPr>
          <w:rStyle w:val="Emphasis"/>
          <w:highlight w:val="yellow"/>
        </w:rPr>
        <w:t>The legal history of Asian American racial formation epitomizes this</w:t>
      </w:r>
      <w:r w:rsidRPr="00B36CC1">
        <w:rPr>
          <w:rStyle w:val="Emphasis"/>
        </w:rPr>
        <w:t xml:space="preserve"> process</w:t>
      </w:r>
      <w:r>
        <w:t xml:space="preserve">. </w:t>
      </w:r>
      <w:r w:rsidRPr="007F7903">
        <w:rPr>
          <w:rStyle w:val="StyleUnderline"/>
        </w:rPr>
        <w:t>In the Naturalization Act of 1790,</w:t>
      </w:r>
      <w:r>
        <w:t xml:space="preserve"> the first Congress </w:t>
      </w:r>
      <w:r w:rsidRPr="00B36CC1">
        <w:rPr>
          <w:rStyle w:val="StyleUnderline"/>
        </w:rPr>
        <w:t>established a uniform rule that limited citizenship eligibility to any “alien, being a free white person</w:t>
      </w:r>
      <w:r>
        <w:t xml:space="preserve">, who shall have resided within the limits and under the jurisdiction of the United States for the term of two years.”9 Despite subsequent revisions to the naturalization code, </w:t>
      </w:r>
      <w:r w:rsidRPr="00B36CC1">
        <w:rPr>
          <w:rStyle w:val="StyleUnderline"/>
        </w:rPr>
        <w:t>the racial prerequisite remained</w:t>
      </w:r>
      <w:r>
        <w:t xml:space="preserve"> intact until it was rescinded in 1952 with passage of the McCarran-Walter Act. In the Racial Prerequisite Cases, petitioners struggled with courts to determine exactly what was meant by the</w:t>
      </w:r>
      <w:r w:rsidRPr="007F7903">
        <w:t xml:space="preserve"> </w:t>
      </w:r>
      <w:r>
        <w:t xml:space="preserve">term “white person.” </w:t>
      </w:r>
      <w:r w:rsidRPr="000B4AAC">
        <w:rPr>
          <w:rStyle w:val="Emphasis"/>
          <w:highlight w:val="yellow"/>
        </w:rPr>
        <w:t>Asian petitioners</w:t>
      </w:r>
      <w:r>
        <w:t xml:space="preserve"> in particular </w:t>
      </w:r>
      <w:r w:rsidRPr="000B4AAC">
        <w:rPr>
          <w:rStyle w:val="Emphasis"/>
          <w:highlight w:val="yellow"/>
        </w:rPr>
        <w:t>placed their bodies</w:t>
      </w:r>
      <w:r w:rsidRPr="000B4AAC">
        <w:rPr>
          <w:rStyle w:val="StyleUnderline"/>
          <w:highlight w:val="yellow"/>
        </w:rPr>
        <w:t xml:space="preserve"> </w:t>
      </w:r>
      <w:r w:rsidRPr="000B4AAC">
        <w:rPr>
          <w:rStyle w:val="Emphasis"/>
          <w:highlight w:val="yellow"/>
        </w:rPr>
        <w:t>before</w:t>
      </w:r>
      <w:r w:rsidRPr="00B36CC1">
        <w:rPr>
          <w:rStyle w:val="Emphasis"/>
        </w:rPr>
        <w:t xml:space="preserve"> the optic of </w:t>
      </w:r>
      <w:r w:rsidRPr="000B4AAC">
        <w:rPr>
          <w:rStyle w:val="Emphasis"/>
          <w:highlight w:val="yellow"/>
        </w:rPr>
        <w:t>the state</w:t>
      </w:r>
      <w:r w:rsidRPr="000B4AAC">
        <w:rPr>
          <w:rStyle w:val="StyleUnderline"/>
          <w:highlight w:val="yellow"/>
        </w:rPr>
        <w:t xml:space="preserve"> in</w:t>
      </w:r>
      <w:r w:rsidRPr="007F7903">
        <w:rPr>
          <w:rStyle w:val="StyleUnderline"/>
        </w:rPr>
        <w:t xml:space="preserve"> the </w:t>
      </w:r>
      <w:r w:rsidRPr="000B4AAC">
        <w:rPr>
          <w:rStyle w:val="StyleUnderline"/>
          <w:highlight w:val="yellow"/>
        </w:rPr>
        <w:t>hopes of receiving a judgment</w:t>
      </w:r>
      <w:r w:rsidRPr="000B4AAC">
        <w:rPr>
          <w:highlight w:val="yellow"/>
        </w:rPr>
        <w:t xml:space="preserve"> </w:t>
      </w:r>
      <w:r w:rsidRPr="000B4AAC">
        <w:rPr>
          <w:rStyle w:val="StyleUnderline"/>
          <w:highlight w:val="yellow"/>
        </w:rPr>
        <w:t>that would expand</w:t>
      </w:r>
      <w:r w:rsidRPr="007F7903">
        <w:rPr>
          <w:rStyle w:val="StyleUnderline"/>
        </w:rPr>
        <w:t xml:space="preserve"> the definition of </w:t>
      </w:r>
      <w:r w:rsidRPr="000B4AAC">
        <w:rPr>
          <w:rStyle w:val="StyleUnderline"/>
          <w:highlight w:val="yellow"/>
        </w:rPr>
        <w:t>whiteness to the Asian body.</w:t>
      </w:r>
      <w:r w:rsidRPr="00B36CC1">
        <w:rPr>
          <w:rStyle w:val="StyleUnderline"/>
        </w:rPr>
        <w:t xml:space="preserve"> </w:t>
      </w:r>
      <w:r w:rsidRPr="00B36CC1">
        <w:rPr>
          <w:rStyle w:val="Emphasis"/>
        </w:rPr>
        <w:t xml:space="preserve">For the courts, </w:t>
      </w:r>
      <w:r w:rsidRPr="000B4AAC">
        <w:rPr>
          <w:rStyle w:val="Emphasis"/>
          <w:highlight w:val="yellow"/>
        </w:rPr>
        <w:t>being white became synonymous with looking white</w:t>
      </w:r>
      <w:r>
        <w:t xml:space="preserve">. </w:t>
      </w:r>
      <w:r w:rsidRPr="00B36CC1">
        <w:rPr>
          <w:rStyle w:val="StyleUnderline"/>
        </w:rPr>
        <w:t>Advocates argued</w:t>
      </w:r>
      <w:r>
        <w:t xml:space="preserve"> that </w:t>
      </w:r>
      <w:r w:rsidRPr="00B36CC1">
        <w:rPr>
          <w:rStyle w:val="StyleUnderline"/>
        </w:rPr>
        <w:t>the lightness of a petitioner’s skin,</w:t>
      </w:r>
      <w:r>
        <w:t xml:space="preserve"> hi</w:t>
      </w:r>
      <w:r w:rsidRPr="00B36CC1">
        <w:rPr>
          <w:rStyle w:val="StyleUnderline"/>
        </w:rPr>
        <w:t>s or her capacity for cultural assimilation, and</w:t>
      </w:r>
      <w:r>
        <w:t xml:space="preserve">/or </w:t>
      </w:r>
      <w:r w:rsidRPr="00B36CC1">
        <w:rPr>
          <w:rStyle w:val="StyleUnderline"/>
        </w:rPr>
        <w:t>his or her scientific descent from the Caucasus and Aryan races qualified Asian-immigrant petitioners for categorical “whiteness”</w:t>
      </w:r>
      <w:r>
        <w:t xml:space="preserve"> and, thus, for naturalization.10 Calling on a range of rationales for rejecting the petitions, </w:t>
      </w:r>
      <w:r w:rsidRPr="000B4AAC">
        <w:rPr>
          <w:rStyle w:val="Emphasis"/>
          <w:highlight w:val="yellow"/>
        </w:rPr>
        <w:t>courts</w:t>
      </w:r>
      <w:r w:rsidRPr="00B36CC1">
        <w:rPr>
          <w:rStyle w:val="StyleUnderline"/>
        </w:rPr>
        <w:t xml:space="preserve"> commonly </w:t>
      </w:r>
      <w:r w:rsidRPr="000B4AAC">
        <w:rPr>
          <w:rStyle w:val="Emphasis"/>
          <w:highlight w:val="yellow"/>
        </w:rPr>
        <w:t>proffered</w:t>
      </w:r>
      <w:r w:rsidRPr="00B36CC1">
        <w:rPr>
          <w:rStyle w:val="Emphasis"/>
        </w:rPr>
        <w:t xml:space="preserve"> </w:t>
      </w:r>
      <w:r w:rsidRPr="000B4AAC">
        <w:rPr>
          <w:rStyle w:val="Emphasis"/>
          <w:highlight w:val="yellow"/>
        </w:rPr>
        <w:t>“commonsense” justifications</w:t>
      </w:r>
      <w:r w:rsidRPr="00B36CC1">
        <w:rPr>
          <w:rStyle w:val="StyleUnderline"/>
        </w:rPr>
        <w:t xml:space="preserve"> </w:t>
      </w:r>
      <w:r w:rsidRPr="000B4AAC">
        <w:rPr>
          <w:rStyle w:val="Emphasis"/>
          <w:highlight w:val="yellow"/>
        </w:rPr>
        <w:t>that utilized visual assessment</w:t>
      </w:r>
      <w:r w:rsidRPr="00B36CC1">
        <w:rPr>
          <w:rStyle w:val="StyleUnderline"/>
        </w:rPr>
        <w:t xml:space="preserve"> of the plaintiff</w:t>
      </w:r>
      <w:r>
        <w:t xml:space="preserve"> (</w:t>
      </w:r>
      <w:r w:rsidRPr="000B4AAC">
        <w:rPr>
          <w:rStyle w:val="StyleUnderline"/>
          <w:highlight w:val="yellow"/>
        </w:rPr>
        <w:t xml:space="preserve">the pallor of </w:t>
      </w:r>
      <w:r w:rsidRPr="000B4AAC">
        <w:rPr>
          <w:rStyle w:val="Emphasis"/>
          <w:highlight w:val="yellow"/>
        </w:rPr>
        <w:t>skin</w:t>
      </w:r>
      <w:r w:rsidRPr="00B36CC1">
        <w:rPr>
          <w:rStyle w:val="Emphasis"/>
        </w:rPr>
        <w:t>,</w:t>
      </w:r>
      <w:r w:rsidRPr="00B36CC1">
        <w:rPr>
          <w:rStyle w:val="StyleUnderline"/>
        </w:rPr>
        <w:t xml:space="preserve"> </w:t>
      </w:r>
      <w:r w:rsidRPr="000B4AAC">
        <w:rPr>
          <w:rStyle w:val="StyleUnderline"/>
          <w:highlight w:val="yellow"/>
        </w:rPr>
        <w:t>shape and color of</w:t>
      </w:r>
      <w:r w:rsidRPr="000B4AAC">
        <w:rPr>
          <w:rStyle w:val="Emphasis"/>
          <w:highlight w:val="yellow"/>
        </w:rPr>
        <w:t xml:space="preserve"> eyes, hair</w:t>
      </w:r>
      <w:r w:rsidRPr="00B36CC1">
        <w:rPr>
          <w:rStyle w:val="StyleUnderline"/>
        </w:rPr>
        <w:t xml:space="preserve"> texture</w:t>
      </w:r>
      <w:r>
        <w:t xml:space="preserve">, etc.) </w:t>
      </w:r>
      <w:r w:rsidRPr="00B36CC1">
        <w:rPr>
          <w:rStyle w:val="StyleUnderline"/>
        </w:rPr>
        <w:t>to determine citizenship eligibility.</w:t>
      </w:r>
      <w:r>
        <w:t xml:space="preserve"> </w:t>
      </w:r>
      <w:r w:rsidRPr="00B36CC1">
        <w:rPr>
          <w:rStyle w:val="StyleUnderline"/>
        </w:rPr>
        <w:t>The collusion of visual and legal technology in the production of race is present in</w:t>
      </w:r>
      <w:r>
        <w:t xml:space="preserve"> </w:t>
      </w:r>
      <w:r w:rsidRPr="00B36CC1">
        <w:rPr>
          <w:rStyle w:val="Emphasis"/>
          <w:i/>
        </w:rPr>
        <w:t>In re Ah Yup</w:t>
      </w:r>
      <w:r w:rsidRPr="00B36CC1">
        <w:rPr>
          <w:rStyle w:val="Emphasis"/>
        </w:rPr>
        <w:t>,</w:t>
      </w:r>
      <w:r>
        <w:t xml:space="preserve"> the first prerequisite case, </w:t>
      </w:r>
      <w:r w:rsidRPr="00B36CC1">
        <w:rPr>
          <w:rStyle w:val="StyleUnderline"/>
        </w:rPr>
        <w:t xml:space="preserve">in which the 1878 California circuit court </w:t>
      </w:r>
      <w:r w:rsidRPr="00B36CC1">
        <w:rPr>
          <w:rStyle w:val="Emphasis"/>
        </w:rPr>
        <w:t>denied a Chinese petitioner’s eligibility for citizenship</w:t>
      </w:r>
      <w:r>
        <w:t xml:space="preserve">.11 </w:t>
      </w:r>
      <w:r w:rsidRPr="00B36CC1">
        <w:rPr>
          <w:rStyle w:val="StyleUnderline"/>
        </w:rPr>
        <w:t>Judge</w:t>
      </w:r>
      <w:r>
        <w:t xml:space="preserve"> Lorenzo </w:t>
      </w:r>
      <w:r w:rsidRPr="00B36CC1">
        <w:rPr>
          <w:rStyle w:val="StyleUnderline"/>
        </w:rPr>
        <w:t>Sawyer’s opinion used a visual terminology of physical characteristics to define commonsense understandings of the phrase “white person.”1</w:t>
      </w:r>
      <w:r>
        <w:t xml:space="preserve">2 Later, </w:t>
      </w:r>
      <w:r w:rsidRPr="00B36CC1">
        <w:rPr>
          <w:rStyle w:val="Emphasis"/>
        </w:rPr>
        <w:t>in In re Camille</w:t>
      </w:r>
      <w:r>
        <w:t xml:space="preserve">, an 1880 Oregon circuit court case dealing with a Native American petitioner, Judge Matthew P. </w:t>
      </w:r>
      <w:r w:rsidRPr="00B36CC1">
        <w:rPr>
          <w:rStyle w:val="Emphasis"/>
        </w:rPr>
        <w:t>Deady declared,</w:t>
      </w:r>
      <w:r w:rsidRPr="00B36CC1">
        <w:rPr>
          <w:rStyle w:val="StyleUnderline"/>
        </w:rPr>
        <w:t xml:space="preserve"> “In all classifications of mankind hitherto, </w:t>
      </w:r>
      <w:r w:rsidRPr="00B36CC1">
        <w:rPr>
          <w:rStyle w:val="Emphasis"/>
        </w:rPr>
        <w:t>color has been a controlling circumstance</w:t>
      </w:r>
      <w:r w:rsidRPr="00B36CC1">
        <w:rPr>
          <w:rStyle w:val="StyleUnderline"/>
        </w:rPr>
        <w:t>.”</w:t>
      </w:r>
      <w:r>
        <w:t xml:space="preserve">13 The formal vocabulary of the Prerequisite Cases reveals an interesting symptom of the visual obsession at the heart of these cases. Whereas judicial opinions are generally written in the language of authority, </w:t>
      </w:r>
      <w:r w:rsidRPr="000B4AAC">
        <w:rPr>
          <w:rStyle w:val="Emphasis"/>
          <w:highlight w:val="yellow"/>
        </w:rPr>
        <w:t>the Prerequisite Cases are</w:t>
      </w:r>
      <w:r>
        <w:t xml:space="preserve"> instead </w:t>
      </w:r>
      <w:r w:rsidRPr="000B4AAC">
        <w:rPr>
          <w:rStyle w:val="Emphasis"/>
          <w:highlight w:val="yellow"/>
        </w:rPr>
        <w:t>full of</w:t>
      </w:r>
      <w:r w:rsidRPr="00B36CC1">
        <w:rPr>
          <w:rStyle w:val="Emphasis"/>
        </w:rPr>
        <w:t xml:space="preserve"> the sensory language of </w:t>
      </w:r>
      <w:r w:rsidRPr="000B4AAC">
        <w:rPr>
          <w:rStyle w:val="Emphasis"/>
          <w:highlight w:val="yellow"/>
        </w:rPr>
        <w:t>speculative vision</w:t>
      </w:r>
      <w:r w:rsidRPr="000B4AAC">
        <w:rPr>
          <w:rStyle w:val="StyleUnderline"/>
          <w:highlight w:val="yellow"/>
        </w:rPr>
        <w:t>.</w:t>
      </w:r>
      <w:r>
        <w:t xml:space="preserve"> Namely, </w:t>
      </w:r>
      <w:r w:rsidRPr="00B36CC1">
        <w:rPr>
          <w:rStyle w:val="StyleUnderline"/>
        </w:rPr>
        <w:t>the word appear is ubiquitous</w:t>
      </w:r>
      <w:r>
        <w:t xml:space="preserve">: “It </w:t>
      </w:r>
      <w:r w:rsidRPr="00B36CC1">
        <w:rPr>
          <w:rStyle w:val="StyleUnderline"/>
        </w:rPr>
        <w:t>does not appear to the satisfaction of the court .</w:t>
      </w:r>
      <w:r>
        <w:t xml:space="preserve"> . .” (In re Kanaka Nian) and “</w:t>
      </w:r>
      <w:r w:rsidRPr="00B36CC1">
        <w:rPr>
          <w:rStyle w:val="Emphasis"/>
        </w:rPr>
        <w:t>it appears the words ‘white person’ do not . . . include the red race of America”</w:t>
      </w:r>
      <w:r>
        <w:t xml:space="preserve"> (In re Camille) are just a few examples of many.14 </w:t>
      </w:r>
      <w:r w:rsidRPr="007F7903">
        <w:rPr>
          <w:rStyle w:val="StyleUnderline"/>
        </w:rPr>
        <w:t>Indeed,</w:t>
      </w:r>
      <w:r>
        <w:t xml:space="preserve"> </w:t>
      </w:r>
      <w:r w:rsidRPr="007F7903">
        <w:rPr>
          <w:rStyle w:val="StyleUnderline"/>
        </w:rPr>
        <w:t xml:space="preserve">in </w:t>
      </w:r>
      <w:r>
        <w:t xml:space="preserve">a Utah decision, </w:t>
      </w:r>
      <w:r w:rsidRPr="000B4AAC">
        <w:rPr>
          <w:rStyle w:val="Emphasis"/>
          <w:highlight w:val="yellow"/>
        </w:rPr>
        <w:t>United States v. Dolla</w:t>
      </w:r>
      <w:r w:rsidRPr="000B4AAC">
        <w:rPr>
          <w:rStyle w:val="StyleUnderline"/>
          <w:highlight w:val="yellow"/>
        </w:rPr>
        <w:t xml:space="preserve">, </w:t>
      </w:r>
      <w:r w:rsidRPr="000B4AAC">
        <w:rPr>
          <w:rStyle w:val="Emphasis"/>
          <w:highlight w:val="yellow"/>
        </w:rPr>
        <w:t>the court</w:t>
      </w:r>
      <w:r w:rsidRPr="000B4AAC">
        <w:rPr>
          <w:rStyle w:val="StyleUnderline"/>
          <w:highlight w:val="yellow"/>
        </w:rPr>
        <w:t xml:space="preserve"> </w:t>
      </w:r>
      <w:r w:rsidRPr="000B4AAC">
        <w:rPr>
          <w:rStyle w:val="Emphasis"/>
          <w:highlight w:val="yellow"/>
        </w:rPr>
        <w:t>went so far</w:t>
      </w:r>
      <w:r w:rsidRPr="000B4AAC">
        <w:rPr>
          <w:rStyle w:val="StyleUnderline"/>
          <w:highlight w:val="yellow"/>
        </w:rPr>
        <w:t xml:space="preserve"> as to have an</w:t>
      </w:r>
      <w:r w:rsidRPr="000B4AAC">
        <w:rPr>
          <w:rStyle w:val="Emphasis"/>
          <w:highlight w:val="yellow"/>
        </w:rPr>
        <w:t xml:space="preserve"> Indian petitioner</w:t>
      </w:r>
      <w:r w:rsidRPr="000B4AAC">
        <w:rPr>
          <w:rStyle w:val="StyleUnderline"/>
          <w:highlight w:val="yellow"/>
        </w:rPr>
        <w:t xml:space="preserve"> “</w:t>
      </w:r>
      <w:r w:rsidRPr="000B4AAC">
        <w:rPr>
          <w:rStyle w:val="Emphasis"/>
          <w:highlight w:val="yellow"/>
        </w:rPr>
        <w:t>pull up the sleeves</w:t>
      </w:r>
      <w:r w:rsidRPr="00B36CC1">
        <w:rPr>
          <w:rStyle w:val="Emphasis"/>
        </w:rPr>
        <w:t xml:space="preserve"> </w:t>
      </w:r>
      <w:r w:rsidRPr="000B4AAC">
        <w:rPr>
          <w:rStyle w:val="StyleUnderline"/>
        </w:rPr>
        <w:t>of his coat</w:t>
      </w:r>
      <w:r w:rsidRPr="007F7903">
        <w:rPr>
          <w:rStyle w:val="StyleUnderline"/>
        </w:rPr>
        <w:t xml:space="preserve"> and shirt” </w:t>
      </w:r>
      <w:r w:rsidRPr="000B4AAC">
        <w:rPr>
          <w:rStyle w:val="Emphasis"/>
          <w:highlight w:val="yellow"/>
        </w:rPr>
        <w:t>to show his skin</w:t>
      </w:r>
      <w:r>
        <w:t xml:space="preserve">, </w:t>
      </w:r>
      <w:r w:rsidRPr="007F7903">
        <w:rPr>
          <w:rStyle w:val="StyleUnderline"/>
        </w:rPr>
        <w:t>as “</w:t>
      </w:r>
      <w:r w:rsidRPr="000B4AAC">
        <w:rPr>
          <w:rStyle w:val="Emphasis"/>
          <w:highlight w:val="yellow"/>
        </w:rPr>
        <w:t>the presiding judge closely scrutinized his appearance</w:t>
      </w:r>
      <w:r w:rsidRPr="00B36CC1">
        <w:rPr>
          <w:rStyle w:val="Emphasis"/>
        </w:rPr>
        <w:t xml:space="preserve">” </w:t>
      </w:r>
      <w:r w:rsidRPr="000B4AAC">
        <w:rPr>
          <w:rStyle w:val="Emphasis"/>
          <w:highlight w:val="yellow"/>
        </w:rPr>
        <w:t>to determine his racial classification</w:t>
      </w:r>
      <w:r>
        <w:t>.15</w:t>
      </w:r>
    </w:p>
    <w:p w:rsidR="00263564" w:rsidRDefault="00263564" w:rsidP="00263564">
      <w:pPr>
        <w:pStyle w:val="Heading4"/>
      </w:pPr>
      <w:r>
        <w:t xml:space="preserve">Race is not ontological or inevitable, but governed by a contingent schema of racialized bodies and connections. Affective investment in identitarian grids invites racial gridlock. </w:t>
      </w:r>
    </w:p>
    <w:p w:rsidR="00C846EC" w:rsidRPr="00856D32" w:rsidRDefault="00C846EC" w:rsidP="00C846EC">
      <w:pPr>
        <w:rPr>
          <w:rStyle w:val="Style13ptBold"/>
        </w:rPr>
      </w:pPr>
      <w:r>
        <w:rPr>
          <w:rStyle w:val="Style13ptBold"/>
        </w:rPr>
        <w:t xml:space="preserve">Saldanha 6 </w:t>
      </w:r>
      <w:r w:rsidRPr="00856D32">
        <w:t xml:space="preserve">(Arun, Associate Professor Department of Geography, Environment, and Society, University of Minnesota, “Reontologising race: the machinic geography of phenotype”, Environment and Planning D: Society and Space 2006, volume 24, pages 9 ^ 24, </w:t>
      </w:r>
      <w:hyperlink r:id="rId22" w:history="1">
        <w:r w:rsidRPr="00856D32">
          <w:rPr>
            <w:rStyle w:val="Hyperlink"/>
          </w:rPr>
          <w:t>http://planetarities.web.unc.edu/files/2015/01/s_s_saldanha.pdf</w:t>
        </w:r>
      </w:hyperlink>
      <w:r w:rsidRPr="00856D32">
        <w:t>, accessed 7/8/16)</w:t>
      </w:r>
      <w:r w:rsidR="00640B76">
        <w:t xml:space="preserve"> rz</w:t>
      </w:r>
    </w:p>
    <w:p w:rsidR="00C846EC" w:rsidRDefault="00C846EC" w:rsidP="00C846EC">
      <w:r>
        <w:t xml:space="preserve">In Genesis, Michel Serres tries to understand emergence, how unity can emerge from the background noise of multiplicity. At one point he writes of the ``chain of contingency'': ``No, the contingent chain does not break, its links slide over one another, as though viscous. They touch because they are adjacent, they touch like sailors' hitches or the loops of motorway cloverleaves are stacked upon one another. It is not a linkage, but a local pull, by way of little frictions. The local pull induces global movement very seldom, although it can happen. This is not a solid chain, it is simply a liquid movement, a viscosity, a propagation that wagers its age in each locality'' ([1982] 1995, page 71, his italics). </w:t>
      </w:r>
      <w:r w:rsidRPr="00BD3256">
        <w:rPr>
          <w:rStyle w:val="Emphasis"/>
          <w:highlight w:val="yellow"/>
        </w:rPr>
        <w:t>Race must</w:t>
      </w:r>
      <w:r>
        <w:t xml:space="preserve"> similarly </w:t>
      </w:r>
      <w:r w:rsidRPr="00BD3256">
        <w:rPr>
          <w:rStyle w:val="Emphasis"/>
          <w:highlight w:val="yellow"/>
        </w:rPr>
        <w:t>be</w:t>
      </w:r>
      <w:r w:rsidRPr="00856D32">
        <w:rPr>
          <w:rStyle w:val="Emphasis"/>
        </w:rPr>
        <w:t xml:space="preserve"> </w:t>
      </w:r>
      <w:r w:rsidRPr="00BD3256">
        <w:rPr>
          <w:rStyle w:val="Emphasis"/>
          <w:highlight w:val="yellow"/>
        </w:rPr>
        <w:t>conceived as a chain of contingency</w:t>
      </w:r>
      <w:r>
        <w:t xml:space="preserve">, </w:t>
      </w:r>
      <w:r w:rsidRPr="00631121">
        <w:rPr>
          <w:rStyle w:val="StyleUnderline"/>
        </w:rPr>
        <w:t xml:space="preserve">in which the connections between its constituent components are not given, but are </w:t>
      </w:r>
      <w:r w:rsidRPr="00BD3256">
        <w:rPr>
          <w:rStyle w:val="Emphasis"/>
          <w:highlight w:val="yellow"/>
        </w:rPr>
        <w:t>made viscous</w:t>
      </w:r>
      <w:r w:rsidRPr="00BD3256">
        <w:rPr>
          <w:rStyle w:val="StyleUnderline"/>
          <w:highlight w:val="yellow"/>
        </w:rPr>
        <w:t xml:space="preserve"> </w:t>
      </w:r>
      <w:r w:rsidRPr="00BD3256">
        <w:rPr>
          <w:rStyle w:val="Emphasis"/>
          <w:highlight w:val="yellow"/>
        </w:rPr>
        <w:t>through local attractions</w:t>
      </w:r>
      <w:r>
        <w:t xml:space="preserve">. </w:t>
      </w:r>
      <w:r w:rsidRPr="00BD3256">
        <w:rPr>
          <w:rStyle w:val="Emphasis"/>
          <w:highlight w:val="yellow"/>
        </w:rPr>
        <w:t>Whiteness,</w:t>
      </w:r>
      <w:r>
        <w:t xml:space="preserve"> for example, </w:t>
      </w:r>
      <w:r w:rsidRPr="00BD3256">
        <w:rPr>
          <w:rStyle w:val="Emphasis"/>
          <w:highlight w:val="yellow"/>
        </w:rPr>
        <w:t>is abou</w:t>
      </w:r>
      <w:r w:rsidRPr="00856D32">
        <w:rPr>
          <w:rStyle w:val="Emphasis"/>
        </w:rPr>
        <w:t>t</w:t>
      </w:r>
      <w:r w:rsidRPr="00631121">
        <w:rPr>
          <w:rStyle w:val="StyleUnderline"/>
        </w:rPr>
        <w:t xml:space="preserve"> the </w:t>
      </w:r>
      <w:r w:rsidRPr="00BD3256">
        <w:rPr>
          <w:rStyle w:val="Emphasis"/>
          <w:highlight w:val="yellow"/>
        </w:rPr>
        <w:t>sticky connections</w:t>
      </w:r>
      <w:r w:rsidRPr="00BD3256">
        <w:rPr>
          <w:highlight w:val="yellow"/>
        </w:rPr>
        <w:t xml:space="preserve"> </w:t>
      </w:r>
      <w:r w:rsidRPr="00BD3256">
        <w:rPr>
          <w:rStyle w:val="StyleUnderline"/>
          <w:highlight w:val="yellow"/>
        </w:rPr>
        <w:t xml:space="preserve">between </w:t>
      </w:r>
      <w:r w:rsidRPr="00BD3256">
        <w:rPr>
          <w:rStyle w:val="Emphasis"/>
          <w:highlight w:val="yellow"/>
        </w:rPr>
        <w:t>property, privilege, and a paler skin</w:t>
      </w:r>
      <w:r>
        <w:t xml:space="preserve">. </w:t>
      </w:r>
      <w:r w:rsidRPr="00631121">
        <w:rPr>
          <w:rStyle w:val="StyleUnderline"/>
        </w:rPr>
        <w:t>There is no essence of whiteness, but</w:t>
      </w:r>
      <w:r>
        <w:t xml:space="preserve"> there is </w:t>
      </w:r>
      <w:r w:rsidRPr="00BD3256">
        <w:rPr>
          <w:rStyle w:val="Emphasis"/>
          <w:highlight w:val="yellow"/>
        </w:rPr>
        <w:t>a relative fixity</w:t>
      </w:r>
      <w:r>
        <w:t xml:space="preserve"> </w:t>
      </w:r>
      <w:r w:rsidRPr="00631121">
        <w:rPr>
          <w:rStyle w:val="StyleUnderline"/>
        </w:rPr>
        <w:t>that inheres in all the `local pulls' of its many elements in flux</w:t>
      </w:r>
      <w:r>
        <w:t xml:space="preserve">. Emergence and viscosity are complementary concepts, the first pertaining to the genesis of distinctions, the second to the modality of that genesis. Race's spatiality is emphatically not about discrete separations between `races'. </w:t>
      </w:r>
      <w:r w:rsidRPr="00631121">
        <w:rPr>
          <w:rStyle w:val="StyleUnderline"/>
        </w:rPr>
        <w:t>Nobody `has' a race,</w:t>
      </w:r>
      <w:r>
        <w:t xml:space="preserve"> but </w:t>
      </w:r>
      <w:r w:rsidRPr="00631121">
        <w:rPr>
          <w:rStyle w:val="StyleUnderline"/>
        </w:rPr>
        <w:t>bodies are racialised</w:t>
      </w:r>
      <w:r>
        <w:t>. Gilroy asks: ``if `race' is a useful way of classifying people, then how many `</w:t>
      </w:r>
      <w:r w:rsidRPr="00BD3256">
        <w:rPr>
          <w:rStyle w:val="Emphasis"/>
          <w:highlight w:val="yellow"/>
        </w:rPr>
        <w:t>races</w:t>
      </w:r>
      <w:r w:rsidRPr="00631121">
        <w:rPr>
          <w:rStyle w:val="StyleUnderline"/>
        </w:rPr>
        <w:t xml:space="preserve">' </w:t>
      </w:r>
      <w:r>
        <w:t xml:space="preserve">are there?'' (2000, page 37). This question </w:t>
      </w:r>
      <w:r w:rsidRPr="00BD3256">
        <w:rPr>
          <w:rStyle w:val="Emphasis"/>
          <w:highlight w:val="yellow"/>
        </w:rPr>
        <w:t>betrays a logic of solids and grids</w:t>
      </w:r>
      <w:r w:rsidRPr="00BD3256">
        <w:t>.</w:t>
      </w:r>
      <w:r>
        <w:t xml:space="preserve"> </w:t>
      </w:r>
      <w:r w:rsidRPr="00631121">
        <w:rPr>
          <w:rStyle w:val="StyleUnderline"/>
        </w:rPr>
        <w:t xml:space="preserve">The concept of race is not for taxonomic ordering, but for studying the movements between </w:t>
      </w:r>
      <w:r w:rsidRPr="00631121">
        <w:t>human</w:t>
      </w:r>
      <w:r w:rsidRPr="00631121">
        <w:rPr>
          <w:rStyle w:val="StyleUnderline"/>
        </w:rPr>
        <w:t xml:space="preserve"> bodies</w:t>
      </w:r>
      <w:r>
        <w:t xml:space="preserve">, things, and their changing environment. The concept of race is like the concept of subculture, or diseaseönobody wants to know how many subcultures or diseases there are, but how they come to be. What are the constituent components of race? Potentially everything, but certainly strands of DNA, phenotypical variation, discursive practices (law, media, science), artefacts such as clothes and food, and the distribution of wealth. How these are connected is entirely immanent to the way certain humans behave in certain circumstances. Sarah Whatmore (2002) might call race intrinsically more-than-human, irreducible to either biology or culture. </w:t>
      </w:r>
      <w:r w:rsidRPr="00631121">
        <w:rPr>
          <w:rStyle w:val="StyleUnderline"/>
        </w:rPr>
        <w:t>Deleuze and Guattari'</w:t>
      </w:r>
      <w:r>
        <w:t xml:space="preserve">s A Thousand Plateaus can be understood as a conceptualisation of irreducible and immanent heterogeneities like race (though they do not explicitly confirm that race is such a heterogeneity). They </w:t>
      </w:r>
      <w:r w:rsidRPr="00631121">
        <w:rPr>
          <w:rStyle w:val="StyleUnderline"/>
        </w:rPr>
        <w:t>call these heterogeneities</w:t>
      </w:r>
      <w:r>
        <w:t xml:space="preserve"> </w:t>
      </w:r>
      <w:r w:rsidRPr="00631121">
        <w:rPr>
          <w:rStyle w:val="StyleUnderline"/>
        </w:rPr>
        <w:t>machinic assemblages</w:t>
      </w:r>
      <w:r>
        <w:t xml:space="preserve">. </w:t>
      </w:r>
      <w:r w:rsidRPr="00631121">
        <w:rPr>
          <w:rStyle w:val="StyleUnderline"/>
        </w:rPr>
        <w:t>``Taking the feudal assemblage as an example</w:t>
      </w:r>
      <w:r>
        <w:t xml:space="preserve">, we would have to consider the interminglings of bodies defining feudalism: the body of the earth and the social body; the body of the overlord, the vassal, the serf; the body of the knight and the horse and their new relation to the stirrup; the weapons and tools assuring a symbiosis of bodiesöa whole machinic assemblage. We would also have to consider statements, expressions, the juridical regime of heraldry, all of the incorporeal transformations, in particular, oaths and their variables (the oath of obedience, but also the oath of love, etc.): </w:t>
      </w:r>
      <w:r w:rsidRPr="00631121">
        <w:rPr>
          <w:rStyle w:val="StyleUnderline"/>
        </w:rPr>
        <w:t>the collective assemblage of enunciation.</w:t>
      </w:r>
      <w:r>
        <w:t xml:space="preserve"> On the other axis, </w:t>
      </w:r>
      <w:r w:rsidRPr="00631121">
        <w:rPr>
          <w:rStyle w:val="StyleUnderline"/>
        </w:rPr>
        <w:t>we would have to consider the feudal territorialities and reterritorializations</w:t>
      </w:r>
      <w:r>
        <w:t xml:space="preserve">, and at the same time the line of deterritorialization that carries away both the knight and his mount, statements and acts. We would have to consider how all this combines in the Crusades'' (Deleuze and Guattari, [1980] 1987, page 89). </w:t>
      </w:r>
      <w:r w:rsidRPr="00BD3256">
        <w:rPr>
          <w:rStyle w:val="StyleUnderline"/>
          <w:highlight w:val="yellow"/>
        </w:rPr>
        <w:t>A machinic geography of bodies</w:t>
      </w:r>
      <w:r w:rsidRPr="00631121">
        <w:rPr>
          <w:rStyle w:val="StyleUnderline"/>
        </w:rPr>
        <w:t xml:space="preserve"> </w:t>
      </w:r>
      <w:r w:rsidRPr="00BD3256">
        <w:rPr>
          <w:rStyle w:val="StyleUnderline"/>
          <w:highlight w:val="yellow"/>
        </w:rPr>
        <w:t>asks what immanent connections they forge with things and places</w:t>
      </w:r>
      <w:r>
        <w:t xml:space="preserve">, </w:t>
      </w:r>
      <w:r w:rsidRPr="00BD3256">
        <w:rPr>
          <w:rStyle w:val="StyleUnderline"/>
          <w:highlight w:val="yellow"/>
        </w:rPr>
        <w:t>how they</w:t>
      </w:r>
      <w:r w:rsidRPr="00631121">
        <w:rPr>
          <w:rStyle w:val="StyleUnderline"/>
        </w:rPr>
        <w:t xml:space="preserve"> work, travel, fight, write</w:t>
      </w:r>
      <w:r>
        <w:t xml:space="preserve">, </w:t>
      </w:r>
      <w:r w:rsidRPr="00631121">
        <w:rPr>
          <w:rStyle w:val="StyleUnderline"/>
        </w:rPr>
        <w:t>love</w:t>
      </w:r>
      <w:r>
        <w:t xml:space="preserve"> </w:t>
      </w:r>
      <w:r w:rsidRPr="00631121">
        <w:rPr>
          <w:rStyle w:val="StyleUnderline"/>
        </w:rPr>
        <w:t xml:space="preserve">how these bodies become viscous, </w:t>
      </w:r>
      <w:r w:rsidRPr="00BD3256">
        <w:rPr>
          <w:rStyle w:val="StyleUnderline"/>
          <w:highlight w:val="yellow"/>
        </w:rPr>
        <w:t>slow down, get into certain habits, into certain collectivities</w:t>
      </w:r>
      <w:r w:rsidRPr="00631121">
        <w:rPr>
          <w:rStyle w:val="StyleUnderline"/>
        </w:rPr>
        <w:t>, like city, social stratum, or racial formation</w:t>
      </w:r>
      <w:r>
        <w:t xml:space="preserve">. Machinism is wary of mediation: it prefers connections and viscosities. </w:t>
      </w:r>
      <w:r w:rsidRPr="00631121">
        <w:rPr>
          <w:rStyle w:val="StyleUnderline"/>
        </w:rPr>
        <w:t>Machinism asks how incredibly diverse processes</w:t>
      </w:r>
      <w:r>
        <w:t xml:space="preserve"> (such as agriculture and sexuality, religion and property law) </w:t>
      </w:r>
      <w:r w:rsidRPr="00631121">
        <w:rPr>
          <w:rStyle w:val="StyleUnderline"/>
        </w:rPr>
        <w:t>interlock, like cogs and wheels</w:t>
      </w:r>
      <w:r>
        <w:t xml:space="preserve"> instead of signifiers and signifieds. But machinism is not physicalism. It understands entities not as perfectly knowable cause ^ effect sequences, but as bundles of virtual capacities. Approaching phenotype machinically means being prepared for the unpreparable: </w:t>
      </w:r>
      <w:r w:rsidRPr="00631121">
        <w:rPr>
          <w:rStyle w:val="StyleUnderline"/>
        </w:rPr>
        <w:t>phenotype connects in infinite ways</w:t>
      </w:r>
      <w:r>
        <w:t xml:space="preserve">. Living, </w:t>
      </w:r>
      <w:r w:rsidRPr="00631121">
        <w:rPr>
          <w:rStyle w:val="StyleUnderline"/>
        </w:rPr>
        <w:t>social machines</w:t>
      </w:r>
      <w:r>
        <w:t xml:space="preserve"> are not machines in the narrow sense, because they </w:t>
      </w:r>
      <w:r w:rsidRPr="00631121">
        <w:rPr>
          <w:rStyle w:val="StyleUnderline"/>
        </w:rPr>
        <w:t>lack a preconceived `function' and are constantly evolving</w:t>
      </w:r>
      <w:r>
        <w:t xml:space="preserve">. </w:t>
      </w:r>
      <w:r w:rsidRPr="00631121">
        <w:rPr>
          <w:rStyle w:val="StyleUnderline"/>
        </w:rPr>
        <w:t>A quick return to Fanon to elucidate the machinic assemblage of race</w:t>
      </w:r>
      <w:r>
        <w:t xml:space="preserve">. </w:t>
      </w:r>
      <w:r w:rsidRPr="00631121">
        <w:rPr>
          <w:rStyle w:val="StyleUnderline"/>
        </w:rPr>
        <w:t>Another well-known quote: ``The native town is</w:t>
      </w:r>
      <w:r>
        <w:t xml:space="preserve"> a </w:t>
      </w:r>
      <w:r w:rsidRPr="00631121">
        <w:rPr>
          <w:rStyle w:val="StyleUnderline"/>
        </w:rPr>
        <w:t>hungry</w:t>
      </w:r>
      <w:r>
        <w:t xml:space="preserve"> town, </w:t>
      </w:r>
      <w:r w:rsidRPr="00631121">
        <w:rPr>
          <w:rStyle w:val="StyleUnderline"/>
        </w:rPr>
        <w:t>starved of bread</w:t>
      </w:r>
      <w:r>
        <w:t xml:space="preserve">, of meat, of shoes, of coal, </w:t>
      </w:r>
      <w:r w:rsidRPr="00631121">
        <w:rPr>
          <w:rStyle w:val="StyleUnderline"/>
        </w:rPr>
        <w:t>of light</w:t>
      </w:r>
      <w:r>
        <w:t xml:space="preserve">. The native town is a crouching village, a town on its knees, a town </w:t>
      </w:r>
      <w:r w:rsidRPr="00631121">
        <w:rPr>
          <w:rStyle w:val="StyleUnderline"/>
        </w:rPr>
        <w:t>wallowing in the mire.</w:t>
      </w:r>
      <w:r>
        <w:t xml:space="preserve"> </w:t>
      </w:r>
      <w:r w:rsidRPr="00631121">
        <w:rPr>
          <w:rStyle w:val="StyleUnderline"/>
        </w:rPr>
        <w:t xml:space="preserve">It is a town of niggers and dirty arabs. </w:t>
      </w:r>
      <w:r>
        <w:t xml:space="preserve">The look that the native turns on the settler's town is a look of lust, a look of envy; it expresses his dreams of possessionöall manner of possession: to sit at the settler's table, to sleep in the settler's bed, with his wife if possible. The colonized man is an envious man. And this the settler knows very well; when their glances meet he ascertains bitterly, always on the defensive `They want to take our place'. It is true, for </w:t>
      </w:r>
      <w:r w:rsidRPr="00631121">
        <w:rPr>
          <w:rStyle w:val="StyleUnderline"/>
        </w:rPr>
        <w:t>there is no native who does not dream at least once a day of setting himself up in the settler's place''</w:t>
      </w:r>
      <w:r>
        <w:t xml:space="preserve"> ([1961] 1967, page 30). Numerous </w:t>
      </w:r>
      <w:r w:rsidRPr="00631121">
        <w:rPr>
          <w:rStyle w:val="StyleUnderline"/>
        </w:rPr>
        <w:t>authors</w:t>
      </w:r>
      <w:r>
        <w:t xml:space="preserve"> have </w:t>
      </w:r>
      <w:r w:rsidRPr="00631121">
        <w:rPr>
          <w:rStyle w:val="StyleUnderline"/>
        </w:rPr>
        <w:t>theorise</w:t>
      </w:r>
      <w:r>
        <w:t xml:space="preserve">d </w:t>
      </w:r>
      <w:r w:rsidRPr="00631121">
        <w:rPr>
          <w:rStyle w:val="StyleUnderline"/>
        </w:rPr>
        <w:t>about the intersection of possession, sexuality, urbanism and race</w:t>
      </w:r>
      <w:r>
        <w:t xml:space="preserve"> (for example Low, </w:t>
      </w:r>
      <w:r w:rsidRPr="00856D32">
        <w:rPr>
          <w:rStyle w:val="Emphasis"/>
        </w:rPr>
        <w:t xml:space="preserve">1996). </w:t>
      </w:r>
      <w:r w:rsidRPr="00105962">
        <w:rPr>
          <w:rStyle w:val="Emphasis"/>
          <w:highlight w:val="yellow"/>
        </w:rPr>
        <w:t>The machinic geography of phenotype,</w:t>
      </w:r>
      <w:r>
        <w:t xml:space="preserve"> however, </w:t>
      </w:r>
      <w:r w:rsidRPr="00105962">
        <w:rPr>
          <w:rStyle w:val="Emphasis"/>
          <w:highlight w:val="yellow"/>
        </w:rPr>
        <w:t>takes issue with the Hegelian self/other scheme</w:t>
      </w:r>
      <w:r w:rsidRPr="00631121">
        <w:rPr>
          <w:rStyle w:val="StyleUnderline"/>
        </w:rPr>
        <w:t xml:space="preserve"> that supports much of this work</w:t>
      </w:r>
      <w:r>
        <w:t xml:space="preserve">, </w:t>
      </w:r>
      <w:r w:rsidRPr="00631121">
        <w:rPr>
          <w:rStyle w:val="StyleUnderline"/>
        </w:rPr>
        <w:t xml:space="preserve">and studies instead how </w:t>
      </w:r>
      <w:r w:rsidRPr="00105962">
        <w:rPr>
          <w:rStyle w:val="Emphasis"/>
          <w:highlight w:val="yellow"/>
        </w:rPr>
        <w:t>certain bodies stick to certain spaces</w:t>
      </w:r>
      <w:r>
        <w:t xml:space="preserve">, </w:t>
      </w:r>
      <w:r w:rsidRPr="00631121">
        <w:rPr>
          <w:rStyle w:val="StyleUnderline"/>
        </w:rPr>
        <w:t xml:space="preserve">how they are </w:t>
      </w:r>
      <w:r w:rsidRPr="00856D32">
        <w:rPr>
          <w:rStyle w:val="Emphasis"/>
        </w:rPr>
        <w:t>chained by hunger, cold, darkness</w:t>
      </w:r>
      <w:r>
        <w:t xml:space="preserve">, mud, </w:t>
      </w:r>
      <w:r w:rsidRPr="00631121">
        <w:rPr>
          <w:rStyle w:val="StyleUnderline"/>
        </w:rPr>
        <w:t>poverty, crime, glances full of envy and anxiety</w:t>
      </w:r>
      <w:r>
        <w:t xml:space="preserve">. </w:t>
      </w:r>
      <w:r w:rsidRPr="00631121">
        <w:rPr>
          <w:rStyle w:val="StyleUnderline"/>
        </w:rPr>
        <w:t xml:space="preserve">The </w:t>
      </w:r>
      <w:r w:rsidRPr="00105962">
        <w:rPr>
          <w:rStyle w:val="Emphasis"/>
          <w:highlight w:val="yellow"/>
        </w:rPr>
        <w:t>segregation between colonists and colonised</w:t>
      </w:r>
      <w:r w:rsidRPr="00105962">
        <w:rPr>
          <w:rStyle w:val="StyleUnderline"/>
          <w:highlight w:val="yellow"/>
        </w:rPr>
        <w:t xml:space="preserve"> </w:t>
      </w:r>
      <w:r w:rsidRPr="00105962">
        <w:rPr>
          <w:rStyle w:val="Emphasis"/>
          <w:highlight w:val="yellow"/>
        </w:rPr>
        <w:t>is the apparently binary</w:t>
      </w:r>
      <w:r w:rsidRPr="00631121">
        <w:rPr>
          <w:rStyle w:val="StyleUnderline"/>
        </w:rPr>
        <w:t xml:space="preserve"> </w:t>
      </w:r>
      <w:r w:rsidRPr="00105962">
        <w:rPr>
          <w:rStyle w:val="StyleUnderline"/>
          <w:highlight w:val="yellow"/>
        </w:rPr>
        <w:t xml:space="preserve">result </w:t>
      </w:r>
      <w:r w:rsidRPr="00105962">
        <w:rPr>
          <w:rStyle w:val="Emphasis"/>
          <w:highlight w:val="yellow"/>
        </w:rPr>
        <w:t>of many nitty-gritty material processes</w:t>
      </w:r>
      <w:r>
        <w:t xml:space="preserve"> </w:t>
      </w:r>
      <w:r w:rsidRPr="00105962">
        <w:rPr>
          <w:rStyle w:val="Emphasis"/>
          <w:highlight w:val="yellow"/>
        </w:rPr>
        <w:t>which, when analysed, render it a lot less binary</w:t>
      </w:r>
      <w:r>
        <w:t xml:space="preserve">. This also means </w:t>
      </w:r>
      <w:r w:rsidRPr="00631121">
        <w:rPr>
          <w:rStyle w:val="StyleUnderline"/>
        </w:rPr>
        <w:t>race is devious in inventing new ways of chaining bodies</w:t>
      </w:r>
      <w:r>
        <w:t xml:space="preserve">. </w:t>
      </w:r>
      <w:r w:rsidRPr="00856D32">
        <w:rPr>
          <w:rStyle w:val="Emphasis"/>
        </w:rPr>
        <w:t>Race is creative, constantly morphing</w:t>
      </w:r>
      <w:r>
        <w:t xml:space="preserve">, now disguised as sexual desire, now as la mission civilatrice, all the while weaving new elements in its wake. Deleuze and Guattari might say that </w:t>
      </w:r>
      <w:r w:rsidRPr="00631121">
        <w:rPr>
          <w:rStyle w:val="StyleUnderline"/>
        </w:rPr>
        <w:t>what defines race is not rigidity or inevitability, but its ``lines of flight''.</w:t>
      </w:r>
      <w:r>
        <w:t xml:space="preserve"> </w:t>
      </w:r>
      <w:r w:rsidRPr="00631121">
        <w:rPr>
          <w:rStyle w:val="StyleUnderline"/>
        </w:rPr>
        <w:t>Race can be as stark as apartheid,</w:t>
      </w:r>
      <w:r>
        <w:t xml:space="preserve"> </w:t>
      </w:r>
      <w:r w:rsidRPr="00631121">
        <w:rPr>
          <w:rStyle w:val="StyleUnderline"/>
        </w:rPr>
        <w:t>but mostly it is fuzzy</w:t>
      </w:r>
      <w:r>
        <w:t xml:space="preserve"> and operates through something else. The social sciences literature on race (urban geography, postcolonial theory, film studies) remains relevant from the machinic perspective. </w:t>
      </w:r>
      <w:r w:rsidRPr="00631121">
        <w:rPr>
          <w:rStyle w:val="StyleUnderline"/>
        </w:rPr>
        <w:t>Race is shown to exist through ghettoes, travel writing, and Hollywood cinema.</w:t>
      </w:r>
      <w:r>
        <w:t xml:space="preserve"> What this literature shows is precisely race's plastic, emergent, and more-than-human spatiality (for example, Anderson, 1991; hooks, 1992; Jackson and Penrose, 1993; Jacobs, 1996; Robinson, 1996). Still, more geographical and anthropological work needs to be done to theorise the biocultural imbrications of race. For example, in the introduction to the collection Race, Nature and the Politics of Difference it is argued that ``</w:t>
      </w:r>
      <w:r w:rsidRPr="00631121">
        <w:rPr>
          <w:rStyle w:val="StyleUnderline"/>
        </w:rPr>
        <w:t>both race and nature</w:t>
      </w:r>
      <w:r>
        <w:t xml:space="preserve"> </w:t>
      </w:r>
      <w:r w:rsidRPr="00631121">
        <w:rPr>
          <w:rStyle w:val="StyleUnderline"/>
        </w:rPr>
        <w:t>are historical artefacts:</w:t>
      </w:r>
      <w:r>
        <w:t xml:space="preserve"> </w:t>
      </w:r>
      <w:r w:rsidRPr="00631121">
        <w:rPr>
          <w:rStyle w:val="StyleUnderline"/>
        </w:rPr>
        <w:t>assemblages of material, discourse, and practice irreducible to a single timeless essence</w:t>
      </w:r>
      <w:r>
        <w:t xml:space="preserve">. By charting the ways in which race and nature work together, and by tracing key disruptions in their busy traffic, we emphasize the cultural labors required to maintain them as they are. ... </w:t>
      </w:r>
      <w:r w:rsidRPr="00631121">
        <w:rPr>
          <w:rStyle w:val="StyleUnderline"/>
        </w:rPr>
        <w:t>We write against racisms not against `race' but against the exclusionary effects produced through its invocation, deployment, and reproduction''</w:t>
      </w:r>
      <w:r>
        <w:t xml:space="preserve"> (Moore et al, 2003, page 42). But the full implications of the term assemblage that it includes biological and other nonhuman forcesöstill need to be explored. There is some work being done that quietly disrespects the disciplinary boundaries of modern epistemology. Anthropologically inclined medical research has the potential to offer a critical approach to the biocultural aspects of racial division (Wade, 2002, pages 117 ^ 122). Luca Cavalli-Sforza maps human migration using genetics and physical anthropology as well as archaeology, linguistics, and history (Cavalli-Sforza et al, 1994). This research deserves theoretical attention, so that more rigorous studies of the discursive, technological, and economic embeddedness of phenotype can be imagined. Zack (2002) has recently argued that physical anthropology can only account for variation through heredity, not the folk (taxonomic) conception of race as such. She therefore continues to define </w:t>
      </w:r>
      <w:r w:rsidRPr="00631121">
        <w:rPr>
          <w:rStyle w:val="StyleUnderline"/>
        </w:rPr>
        <w:t>`race' as an essentialist social construction</w:t>
      </w:r>
      <w:r>
        <w:t xml:space="preserve"> which has no basis in the science of phenotype. </w:t>
      </w:r>
      <w:r w:rsidRPr="00631121">
        <w:rPr>
          <w:rStyle w:val="StyleUnderline"/>
        </w:rPr>
        <w:t>What is needed</w:t>
      </w:r>
      <w:r>
        <w:t xml:space="preserve">, however, </w:t>
      </w:r>
      <w:r w:rsidRPr="00631121">
        <w:rPr>
          <w:rStyle w:val="StyleUnderline"/>
        </w:rPr>
        <w:t>is to highjack</w:t>
      </w:r>
      <w:r>
        <w:t xml:space="preserve"> the folk conception and rethink </w:t>
      </w:r>
      <w:r w:rsidRPr="00631121">
        <w:rPr>
          <w:rStyle w:val="StyleUnderline"/>
        </w:rPr>
        <w:t>race as culturally embedded phenotype</w:t>
      </w:r>
      <w:r>
        <w:t xml:space="preserve">. Saying that race has no basis in biology is different from saying that phenotype plays some role in racial differentiation. </w:t>
      </w:r>
      <w:r w:rsidRPr="00631121">
        <w:rPr>
          <w:rStyle w:val="StyleUnderline"/>
        </w:rPr>
        <w:t>Phenotype is a crucial element in the assemblage called race</w:t>
      </w:r>
      <w:r>
        <w:t>, and, be</w:t>
      </w:r>
      <w:r w:rsidRPr="00631121">
        <w:rPr>
          <w:rStyle w:val="StyleUnderline"/>
        </w:rPr>
        <w:t>cause phenotype is already nondiscrete and shaped by culture, race cannot be an essentialist concept.</w:t>
      </w:r>
      <w:r>
        <w:t xml:space="preserve"> Now, what does this nonessentialism mean to antiracist politics?</w:t>
      </w:r>
    </w:p>
    <w:p w:rsidR="00C846EC" w:rsidRDefault="00C846EC" w:rsidP="00C846EC">
      <w:r>
        <w:t>A thousand tiny races</w:t>
      </w:r>
    </w:p>
    <w:p w:rsidR="00C846EC" w:rsidRDefault="00C846EC" w:rsidP="00C846EC">
      <w:r w:rsidRPr="00856D32">
        <w:rPr>
          <w:rStyle w:val="Emphasis"/>
        </w:rPr>
        <w:t>Every time phenotype makes another machinic connection</w:t>
      </w:r>
      <w:r w:rsidRPr="00631121">
        <w:rPr>
          <w:rStyle w:val="StyleUnderline"/>
        </w:rPr>
        <w:t xml:space="preserve">, </w:t>
      </w:r>
      <w:r w:rsidRPr="00856D32">
        <w:rPr>
          <w:rStyle w:val="Emphasis"/>
        </w:rPr>
        <w:t>there is a stutter</w:t>
      </w:r>
      <w:r w:rsidRPr="00631121">
        <w:rPr>
          <w:rStyle w:val="StyleUnderline"/>
        </w:rPr>
        <w:t xml:space="preserve">. </w:t>
      </w:r>
      <w:r w:rsidRPr="00105962">
        <w:rPr>
          <w:rStyle w:val="Emphasis"/>
          <w:highlight w:val="yellow"/>
        </w:rPr>
        <w:t>Every time bodies are further entrenched in segregation</w:t>
      </w:r>
      <w:r w:rsidRPr="00631121">
        <w:rPr>
          <w:rStyle w:val="StyleUnderline"/>
        </w:rPr>
        <w:t xml:space="preserve">, however brutal, </w:t>
      </w:r>
      <w:r w:rsidRPr="00105962">
        <w:rPr>
          <w:rStyle w:val="Emphasis"/>
          <w:highlight w:val="yellow"/>
        </w:rPr>
        <w:t>there needs to be an affective investment</w:t>
      </w:r>
      <w:r w:rsidRPr="00631121">
        <w:rPr>
          <w:rStyle w:val="StyleUnderline"/>
        </w:rPr>
        <w:t xml:space="preserve"> of some sort</w:t>
      </w:r>
      <w:r>
        <w:t xml:space="preserve">. </w:t>
      </w:r>
      <w:r w:rsidRPr="00105962">
        <w:rPr>
          <w:rStyle w:val="Emphasis"/>
          <w:highlight w:val="yellow"/>
        </w:rPr>
        <w:t>This is the ruptural moment</w:t>
      </w:r>
      <w:r w:rsidRPr="00856D32">
        <w:rPr>
          <w:rStyle w:val="Emphasis"/>
        </w:rPr>
        <w:t xml:space="preserve"> </w:t>
      </w:r>
      <w:r w:rsidRPr="00631121">
        <w:rPr>
          <w:rStyle w:val="StyleUnderline"/>
        </w:rPr>
        <w:t>in which to intervene</w:t>
      </w:r>
      <w:r>
        <w:t xml:space="preserve">. </w:t>
      </w:r>
      <w:r w:rsidRPr="00856D32">
        <w:rPr>
          <w:rStyle w:val="Emphasis"/>
        </w:rPr>
        <w:t>Race should not be eliminated, but proliferated</w:t>
      </w:r>
      <w:r w:rsidRPr="00631121">
        <w:rPr>
          <w:rStyle w:val="StyleUnderline"/>
        </w:rPr>
        <w:t xml:space="preserve">, </w:t>
      </w:r>
      <w:r w:rsidRPr="00856D32">
        <w:rPr>
          <w:rStyle w:val="Emphasis"/>
        </w:rPr>
        <w:t>its many energies directed at multiplying racial differences so as to render them joyfully cacophoni</w:t>
      </w:r>
      <w:r w:rsidRPr="00631121">
        <w:rPr>
          <w:rStyle w:val="StyleUnderline"/>
        </w:rPr>
        <w:t>c. Many</w:t>
      </w:r>
      <w:r>
        <w:t xml:space="preserve"> in American critical race theory also </w:t>
      </w:r>
      <w:r w:rsidRPr="00631121">
        <w:rPr>
          <w:rStyle w:val="StyleUnderline"/>
        </w:rPr>
        <w:t>argue against a utopian transcendence of race</w:t>
      </w:r>
      <w:r>
        <w:t xml:space="preserve">, </w:t>
      </w:r>
      <w:r w:rsidRPr="00631121">
        <w:rPr>
          <w:rStyle w:val="StyleUnderline"/>
        </w:rPr>
        <w:t xml:space="preserve">taking </w:t>
      </w:r>
      <w:r>
        <w:t xml:space="preserve">from W E B Du Bois and pragmatism a reflexive, </w:t>
      </w:r>
      <w:r w:rsidRPr="00631121">
        <w:rPr>
          <w:rStyle w:val="StyleUnderline"/>
        </w:rPr>
        <w:t>sometimes strategically nationalist attitude towards racial embodiment</w:t>
      </w:r>
      <w:r>
        <w:t xml:space="preserve"> (compare Outlaw, 1996; Shuford, 2001; Winant, 2004). </w:t>
      </w:r>
      <w:r w:rsidRPr="00631121">
        <w:rPr>
          <w:rStyle w:val="StyleUnderline"/>
        </w:rPr>
        <w:t>What is needed is an affirmation of race's creativity and virtuality: what race can be. Race need not be about order and oppression, it can be wild, far-from-equilibrium, liberatory.</w:t>
      </w:r>
      <w:r>
        <w:t xml:space="preserve"> </w:t>
      </w:r>
      <w:r w:rsidRPr="00856D32">
        <w:rPr>
          <w:rStyle w:val="Emphasis"/>
        </w:rPr>
        <w:t>It is not that everyone becomes</w:t>
      </w:r>
      <w:r>
        <w:t xml:space="preserve"> completely </w:t>
      </w:r>
      <w:r w:rsidRPr="00856D32">
        <w:rPr>
          <w:rStyle w:val="Emphasis"/>
        </w:rPr>
        <w:t>Brown</w:t>
      </w:r>
      <w:r>
        <w:t xml:space="preserve">ian (or brown!), completely </w:t>
      </w:r>
      <w:r w:rsidRPr="00631121">
        <w:rPr>
          <w:rStyle w:val="StyleUnderline"/>
        </w:rPr>
        <w:t xml:space="preserve">similar, or </w:t>
      </w:r>
      <w:r>
        <w:t xml:space="preserve">completely </w:t>
      </w:r>
      <w:r w:rsidRPr="00631121">
        <w:rPr>
          <w:rStyle w:val="StyleUnderline"/>
        </w:rPr>
        <w:t>unique.</w:t>
      </w:r>
      <w:r>
        <w:t xml:space="preserve"> </w:t>
      </w:r>
      <w:r w:rsidRPr="00631121">
        <w:rPr>
          <w:rStyle w:val="StyleUnderline"/>
        </w:rPr>
        <w:t>It is just that w</w:t>
      </w:r>
      <w:r w:rsidRPr="00856D32">
        <w:rPr>
          <w:rStyle w:val="Emphasis"/>
        </w:rPr>
        <w:t>hite supremacism becomes strenuous as many populations start harbouring a similar economic, technological, cultural productivity</w:t>
      </w:r>
      <w:r w:rsidRPr="00631121">
        <w:rPr>
          <w:rStyle w:val="StyleUnderline"/>
        </w:rPr>
        <w:t xml:space="preserve"> as whites do now, </w:t>
      </w:r>
      <w:r w:rsidRPr="00856D32">
        <w:rPr>
          <w:rStyle w:val="Emphasis"/>
        </w:rPr>
        <w:t>linking all sorts of bodies</w:t>
      </w:r>
      <w:r>
        <w:t xml:space="preserve"> </w:t>
      </w:r>
      <w:r w:rsidRPr="00631121">
        <w:rPr>
          <w:rStyle w:val="StyleUnderline"/>
        </w:rPr>
        <w:t>with all sorts of wealth and all sorts of ways of life</w:t>
      </w:r>
      <w:r>
        <w:t xml:space="preserve">. That is, </w:t>
      </w:r>
      <w:r w:rsidRPr="00631121">
        <w:rPr>
          <w:rStyle w:val="StyleUnderline"/>
        </w:rPr>
        <w:t>race exists in its true mode when</w:t>
      </w:r>
      <w:r>
        <w:t xml:space="preserve"> it is </w:t>
      </w:r>
      <w:r w:rsidRPr="00631121">
        <w:rPr>
          <w:rStyle w:val="StyleUnderline"/>
        </w:rPr>
        <w:t>no longer stifled by racism</w:t>
      </w:r>
      <w:r>
        <w:t xml:space="preserve">. ``The race-tribe exists only at the level of an oppressed race, and in the name of the oppression it suffers; there is no race but inferior, minoritarian; there is no dominant race; a race is defined not by its purity but rather by the impurity conferred upon it by a system of domination. Bastard and mixed-blood are the true names of race'' (Deleuze and Guattari, [1980] 1987, page 379). In ``A thousand tiny sexes'', Grosz (1994b) follows a well-known passage of Deleuze and Guattari to argue for non-Hegelian, indeed protohuman feminism that utilises lines of flight of the gender assemblage to combat heterosexist patriarchy. ``If we consider the great binary aggregates, such as the sexes or classes, it is evident that they also cross over into molecular assemblages of a different nature, and that there is a double reciprocal dependency between them. For the two sexes imply a multiplicity of molecular combinations bringing into play not only the man in the woman and the woman in the man, but the relation of each to the animal, the plant, etc.: a thousand tiny sexes'' (Deleuze and Guattari, [1980] 1987, page 213). Similarly, the molecularisation of race would consist in its breaking up into a thousand tiny races. It is from here that cosmopolitanism should start: the pleasure, curiosity, and concern in encountering a multiplicity of corporeal fragments outside of common-sense taxonomies. ``We walk the streets among hundreds of people whose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(Lingis, 2000, page 142). Machinism against racism builds upon a gradual, fragmented, and shifting sense of corporeal difference, that of course extends far further than the street. </w:t>
      </w:r>
      <w:r w:rsidRPr="00631121">
        <w:rPr>
          <w:rStyle w:val="StyleUnderline"/>
        </w:rPr>
        <w:t xml:space="preserve">Responsibility, activism, and antiracist policy will follow only from feeling and understanding the geographical differentials that exist between </w:t>
      </w:r>
      <w:r>
        <w:t xml:space="preserve">many different kinds of </w:t>
      </w:r>
      <w:r w:rsidRPr="00631121">
        <w:rPr>
          <w:rStyle w:val="StyleUnderline"/>
        </w:rPr>
        <w:t>bodies:</w:t>
      </w:r>
      <w:r>
        <w:t xml:space="preserve"> </w:t>
      </w:r>
      <w:r w:rsidRPr="00631121">
        <w:rPr>
          <w:rStyle w:val="StyleUnderline"/>
        </w:rPr>
        <w:t>between a Jew and a black soldier</w:t>
      </w:r>
      <w:r>
        <w:t xml:space="preserve">, </w:t>
      </w:r>
      <w:r w:rsidRPr="00631121">
        <w:rPr>
          <w:rStyle w:val="StyleUnderline"/>
        </w:rPr>
        <w:t xml:space="preserve">between a woman in the Sahel and a woman in Wall Street, </w:t>
      </w:r>
      <w:r>
        <w:t xml:space="preserve">between </w:t>
      </w:r>
      <w:r w:rsidRPr="00631121">
        <w:rPr>
          <w:rStyle w:val="StyleUnderline"/>
        </w:rPr>
        <w:t>a Peruvian peasant and a Chinese journalist</w:t>
      </w:r>
      <w:r>
        <w:t xml:space="preserve">. </w:t>
      </w:r>
      <w:r w:rsidRPr="00631121">
        <w:rPr>
          <w:rStyle w:val="StyleUnderline"/>
        </w:rPr>
        <w:t>A machinic politics</w:t>
      </w:r>
      <w:r>
        <w:t xml:space="preserve"> </w:t>
      </w:r>
      <w:r w:rsidRPr="00631121">
        <w:rPr>
          <w:rStyle w:val="StyleUnderline"/>
        </w:rPr>
        <w:t>of race</w:t>
      </w:r>
      <w:r>
        <w:t xml:space="preserve"> takes into account the real barriers to mobility and imagination that exist in different places; cosmopolitanism has to be invented, not imposed. It </w:t>
      </w:r>
      <w:r w:rsidRPr="00631121">
        <w:rPr>
          <w:rStyle w:val="StyleUnderline"/>
        </w:rPr>
        <w:t>may seem</w:t>
      </w:r>
      <w:r>
        <w:t xml:space="preserve"> that machinism is </w:t>
      </w:r>
      <w:r w:rsidRPr="00631121">
        <w:rPr>
          <w:rStyle w:val="StyleUnderline"/>
        </w:rPr>
        <w:t>as utopian</w:t>
      </w:r>
      <w:r>
        <w:t xml:space="preserve"> and open ended as Gilroy's transcendent antiracism. It </w:t>
      </w:r>
      <w:r w:rsidRPr="00631121">
        <w:rPr>
          <w:rStyle w:val="StyleUnderline"/>
        </w:rPr>
        <w:t>is not, because it is empirical, immanent, and pragmatic</w:t>
      </w:r>
      <w:r>
        <w:t xml:space="preserve">. The machinic geography of phenotype shows that racism differs from place to place, and cannot be overcome in any simple way. It shows that </w:t>
      </w:r>
      <w:r w:rsidRPr="00631121">
        <w:rPr>
          <w:rStyle w:val="StyleUnderline"/>
        </w:rPr>
        <w:t>white supremacy can subside only by changing the rules of education</w:t>
      </w:r>
      <w:r>
        <w:t>, or the financial sector, or the arms trade, or the pharmaceutical industry, or whatever. For machinic politics, the cultural studies preoccupations with apology, recognition, politically correct language and reconsiliation, or else cultural hybridity, pastiche, and ambivalence, threaten to stand in the way of really doing something about the global structures of racism. A thousand tiny races can be made only if it is acknowledged that racism is a material, inclusive series of events, a viscous geography which cannot be `signified away'. Miscegenation, openness to strangers, exoticism in art, and experimentations with whiteness can certainly help. But ultimately cosmpolitanism without critique and intervention remains complacent with its own comfortably mobile position. In a word, ethics encompasses politics, and politics starts with convincing people of race's materiality.</w:t>
      </w:r>
    </w:p>
    <w:p w:rsidR="00C846EC" w:rsidRDefault="00C846EC" w:rsidP="00C846EC">
      <w:pPr>
        <w:pStyle w:val="Heading4"/>
      </w:pPr>
      <w:r>
        <w:t xml:space="preserve">Their theories of social death are historically inaccurate and fall prey to colonial disavowal. </w:t>
      </w:r>
    </w:p>
    <w:p w:rsidR="00C846EC" w:rsidRDefault="00C846EC" w:rsidP="00C846EC">
      <w:r>
        <w:rPr>
          <w:rStyle w:val="Style13ptBold"/>
        </w:rPr>
        <w:t>Fischer 4</w:t>
      </w:r>
      <w:r>
        <w:t xml:space="preserve"> (Sibylle FISCHER Center for Latin American and Caribbean Studies @ NYU ‘4, Modernity Disavowed: Haiti and the Cultures of Slavery in the Age of Revolution p. 34-38)</w:t>
      </w:r>
      <w:r w:rsidR="00640B76">
        <w:t xml:space="preserve"> rz</w:t>
      </w:r>
    </w:p>
    <w:p w:rsidR="00C846EC" w:rsidRDefault="00C846EC" w:rsidP="00C846EC">
      <w:pPr>
        <w:rPr>
          <w:sz w:val="16"/>
        </w:rPr>
      </w:pPr>
      <w:r w:rsidRPr="000B4AAC">
        <w:rPr>
          <w:sz w:val="16"/>
        </w:rPr>
        <w:t xml:space="preserve">Similar criticisms could be directed against Habermas's writings about the Enlightenment and modernity. As critics such as Edward Said, Gilroy, Garcia Canclini, and many others have pointed out, Habermas's account of the "unfinished project of modernity" is extremely selective.93 Of course, neither Habermas nor Berman denies modernity's record of catastrophes. </w:t>
      </w:r>
      <w:r w:rsidRPr="000B4AAC">
        <w:rPr>
          <w:rStyle w:val="StyleUnderline"/>
        </w:rPr>
        <w:t>The question is how we understand the relationship between</w:t>
      </w:r>
      <w:r w:rsidRPr="000B4AAC">
        <w:rPr>
          <w:sz w:val="16"/>
        </w:rPr>
        <w:t xml:space="preserve"> this dark side and the utopian aspect; between </w:t>
      </w:r>
      <w:r w:rsidRPr="000B4AAC">
        <w:rPr>
          <w:rStyle w:val="StyleUnderline"/>
        </w:rPr>
        <w:t>the modernity of European expansionism, racial subordination, and genocide, and modernity as emancipation and democratization</w:t>
      </w:r>
      <w:r w:rsidRPr="000B4AAC">
        <w:rPr>
          <w:sz w:val="16"/>
        </w:rPr>
        <w:t xml:space="preserve">. Can we really distinguish neatly between those Western values that underwrite colonialism and slavery, and those that promote emancipation and democracy? Clearly the problem is not solved by simply adding some negative characteristics to overly flattering accounts. It may well be worth recalling Adorno's and Horkheimer's deeply pessimistic proposal in Dialectic of Enlightenment that modernity's emancipatory potential and its oppressive tendencies are rooted in exactly the same characteristics-the hegemony of instrumental reason and the submission of nature to a calculating rationality. One of the most explicit and sustained efforts to address the issue of modernity and barbarism, and, specifically, modernity and slavery, has been made by Gilroy in his Black Atlantic. </w:t>
      </w:r>
      <w:r w:rsidRPr="000B4AAC">
        <w:rPr>
          <w:rStyle w:val="StyleUnderline"/>
        </w:rPr>
        <w:t>For Gilroy, the</w:t>
      </w:r>
      <w:r w:rsidRPr="000B4AAC">
        <w:rPr>
          <w:sz w:val="16"/>
        </w:rPr>
        <w:t xml:space="preserve"> diasporic African cultures are a source for a critical revision of modernity and a reservoir for utopian ideas. As a geopolitical and geocultural </w:t>
      </w:r>
      <w:r w:rsidRPr="000B4AAC">
        <w:rPr>
          <w:rStyle w:val="StyleUnderline"/>
        </w:rPr>
        <w:t>configuration that came into being as a result of racial slavery, the final referent of this tradition continues to be this catastrophic experience</w:t>
      </w:r>
      <w:r w:rsidRPr="000B4AAC">
        <w:rPr>
          <w:sz w:val="16"/>
        </w:rPr>
        <w:t xml:space="preserve">. The transnational, hybrid cultures of the black Atlantic thus offer a unique standpoint or perspective that allows for crucial revisions to our concept of modernity. And this is not just because the historical experience of slavery operates as a corrective to any tendency to produce naively celebratory accounts. Rather, it is </w:t>
      </w:r>
      <w:r w:rsidRPr="000B4AAC">
        <w:rPr>
          <w:rStyle w:val="StyleUnderline"/>
        </w:rPr>
        <w:t>because</w:t>
      </w:r>
      <w:r w:rsidRPr="000B4AAC">
        <w:rPr>
          <w:sz w:val="16"/>
        </w:rPr>
        <w:t xml:space="preserve"> the African </w:t>
      </w:r>
      <w:r w:rsidRPr="000B4AAC">
        <w:rPr>
          <w:rStyle w:val="StyleUnderline"/>
        </w:rPr>
        <w:t>diasporic culture is</w:t>
      </w:r>
      <w:r w:rsidRPr="000B4AAC">
        <w:rPr>
          <w:sz w:val="16"/>
        </w:rPr>
        <w:t xml:space="preserve"> itself uniquely modern, while retaining the memory of a premodern African past. It is "a non-traditional tradition, </w:t>
      </w:r>
      <w:r w:rsidRPr="000B4AAC">
        <w:rPr>
          <w:rStyle w:val="StyleUnderline"/>
        </w:rPr>
        <w:t>an</w:t>
      </w:r>
      <w:r w:rsidRPr="000B4AAC">
        <w:rPr>
          <w:sz w:val="16"/>
        </w:rPr>
        <w:t xml:space="preserve"> irreducibly modern</w:t>
      </w:r>
      <w:r w:rsidRPr="000B4AAC">
        <w:rPr>
          <w:rStyle w:val="StyleUnderline"/>
        </w:rPr>
        <w:t>, ex-centric,</w:t>
      </w:r>
      <w:r w:rsidRPr="000B4AAC">
        <w:rPr>
          <w:sz w:val="16"/>
        </w:rPr>
        <w:t xml:space="preserve"> unstable, and </w:t>
      </w:r>
      <w:r w:rsidRPr="000B4AAC">
        <w:rPr>
          <w:rStyle w:val="StyleUnderline"/>
        </w:rPr>
        <w:t>asymmetrical</w:t>
      </w:r>
      <w:r w:rsidRPr="000B4AAC">
        <w:rPr>
          <w:sz w:val="16"/>
        </w:rPr>
        <w:t xml:space="preserve"> cultural </w:t>
      </w:r>
      <w:r w:rsidRPr="000B4AAC">
        <w:rPr>
          <w:rStyle w:val="StyleUnderline"/>
        </w:rPr>
        <w:t>ensemble</w:t>
      </w:r>
      <w:r w:rsidRPr="000B4AAC">
        <w:rPr>
          <w:sz w:val="16"/>
        </w:rPr>
        <w:t xml:space="preserve">" (198), a "political counterculture that grew inside modernity in </w:t>
      </w:r>
      <w:r w:rsidRPr="000B4AAC">
        <w:rPr>
          <w:rStyle w:val="StyleUnderline"/>
        </w:rPr>
        <w:t>a distinctive relationship</w:t>
      </w:r>
      <w:r w:rsidRPr="000B4AAC">
        <w:rPr>
          <w:sz w:val="16"/>
        </w:rPr>
        <w:t xml:space="preserve"> </w:t>
      </w:r>
      <w:r w:rsidRPr="000B4AAC">
        <w:rPr>
          <w:rStyle w:val="StyleUnderline"/>
        </w:rPr>
        <w:t>of antagonistic indebtedness"</w:t>
      </w:r>
      <w:r w:rsidRPr="000B4AAC">
        <w:rPr>
          <w:sz w:val="16"/>
        </w:rPr>
        <w:t xml:space="preserve"> (191). The "ancient pre-slave past" allows the thinker of the black Atlantic "to anchor its dissident assessments of modernity's achievements" (71). </w:t>
      </w:r>
      <w:r w:rsidRPr="000B4AAC">
        <w:rPr>
          <w:rStyle w:val="StyleUnderline"/>
        </w:rPr>
        <w:t>Slavery and the struggle against it provide the slave with an epistemological and moral advantage-she can recognize what remains hidden from the master's view;</w:t>
      </w:r>
      <w:r w:rsidRPr="000B4AAC">
        <w:rPr>
          <w:sz w:val="16"/>
        </w:rPr>
        <w:t xml:space="preserve"> she can see the suffering and terror that modernity brought about. Slavery shows up the brutality of a modernity driven by the rationality of profit and desire for domination. Those who champion modernity as an unfinished project (Gilroy mentions Marshall Berman and Habermas) fail to recognize the barbarism that was part of modernity and that as its counterpart produced emancipatory thought. In doing so, their description of modernity becomes lopsided: modernity is seen as a reservoir for ideas of democracy and defended through the counterfactual thought rather than the oppressive practices it in fact produced. </w:t>
      </w:r>
      <w:r w:rsidRPr="000B4AAC">
        <w:rPr>
          <w:rStyle w:val="StyleUnderline"/>
        </w:rPr>
        <w:t>One of the implications</w:t>
      </w:r>
      <w:r w:rsidRPr="000B4AAC">
        <w:rPr>
          <w:sz w:val="16"/>
        </w:rPr>
        <w:t xml:space="preserve"> of Gilroy's claims </w:t>
      </w:r>
      <w:r w:rsidRPr="000B4AAC">
        <w:rPr>
          <w:rStyle w:val="StyleUnderline"/>
        </w:rPr>
        <w:t>is</w:t>
      </w:r>
      <w:r w:rsidRPr="000B4AAC">
        <w:rPr>
          <w:sz w:val="16"/>
        </w:rPr>
        <w:t xml:space="preserve"> that the standoff of the 198os between those who felt that modernity was irredeemable and needed to be superseded by new ways of articulating diversity and difference, and those who maintained that it remains unfinished, is due to an intrinsic incompleteness within both accounts of modernity. In this stalemate</w:t>
      </w:r>
      <w:r>
        <w:rPr>
          <w:sz w:val="16"/>
        </w:rPr>
        <w:t xml:space="preserve">, </w:t>
      </w:r>
      <w:r>
        <w:rPr>
          <w:rStyle w:val="StyleUnderline"/>
          <w:highlight w:val="cyan"/>
        </w:rPr>
        <w:t xml:space="preserve">the </w:t>
      </w:r>
      <w:r w:rsidRPr="00555847">
        <w:rPr>
          <w:rStyle w:val="Emphasis"/>
          <w:highlight w:val="cyan"/>
        </w:rPr>
        <w:t>cultures of the black Atlantic offer</w:t>
      </w:r>
      <w:r>
        <w:rPr>
          <w:rStyle w:val="StyleUnderline"/>
          <w:highlight w:val="cyan"/>
        </w:rPr>
        <w:t xml:space="preserve"> "an </w:t>
      </w:r>
      <w:r w:rsidRPr="00555847">
        <w:rPr>
          <w:rStyle w:val="Emphasis"/>
          <w:highlight w:val="cyan"/>
        </w:rPr>
        <w:t>opportunity to transcend</w:t>
      </w:r>
      <w:r w:rsidRPr="00555847">
        <w:rPr>
          <w:rStyle w:val="StyleUnderline"/>
          <w:highlight w:val="cyan"/>
        </w:rPr>
        <w:t xml:space="preserve"> </w:t>
      </w:r>
      <w:r w:rsidRPr="00555847">
        <w:rPr>
          <w:rStyle w:val="Emphasis"/>
          <w:highlight w:val="cyan"/>
        </w:rPr>
        <w:t>the unproductive debate</w:t>
      </w:r>
      <w:r>
        <w:rPr>
          <w:rStyle w:val="StyleUnderline"/>
          <w:highlight w:val="cyan"/>
        </w:rPr>
        <w:t xml:space="preserve"> </w:t>
      </w:r>
      <w:r w:rsidRPr="00555847">
        <w:rPr>
          <w:rStyle w:val="StyleUnderline"/>
        </w:rPr>
        <w:t xml:space="preserve">between a Eurocentric rationalism </w:t>
      </w:r>
      <w:r w:rsidRPr="00555847">
        <w:rPr>
          <w:rStyle w:val="Emphasis"/>
          <w:highlight w:val="cyan"/>
        </w:rPr>
        <w:t>which banishes the slave experience</w:t>
      </w:r>
      <w:r>
        <w:rPr>
          <w:rStyle w:val="StyleUnderline"/>
        </w:rPr>
        <w:t xml:space="preserve"> </w:t>
      </w:r>
      <w:r>
        <w:rPr>
          <w:sz w:val="16"/>
        </w:rPr>
        <w:t>from its accounts of modernity while arguing that the crises of modernity can be resolved from within</w:t>
      </w:r>
      <w:r>
        <w:rPr>
          <w:rStyle w:val="StyleUnderline"/>
        </w:rPr>
        <w:t xml:space="preserve">," </w:t>
      </w:r>
      <w:r w:rsidRPr="00555847">
        <w:rPr>
          <w:rStyle w:val="Emphasis"/>
          <w:highlight w:val="cyan"/>
        </w:rPr>
        <w:t>and</w:t>
      </w:r>
      <w:r>
        <w:rPr>
          <w:rStyle w:val="StyleUnderline"/>
        </w:rPr>
        <w:t xml:space="preserve"> "an equally occidental </w:t>
      </w:r>
      <w:r w:rsidRPr="00555847">
        <w:rPr>
          <w:rStyle w:val="Emphasis"/>
          <w:highlight w:val="cyan"/>
        </w:rPr>
        <w:t>antihumanism</w:t>
      </w:r>
      <w:r>
        <w:rPr>
          <w:sz w:val="16"/>
        </w:rPr>
        <w:t xml:space="preserve"> which locates the origins of modernity's current crises in the shortcomings of the Enlightenment project" (54). </w:t>
      </w:r>
      <w:r>
        <w:rPr>
          <w:rStyle w:val="StyleUnderline"/>
        </w:rPr>
        <w:t>So far it would seem,</w:t>
      </w:r>
      <w:r>
        <w:rPr>
          <w:sz w:val="16"/>
        </w:rPr>
        <w:t xml:space="preserve"> then, </w:t>
      </w:r>
      <w:r>
        <w:rPr>
          <w:rStyle w:val="StyleUnderline"/>
        </w:rPr>
        <w:t xml:space="preserve">that Gilroy's revisions are roughly what is needed to correct the silence, denial, and disavowal we found in response to slavery </w:t>
      </w:r>
      <w:r>
        <w:rPr>
          <w:sz w:val="16"/>
        </w:rPr>
        <w:t xml:space="preserve">and, especially, the struggles against it in hegemonic theories of modernity. Much of what Gilroy describes in relation to diasporic culture in the nineteenth and twentieth centuries in Britain and the United States-the hybridity of cultural expression, the fragmented identities, the transnationalism, the coexistence of modern and premodern practices-describes well what we will see later in Cuba, Haiti, and the Dominican Republic, even though nonAnglophone areas of the black Atlantic are only nominally included in his study. </w:t>
      </w:r>
      <w:r>
        <w:rPr>
          <w:rStyle w:val="StyleUnderline"/>
        </w:rPr>
        <w:t xml:space="preserve">Yet </w:t>
      </w:r>
      <w:r w:rsidRPr="00555847">
        <w:rPr>
          <w:rStyle w:val="Emphasis"/>
          <w:highlight w:val="cyan"/>
        </w:rPr>
        <w:t>there is an odd silence</w:t>
      </w:r>
      <w:r>
        <w:rPr>
          <w:sz w:val="16"/>
        </w:rPr>
        <w:t xml:space="preserve"> in Gilroy's Black Atlantic </w:t>
      </w:r>
      <w:r w:rsidRPr="00555847">
        <w:rPr>
          <w:rStyle w:val="Emphasis"/>
          <w:highlight w:val="cyan"/>
        </w:rPr>
        <w:t xml:space="preserve">when it comes to </w:t>
      </w:r>
      <w:r w:rsidRPr="00555847">
        <w:rPr>
          <w:rStyle w:val="Emphasis"/>
        </w:rPr>
        <w:t xml:space="preserve">the </w:t>
      </w:r>
      <w:r w:rsidRPr="00555847">
        <w:rPr>
          <w:rStyle w:val="Emphasis"/>
          <w:highlight w:val="cyan"/>
        </w:rPr>
        <w:t xml:space="preserve">events </w:t>
      </w:r>
      <w:r w:rsidRPr="00555847">
        <w:rPr>
          <w:rStyle w:val="Emphasis"/>
        </w:rPr>
        <w:t xml:space="preserve">that are </w:t>
      </w:r>
      <w:r w:rsidRPr="00555847">
        <w:rPr>
          <w:rStyle w:val="Emphasis"/>
          <w:highlight w:val="cyan"/>
        </w:rPr>
        <w:t>at the core of the history of the black Atlantic</w:t>
      </w:r>
      <w:r>
        <w:rPr>
          <w:rStyle w:val="StyleUnderline"/>
        </w:rPr>
        <w:t xml:space="preserve">. </w:t>
      </w:r>
      <w:r>
        <w:rPr>
          <w:sz w:val="16"/>
        </w:rPr>
        <w:t xml:space="preserve">And </w:t>
      </w:r>
      <w:r>
        <w:rPr>
          <w:rStyle w:val="StyleUnderline"/>
        </w:rPr>
        <w:t>this</w:t>
      </w:r>
      <w:r>
        <w:rPr>
          <w:sz w:val="16"/>
        </w:rPr>
        <w:t xml:space="preserve">, I think, </w:t>
      </w:r>
      <w:r>
        <w:rPr>
          <w:rStyle w:val="StyleUnderline"/>
        </w:rPr>
        <w:t>is no</w:t>
      </w:r>
      <w:r>
        <w:rPr>
          <w:sz w:val="16"/>
        </w:rPr>
        <w:t xml:space="preserve"> </w:t>
      </w:r>
      <w:r>
        <w:rPr>
          <w:rStyle w:val="StyleUnderline"/>
        </w:rPr>
        <w:t>coincidence</w:t>
      </w:r>
      <w:r>
        <w:rPr>
          <w:sz w:val="16"/>
        </w:rPr>
        <w:t xml:space="preserve">. </w:t>
      </w:r>
      <w:r w:rsidRPr="00555847">
        <w:rPr>
          <w:rStyle w:val="Emphasis"/>
          <w:highlight w:val="cyan"/>
        </w:rPr>
        <w:t>The central move</w:t>
      </w:r>
      <w:r w:rsidRPr="00555847">
        <w:rPr>
          <w:sz w:val="16"/>
        </w:rPr>
        <w:t xml:space="preserve"> </w:t>
      </w:r>
      <w:r w:rsidRPr="00555847">
        <w:rPr>
          <w:rStyle w:val="StyleUnderline"/>
        </w:rPr>
        <w:t>in</w:t>
      </w:r>
      <w:r w:rsidRPr="00555847">
        <w:rPr>
          <w:sz w:val="16"/>
        </w:rPr>
        <w:t xml:space="preserve"> </w:t>
      </w:r>
      <w:r w:rsidRPr="00555847">
        <w:rPr>
          <w:rStyle w:val="StyleUnderline"/>
        </w:rPr>
        <w:t>Gilroy's strategy</w:t>
      </w:r>
      <w:r>
        <w:rPr>
          <w:sz w:val="16"/>
        </w:rPr>
        <w:t xml:space="preserve"> for </w:t>
      </w:r>
      <w:r w:rsidRPr="00555847">
        <w:rPr>
          <w:rStyle w:val="StyleUnderline"/>
        </w:rPr>
        <w:t>uncovering</w:t>
      </w:r>
      <w:r w:rsidRPr="00555847">
        <w:rPr>
          <w:sz w:val="16"/>
        </w:rPr>
        <w:t xml:space="preserve"> </w:t>
      </w:r>
      <w:r w:rsidRPr="00555847">
        <w:rPr>
          <w:rStyle w:val="StyleUnderline"/>
        </w:rPr>
        <w:t>a</w:t>
      </w:r>
      <w:r>
        <w:rPr>
          <w:sz w:val="16"/>
        </w:rPr>
        <w:t xml:space="preserve"> modern, </w:t>
      </w:r>
      <w:r w:rsidRPr="00555847">
        <w:rPr>
          <w:rStyle w:val="StyleUnderline"/>
        </w:rPr>
        <w:t>contestatory black Atlantic</w:t>
      </w:r>
      <w:r w:rsidRPr="00555847">
        <w:rPr>
          <w:rStyle w:val="Emphasis"/>
        </w:rPr>
        <w:t xml:space="preserve"> </w:t>
      </w:r>
      <w:r w:rsidRPr="00555847">
        <w:rPr>
          <w:rStyle w:val="Emphasis"/>
          <w:highlight w:val="cyan"/>
        </w:rPr>
        <w:t>is a shift from history to memory.</w:t>
      </w:r>
      <w:r w:rsidRPr="00555847">
        <w:t xml:space="preserve"> </w:t>
      </w:r>
      <w:r w:rsidRPr="00555847">
        <w:rPr>
          <w:rStyle w:val="Emphasis"/>
          <w:highlight w:val="cyan"/>
        </w:rPr>
        <w:t>Slavery</w:t>
      </w:r>
      <w:r>
        <w:rPr>
          <w:rStyle w:val="StyleUnderline"/>
          <w:highlight w:val="cyan"/>
        </w:rPr>
        <w:t xml:space="preserve"> </w:t>
      </w:r>
      <w:r w:rsidRPr="00555847">
        <w:rPr>
          <w:rStyle w:val="StyleUnderline"/>
        </w:rPr>
        <w:t>becomes the bedrock of communal experience</w:t>
      </w:r>
      <w:r w:rsidRPr="00555847">
        <w:rPr>
          <w:sz w:val="16"/>
        </w:rPr>
        <w:t xml:space="preserve">. </w:t>
      </w:r>
      <w:r w:rsidRPr="00555847">
        <w:rPr>
          <w:rStyle w:val="StyleUnderline"/>
        </w:rPr>
        <w:t>It becomes a referent,</w:t>
      </w:r>
      <w:r w:rsidRPr="00555847">
        <w:rPr>
          <w:sz w:val="16"/>
        </w:rPr>
        <w:t xml:space="preserve"> </w:t>
      </w:r>
      <w:r w:rsidRPr="00555847">
        <w:rPr>
          <w:rStyle w:val="StyleUnderline"/>
        </w:rPr>
        <w:t>that</w:t>
      </w:r>
      <w:r>
        <w:rPr>
          <w:sz w:val="16"/>
        </w:rPr>
        <w:t xml:space="preserve"> which produced and </w:t>
      </w:r>
      <w:r>
        <w:rPr>
          <w:rStyle w:val="StyleUnderline"/>
          <w:highlight w:val="cyan"/>
        </w:rPr>
        <w:t>continues to reproduce</w:t>
      </w:r>
      <w:r>
        <w:rPr>
          <w:sz w:val="16"/>
          <w:highlight w:val="cyan"/>
        </w:rPr>
        <w:t xml:space="preserve"> </w:t>
      </w:r>
      <w:r>
        <w:rPr>
          <w:rStyle w:val="StyleUnderline"/>
          <w:highlight w:val="cyan"/>
        </w:rPr>
        <w:t>a</w:t>
      </w:r>
      <w:r>
        <w:rPr>
          <w:rStyle w:val="StyleUnderline"/>
        </w:rPr>
        <w:t xml:space="preserve"> specifically </w:t>
      </w:r>
      <w:r>
        <w:rPr>
          <w:rStyle w:val="StyleUnderline"/>
          <w:highlight w:val="cyan"/>
        </w:rPr>
        <w:t>modern experience of</w:t>
      </w:r>
      <w:r>
        <w:rPr>
          <w:rStyle w:val="StyleUnderline"/>
        </w:rPr>
        <w:t xml:space="preserve"> history (as</w:t>
      </w:r>
      <w:r>
        <w:rPr>
          <w:sz w:val="16"/>
        </w:rPr>
        <w:t xml:space="preserve"> loss, as </w:t>
      </w:r>
      <w:r>
        <w:rPr>
          <w:rStyle w:val="StyleUnderline"/>
          <w:highlight w:val="cyan"/>
        </w:rPr>
        <w:t>catastrophe</w:t>
      </w:r>
      <w:r>
        <w:rPr>
          <w:sz w:val="16"/>
        </w:rPr>
        <w:t xml:space="preserve">, as dispersal, as exile) </w:t>
      </w:r>
      <w:r>
        <w:rPr>
          <w:rStyle w:val="StyleUnderline"/>
          <w:highlight w:val="cyan"/>
        </w:rPr>
        <w:t>but</w:t>
      </w:r>
      <w:r>
        <w:rPr>
          <w:rStyle w:val="StyleUnderline"/>
        </w:rPr>
        <w:t xml:space="preserve"> itself </w:t>
      </w:r>
      <w:r w:rsidRPr="00555847">
        <w:rPr>
          <w:rStyle w:val="Emphasis"/>
          <w:highlight w:val="cyan"/>
        </w:rPr>
        <w:t>remains curiously inanimate</w:t>
      </w:r>
      <w:r>
        <w:rPr>
          <w:rStyle w:val="StyleUnderline"/>
        </w:rPr>
        <w:t>.</w:t>
      </w:r>
      <w:r>
        <w:rPr>
          <w:sz w:val="16"/>
        </w:rPr>
        <w:t xml:space="preserve">94 </w:t>
      </w:r>
      <w:r>
        <w:rPr>
          <w:rStyle w:val="StyleUnderline"/>
          <w:highlight w:val="cyan"/>
        </w:rPr>
        <w:t>Slavery</w:t>
      </w:r>
      <w:r>
        <w:rPr>
          <w:rStyle w:val="StyleUnderline"/>
        </w:rPr>
        <w:t xml:space="preserve">, </w:t>
      </w:r>
      <w:r w:rsidRPr="00555847">
        <w:rPr>
          <w:rStyle w:val="StyleUnderline"/>
          <w:highlight w:val="cyan"/>
        </w:rPr>
        <w:t>slave resistance</w:t>
      </w:r>
      <w:r>
        <w:rPr>
          <w:rStyle w:val="StyleUnderline"/>
        </w:rPr>
        <w:t xml:space="preserve">, </w:t>
      </w:r>
      <w:r w:rsidRPr="00555847">
        <w:rPr>
          <w:rStyle w:val="StyleUnderline"/>
          <w:highlight w:val="cyan"/>
        </w:rPr>
        <w:t>and radical antislavery</w:t>
      </w:r>
      <w:r>
        <w:rPr>
          <w:rStyle w:val="StyleUnderline"/>
        </w:rPr>
        <w:t xml:space="preserve"> </w:t>
      </w:r>
      <w:r>
        <w:rPr>
          <w:rStyle w:val="StyleUnderline"/>
          <w:highlight w:val="cyan"/>
        </w:rPr>
        <w:t>receive</w:t>
      </w:r>
      <w:r>
        <w:rPr>
          <w:rStyle w:val="StyleUnderline"/>
        </w:rPr>
        <w:t xml:space="preserve"> only </w:t>
      </w:r>
      <w:r>
        <w:rPr>
          <w:rStyle w:val="StyleUnderline"/>
          <w:highlight w:val="cyan"/>
        </w:rPr>
        <w:t>perfunctory treatment,</w:t>
      </w:r>
      <w:r>
        <w:rPr>
          <w:sz w:val="16"/>
          <w:highlight w:val="cyan"/>
        </w:rPr>
        <w:t xml:space="preserve"> </w:t>
      </w:r>
      <w:r>
        <w:rPr>
          <w:rStyle w:val="StyleUnderline"/>
          <w:highlight w:val="cyan"/>
        </w:rPr>
        <w:t xml:space="preserve">and the African past figures exclusively as </w:t>
      </w:r>
      <w:r w:rsidRPr="00555847">
        <w:rPr>
          <w:rStyle w:val="StyleUnderline"/>
        </w:rPr>
        <w:t xml:space="preserve">a recourse of discourse and </w:t>
      </w:r>
      <w:r>
        <w:rPr>
          <w:rStyle w:val="StyleUnderline"/>
          <w:highlight w:val="cyan"/>
        </w:rPr>
        <w:t>memor</w:t>
      </w:r>
      <w:r>
        <w:rPr>
          <w:sz w:val="16"/>
          <w:highlight w:val="cyan"/>
        </w:rPr>
        <w:t>y</w:t>
      </w:r>
      <w:r>
        <w:rPr>
          <w:sz w:val="16"/>
        </w:rPr>
        <w:t xml:space="preserve">. At times it thus seems that the cultures of the black Atlantic are constructed as merely reacting to a modernity that is conceived and developed elsewhere. The contestatory potential is ultimately derived from the memory of premodern traditions. It almost seems that </w:t>
      </w:r>
      <w:r>
        <w:rPr>
          <w:rStyle w:val="StyleUnderline"/>
        </w:rPr>
        <w:t>to the extent that the black Atlantic is inside modernity, it suffers it, and to the extent that it is outside, it contests it.</w:t>
      </w:r>
      <w:r>
        <w:rPr>
          <w:sz w:val="16"/>
        </w:rPr>
        <w:t xml:space="preserve"> </w:t>
      </w:r>
      <w:r w:rsidRPr="00555847">
        <w:rPr>
          <w:rStyle w:val="StyleUnderline"/>
        </w:rPr>
        <w:t>Events</w:t>
      </w:r>
      <w:r>
        <w:rPr>
          <w:rStyle w:val="StyleUnderline"/>
        </w:rPr>
        <w:t xml:space="preserve"> or movements </w:t>
      </w:r>
      <w:r w:rsidRPr="00555847">
        <w:rPr>
          <w:rStyle w:val="StyleUnderline"/>
        </w:rPr>
        <w:t xml:space="preserve">such as the French Revolution, the revolution in </w:t>
      </w:r>
      <w:r>
        <w:rPr>
          <w:rStyle w:val="StyleUnderline"/>
          <w:highlight w:val="cyan"/>
        </w:rPr>
        <w:t>Saint Domingue</w:t>
      </w:r>
      <w:r w:rsidRPr="00555847">
        <w:rPr>
          <w:rStyle w:val="StyleUnderline"/>
        </w:rPr>
        <w:t xml:space="preserve">, or </w:t>
      </w:r>
      <w:r>
        <w:rPr>
          <w:rStyle w:val="StyleUnderline"/>
          <w:highlight w:val="cyan"/>
        </w:rPr>
        <w:t>the struggle against slavery</w:t>
      </w:r>
      <w:r>
        <w:rPr>
          <w:rStyle w:val="StyleUnderline"/>
        </w:rPr>
        <w:t xml:space="preserve"> that played a significant role in shaping modernity </w:t>
      </w:r>
      <w:r w:rsidRPr="00555847">
        <w:rPr>
          <w:rStyle w:val="StyleUnderline"/>
        </w:rPr>
        <w:t xml:space="preserve">in the Atlantic </w:t>
      </w:r>
      <w:r>
        <w:rPr>
          <w:rStyle w:val="StyleUnderline"/>
          <w:highlight w:val="cyan"/>
        </w:rPr>
        <w:t>are barely mentioned</w:t>
      </w:r>
      <w:r>
        <w:rPr>
          <w:sz w:val="16"/>
          <w:highlight w:val="cyan"/>
        </w:rPr>
        <w:t xml:space="preserve">. </w:t>
      </w:r>
      <w:r w:rsidRPr="00555847">
        <w:rPr>
          <w:rStyle w:val="StyleUnderline"/>
        </w:rPr>
        <w:t>Instead of a substantive account of emancipatory goals</w:t>
      </w:r>
      <w:r w:rsidRPr="00555847">
        <w:rPr>
          <w:sz w:val="16"/>
        </w:rPr>
        <w:t xml:space="preserve"> (</w:t>
      </w:r>
      <w:r w:rsidRPr="00555847">
        <w:rPr>
          <w:rStyle w:val="StyleUnderline"/>
        </w:rPr>
        <w:t>What were they?</w:t>
      </w:r>
      <w:r>
        <w:rPr>
          <w:rStyle w:val="StyleUnderline"/>
        </w:rPr>
        <w:t xml:space="preserve"> Were they achieved? </w:t>
      </w:r>
      <w:r>
        <w:rPr>
          <w:rStyle w:val="StyleUnderline"/>
          <w:highlight w:val="cyan"/>
        </w:rPr>
        <w:t>Were they repressed</w:t>
      </w:r>
      <w:r w:rsidRPr="00555847">
        <w:rPr>
          <w:rStyle w:val="StyleUnderline"/>
          <w:highlight w:val="cyan"/>
        </w:rPr>
        <w:t>? Forgotten?)</w:t>
      </w:r>
      <w:r>
        <w:rPr>
          <w:sz w:val="16"/>
        </w:rPr>
        <w:t xml:space="preserve"> </w:t>
      </w:r>
      <w:r w:rsidRPr="00555847">
        <w:rPr>
          <w:rStyle w:val="StyleUnderline"/>
        </w:rPr>
        <w:t>Gilroy offers a critique of the discursive regulations that govern emancipatory accounts of the past</w:t>
      </w:r>
      <w:r>
        <w:rPr>
          <w:rStyle w:val="StyleUnderline"/>
        </w:rPr>
        <w:t>.</w:t>
      </w:r>
      <w:r>
        <w:rPr>
          <w:sz w:val="16"/>
        </w:rPr>
        <w:t xml:space="preserve"> Ultimately, </w:t>
      </w:r>
      <w:r>
        <w:rPr>
          <w:rStyle w:val="StyleUnderline"/>
          <w:highlight w:val="cyan"/>
        </w:rPr>
        <w:t>modernity</w:t>
      </w:r>
      <w:r>
        <w:rPr>
          <w:rStyle w:val="StyleUnderline"/>
        </w:rPr>
        <w:t xml:space="preserve"> thus </w:t>
      </w:r>
      <w:r>
        <w:rPr>
          <w:rStyle w:val="StyleUnderline"/>
          <w:highlight w:val="cyan"/>
        </w:rPr>
        <w:t>remains the master's domain</w:t>
      </w:r>
      <w:r>
        <w:rPr>
          <w:sz w:val="16"/>
          <w:highlight w:val="cyan"/>
        </w:rPr>
        <w:t xml:space="preserve">. </w:t>
      </w:r>
      <w:r>
        <w:rPr>
          <w:rStyle w:val="StyleUnderline"/>
          <w:highlight w:val="cyan"/>
        </w:rPr>
        <w:t>The</w:t>
      </w:r>
      <w:r>
        <w:rPr>
          <w:rStyle w:val="StyleUnderline"/>
        </w:rPr>
        <w:t xml:space="preserve"> (former) </w:t>
      </w:r>
      <w:r>
        <w:rPr>
          <w:rStyle w:val="StyleUnderline"/>
          <w:highlight w:val="cyan"/>
        </w:rPr>
        <w:t>slave is forever condemned to recoil</w:t>
      </w:r>
      <w:r>
        <w:rPr>
          <w:b/>
          <w:sz w:val="16"/>
          <w:highlight w:val="cyan"/>
        </w:rPr>
        <w:t>:</w:t>
      </w:r>
      <w:r>
        <w:rPr>
          <w:sz w:val="16"/>
          <w:highlight w:val="cyan"/>
        </w:rPr>
        <w:t xml:space="preserve"> </w:t>
      </w:r>
      <w:r>
        <w:rPr>
          <w:rStyle w:val="StyleUnderline"/>
          <w:highlight w:val="cyan"/>
        </w:rPr>
        <w:t>memory</w:t>
      </w:r>
      <w:r>
        <w:rPr>
          <w:sz w:val="16"/>
        </w:rPr>
        <w:t xml:space="preserve">, double consciousness, </w:t>
      </w:r>
      <w:r>
        <w:rPr>
          <w:rStyle w:val="StyleUnderline"/>
          <w:highlight w:val="cyan"/>
        </w:rPr>
        <w:t>critique of regulatory regimes</w:t>
      </w:r>
      <w:r>
        <w:rPr>
          <w:sz w:val="16"/>
        </w:rPr>
        <w:t xml:space="preserve">, and so forth. </w:t>
      </w:r>
      <w:r>
        <w:rPr>
          <w:rStyle w:val="StyleUnderline"/>
          <w:highlight w:val="cyan"/>
        </w:rPr>
        <w:t>The slave's relation to history is that of insertion, not that of construction</w:t>
      </w:r>
      <w:r w:rsidRPr="000B4AAC">
        <w:rPr>
          <w:sz w:val="24"/>
        </w:rPr>
        <w:t xml:space="preserve">. </w:t>
      </w:r>
      <w:r w:rsidRPr="000B4AAC">
        <w:rPr>
          <w:sz w:val="16"/>
        </w:rPr>
        <w:t xml:space="preserve">What makes the slaves' perspective different from that of the master, what provides the slaves with a privileged position, is also what takes them out of the making of history. Gilroy wants to revise our concept of modernity, but </w:t>
      </w:r>
      <w:r w:rsidRPr="000B4AAC">
        <w:rPr>
          <w:rStyle w:val="StyleUnderline"/>
        </w:rPr>
        <w:t>the privileged medium</w:t>
      </w:r>
      <w:r w:rsidRPr="000B4AAC">
        <w:rPr>
          <w:sz w:val="16"/>
        </w:rPr>
        <w:t xml:space="preserve"> in which the experiences of the black Atlantic survive </w:t>
      </w:r>
      <w:r w:rsidRPr="000B4AAC">
        <w:rPr>
          <w:rStyle w:val="StyleUnderline"/>
        </w:rPr>
        <w:t>is "non-representational,"</w:t>
      </w:r>
      <w:r w:rsidRPr="000B4AAC">
        <w:rPr>
          <w:sz w:val="16"/>
        </w:rPr>
        <w:t xml:space="preserve"> "non-conceptual" music, which is "</w:t>
      </w:r>
      <w:r w:rsidRPr="000B4AAC">
        <w:rPr>
          <w:rStyle w:val="StyleUnderline"/>
        </w:rPr>
        <w:t>not reducible</w:t>
      </w:r>
      <w:r w:rsidRPr="000B4AAC">
        <w:rPr>
          <w:sz w:val="16"/>
        </w:rPr>
        <w:t xml:space="preserve"> </w:t>
      </w:r>
      <w:r w:rsidRPr="000B4AAC">
        <w:rPr>
          <w:rStyle w:val="StyleUnderline"/>
        </w:rPr>
        <w:t>to the</w:t>
      </w:r>
      <w:r w:rsidRPr="000B4AAC">
        <w:rPr>
          <w:sz w:val="16"/>
        </w:rPr>
        <w:t xml:space="preserve"> </w:t>
      </w:r>
      <w:r w:rsidRPr="000B4AAC">
        <w:rPr>
          <w:rStyle w:val="StyleUnderline"/>
        </w:rPr>
        <w:t>cognitive and the ethical</w:t>
      </w:r>
      <w:r w:rsidRPr="000B4AAC">
        <w:rPr>
          <w:sz w:val="16"/>
        </w:rPr>
        <w:t xml:space="preserve">" (76). </w:t>
      </w:r>
      <w:r w:rsidRPr="000B4AAC">
        <w:rPr>
          <w:rStyle w:val="StyleUnderline"/>
        </w:rPr>
        <w:t>It is the category of the</w:t>
      </w:r>
      <w:r w:rsidRPr="000B4AAC">
        <w:rPr>
          <w:sz w:val="16"/>
        </w:rPr>
        <w:t xml:space="preserve"> sublime that captures the experience of slavery: the </w:t>
      </w:r>
      <w:r w:rsidRPr="000B4AAC">
        <w:rPr>
          <w:rStyle w:val="StyleUnderline"/>
        </w:rPr>
        <w:t>unspeakable</w:t>
      </w:r>
      <w:r w:rsidRPr="000B4AAC">
        <w:rPr>
          <w:sz w:val="16"/>
        </w:rPr>
        <w:t xml:space="preserve"> terror, the fear of death, </w:t>
      </w:r>
      <w:r w:rsidRPr="000B4AAC">
        <w:rPr>
          <w:rStyle w:val="StyleUnderline"/>
        </w:rPr>
        <w:t>which exceeds discursive representation (</w:t>
      </w:r>
      <w:r w:rsidRPr="000B4AAC">
        <w:rPr>
          <w:sz w:val="16"/>
        </w:rPr>
        <w:t xml:space="preserve">77). From this perspective, then, it is not so surprising that Gilroy's revised account of the modern experience </w:t>
      </w:r>
      <w:r w:rsidRPr="000B4AAC">
        <w:rPr>
          <w:rStyle w:val="StyleUnderline"/>
        </w:rPr>
        <w:t>from the perspective of the slave-the "primal history of modernity,</w:t>
      </w:r>
      <w:r w:rsidRPr="000B4AAC">
        <w:rPr>
          <w:sz w:val="16"/>
        </w:rPr>
        <w:t xml:space="preserve">" as he calls it, following Walter Benjamin-ends up sounding rather familiar from postmodern discourses about modernity, despite Gilroy's protestations that his is an "anti-anti-essentialist" stance (ro2): </w:t>
      </w:r>
      <w:r w:rsidRPr="000B4AAC">
        <w:rPr>
          <w:rStyle w:val="StyleUnderline"/>
        </w:rPr>
        <w:t>a critique of</w:t>
      </w:r>
      <w:r w:rsidRPr="000B4AAC">
        <w:rPr>
          <w:sz w:val="16"/>
        </w:rPr>
        <w:t xml:space="preserve"> notions such as "</w:t>
      </w:r>
      <w:r w:rsidRPr="000B4AAC">
        <w:rPr>
          <w:rStyle w:val="StyleUnderline"/>
        </w:rPr>
        <w:t>universality</w:t>
      </w:r>
      <w:r w:rsidRPr="000B4AAC">
        <w:rPr>
          <w:sz w:val="16"/>
        </w:rPr>
        <w:t>," "fixity of meaning," and "</w:t>
      </w:r>
      <w:r w:rsidRPr="000B4AAC">
        <w:rPr>
          <w:rStyle w:val="StyleUnderline"/>
        </w:rPr>
        <w:t>coherence of the self.</w:t>
      </w:r>
      <w:r w:rsidRPr="000B4AAC">
        <w:rPr>
          <w:sz w:val="16"/>
        </w:rPr>
        <w:t xml:space="preserve">" Is there really nothing in the perspective of the slave that escaped metropolitan philosophers of postmodernity? Perhaps even more importantly, </w:t>
      </w:r>
      <w:r w:rsidRPr="000B4AAC">
        <w:rPr>
          <w:rStyle w:val="StyleUnderline"/>
        </w:rPr>
        <w:t>can we be so confident that the modernity against which</w:t>
      </w:r>
      <w:r w:rsidRPr="000B4AAC">
        <w:rPr>
          <w:sz w:val="16"/>
        </w:rPr>
        <w:t xml:space="preserve"> postmodern </w:t>
      </w:r>
      <w:r w:rsidRPr="000B4AAC">
        <w:rPr>
          <w:rStyle w:val="StyleUnderline"/>
        </w:rPr>
        <w:t>critiques are directed is essentially the same as that of the Age of Revolution</w:t>
      </w:r>
      <w:r w:rsidRPr="000B4AAC">
        <w:rPr>
          <w:sz w:val="16"/>
        </w:rPr>
        <w:t xml:space="preserve">? In the end, Gilroy's "counterculture of modernity" is, I think, too closely tied to cultural phenomena that survived into the present, and too much based on the assumption of a continuous memory and history. </w:t>
      </w:r>
      <w:r w:rsidRPr="000B4AAC">
        <w:rPr>
          <w:rStyle w:val="StyleUnderline"/>
        </w:rPr>
        <w:t>Losses, fears, and hopes both realized and unrealized need to be accounted for concretely, not just in a general invocation of exile and dispersion. If we replace history with memory</w:t>
      </w:r>
      <w:r w:rsidRPr="000B4AAC">
        <w:rPr>
          <w:sz w:val="16"/>
        </w:rPr>
        <w:t xml:space="preserve">, we can no longer discern the discontinuities that are constitutive of the history of the black Atlantic and thus of Western modernity. If our conceptual alternatives are marked out by "memory" and "the unspeakable," </w:t>
      </w:r>
      <w:r w:rsidRPr="000B4AAC">
        <w:rPr>
          <w:rStyle w:val="StyleUnderline"/>
        </w:rPr>
        <w:t>we will find it difficult to understand how the gaps and silences in hegemonic concepts of modernity ever came into being.</w:t>
      </w:r>
      <w:r w:rsidRPr="000B4AAC">
        <w:rPr>
          <w:sz w:val="16"/>
        </w:rPr>
        <w:t xml:space="preserve"> </w:t>
      </w:r>
      <w:r w:rsidRPr="000B4AAC">
        <w:rPr>
          <w:rStyle w:val="StyleUnderline"/>
        </w:rPr>
        <w:t>Instead of equating modernity with the Eurocentric regime of racial subordination and colonial exploitation that became hegemonic in the course of the nineteenth century, and then opposing that modernity with a counterculture that grows out of suffering</w:t>
      </w:r>
      <w:r w:rsidRPr="00555847">
        <w:rPr>
          <w:sz w:val="16"/>
        </w:rPr>
        <w:t>,</w:t>
      </w:r>
      <w:r w:rsidRPr="00555847">
        <w:rPr>
          <w:sz w:val="16"/>
          <w:highlight w:val="cyan"/>
        </w:rPr>
        <w:t xml:space="preserve"> </w:t>
      </w:r>
      <w:r>
        <w:rPr>
          <w:rStyle w:val="StyleUnderline"/>
          <w:highlight w:val="cyan"/>
        </w:rPr>
        <w:t>we need to understand the</w:t>
      </w:r>
      <w:r>
        <w:rPr>
          <w:rStyle w:val="StyleUnderline"/>
        </w:rPr>
        <w:t xml:space="preserve"> ideological, </w:t>
      </w:r>
      <w:r>
        <w:rPr>
          <w:rStyle w:val="StyleUnderline"/>
          <w:highlight w:val="cyan"/>
        </w:rPr>
        <w:t>cultural, and political conflicts that led to the</w:t>
      </w:r>
      <w:r>
        <w:rPr>
          <w:rStyle w:val="StyleUnderline"/>
        </w:rPr>
        <w:t xml:space="preserve"> ascendancy of a </w:t>
      </w:r>
      <w:r>
        <w:rPr>
          <w:rStyle w:val="StyleUnderline"/>
          <w:highlight w:val="cyan"/>
        </w:rPr>
        <w:t>modernity</w:t>
      </w:r>
      <w:r>
        <w:rPr>
          <w:sz w:val="16"/>
          <w:highlight w:val="cyan"/>
        </w:rPr>
        <w:t xml:space="preserve"> </w:t>
      </w:r>
      <w:r>
        <w:rPr>
          <w:rStyle w:val="StyleUnderline"/>
          <w:highlight w:val="cyan"/>
        </w:rPr>
        <w:t>that could be claimed only by European nations</w:t>
      </w:r>
      <w:r>
        <w:rPr>
          <w:rStyle w:val="StyleUnderline"/>
        </w:rPr>
        <w:t xml:space="preserve"> </w:t>
      </w:r>
      <w:r w:rsidRPr="000B4AAC">
        <w:rPr>
          <w:sz w:val="28"/>
        </w:rPr>
        <w:t>(</w:t>
      </w:r>
      <w:r w:rsidRPr="000B4AAC">
        <w:rPr>
          <w:sz w:val="16"/>
        </w:rPr>
        <w:t xml:space="preserve">and then only by some of those) . This book hopes to make a step in that direction. </w:t>
      </w:r>
      <w:r w:rsidRPr="000B4AAC">
        <w:rPr>
          <w:rStyle w:val="StyleUnderline"/>
        </w:rPr>
        <w:t>The radical revision in the concept of modernity</w:t>
      </w:r>
      <w:r w:rsidRPr="000B4AAC">
        <w:rPr>
          <w:sz w:val="16"/>
        </w:rPr>
        <w:t xml:space="preserve"> </w:t>
      </w:r>
      <w:r w:rsidRPr="000B4AAC">
        <w:rPr>
          <w:rStyle w:val="StyleUnderline"/>
        </w:rPr>
        <w:t>that Gilroy aspires to is urgently needed</w:t>
      </w:r>
      <w:r w:rsidRPr="000B4AAC">
        <w:rPr>
          <w:sz w:val="16"/>
        </w:rPr>
        <w:t xml:space="preserve">. </w:t>
      </w:r>
      <w:r w:rsidRPr="000B4AAC">
        <w:rPr>
          <w:rStyle w:val="StyleUnderline"/>
        </w:rPr>
        <w:t>But the way in which he articulates modernity and a counterculture of modernity does not allow for this revision</w:t>
      </w:r>
      <w:r w:rsidRPr="000B4AAC">
        <w:rPr>
          <w:sz w:val="16"/>
        </w:rPr>
        <w:t xml:space="preserve">. The precise content of the "counter-" in the counterculture of modernity remains obscure unless we articulate more precisely where the contestatory potential of the black Atlantic lies. Dissent in the slaveholding Atlantic was by no means confined to the nondiscursive realm of music. </w:t>
      </w:r>
      <w:r w:rsidRPr="000B4AAC">
        <w:rPr>
          <w:rStyle w:val="StyleUnderline"/>
        </w:rPr>
        <w:t>There are</w:t>
      </w:r>
      <w:r w:rsidRPr="000B4AAC">
        <w:rPr>
          <w:sz w:val="16"/>
        </w:rPr>
        <w:t xml:space="preserve">, for instance, the </w:t>
      </w:r>
      <w:r w:rsidRPr="000B4AAC">
        <w:rPr>
          <w:rStyle w:val="StyleUnderline"/>
        </w:rPr>
        <w:t>conflicts between revolutionary antislavery and Creole movements for autonomy or independence; between moderate and radical abolitionism</w:t>
      </w:r>
      <w:r w:rsidRPr="000B4AAC">
        <w:rPr>
          <w:sz w:val="16"/>
        </w:rPr>
        <w:t xml:space="preserve">; and </w:t>
      </w:r>
      <w:r w:rsidRPr="000B4AAC">
        <w:rPr>
          <w:rStyle w:val="StyleUnderline"/>
        </w:rPr>
        <w:t>between those who felt that liberty meant securing racial equality, those who identified it with having a lot of land for themselves, and those who felt it meant keeping the state at bay.</w:t>
      </w:r>
      <w:r w:rsidRPr="000B4AAC">
        <w:rPr>
          <w:sz w:val="16"/>
        </w:rPr>
        <w:t xml:space="preserve"> </w:t>
      </w:r>
      <w:r w:rsidRPr="000B4AAC">
        <w:rPr>
          <w:rStyle w:val="StyleUnderline"/>
        </w:rPr>
        <w:t>In the clashes between these conflicting emancipatory projects, we can see divergent concepts of modernity, progress, and liberty</w:t>
      </w:r>
      <w:r w:rsidRPr="000B4AAC">
        <w:rPr>
          <w:sz w:val="16"/>
        </w:rPr>
        <w:t xml:space="preserve">. We can observe how the issue of racial subordination (just as that of sexual subordination in other historical contexts) is relegated to the realm of the moral or of social policy and thus eventually appears to be, from the hegemonic point of view, out of reach for revolutionary action. I propose </w:t>
      </w:r>
      <w:r w:rsidRPr="000B4AAC">
        <w:rPr>
          <w:rStyle w:val="StyleUnderline"/>
        </w:rPr>
        <w:t>the concept of a disavowed modernity to signal the conflictive and discontinuous nature of modernity in the Age of Revolution</w:t>
      </w:r>
      <w:r w:rsidRPr="000B4AAC">
        <w:rPr>
          <w:sz w:val="16"/>
        </w:rPr>
        <w:t>. "</w:t>
      </w:r>
      <w:r w:rsidRPr="000B4AAC">
        <w:rPr>
          <w:rStyle w:val="StyleUnderline"/>
        </w:rPr>
        <w:t>Disavowal</w:t>
      </w:r>
      <w:r w:rsidRPr="000B4AAC">
        <w:rPr>
          <w:sz w:val="16"/>
        </w:rPr>
        <w:t xml:space="preserve">," taken both </w:t>
      </w:r>
      <w:r w:rsidRPr="000B4AAC">
        <w:rPr>
          <w:rStyle w:val="StyleUnderline"/>
        </w:rPr>
        <w:t>in</w:t>
      </w:r>
      <w:r w:rsidRPr="000B4AAC">
        <w:rPr>
          <w:sz w:val="16"/>
        </w:rPr>
        <w:t xml:space="preserve"> </w:t>
      </w:r>
      <w:r w:rsidRPr="000B4AAC">
        <w:rPr>
          <w:rStyle w:val="StyleUnderline"/>
        </w:rPr>
        <w:t>its everyday sense as "refusal to acknowledge</w:t>
      </w:r>
      <w:r w:rsidRPr="000B4AAC">
        <w:rPr>
          <w:sz w:val="16"/>
        </w:rPr>
        <w:t>," "repudiation," and "denial" (OED) and in its more technical meaning in psychoanalytic theory as a "refusal to recognize the reality of a traumatic perception,"95 brings into focus the contestatory nature of human experience. Not all forms of denial or repudiation require a description in psychoanalytic terms</w:t>
      </w:r>
      <w:r w:rsidRPr="000B4AAC">
        <w:rPr>
          <w:sz w:val="28"/>
        </w:rPr>
        <w:t xml:space="preserve">. </w:t>
      </w:r>
      <w:r>
        <w:rPr>
          <w:rStyle w:val="StyleUnderline"/>
          <w:highlight w:val="cyan"/>
        </w:rPr>
        <w:t>Only careful consideration of the cultural and historical materials</w:t>
      </w:r>
      <w:r>
        <w:rPr>
          <w:rStyle w:val="StyleUnderline"/>
        </w:rPr>
        <w:t>-not purely theoretical or conceptual arguments-</w:t>
      </w:r>
      <w:r>
        <w:rPr>
          <w:rStyle w:val="StyleUnderline"/>
          <w:highlight w:val="cyan"/>
        </w:rPr>
        <w:t xml:space="preserve">will tell us </w:t>
      </w:r>
      <w:r w:rsidRPr="00555847">
        <w:rPr>
          <w:rStyle w:val="Emphasis"/>
          <w:highlight w:val="cyan"/>
        </w:rPr>
        <w:t>what kind of denial we are confronted with</w:t>
      </w:r>
      <w:r>
        <w:rPr>
          <w:rStyle w:val="StyleUnderline"/>
        </w:rPr>
        <w:t>,</w:t>
      </w:r>
      <w:r>
        <w:rPr>
          <w:sz w:val="16"/>
        </w:rPr>
        <w:t xml:space="preserve"> but </w:t>
      </w:r>
      <w:r w:rsidRPr="00555847">
        <w:rPr>
          <w:rStyle w:val="StyleUnderline"/>
        </w:rPr>
        <w:t>that is</w:t>
      </w:r>
      <w:r w:rsidRPr="00555847">
        <w:rPr>
          <w:sz w:val="16"/>
        </w:rPr>
        <w:t xml:space="preserve"> precisely </w:t>
      </w:r>
      <w:r w:rsidRPr="00555847">
        <w:rPr>
          <w:rStyle w:val="StyleUnderline"/>
        </w:rPr>
        <w:t>what makes this notion workable for broadly historical and hermeneutical interpretation.</w:t>
      </w:r>
      <w:r w:rsidRPr="00555847">
        <w:rPr>
          <w:sz w:val="16"/>
        </w:rPr>
        <w:t xml:space="preserve"> Like Gilroy's counterculture of modernity, it refers to an attitude or a perspective toward the past rather than the supposed characteristics of a particular moment, historical stage, or ethnic or cultural</w:t>
      </w:r>
      <w:r>
        <w:rPr>
          <w:sz w:val="16"/>
        </w:rPr>
        <w:t xml:space="preserve"> formation. But it is also a concept that only works if we remain cognizant that it is something that is being disavowed. As Freud explains, disavowal exists alongside recognition: "Whenever we are in a position to study them [acts of disavowal] they turn out to be half-measures, incomplete attempts at detachment from reality. The disavowal is always supplemented by an acknowledgement."96 </w:t>
      </w:r>
      <w:r>
        <w:rPr>
          <w:rStyle w:val="StyleUnderline"/>
          <w:highlight w:val="cyan"/>
        </w:rPr>
        <w:t>Unlike</w:t>
      </w:r>
      <w:r>
        <w:rPr>
          <w:rStyle w:val="StyleUnderline"/>
        </w:rPr>
        <w:t xml:space="preserve"> currently </w:t>
      </w:r>
      <w:r w:rsidRPr="00555847">
        <w:rPr>
          <w:rStyle w:val="StyleUnderline"/>
        </w:rPr>
        <w:t xml:space="preserve">popular notions of </w:t>
      </w:r>
      <w:r>
        <w:rPr>
          <w:rStyle w:val="StyleUnderline"/>
          <w:highlight w:val="cyan"/>
        </w:rPr>
        <w:t>trauma which</w:t>
      </w:r>
      <w:r>
        <w:rPr>
          <w:rStyle w:val="StyleUnderline"/>
        </w:rPr>
        <w:t xml:space="preserve"> tend to </w:t>
      </w:r>
      <w:r>
        <w:rPr>
          <w:rStyle w:val="StyleUnderline"/>
          <w:highlight w:val="cyan"/>
        </w:rPr>
        <w:t>move the traumatic event into the realm of the unspeakable</w:t>
      </w:r>
      <w:r>
        <w:rPr>
          <w:rStyle w:val="StyleUnderline"/>
        </w:rPr>
        <w:t xml:space="preserve"> or unrepresentable </w:t>
      </w:r>
      <w:r w:rsidRPr="00555847">
        <w:rPr>
          <w:rStyle w:val="StyleUnderline"/>
        </w:rPr>
        <w:t>and</w:t>
      </w:r>
      <w:r>
        <w:rPr>
          <w:rStyle w:val="StyleUnderline"/>
        </w:rPr>
        <w:t xml:space="preserve"> thus </w:t>
      </w:r>
      <w:r w:rsidRPr="00555847">
        <w:rPr>
          <w:rStyle w:val="StyleUnderline"/>
        </w:rPr>
        <w:t>render</w:t>
      </w:r>
      <w:r>
        <w:rPr>
          <w:sz w:val="16"/>
        </w:rPr>
        <w:t xml:space="preserve"> it, in my view, </w:t>
      </w:r>
      <w:r w:rsidRPr="00555847">
        <w:rPr>
          <w:rStyle w:val="StyleUnderline"/>
        </w:rPr>
        <w:t>quite useless for critical purposes</w:t>
      </w:r>
      <w:r>
        <w:rPr>
          <w:sz w:val="16"/>
        </w:rPr>
        <w:t xml:space="preserve"> (see chapter 6), </w:t>
      </w:r>
      <w:r w:rsidRPr="00555847">
        <w:rPr>
          <w:rStyle w:val="Emphasis"/>
          <w:highlight w:val="cyan"/>
        </w:rPr>
        <w:t>the concept of disavowal requires us to identify what is being disavowed, by whom, and for what reason</w:t>
      </w:r>
      <w:r>
        <w:rPr>
          <w:sz w:val="16"/>
        </w:rPr>
        <w:t>. Unlike the notion of trauma, which becomes politically inert when it cannot properly distinguish between, for instance, a traumatized slave and a traumatized slaveholder, disavowal does not foreclose the political by rushing to assign victim status to all those who find it difficult to deal with reality. It is more a strategy (although not necessarily one voluntarily chosen) than a state of mind, and it is productive in that it brings forth further stories, screens, and fantasies that hide from view what must not be seen. As the following chapters will show, the attempts to suppress certain memories of Haitian Revolution rarely produced silence.</w:t>
      </w:r>
    </w:p>
    <w:p w:rsidR="00C846EC" w:rsidRPr="002724F5" w:rsidRDefault="00C846EC" w:rsidP="00C846EC"/>
    <w:p w:rsidR="00263564" w:rsidRPr="00476EF1" w:rsidRDefault="00263564" w:rsidP="00263564"/>
    <w:p w:rsidR="00B36CC1" w:rsidRDefault="005F2505" w:rsidP="005F2505">
      <w:pPr>
        <w:pStyle w:val="Heading3"/>
      </w:pPr>
      <w:r>
        <w:t>AT BW Binary</w:t>
      </w:r>
    </w:p>
    <w:p w:rsidR="00850A94" w:rsidRPr="00255A81" w:rsidRDefault="00850A94" w:rsidP="00850A94">
      <w:pPr>
        <w:pStyle w:val="Heading4"/>
      </w:pPr>
      <w:r>
        <w:t xml:space="preserve">The alternative cannot solve the case. Our argument is not that anti-blackness is not important, but rather that the black white paradigm is reductive and cannot address the ills of other racialized groups. We have multiple justifications. </w:t>
      </w:r>
    </w:p>
    <w:p w:rsidR="00C846EC" w:rsidRPr="00255A81" w:rsidRDefault="00C846EC" w:rsidP="00C846EC">
      <w:pPr>
        <w:rPr>
          <w:rStyle w:val="Style13ptBold"/>
        </w:rPr>
      </w:pPr>
      <w:r>
        <w:rPr>
          <w:rStyle w:val="Style13ptBold"/>
        </w:rPr>
        <w:t xml:space="preserve">Alcoff 03 </w:t>
      </w:r>
      <w:r w:rsidRPr="004678CE">
        <w:t xml:space="preserve">(Linda Martín, Professor of Philosophy at Hunter College and the CUNY Graduate Center, “Latino/As, Asian Americans, and the Black-White Binary”, The Journal of Ethics, Vol. 7, No. 1, Race, Racism, and Reparations (2003), pp. 5-27, </w:t>
      </w:r>
      <w:hyperlink r:id="rId23" w:history="1">
        <w:r w:rsidRPr="004678CE">
          <w:rPr>
            <w:rStyle w:val="Hyperlink"/>
          </w:rPr>
          <w:t>http://sites.middlebury.edu/whitepeople2015/files/2015/01/alcoff.pdf</w:t>
        </w:r>
      </w:hyperlink>
      <w:r w:rsidRPr="004678CE">
        <w:t>, accessed 7/5/16)</w:t>
      </w:r>
      <w:r w:rsidR="00640B76">
        <w:t xml:space="preserve"> rz</w:t>
      </w:r>
    </w:p>
    <w:p w:rsidR="00C846EC" w:rsidRPr="00026A3C" w:rsidRDefault="00C846EC" w:rsidP="00C846EC">
      <w:pPr>
        <w:rPr>
          <w:sz w:val="12"/>
        </w:rPr>
      </w:pPr>
      <w:r w:rsidRPr="00026A3C">
        <w:rPr>
          <w:rStyle w:val="Emphasis"/>
        </w:rPr>
        <w:t>The reality of race in the U.S. has always been more complicated than black/white</w:t>
      </w:r>
      <w:r w:rsidRPr="001F2623">
        <w:rPr>
          <w:rStyle w:val="StyleUnderline"/>
        </w:rPr>
        <w:t>.</w:t>
      </w:r>
      <w:r w:rsidRPr="00026A3C">
        <w:rPr>
          <w:sz w:val="12"/>
        </w:rPr>
        <w:t xml:space="preserve"> The initial exclusionary laws concerning testimony in court, as mentioned earlier, grouped "blacks, mulattoes, and Native Americans." The </w:t>
      </w:r>
      <w:r w:rsidRPr="00341611">
        <w:rPr>
          <w:rStyle w:val="StyleUnderline"/>
          <w:highlight w:val="yellow"/>
        </w:rPr>
        <w:t>Chinese laborers brought to the West</w:t>
      </w:r>
      <w:r w:rsidRPr="00026A3C">
        <w:rPr>
          <w:sz w:val="12"/>
        </w:rPr>
        <w:t xml:space="preserve"> </w:t>
      </w:r>
      <w:r w:rsidRPr="00341611">
        <w:rPr>
          <w:rStyle w:val="StyleUnderline"/>
          <w:highlight w:val="yellow"/>
        </w:rPr>
        <w:t>in the 1800's</w:t>
      </w:r>
      <w:r w:rsidRPr="00026A3C">
        <w:rPr>
          <w:sz w:val="12"/>
        </w:rPr>
        <w:t xml:space="preserve"> </w:t>
      </w:r>
      <w:r w:rsidRPr="00341611">
        <w:rPr>
          <w:rStyle w:val="StyleUnderline"/>
          <w:highlight w:val="yellow"/>
        </w:rPr>
        <w:t xml:space="preserve">had specific </w:t>
      </w:r>
      <w:r w:rsidRPr="00184E61">
        <w:rPr>
          <w:rStyle w:val="StyleUnderline"/>
        </w:rPr>
        <w:t>rulings</w:t>
      </w:r>
      <w:r w:rsidRPr="001F2623">
        <w:rPr>
          <w:rStyle w:val="StyleUnderline"/>
        </w:rPr>
        <w:t xml:space="preserve"> </w:t>
      </w:r>
      <w:r w:rsidRPr="00184E61">
        <w:rPr>
          <w:rStyle w:val="StyleUnderline"/>
        </w:rPr>
        <w:t>and</w:t>
      </w:r>
      <w:r w:rsidRPr="00341611">
        <w:rPr>
          <w:rStyle w:val="StyleUnderline"/>
          <w:highlight w:val="yellow"/>
        </w:rPr>
        <w:t xml:space="preserve"> ideological justifications</w:t>
      </w:r>
      <w:r w:rsidRPr="001F2623">
        <w:rPr>
          <w:rStyle w:val="StyleUnderline"/>
        </w:rPr>
        <w:t xml:space="preserve"> </w:t>
      </w:r>
      <w:r w:rsidRPr="00341611">
        <w:rPr>
          <w:rStyle w:val="StyleUnderline"/>
          <w:highlight w:val="yellow"/>
        </w:rPr>
        <w:t>used against them</w:t>
      </w:r>
      <w:r w:rsidRPr="00026A3C">
        <w:rPr>
          <w:sz w:val="12"/>
        </w:rPr>
        <w:t xml:space="preserve">, </w:t>
      </w:r>
      <w:r w:rsidRPr="009E1E2A">
        <w:rPr>
          <w:rStyle w:val="StyleUnderline"/>
          <w:highlight w:val="yellow"/>
        </w:rPr>
        <w:t>restricting</w:t>
      </w:r>
      <w:r w:rsidRPr="001F2623">
        <w:rPr>
          <w:rStyle w:val="StyleUnderline"/>
        </w:rPr>
        <w:t xml:space="preserve"> their </w:t>
      </w:r>
      <w:r w:rsidRPr="009E1E2A">
        <w:rPr>
          <w:rStyle w:val="StyleUnderline"/>
          <w:highlight w:val="yellow"/>
        </w:rPr>
        <w:t>right</w:t>
      </w:r>
      <w:r w:rsidRPr="00026A3C">
        <w:rPr>
          <w:sz w:val="12"/>
        </w:rPr>
        <w:t xml:space="preserve"> not only </w:t>
      </w:r>
      <w:r w:rsidRPr="009E1E2A">
        <w:rPr>
          <w:rStyle w:val="StyleUnderline"/>
          <w:highlight w:val="yellow"/>
        </w:rPr>
        <w:t>to vote</w:t>
      </w:r>
      <w:r w:rsidRPr="001F2623">
        <w:rPr>
          <w:rStyle w:val="StyleUnderline"/>
        </w:rPr>
        <w:t xml:space="preserve"> </w:t>
      </w:r>
      <w:r w:rsidRPr="00026A3C">
        <w:rPr>
          <w:sz w:val="12"/>
        </w:rPr>
        <w:t xml:space="preserve">or </w:t>
      </w:r>
      <w:r w:rsidRPr="001F2623">
        <w:rPr>
          <w:rStyle w:val="StyleUnderline"/>
        </w:rPr>
        <w:t xml:space="preserve">own </w:t>
      </w:r>
      <w:r w:rsidRPr="00341611">
        <w:rPr>
          <w:rStyle w:val="StyleUnderline"/>
          <w:highlight w:val="yellow"/>
        </w:rPr>
        <w:t>property</w:t>
      </w:r>
      <w:r w:rsidRPr="00026A3C">
        <w:rPr>
          <w:sz w:val="12"/>
        </w:rPr>
        <w:t xml:space="preserve"> but even </w:t>
      </w:r>
      <w:r w:rsidRPr="009E1E2A">
        <w:rPr>
          <w:rStyle w:val="StyleUnderline"/>
        </w:rPr>
        <w:t xml:space="preserve">to </w:t>
      </w:r>
      <w:r w:rsidRPr="00341611">
        <w:rPr>
          <w:rStyle w:val="StyleUnderline"/>
          <w:highlight w:val="yellow"/>
        </w:rPr>
        <w:t>marry other Chinese</w:t>
      </w:r>
      <w:r w:rsidRPr="00026A3C">
        <w:rPr>
          <w:sz w:val="12"/>
        </w:rPr>
        <w:t xml:space="preserve">. </w:t>
      </w:r>
      <w:r w:rsidRPr="001F2623">
        <w:rPr>
          <w:rStyle w:val="StyleUnderline"/>
        </w:rPr>
        <w:t>This latter ruling outlasted slavery</w:t>
      </w:r>
      <w:r w:rsidRPr="00026A3C">
        <w:rPr>
          <w:sz w:val="12"/>
        </w:rPr>
        <w:t xml:space="preserve"> and was </w:t>
      </w:r>
      <w:r w:rsidRPr="001F2623">
        <w:rPr>
          <w:rStyle w:val="StyleUnderline"/>
        </w:rPr>
        <w:t>justified by invoking images of Asian overpopulation</w:t>
      </w:r>
      <w:r w:rsidRPr="00026A3C">
        <w:rPr>
          <w:sz w:val="12"/>
        </w:rPr>
        <w:t xml:space="preserve">. To avoid reproduction, </w:t>
      </w:r>
      <w:r w:rsidRPr="00341611">
        <w:rPr>
          <w:rStyle w:val="StyleUnderline"/>
          <w:highlight w:val="yellow"/>
        </w:rPr>
        <w:t>Chinese women were allowed to come as prostitutes but not as wives</w:t>
      </w:r>
      <w:r w:rsidRPr="00026A3C">
        <w:rPr>
          <w:sz w:val="12"/>
        </w:rPr>
        <w:t xml:space="preserve">, a restriction no other group faced. </w:t>
      </w:r>
      <w:r w:rsidRPr="001F2623">
        <w:rPr>
          <w:rStyle w:val="StyleUnderline"/>
        </w:rPr>
        <w:t>The Mexicans</w:t>
      </w:r>
      <w:r w:rsidRPr="00026A3C">
        <w:rPr>
          <w:sz w:val="12"/>
        </w:rPr>
        <w:t xml:space="preserve"> defeated in the Mexican-American War </w:t>
      </w:r>
      <w:r w:rsidRPr="001F2623">
        <w:rPr>
          <w:rStyle w:val="StyleUnderline"/>
        </w:rPr>
        <w:t>were portrayed as cruel and cowardly barbarians</w:t>
      </w:r>
      <w:r w:rsidRPr="00026A3C">
        <w:rPr>
          <w:sz w:val="12"/>
        </w:rPr>
        <w:t xml:space="preserve">, and although the Treaty of Guadalupe-Hidalgo ratified in 1848 guaranteed the Mexicans who stayed in the U.S. full rights of citizenship, like the treaties with Native Americans </w:t>
      </w:r>
      <w:r w:rsidRPr="001F2623">
        <w:rPr>
          <w:rStyle w:val="StyleUnderline"/>
        </w:rPr>
        <w:t>neither local govern ments nor the federal courts upheld the Mexicans right to vote</w:t>
      </w:r>
      <w:r w:rsidRPr="00026A3C">
        <w:rPr>
          <w:sz w:val="12"/>
        </w:rPr>
        <w:t xml:space="preserve"> </w:t>
      </w:r>
      <w:r w:rsidRPr="001F2623">
        <w:rPr>
          <w:rStyle w:val="StyleUnderline"/>
        </w:rPr>
        <w:t>or respected the land deeds</w:t>
      </w:r>
      <w:r w:rsidRPr="00026A3C">
        <w:rPr>
          <w:sz w:val="12"/>
        </w:rPr>
        <w:t xml:space="preserve"> they held before the Treaty.18 By the time of the Spanish American War of 1898 </w:t>
      </w:r>
      <w:r w:rsidRPr="001F2623">
        <w:rPr>
          <w:rStyle w:val="StyleUnderline"/>
        </w:rPr>
        <w:t>the image of barbarism</w:t>
      </w:r>
      <w:r w:rsidRPr="00026A3C">
        <w:rPr>
          <w:sz w:val="12"/>
        </w:rPr>
        <w:t xml:space="preserve"> used against Mexicans </w:t>
      </w:r>
      <w:r w:rsidRPr="001F2623">
        <w:rPr>
          <w:rStyle w:val="StyleUnderline"/>
        </w:rPr>
        <w:t>was consistently</w:t>
      </w:r>
      <w:r w:rsidRPr="00026A3C">
        <w:rPr>
          <w:sz w:val="12"/>
        </w:rPr>
        <w:t xml:space="preserve"> attributed to a Latin-Catholic heritage and </w:t>
      </w:r>
      <w:r w:rsidRPr="001F2623">
        <w:rPr>
          <w:rStyle w:val="StyleUnderline"/>
        </w:rPr>
        <w:t xml:space="preserve">expanded </w:t>
      </w:r>
      <w:r w:rsidRPr="00026A3C">
        <w:rPr>
          <w:sz w:val="12"/>
        </w:rPr>
        <w:t xml:space="preserve">for use </w:t>
      </w:r>
      <w:r w:rsidRPr="001F2623">
        <w:rPr>
          <w:rStyle w:val="StyleUnderline"/>
        </w:rPr>
        <w:t>throughout Latin American and the Caribbean</w:t>
      </w:r>
      <w:r w:rsidRPr="00026A3C">
        <w:rPr>
          <w:sz w:val="12"/>
        </w:rPr>
        <w:t xml:space="preserve">, thus subsequently </w:t>
      </w:r>
      <w:r w:rsidRPr="001F2623">
        <w:rPr>
          <w:rStyle w:val="StyleUnderline"/>
        </w:rPr>
        <w:t>affecting the immigrant populations</w:t>
      </w:r>
      <w:r w:rsidRPr="00026A3C">
        <w:rPr>
          <w:sz w:val="12"/>
        </w:rPr>
        <w:t xml:space="preserve"> coming from these countries </w:t>
      </w:r>
      <w:r w:rsidRPr="001F2623">
        <w:rPr>
          <w:rStyle w:val="StyleUnderline"/>
        </w:rPr>
        <w:t>as well as justifying U.S. claims of hegemony in the region</w:t>
      </w:r>
      <w:r w:rsidRPr="00026A3C">
        <w:rPr>
          <w:sz w:val="12"/>
        </w:rPr>
        <w:t xml:space="preserve">.19 </w:t>
      </w:r>
      <w:r w:rsidRPr="001F2623">
        <w:rPr>
          <w:rStyle w:val="StyleUnderline"/>
        </w:rPr>
        <w:t>The</w:t>
      </w:r>
      <w:r w:rsidRPr="00026A3C">
        <w:rPr>
          <w:sz w:val="12"/>
        </w:rPr>
        <w:t xml:space="preserve"> </w:t>
      </w:r>
      <w:r w:rsidRPr="001F2623">
        <w:rPr>
          <w:rStyle w:val="StyleUnderline"/>
        </w:rPr>
        <w:t>so-called Zoot Suit riots in L</w:t>
      </w:r>
      <w:r w:rsidRPr="00026A3C">
        <w:rPr>
          <w:sz w:val="12"/>
        </w:rPr>
        <w:t xml:space="preserve">os </w:t>
      </w:r>
      <w:r w:rsidRPr="001F2623">
        <w:rPr>
          <w:rStyle w:val="StyleUnderline"/>
        </w:rPr>
        <w:t>A</w:t>
      </w:r>
      <w:r w:rsidRPr="00026A3C">
        <w:rPr>
          <w:sz w:val="12"/>
        </w:rPr>
        <w:t xml:space="preserve">ngeles </w:t>
      </w:r>
      <w:r w:rsidRPr="001F2623">
        <w:rPr>
          <w:rStyle w:val="StyleUnderline"/>
        </w:rPr>
        <w:t>in 1943</w:t>
      </w:r>
      <w:r w:rsidRPr="00026A3C">
        <w:rPr>
          <w:sz w:val="12"/>
        </w:rPr>
        <w:t xml:space="preserve"> </w:t>
      </w:r>
      <w:r w:rsidRPr="001F2623">
        <w:rPr>
          <w:rStyle w:val="StyleUnderline"/>
        </w:rPr>
        <w:t xml:space="preserve">targeted Mexicans and their ethnically </w:t>
      </w:r>
      <w:r>
        <w:rPr>
          <w:rStyle w:val="StyleUnderline"/>
        </w:rPr>
        <w:t>s</w:t>
      </w:r>
      <w:r w:rsidRPr="001F2623">
        <w:rPr>
          <w:rStyle w:val="StyleUnderline"/>
        </w:rPr>
        <w:t>pecific style of dress</w:t>
      </w:r>
      <w:r w:rsidRPr="00026A3C">
        <w:rPr>
          <w:sz w:val="12"/>
        </w:rPr>
        <w:t xml:space="preserve">. The </w:t>
      </w:r>
      <w:r w:rsidRPr="001F2623">
        <w:rPr>
          <w:rStyle w:val="StyleUnderline"/>
        </w:rPr>
        <w:t>attempts</w:t>
      </w:r>
      <w:r w:rsidRPr="00026A3C">
        <w:rPr>
          <w:sz w:val="12"/>
        </w:rPr>
        <w:t xml:space="preserve"> made </w:t>
      </w:r>
      <w:r w:rsidRPr="001F2623">
        <w:rPr>
          <w:rStyle w:val="StyleUnderline"/>
        </w:rPr>
        <w:t>to geographically sequester</w:t>
      </w:r>
      <w:r w:rsidRPr="00026A3C">
        <w:rPr>
          <w:sz w:val="12"/>
        </w:rPr>
        <w:t xml:space="preserve"> </w:t>
      </w:r>
      <w:r w:rsidRPr="001F2623">
        <w:rPr>
          <w:rStyle w:val="StyleUnderline"/>
        </w:rPr>
        <w:t xml:space="preserve">and </w:t>
      </w:r>
      <w:r w:rsidRPr="00026A3C">
        <w:rPr>
          <w:sz w:val="12"/>
        </w:rPr>
        <w:t xml:space="preserve">also to </w:t>
      </w:r>
      <w:r w:rsidRPr="001F2623">
        <w:rPr>
          <w:rStyle w:val="StyleUnderline"/>
        </w:rPr>
        <w:t>forcibly</w:t>
      </w:r>
      <w:r w:rsidRPr="00026A3C">
        <w:rPr>
          <w:sz w:val="12"/>
        </w:rPr>
        <w:t xml:space="preserve"> and totally </w:t>
      </w:r>
      <w:r w:rsidRPr="001F2623">
        <w:rPr>
          <w:rStyle w:val="StyleUnderline"/>
        </w:rPr>
        <w:t>assimilate Native American groups</w:t>
      </w:r>
      <w:r w:rsidRPr="00026A3C">
        <w:rPr>
          <w:sz w:val="12"/>
        </w:rPr>
        <w:t xml:space="preserve"> </w:t>
      </w:r>
      <w:r w:rsidRPr="001F2623">
        <w:rPr>
          <w:rStyle w:val="StyleUnderline"/>
        </w:rPr>
        <w:t xml:space="preserve">were not experienced by any other </w:t>
      </w:r>
      <w:r w:rsidRPr="00026A3C">
        <w:rPr>
          <w:sz w:val="12"/>
        </w:rPr>
        <w:t xml:space="preserve">group, </w:t>
      </w:r>
      <w:r w:rsidRPr="001F2623">
        <w:rPr>
          <w:rStyle w:val="StyleUnderline"/>
        </w:rPr>
        <w:t>and had their own ideological justifi cations that combined contradictory images of the Great Chain of Being with the romanticized Noble Savage</w:t>
      </w:r>
      <w:r w:rsidRPr="00026A3C">
        <w:rPr>
          <w:sz w:val="12"/>
        </w:rPr>
        <w:t xml:space="preserve">. Native peoples were represented as vanquished, disappearing, and thus of no account. </w:t>
      </w:r>
      <w:r w:rsidRPr="001F2623">
        <w:rPr>
          <w:rStyle w:val="StyleUnderline"/>
        </w:rPr>
        <w:t>The paradigm of an antiblack racism</w:t>
      </w:r>
      <w:r w:rsidRPr="00026A3C">
        <w:rPr>
          <w:sz w:val="12"/>
        </w:rPr>
        <w:t xml:space="preserve"> intertwined with slavery </w:t>
      </w:r>
      <w:r w:rsidRPr="001F2623">
        <w:rPr>
          <w:rStyle w:val="StyleUnderline"/>
        </w:rPr>
        <w:t>does not</w:t>
      </w:r>
      <w:r w:rsidRPr="00026A3C">
        <w:rPr>
          <w:sz w:val="12"/>
        </w:rPr>
        <w:t xml:space="preserve"> help to </w:t>
      </w:r>
      <w:r w:rsidRPr="001F2623">
        <w:rPr>
          <w:rStyle w:val="StyleUnderline"/>
        </w:rPr>
        <w:t>illuminate these</w:t>
      </w:r>
      <w:r w:rsidRPr="00026A3C">
        <w:rPr>
          <w:sz w:val="12"/>
        </w:rPr>
        <w:t xml:space="preserve"> and other specific </w:t>
      </w:r>
      <w:r w:rsidRPr="001F2623">
        <w:rPr>
          <w:rStyle w:val="StyleUnderline"/>
        </w:rPr>
        <w:t>experiences of other nonwhite groups</w:t>
      </w:r>
      <w:r w:rsidRPr="00026A3C">
        <w:rPr>
          <w:sz w:val="12"/>
        </w:rPr>
        <w:t xml:space="preserve">, </w:t>
      </w:r>
      <w:r w:rsidRPr="001F2623">
        <w:rPr>
          <w:rStyle w:val="StyleUnderline"/>
        </w:rPr>
        <w:t>where ideologies</w:t>
      </w:r>
      <w:r w:rsidRPr="00026A3C">
        <w:rPr>
          <w:sz w:val="12"/>
        </w:rPr>
        <w:t xml:space="preserve"> often relied </w:t>
      </w:r>
      <w:r w:rsidRPr="001F2623">
        <w:rPr>
          <w:rStyle w:val="StyleUnderline"/>
        </w:rPr>
        <w:t xml:space="preserve">on charges of evil, religious backwardness, horde mentalities, being a disappearing people, and other projections not used in regard to African Americans. </w:t>
      </w:r>
      <w:r w:rsidRPr="00341611">
        <w:rPr>
          <w:rStyle w:val="Emphasis"/>
          <w:highlight w:val="yellow"/>
        </w:rPr>
        <w:t>The hegemony of the black/white paradigm</w:t>
      </w:r>
      <w:r w:rsidRPr="001F2623">
        <w:rPr>
          <w:rStyle w:val="StyleUnderline"/>
        </w:rPr>
        <w:t xml:space="preserve"> </w:t>
      </w:r>
      <w:r w:rsidRPr="00026A3C">
        <w:rPr>
          <w:sz w:val="12"/>
        </w:rPr>
        <w:t xml:space="preserve">has </w:t>
      </w:r>
      <w:r w:rsidRPr="001F2623">
        <w:rPr>
          <w:rStyle w:val="StyleUnderline"/>
        </w:rPr>
        <w:t>stymied</w:t>
      </w:r>
      <w:r w:rsidRPr="00026A3C">
        <w:rPr>
          <w:sz w:val="12"/>
        </w:rPr>
        <w:t xml:space="preserve"> the </w:t>
      </w:r>
      <w:r w:rsidRPr="001F2623">
        <w:rPr>
          <w:rStyle w:val="StyleUnderline"/>
        </w:rPr>
        <w:t xml:space="preserve">development of an adequate account of </w:t>
      </w:r>
      <w:r w:rsidRPr="00026A3C">
        <w:rPr>
          <w:sz w:val="12"/>
        </w:rPr>
        <w:t xml:space="preserve">the </w:t>
      </w:r>
      <w:r w:rsidRPr="001F2623">
        <w:rPr>
          <w:rStyle w:val="StyleUnderline"/>
        </w:rPr>
        <w:t xml:space="preserve">diverse racial realities in the U.S., and </w:t>
      </w:r>
      <w:r w:rsidRPr="00341611">
        <w:rPr>
          <w:rStyle w:val="Emphasis"/>
          <w:highlight w:val="yellow"/>
        </w:rPr>
        <w:t>weakened the general theories of racism</w:t>
      </w:r>
      <w:r w:rsidRPr="00026A3C">
        <w:rPr>
          <w:sz w:val="12"/>
        </w:rPr>
        <w:t xml:space="preserve"> which attempt to be truly inclusive. </w:t>
      </w:r>
      <w:r w:rsidRPr="001F2623">
        <w:rPr>
          <w:rStyle w:val="StyleUnderline"/>
        </w:rPr>
        <w:t>This has had a negative effect on</w:t>
      </w:r>
      <w:r w:rsidRPr="00026A3C">
        <w:rPr>
          <w:sz w:val="12"/>
        </w:rPr>
        <w:t xml:space="preserve"> our ability to develop </w:t>
      </w:r>
      <w:r w:rsidRPr="001F2623">
        <w:rPr>
          <w:rStyle w:val="StyleUnderline"/>
        </w:rPr>
        <w:t>effective solutions</w:t>
      </w:r>
      <w:r w:rsidRPr="00026A3C">
        <w:rPr>
          <w:sz w:val="12"/>
        </w:rPr>
        <w:t xml:space="preserve"> to the various forms racism can take, to make common cause against ethnic and race based forms of oppression </w:t>
      </w:r>
      <w:r w:rsidRPr="001F2623">
        <w:rPr>
          <w:rStyle w:val="StyleUnderline"/>
        </w:rPr>
        <w:t>and to create lasting coalitions</w:t>
      </w:r>
      <w:r w:rsidRPr="00026A3C">
        <w:rPr>
          <w:sz w:val="12"/>
        </w:rPr>
        <w:t xml:space="preserve">, and has recently played a significant role in the demise of affirmative action. I will support these claims further in what follows. </w:t>
      </w:r>
      <w:r w:rsidRPr="001F2623">
        <w:rPr>
          <w:rStyle w:val="StyleUnderline"/>
        </w:rPr>
        <w:t>Critics of the black/white paradigm</w:t>
      </w:r>
      <w:r w:rsidRPr="00026A3C">
        <w:rPr>
          <w:sz w:val="12"/>
        </w:rPr>
        <w:t xml:space="preserve"> have </w:t>
      </w:r>
      <w:r w:rsidRPr="001F2623">
        <w:rPr>
          <w:rStyle w:val="StyleUnderline"/>
        </w:rPr>
        <w:t>argue</w:t>
      </w:r>
      <w:r w:rsidRPr="00026A3C">
        <w:rPr>
          <w:sz w:val="12"/>
        </w:rPr>
        <w:t xml:space="preserve">d </w:t>
      </w:r>
      <w:r w:rsidRPr="001F2623">
        <w:rPr>
          <w:rStyle w:val="StyleUnderline"/>
        </w:rPr>
        <w:t>that, although</w:t>
      </w:r>
      <w:r w:rsidRPr="00026A3C">
        <w:rPr>
          <w:sz w:val="12"/>
        </w:rPr>
        <w:t xml:space="preserve"> all </w:t>
      </w:r>
      <w:r w:rsidRPr="001F2623">
        <w:rPr>
          <w:rStyle w:val="StyleUnderline"/>
        </w:rPr>
        <w:t>communities of color</w:t>
      </w:r>
      <w:r w:rsidRPr="00026A3C">
        <w:rPr>
          <w:sz w:val="12"/>
        </w:rPr>
        <w:t xml:space="preserve"> have </w:t>
      </w:r>
      <w:r w:rsidRPr="001F2623">
        <w:rPr>
          <w:rStyle w:val="StyleUnderline"/>
        </w:rPr>
        <w:t>share</w:t>
      </w:r>
      <w:r w:rsidRPr="00026A3C">
        <w:rPr>
          <w:sz w:val="12"/>
        </w:rPr>
        <w:t xml:space="preserve">d </w:t>
      </w:r>
      <w:r w:rsidRPr="001F2623">
        <w:rPr>
          <w:rStyle w:val="StyleUnderline"/>
        </w:rPr>
        <w:t xml:space="preserve">the experience of political and economic disenfranchisement </w:t>
      </w:r>
      <w:r w:rsidRPr="00026A3C">
        <w:rPr>
          <w:sz w:val="12"/>
        </w:rPr>
        <w:t xml:space="preserve">in the U.S., </w:t>
      </w:r>
      <w:r w:rsidRPr="001F2623">
        <w:rPr>
          <w:rStyle w:val="StyleUnderline"/>
        </w:rPr>
        <w:t xml:space="preserve">there are significant differences between the causes and the forms </w:t>
      </w:r>
      <w:r w:rsidRPr="00026A3C">
        <w:rPr>
          <w:sz w:val="12"/>
        </w:rPr>
        <w:t xml:space="preserve">of this disenfranchisement. </w:t>
      </w:r>
      <w:r w:rsidRPr="001F2623">
        <w:rPr>
          <w:rStyle w:val="StyleUnderline"/>
        </w:rPr>
        <w:t>Bong Hwan Kim, a Korean American community leader</w:t>
      </w:r>
      <w:r w:rsidRPr="00026A3C">
        <w:rPr>
          <w:sz w:val="12"/>
        </w:rPr>
        <w:t xml:space="preserve"> who has worked both as the Director of the Korean Community Center of East Bay in Oakland, CA, and as Director of the Korean Youth and Community Center in Los Angeles, b</w:t>
      </w:r>
      <w:r w:rsidRPr="001F2623">
        <w:rPr>
          <w:rStyle w:val="StyleUnderline"/>
        </w:rPr>
        <w:t>lames the black/white binary for disabling relationships among people of color</w:t>
      </w:r>
      <w:r w:rsidRPr="00026A3C">
        <w:rPr>
          <w:sz w:val="12"/>
        </w:rPr>
        <w:t xml:space="preserve"> </w:t>
      </w:r>
      <w:r w:rsidRPr="001F2623">
        <w:rPr>
          <w:rStyle w:val="StyleUnderline"/>
        </w:rPr>
        <w:t>and</w:t>
      </w:r>
      <w:r w:rsidRPr="00026A3C">
        <w:rPr>
          <w:sz w:val="12"/>
        </w:rPr>
        <w:t xml:space="preserve"> even for </w:t>
      </w:r>
      <w:r w:rsidRPr="001F2623">
        <w:rPr>
          <w:rStyle w:val="StyleUnderline"/>
        </w:rPr>
        <w:t>creating the conditions leading to the Los Angeles civil disaster of April 1992</w:t>
      </w:r>
      <w:r w:rsidRPr="00026A3C">
        <w:rPr>
          <w:sz w:val="12"/>
        </w:rPr>
        <w:t xml:space="preserve">, </w:t>
      </w:r>
      <w:r w:rsidRPr="001F2623">
        <w:rPr>
          <w:rStyle w:val="StyleUnderline"/>
        </w:rPr>
        <w:t>in which 2,300 small Korean owned busi nesses were destroyed by mostly Latino/a and African American looters</w:t>
      </w:r>
      <w:r w:rsidRPr="00026A3C">
        <w:rPr>
          <w:sz w:val="12"/>
        </w:rPr>
        <w:t xml:space="preserve">. Kim cites the xenophobia marshaled by African American leader Danny Bakewell before the looting occurred, and argues that the Korean Amer ican community had been and continues to be systematically rendered incapable of responding to such rhetoric because they are not recognized in the media as a player in racial politics.20 Elaine Kim explains: It is difficult to describe how disempowered and frustrated many Korean Americans felt during and after the sa-i-ku p'ok-dong (the April 29 "riots"). </w:t>
      </w:r>
      <w:r w:rsidRPr="001F2623">
        <w:rPr>
          <w:rStyle w:val="StyleUnderline"/>
        </w:rPr>
        <w:t>Korean Americans</w:t>
      </w:r>
      <w:r w:rsidRPr="00026A3C">
        <w:rPr>
          <w:sz w:val="12"/>
        </w:rPr>
        <w:t xml:space="preserve"> across the country </w:t>
      </w:r>
      <w:r w:rsidRPr="001F2623">
        <w:rPr>
          <w:rStyle w:val="StyleUnderline"/>
        </w:rPr>
        <w:t>shared the anguish and despair of the Los Angeles tongp'o (community),</w:t>
      </w:r>
      <w:r w:rsidRPr="00026A3C">
        <w:rPr>
          <w:sz w:val="12"/>
        </w:rPr>
        <w:t xml:space="preserve"> </w:t>
      </w:r>
      <w:r w:rsidRPr="001F2623">
        <w:rPr>
          <w:rStyle w:val="StyleUnderline"/>
        </w:rPr>
        <w:t>which everyone seemed to have abandoned</w:t>
      </w:r>
      <w:r w:rsidRPr="00026A3C">
        <w:rPr>
          <w:sz w:val="12"/>
        </w:rPr>
        <w:t xml:space="preserve"> - the police and fire departments, </w:t>
      </w:r>
      <w:r w:rsidRPr="001F2623">
        <w:rPr>
          <w:rStyle w:val="StyleUnderline"/>
        </w:rPr>
        <w:t>black and white political leaders</w:t>
      </w:r>
      <w:r w:rsidRPr="00026A3C">
        <w:rPr>
          <w:sz w:val="12"/>
        </w:rPr>
        <w:t xml:space="preserve">, the Asian and Pacific American advocates who tried to dissociate themselves from us because our tragedy disputed their narrow and risk-free focus on white violence against Asians ... the Korean Americans at the center of the storm were mostly voiceless and all but invisible (except when stereotyped as hysterically inarticulate, and mostly female, ruined shopkeepers .. .).21 Similar to the Mexicans in Texas, the </w:t>
      </w:r>
      <w:r w:rsidRPr="001F2623">
        <w:rPr>
          <w:rStyle w:val="StyleUnderline"/>
        </w:rPr>
        <w:t>Koreans have been denied the legal or socially recognized category of being a politicized group</w:t>
      </w:r>
      <w:r w:rsidRPr="00026A3C">
        <w:rPr>
          <w:sz w:val="12"/>
        </w:rPr>
        <w:t xml:space="preserve"> at the same time that they are made </w:t>
      </w:r>
      <w:r w:rsidRPr="001F2623">
        <w:rPr>
          <w:rStyle w:val="StyleUnderline"/>
        </w:rPr>
        <w:t>subject to group based scapegoating</w:t>
      </w:r>
      <w:r w:rsidRPr="00026A3C">
        <w:rPr>
          <w:sz w:val="12"/>
        </w:rPr>
        <w:t xml:space="preserve">. Moreover, as </w:t>
      </w:r>
      <w:r w:rsidRPr="001F2623">
        <w:rPr>
          <w:rStyle w:val="StyleUnderline"/>
        </w:rPr>
        <w:t>this event demonstrates</w:t>
      </w:r>
      <w:r w:rsidRPr="00026A3C">
        <w:rPr>
          <w:sz w:val="12"/>
        </w:rPr>
        <w:t xml:space="preserve">, </w:t>
      </w:r>
      <w:r w:rsidRPr="001F2623">
        <w:rPr>
          <w:rStyle w:val="StyleUnderline"/>
        </w:rPr>
        <w:t>the black/white paradigm</w:t>
      </w:r>
      <w:r w:rsidRPr="00026A3C">
        <w:rPr>
          <w:sz w:val="12"/>
        </w:rPr>
        <w:t xml:space="preserve"> of race </w:t>
      </w:r>
      <w:r w:rsidRPr="001F2623">
        <w:rPr>
          <w:rStyle w:val="StyleUnderline"/>
        </w:rPr>
        <w:t>is incapable of theoretically</w:t>
      </w:r>
      <w:r w:rsidRPr="00026A3C">
        <w:rPr>
          <w:sz w:val="12"/>
        </w:rPr>
        <w:t xml:space="preserve"> or politically </w:t>
      </w:r>
      <w:r w:rsidRPr="001F2623">
        <w:rPr>
          <w:rStyle w:val="StyleUnderline"/>
        </w:rPr>
        <w:t>addressing racism</w:t>
      </w:r>
      <w:r w:rsidRPr="00026A3C">
        <w:rPr>
          <w:sz w:val="12"/>
        </w:rPr>
        <w:t xml:space="preserve"> among communities of color, or racism, in other words, which is not all about white people. </w:t>
      </w:r>
      <w:r w:rsidRPr="001F2623">
        <w:rPr>
          <w:rStyle w:val="StyleUnderline"/>
        </w:rPr>
        <w:t xml:space="preserve">A response to this line of reasoning might be that </w:t>
      </w:r>
      <w:r w:rsidRPr="00026A3C">
        <w:rPr>
          <w:sz w:val="12"/>
        </w:rPr>
        <w:t xml:space="preserve">it is </w:t>
      </w:r>
      <w:r w:rsidRPr="001F2623">
        <w:rPr>
          <w:rStyle w:val="StyleUnderline"/>
        </w:rPr>
        <w:t>white supremacy</w:t>
      </w:r>
      <w:r w:rsidRPr="00026A3C">
        <w:rPr>
          <w:sz w:val="12"/>
        </w:rPr>
        <w:t xml:space="preserve"> which </w:t>
      </w:r>
      <w:r w:rsidRPr="001F2623">
        <w:rPr>
          <w:rStyle w:val="StyleUnderline"/>
        </w:rPr>
        <w:t xml:space="preserve">is at the root </w:t>
      </w:r>
      <w:r w:rsidRPr="00026A3C">
        <w:rPr>
          <w:sz w:val="12"/>
        </w:rPr>
        <w:t xml:space="preserve">of the conflictual relations among communities of color, </w:t>
      </w:r>
      <w:r w:rsidRPr="001F2623">
        <w:rPr>
          <w:rStyle w:val="StyleUnderline"/>
        </w:rPr>
        <w:t>and responsible for their acceptance of stereotypes manufactured by a white dominant power structure</w:t>
      </w:r>
      <w:r w:rsidRPr="00026A3C">
        <w:rPr>
          <w:sz w:val="12"/>
        </w:rPr>
        <w:t xml:space="preserve">. Thus, on this reading, what occurred in Los Angeles can be reductively analyzed as caused by white supremacy. Although I do find explanatory arguments that focus on political economy often compelling, </w:t>
      </w:r>
      <w:r w:rsidRPr="001F2623">
        <w:rPr>
          <w:rStyle w:val="StyleUnderline"/>
        </w:rPr>
        <w:t>it is far too simplistic</w:t>
      </w:r>
      <w:r w:rsidRPr="00026A3C">
        <w:rPr>
          <w:sz w:val="12"/>
        </w:rPr>
        <w:t xml:space="preserve">, as I think Karl Marx himself knew, to imagine cultural conflict as the mere epiphenomenon of economic forces with no life or grounding of their own. </w:t>
      </w:r>
      <w:r w:rsidRPr="00341611">
        <w:rPr>
          <w:rStyle w:val="Emphasis"/>
          <w:highlight w:val="yellow"/>
        </w:rPr>
        <w:t>To blame only white supremacy</w:t>
      </w:r>
      <w:r w:rsidRPr="00341611">
        <w:rPr>
          <w:sz w:val="12"/>
        </w:rPr>
        <w:t xml:space="preserve"> for</w:t>
      </w:r>
      <w:r w:rsidRPr="00026A3C">
        <w:rPr>
          <w:sz w:val="12"/>
        </w:rPr>
        <w:t xml:space="preserve"> what occurred in Los Angeles </w:t>
      </w:r>
      <w:r w:rsidRPr="00341611">
        <w:rPr>
          <w:rStyle w:val="Emphasis"/>
          <w:highlight w:val="yellow"/>
        </w:rPr>
        <w:t>would</w:t>
      </w:r>
      <w:r w:rsidRPr="00026A3C">
        <w:rPr>
          <w:rStyle w:val="Emphasis"/>
        </w:rPr>
        <w:t xml:space="preserve"> also </w:t>
      </w:r>
      <w:r w:rsidRPr="00341611">
        <w:rPr>
          <w:rStyle w:val="Emphasis"/>
          <w:highlight w:val="yellow"/>
        </w:rPr>
        <w:t>deny power and agency to any groups but the dominant</w:t>
      </w:r>
      <w:r w:rsidRPr="001F2623">
        <w:rPr>
          <w:rStyle w:val="StyleUnderline"/>
        </w:rPr>
        <w:t>, which is increasingly untrue.</w:t>
      </w:r>
      <w:r w:rsidRPr="00026A3C">
        <w:rPr>
          <w:sz w:val="12"/>
        </w:rPr>
        <w:t xml:space="preserve"> </w:t>
      </w:r>
      <w:r w:rsidRPr="00341611">
        <w:rPr>
          <w:rStyle w:val="Emphasis"/>
          <w:highlight w:val="yellow"/>
        </w:rPr>
        <w:t>We must all accept our rightful share of the blame</w:t>
      </w:r>
      <w:r w:rsidRPr="00341611">
        <w:rPr>
          <w:sz w:val="12"/>
          <w:highlight w:val="yellow"/>
        </w:rPr>
        <w:t>,</w:t>
      </w:r>
      <w:r w:rsidRPr="00026A3C">
        <w:rPr>
          <w:sz w:val="12"/>
        </w:rPr>
        <w:t xml:space="preserve"> whatever that turns out to be in particular instances, </w:t>
      </w:r>
      <w:r w:rsidRPr="00341611">
        <w:rPr>
          <w:rStyle w:val="StyleUnderline"/>
          <w:highlight w:val="yellow"/>
        </w:rPr>
        <w:t>and resist explanations</w:t>
      </w:r>
      <w:r w:rsidRPr="001F2623">
        <w:rPr>
          <w:rStyle w:val="StyleUnderline"/>
        </w:rPr>
        <w:t xml:space="preserve"> </w:t>
      </w:r>
      <w:r w:rsidRPr="00341611">
        <w:rPr>
          <w:rStyle w:val="StyleUnderline"/>
          <w:highlight w:val="yellow"/>
        </w:rPr>
        <w:t>that would</w:t>
      </w:r>
      <w:r w:rsidRPr="001F2623">
        <w:rPr>
          <w:rStyle w:val="StyleUnderline"/>
        </w:rPr>
        <w:t xml:space="preserve"> a priori </w:t>
      </w:r>
      <w:r w:rsidRPr="00341611">
        <w:rPr>
          <w:rStyle w:val="StyleUnderline"/>
          <w:highlight w:val="yellow"/>
        </w:rPr>
        <w:t xml:space="preserve">reduce </w:t>
      </w:r>
      <w:r w:rsidRPr="00341611">
        <w:rPr>
          <w:rStyle w:val="StyleUnderline"/>
        </w:rPr>
        <w:t>that</w:t>
      </w:r>
      <w:r w:rsidRPr="00341611">
        <w:rPr>
          <w:rStyle w:val="StyleUnderline"/>
          <w:highlight w:val="yellow"/>
        </w:rPr>
        <w:t xml:space="preserve"> blame to zero for communities of color</w:t>
      </w:r>
      <w:r w:rsidRPr="00026A3C">
        <w:rPr>
          <w:sz w:val="12"/>
        </w:rPr>
        <w:t xml:space="preserve">. Supporting the arguments of both Elaine Kim and Bong Hwan Kim, Juan Perea argues that because of the wide acceptance of the black/white paradigm, "other racialized groups like Latino/as, Asian Americans, and Native Americans are often marginalized or ignored altogether."22 He points out that the concerns of Asian Americans and Latino/as cannot be addressed through immigration legislation because all are not immigrants, which is one of the reasons to reject the claim of some ethnic theorists that these groups will follow the path of European immigrants in gradual assimilation and economic success (the other reason to reject this claim is their racialization).23 Roberto Suro argues that the black/white binary disadvantages Latino/as and other people of color who are not African Americans by forcing them to adopt the strategies of civil rights litigation even though it was "not particularly well-suited to Latino/as" who are a much more diverse group.24 For example, any meaningful redress of economic discrimination affecting Latino/as and Asian Americans will need to disaggregate these groups, as some "target of opportunity" programs today in fact do, since the gap between median incomes in Filipino and Japanese households, or between Puerto Rican and Cuban households, makes aver aging these incomes useless as an indicator of economic success. Richard Delgado argues that "If one's paradigm identifies only one group as deserving of protection, everyone else is likely to suffer." Current civil rights legislation, in Delgado's view, has provided legal advantages for African Americans, unwittingly perhaps, over other people of color. I do not take Delgado to be implying that the legislation has effectively benefited the African American population and been applied forcefully and universally, but that the language of the law, however much it has yet to be applied, identifies only one group and this is a problem. Just as the protection of the right of property advantages the propertied, and the protection of free speech increases the influence of those who are articulate and can afford microphones, TV air time, and so on ... the Equal Protection Clause produces a social good, namely equality, for those falling under its coverage - blacks and whites. These it genuinely helps - at least on occasion. But it leaves everyone else unprotected.25 </w:t>
      </w:r>
      <w:r w:rsidRPr="001F2623">
        <w:rPr>
          <w:rStyle w:val="StyleUnderline"/>
        </w:rPr>
        <w:t>Put in more general terms, these arguments can be summarized as follows:</w:t>
      </w:r>
      <w:r w:rsidRPr="00026A3C">
        <w:rPr>
          <w:sz w:val="12"/>
        </w:rPr>
        <w:t xml:space="preserve"> </w:t>
      </w:r>
      <w:r w:rsidRPr="00026A3C">
        <w:rPr>
          <w:rStyle w:val="Emphasis"/>
        </w:rPr>
        <w:t>1) The black/white paradigm has disempowered</w:t>
      </w:r>
      <w:r w:rsidRPr="001F2623">
        <w:rPr>
          <w:rStyle w:val="StyleUnderline"/>
        </w:rPr>
        <w:t xml:space="preserve"> various </w:t>
      </w:r>
      <w:r w:rsidRPr="00026A3C">
        <w:rPr>
          <w:rStyle w:val="Emphasis"/>
        </w:rPr>
        <w:t>racial and ethnic groups</w:t>
      </w:r>
      <w:r w:rsidRPr="001F2623">
        <w:rPr>
          <w:rStyle w:val="StyleUnderline"/>
        </w:rPr>
        <w:t xml:space="preserve"> from being able to</w:t>
      </w:r>
      <w:r w:rsidRPr="00026A3C">
        <w:rPr>
          <w:sz w:val="12"/>
        </w:rPr>
        <w:t xml:space="preserve"> </w:t>
      </w:r>
      <w:r w:rsidRPr="00255A81">
        <w:rPr>
          <w:rStyle w:val="StyleUnderline"/>
        </w:rPr>
        <w:t>define their</w:t>
      </w:r>
      <w:r w:rsidRPr="00026A3C">
        <w:rPr>
          <w:sz w:val="12"/>
        </w:rPr>
        <w:t xml:space="preserve"> own </w:t>
      </w:r>
      <w:r w:rsidRPr="00255A81">
        <w:rPr>
          <w:rStyle w:val="StyleUnderline"/>
        </w:rPr>
        <w:t>identity,</w:t>
      </w:r>
      <w:r w:rsidRPr="00026A3C">
        <w:rPr>
          <w:sz w:val="12"/>
        </w:rPr>
        <w:t xml:space="preserve"> to </w:t>
      </w:r>
      <w:r w:rsidRPr="001F2623">
        <w:rPr>
          <w:rStyle w:val="StyleUnderline"/>
        </w:rPr>
        <w:t>mark their difference and specificity beyond</w:t>
      </w:r>
      <w:r w:rsidRPr="00026A3C">
        <w:rPr>
          <w:sz w:val="12"/>
        </w:rPr>
        <w:t xml:space="preserve"> what could be captured on </w:t>
      </w:r>
      <w:r w:rsidRPr="00255A81">
        <w:rPr>
          <w:rStyle w:val="StyleUnderline"/>
        </w:rPr>
        <w:t>this limited map</w:t>
      </w:r>
      <w:r w:rsidRPr="00026A3C">
        <w:rPr>
          <w:sz w:val="12"/>
        </w:rPr>
        <w:t xml:space="preserve">. Instead of naming and describing our own identity and social circumstance, we have had descriptions foisted on us from outside. </w:t>
      </w:r>
      <w:r w:rsidRPr="00026A3C">
        <w:rPr>
          <w:rStyle w:val="Emphasis"/>
        </w:rPr>
        <w:t xml:space="preserve">2) </w:t>
      </w:r>
      <w:r w:rsidRPr="00970BC1">
        <w:rPr>
          <w:rStyle w:val="StyleUnderline"/>
          <w:highlight w:val="yellow"/>
        </w:rPr>
        <w:t>Asian Americans</w:t>
      </w:r>
      <w:r w:rsidRPr="00255A81">
        <w:rPr>
          <w:rStyle w:val="StyleUnderline"/>
        </w:rPr>
        <w:t xml:space="preserve"> and Latino/as</w:t>
      </w:r>
      <w:r w:rsidRPr="00026A3C">
        <w:rPr>
          <w:sz w:val="12"/>
        </w:rPr>
        <w:t xml:space="preserve"> </w:t>
      </w:r>
      <w:r w:rsidRPr="00970BC1">
        <w:rPr>
          <w:rStyle w:val="StyleUnderline"/>
          <w:highlight w:val="yellow"/>
        </w:rPr>
        <w:t>have historically been ignored</w:t>
      </w:r>
      <w:r w:rsidRPr="00255A81">
        <w:rPr>
          <w:rStyle w:val="StyleUnderline"/>
        </w:rPr>
        <w:t xml:space="preserve"> </w:t>
      </w:r>
      <w:r w:rsidRPr="00026A3C">
        <w:rPr>
          <w:sz w:val="12"/>
        </w:rPr>
        <w:t xml:space="preserve">or marginalized </w:t>
      </w:r>
      <w:r w:rsidRPr="00970BC1">
        <w:rPr>
          <w:rStyle w:val="StyleUnderline"/>
          <w:highlight w:val="yellow"/>
        </w:rPr>
        <w:t xml:space="preserve">in </w:t>
      </w:r>
      <w:r w:rsidRPr="00970BC1">
        <w:rPr>
          <w:sz w:val="12"/>
          <w:highlight w:val="yellow"/>
        </w:rPr>
        <w:t>t</w:t>
      </w:r>
      <w:r w:rsidRPr="00026A3C">
        <w:rPr>
          <w:sz w:val="12"/>
        </w:rPr>
        <w:t xml:space="preserve">he </w:t>
      </w:r>
      <w:r w:rsidRPr="00970BC1">
        <w:rPr>
          <w:rStyle w:val="StyleUnderline"/>
          <w:highlight w:val="yellow"/>
        </w:rPr>
        <w:t>public discourse</w:t>
      </w:r>
      <w:r w:rsidRPr="00255A81">
        <w:rPr>
          <w:rStyle w:val="StyleUnderline"/>
        </w:rPr>
        <w:t xml:space="preserve"> in the U.S. on race and racism</w:t>
      </w:r>
      <w:r w:rsidRPr="00026A3C">
        <w:rPr>
          <w:sz w:val="12"/>
        </w:rPr>
        <w:t>. This is a problem for two reasons, first, because it is simply unfair to be excluded from what concerns one, and second, because</w:t>
      </w:r>
      <w:r w:rsidRPr="00026A3C">
        <w:rPr>
          <w:rStyle w:val="Emphasis"/>
        </w:rPr>
        <w:t xml:space="preserve"> it</w:t>
      </w:r>
      <w:r w:rsidRPr="00255A81">
        <w:rPr>
          <w:rStyle w:val="StyleUnderline"/>
        </w:rPr>
        <w:t xml:space="preserve"> has considerably </w:t>
      </w:r>
      <w:r w:rsidRPr="00026A3C">
        <w:rPr>
          <w:rStyle w:val="Emphasis"/>
        </w:rPr>
        <w:t>weakened the analysis of race and racism</w:t>
      </w:r>
      <w:r w:rsidRPr="00255A81">
        <w:rPr>
          <w:rStyle w:val="StyleUnderline"/>
        </w:rPr>
        <w:t xml:space="preserve"> in the mainstream discussions</w:t>
      </w:r>
      <w:r w:rsidRPr="00026A3C">
        <w:rPr>
          <w:sz w:val="12"/>
        </w:rPr>
        <w:t xml:space="preserve">. </w:t>
      </w:r>
      <w:r w:rsidRPr="00255A81">
        <w:rPr>
          <w:rStyle w:val="StyleUnderline"/>
        </w:rPr>
        <w:t>To explain the social situation of Asian Americans or Latino/as</w:t>
      </w:r>
      <w:r w:rsidRPr="00026A3C">
        <w:rPr>
          <w:sz w:val="12"/>
        </w:rPr>
        <w:t xml:space="preserve"> </w:t>
      </w:r>
      <w:r w:rsidRPr="00255A81">
        <w:rPr>
          <w:rStyle w:val="StyleUnderline"/>
        </w:rPr>
        <w:t>simply in terms of their de jure and de facto treatment as nonwhites</w:t>
      </w:r>
      <w:r w:rsidRPr="00026A3C">
        <w:rPr>
          <w:sz w:val="12"/>
        </w:rPr>
        <w:t xml:space="preserve"> </w:t>
      </w:r>
      <w:r w:rsidRPr="00255A81">
        <w:rPr>
          <w:rStyle w:val="StyleUnderline"/>
        </w:rPr>
        <w:t>is to describe our condition only on the most shallow terms</w:t>
      </w:r>
      <w:r w:rsidRPr="00026A3C">
        <w:rPr>
          <w:sz w:val="12"/>
        </w:rPr>
        <w:t>. We must be included in the discussions so that a more adequate account can be developed</w:t>
      </w:r>
      <w:r w:rsidRPr="00026A3C">
        <w:rPr>
          <w:rStyle w:val="Emphasis"/>
        </w:rPr>
        <w:t>. 3)</w:t>
      </w:r>
      <w:r w:rsidRPr="00255A81">
        <w:rPr>
          <w:rStyle w:val="StyleUnderline"/>
        </w:rPr>
        <w:t xml:space="preserve"> By eliminating specificities within the large "black" or nonwhite group,</w:t>
      </w:r>
      <w:r w:rsidRPr="00026A3C">
        <w:rPr>
          <w:sz w:val="12"/>
        </w:rPr>
        <w:t xml:space="preserve"> </w:t>
      </w:r>
      <w:r w:rsidRPr="00026A3C">
        <w:rPr>
          <w:rStyle w:val="Emphasis"/>
        </w:rPr>
        <w:t>the black/white binary</w:t>
      </w:r>
      <w:r w:rsidRPr="00026A3C">
        <w:rPr>
          <w:sz w:val="12"/>
        </w:rPr>
        <w:t xml:space="preserve"> has </w:t>
      </w:r>
      <w:r w:rsidRPr="00026A3C">
        <w:rPr>
          <w:rStyle w:val="Emphasis"/>
        </w:rPr>
        <w:t>undercut the possibility of</w:t>
      </w:r>
      <w:r w:rsidRPr="00255A81">
        <w:rPr>
          <w:rStyle w:val="StyleUnderline"/>
        </w:rPr>
        <w:t xml:space="preserve"> devel oping</w:t>
      </w:r>
      <w:r w:rsidRPr="00026A3C">
        <w:rPr>
          <w:sz w:val="12"/>
        </w:rPr>
        <w:t xml:space="preserve"> appropriate and effective legal and political </w:t>
      </w:r>
      <w:r w:rsidRPr="00026A3C">
        <w:rPr>
          <w:rStyle w:val="Emphasis"/>
        </w:rPr>
        <w:t>solutions</w:t>
      </w:r>
      <w:r w:rsidRPr="00026A3C">
        <w:rPr>
          <w:sz w:val="12"/>
        </w:rPr>
        <w:t xml:space="preserve"> for the variable forms that racial oppression can take. A broad movement for civil rights does not require that we ignore the specific circumstances of different racial or ethnic identities, nor does it mandate that only the similarities can figure into the formulation of protective legisla tion. I will discuss an example of this problem, one that concerns the application of affirmative action in higher education, at the end of this essay</w:t>
      </w:r>
      <w:r w:rsidRPr="00026A3C">
        <w:rPr>
          <w:rStyle w:val="Emphasis"/>
        </w:rPr>
        <w:t>. 4)</w:t>
      </w:r>
      <w:r w:rsidRPr="00255A81">
        <w:rPr>
          <w:rStyle w:val="StyleUnderline"/>
        </w:rPr>
        <w:t xml:space="preserve"> Another</w:t>
      </w:r>
      <w:r w:rsidRPr="00026A3C">
        <w:rPr>
          <w:sz w:val="12"/>
        </w:rPr>
        <w:t xml:space="preserve"> major </w:t>
      </w:r>
      <w:r w:rsidRPr="00255A81">
        <w:rPr>
          <w:rStyle w:val="StyleUnderline"/>
        </w:rPr>
        <w:t>disadvantage of eliminating specificities</w:t>
      </w:r>
      <w:r w:rsidRPr="00026A3C">
        <w:rPr>
          <w:sz w:val="12"/>
        </w:rPr>
        <w:t xml:space="preserve"> </w:t>
      </w:r>
      <w:r w:rsidRPr="00255A81">
        <w:rPr>
          <w:rStyle w:val="StyleUnderline"/>
        </w:rPr>
        <w:t xml:space="preserve">within the </w:t>
      </w:r>
      <w:r w:rsidRPr="00026A3C">
        <w:rPr>
          <w:sz w:val="12"/>
        </w:rPr>
        <w:t xml:space="preserve">large "black" or </w:t>
      </w:r>
      <w:r w:rsidRPr="00255A81">
        <w:rPr>
          <w:rStyle w:val="StyleUnderline"/>
        </w:rPr>
        <w:t>nonwhite group</w:t>
      </w:r>
      <w:r w:rsidRPr="00026A3C">
        <w:rPr>
          <w:sz w:val="12"/>
        </w:rPr>
        <w:t xml:space="preserve"> </w:t>
      </w:r>
      <w:r w:rsidRPr="00255A81">
        <w:rPr>
          <w:rStyle w:val="StyleUnderline"/>
        </w:rPr>
        <w:t>is</w:t>
      </w:r>
      <w:r w:rsidRPr="00026A3C">
        <w:rPr>
          <w:sz w:val="12"/>
        </w:rPr>
        <w:t xml:space="preserve"> that </w:t>
      </w:r>
      <w:r w:rsidRPr="00026A3C">
        <w:rPr>
          <w:rStyle w:val="Emphasis"/>
        </w:rPr>
        <w:t xml:space="preserve">one cannot </w:t>
      </w:r>
      <w:r w:rsidRPr="00255A81">
        <w:rPr>
          <w:rStyle w:val="StyleUnderline"/>
        </w:rPr>
        <w:t>then either under stand or a</w:t>
      </w:r>
      <w:r w:rsidRPr="00026A3C">
        <w:rPr>
          <w:rStyle w:val="Emphasis"/>
        </w:rPr>
        <w:t xml:space="preserve">ddress the real conflicts and differences within this amalgam of peoples. </w:t>
      </w:r>
      <w:r w:rsidRPr="00026A3C">
        <w:rPr>
          <w:sz w:val="12"/>
        </w:rPr>
        <w:t xml:space="preserve">The black/white paradigm proposes to understand all conflicts between communities of color through anti-black racism, when the reality is often more complex. </w:t>
      </w:r>
      <w:r w:rsidRPr="00026A3C">
        <w:rPr>
          <w:rStyle w:val="Emphasis"/>
        </w:rPr>
        <w:t>5)</w:t>
      </w:r>
      <w:r w:rsidRPr="00026A3C">
        <w:rPr>
          <w:sz w:val="12"/>
        </w:rPr>
        <w:t xml:space="preserve"> For all these reasons, </w:t>
      </w:r>
      <w:r w:rsidRPr="00970BC1">
        <w:rPr>
          <w:rStyle w:val="Emphasis"/>
          <w:highlight w:val="yellow"/>
        </w:rPr>
        <w:t>the black/white paradigm</w:t>
      </w:r>
      <w:r w:rsidRPr="00026A3C">
        <w:rPr>
          <w:sz w:val="12"/>
        </w:rPr>
        <w:t xml:space="preserve"> seriously </w:t>
      </w:r>
      <w:r w:rsidRPr="00970BC1">
        <w:rPr>
          <w:rStyle w:val="Emphasis"/>
          <w:highlight w:val="yellow"/>
        </w:rPr>
        <w:t>undermines</w:t>
      </w:r>
      <w:r w:rsidRPr="00026A3C">
        <w:rPr>
          <w:sz w:val="12"/>
        </w:rPr>
        <w:t xml:space="preserve"> the </w:t>
      </w:r>
      <w:r w:rsidRPr="00255A81">
        <w:rPr>
          <w:rStyle w:val="StyleUnderline"/>
        </w:rPr>
        <w:t xml:space="preserve">possibility of </w:t>
      </w:r>
      <w:r w:rsidRPr="00026A3C">
        <w:rPr>
          <w:sz w:val="12"/>
        </w:rPr>
        <w:t xml:space="preserve">achieving </w:t>
      </w:r>
      <w:r w:rsidRPr="00970BC1">
        <w:rPr>
          <w:rStyle w:val="Emphasis"/>
          <w:highlight w:val="yellow"/>
        </w:rPr>
        <w:t>coalitions.</w:t>
      </w:r>
      <w:r w:rsidRPr="00026A3C">
        <w:rPr>
          <w:sz w:val="12"/>
        </w:rPr>
        <w:t xml:space="preserve"> Without being a conspiracy theorist, </w:t>
      </w:r>
      <w:r w:rsidRPr="00255A81">
        <w:rPr>
          <w:rStyle w:val="StyleUnderline"/>
        </w:rPr>
        <w:t>it is obvious that keeping us in conflict with each other and not in coalition is in the interests of the current power structure.</w:t>
      </w:r>
      <w:r w:rsidRPr="00026A3C">
        <w:rPr>
          <w:sz w:val="12"/>
        </w:rPr>
        <w:t xml:space="preserve"> I would add to these arguments the following two. </w:t>
      </w:r>
      <w:r w:rsidRPr="009E1E2A">
        <w:rPr>
          <w:rStyle w:val="Emphasis"/>
        </w:rPr>
        <w:t>6) The black/white binary</w:t>
      </w:r>
      <w:r w:rsidRPr="009E1E2A">
        <w:rPr>
          <w:sz w:val="12"/>
        </w:rPr>
        <w:t xml:space="preserve"> </w:t>
      </w:r>
      <w:r w:rsidRPr="009E1E2A">
        <w:rPr>
          <w:rStyle w:val="StyleUnderline"/>
        </w:rPr>
        <w:t xml:space="preserve">and the </w:t>
      </w:r>
      <w:r w:rsidRPr="009E1E2A">
        <w:rPr>
          <w:sz w:val="12"/>
        </w:rPr>
        <w:t xml:space="preserve">constant </w:t>
      </w:r>
      <w:r w:rsidRPr="009E1E2A">
        <w:rPr>
          <w:rStyle w:val="StyleUnderline"/>
        </w:rPr>
        <w:t xml:space="preserve">invocation of all race </w:t>
      </w:r>
      <w:r w:rsidRPr="009E1E2A">
        <w:rPr>
          <w:sz w:val="12"/>
        </w:rPr>
        <w:t xml:space="preserve">discourses and </w:t>
      </w:r>
      <w:r w:rsidRPr="009E1E2A">
        <w:rPr>
          <w:rStyle w:val="StyleUnderline"/>
        </w:rPr>
        <w:t>conflicts as between blacks and whites has produced an imaginary of race in this country in which a very large white majority confronts a relatively small black minority,</w:t>
      </w:r>
      <w:r w:rsidRPr="009E1E2A">
        <w:rPr>
          <w:sz w:val="12"/>
        </w:rPr>
        <w:t xml:space="preserve"> </w:t>
      </w:r>
      <w:r w:rsidRPr="009E1E2A">
        <w:rPr>
          <w:rStyle w:val="StyleUnderline"/>
        </w:rPr>
        <w:t xml:space="preserve">which has the effect of </w:t>
      </w:r>
      <w:r w:rsidRPr="009E1E2A">
        <w:rPr>
          <w:rStyle w:val="Emphasis"/>
        </w:rPr>
        <w:t>reenforcing the sense of inevitability to white domination</w:t>
      </w:r>
      <w:r w:rsidRPr="00255A81">
        <w:rPr>
          <w:rStyle w:val="StyleUnderline"/>
        </w:rPr>
        <w:t>.</w:t>
      </w:r>
      <w:r w:rsidRPr="00026A3C">
        <w:rPr>
          <w:sz w:val="12"/>
        </w:rPr>
        <w:t xml:space="preserve"> </w:t>
      </w:r>
      <w:r w:rsidRPr="00255A81">
        <w:rPr>
          <w:rStyle w:val="StyleUnderline"/>
        </w:rPr>
        <w:t>This is not the reality of racial percentages</w:t>
      </w:r>
      <w:r w:rsidRPr="00026A3C">
        <w:rPr>
          <w:sz w:val="12"/>
        </w:rPr>
        <w:t xml:space="preserve"> in almost any major urban center in the country today. </w:t>
      </w:r>
      <w:r w:rsidRPr="00255A81">
        <w:rPr>
          <w:rStyle w:val="StyleUnderline"/>
        </w:rPr>
        <w:t>Nonwhites outnumber whites</w:t>
      </w:r>
      <w:r w:rsidRPr="00026A3C">
        <w:rPr>
          <w:sz w:val="12"/>
        </w:rPr>
        <w:t xml:space="preserve"> in New York, NY, Miami, FL, Chicago, IL, Atlanta, GA, and Los Angeles, CA, and come very close in San Francisco, CA, Dallas, TX, and Washington DC. The original intent of the electoral college was to protect small states and create a buffer between the hoi polloi and the U.S. Government, but the current effect of the electoral college given these changed demo graphics has the added "advantage" of disenfranchising the occupants of cities generally and people of color specifically from influencing national electoral outcomes. If the popular vote determined elections, the cities would have the determining numbers of votes, since this is where the majority of U.S. citizens now live and where the trend of movement is toward. The numbers and concentrations of people of color in the U.S. means that we are quickly moving past the politics of recognition, where people of color clamor for recognition from the all powerful majority, and reaching the politics of power negotiation, where we can negotiate from a position of power rather than having to rely exclusively on moral appeals. </w:t>
      </w:r>
      <w:r w:rsidRPr="00255A81">
        <w:rPr>
          <w:rStyle w:val="StyleUnderline"/>
        </w:rPr>
        <w:t>The white majority will not maintain its near hegemonic political control as new configurations of alliances develop.</w:t>
      </w:r>
      <w:r w:rsidRPr="00026A3C">
        <w:rPr>
          <w:sz w:val="12"/>
        </w:rPr>
        <w:t>26 Moreover, the white majority is far from monolithic, splintering most notably along gender and class lines: the gender gap has widened in electoral politics along with the gap between union and non-union households (the two largest gaps in the last presidential election), with droves of white women and white union members voting the same as the majority of people of color. Thus, thinking of race in terms only of black and white produces a sense of inevitability to white domination which is not empirically supportable. I believe this issue of imagery is very significant. Whites must come to realize that maintaining white dominance for much longer is simply not a viability, short of fascism, or significantly expanding the fascist treat ments that many communities already experience. By maintaining the black/white binary we only persist in falsely representing the realities of race in the U.S.; by opening up the binary to rainbow images and the like we can more accurately and thus helpfully present the growing and future conditions within which political action and contestations will occur. This is in everyone's interests. For this reason, the increasingly high profile of Asian Americans, Native Americans, and Latino/as is all to the good. It may also someday lead away from the imagery of oppositionality, or mutually exclusive interests, which the very terms black and white have long conveyed, and move toward an imagery of pluralism (which has some of its own problems, I realize, but which can more readily recognize the diverse ways in which alliances and differences can occur</w:t>
      </w:r>
      <w:r w:rsidRPr="00026A3C">
        <w:rPr>
          <w:rStyle w:val="Emphasis"/>
        </w:rPr>
        <w:t>). 7)</w:t>
      </w:r>
      <w:r w:rsidRPr="00255A81">
        <w:rPr>
          <w:rStyle w:val="StyleUnderline"/>
        </w:rPr>
        <w:t xml:space="preserve"> </w:t>
      </w:r>
      <w:r w:rsidRPr="00026A3C">
        <w:rPr>
          <w:sz w:val="12"/>
        </w:rPr>
        <w:t xml:space="preserve">The next argument that I would make in regard to </w:t>
      </w:r>
      <w:r w:rsidRPr="00970BC1">
        <w:rPr>
          <w:rStyle w:val="Emphasis"/>
          <w:highlight w:val="yellow"/>
        </w:rPr>
        <w:t>the black/white binary</w:t>
      </w:r>
      <w:r w:rsidRPr="00255A81">
        <w:rPr>
          <w:rStyle w:val="StyleUnderline"/>
        </w:rPr>
        <w:t xml:space="preserve"> </w:t>
      </w:r>
      <w:r w:rsidRPr="00026A3C">
        <w:rPr>
          <w:sz w:val="12"/>
        </w:rPr>
        <w:t>is that it</w:t>
      </w:r>
      <w:r w:rsidRPr="00255A81">
        <w:rPr>
          <w:rStyle w:val="StyleUnderline"/>
        </w:rPr>
        <w:t xml:space="preserve"> </w:t>
      </w:r>
      <w:r w:rsidRPr="00970BC1">
        <w:rPr>
          <w:rStyle w:val="Emphasis"/>
          <w:highlight w:val="yellow"/>
        </w:rPr>
        <w:t>mistakenly configures race</w:t>
      </w:r>
      <w:r w:rsidRPr="00255A81">
        <w:rPr>
          <w:rStyle w:val="StyleUnderline"/>
        </w:rPr>
        <w:t xml:space="preserve"> imagistically </w:t>
      </w:r>
      <w:r w:rsidRPr="00970BC1">
        <w:rPr>
          <w:rStyle w:val="Emphasis"/>
          <w:highlight w:val="yellow"/>
        </w:rPr>
        <w:t>as exclusively having to do with color</w:t>
      </w:r>
      <w:r w:rsidRPr="00255A81">
        <w:rPr>
          <w:rStyle w:val="StyleUnderline"/>
        </w:rPr>
        <w:t>,</w:t>
      </w:r>
      <w:r w:rsidRPr="00026A3C">
        <w:rPr>
          <w:sz w:val="12"/>
        </w:rPr>
        <w:t xml:space="preserve"> </w:t>
      </w:r>
      <w:r w:rsidRPr="00255A81">
        <w:rPr>
          <w:rStyle w:val="StyleUnderline"/>
        </w:rPr>
        <w:t>as if color alone determines racial identity</w:t>
      </w:r>
      <w:r w:rsidRPr="00026A3C">
        <w:rPr>
          <w:sz w:val="12"/>
        </w:rPr>
        <w:t xml:space="preserve"> (which has not been the case even for African Americans), </w:t>
      </w:r>
      <w:r w:rsidRPr="00255A81">
        <w:rPr>
          <w:rStyle w:val="StyleUnderline"/>
        </w:rPr>
        <w:t>and it makes it seem as if between African Americans and European Americans</w:t>
      </w:r>
      <w:r w:rsidRPr="00026A3C">
        <w:rPr>
          <w:sz w:val="12"/>
        </w:rPr>
        <w:t xml:space="preserve"> </w:t>
      </w:r>
      <w:r w:rsidRPr="00255A81">
        <w:rPr>
          <w:rStyle w:val="StyleUnderline"/>
        </w:rPr>
        <w:t>all</w:t>
      </w:r>
      <w:r w:rsidRPr="00026A3C">
        <w:rPr>
          <w:sz w:val="12"/>
        </w:rPr>
        <w:t xml:space="preserve"> the </w:t>
      </w:r>
      <w:r w:rsidRPr="00255A81">
        <w:rPr>
          <w:rStyle w:val="StyleUnderline"/>
        </w:rPr>
        <w:t>other races</w:t>
      </w:r>
      <w:r w:rsidRPr="00026A3C">
        <w:rPr>
          <w:sz w:val="12"/>
        </w:rPr>
        <w:t xml:space="preserve"> </w:t>
      </w:r>
      <w:r w:rsidRPr="00255A81">
        <w:rPr>
          <w:rStyle w:val="StyleUnderline"/>
        </w:rPr>
        <w:t xml:space="preserve">must be lined up </w:t>
      </w:r>
      <w:r w:rsidRPr="00026A3C">
        <w:rPr>
          <w:sz w:val="12"/>
        </w:rPr>
        <w:t xml:space="preserve">somewhere </w:t>
      </w:r>
      <w:r w:rsidRPr="00255A81">
        <w:rPr>
          <w:rStyle w:val="StyleUnderline"/>
        </w:rPr>
        <w:t>on this continuum of color since "white" and "black" clearly represent the polar extremes</w:t>
      </w:r>
      <w:r w:rsidRPr="00026A3C">
        <w:rPr>
          <w:sz w:val="12"/>
        </w:rPr>
        <w:t xml:space="preserve">. </w:t>
      </w:r>
      <w:r w:rsidRPr="00970BC1">
        <w:rPr>
          <w:rStyle w:val="StyleUnderline"/>
          <w:highlight w:val="yellow"/>
        </w:rPr>
        <w:t>There is certainly a racist continuum of color</w:t>
      </w:r>
      <w:r w:rsidRPr="00026A3C">
        <w:rPr>
          <w:sz w:val="12"/>
        </w:rPr>
        <w:t xml:space="preserve"> operat ing in this and in many countries, </w:t>
      </w:r>
      <w:r w:rsidRPr="00970BC1">
        <w:rPr>
          <w:rStyle w:val="StyleUnderline"/>
          <w:highlight w:val="yellow"/>
        </w:rPr>
        <w:t xml:space="preserve">but this </w:t>
      </w:r>
      <w:r w:rsidRPr="00970BC1">
        <w:rPr>
          <w:rStyle w:val="StyleUnderline"/>
        </w:rPr>
        <w:t>continuum</w:t>
      </w:r>
      <w:r w:rsidRPr="00970BC1">
        <w:rPr>
          <w:rStyle w:val="StyleUnderline"/>
          <w:highlight w:val="yellow"/>
        </w:rPr>
        <w:t xml:space="preserve"> is not the only axis</w:t>
      </w:r>
      <w:r w:rsidRPr="00255A81">
        <w:rPr>
          <w:rStyle w:val="StyleUnderline"/>
        </w:rPr>
        <w:t xml:space="preserve"> by which racism operates</w:t>
      </w:r>
      <w:r w:rsidRPr="00026A3C">
        <w:rPr>
          <w:sz w:val="12"/>
        </w:rPr>
        <w:t xml:space="preserve">. Some have taken the horrific reality of the hierarchy of adoption prefer ences in the U.S., that runs basically from white to Asian to Latino/a to black, as indicative of the existence of this continuum of color. Related to this idea is </w:t>
      </w:r>
      <w:r w:rsidRPr="00970BC1">
        <w:rPr>
          <w:rStyle w:val="StyleUnderline"/>
        </w:rPr>
        <w:t>the claim made by some</w:t>
      </w:r>
      <w:r w:rsidRPr="00255A81">
        <w:rPr>
          <w:rStyle w:val="StyleUnderline"/>
        </w:rPr>
        <w:t xml:space="preserve"> </w:t>
      </w:r>
      <w:r w:rsidRPr="00970BC1">
        <w:rPr>
          <w:rStyle w:val="StyleUnderline"/>
        </w:rPr>
        <w:t>that Asian</w:t>
      </w:r>
      <w:r w:rsidRPr="00255A81">
        <w:rPr>
          <w:rStyle w:val="StyleUnderline"/>
        </w:rPr>
        <w:t xml:space="preserve"> Americans and Latino/as will eventually "become" white</w:t>
      </w:r>
      <w:r w:rsidRPr="00026A3C">
        <w:rPr>
          <w:sz w:val="12"/>
        </w:rPr>
        <w:t xml:space="preserve">, so let me address this first. The claim that Asians and Latino/as will become white is first of all premised on the assumption that we have two choices of racialized identities: white and black. If a group is not economically and politically located at or near the bottom of the society, which the black/white paradigm associ ates exclusively with "blackness," then such a group is assumed to have achieved "whiteness." What this claim forgets, among other things, is the significant racial and class variety within each of these large amalga mated groups. Moreover, the discrimination faced by Asian Americans and Latino/as will not likely lose its focus on language and cultural issues; the more Latino/as there are, the more virulent "English Only" campaigns become. The claim also ignores the overwhelming evidence showing that most Latino/as persist in their identities for multiple generations, against their own economic interests.27 And it seems inapplicable entirely to Asian Americans, who may be represented as having some so-called white attributes, but who have never been legally or socially accepted here as white.28 </w:t>
      </w:r>
      <w:r w:rsidRPr="00970BC1">
        <w:rPr>
          <w:rStyle w:val="StyleUnderline"/>
          <w:highlight w:val="yellow"/>
        </w:rPr>
        <w:t>There are</w:t>
      </w:r>
      <w:r w:rsidRPr="00255A81">
        <w:rPr>
          <w:rStyle w:val="StyleUnderline"/>
        </w:rPr>
        <w:t xml:space="preserve"> three </w:t>
      </w:r>
      <w:r w:rsidRPr="00970BC1">
        <w:rPr>
          <w:rStyle w:val="StyleUnderline"/>
          <w:highlight w:val="yellow"/>
        </w:rPr>
        <w:t>major differences between</w:t>
      </w:r>
      <w:r w:rsidRPr="00255A81">
        <w:rPr>
          <w:rStyle w:val="StyleUnderline"/>
        </w:rPr>
        <w:t xml:space="preserve"> the </w:t>
      </w:r>
      <w:r w:rsidRPr="00970BC1">
        <w:rPr>
          <w:rStyle w:val="StyleUnderline"/>
          <w:highlight w:val="yellow"/>
        </w:rPr>
        <w:t>groups who have</w:t>
      </w:r>
      <w:r w:rsidRPr="00255A81">
        <w:rPr>
          <w:rStyle w:val="StyleUnderline"/>
        </w:rPr>
        <w:t xml:space="preserve"> </w:t>
      </w:r>
      <w:r w:rsidRPr="00970BC1">
        <w:rPr>
          <w:rStyle w:val="StyleUnderline"/>
          <w:highlight w:val="yellow"/>
        </w:rPr>
        <w:t xml:space="preserve">had "success" in becoming white, and </w:t>
      </w:r>
      <w:r w:rsidRPr="00970BC1">
        <w:rPr>
          <w:rStyle w:val="StyleUnderline"/>
        </w:rPr>
        <w:t xml:space="preserve">Latino/as and </w:t>
      </w:r>
      <w:r w:rsidRPr="00970BC1">
        <w:rPr>
          <w:rStyle w:val="StyleUnderline"/>
          <w:highlight w:val="yellow"/>
        </w:rPr>
        <w:t>Asian Americans</w:t>
      </w:r>
      <w:r w:rsidRPr="00970BC1">
        <w:rPr>
          <w:sz w:val="12"/>
        </w:rPr>
        <w:t xml:space="preserve">. </w:t>
      </w:r>
      <w:r w:rsidRPr="00970BC1">
        <w:rPr>
          <w:rStyle w:val="StyleUnderline"/>
        </w:rPr>
        <w:t>The groups I am referring to</w:t>
      </w:r>
      <w:r w:rsidRPr="00970BC1">
        <w:rPr>
          <w:sz w:val="12"/>
        </w:rPr>
        <w:t xml:space="preserve"> here, and about whom there is some very good historical research emerging, </w:t>
      </w:r>
      <w:r w:rsidRPr="00970BC1">
        <w:rPr>
          <w:rStyle w:val="StyleUnderline"/>
        </w:rPr>
        <w:t>are the Irish and (white Anglo) Jewish</w:t>
      </w:r>
      <w:r w:rsidRPr="00255A81">
        <w:rPr>
          <w:rStyle w:val="StyleUnderline"/>
        </w:rPr>
        <w:t xml:space="preserve"> Amer icans</w:t>
      </w:r>
      <w:r w:rsidRPr="00026A3C">
        <w:rPr>
          <w:sz w:val="12"/>
        </w:rPr>
        <w:t xml:space="preserve">. </w:t>
      </w:r>
      <w:r w:rsidRPr="00255A81">
        <w:rPr>
          <w:rStyle w:val="StyleUnderline"/>
        </w:rPr>
        <w:t>Whether Jews have wholly made it is debatable</w:t>
      </w:r>
      <w:r w:rsidRPr="00026A3C">
        <w:rPr>
          <w:sz w:val="12"/>
        </w:rPr>
        <w:t xml:space="preserve">; they seem to move back and forth, as they did in Germany. For the Klu Klux Klan, still influ ential in many parts of the U.S., Jews are not white. And even the U.S. mainstream, one might suggest, seems able to accept an Alan Greenspan as "finance czar" but not a Jewish President of the U.S.29 The U.S. has already had Irish presidents. In regard, however, to the differences between Irish and Jews on the one hand and Asian Americans and Latino/as on the other, </w:t>
      </w:r>
      <w:r w:rsidRPr="00970BC1">
        <w:rPr>
          <w:rStyle w:val="StyleUnderline"/>
          <w:highlight w:val="yellow"/>
        </w:rPr>
        <w:t>the first</w:t>
      </w:r>
      <w:r w:rsidRPr="00255A81">
        <w:rPr>
          <w:rStyle w:val="StyleUnderline"/>
        </w:rPr>
        <w:t xml:space="preserve"> obvious significant difference </w:t>
      </w:r>
      <w:r w:rsidRPr="00970BC1">
        <w:rPr>
          <w:rStyle w:val="StyleUnderline"/>
          <w:highlight w:val="yellow"/>
        </w:rPr>
        <w:t>is</w:t>
      </w:r>
      <w:r w:rsidRPr="00255A81">
        <w:rPr>
          <w:rStyle w:val="StyleUnderline"/>
        </w:rPr>
        <w:t xml:space="preserve"> in their racialized differences </w:t>
      </w:r>
      <w:r w:rsidRPr="00970BC1">
        <w:rPr>
          <w:rStyle w:val="StyleUnderline"/>
          <w:highlight w:val="yellow"/>
        </w:rPr>
        <w:t>based</w:t>
      </w:r>
      <w:r w:rsidRPr="00255A81">
        <w:rPr>
          <w:rStyle w:val="StyleUnderline"/>
        </w:rPr>
        <w:t xml:space="preserve"> </w:t>
      </w:r>
      <w:r w:rsidRPr="00970BC1">
        <w:rPr>
          <w:rStyle w:val="StyleUnderline"/>
        </w:rPr>
        <w:t>largely</w:t>
      </w:r>
      <w:r w:rsidRPr="00970BC1">
        <w:rPr>
          <w:rStyle w:val="StyleUnderline"/>
          <w:highlight w:val="yellow"/>
        </w:rPr>
        <w:t xml:space="preserve"> on</w:t>
      </w:r>
      <w:r w:rsidRPr="00255A81">
        <w:rPr>
          <w:rStyle w:val="StyleUnderline"/>
        </w:rPr>
        <w:t xml:space="preserve"> color and physical </w:t>
      </w:r>
      <w:r w:rsidRPr="00970BC1">
        <w:rPr>
          <w:rStyle w:val="StyleUnderline"/>
          <w:highlight w:val="yellow"/>
        </w:rPr>
        <w:t>appearance</w:t>
      </w:r>
      <w:r w:rsidRPr="00970BC1">
        <w:rPr>
          <w:sz w:val="12"/>
          <w:highlight w:val="yellow"/>
        </w:rPr>
        <w:t>.</w:t>
      </w:r>
      <w:r w:rsidRPr="00026A3C">
        <w:rPr>
          <w:sz w:val="12"/>
        </w:rPr>
        <w:t xml:space="preserve"> </w:t>
      </w:r>
      <w:r w:rsidRPr="00255A81">
        <w:rPr>
          <w:rStyle w:val="StyleUnderline"/>
        </w:rPr>
        <w:t xml:space="preserve">The Irish and Jews can "blend in" to U.S. society in a way that Asian Americans and </w:t>
      </w:r>
      <w:r w:rsidRPr="00026A3C">
        <w:rPr>
          <w:sz w:val="12"/>
        </w:rPr>
        <w:t>most</w:t>
      </w:r>
      <w:r w:rsidRPr="00255A81">
        <w:rPr>
          <w:rStyle w:val="StyleUnderline"/>
        </w:rPr>
        <w:t xml:space="preserve"> Latino/as cannot</w:t>
      </w:r>
      <w:r w:rsidRPr="00026A3C">
        <w:rPr>
          <w:sz w:val="12"/>
        </w:rPr>
        <w:t xml:space="preserve">. The </w:t>
      </w:r>
      <w:r w:rsidRPr="00255A81">
        <w:rPr>
          <w:rStyle w:val="StyleUnderline"/>
        </w:rPr>
        <w:t>admission of the Irish and Jews into</w:t>
      </w:r>
      <w:r w:rsidRPr="00026A3C">
        <w:rPr>
          <w:sz w:val="12"/>
        </w:rPr>
        <w:t xml:space="preserve"> the category </w:t>
      </w:r>
      <w:r w:rsidRPr="00255A81">
        <w:rPr>
          <w:rStyle w:val="StyleUnderline"/>
        </w:rPr>
        <w:t>"white" did not require</w:t>
      </w:r>
      <w:r w:rsidRPr="00026A3C">
        <w:rPr>
          <w:sz w:val="12"/>
        </w:rPr>
        <w:t xml:space="preserve"> </w:t>
      </w:r>
      <w:r w:rsidRPr="00255A81">
        <w:rPr>
          <w:rStyle w:val="StyleUnderline"/>
        </w:rPr>
        <w:t>challenging the idea that superior characteristics come from European societies</w:t>
      </w:r>
      <w:r w:rsidRPr="00026A3C">
        <w:rPr>
          <w:sz w:val="12"/>
        </w:rPr>
        <w:t xml:space="preserve">, and that superior characteristics are </w:t>
      </w:r>
      <w:r w:rsidRPr="00255A81">
        <w:rPr>
          <w:rStyle w:val="StyleUnderline"/>
        </w:rPr>
        <w:t>correlated to light skin color</w:t>
      </w:r>
      <w:r w:rsidRPr="00026A3C">
        <w:rPr>
          <w:sz w:val="12"/>
        </w:rPr>
        <w:t xml:space="preserve">. If nonwhites or non-light-skinned people were to become white, white ness would begin to deconstruct, perhaps mutating to a cultural and ethnic designation which still is marked by superiority, but it is not obvious that whiteness is on the threshold of deconstruction. Thus, to admit Asians and Latino/as into the category would cause necessary changes that were not necessary for the Irish and Jews. </w:t>
      </w:r>
      <w:r w:rsidRPr="00970BC1">
        <w:rPr>
          <w:rStyle w:val="StyleUnderline"/>
          <w:highlight w:val="yellow"/>
        </w:rPr>
        <w:t xml:space="preserve">The second </w:t>
      </w:r>
      <w:r w:rsidRPr="00970BC1">
        <w:rPr>
          <w:rStyle w:val="StyleUnderline"/>
        </w:rPr>
        <w:t xml:space="preserve">difference </w:t>
      </w:r>
      <w:r w:rsidRPr="00970BC1">
        <w:rPr>
          <w:rStyle w:val="StyleUnderline"/>
          <w:highlight w:val="yellow"/>
        </w:rPr>
        <w:t>is historical</w:t>
      </w:r>
      <w:r w:rsidRPr="00970BC1">
        <w:rPr>
          <w:sz w:val="12"/>
          <w:highlight w:val="yellow"/>
        </w:rPr>
        <w:t>.</w:t>
      </w:r>
      <w:r w:rsidRPr="00026A3C">
        <w:rPr>
          <w:sz w:val="12"/>
        </w:rPr>
        <w:t xml:space="preserve"> </w:t>
      </w:r>
      <w:r w:rsidRPr="00255A81">
        <w:rPr>
          <w:rStyle w:val="StyleUnderline"/>
        </w:rPr>
        <w:t>The Irish and Jews represent bad memories within Europe, memories of colonialism and genocide,</w:t>
      </w:r>
      <w:r w:rsidRPr="00026A3C">
        <w:rPr>
          <w:sz w:val="12"/>
        </w:rPr>
        <w:t xml:space="preserve"> </w:t>
      </w:r>
      <w:r w:rsidRPr="00255A81">
        <w:rPr>
          <w:rStyle w:val="StyleUnderline"/>
        </w:rPr>
        <w:t>and thus they operate as the symbolic representation of Europe's moral failings.</w:t>
      </w:r>
      <w:r w:rsidRPr="00026A3C">
        <w:rPr>
          <w:sz w:val="12"/>
        </w:rPr>
        <w:t xml:space="preserve"> The </w:t>
      </w:r>
      <w:r w:rsidRPr="00255A81">
        <w:rPr>
          <w:rStyle w:val="StyleUnderline"/>
        </w:rPr>
        <w:t>Irish and Jews do not have that symbolic meaning in the U.S,</w:t>
      </w:r>
      <w:r w:rsidRPr="00026A3C">
        <w:rPr>
          <w:sz w:val="12"/>
        </w:rPr>
        <w:t xml:space="preserve"> and in fact may carry the opposite symbolic meaning in </w:t>
      </w:r>
      <w:r w:rsidRPr="00255A81">
        <w:rPr>
          <w:rStyle w:val="StyleUnderline"/>
        </w:rPr>
        <w:t>representing the idea that "anyone" can make it</w:t>
      </w:r>
      <w:r w:rsidRPr="00026A3C">
        <w:rPr>
          <w:sz w:val="12"/>
        </w:rPr>
        <w:t xml:space="preserve"> and be accepted here, </w:t>
      </w:r>
      <w:r w:rsidRPr="00255A81">
        <w:rPr>
          <w:rStyle w:val="StyleUnderline"/>
        </w:rPr>
        <w:t>even those who were despised in Europe.</w:t>
      </w:r>
      <w:r w:rsidRPr="00026A3C">
        <w:rPr>
          <w:sz w:val="12"/>
        </w:rPr>
        <w:t xml:space="preserve"> </w:t>
      </w:r>
      <w:r w:rsidRPr="00255A81">
        <w:rPr>
          <w:rStyle w:val="StyleUnderline"/>
        </w:rPr>
        <w:t>In contrast, African, Mexican and Native Americans, most notably</w:t>
      </w:r>
      <w:r w:rsidRPr="00026A3C">
        <w:rPr>
          <w:sz w:val="12"/>
        </w:rPr>
        <w:t xml:space="preserve">, among others, </w:t>
      </w:r>
      <w:r w:rsidRPr="00255A81">
        <w:rPr>
          <w:rStyle w:val="StyleUnderline"/>
        </w:rPr>
        <w:t>represent a symbolic reminder of the hollowness of claims to white moral superiority</w:t>
      </w:r>
      <w:r w:rsidRPr="00026A3C">
        <w:rPr>
          <w:sz w:val="12"/>
        </w:rPr>
        <w:t xml:space="preserve">. </w:t>
      </w:r>
      <w:r w:rsidRPr="00970BC1">
        <w:rPr>
          <w:rStyle w:val="StyleUnderline"/>
          <w:highlight w:val="yellow"/>
        </w:rPr>
        <w:t>The Irish and Jews are not a psychic threat to the ideological supremacy of white</w:t>
      </w:r>
      <w:r w:rsidRPr="00255A81">
        <w:rPr>
          <w:rStyle w:val="StyleUnderline"/>
        </w:rPr>
        <w:t xml:space="preserve"> identity</w:t>
      </w:r>
      <w:r w:rsidRPr="00026A3C">
        <w:rPr>
          <w:sz w:val="12"/>
        </w:rPr>
        <w:t xml:space="preserve"> in </w:t>
      </w:r>
      <w:r w:rsidRPr="00255A81">
        <w:rPr>
          <w:rStyle w:val="StyleUnderline"/>
        </w:rPr>
        <w:t xml:space="preserve">the same way that many Latino/as, Asian Americans, and </w:t>
      </w:r>
      <w:r w:rsidRPr="00026A3C">
        <w:rPr>
          <w:sz w:val="12"/>
        </w:rPr>
        <w:t xml:space="preserve">certainly </w:t>
      </w:r>
      <w:r w:rsidRPr="00255A81">
        <w:rPr>
          <w:rStyle w:val="StyleUnderline"/>
        </w:rPr>
        <w:t>African Americans are</w:t>
      </w:r>
      <w:r w:rsidRPr="00970BC1">
        <w:rPr>
          <w:rStyle w:val="StyleUnderline"/>
          <w:highlight w:val="yellow"/>
        </w:rPr>
        <w:t>. A third</w:t>
      </w:r>
      <w:r w:rsidRPr="00255A81">
        <w:rPr>
          <w:rStyle w:val="StyleUnderline"/>
        </w:rPr>
        <w:t xml:space="preserve"> major difference </w:t>
      </w:r>
      <w:r w:rsidRPr="00970BC1">
        <w:rPr>
          <w:rStyle w:val="StyleUnderline"/>
          <w:highlight w:val="yellow"/>
        </w:rPr>
        <w:t>concerns perceived assimilability</w:t>
      </w:r>
      <w:r w:rsidRPr="00026A3C">
        <w:rPr>
          <w:sz w:val="12"/>
        </w:rPr>
        <w:t>, although here the Irish and Jews must separate. The Irish are perceived as entirely assimilable; Jews only partly so because of religion (which is another reason Jews tend to be moved back and forth). Latino/as, to the extent they are European, come from a Spanish Catholic culture considered pre modern and less civilized, and to the extent they are also indigenous, come from a culture perceived as totally different than Anglo-European.</w:t>
      </w:r>
      <w:r w:rsidRPr="00255A81">
        <w:rPr>
          <w:rStyle w:val="StyleUnderline"/>
        </w:rPr>
        <w:t xml:space="preserve"> The symbolic</w:t>
      </w:r>
      <w:r w:rsidRPr="00026A3C">
        <w:rPr>
          <w:sz w:val="12"/>
        </w:rPr>
        <w:t xml:space="preserve"> </w:t>
      </w:r>
      <w:r w:rsidRPr="00255A81">
        <w:rPr>
          <w:rStyle w:val="StyleUnderline"/>
        </w:rPr>
        <w:t>opposition between "east" and "west,"</w:t>
      </w:r>
      <w:r w:rsidRPr="00026A3C">
        <w:rPr>
          <w:sz w:val="12"/>
        </w:rPr>
        <w:t xml:space="preserve"> </w:t>
      </w:r>
      <w:r w:rsidRPr="00255A81">
        <w:rPr>
          <w:rStyle w:val="StyleUnderline"/>
        </w:rPr>
        <w:t>or the Orient and the Occident,</w:t>
      </w:r>
      <w:r w:rsidRPr="00026A3C">
        <w:rPr>
          <w:sz w:val="12"/>
        </w:rPr>
        <w:t xml:space="preserve"> is well-known to be a major prop of the Anglo-European self-image fomenting a plethora of such dichotomies as between </w:t>
      </w:r>
      <w:r w:rsidRPr="00255A81">
        <w:rPr>
          <w:rStyle w:val="StyleUnderline"/>
        </w:rPr>
        <w:t>"individu alism versus collectivism," "democracy versus despotism," and future oriented versus backward oriented societies.</w:t>
      </w:r>
      <w:r w:rsidRPr="00026A3C">
        <w:rPr>
          <w:sz w:val="12"/>
        </w:rPr>
        <w:t xml:space="preserve"> </w:t>
      </w:r>
      <w:r w:rsidRPr="00255A81">
        <w:rPr>
          <w:rStyle w:val="StyleUnderline"/>
        </w:rPr>
        <w:t>The very definition of Asian culture given in these orientalist constructions is to be non-western and incapable of assimilation.</w:t>
      </w:r>
      <w:r w:rsidRPr="00026A3C">
        <w:rPr>
          <w:sz w:val="12"/>
        </w:rPr>
        <w:t xml:space="preserve"> The possibility of synthesis is not considered. This issue of assimilability has become more rather than less important in recent years, with political theorists such as Peter Brimelow and Samuel Huntington making open claims to continue the dominance of European cultural traditions, against liberal immigration laws and cultural integra tion, and asserting that the very survival of "western civilization" is at stake.30 </w:t>
      </w:r>
      <w:r w:rsidRPr="00255A81">
        <w:rPr>
          <w:rStyle w:val="StyleUnderline"/>
        </w:rPr>
        <w:t>Because of these three major differences, I cannot see Asian Americans and Latino/as "becoming" white; it is still proving difficult enough to be seen as "American."</w:t>
      </w:r>
      <w:r w:rsidRPr="00026A3C">
        <w:rPr>
          <w:sz w:val="12"/>
        </w:rPr>
        <w:t xml:space="preserve"> Thus, the claim that Asian Americans and Latino/as will become white ignores the issue of color and other differences, takes no notice of the varying symbolic meanings represented by these groups, and forgets the problem of "assimilability." It returns us to the problem of misidentifi cation discussed earlier, refusing to recognize the complexity by which people can be vilified. To give another example of this complexity, Asians and Jews can be grouped together in the ways that their cultures have been seen as in some respects superior, threatening, and monolithic. In other words, unlike for African Americans and Latino/as, Asians and Jews are not seen as having inferior intelligence or primitive cultures, yet they are seen as essentialized groups with collective goals to take over the world and/or evil intent toward those outside their groups (the "yellow peril" and "Jewish world conspiracy"). This kind of ideology requires specific analysis, because it operates differently vis-a-vis, among other issues, affirmative action concerns in regard to higher education. </w:t>
      </w:r>
      <w:r w:rsidRPr="00255A81">
        <w:rPr>
          <w:rStyle w:val="StyleUnderline"/>
        </w:rPr>
        <w:t>The most recent issue that has arisen since September 11,</w:t>
      </w:r>
      <w:r w:rsidRPr="00026A3C">
        <w:rPr>
          <w:sz w:val="12"/>
        </w:rPr>
        <w:t xml:space="preserve">2001, </w:t>
      </w:r>
      <w:r w:rsidRPr="00255A81">
        <w:rPr>
          <w:rStyle w:val="StyleUnderline"/>
        </w:rPr>
        <w:t>involves the representations of Arab Americans</w:t>
      </w:r>
      <w:r w:rsidRPr="00026A3C">
        <w:rPr>
          <w:sz w:val="12"/>
        </w:rPr>
        <w:t xml:space="preserve">, a group that is very much </w:t>
      </w:r>
      <w:r w:rsidRPr="00255A81">
        <w:rPr>
          <w:rStyle w:val="StyleUnderline"/>
        </w:rPr>
        <w:t>racialized</w:t>
      </w:r>
      <w:r w:rsidRPr="00026A3C">
        <w:rPr>
          <w:sz w:val="12"/>
        </w:rPr>
        <w:t xml:space="preserve">. </w:t>
      </w:r>
      <w:r w:rsidRPr="00255A81">
        <w:rPr>
          <w:rStyle w:val="StyleUnderline"/>
        </w:rPr>
        <w:t>Yet again, their racialization works in specific ways mediated by ideological claims about</w:t>
      </w:r>
      <w:r w:rsidRPr="00026A3C">
        <w:rPr>
          <w:sz w:val="12"/>
        </w:rPr>
        <w:t xml:space="preserve"> their </w:t>
      </w:r>
      <w:r w:rsidRPr="00255A81">
        <w:rPr>
          <w:rStyle w:val="StyleUnderline"/>
        </w:rPr>
        <w:t>cultures and most notably</w:t>
      </w:r>
      <w:r w:rsidRPr="00026A3C">
        <w:rPr>
          <w:sz w:val="12"/>
        </w:rPr>
        <w:t xml:space="preserve"> </w:t>
      </w:r>
      <w:r w:rsidRPr="00255A81">
        <w:rPr>
          <w:rStyle w:val="StyleUnderline"/>
        </w:rPr>
        <w:t>the religion of Islam</w:t>
      </w:r>
      <w:r w:rsidRPr="00026A3C">
        <w:rPr>
          <w:sz w:val="12"/>
        </w:rPr>
        <w:t xml:space="preserve">. </w:t>
      </w:r>
      <w:r w:rsidRPr="00970BC1">
        <w:rPr>
          <w:rStyle w:val="Emphasis"/>
          <w:highlight w:val="yellow"/>
        </w:rPr>
        <w:t>Racial oppression works on multiple axes</w:t>
      </w:r>
      <w:r w:rsidRPr="00026A3C">
        <w:rPr>
          <w:sz w:val="12"/>
        </w:rPr>
        <w:t xml:space="preserve">, I would argue, </w:t>
      </w:r>
      <w:r w:rsidRPr="00255A81">
        <w:rPr>
          <w:rStyle w:val="StyleUnderline"/>
        </w:rPr>
        <w:t xml:space="preserve">with </w:t>
      </w:r>
      <w:r w:rsidRPr="00970BC1">
        <w:rPr>
          <w:rStyle w:val="Emphasis"/>
          <w:highlight w:val="yellow"/>
        </w:rPr>
        <w:t>color</w:t>
      </w:r>
      <w:r w:rsidRPr="00255A81">
        <w:rPr>
          <w:rStyle w:val="StyleUnderline"/>
        </w:rPr>
        <w:t xml:space="preserve"> being the most dominant and currently most pernicious</w:t>
      </w:r>
      <w:r w:rsidRPr="00026A3C">
        <w:rPr>
          <w:sz w:val="12"/>
        </w:rPr>
        <w:t xml:space="preserve">. </w:t>
      </w:r>
      <w:r w:rsidRPr="00255A81">
        <w:rPr>
          <w:rStyle w:val="StyleUnderline"/>
        </w:rPr>
        <w:t>But color is not exhaustive</w:t>
      </w:r>
      <w:r w:rsidRPr="00026A3C">
        <w:rPr>
          <w:sz w:val="12"/>
        </w:rPr>
        <w:t xml:space="preserve"> of all the forms racial oppression can take. </w:t>
      </w:r>
      <w:r w:rsidRPr="00255A81">
        <w:rPr>
          <w:rStyle w:val="StyleUnderline"/>
        </w:rPr>
        <w:t>The most pejora tive terms used against Asian Americans</w:t>
      </w:r>
      <w:r w:rsidRPr="00026A3C">
        <w:rPr>
          <w:sz w:val="12"/>
        </w:rPr>
        <w:t xml:space="preserve"> </w:t>
      </w:r>
      <w:r w:rsidRPr="00255A81">
        <w:rPr>
          <w:rStyle w:val="StyleUnderline"/>
        </w:rPr>
        <w:t>often have a racial connotation but without a color connotation - "Chinks," "slant-eyes,"</w:t>
      </w:r>
      <w:r w:rsidRPr="00026A3C">
        <w:rPr>
          <w:sz w:val="12"/>
        </w:rPr>
        <w:t xml:space="preserve"> and for the Vietnamese, </w:t>
      </w:r>
      <w:r w:rsidRPr="00255A81">
        <w:rPr>
          <w:rStyle w:val="StyleUnderline"/>
        </w:rPr>
        <w:t>"gooks."</w:t>
      </w:r>
      <w:r w:rsidRPr="00026A3C">
        <w:rPr>
          <w:sz w:val="12"/>
        </w:rPr>
        <w:t xml:space="preserve"> These terms denigrate a whole people, not a partic ular set of customs or a specific history, and thus </w:t>
      </w:r>
      <w:r w:rsidRPr="00255A81">
        <w:rPr>
          <w:rStyle w:val="StyleUnderline"/>
        </w:rPr>
        <w:t>parallel the essentializing move of racist discourse that universalizes negative value across a group that is demarcated on the basis of visible features.</w:t>
      </w:r>
      <w:r w:rsidRPr="00026A3C">
        <w:rPr>
          <w:sz w:val="12"/>
        </w:rPr>
        <w:t xml:space="preserve"> The two most </w:t>
      </w:r>
      <w:r w:rsidRPr="00255A81">
        <w:rPr>
          <w:rStyle w:val="StyleUnderline"/>
        </w:rPr>
        <w:t xml:space="preserve">pejorative terms </w:t>
      </w:r>
      <w:r w:rsidRPr="00026A3C">
        <w:rPr>
          <w:sz w:val="12"/>
        </w:rPr>
        <w:t xml:space="preserve">widely </w:t>
      </w:r>
      <w:r w:rsidRPr="00255A81">
        <w:rPr>
          <w:rStyle w:val="StyleUnderline"/>
        </w:rPr>
        <w:t>used against Latino/as</w:t>
      </w:r>
      <w:r w:rsidRPr="00026A3C">
        <w:rPr>
          <w:sz w:val="12"/>
        </w:rPr>
        <w:t xml:space="preserve"> in this country </w:t>
      </w:r>
      <w:r w:rsidRPr="00255A81">
        <w:rPr>
          <w:rStyle w:val="StyleUnderline"/>
        </w:rPr>
        <w:t>have been the terms "spic"</w:t>
      </w:r>
      <w:r w:rsidRPr="00026A3C">
        <w:rPr>
          <w:sz w:val="12"/>
        </w:rPr>
        <w:t xml:space="preserve"> - </w:t>
      </w:r>
      <w:r w:rsidRPr="00255A81">
        <w:rPr>
          <w:rStyle w:val="StyleUnderline"/>
        </w:rPr>
        <w:t>whose genealogy references</w:t>
      </w:r>
      <w:r w:rsidRPr="00026A3C">
        <w:rPr>
          <w:sz w:val="12"/>
        </w:rPr>
        <w:t xml:space="preserve"> people who were </w:t>
      </w:r>
      <w:r w:rsidRPr="00255A81">
        <w:rPr>
          <w:rStyle w:val="StyleUnderline"/>
        </w:rPr>
        <w:t>heard by Anglos</w:t>
      </w:r>
      <w:r w:rsidRPr="00026A3C">
        <w:rPr>
          <w:sz w:val="12"/>
        </w:rPr>
        <w:t xml:space="preserve"> as saying </w:t>
      </w:r>
      <w:r w:rsidRPr="00255A81">
        <w:rPr>
          <w:rStyle w:val="StyleUnderline"/>
        </w:rPr>
        <w:t>"no spic English"</w:t>
      </w:r>
      <w:r w:rsidRPr="00026A3C">
        <w:rPr>
          <w:sz w:val="12"/>
        </w:rPr>
        <w:t xml:space="preserve"> - </w:t>
      </w:r>
      <w:r w:rsidRPr="00255A81">
        <w:rPr>
          <w:rStyle w:val="StyleUnderline"/>
        </w:rPr>
        <w:t>and "wetback."</w:t>
      </w:r>
      <w:r w:rsidRPr="00026A3C">
        <w:rPr>
          <w:sz w:val="12"/>
        </w:rPr>
        <w:t xml:space="preserve"> The first invokes the denigration of language</w:t>
      </w:r>
      <w:r w:rsidRPr="00255A81">
        <w:rPr>
          <w:rStyle w:val="StyleUnderline"/>
        </w:rPr>
        <w:t>, the second denigrates</w:t>
      </w:r>
      <w:r w:rsidRPr="00026A3C">
        <w:rPr>
          <w:sz w:val="12"/>
        </w:rPr>
        <w:t xml:space="preserve"> both </w:t>
      </w:r>
      <w:r w:rsidRPr="00255A81">
        <w:rPr>
          <w:rStyle w:val="StyleUnderline"/>
        </w:rPr>
        <w:t>where people came from and how they got here:</w:t>
      </w:r>
      <w:r w:rsidRPr="00026A3C">
        <w:rPr>
          <w:sz w:val="12"/>
        </w:rPr>
        <w:t xml:space="preserve"> </w:t>
      </w:r>
      <w:r w:rsidRPr="00255A81">
        <w:rPr>
          <w:rStyle w:val="StyleUnderline"/>
        </w:rPr>
        <w:t>from Mexico across the Rio Grande</w:t>
      </w:r>
      <w:r w:rsidRPr="00026A3C">
        <w:rPr>
          <w:sz w:val="12"/>
        </w:rPr>
        <w:t xml:space="preserve">. </w:t>
      </w:r>
      <w:r w:rsidRPr="00255A81">
        <w:rPr>
          <w:rStyle w:val="StyleUnderline"/>
        </w:rPr>
        <w:t>Mexican Americans were also called "greasers" which connoted the condition of their hair</w:t>
      </w:r>
      <w:r w:rsidRPr="00026A3C">
        <w:rPr>
          <w:sz w:val="12"/>
        </w:rPr>
        <w:t xml:space="preserve">, not their skin color. Thus, these terms demonstrate the possibility of a racial ization and racism that works through constructing and then denigrating other racialized features and characteristics besides color. </w:t>
      </w:r>
      <w:r w:rsidRPr="00255A81">
        <w:rPr>
          <w:rStyle w:val="StyleUnderline"/>
        </w:rPr>
        <w:t xml:space="preserve">We might think of these as two independent axes of racialization that operate through phys ical features other than color, and through genealogies </w:t>
      </w:r>
      <w:r w:rsidRPr="00970BC1">
        <w:rPr>
          <w:rStyle w:val="StyleUnderline"/>
        </w:rPr>
        <w:t>of</w:t>
      </w:r>
      <w:r w:rsidRPr="00970BC1">
        <w:rPr>
          <w:rStyle w:val="StyleUnderline"/>
          <w:highlight w:val="yellow"/>
        </w:rPr>
        <w:t xml:space="preserve"> </w:t>
      </w:r>
      <w:r w:rsidRPr="00970BC1">
        <w:rPr>
          <w:rStyle w:val="Emphasis"/>
          <w:highlight w:val="yellow"/>
        </w:rPr>
        <w:t>cultural origin</w:t>
      </w:r>
      <w:r w:rsidRPr="00255A81">
        <w:rPr>
          <w:rStyle w:val="StyleUnderline"/>
        </w:rPr>
        <w:t>. There is, then, the color axis</w:t>
      </w:r>
      <w:r w:rsidRPr="00026A3C">
        <w:rPr>
          <w:sz w:val="12"/>
        </w:rPr>
        <w:t xml:space="preserve">, the physical characteristics other than color axis, </w:t>
      </w:r>
      <w:r w:rsidRPr="00255A81">
        <w:rPr>
          <w:rStyle w:val="StyleUnderline"/>
        </w:rPr>
        <w:t>and the cultural origin axis</w:t>
      </w:r>
      <w:r w:rsidRPr="00026A3C">
        <w:rPr>
          <w:sz w:val="12"/>
        </w:rPr>
        <w:t xml:space="preserve">. The discrimination against Asian Americans and Latino/as has </w:t>
      </w:r>
      <w:r w:rsidRPr="00255A81">
        <w:rPr>
          <w:rStyle w:val="StyleUnderline"/>
        </w:rPr>
        <w:t>also</w:t>
      </w:r>
      <w:r w:rsidRPr="00026A3C">
        <w:rPr>
          <w:sz w:val="12"/>
        </w:rPr>
        <w:t xml:space="preserve"> operated </w:t>
      </w:r>
      <w:r w:rsidRPr="00255A81">
        <w:rPr>
          <w:rStyle w:val="StyleUnderline"/>
        </w:rPr>
        <w:t xml:space="preserve">very strongly on a fourth axis of </w:t>
      </w:r>
      <w:r w:rsidRPr="00026A3C">
        <w:rPr>
          <w:rStyle w:val="Emphasis"/>
        </w:rPr>
        <w:t>"</w:t>
      </w:r>
      <w:r w:rsidRPr="00970BC1">
        <w:rPr>
          <w:rStyle w:val="Emphasis"/>
          <w:highlight w:val="yellow"/>
        </w:rPr>
        <w:t>nativism.</w:t>
      </w:r>
      <w:r w:rsidRPr="00026A3C">
        <w:rPr>
          <w:rStyle w:val="Emphasis"/>
        </w:rPr>
        <w:t>"</w:t>
      </w:r>
      <w:r w:rsidRPr="00026A3C">
        <w:rPr>
          <w:sz w:val="12"/>
        </w:rPr>
        <w:t xml:space="preserve"> </w:t>
      </w:r>
      <w:r w:rsidRPr="00026A3C">
        <w:rPr>
          <w:rStyle w:val="Emphasis"/>
        </w:rPr>
        <w:t xml:space="preserve">Nativism </w:t>
      </w:r>
      <w:r w:rsidRPr="00255A81">
        <w:rPr>
          <w:rStyle w:val="StyleUnderline"/>
        </w:rPr>
        <w:t>is a prejudice against immigrants;</w:t>
      </w:r>
      <w:r w:rsidRPr="00026A3C">
        <w:rPr>
          <w:sz w:val="12"/>
        </w:rPr>
        <w:t xml:space="preserve"> thus it is distinct, though </w:t>
      </w:r>
      <w:r w:rsidRPr="00255A81">
        <w:rPr>
          <w:rStyle w:val="StyleUnderline"/>
        </w:rPr>
        <w:t>often related to, xenophobia</w:t>
      </w:r>
      <w:r w:rsidRPr="00026A3C">
        <w:rPr>
          <w:sz w:val="12"/>
        </w:rPr>
        <w:t xml:space="preserve"> or the rejection of foreigners. Rodolfo Acufia explains that historical nativism is also distinct from anthropological nativism, which refers to a "revival of indigenous culture," because historical nativism refers to the belief of some Anglo-Americans that they are "the true Americans, excluding even the Indian" because they represent in their cultural heritage the "idea" of "America."31 On this view, </w:t>
      </w:r>
      <w:r w:rsidRPr="00255A81">
        <w:rPr>
          <w:rStyle w:val="StyleUnderline"/>
        </w:rPr>
        <w:t>the problem with Asian Americans and Latino/as is not just that they are seen as foreign; they are seen as ineluctably foreign</w:t>
      </w:r>
      <w:r w:rsidRPr="00026A3C">
        <w:rPr>
          <w:sz w:val="12"/>
        </w:rPr>
        <w:t xml:space="preserve">, </w:t>
      </w:r>
      <w:r w:rsidRPr="00255A81">
        <w:rPr>
          <w:rStyle w:val="StyleUnderline"/>
        </w:rPr>
        <w:t>from inferior cultures</w:t>
      </w:r>
      <w:r w:rsidRPr="00026A3C">
        <w:rPr>
          <w:sz w:val="12"/>
        </w:rPr>
        <w:t xml:space="preserve"> (</w:t>
      </w:r>
      <w:r w:rsidRPr="00255A81">
        <w:rPr>
          <w:rStyle w:val="StyleUnderline"/>
        </w:rPr>
        <w:t>morally and politically if not intellectually</w:t>
      </w:r>
      <w:r w:rsidRPr="00026A3C">
        <w:rPr>
          <w:sz w:val="12"/>
        </w:rPr>
        <w:t xml:space="preserve">), </w:t>
      </w:r>
      <w:r w:rsidRPr="00255A81">
        <w:rPr>
          <w:rStyle w:val="StyleUnderline"/>
        </w:rPr>
        <w:t>incapable of</w:t>
      </w:r>
      <w:r w:rsidRPr="00026A3C">
        <w:rPr>
          <w:sz w:val="12"/>
        </w:rPr>
        <w:t xml:space="preserve"> and unmotivated toward </w:t>
      </w:r>
      <w:r w:rsidRPr="00255A81">
        <w:rPr>
          <w:rStyle w:val="StyleUnderline"/>
        </w:rPr>
        <w:t>assimilation</w:t>
      </w:r>
      <w:r w:rsidRPr="00026A3C">
        <w:rPr>
          <w:sz w:val="12"/>
        </w:rPr>
        <w:t xml:space="preserve"> to the superior mainstream white Anglo culture. </w:t>
      </w:r>
      <w:r w:rsidRPr="00255A81">
        <w:rPr>
          <w:rStyle w:val="StyleUnderline"/>
        </w:rPr>
        <w:t>They want to keep their languages</w:t>
      </w:r>
      <w:r w:rsidRPr="00026A3C">
        <w:rPr>
          <w:sz w:val="12"/>
        </w:rPr>
        <w:t xml:space="preserve">, demand instruction in public schools in their primary languages, and they often maintain their own </w:t>
      </w:r>
      <w:r w:rsidRPr="00255A81">
        <w:rPr>
          <w:rStyle w:val="StyleUnderline"/>
        </w:rPr>
        <w:t>holidays, cuisines, religions, and living areas</w:t>
      </w:r>
      <w:r w:rsidRPr="00026A3C">
        <w:rPr>
          <w:sz w:val="12"/>
        </w:rPr>
        <w:t xml:space="preserve"> (the latter sometimes by choice). Despite the fact that Mexican Americans have been living within the current U.S. borders for longer than most Anglo-Americans, </w:t>
      </w:r>
      <w:r w:rsidRPr="00255A81">
        <w:rPr>
          <w:rStyle w:val="StyleUnderline"/>
        </w:rPr>
        <w:t>they are all too often seen as squat ters on U.S. soil</w:t>
      </w:r>
      <w:r w:rsidRPr="00026A3C">
        <w:rPr>
          <w:sz w:val="12"/>
        </w:rPr>
        <w:t xml:space="preserve">, </w:t>
      </w:r>
      <w:r w:rsidRPr="00255A81">
        <w:rPr>
          <w:rStyle w:val="StyleUnderline"/>
        </w:rPr>
        <w:t>interlopers who "belong" elsewhere</w:t>
      </w:r>
      <w:r w:rsidRPr="00026A3C">
        <w:rPr>
          <w:sz w:val="12"/>
        </w:rPr>
        <w:t xml:space="preserve">. </w:t>
      </w:r>
      <w:r w:rsidRPr="00255A81">
        <w:rPr>
          <w:rStyle w:val="StyleUnderline"/>
        </w:rPr>
        <w:t>This "xenophobia</w:t>
      </w:r>
      <w:r w:rsidRPr="00026A3C">
        <w:rPr>
          <w:sz w:val="12"/>
        </w:rPr>
        <w:t xml:space="preserve"> directed within" has been especially virulent at specific times in U.S. history, during and after both world wars for example, and </w:t>
      </w:r>
      <w:r w:rsidRPr="00255A81">
        <w:rPr>
          <w:rStyle w:val="StyleUnderline"/>
        </w:rPr>
        <w:t>is enjoying a resurgence now with the war fever and hysteria against Arabs or anyone wearing a turban</w:t>
      </w:r>
      <w:r w:rsidRPr="00026A3C">
        <w:rPr>
          <w:sz w:val="12"/>
        </w:rPr>
        <w:t xml:space="preserve">, the serious erosion of civil liberties for racially profiled groups, the political rhetoric of </w:t>
      </w:r>
      <w:r w:rsidRPr="00255A81">
        <w:rPr>
          <w:rStyle w:val="StyleUnderline"/>
        </w:rPr>
        <w:t>Pat Buchanan</w:t>
      </w:r>
      <w:r w:rsidRPr="00026A3C">
        <w:rPr>
          <w:sz w:val="12"/>
        </w:rPr>
        <w:t>, the right wing disc-jockeys ho m</w:t>
      </w:r>
      <w:r w:rsidRPr="00255A81">
        <w:rPr>
          <w:rStyle w:val="StyleUnderline"/>
        </w:rPr>
        <w:t>ake jokes about beating up illegal immigrants</w:t>
      </w:r>
      <w:r w:rsidRPr="00026A3C">
        <w:rPr>
          <w:sz w:val="12"/>
        </w:rPr>
        <w:t xml:space="preserve">, and the "scholarly" best-selling books like Alien Nation that warn "Americans" that their loose immigration laws will forever alter the racial make-up of the U.S. if left unchecked, and that altering our racial identity will have the dire consequences of undermining the basic cultural and democratic values that make the U.S. what it is. Another feature of nativism is its use to justify claims of differential rights for various minority groups. In my view, </w:t>
      </w:r>
      <w:r w:rsidRPr="00255A81">
        <w:rPr>
          <w:rStyle w:val="StyleUnderline"/>
        </w:rPr>
        <w:t>there is no question that African Americans</w:t>
      </w:r>
      <w:r w:rsidRPr="00026A3C">
        <w:rPr>
          <w:sz w:val="12"/>
        </w:rPr>
        <w:t xml:space="preserve"> </w:t>
      </w:r>
      <w:r w:rsidRPr="00255A81">
        <w:rPr>
          <w:rStyle w:val="StyleUnderline"/>
        </w:rPr>
        <w:t>together with American Indians have a moral claim on this country larger than any group</w:t>
      </w:r>
      <w:r w:rsidRPr="00026A3C">
        <w:rPr>
          <w:sz w:val="12"/>
        </w:rPr>
        <w:t xml:space="preserve">, </w:t>
      </w:r>
      <w:r w:rsidRPr="00255A81">
        <w:rPr>
          <w:rStyle w:val="StyleUnderline"/>
        </w:rPr>
        <w:t>and that the redress</w:t>
      </w:r>
      <w:r w:rsidRPr="00026A3C">
        <w:rPr>
          <w:sz w:val="12"/>
        </w:rPr>
        <w:t xml:space="preserve"> made </w:t>
      </w:r>
      <w:r w:rsidRPr="00255A81">
        <w:rPr>
          <w:rStyle w:val="StyleUnderline"/>
        </w:rPr>
        <w:t>thus far</w:t>
      </w:r>
      <w:r w:rsidRPr="00026A3C">
        <w:rPr>
          <w:sz w:val="12"/>
        </w:rPr>
        <w:t xml:space="preserve"> </w:t>
      </w:r>
      <w:r w:rsidRPr="00255A81">
        <w:rPr>
          <w:rStyle w:val="StyleUnderline"/>
        </w:rPr>
        <w:t xml:space="preserve">is completely inadequate toward repairing the present inequities that persist as a legacy of </w:t>
      </w:r>
      <w:r w:rsidRPr="00026A3C">
        <w:rPr>
          <w:sz w:val="12"/>
        </w:rPr>
        <w:t>past state-organized</w:t>
      </w:r>
      <w:r w:rsidRPr="00255A81">
        <w:rPr>
          <w:rStyle w:val="StyleUnderline"/>
        </w:rPr>
        <w:t xml:space="preserve"> mass atrocities</w:t>
      </w:r>
      <w:r w:rsidRPr="00026A3C">
        <w:rPr>
          <w:sz w:val="12"/>
        </w:rPr>
        <w:t xml:space="preserve">. Some may believe that a kind of nativist argument would provide further justification for these legitimate claims to redress, on the grounds that these groups' forbears were here longer and/or their labor and ingenuity contributed a great deal to the wealth of this country. More recent immigrants, it may be thought, "deserve" less by way of protected opportunities or government assist ance. </w:t>
      </w:r>
      <w:r w:rsidRPr="00255A81">
        <w:rPr>
          <w:rStyle w:val="StyleUnderline"/>
        </w:rPr>
        <w:t>The issue of nativism is thus important to address in relation to the differences and potential conflicts among communities of color, since many Asian Americans and Latino/as are post-1965 immigrants</w:t>
      </w:r>
      <w:r w:rsidRPr="00026A3C">
        <w:rPr>
          <w:sz w:val="12"/>
        </w:rPr>
        <w:t xml:space="preserve"> (when the restrictions on immigration based on geography were lifted). One might well ask, what is wrong with nativist arguments, and is the critique of nativism based ultimately on group self-interest?</w:t>
      </w:r>
    </w:p>
    <w:p w:rsidR="00850A94" w:rsidRDefault="00306739" w:rsidP="00306739">
      <w:pPr>
        <w:pStyle w:val="Heading3"/>
      </w:pPr>
      <w:r>
        <w:t>Perm</w:t>
      </w:r>
    </w:p>
    <w:p w:rsidR="00A326CE" w:rsidRDefault="00263564" w:rsidP="00A326CE">
      <w:pPr>
        <w:pStyle w:val="Heading4"/>
      </w:pPr>
      <w:r>
        <w:t xml:space="preserve">Perm do both – melancholia as a vehicle for </w:t>
      </w:r>
      <w:r w:rsidR="00E609EA">
        <w:t>a</w:t>
      </w:r>
      <w:r>
        <w:t xml:space="preserve">ffirmation is accessible and productive. </w:t>
      </w:r>
    </w:p>
    <w:p w:rsidR="00C846EC" w:rsidRPr="00E609EA" w:rsidRDefault="00C846EC" w:rsidP="00C846EC">
      <w:pPr>
        <w:rPr>
          <w:rStyle w:val="Style13ptBold"/>
        </w:rPr>
      </w:pPr>
      <w:r>
        <w:rPr>
          <w:rStyle w:val="Style13ptBold"/>
        </w:rPr>
        <w:t xml:space="preserve">Cheng 97 </w:t>
      </w:r>
      <w:r w:rsidRPr="00170A24">
        <w:t xml:space="preserve">(Anne Anlin, Professor of English and African American Literature at Princeton University, “The Melancholy of Race”, The Kenyon Review New Series, Vol. 19, No. 1, American Memory / American Forgetfulness (Winter, 1997), pp. 49-61, </w:t>
      </w:r>
      <w:hyperlink r:id="rId24" w:history="1">
        <w:r w:rsidRPr="00170A24">
          <w:rPr>
            <w:rStyle w:val="Hyperlink"/>
          </w:rPr>
          <w:t>http://sites.uci.edu/mariaselenebose/files/2015/10/Cheng-Melancholy-Race.pdf</w:t>
        </w:r>
      </w:hyperlink>
      <w:r w:rsidRPr="00170A24">
        <w:t>, accessed 7/6/16)</w:t>
      </w:r>
      <w:r w:rsidR="00640B76">
        <w:t xml:space="preserve"> rz</w:t>
      </w:r>
    </w:p>
    <w:p w:rsidR="00C846EC" w:rsidRDefault="00C846EC" w:rsidP="00C846EC">
      <w:pPr>
        <w:rPr>
          <w:rStyle w:val="StyleUnderline"/>
        </w:rPr>
      </w:pPr>
      <w:r w:rsidRPr="006F6290">
        <w:rPr>
          <w:rStyle w:val="StyleUnderline"/>
          <w:highlight w:val="yellow"/>
        </w:rPr>
        <w:t>African Americans</w:t>
      </w:r>
      <w:r>
        <w:t xml:space="preserve"> (</w:t>
      </w:r>
      <w:r w:rsidRPr="00263564">
        <w:rPr>
          <w:rStyle w:val="StyleUnderline"/>
        </w:rPr>
        <w:t>and other people of color</w:t>
      </w:r>
      <w:r>
        <w:t xml:space="preserve">) continue to </w:t>
      </w:r>
      <w:r w:rsidRPr="006F6290">
        <w:rPr>
          <w:rStyle w:val="StyleUnderline"/>
          <w:highlight w:val="yellow"/>
        </w:rPr>
        <w:t>experience</w:t>
      </w:r>
      <w:r>
        <w:t xml:space="preserve"> what David Eng and Shinhee Han describe as </w:t>
      </w:r>
      <w:r w:rsidRPr="00263564">
        <w:rPr>
          <w:rStyle w:val="StyleUnderline"/>
        </w:rPr>
        <w:t>“</w:t>
      </w:r>
      <w:r w:rsidRPr="006F6290">
        <w:rPr>
          <w:rStyle w:val="StyleUnderline"/>
          <w:highlight w:val="yellow"/>
        </w:rPr>
        <w:t>racial melancholia</w:t>
      </w:r>
      <w:r w:rsidRPr="00263564">
        <w:rPr>
          <w:rStyle w:val="StyleUnderline"/>
        </w:rPr>
        <w:t>”</w:t>
      </w:r>
      <w:r>
        <w:t xml:space="preserve"> in the post–civil rights era. They remain </w:t>
      </w:r>
      <w:r w:rsidRPr="00263564">
        <w:rPr>
          <w:rStyle w:val="StyleUnderline"/>
        </w:rPr>
        <w:t>in a state of “suspended assimilation”</w:t>
      </w:r>
      <w:r>
        <w:t xml:space="preserve"> in which they “are </w:t>
      </w:r>
      <w:r w:rsidRPr="006F6290">
        <w:rPr>
          <w:rStyle w:val="StyleUnderline"/>
          <w:highlight w:val="yellow"/>
        </w:rPr>
        <w:t xml:space="preserve">continually estranged” </w:t>
      </w:r>
      <w:r w:rsidRPr="0074020B">
        <w:rPr>
          <w:rStyle w:val="StyleUnderline"/>
          <w:highlight w:val="yellow"/>
        </w:rPr>
        <w:t>from the</w:t>
      </w:r>
      <w:r w:rsidRPr="00263564">
        <w:rPr>
          <w:rStyle w:val="StyleUnderline"/>
        </w:rPr>
        <w:t xml:space="preserve"> ultimate </w:t>
      </w:r>
      <w:r w:rsidRPr="0074020B">
        <w:rPr>
          <w:rStyle w:val="StyleUnderline"/>
          <w:highlight w:val="yellow"/>
        </w:rPr>
        <w:t>object of American citizenship</w:t>
      </w:r>
      <w:r w:rsidRPr="0074020B">
        <w:rPr>
          <w:highlight w:val="yellow"/>
        </w:rPr>
        <w:t>:</w:t>
      </w:r>
      <w:r>
        <w:t xml:space="preserve"> the ideal of whiteness.23 </w:t>
      </w:r>
      <w:r w:rsidRPr="00263564">
        <w:rPr>
          <w:rStyle w:val="StyleUnderline"/>
        </w:rPr>
        <w:t xml:space="preserve">Because </w:t>
      </w:r>
      <w:r w:rsidRPr="0074020B">
        <w:rPr>
          <w:rStyle w:val="StyleUnderline"/>
          <w:highlight w:val="yellow"/>
        </w:rPr>
        <w:t>racial exclusion</w:t>
      </w:r>
      <w:r w:rsidRPr="00263564">
        <w:rPr>
          <w:rStyle w:val="StyleUnderline"/>
        </w:rPr>
        <w:t xml:space="preserve"> had become </w:t>
      </w:r>
      <w:r w:rsidRPr="00E731E1">
        <w:rPr>
          <w:rStyle w:val="StyleUnderline"/>
          <w:highlight w:val="yellow"/>
        </w:rPr>
        <w:t>part and parcel of African American political identity since slavery</w:t>
      </w:r>
      <w:r w:rsidRPr="00263564">
        <w:rPr>
          <w:rStyle w:val="StyleUnderline"/>
        </w:rPr>
        <w:t xml:space="preserve">, it </w:t>
      </w:r>
      <w:r w:rsidRPr="0074020B">
        <w:rPr>
          <w:rStyle w:val="StyleUnderline"/>
          <w:highlight w:val="yellow"/>
        </w:rPr>
        <w:t>cannot</w:t>
      </w:r>
      <w:r w:rsidRPr="00263564">
        <w:rPr>
          <w:rStyle w:val="StyleUnderline"/>
        </w:rPr>
        <w:t xml:space="preserve"> simply </w:t>
      </w:r>
      <w:r w:rsidRPr="0074020B">
        <w:rPr>
          <w:rStyle w:val="StyleUnderline"/>
          <w:highlight w:val="yellow"/>
        </w:rPr>
        <w:t>be</w:t>
      </w:r>
      <w:r w:rsidRPr="00263564">
        <w:rPr>
          <w:rStyle w:val="StyleUnderline"/>
        </w:rPr>
        <w:t xml:space="preserve"> </w:t>
      </w:r>
      <w:r w:rsidRPr="0074020B">
        <w:rPr>
          <w:rStyle w:val="StyleUnderline"/>
          <w:highlight w:val="yellow"/>
        </w:rPr>
        <w:t>willed</w:t>
      </w:r>
      <w:r w:rsidRPr="00263564">
        <w:rPr>
          <w:rStyle w:val="StyleUnderline"/>
        </w:rPr>
        <w:t xml:space="preserve"> or wished </w:t>
      </w:r>
      <w:r w:rsidRPr="0074020B">
        <w:rPr>
          <w:rStyle w:val="StyleUnderline"/>
          <w:highlight w:val="yellow"/>
        </w:rPr>
        <w:t>away</w:t>
      </w:r>
      <w:r>
        <w:t xml:space="preserve">. </w:t>
      </w:r>
      <w:r w:rsidRPr="0074020B">
        <w:rPr>
          <w:rStyle w:val="StyleUnderline"/>
          <w:highlight w:val="yellow"/>
        </w:rPr>
        <w:t>This</w:t>
      </w:r>
      <w:r w:rsidRPr="00263564">
        <w:rPr>
          <w:rStyle w:val="StyleUnderline"/>
        </w:rPr>
        <w:t xml:space="preserve"> protracted </w:t>
      </w:r>
      <w:r w:rsidRPr="0074020B">
        <w:rPr>
          <w:rStyle w:val="StyleUnderline"/>
          <w:highlight w:val="yellow"/>
        </w:rPr>
        <w:t>experience of disillusionment, mourning</w:t>
      </w:r>
      <w:r w:rsidRPr="00263564">
        <w:rPr>
          <w:rStyle w:val="StyleUnderline"/>
        </w:rPr>
        <w:t xml:space="preserve">, and yearning </w:t>
      </w:r>
      <w:r w:rsidRPr="0074020B">
        <w:rPr>
          <w:rStyle w:val="StyleUnderline"/>
          <w:highlight w:val="yellow"/>
        </w:rPr>
        <w:t>is</w:t>
      </w:r>
      <w:r w:rsidRPr="00263564">
        <w:rPr>
          <w:rStyle w:val="StyleUnderline"/>
        </w:rPr>
        <w:t xml:space="preserve"> in fact </w:t>
      </w:r>
      <w:r w:rsidRPr="0074020B">
        <w:rPr>
          <w:rStyle w:val="StyleUnderline"/>
          <w:highlight w:val="yellow"/>
        </w:rPr>
        <w:t>the basis of African American civic estrangement</w:t>
      </w:r>
      <w:r>
        <w:t xml:space="preserve">.24 </w:t>
      </w:r>
      <w:r w:rsidRPr="00E731E1">
        <w:rPr>
          <w:rStyle w:val="StyleUnderline"/>
        </w:rPr>
        <w:t>Its lingering is not just a haunting of the past but</w:t>
      </w:r>
      <w:r w:rsidRPr="00E731E1">
        <w:t xml:space="preserve"> is also </w:t>
      </w:r>
      <w:r w:rsidRPr="00E731E1">
        <w:rPr>
          <w:rStyle w:val="StyleUnderline"/>
        </w:rPr>
        <w:t>a reminder of</w:t>
      </w:r>
      <w:r w:rsidRPr="00E731E1">
        <w:t xml:space="preserve"> the </w:t>
      </w:r>
      <w:r w:rsidRPr="00E731E1">
        <w:rPr>
          <w:rStyle w:val="StyleUnderline"/>
        </w:rPr>
        <w:t>presentday racial inequities</w:t>
      </w:r>
      <w:r w:rsidRPr="00E731E1">
        <w:t xml:space="preserve"> </w:t>
      </w:r>
      <w:r w:rsidRPr="00E731E1">
        <w:rPr>
          <w:rStyle w:val="StyleUnderline"/>
        </w:rPr>
        <w:t>that keep African American citizens</w:t>
      </w:r>
      <w:r w:rsidRPr="00E731E1">
        <w:t xml:space="preserve"> in an indeterminate, unassimilable state </w:t>
      </w:r>
      <w:r w:rsidRPr="00E731E1">
        <w:rPr>
          <w:rStyle w:val="StyleUnderline"/>
        </w:rPr>
        <w:t>as a racialized “Other</w:t>
      </w:r>
      <w:r w:rsidRPr="00263564">
        <w:rPr>
          <w:rStyle w:val="StyleUnderline"/>
        </w:rPr>
        <w:t>.”</w:t>
      </w:r>
      <w:r>
        <w:t xml:space="preserve"> W</w:t>
      </w:r>
      <w:r w:rsidRPr="00263564">
        <w:t>hile</w:t>
      </w:r>
      <w:r w:rsidRPr="00263564">
        <w:rPr>
          <w:rStyle w:val="StyleUnderline"/>
        </w:rPr>
        <w:t xml:space="preserve"> </w:t>
      </w:r>
      <w:r w:rsidRPr="00E731E1">
        <w:rPr>
          <w:rStyle w:val="StyleUnderline"/>
          <w:highlight w:val="yellow"/>
        </w:rPr>
        <w:t xml:space="preserve">the affect of </w:t>
      </w:r>
      <w:r w:rsidRPr="0074020B">
        <w:rPr>
          <w:rStyle w:val="StyleUnderline"/>
          <w:highlight w:val="yellow"/>
        </w:rPr>
        <w:t>racial melancholia</w:t>
      </w:r>
      <w:r w:rsidRPr="00263564">
        <w:rPr>
          <w:rStyle w:val="StyleUnderline"/>
        </w:rPr>
        <w:t xml:space="preserve"> was </w:t>
      </w:r>
      <w:r w:rsidRPr="0074020B">
        <w:rPr>
          <w:rStyle w:val="StyleUnderline"/>
          <w:highlight w:val="yellow"/>
        </w:rPr>
        <w:t>bred in</w:t>
      </w:r>
      <w:r w:rsidRPr="00263564">
        <w:rPr>
          <w:rStyle w:val="StyleUnderline"/>
        </w:rPr>
        <w:t xml:space="preserve"> the </w:t>
      </w:r>
      <w:r w:rsidRPr="0074020B">
        <w:rPr>
          <w:rStyle w:val="StyleUnderline"/>
          <w:highlight w:val="yellow"/>
        </w:rPr>
        <w:t>dyad of slavery and democracy</w:t>
      </w:r>
      <w:r w:rsidRPr="00263564">
        <w:rPr>
          <w:rStyle w:val="StyleUnderline"/>
        </w:rPr>
        <w:t xml:space="preserve">, </w:t>
      </w:r>
      <w:r>
        <w:t xml:space="preserve">it persists because of the paradox of legal citizenship and civic estrangement. However, Eng, Han, and </w:t>
      </w:r>
      <w:r w:rsidRPr="00263564">
        <w:rPr>
          <w:rStyle w:val="StyleUnderline"/>
        </w:rPr>
        <w:t>I</w:t>
      </w:r>
      <w:r>
        <w:t xml:space="preserve">, unlike Freud, do not </w:t>
      </w:r>
      <w:r w:rsidRPr="00263564">
        <w:rPr>
          <w:rStyle w:val="StyleUnderline"/>
        </w:rPr>
        <w:t xml:space="preserve">see this form of melancholia </w:t>
      </w:r>
      <w:r w:rsidRPr="00E731E1">
        <w:rPr>
          <w:rStyle w:val="StyleUnderline"/>
        </w:rPr>
        <w:t>as</w:t>
      </w:r>
      <w:r>
        <w:t xml:space="preserve"> destructive or damaging, but recognize it as </w:t>
      </w:r>
      <w:r w:rsidRPr="00E731E1">
        <w:rPr>
          <w:rStyle w:val="StyleUnderline"/>
        </w:rPr>
        <w:t>a</w:t>
      </w:r>
      <w:r w:rsidRPr="00263564">
        <w:rPr>
          <w:rStyle w:val="StyleUnderline"/>
        </w:rPr>
        <w:t xml:space="preserve"> potentially </w:t>
      </w:r>
      <w:r w:rsidRPr="00E731E1">
        <w:rPr>
          <w:rStyle w:val="StyleUnderline"/>
        </w:rPr>
        <w:t>productive state</w:t>
      </w:r>
      <w:r>
        <w:t xml:space="preserve">. Quoting José Esteban Muñoz’s Dis-Identifications, Eng and Han offer a corrective to Freud’s pathology, for Munoz proposes that </w:t>
      </w:r>
      <w:r w:rsidRPr="0074020B">
        <w:rPr>
          <w:rStyle w:val="Emphasis"/>
          <w:highlight w:val="yellow"/>
        </w:rPr>
        <w:t>melancholia</w:t>
      </w:r>
      <w:r w:rsidRPr="00263564">
        <w:rPr>
          <w:rStyle w:val="Emphasis"/>
        </w:rPr>
        <w:t xml:space="preserve"> “is a mechanism that </w:t>
      </w:r>
      <w:r w:rsidRPr="0074020B">
        <w:rPr>
          <w:rStyle w:val="Emphasis"/>
          <w:highlight w:val="yellow"/>
        </w:rPr>
        <w:t>helps us (re) construct</w:t>
      </w:r>
      <w:r w:rsidRPr="00263564">
        <w:rPr>
          <w:rStyle w:val="Emphasis"/>
        </w:rPr>
        <w:t xml:space="preserve"> </w:t>
      </w:r>
      <w:r w:rsidRPr="0074020B">
        <w:rPr>
          <w:rStyle w:val="Emphasis"/>
          <w:highlight w:val="yellow"/>
        </w:rPr>
        <w:t>identity and take our dead with us to</w:t>
      </w:r>
      <w:r w:rsidRPr="00263564">
        <w:rPr>
          <w:rStyle w:val="Emphasis"/>
        </w:rPr>
        <w:t xml:space="preserve"> the various </w:t>
      </w:r>
      <w:r w:rsidRPr="0074020B">
        <w:rPr>
          <w:rStyle w:val="Emphasis"/>
          <w:highlight w:val="yellow"/>
        </w:rPr>
        <w:t>battles we</w:t>
      </w:r>
      <w:r w:rsidRPr="00263564">
        <w:rPr>
          <w:rStyle w:val="Emphasis"/>
        </w:rPr>
        <w:t xml:space="preserve"> must </w:t>
      </w:r>
      <w:r w:rsidRPr="0074020B">
        <w:rPr>
          <w:rStyle w:val="Emphasis"/>
          <w:highlight w:val="yellow"/>
        </w:rPr>
        <w:t>wage in their names—and</w:t>
      </w:r>
      <w:r w:rsidRPr="00263564">
        <w:rPr>
          <w:rStyle w:val="Emphasis"/>
        </w:rPr>
        <w:t xml:space="preserve"> in </w:t>
      </w:r>
      <w:r w:rsidRPr="0074020B">
        <w:rPr>
          <w:rStyle w:val="Emphasis"/>
          <w:highlight w:val="yellow"/>
        </w:rPr>
        <w:t>our names</w:t>
      </w:r>
      <w:r w:rsidRPr="00263564">
        <w:rPr>
          <w:rStyle w:val="Emphasis"/>
        </w:rPr>
        <w:t>.”</w:t>
      </w:r>
      <w:r>
        <w:t xml:space="preserve">25 In turn, </w:t>
      </w:r>
      <w:r w:rsidRPr="00263564">
        <w:rPr>
          <w:rStyle w:val="StyleUnderline"/>
        </w:rPr>
        <w:t xml:space="preserve">by reconstructing these sites of slavery, </w:t>
      </w:r>
      <w:r w:rsidRPr="00E731E1">
        <w:rPr>
          <w:rStyle w:val="StyleUnderline"/>
        </w:rPr>
        <w:t>post–civil rights African American</w:t>
      </w:r>
      <w:r w:rsidRPr="00263564">
        <w:rPr>
          <w:rStyle w:val="StyleUnderline"/>
        </w:rPr>
        <w:t xml:space="preserve"> artists and intellectuals </w:t>
      </w:r>
      <w:r w:rsidRPr="00E731E1">
        <w:rPr>
          <w:rStyle w:val="StyleUnderline"/>
        </w:rPr>
        <w:t>are able to speak out</w:t>
      </w:r>
      <w:r w:rsidRPr="00263564">
        <w:rPr>
          <w:rStyle w:val="StyleUnderline"/>
        </w:rPr>
        <w:t xml:space="preserve"> against their racial plight</w:t>
      </w:r>
      <w:r>
        <w:t xml:space="preserve"> (the living) and on behalf of their enslaved ancestors (the dead). By doing so, </w:t>
      </w:r>
      <w:r w:rsidRPr="0074020B">
        <w:rPr>
          <w:rStyle w:val="StyleUnderline"/>
          <w:highlight w:val="yellow"/>
        </w:rPr>
        <w:t>African Americans</w:t>
      </w:r>
      <w:r w:rsidRPr="00263564">
        <w:rPr>
          <w:rStyle w:val="StyleUnderline"/>
        </w:rPr>
        <w:t xml:space="preserve"> not only call the legitimacy of American civic myths into question, but also </w:t>
      </w:r>
      <w:r w:rsidRPr="0074020B">
        <w:rPr>
          <w:rStyle w:val="StyleUnderline"/>
          <w:highlight w:val="yellow"/>
        </w:rPr>
        <w:t>reconfigure</w:t>
      </w:r>
      <w:r w:rsidRPr="00263564">
        <w:rPr>
          <w:rStyle w:val="StyleUnderline"/>
        </w:rPr>
        <w:t xml:space="preserve"> these </w:t>
      </w:r>
      <w:r w:rsidRPr="0074020B">
        <w:rPr>
          <w:rStyle w:val="StyleUnderline"/>
          <w:highlight w:val="yellow"/>
        </w:rPr>
        <w:t>civic markers</w:t>
      </w:r>
      <w:r w:rsidRPr="00263564">
        <w:rPr>
          <w:rStyle w:val="StyleUnderline"/>
        </w:rPr>
        <w:t xml:space="preserve"> in order </w:t>
      </w:r>
      <w:r w:rsidRPr="0074020B">
        <w:rPr>
          <w:rStyle w:val="StyleUnderline"/>
          <w:highlight w:val="yellow"/>
        </w:rPr>
        <w:t>to accommodate</w:t>
      </w:r>
      <w:r>
        <w:t xml:space="preserve"> the constitutive </w:t>
      </w:r>
      <w:r w:rsidRPr="0074020B">
        <w:rPr>
          <w:rStyle w:val="StyleUnderline"/>
          <w:highlight w:val="yellow"/>
        </w:rPr>
        <w:t>sites of American history that the</w:t>
      </w:r>
      <w:r w:rsidRPr="00263564">
        <w:rPr>
          <w:rStyle w:val="StyleUnderline"/>
        </w:rPr>
        <w:t xml:space="preserve"> </w:t>
      </w:r>
      <w:r w:rsidRPr="0074020B">
        <w:rPr>
          <w:rStyle w:val="StyleUnderline"/>
          <w:highlight w:val="yellow"/>
        </w:rPr>
        <w:t>national memory</w:t>
      </w:r>
      <w:r w:rsidRPr="00263564">
        <w:rPr>
          <w:rStyle w:val="StyleUnderline"/>
        </w:rPr>
        <w:t xml:space="preserve"> </w:t>
      </w:r>
      <w:r w:rsidRPr="0074020B">
        <w:rPr>
          <w:rStyle w:val="StyleUnderline"/>
          <w:highlight w:val="yellow"/>
        </w:rPr>
        <w:t>has</w:t>
      </w:r>
      <w:r w:rsidRPr="00263564">
        <w:rPr>
          <w:rStyle w:val="StyleUnderline"/>
        </w:rPr>
        <w:t xml:space="preserve"> </w:t>
      </w:r>
      <w:r>
        <w:t>forgotten or</w:t>
      </w:r>
      <w:r w:rsidRPr="00263564">
        <w:rPr>
          <w:rStyle w:val="StyleUnderline"/>
        </w:rPr>
        <w:t xml:space="preserve"> </w:t>
      </w:r>
      <w:r w:rsidRPr="0074020B">
        <w:rPr>
          <w:rStyle w:val="StyleUnderline"/>
          <w:highlight w:val="yellow"/>
        </w:rPr>
        <w:t>excised</w:t>
      </w:r>
      <w:r w:rsidRPr="00263564">
        <w:rPr>
          <w:rStyle w:val="StyleUnderline"/>
        </w:rPr>
        <w:t>.</w:t>
      </w:r>
      <w:r>
        <w:t xml:space="preserve"> To combat this erasure and elision, contemporary black cultural producers engage in what Charles Taylor aptly terms “the politics of recognition,” the formal battle for equality that requires a revision of symbols and images.26 Whereas the debates for legal citizenship largely took place in the juridical and political realms, civic membership is symbolic in form. The demands for civic membership, therefore, have mostly taken place in the aesthetic and cultural realms. As </w:t>
      </w:r>
      <w:r w:rsidRPr="00263564">
        <w:rPr>
          <w:rStyle w:val="StyleUnderline"/>
        </w:rPr>
        <w:t>Ralph Ellison put it</w:t>
      </w:r>
      <w:r>
        <w:t>, “</w:t>
      </w:r>
      <w:r w:rsidRPr="00263564">
        <w:rPr>
          <w:rStyle w:val="StyleUnderline"/>
        </w:rPr>
        <w:t xml:space="preserve">The society is not likely to become free of racism, thus </w:t>
      </w:r>
      <w:r w:rsidRPr="0074020B">
        <w:rPr>
          <w:rStyle w:val="StyleUnderline"/>
          <w:highlight w:val="yellow"/>
        </w:rPr>
        <w:t>it is necessary</w:t>
      </w:r>
      <w:r w:rsidRPr="00263564">
        <w:rPr>
          <w:rStyle w:val="StyleUnderline"/>
        </w:rPr>
        <w:t xml:space="preserve"> for Negroes </w:t>
      </w:r>
      <w:r w:rsidRPr="0074020B">
        <w:rPr>
          <w:rStyle w:val="StyleUnderline"/>
          <w:highlight w:val="yellow"/>
        </w:rPr>
        <w:t>to free themselves by</w:t>
      </w:r>
      <w:r w:rsidRPr="00263564">
        <w:rPr>
          <w:rStyle w:val="StyleUnderline"/>
        </w:rPr>
        <w:t xml:space="preserve"> </w:t>
      </w:r>
      <w:r w:rsidRPr="0074020B">
        <w:rPr>
          <w:rStyle w:val="StyleUnderline"/>
          <w:highlight w:val="yellow"/>
        </w:rPr>
        <w:t>becoming their idea of what a free people should be</w:t>
      </w:r>
      <w:r w:rsidRPr="00263564">
        <w:rPr>
          <w:rStyle w:val="StyleUnderline"/>
        </w:rPr>
        <w:t>.”</w:t>
      </w:r>
      <w:r>
        <w:t xml:space="preserve">27 </w:t>
      </w:r>
      <w:r w:rsidRPr="00263564">
        <w:rPr>
          <w:rStyle w:val="StyleUnderline"/>
        </w:rPr>
        <w:t>In order to gain this Ellisonian freedom</w:t>
      </w:r>
      <w:r>
        <w:t xml:space="preserve">, </w:t>
      </w:r>
      <w:r w:rsidRPr="00263564">
        <w:rPr>
          <w:rStyle w:val="StyleUnderline"/>
        </w:rPr>
        <w:t>post–civil rights African Americans</w:t>
      </w:r>
      <w:r>
        <w:t xml:space="preserve"> have </w:t>
      </w:r>
      <w:r w:rsidRPr="00E731E1">
        <w:rPr>
          <w:rStyle w:val="StyleUnderline"/>
        </w:rPr>
        <w:t>attached themselves to the myths, monuments, narratives, icons, creeds, and images that render them eligible for civic membership</w:t>
      </w:r>
      <w:r>
        <w:t xml:space="preserve">; </w:t>
      </w:r>
      <w:r w:rsidRPr="00263564">
        <w:rPr>
          <w:rStyle w:val="StyleUnderline"/>
        </w:rPr>
        <w:t xml:space="preserve">they do so precisely </w:t>
      </w:r>
      <w:r w:rsidRPr="00E731E1">
        <w:rPr>
          <w:rStyle w:val="StyleUnderline"/>
        </w:rPr>
        <w:t>by</w:t>
      </w:r>
      <w:r w:rsidRPr="0074020B">
        <w:rPr>
          <w:rStyle w:val="StyleUnderline"/>
          <w:highlight w:val="yellow"/>
        </w:rPr>
        <w:t xml:space="preserve"> revising the</w:t>
      </w:r>
      <w:r w:rsidRPr="00263564">
        <w:rPr>
          <w:rStyle w:val="StyleUnderline"/>
        </w:rPr>
        <w:t xml:space="preserve"> very same </w:t>
      </w:r>
      <w:r w:rsidRPr="0074020B">
        <w:rPr>
          <w:rStyle w:val="StyleUnderline"/>
          <w:highlight w:val="yellow"/>
        </w:rPr>
        <w:t>elements of national identity from which they have been rejected</w:t>
      </w:r>
      <w:r w:rsidRPr="00263564">
        <w:rPr>
          <w:rStyle w:val="StyleUnderline"/>
        </w:rPr>
        <w:t xml:space="preserve">. </w:t>
      </w:r>
      <w:r>
        <w:t xml:space="preserve">Those most likely to engage the abstract signs and symbols that make up the national identity have been contemporary African American </w:t>
      </w:r>
      <w:r w:rsidRPr="0074020B">
        <w:t>a</w:t>
      </w:r>
      <w:r w:rsidRPr="0074020B">
        <w:rPr>
          <w:rStyle w:val="StyleUnderline"/>
        </w:rPr>
        <w:t>rtists</w:t>
      </w:r>
      <w:r w:rsidRPr="00263564">
        <w:rPr>
          <w:rStyle w:val="StyleUnderline"/>
        </w:rPr>
        <w:t xml:space="preserve">, writers, and legislators whose </w:t>
      </w:r>
      <w:r w:rsidRPr="00E731E1">
        <w:rPr>
          <w:rStyle w:val="StyleUnderline"/>
        </w:rPr>
        <w:t xml:space="preserve">projects contest the hegemony and racial homogeneity of American civic myths while simultaneously creating </w:t>
      </w:r>
      <w:r w:rsidRPr="00E731E1">
        <w:t xml:space="preserve">more historically faithful and more democratic </w:t>
      </w:r>
      <w:r w:rsidRPr="00E731E1">
        <w:rPr>
          <w:rStyle w:val="StyleUnderline"/>
        </w:rPr>
        <w:t>national narratives</w:t>
      </w:r>
      <w:r w:rsidRPr="00263564">
        <w:rPr>
          <w:rStyle w:val="StyleUnderline"/>
        </w:rPr>
        <w:t>.</w:t>
      </w:r>
    </w:p>
    <w:p w:rsidR="002724F5" w:rsidRDefault="002724F5" w:rsidP="002724F5">
      <w:pPr>
        <w:pStyle w:val="Heading3"/>
      </w:pPr>
      <w:r>
        <w:t>Model Minority</w:t>
      </w:r>
    </w:p>
    <w:p w:rsidR="002724F5" w:rsidRDefault="004100EC" w:rsidP="002724F5">
      <w:pPr>
        <w:pStyle w:val="Heading4"/>
      </w:pPr>
      <w:r>
        <w:t xml:space="preserve">The manifestation of the model minority is a product of the color line and broader regimes of anti-black violence. Our refusal of this myth is the best way for Asian students to disidentify from and reject systems of whiteness. </w:t>
      </w:r>
    </w:p>
    <w:p w:rsidR="00C846EC" w:rsidRPr="002724F5" w:rsidRDefault="00C846EC" w:rsidP="00C846EC">
      <w:pPr>
        <w:rPr>
          <w:b/>
          <w:bCs/>
          <w:sz w:val="26"/>
        </w:rPr>
      </w:pPr>
      <w:r>
        <w:rPr>
          <w:rStyle w:val="Style13ptBold"/>
        </w:rPr>
        <w:t xml:space="preserve">Matsuda 96 </w:t>
      </w:r>
      <w:r w:rsidRPr="002724F5">
        <w:t xml:space="preserve">(Mari J., law professor at the William S. Richardson School of Law at the University of Hawaii, “We Will Not be Used: Are Asian Americans the Racial Bourgeoisie”, “Where Is Your Body? AND OTHER ESSAYS ON RACE GENDER AND THE LAW”, Beacon Press 1996, </w:t>
      </w:r>
      <w:hyperlink r:id="rId25" w:history="1">
        <w:r w:rsidRPr="002724F5">
          <w:rPr>
            <w:rStyle w:val="Hyperlink"/>
          </w:rPr>
          <w:t>http://www.dariaroithmayr.com/pdfs/assignments/Matsuda,%20We%20Will%20Not%20Be%20Used.pdf</w:t>
        </w:r>
      </w:hyperlink>
      <w:r w:rsidRPr="002724F5">
        <w:t>, accessed 7/7/16)</w:t>
      </w:r>
      <w:r w:rsidR="00640B76">
        <w:t xml:space="preserve"> rz</w:t>
      </w:r>
    </w:p>
    <w:p w:rsidR="00C846EC" w:rsidRPr="00AB270B" w:rsidRDefault="00C846EC" w:rsidP="00C846EC">
      <w:r>
        <w:t xml:space="preserve">It is a special honor to address supporters of the Asian Law Caucus. Here, before this audience, I am willing to speak in the tradition of our women warriors, to go beyond the platitudes of fund-raiser formalism and to talk of something that has been bothering me and that I need your help on. </w:t>
      </w:r>
      <w:r w:rsidRPr="00C45F79">
        <w:t>I</w:t>
      </w:r>
      <w:r>
        <w:t xml:space="preserve"> want to speak of my fear that </w:t>
      </w:r>
      <w:r w:rsidRPr="009B2369">
        <w:rPr>
          <w:rStyle w:val="StyleUnderline"/>
          <w:highlight w:val="yellow"/>
        </w:rPr>
        <w:t>Asian Americans are</w:t>
      </w:r>
      <w:r>
        <w:t xml:space="preserve"> in danger of </w:t>
      </w:r>
      <w:r w:rsidRPr="009B2369">
        <w:rPr>
          <w:rStyle w:val="StyleUnderline"/>
          <w:highlight w:val="yellow"/>
        </w:rPr>
        <w:t>becoming the racial bourgeoisie</w:t>
      </w:r>
      <w:r>
        <w:t xml:space="preserve"> and of my resolve to resist that path. </w:t>
      </w:r>
      <w:r w:rsidRPr="00C45F79">
        <w:rPr>
          <w:rStyle w:val="StyleUnderline"/>
        </w:rPr>
        <w:t>Marx wrote of the economic bourgeoisie</w:t>
      </w:r>
      <w:r>
        <w:t xml:space="preserve">-of the small merchants, </w:t>
      </w:r>
      <w:r w:rsidRPr="009B2369">
        <w:rPr>
          <w:rStyle w:val="StyleUnderline"/>
        </w:rPr>
        <w:t>the middle class</w:t>
      </w:r>
      <w:r w:rsidRPr="00C45F79">
        <w:rPr>
          <w:rStyle w:val="StyleUnderline"/>
        </w:rPr>
        <w:t>, and</w:t>
      </w:r>
      <w:r>
        <w:t xml:space="preserve"> the </w:t>
      </w:r>
      <w:r w:rsidRPr="00C45F79">
        <w:rPr>
          <w:rStyle w:val="StyleUnderline"/>
        </w:rPr>
        <w:t>baby capitalists</w:t>
      </w:r>
      <w:r>
        <w:t xml:space="preserve"> </w:t>
      </w:r>
      <w:r w:rsidRPr="00C45F79">
        <w:rPr>
          <w:rStyle w:val="StyleUnderline"/>
        </w:rPr>
        <w:t xml:space="preserve">who were </w:t>
      </w:r>
      <w:r w:rsidRPr="009B2369">
        <w:rPr>
          <w:rStyle w:val="StyleUnderline"/>
        </w:rPr>
        <w:t>deeply confused about their self-interest</w:t>
      </w:r>
      <w:r w:rsidRPr="00C45F79">
        <w:rPr>
          <w:rStyle w:val="StyleUnderline"/>
        </w:rPr>
        <w:t xml:space="preserve">. </w:t>
      </w:r>
      <w:r w:rsidRPr="009B2369">
        <w:rPr>
          <w:rStyle w:val="StyleUnderline"/>
          <w:highlight w:val="yellow"/>
        </w:rPr>
        <w:t>The bourgeoisie</w:t>
      </w:r>
      <w:r>
        <w:t xml:space="preserve">, he said, often </w:t>
      </w:r>
      <w:r w:rsidRPr="009B2369">
        <w:rPr>
          <w:rStyle w:val="StyleUnderline"/>
          <w:highlight w:val="yellow"/>
        </w:rPr>
        <w:t>emulate the manners</w:t>
      </w:r>
      <w:r w:rsidRPr="00C45F79">
        <w:rPr>
          <w:rStyle w:val="StyleUnderline"/>
        </w:rPr>
        <w:t xml:space="preserve"> and ideology </w:t>
      </w:r>
      <w:r w:rsidRPr="009B2369">
        <w:rPr>
          <w:rStyle w:val="StyleUnderline"/>
          <w:highlight w:val="yellow"/>
        </w:rPr>
        <w:t>of the big-time capitalists</w:t>
      </w:r>
      <w:r>
        <w:t xml:space="preserve">. </w:t>
      </w:r>
      <w:r w:rsidRPr="00C45F79">
        <w:rPr>
          <w:rStyle w:val="StyleUnderline"/>
        </w:rPr>
        <w:t xml:space="preserve">They are the </w:t>
      </w:r>
      <w:r w:rsidRPr="009B2369">
        <w:rPr>
          <w:rStyle w:val="StyleUnderline"/>
          <w:highlight w:val="yellow"/>
        </w:rPr>
        <w:t>"wannabes</w:t>
      </w:r>
      <w:r w:rsidRPr="00C45F79">
        <w:rPr>
          <w:rStyle w:val="StyleUnderline"/>
        </w:rPr>
        <w:t>"</w:t>
      </w:r>
      <w:r>
        <w:t xml:space="preserve"> of capitalism. </w:t>
      </w:r>
      <w:r w:rsidRPr="00C45F79">
        <w:rPr>
          <w:rStyle w:val="StyleUnderline"/>
        </w:rPr>
        <w:t xml:space="preserve">Struggling for riches, </w:t>
      </w:r>
      <w:r w:rsidRPr="009B2369">
        <w:rPr>
          <w:rStyle w:val="StyleUnderline"/>
          <w:highlight w:val="yellow"/>
        </w:rPr>
        <w:t>often failing</w:t>
      </w:r>
      <w:r>
        <w:t xml:space="preserve">, </w:t>
      </w:r>
      <w:r w:rsidRPr="00C45F79">
        <w:rPr>
          <w:rStyle w:val="StyleUnderline"/>
        </w:rPr>
        <w:t>confused</w:t>
      </w:r>
      <w:r>
        <w:t xml:space="preserve"> about the reasons why, </w:t>
      </w:r>
      <w:r w:rsidRPr="00C45F79">
        <w:rPr>
          <w:rStyle w:val="StyleUnderline"/>
        </w:rPr>
        <w:t>the economic wannabes go to their graves thinking</w:t>
      </w:r>
      <w:r>
        <w:t xml:space="preserve"> that </w:t>
      </w:r>
      <w:r w:rsidRPr="00C45F79">
        <w:rPr>
          <w:rStyle w:val="StyleUnderline"/>
        </w:rPr>
        <w:t>the big hit is right around the corner</w:t>
      </w:r>
      <w:r>
        <w:t xml:space="preserve">. Living </w:t>
      </w:r>
      <w:r w:rsidRPr="00C45F79">
        <w:rPr>
          <w:rStyle w:val="StyleUnderline"/>
        </w:rPr>
        <w:t>in nineteeth-century Europe, Marx thought</w:t>
      </w:r>
      <w:r>
        <w:t xml:space="preserve"> mostly in terms </w:t>
      </w:r>
      <w:r w:rsidRPr="00C45F79">
        <w:rPr>
          <w:rStyle w:val="StyleUnderline"/>
        </w:rPr>
        <w:t>of class</w:t>
      </w:r>
      <w:r>
        <w:t xml:space="preserve">. Living </w:t>
      </w:r>
      <w:r w:rsidRPr="00C45F79">
        <w:rPr>
          <w:rStyle w:val="StyleUnderline"/>
        </w:rPr>
        <w:t>in twentieth-century America</w:t>
      </w:r>
      <w:r>
        <w:t xml:space="preserve">, in the land </w:t>
      </w:r>
      <w:r w:rsidRPr="00C45F79">
        <w:rPr>
          <w:rStyle w:val="StyleUnderline"/>
        </w:rPr>
        <w:t>where racism found a home, I am thinking about race</w:t>
      </w:r>
      <w:r>
        <w:t xml:space="preserve">. Is </w:t>
      </w:r>
      <w:r w:rsidRPr="00C45F79">
        <w:rPr>
          <w:rStyle w:val="StyleUnderline"/>
        </w:rPr>
        <w:t>the</w:t>
      </w:r>
      <w:r>
        <w:t xml:space="preserve">re a </w:t>
      </w:r>
      <w:r w:rsidRPr="00C45F79">
        <w:rPr>
          <w:rStyle w:val="StyleUnderline"/>
        </w:rPr>
        <w:t>racial equivalent of the economic bourgeoisie?</w:t>
      </w:r>
      <w:r>
        <w:t xml:space="preserve"> I fear there may be, and </w:t>
      </w:r>
      <w:r w:rsidRPr="00C45F79">
        <w:rPr>
          <w:rStyle w:val="StyleUnderline"/>
        </w:rPr>
        <w:t>I fear it may be</w:t>
      </w:r>
      <w:r>
        <w:t xml:space="preserve"> </w:t>
      </w:r>
      <w:r w:rsidRPr="00C45F79">
        <w:rPr>
          <w:rStyle w:val="StyleUnderline"/>
        </w:rPr>
        <w:t>us</w:t>
      </w:r>
      <w:r>
        <w:t xml:space="preserve">. </w:t>
      </w:r>
      <w:r w:rsidRPr="00C45F79">
        <w:rPr>
          <w:rStyle w:val="StyleUnderline"/>
        </w:rPr>
        <w:t>If white,</w:t>
      </w:r>
      <w:r>
        <w:t xml:space="preserve"> as it has been historically, </w:t>
      </w:r>
      <w:r w:rsidRPr="00C45F79">
        <w:rPr>
          <w:rStyle w:val="StyleUnderline"/>
        </w:rPr>
        <w:t>is the top</w:t>
      </w:r>
      <w:r>
        <w:t xml:space="preserve"> of the racial hierarchy in America, </w:t>
      </w:r>
      <w:r w:rsidRPr="00C45F79">
        <w:rPr>
          <w:rStyle w:val="StyleUnderline"/>
        </w:rPr>
        <w:t>and black,</w:t>
      </w:r>
      <w:r>
        <w:t xml:space="preserve"> historically, </w:t>
      </w:r>
      <w:r w:rsidRPr="00C45F79">
        <w:rPr>
          <w:rStyle w:val="StyleUnderline"/>
        </w:rPr>
        <w:t>is the bottom</w:t>
      </w:r>
      <w:r>
        <w:t xml:space="preserve">, </w:t>
      </w:r>
      <w:r w:rsidRPr="00C45F79">
        <w:rPr>
          <w:rStyle w:val="StyleUnderline"/>
        </w:rPr>
        <w:t xml:space="preserve">will </w:t>
      </w:r>
      <w:r w:rsidRPr="009B2369">
        <w:rPr>
          <w:rStyle w:val="StyleUnderline"/>
          <w:highlight w:val="yellow"/>
        </w:rPr>
        <w:t>yellow assume</w:t>
      </w:r>
      <w:r w:rsidRPr="00C45F79">
        <w:rPr>
          <w:rStyle w:val="StyleUnderline"/>
        </w:rPr>
        <w:t xml:space="preserve"> the place of </w:t>
      </w:r>
      <w:r w:rsidRPr="009B2369">
        <w:rPr>
          <w:rStyle w:val="StyleUnderline"/>
          <w:highlight w:val="yellow"/>
        </w:rPr>
        <w:t>the racial middle?</w:t>
      </w:r>
      <w:r>
        <w:t xml:space="preserve"> </w:t>
      </w:r>
      <w:r w:rsidRPr="00C45F79">
        <w:rPr>
          <w:rStyle w:val="StyleUnderline"/>
        </w:rPr>
        <w:t xml:space="preserve">The role of the racial middle is </w:t>
      </w:r>
      <w:r w:rsidRPr="009B2369">
        <w:rPr>
          <w:rStyle w:val="StyleUnderline"/>
          <w:highlight w:val="yellow"/>
        </w:rPr>
        <w:t>a critical one</w:t>
      </w:r>
      <w:r>
        <w:t xml:space="preserve">. </w:t>
      </w:r>
      <w:r w:rsidRPr="009B2369">
        <w:rPr>
          <w:rStyle w:val="StyleUnderline"/>
          <w:highlight w:val="yellow"/>
        </w:rPr>
        <w:t>It can reinforce white supremacy</w:t>
      </w:r>
      <w:r>
        <w:t xml:space="preserve"> if </w:t>
      </w:r>
      <w:r w:rsidRPr="009B2369">
        <w:rPr>
          <w:rStyle w:val="StyleUnderline"/>
          <w:highlight w:val="yellow"/>
        </w:rPr>
        <w:t>the middle deludes itself into</w:t>
      </w:r>
      <w:r w:rsidRPr="00C45F79">
        <w:rPr>
          <w:rStyle w:val="StyleUnderline"/>
        </w:rPr>
        <w:t xml:space="preserve"> </w:t>
      </w:r>
      <w:r w:rsidRPr="009B2369">
        <w:rPr>
          <w:rStyle w:val="StyleUnderline"/>
          <w:highlight w:val="yellow"/>
        </w:rPr>
        <w:t>thinking it can be</w:t>
      </w:r>
      <w:r>
        <w:t xml:space="preserve"> just like </w:t>
      </w:r>
      <w:r w:rsidRPr="009B2369">
        <w:rPr>
          <w:rStyle w:val="StyleUnderline"/>
          <w:highlight w:val="yellow"/>
        </w:rPr>
        <w:t>white</w:t>
      </w:r>
      <w:r w:rsidRPr="00C45F79">
        <w:rPr>
          <w:rStyle w:val="StyleUnderline"/>
        </w:rPr>
        <w:t xml:space="preserve"> if it tries hard enough</w:t>
      </w:r>
      <w:r>
        <w:t xml:space="preserve">. </w:t>
      </w:r>
      <w:r w:rsidRPr="009B2369">
        <w:rPr>
          <w:rStyle w:val="StyleUnderline"/>
          <w:highlight w:val="yellow"/>
        </w:rPr>
        <w:t>Conversely, the middle can dismantle white supremacy</w:t>
      </w:r>
      <w:r w:rsidRPr="009B2369">
        <w:rPr>
          <w:highlight w:val="yellow"/>
        </w:rPr>
        <w:t xml:space="preserve"> </w:t>
      </w:r>
      <w:r w:rsidRPr="009B2369">
        <w:rPr>
          <w:rStyle w:val="StyleUnderline"/>
          <w:highlight w:val="yellow"/>
        </w:rPr>
        <w:t>if it refuses</w:t>
      </w:r>
      <w:r w:rsidRPr="00C45F79">
        <w:rPr>
          <w:rStyle w:val="StyleUnderline"/>
        </w:rPr>
        <w:t xml:space="preserve"> to be the middle, if it refuses </w:t>
      </w:r>
      <w:r w:rsidRPr="009B2369">
        <w:rPr>
          <w:rStyle w:val="StyleUnderline"/>
          <w:highlight w:val="yellow"/>
        </w:rPr>
        <w:t>to buy into racial hierarchy</w:t>
      </w:r>
      <w:r w:rsidRPr="00C45F79">
        <w:rPr>
          <w:rStyle w:val="StyleUnderline"/>
        </w:rPr>
        <w:t>,</w:t>
      </w:r>
      <w:r>
        <w:t xml:space="preserve"> </w:t>
      </w:r>
      <w:r w:rsidRPr="00C45F79">
        <w:rPr>
          <w:rStyle w:val="StyleUnderline"/>
        </w:rPr>
        <w:t>and if</w:t>
      </w:r>
      <w:r>
        <w:rPr>
          <w:rStyle w:val="StyleUnderline"/>
        </w:rPr>
        <w:t xml:space="preserve"> </w:t>
      </w:r>
      <w:r w:rsidRPr="00C45F79">
        <w:rPr>
          <w:rStyle w:val="StyleUnderline"/>
        </w:rPr>
        <w:t xml:space="preserve">it refuses </w:t>
      </w:r>
      <w:r w:rsidRPr="009B2369">
        <w:rPr>
          <w:rStyle w:val="StyleUnderline"/>
          <w:highlight w:val="yellow"/>
        </w:rPr>
        <w:t>to abandon communities of black</w:t>
      </w:r>
      <w:r w:rsidRPr="00C45F79">
        <w:rPr>
          <w:rStyle w:val="StyleUnderline"/>
        </w:rPr>
        <w:t xml:space="preserve"> and brown </w:t>
      </w:r>
      <w:r w:rsidRPr="009B2369">
        <w:rPr>
          <w:rStyle w:val="StyleUnderline"/>
          <w:highlight w:val="yellow"/>
        </w:rPr>
        <w:t>people</w:t>
      </w:r>
      <w:r w:rsidRPr="00C45F79">
        <w:rPr>
          <w:rStyle w:val="StyleUnderline"/>
        </w:rPr>
        <w:t>,</w:t>
      </w:r>
      <w:r>
        <w:t xml:space="preserve"> </w:t>
      </w:r>
      <w:r w:rsidRPr="00C45F79">
        <w:rPr>
          <w:rStyle w:val="StyleUnderline"/>
        </w:rPr>
        <w:t>choosing</w:t>
      </w:r>
      <w:r>
        <w:t xml:space="preserve"> instead to forge </w:t>
      </w:r>
      <w:r w:rsidRPr="00C45F79">
        <w:rPr>
          <w:rStyle w:val="StyleUnderline"/>
        </w:rPr>
        <w:t xml:space="preserve">alliances </w:t>
      </w:r>
      <w:r>
        <w:t xml:space="preserve">with them. </w:t>
      </w:r>
      <w:r w:rsidRPr="00C45F79">
        <w:rPr>
          <w:rStyle w:val="StyleUnderline"/>
        </w:rPr>
        <w:t>The theme</w:t>
      </w:r>
      <w:r>
        <w:t xml:space="preserve"> of the unconventional fund-raiser talk you are listening to </w:t>
      </w:r>
      <w:r w:rsidRPr="00C45F79">
        <w:rPr>
          <w:rStyle w:val="StyleUnderline"/>
        </w:rPr>
        <w:t>is "</w:t>
      </w:r>
      <w:r w:rsidRPr="009B2369">
        <w:rPr>
          <w:rStyle w:val="StyleUnderline"/>
          <w:highlight w:val="yellow"/>
        </w:rPr>
        <w:t>we will not be used</w:t>
      </w:r>
      <w:r w:rsidRPr="00C45F79">
        <w:rPr>
          <w:rStyle w:val="StyleUnderline"/>
        </w:rPr>
        <w:t>."</w:t>
      </w:r>
      <w:r>
        <w:t xml:space="preserve"> It is a plea to Asian Americans to think about the ways in which our communities are particularly susceptible to playing the worst version of the racial bourgeoisie role. I remember my mother's stories of growing up on a sugar plantation on Kauai. She tells of the Portuguese luna, or over- seer. The luna rode on a big horse and issued orders to the Japanese and Filipino workers. </w:t>
      </w:r>
      <w:r w:rsidRPr="00C45F79">
        <w:rPr>
          <w:rStyle w:val="StyleUnderline"/>
        </w:rPr>
        <w:t>The luna</w:t>
      </w:r>
      <w:r>
        <w:t xml:space="preserve"> in my mother's stories </w:t>
      </w:r>
      <w:r w:rsidRPr="00C45F79">
        <w:rPr>
          <w:rStyle w:val="StyleUnderline"/>
        </w:rPr>
        <w:t>is a tragic</w:t>
      </w:r>
      <w:r>
        <w:t xml:space="preserve">/ comic </w:t>
      </w:r>
      <w:r w:rsidRPr="00C45F79">
        <w:rPr>
          <w:rStyle w:val="StyleUnderline"/>
        </w:rPr>
        <w:t>figure</w:t>
      </w:r>
      <w:r>
        <w:t xml:space="preserve">. </w:t>
      </w:r>
      <w:r w:rsidRPr="00C45F79">
        <w:rPr>
          <w:rStyle w:val="StyleUnderline"/>
        </w:rPr>
        <w:t>He thinks he is better than the other workers</w:t>
      </w:r>
      <w:r>
        <w:t xml:space="preserve">, and </w:t>
      </w:r>
      <w:r w:rsidRPr="00C45F79">
        <w:rPr>
          <w:rStyle w:val="StyleUnderline"/>
        </w:rPr>
        <w:t>he does not realize that the plantation owner considers the luna subhuman</w:t>
      </w:r>
      <w:r>
        <w:t xml:space="preserve">, just like all the other workers. The invidious stereotype of the dumb "portagee" persists in Hawaii today, a holdover from the days of the luna parading around on the big horse, cloaked in self-delusion and false pride. The double tragedy for the plantation nisei who hated the luna is that the sansei in Hawaii are becoming the new luna. Nice Japanese girls from Manoa Valley are going through four years of college to get degrees in travel industry management in order to sit behind a small desk in a big hotel, to dole out marching orders to brown-skinned workers, and to take orders from a white man with a bigger desk and a bigger paycheck who never has to complicate his life by dealing with the brown people who make the beds and serve the food. 1 He need only deal with the Nice-Japanese-Girl-ex-Cherry Blossom-Queen, eager to please, who does not know she will never make it to the bigger desk. The Portuguese luna now has the last laugh with this new, unfunny portagee joke: When the portagee was the luna, he did not have to pay college tuition to ride that horse. I would like to say to my sister behind the small desk, "Remember where you came from, and take this pledge: We will not be used." </w:t>
      </w:r>
      <w:r w:rsidRPr="00C45F79">
        <w:rPr>
          <w:rStyle w:val="StyleUnderline"/>
        </w:rPr>
        <w:t>There are a hundred ways to use the racial bourgeoisie.</w:t>
      </w:r>
      <w:r>
        <w:t xml:space="preserve"> </w:t>
      </w:r>
      <w:r w:rsidRPr="00C45F79">
        <w:rPr>
          <w:rStyle w:val="StyleUnderline"/>
        </w:rPr>
        <w:t>First</w:t>
      </w:r>
      <w:r w:rsidRPr="00C45F79">
        <w:t xml:space="preserve"> i</w:t>
      </w:r>
      <w:r>
        <w:t xml:space="preserve">s </w:t>
      </w:r>
      <w:r w:rsidRPr="00C45F79">
        <w:rPr>
          <w:rStyle w:val="StyleUnderline"/>
        </w:rPr>
        <w:t>the creation of success myths and blame-the-victim ideology</w:t>
      </w:r>
      <w:r>
        <w:t xml:space="preserve">. </w:t>
      </w:r>
      <w:r w:rsidRPr="00C45F79">
        <w:rPr>
          <w:rStyle w:val="StyleUnderline"/>
        </w:rPr>
        <w:t>When Asian Americans</w:t>
      </w:r>
      <w:r>
        <w:t xml:space="preserve"> manage to </w:t>
      </w:r>
      <w:r w:rsidRPr="00C45F79">
        <w:rPr>
          <w:rStyle w:val="StyleUnderline"/>
        </w:rPr>
        <w:t>do well, their success is used against others</w:t>
      </w:r>
      <w:r>
        <w:t xml:space="preserve">. Internally, </w:t>
      </w:r>
      <w:r w:rsidRPr="00C45F79">
        <w:rPr>
          <w:rStyle w:val="StyleUnderline"/>
        </w:rPr>
        <w:t>it is used to erase the continuing poverty and social dislocation within Asian-American communities</w:t>
      </w:r>
      <w:r>
        <w:t xml:space="preserve">. The media are full of </w:t>
      </w:r>
      <w:r w:rsidRPr="00C45F79">
        <w:rPr>
          <w:rStyle w:val="StyleUnderline"/>
        </w:rPr>
        <w:t>stories of Asian-American whiz kids</w:t>
      </w:r>
      <w:r>
        <w:t xml:space="preserve">. 2 Their successes </w:t>
      </w:r>
      <w:r w:rsidRPr="00C45F79">
        <w:rPr>
          <w:rStyle w:val="StyleUnderline"/>
        </w:rPr>
        <w:t>are used to erase our problems and to disavow any responsibility for them</w:t>
      </w:r>
      <w:r>
        <w:t xml:space="preserve">. </w:t>
      </w:r>
      <w:r w:rsidRPr="00C45F79">
        <w:rPr>
          <w:rStyle w:val="StyleUnderline"/>
        </w:rPr>
        <w:t>The dominant culture does not know about drug abuse in our communities, our high school dropouts, or our AIDS victims</w:t>
      </w:r>
      <w:r>
        <w:t xml:space="preserve">.3 Suggestions that some segments of the AsianAmerican community need special help are greeted with suspicion and disbelie£ Externally, </w:t>
      </w:r>
      <w:r w:rsidRPr="00C45F79">
        <w:rPr>
          <w:rStyle w:val="StyleUnderline"/>
        </w:rPr>
        <w:t>our successes are</w:t>
      </w:r>
      <w:r>
        <w:t xml:space="preserve"> </w:t>
      </w:r>
      <w:r w:rsidRPr="00C45F79">
        <w:rPr>
          <w:rStyle w:val="StyleUnderline"/>
        </w:rPr>
        <w:t>used to deny racism</w:t>
      </w:r>
      <w:r>
        <w:t xml:space="preserve"> </w:t>
      </w:r>
      <w:r w:rsidRPr="00C45F79">
        <w:rPr>
          <w:rStyle w:val="StyleUnderline"/>
        </w:rPr>
        <w:t>and to put down other groups</w:t>
      </w:r>
      <w:r>
        <w:t xml:space="preserve">. </w:t>
      </w:r>
      <w:r w:rsidRPr="009B2369">
        <w:rPr>
          <w:rStyle w:val="StyleUnderline"/>
          <w:highlight w:val="yellow"/>
        </w:rPr>
        <w:t>African Americans</w:t>
      </w:r>
      <w:r w:rsidRPr="00C45F79">
        <w:rPr>
          <w:rStyle w:val="StyleUnderline"/>
        </w:rPr>
        <w:t xml:space="preserve"> and Latinos</w:t>
      </w:r>
      <w:r>
        <w:t xml:space="preserve"> and poor whites </w:t>
      </w:r>
      <w:r w:rsidRPr="009B2369">
        <w:rPr>
          <w:rStyle w:val="StyleUnderline"/>
          <w:highlight w:val="yellow"/>
        </w:rPr>
        <w:t>are told, "Look at those Asians</w:t>
      </w:r>
      <w:r w:rsidRPr="00C45F79">
        <w:rPr>
          <w:rStyle w:val="StyleUnderline"/>
        </w:rPr>
        <w:t>-</w:t>
      </w:r>
      <w:r w:rsidRPr="009B2369">
        <w:rPr>
          <w:rStyle w:val="StyleUnderline"/>
          <w:highlight w:val="yellow"/>
        </w:rPr>
        <w:t>anyone can make it in this country</w:t>
      </w:r>
      <w:r w:rsidRPr="00C45F79">
        <w:rPr>
          <w:rStyle w:val="StyleUnderline"/>
        </w:rPr>
        <w:t xml:space="preserve"> if they really try."</w:t>
      </w:r>
      <w:r>
        <w:t xml:space="preserve"> The cruelty of telling this to crack babies, to workers displaced by runaway shops, and to families waiting in line at homeless shelters is not something I want associated with my genealogy. Yes, my ancestors made it in this country, but they made it against the odds. </w:t>
      </w:r>
      <w:r w:rsidRPr="00C45F79">
        <w:rPr>
          <w:rStyle w:val="StyleUnderline"/>
        </w:rPr>
        <w:t>In my genealogy</w:t>
      </w:r>
      <w:r>
        <w:t xml:space="preserve">, and probably in yours, </w:t>
      </w:r>
      <w:r w:rsidRPr="00C45F79">
        <w:rPr>
          <w:rStyle w:val="StyleUnderline"/>
        </w:rPr>
        <w:t>are people who went to bed hungry</w:t>
      </w:r>
      <w:r>
        <w:t xml:space="preserve">, who </w:t>
      </w:r>
      <w:r w:rsidRPr="00C45F79">
        <w:rPr>
          <w:rStyle w:val="StyleUnderline"/>
        </w:rPr>
        <w:t>lost land to the tax collector</w:t>
      </w:r>
      <w:r>
        <w:t xml:space="preserve">, who </w:t>
      </w:r>
      <w:r w:rsidRPr="00C45F79">
        <w:rPr>
          <w:rStyle w:val="StyleUnderline"/>
        </w:rPr>
        <w:t>worked to exhaustion and illhealth</w:t>
      </w:r>
      <w:r>
        <w:t xml:space="preserve">, </w:t>
      </w:r>
      <w:r w:rsidRPr="00C45F79">
        <w:rPr>
          <w:rStyle w:val="StyleUnderline"/>
        </w:rPr>
        <w:t>who faced pain and relocation</w:t>
      </w:r>
      <w:r>
        <w:t xml:space="preserve"> with the bitter stoicism that we call, in Nihongo, gaman. 4 </w:t>
      </w:r>
      <w:r w:rsidRPr="009B2369">
        <w:rPr>
          <w:rStyle w:val="StyleUnderline"/>
          <w:highlight w:val="yellow"/>
        </w:rPr>
        <w:t>Many</w:t>
      </w:r>
      <w:r w:rsidRPr="00C45F79">
        <w:rPr>
          <w:rStyle w:val="StyleUnderline"/>
        </w:rPr>
        <w:t xml:space="preserve"> </w:t>
      </w:r>
      <w:r>
        <w:t xml:space="preserve">who came the hard road </w:t>
      </w:r>
      <w:r w:rsidRPr="00C45F79">
        <w:rPr>
          <w:rStyle w:val="StyleUnderline"/>
        </w:rPr>
        <w:t xml:space="preserve">of </w:t>
      </w:r>
      <w:r w:rsidRPr="009B2369">
        <w:rPr>
          <w:rStyle w:val="StyleUnderline"/>
          <w:highlight w:val="yellow"/>
        </w:rPr>
        <w:t>our ancestors did not make it.</w:t>
      </w:r>
      <w:r w:rsidRPr="00C45F79">
        <w:rPr>
          <w:rStyle w:val="StyleUnderline"/>
        </w:rPr>
        <w:t xml:space="preserve"> </w:t>
      </w:r>
      <w:r w:rsidRPr="009B2369">
        <w:rPr>
          <w:rStyle w:val="StyleUnderline"/>
          <w:highlight w:val="yellow"/>
        </w:rPr>
        <w:t xml:space="preserve">Their bones are still in the </w:t>
      </w:r>
      <w:r w:rsidRPr="009B2369">
        <w:rPr>
          <w:rStyle w:val="StyleUnderline"/>
        </w:rPr>
        <w:t>mountains</w:t>
      </w:r>
      <w:r>
        <w:t xml:space="preserve"> </w:t>
      </w:r>
      <w:r w:rsidRPr="00C45F79">
        <w:rPr>
          <w:rStyle w:val="StyleUnderline"/>
        </w:rPr>
        <w:t xml:space="preserve">by the </w:t>
      </w:r>
      <w:r w:rsidRPr="009B2369">
        <w:rPr>
          <w:rStyle w:val="StyleUnderline"/>
          <w:highlight w:val="yellow"/>
        </w:rPr>
        <w:t>tunnels they blasted for the railroad</w:t>
      </w:r>
      <w:r w:rsidRPr="00C45F79">
        <w:rPr>
          <w:rStyle w:val="StyleUnderline"/>
        </w:rPr>
        <w:t xml:space="preserve">, still in </w:t>
      </w:r>
      <w:r w:rsidRPr="009B2369">
        <w:rPr>
          <w:rStyle w:val="StyleUnderline"/>
          <w:highlight w:val="yellow"/>
        </w:rPr>
        <w:t>the fields</w:t>
      </w:r>
      <w:r w:rsidRPr="00C45F79">
        <w:rPr>
          <w:rStyle w:val="StyleUnderline"/>
        </w:rPr>
        <w:t xml:space="preserve"> where they stooped over the short-handled hoe,</w:t>
      </w:r>
      <w:r>
        <w:t xml:space="preserve"> </w:t>
      </w:r>
      <w:r w:rsidRPr="00C45F79">
        <w:rPr>
          <w:rStyle w:val="StyleUnderline"/>
        </w:rPr>
        <w:t xml:space="preserve">and still in </w:t>
      </w:r>
      <w:r w:rsidRPr="009B2369">
        <w:rPr>
          <w:rStyle w:val="StyleUnderline"/>
          <w:highlight w:val="yellow"/>
        </w:rPr>
        <w:t>the graveyards</w:t>
      </w:r>
      <w:r>
        <w:t xml:space="preserve"> ofEurope, </w:t>
      </w:r>
      <w:r w:rsidRPr="009B2369">
        <w:rPr>
          <w:rStyle w:val="StyleUnderline"/>
          <w:highlight w:val="yellow"/>
        </w:rPr>
        <w:t>where they fought for a democracy that did not include them</w:t>
      </w:r>
      <w:r>
        <w:t xml:space="preserve">. Asian success was success with a dark, painful price. To use that success to discount the hardship facing poor and working people in this country today is a sacrilege to the memory of our ancestors. It is an insult to today's Asian-American immigrants who work the double-triple shift, who know no leisure, who crowd two and three families to a home, and who put children We Will Not Be Used 153 and old folks alike to work at struggling family businesses or doing piecework until midnight. Yes, we take pride in our success, but we should also remember the cost. The success that is our pride is not to be given over as a weapon to use against other struggling communities. I hope we will not be used to blame the poor for their poverty. Nor should we be used to deny employment or educational opportunity to others. A recent exchange of editorials and letters in the Asian-American press reveals confusion over affirmative action. 5 Racist anti-Asian quotas at the universities can give quotas a bad name in our community. At the same time, quotas have been the only way we have been able to walk through the door of persistently discriminatory institutions like the San Francisco Fire Department.6 We need affirmative action because there are still employers who see an Asian face and see a person who is unfit for a leadership position. </w:t>
      </w:r>
      <w:r w:rsidRPr="00C45F79">
        <w:rPr>
          <w:rStyle w:val="StyleUnderline"/>
        </w:rPr>
        <w:t xml:space="preserve">In every field where we have attained a measure of success, we are underrepresented in the real power positions. </w:t>
      </w:r>
      <w:r>
        <w:t xml:space="preserve">7 And yet, we are in danger ofbeing manipulated into opposing affirmative action by those who say affirmative action hurts Asian Americans. What is really going on here? When university administrators have hidden quotas to keep down Asian admissions, this is because Asians are seen as destroying the predominantly white character of the university. Under this mentality, we cannot let in all those Asian overachievers and maintain affirmative action for other minority groups. We cannot do both because that will mean either that our universities lose their predominantly white character or that we have to fund more and better universities. To either of those prospects, I say, why not? and I condemn the voices from my own community that are translating legitimate anger at ceilings on Asian admissions into unthinking opposition to affirmativeaction floors needed to fight racism. In a period when rates of educational attainment for minorities and working-class Americans are going down, 8 in a period when America is lagging behind other developed nations in literacy and learning,9 I hope we will not be used to deny educational opportunities to the disadvantaged and to preserve success for only the privileged. </w:t>
      </w:r>
      <w:r w:rsidRPr="00C45F79">
        <w:rPr>
          <w:rStyle w:val="StyleUnderline"/>
        </w:rPr>
        <w:t>Another classic way to use the racial bourgeoisie is as America's punching bag</w:t>
      </w:r>
      <w:r>
        <w:t xml:space="preserve">. </w:t>
      </w:r>
      <w:r w:rsidRPr="00C45F79">
        <w:rPr>
          <w:rStyle w:val="StyleUnderline"/>
        </w:rPr>
        <w:t>There is a lot of rage in this country, and for good reason.</w:t>
      </w:r>
      <w:r>
        <w:t xml:space="preserve"> </w:t>
      </w:r>
      <w:r w:rsidRPr="00C45F79">
        <w:rPr>
          <w:rStyle w:val="StyleUnderline"/>
        </w:rPr>
        <w:t>Our economy is in shambles</w:t>
      </w:r>
      <w:r>
        <w:t xml:space="preserve">. Persistent </w:t>
      </w:r>
      <w:r w:rsidRPr="00C45F79">
        <w:rPr>
          <w:rStyle w:val="StyleUnderline"/>
        </w:rPr>
        <w:t>unemployment</w:t>
      </w:r>
      <w:r>
        <w:t xml:space="preserve"> is creating new ghost towns and new soup kitchens from coast to coast. The symptoms of decay-the drugs, the homelessness, and the violence-are everywhere. From </w:t>
      </w:r>
      <w:r w:rsidRPr="00C45F79">
        <w:rPr>
          <w:rStyle w:val="StyleUnderline"/>
        </w:rPr>
        <w:t>out of this decay comes a rage looking for a scapegoat, and a traditional American scapegoat is the Oriental Menace</w:t>
      </w:r>
      <w:r>
        <w:t xml:space="preserve">. </w:t>
      </w:r>
      <w:r w:rsidRPr="00C45F79">
        <w:rPr>
          <w:rStyle w:val="StyleUnderline"/>
        </w:rPr>
        <w:t>From the Workingman's Party</w:t>
      </w:r>
      <w:r>
        <w:t xml:space="preserve"> </w:t>
      </w:r>
      <w:r w:rsidRPr="00C45F79">
        <w:rPr>
          <w:rStyle w:val="StyleUnderline"/>
        </w:rPr>
        <w:t>that organized white laborers around an anti-Chinese campaign in California in 1877</w:t>
      </w:r>
      <w:r>
        <w:t xml:space="preserve">, rn </w:t>
      </w:r>
      <w:r w:rsidRPr="00C45F79">
        <w:rPr>
          <w:rStyle w:val="StyleUnderline"/>
        </w:rPr>
        <w:t xml:space="preserve">to the World War II internment </w:t>
      </w:r>
      <w:r>
        <w:t xml:space="preserve">fueled by resentment of the success of issei farmers," </w:t>
      </w:r>
      <w:r w:rsidRPr="00C45F79">
        <w:rPr>
          <w:rStyle w:val="StyleUnderline"/>
        </w:rPr>
        <w:t>to the murder ofVincent Chin</w:t>
      </w:r>
      <w:r>
        <w:t xml:space="preserve">, 12 and to the terrorizing of Korean merchants in ghetto communities today, </w:t>
      </w:r>
      <w:r w:rsidRPr="00C45F79">
        <w:rPr>
          <w:rStyle w:val="StyleUnderline"/>
        </w:rPr>
        <w:t>there is an unbroken line of poor and working Americans turning their anger and frustration into hatred of Asian Americans</w:t>
      </w:r>
      <w:r>
        <w:t xml:space="preserve">. </w:t>
      </w:r>
      <w:r w:rsidRPr="00C45F79">
        <w:rPr>
          <w:rStyle w:val="StyleUnderline"/>
        </w:rPr>
        <w:t>Every time this happens, the real villains</w:t>
      </w:r>
      <w:r>
        <w:t xml:space="preserve"> - </w:t>
      </w:r>
      <w:r w:rsidRPr="00C45F79">
        <w:rPr>
          <w:rStyle w:val="StyleUnderline"/>
        </w:rPr>
        <w:t>the corporations and politicians who put profits before human needs</w:t>
      </w:r>
      <w:r>
        <w:t xml:space="preserve"> - </w:t>
      </w:r>
      <w:r w:rsidRPr="00C45F79">
        <w:rPr>
          <w:rStyle w:val="StyleUnderline"/>
        </w:rPr>
        <w:t>are allowed to go about their business free from public scrutiny</w:t>
      </w:r>
      <w:r>
        <w:t xml:space="preserve">, and the anger that could go to organizing for positive social change goes instead to Asian bashing. Will we be used as America's punching bag? We can prevent this by organizing to publicize and to fight racist speech and racist violence wherever we find it. More important, however, Asian Americans must take a prominent role in advocating economic justice. We must show that Asian Americans are allies of the working poor, the unemployed, and the ghetto teenager. Ifwe can show our commitment to ending the economic upheaval that feeds anti-Asian sentiment, the displaced rage that terrorizes Asian Americans will tum on more deserving targets. If we can show sensitivity to the culture and needs of other people of color when we do business in their communities, we will maintain our welcome there, as we have in the past. I hope we can do this so we can put an end to being used as America's punching bag. The problem of displaced anger is also an internal problem for Asian Americans. You know the story: the Japanese pick on the Okinawans, the Chinese pick on the Filipinos, and the Samoans pick on the Laotians. On the plantation we scabbed on each other's strikes. In Chinatown, we have competed over space. There are Asian men who batter Asian women and Asian parents who batter their children. </w:t>
      </w:r>
      <w:r w:rsidRPr="00C45F79">
        <w:rPr>
          <w:rStyle w:val="StyleUnderline"/>
        </w:rPr>
        <w:t xml:space="preserve">There is homophobia in our communities, tied to a deep fear that we are already so marginalized by white society that any additional difference is intolerable. </w:t>
      </w:r>
      <w:r>
        <w:t xml:space="preserve">I have heard straight Asian men say they feel so emasculated by white society that they cannot tolerate assertive women or sexually ambiguous men. This is a victim's mentality, the tragic symptom of a community so devoid of self-respect that it brings its anger home. I love my Asian brothers, but I have lost my patience with malingering homophobia and sexism and especially with using white racism as an excuse to resist change. You know, the "I have to be Bruce Lee because the white man wants me to be Tonto" line. Yes, the J-town boys with their black leather jackets are adorable, but the pathetic need to put down straight women, gays, and lesbians is not. </w:t>
      </w:r>
      <w:r w:rsidRPr="00C45F79">
        <w:rPr>
          <w:rStyle w:val="StyleUnderline"/>
        </w:rPr>
        <w:t>To anyone in our communities who wants to bring anger home, let us say, "Cut it out." We will not be used against each other.</w:t>
      </w:r>
      <w:r>
        <w:t xml:space="preserve"> If you know Hawaiian music, you know of the ha 'ina line that tells of a song about to end. This speech is about to end. It will end by </w:t>
      </w:r>
      <w:r w:rsidRPr="009B2369">
        <w:rPr>
          <w:rStyle w:val="StyleUnderline"/>
          <w:highlight w:val="yellow"/>
        </w:rPr>
        <w:t>recalling</w:t>
      </w:r>
      <w:r w:rsidRPr="00C45F79">
        <w:rPr>
          <w:rStyle w:val="StyleUnderline"/>
        </w:rPr>
        <w:t xml:space="preserve"> echoes of </w:t>
      </w:r>
      <w:r w:rsidRPr="009B2369">
        <w:rPr>
          <w:rStyle w:val="StyleUnderline"/>
          <w:highlight w:val="yellow"/>
        </w:rPr>
        <w:t>Asian-American resistance</w:t>
      </w:r>
      <w:r w:rsidRPr="00C45F79">
        <w:rPr>
          <w:rStyle w:val="StyleUnderline"/>
        </w:rPr>
        <w:t xml:space="preserve">. </w:t>
      </w:r>
      <w:r w:rsidRPr="009B2369">
        <w:rPr>
          <w:rStyle w:val="StyleUnderline"/>
          <w:highlight w:val="yellow"/>
        </w:rPr>
        <w:t>In anti-eviction</w:t>
      </w:r>
      <w:r w:rsidRPr="00C45F79">
        <w:rPr>
          <w:rStyle w:val="StyleUnderline"/>
        </w:rPr>
        <w:t xml:space="preserve"> </w:t>
      </w:r>
      <w:r w:rsidRPr="009B2369">
        <w:rPr>
          <w:rStyle w:val="StyleUnderline"/>
          <w:highlight w:val="yellow"/>
        </w:rPr>
        <w:t>struggles in</w:t>
      </w:r>
      <w:r w:rsidRPr="00C45F79">
        <w:rPr>
          <w:rStyle w:val="StyleUnderline"/>
        </w:rPr>
        <w:t xml:space="preserve"> </w:t>
      </w:r>
      <w:r w:rsidRPr="009B2369">
        <w:rPr>
          <w:rStyle w:val="StyleUnderline"/>
          <w:highlight w:val="yellow"/>
        </w:rPr>
        <w:t>Chinatown</w:t>
      </w:r>
      <w:r w:rsidRPr="00C45F79">
        <w:rPr>
          <w:rStyle w:val="StyleUnderline"/>
        </w:rPr>
        <w:t>s from coast to coast</w:t>
      </w:r>
      <w:r>
        <w:t xml:space="preserve"> and in Hawaii, w</w:t>
      </w:r>
      <w:r w:rsidRPr="00C45F79">
        <w:rPr>
          <w:rStyle w:val="StyleUnderline"/>
        </w:rPr>
        <w:t>e heard the song We Shall Not Be Moved.</w:t>
      </w:r>
      <w:r>
        <w:t xml:space="preserve"> lJ For the 1990s, </w:t>
      </w:r>
      <w:r w:rsidRPr="00C45F79">
        <w:rPr>
          <w:rStyle w:val="StyleUnderline"/>
        </w:rPr>
        <w:t>I want to say, "We shall not be used."</w:t>
      </w:r>
      <w:r>
        <w:t xml:space="preserve"> I want to </w:t>
      </w:r>
      <w:r w:rsidRPr="00C45F79">
        <w:rPr>
          <w:rStyle w:val="StyleUnderline"/>
        </w:rPr>
        <w:t>remember the times when Asian Americans stood side by side with African Americans, Latinos</w:t>
      </w:r>
      <w:r>
        <w:t xml:space="preserve">, and progressive whites </w:t>
      </w:r>
      <w:r w:rsidRPr="00C45F79">
        <w:rPr>
          <w:rStyle w:val="StyleUnderline"/>
        </w:rPr>
        <w:t>to demand social justice</w:t>
      </w:r>
      <w:r>
        <w:t xml:space="preserve">. I want to remember the multiracial ILWU, 1 4 which ended the plantation system in Hawaii, 1 5 and </w:t>
      </w:r>
      <w:r w:rsidRPr="009B2369">
        <w:rPr>
          <w:rStyle w:val="StyleUnderline"/>
          <w:highlight w:val="yellow"/>
        </w:rPr>
        <w:t>the multiracial sugar beet strikes in California</w:t>
      </w:r>
      <w:r>
        <w:t xml:space="preserve"> that brought together Japanese, Filipino, and Chicano workers to fulfill their dream of a better life. 16 I want to remember </w:t>
      </w:r>
      <w:r w:rsidRPr="00C45F79">
        <w:rPr>
          <w:rStyle w:val="StyleUnderline"/>
        </w:rPr>
        <w:t xml:space="preserve">the American Committee for the Protection of the Foreign Born, </w:t>
      </w:r>
      <w:r>
        <w:t xml:space="preserve">which brought together progressive Okinawans, Koreans, Japanese, Chinese, and European immigrants to fight McCarthyism and the deportation of political activists. 1 7 I want to remember </w:t>
      </w:r>
      <w:r w:rsidRPr="009B2369">
        <w:rPr>
          <w:rStyle w:val="StyleUnderline"/>
          <w:highlight w:val="yellow"/>
        </w:rPr>
        <w:t>the San Francisco State College strike</w:t>
      </w:r>
      <w:r w:rsidRPr="009B2369">
        <w:rPr>
          <w:highlight w:val="yellow"/>
        </w:rPr>
        <w:t>18</w:t>
      </w:r>
      <w:r>
        <w:t xml:space="preserve"> and the Asian-American students who stood their ground in multiracial coalition to bring about ethnic studies and lasting changes in American academic life, changes that make it possible for me, as a scholar, to tell the truth as I see it. </w:t>
      </w:r>
    </w:p>
    <w:p w:rsidR="00263564" w:rsidRDefault="00263564" w:rsidP="00263564">
      <w:pPr>
        <w:pStyle w:val="Heading4"/>
      </w:pPr>
      <w:r>
        <w:t xml:space="preserve">The myth of the model minority upholds anti-black racism. We must break it down. </w:t>
      </w:r>
    </w:p>
    <w:p w:rsidR="00263564" w:rsidRPr="005A6363" w:rsidRDefault="00263564" w:rsidP="00263564">
      <w:r w:rsidRPr="005A6363">
        <w:rPr>
          <w:rStyle w:val="Style13ptBold"/>
        </w:rPr>
        <w:t xml:space="preserve">Kuo 15 </w:t>
      </w:r>
      <w:r w:rsidRPr="005A6363">
        <w:t xml:space="preserve">(Rachel, Everyday Feminism, scholar and educator based in New York City, “6 Reasons We Need to Dismantle the Model Minority Myth of Those ‘Hard-Working’ Asians”, 4/2/15, </w:t>
      </w:r>
      <w:hyperlink r:id="rId26" w:history="1">
        <w:r w:rsidRPr="005A6363">
          <w:rPr>
            <w:rStyle w:val="Hyperlink"/>
          </w:rPr>
          <w:t>http://everydayfeminism.com/2015/04/dismantle-model-minority-myth/</w:t>
        </w:r>
      </w:hyperlink>
      <w:r w:rsidRPr="005A6363">
        <w:t>, accessed 7/8/16)</w:t>
      </w:r>
      <w:r w:rsidR="00640B76">
        <w:t xml:space="preserve"> rz</w:t>
      </w:r>
    </w:p>
    <w:p w:rsidR="00263564" w:rsidRDefault="00263564" w:rsidP="00263564">
      <w:r w:rsidRPr="005A6363">
        <w:t xml:space="preserve"> </w:t>
      </w:r>
      <w:r>
        <w:t xml:space="preserve">“We are threatened, unlike most whites, by efforts to use our race against us.” –Frank Wu Asians are good at math and science. They’re successful economically and academically. They are hard working and high achieving. While these tropes may seem outdated, they’re still well known and recognizable. For example, the other day, just to see what Google searches were most popular, I searched: “Why are…” and the first thing that came up was: “Why are Asians so smart?” Who are these ‘Asians’ that people keep talking about? While these sorts of comments might seem like compliments or affirmations, they are actually overly simplistic generalizations that reveal the devious and exploitative nature of race and racism in the United States. And they all fall under </w:t>
      </w:r>
      <w:r w:rsidRPr="00263564">
        <w:rPr>
          <w:rStyle w:val="StyleUnderline"/>
        </w:rPr>
        <w:t>the model minority myth –</w:t>
      </w:r>
      <w:r>
        <w:t xml:space="preserve"> a stereotype that generalizes Asian Americans by depicting them as the perfect example of an if-they-can-do-it-so-can-you success story. This myth</w:t>
      </w:r>
      <w:r w:rsidRPr="00263564">
        <w:rPr>
          <w:rStyle w:val="StyleUnderline"/>
        </w:rPr>
        <w:t xml:space="preserve"> is </w:t>
      </w:r>
      <w:r>
        <w:t xml:space="preserve">also </w:t>
      </w:r>
      <w:r w:rsidRPr="00263564">
        <w:rPr>
          <w:rStyle w:val="StyleUnderline"/>
        </w:rPr>
        <w:t xml:space="preserve">a political strategy </w:t>
      </w:r>
      <w:r>
        <w:t xml:space="preserve">that highlights the success of Chinese, Japanese, Korean, and Indian immigrants with a specific professional and educational background. </w:t>
      </w:r>
      <w:r w:rsidRPr="00263564">
        <w:rPr>
          <w:rStyle w:val="StyleUnderline"/>
        </w:rPr>
        <w:t>It is a historical and presently used tool designed to protect institutionalized white supremacy and validate anti-black racism</w:t>
      </w:r>
      <w:r>
        <w:t xml:space="preserve">. For a long time, Asian American activists have worked to debunk the model minority myth by discussing its negative consequences and impacts. </w:t>
      </w:r>
      <w:r w:rsidRPr="00263564">
        <w:rPr>
          <w:rStyle w:val="StyleUnderline"/>
        </w:rPr>
        <w:t>By positioning of some Asian American groups as a model of success</w:t>
      </w:r>
      <w:r>
        <w:t xml:space="preserve"> in the United States, </w:t>
      </w:r>
      <w:r w:rsidRPr="00263564">
        <w:rPr>
          <w:rStyle w:val="StyleUnderline"/>
        </w:rPr>
        <w:t>we also need to ask: “A model for whom?”</w:t>
      </w:r>
      <w:r>
        <w:t xml:space="preserve"> </w:t>
      </w:r>
      <w:r w:rsidRPr="00263564">
        <w:rPr>
          <w:rStyle w:val="StyleUnderline"/>
        </w:rPr>
        <w:t>Standing up against the myth has been a long-time call to action that has recently been re-incited by non-indictment verdicts for the murders of Eric Garner and Mike Brown,</w:t>
      </w:r>
      <w:r>
        <w:t xml:space="preserve"> </w:t>
      </w:r>
      <w:r w:rsidRPr="00263564">
        <w:rPr>
          <w:rStyle w:val="StyleUnderline"/>
        </w:rPr>
        <w:t>as well as the murders of many others in the Black community</w:t>
      </w:r>
      <w:r>
        <w:t xml:space="preserve">. </w:t>
      </w:r>
      <w:r w:rsidRPr="00263564">
        <w:rPr>
          <w:rStyle w:val="StyleUnderline"/>
        </w:rPr>
        <w:t>This sentiment</w:t>
      </w:r>
      <w:r>
        <w:t xml:space="preserve"> is currently amplified by social media movements like #ModelMinorityMutiny and #StartTheConversation, which </w:t>
      </w:r>
      <w:r w:rsidRPr="00263564">
        <w:rPr>
          <w:rStyle w:val="StyleUnderline"/>
        </w:rPr>
        <w:t>push for Asian Americans to stand in solidarity alongside other communities of color and to debunk the model minority myth in everyday conversations about racism</w:t>
      </w:r>
      <w:r>
        <w:t xml:space="preserve">. Here are some ways to unpack why </w:t>
      </w:r>
      <w:r w:rsidRPr="00263564">
        <w:rPr>
          <w:rStyle w:val="StyleUnderline"/>
        </w:rPr>
        <w:t>the model minority myth is used as a tool</w:t>
      </w:r>
      <w:r>
        <w:t xml:space="preserve"> of oppression, especially one </w:t>
      </w:r>
      <w:r w:rsidRPr="00263564">
        <w:rPr>
          <w:rStyle w:val="StyleUnderline"/>
        </w:rPr>
        <w:t>that perpetuates anti-black racism</w:t>
      </w:r>
      <w:r>
        <w:t xml:space="preserve">. </w:t>
      </w:r>
      <w:r w:rsidRPr="00263564">
        <w:rPr>
          <w:rStyle w:val="StyleUnderline"/>
        </w:rPr>
        <w:t>1. The myth fosters internalized racism within certain Asian American communities against other communities of color. In order to begin undoing the myth</w:t>
      </w:r>
      <w:r>
        <w:t xml:space="preserve">, </w:t>
      </w:r>
      <w:r w:rsidRPr="00263564">
        <w:rPr>
          <w:rStyle w:val="StyleUnderline"/>
        </w:rPr>
        <w:t>we must also begin to tackle the ways we’ve internalized anti-blackness</w:t>
      </w:r>
      <w:r>
        <w:t xml:space="preserve">. Often, our communities use racist rhetoric that’s disguised as casual observation or advice: They just need to work harder, don’t date them, or don’t go to their neighborhood. The myth can be a protective buffer against the stigma of being seen as “outsiders.” </w:t>
      </w:r>
      <w:r w:rsidRPr="00263564">
        <w:rPr>
          <w:rStyle w:val="StyleUnderline"/>
        </w:rPr>
        <w:t>Being cast as ‘perpetual foreigners’ fueled a desire for some Asian immigrants to survive by seeking ways to fit in</w:t>
      </w:r>
      <w:r>
        <w:t xml:space="preserve"> and belong, to have access to the same resources and privileges as those with the most economic and political power – wealthy, white Americans. As a result, we sometimes subconsciously and consciously act protective and proud of that “model” status. If we’re the model of success, then surely we’ll be free from the persecution of those who don’t, won’t, and can’t adhere to the standard? Right? But it is through this very orchestrated messaging that we’ve been conditioned to forget that America is stolen land. It is occupied land. It is a country built on slave labor and the colonization of its indigenous people. Yet, America, to some Asian Americans, is viewed as a “promised land,” and many of us came to the United States with a belief that there were opportunities to live free from oppression. Moving forward, we need to re-examine who gives those promises, recognize the villainy behind why they were offered, acknowledge whom we are truly taking them from, and heal from the way they have hurt our diverse communities. We need stand up against the model minority myth and demand </w:t>
      </w:r>
      <w:r w:rsidRPr="00263564">
        <w:rPr>
          <w:rStyle w:val="StyleUnderline"/>
        </w:rPr>
        <w:t>resistance against white supremacy</w:t>
      </w:r>
      <w:r>
        <w:t xml:space="preserve"> and that </w:t>
      </w:r>
      <w:r w:rsidRPr="00263564">
        <w:rPr>
          <w:rStyle w:val="StyleUnderline"/>
        </w:rPr>
        <w:t>means letting go of the idea of the “American Dream.”</w:t>
      </w:r>
      <w:r>
        <w:t xml:space="preserve"> </w:t>
      </w:r>
      <w:r w:rsidRPr="00263564">
        <w:rPr>
          <w:rStyle w:val="StyleUnderline"/>
        </w:rPr>
        <w:t>2. The model minority myth divides people of color and specifically serves as a tool of anti-black racism</w:t>
      </w:r>
      <w:r>
        <w:t xml:space="preserve">. Racial myths and stereotypes are often used as </w:t>
      </w:r>
      <w:r w:rsidRPr="00263564">
        <w:rPr>
          <w:rStyle w:val="StyleUnderline"/>
        </w:rPr>
        <w:t>a “wedge” to divide groups</w:t>
      </w:r>
      <w:r>
        <w:t xml:space="preserve">, </w:t>
      </w:r>
      <w:r w:rsidRPr="00263564">
        <w:rPr>
          <w:rStyle w:val="StyleUnderline"/>
        </w:rPr>
        <w:t>whether it’s creating unfair racial hierarchies or emphasizing elements of cultural and racial superiority and/or inferiority</w:t>
      </w:r>
      <w:r>
        <w:t xml:space="preserve">. In this specific case, </w:t>
      </w:r>
      <w:r w:rsidRPr="00263564">
        <w:rPr>
          <w:rStyle w:val="StyleUnderline"/>
        </w:rPr>
        <w:t>the model minority myth is successful because it constructs Black people as a “problem” minority.</w:t>
      </w:r>
      <w:r>
        <w:t xml:space="preserve"> It teaches some Asian Americans to compare where we are and what we’ve accomplished with where Black Americans are and what they’ve accomplished. </w:t>
      </w:r>
      <w:r w:rsidRPr="00263564">
        <w:rPr>
          <w:rStyle w:val="StyleUnderline"/>
        </w:rPr>
        <w:t>It turns us into juxtapositions and situates us as racial binaries.</w:t>
      </w:r>
      <w:r>
        <w:t xml:space="preserve"> </w:t>
      </w:r>
      <w:r w:rsidRPr="00263564">
        <w:rPr>
          <w:rStyle w:val="StyleUnderline"/>
        </w:rPr>
        <w:t>Asian Americans have different histories of oppression</w:t>
      </w:r>
      <w:r>
        <w:t xml:space="preserve"> than other communities, and it’s unfair to compare existing struggles. This is rarely talked about outside of activist communities, but some Asian immigrants were intentionally selected to be model minorities, which we’ll discuss more below. Rooted in the ‘pull yourself up by the bootstraps’ ideology, </w:t>
      </w:r>
      <w:r w:rsidRPr="00263564">
        <w:rPr>
          <w:rStyle w:val="StyleUnderline"/>
        </w:rPr>
        <w:t>the term ‘model minority’ was popularized during the 1960’s Civil Rights Movement – this stereotype is racist to both Asian Americans and Black Americans.</w:t>
      </w:r>
      <w:r>
        <w:t xml:space="preserve"> By creating a narrative that hard work equates success, </w:t>
      </w:r>
      <w:r w:rsidRPr="00263564">
        <w:rPr>
          <w:rStyle w:val="StyleUnderline"/>
        </w:rPr>
        <w:t>it negates</w:t>
      </w:r>
      <w:r>
        <w:t xml:space="preserve"> past and present </w:t>
      </w:r>
      <w:r w:rsidRPr="00263564">
        <w:rPr>
          <w:rStyle w:val="StyleUnderline"/>
        </w:rPr>
        <w:t>structural barriers that interrupt success for different marginalized groups</w:t>
      </w:r>
      <w:r>
        <w:t xml:space="preserve">. </w:t>
      </w:r>
      <w:r w:rsidRPr="00263564">
        <w:rPr>
          <w:rStyle w:val="StyleUnderline"/>
        </w:rPr>
        <w:t>The “success” of certain groups of Asian Americans was contrasted with the “failure” of African Americans.</w:t>
      </w:r>
      <w:r w:rsidRPr="00263564">
        <w:t xml:space="preserve"> The</w:t>
      </w:r>
      <w:r>
        <w:t xml:space="preserve"> myth comes hand in hand </w:t>
      </w:r>
      <w:r w:rsidRPr="00263564">
        <w:rPr>
          <w:rStyle w:val="StyleUnderline"/>
        </w:rPr>
        <w:t>with</w:t>
      </w:r>
      <w:r>
        <w:t xml:space="preserve"> other </w:t>
      </w:r>
      <w:r w:rsidRPr="00263564">
        <w:rPr>
          <w:rStyle w:val="StyleUnderline"/>
        </w:rPr>
        <w:t>statements like, “If Asians can be successful by working hard, why can’t Black people?”</w:t>
      </w:r>
      <w:r>
        <w:t xml:space="preserve"> It serves as a functional stereotype that uplifted the narrative of meritocracy and the American Dream. 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However, to accept any positive stereotype about the model minority myth is to also comply with a racist system that favors and privileges whiteness – and that is something that not only harms other people of color, it hurts members in our own communities. </w:t>
      </w:r>
    </w:p>
    <w:p w:rsidR="00D00A04" w:rsidRDefault="00D00A04" w:rsidP="00D00A04">
      <w:pPr>
        <w:pStyle w:val="Heading3"/>
      </w:pPr>
      <w:r>
        <w:t>Seshadri-Crooks</w:t>
      </w:r>
    </w:p>
    <w:p w:rsidR="0085148B" w:rsidRDefault="0085148B" w:rsidP="0085148B">
      <w:pPr>
        <w:pStyle w:val="Heading4"/>
      </w:pPr>
      <w:r>
        <w:t>Argument:</w:t>
      </w:r>
    </w:p>
    <w:p w:rsidR="0085148B" w:rsidRPr="00833DDC" w:rsidRDefault="0085148B" w:rsidP="0085148B">
      <w:pPr>
        <w:rPr>
          <w:rStyle w:val="Style13ptBold"/>
        </w:rPr>
      </w:pPr>
      <w:r>
        <w:rPr>
          <w:rStyle w:val="Style13ptBold"/>
        </w:rPr>
        <w:t xml:space="preserve">Seshadri-Crooks 2K </w:t>
      </w:r>
      <w:r w:rsidRPr="00833DDC">
        <w:t>(Kalpana, Professor of English at Boston College, “Desiring Whiteness: A Lacanian Analysis of Race”, Routledge Press 2000)</w:t>
      </w:r>
      <w:r w:rsidR="00640B76">
        <w:t xml:space="preserve"> rz</w:t>
      </w:r>
    </w:p>
    <w:p w:rsidR="0085148B" w:rsidRDefault="0085148B" w:rsidP="0085148B">
      <w:pPr>
        <w:rPr>
          <w:rStyle w:val="StyleUnderline"/>
        </w:rPr>
      </w:pPr>
      <w:r>
        <w:t xml:space="preserve">A briefer statement of the argument of this book could be made as follows: </w:t>
      </w:r>
      <w:r w:rsidRPr="00565C18">
        <w:rPr>
          <w:rStyle w:val="StyleUnderline"/>
          <w:highlight w:val="yellow"/>
        </w:rPr>
        <w:t>Race is a regime of visibility that secures our investment in racial identity</w:t>
      </w:r>
      <w:r>
        <w:t xml:space="preserve">. </w:t>
      </w:r>
      <w:r w:rsidRPr="00565C18">
        <w:rPr>
          <w:rStyle w:val="StyleUnderline"/>
          <w:highlight w:val="yellow"/>
        </w:rPr>
        <w:t>We make such an investment because the unconscious signifier Whiteness</w:t>
      </w:r>
      <w:r>
        <w:t xml:space="preserve">, </w:t>
      </w:r>
      <w:r w:rsidRPr="00565C18">
        <w:rPr>
          <w:rStyle w:val="StyleUnderline"/>
          <w:highlight w:val="yellow"/>
        </w:rPr>
        <w:t>which founds</w:t>
      </w:r>
      <w:r w:rsidRPr="00833DDC">
        <w:rPr>
          <w:rStyle w:val="StyleUnderline"/>
        </w:rPr>
        <w:t xml:space="preserve"> the logic of </w:t>
      </w:r>
      <w:r w:rsidRPr="00565C18">
        <w:rPr>
          <w:rStyle w:val="StyleUnderline"/>
          <w:highlight w:val="yellow"/>
        </w:rPr>
        <w:t>racial difference</w:t>
      </w:r>
      <w:r w:rsidRPr="00833DDC">
        <w:rPr>
          <w:rStyle w:val="StyleUnderline"/>
        </w:rPr>
        <w:t xml:space="preserve">, </w:t>
      </w:r>
      <w:r w:rsidRPr="00565C18">
        <w:rPr>
          <w:rStyle w:val="StyleUnderline"/>
          <w:highlight w:val="yellow"/>
        </w:rPr>
        <w:t>promises wholeness</w:t>
      </w:r>
      <w:r>
        <w:t>. (</w:t>
      </w:r>
      <w:r w:rsidRPr="00833DDC">
        <w:rPr>
          <w:rStyle w:val="StyleUnderline"/>
        </w:rPr>
        <w:t xml:space="preserve">This is </w:t>
      </w:r>
      <w:r w:rsidRPr="00565C18">
        <w:rPr>
          <w:rStyle w:val="StyleUnderline"/>
          <w:highlight w:val="yellow"/>
        </w:rPr>
        <w:t>what it means to desire Whiteness</w:t>
      </w:r>
      <w:r w:rsidRPr="00833DDC">
        <w:rPr>
          <w:rStyle w:val="StyleUnderline"/>
        </w:rPr>
        <w:t>: not a desire to become Caucasian</w:t>
      </w:r>
      <w:r>
        <w:t xml:space="preserve"> [!] </w:t>
      </w:r>
      <w:r w:rsidRPr="00833DDC">
        <w:rPr>
          <w:rStyle w:val="StyleUnderline"/>
        </w:rPr>
        <w:t>but</w:t>
      </w:r>
      <w:r>
        <w:t xml:space="preserve">, to put it redundantly, it is </w:t>
      </w:r>
      <w:r w:rsidRPr="00565C18">
        <w:rPr>
          <w:rStyle w:val="StyleUnderline"/>
          <w:highlight w:val="yellow"/>
        </w:rPr>
        <w:t>an “insatiable desire”</w:t>
      </w:r>
      <w:r w:rsidRPr="00833DDC">
        <w:rPr>
          <w:rStyle w:val="StyleUnderline"/>
        </w:rPr>
        <w:t xml:space="preserve"> on the part of all raced subjects </w:t>
      </w:r>
      <w:r w:rsidRPr="00565C18">
        <w:rPr>
          <w:rStyle w:val="StyleUnderline"/>
          <w:highlight w:val="yellow"/>
        </w:rPr>
        <w:t>to overcome difference</w:t>
      </w:r>
      <w:r>
        <w:t xml:space="preserve">.) </w:t>
      </w:r>
      <w:r w:rsidRPr="00565C18">
        <w:rPr>
          <w:rStyle w:val="StyleUnderline"/>
          <w:highlight w:val="yellow"/>
        </w:rPr>
        <w:t>Whiteness attempts to signify being,</w:t>
      </w:r>
      <w:r>
        <w:t xml:space="preserve"> </w:t>
      </w:r>
      <w:r w:rsidRPr="00833DDC">
        <w:rPr>
          <w:rStyle w:val="StyleUnderline"/>
        </w:rPr>
        <w:t xml:space="preserve">or </w:t>
      </w:r>
      <w:r w:rsidRPr="00565C18">
        <w:rPr>
          <w:rStyle w:val="StyleUnderline"/>
          <w:highlight w:val="yellow"/>
        </w:rPr>
        <w:t>that aspect of the subject which escapes language</w:t>
      </w:r>
      <w:r>
        <w:t xml:space="preserve">. </w:t>
      </w:r>
      <w:r w:rsidRPr="00833DDC">
        <w:rPr>
          <w:rStyle w:val="StyleUnderline"/>
        </w:rPr>
        <w:t>Obviously</w:t>
      </w:r>
      <w:r w:rsidRPr="00565C18">
        <w:rPr>
          <w:rStyle w:val="StyleUnderline"/>
          <w:highlight w:val="yellow"/>
        </w:rPr>
        <w:t>, such a project is impossible</w:t>
      </w:r>
      <w:r w:rsidRPr="00833DDC">
        <w:rPr>
          <w:rStyle w:val="StyleUnderline"/>
        </w:rPr>
        <w:t xml:space="preserve"> </w:t>
      </w:r>
      <w:r w:rsidRPr="00565C18">
        <w:rPr>
          <w:rStyle w:val="StyleUnderline"/>
          <w:highlight w:val="yellow"/>
        </w:rPr>
        <w:t>because Whiteness is a historical and cultural invention</w:t>
      </w:r>
      <w:r>
        <w:t xml:space="preserve">. </w:t>
      </w:r>
      <w:r w:rsidRPr="00833DDC">
        <w:rPr>
          <w:rStyle w:val="StyleUnderline"/>
        </w:rPr>
        <w:t xml:space="preserve">However, </w:t>
      </w:r>
      <w:r w:rsidRPr="00565C18">
        <w:rPr>
          <w:rStyle w:val="StyleUnderline"/>
        </w:rPr>
        <w:t>what guarantees Whiteness</w:t>
      </w:r>
      <w:r w:rsidRPr="00833DDC">
        <w:rPr>
          <w:rStyle w:val="StyleUnderline"/>
        </w:rPr>
        <w:t xml:space="preserve"> its place as a master signifier is visual difference</w:t>
      </w:r>
      <w:r>
        <w:t xml:space="preserve">. </w:t>
      </w:r>
      <w:r w:rsidRPr="00565C18">
        <w:rPr>
          <w:rStyle w:val="StyleUnderline"/>
          <w:highlight w:val="yellow"/>
        </w:rPr>
        <w:t>The phenotype secures our belief in racial difference</w:t>
      </w:r>
      <w:r>
        <w:t xml:space="preserve">, </w:t>
      </w:r>
      <w:r w:rsidRPr="00565C18">
        <w:rPr>
          <w:rStyle w:val="StyleUnderline"/>
          <w:highlight w:val="yellow"/>
        </w:rPr>
        <w:t>thereby perpetuating our desire for Whiteness.</w:t>
      </w:r>
    </w:p>
    <w:p w:rsidR="0085148B" w:rsidRPr="0085148B" w:rsidRDefault="0085148B" w:rsidP="0085148B"/>
    <w:p w:rsidR="00D00A04" w:rsidRPr="00F964F6" w:rsidRDefault="00D00A04" w:rsidP="00D00A04">
      <w:pPr>
        <w:pStyle w:val="Heading4"/>
      </w:pPr>
      <w:r>
        <w:t xml:space="preserve">Black and white are not inevitable categories and the symbolic is not structured by anti-blackness. Rather, whiteness positions itself in the place of the object of desire and designates race based on degrees of whiteness, and those categories are maintained by affective investments. </w:t>
      </w:r>
    </w:p>
    <w:p w:rsidR="00D00A04" w:rsidRPr="007A0A0B" w:rsidRDefault="00D00A04" w:rsidP="00D00A04">
      <w:pPr>
        <w:rPr>
          <w:b/>
          <w:bCs/>
          <w:sz w:val="26"/>
        </w:rPr>
      </w:pPr>
      <w:r>
        <w:rPr>
          <w:rStyle w:val="Style13ptBold"/>
        </w:rPr>
        <w:t xml:space="preserve">Seshadri-Crooks 2K </w:t>
      </w:r>
      <w:r w:rsidRPr="00833DDC">
        <w:t>(Kalpana, Professor of English at Boston College, “Desiring Whiteness: A Lacanian Analysis of Race”, Routledge Press 2000)</w:t>
      </w:r>
      <w:r w:rsidR="00640B76">
        <w:t xml:space="preserve"> rz</w:t>
      </w:r>
    </w:p>
    <w:p w:rsidR="00D00A04" w:rsidRDefault="00D00A04" w:rsidP="00D00A04">
      <w:r>
        <w:t>The body image and the raced body</w:t>
      </w:r>
    </w:p>
    <w:p w:rsidR="00D00A04" w:rsidRPr="009A30C4" w:rsidRDefault="00D00A04" w:rsidP="00D00A04">
      <w:r>
        <w:t xml:space="preserve">The above view of the ego and the body image raises the question of the relation of the ego ideal to race. What is the status of the master signifier of race in the constitution of the bodily ego? If we agree that the body image is constituted with the help of the signifier, then are all body images necessarily raced? Is Whiteness a founding signifier for the subject as such, and of his/her ego? Is the racial signifier necessary for the constitution of the bodily ego? </w:t>
      </w:r>
      <w:r w:rsidRPr="00565C18">
        <w:rPr>
          <w:rStyle w:val="Emphasis"/>
          <w:highlight w:val="yellow"/>
        </w:rPr>
        <w:t>It is important</w:t>
      </w:r>
      <w:r w:rsidRPr="00565C18">
        <w:rPr>
          <w:highlight w:val="yellow"/>
        </w:rPr>
        <w:t xml:space="preserve"> </w:t>
      </w:r>
      <w:r w:rsidRPr="00565C18">
        <w:rPr>
          <w:rStyle w:val="Emphasis"/>
          <w:highlight w:val="yellow"/>
        </w:rPr>
        <w:t>that we not mistake</w:t>
      </w:r>
      <w:r>
        <w:t xml:space="preserve"> </w:t>
      </w:r>
      <w:r w:rsidRPr="00565C18">
        <w:rPr>
          <w:rStyle w:val="Emphasis"/>
          <w:highlight w:val="yellow"/>
        </w:rPr>
        <w:t>the moment of the constitution of the bodily ego as the necessary moment when the body becomes racially visible</w:t>
      </w:r>
      <w:r>
        <w:t xml:space="preserve">. </w:t>
      </w:r>
      <w:r w:rsidRPr="007A0A0B">
        <w:rPr>
          <w:rStyle w:val="StyleUnderline"/>
        </w:rPr>
        <w:t xml:space="preserve">To do so would not be a sufficient departure from the erroneous belief that race is purely a question of misrecognition or identification with a mirror image. </w:t>
      </w:r>
      <w:r w:rsidRPr="007A0A0B">
        <w:t xml:space="preserve">We </w:t>
      </w:r>
      <w:r>
        <w:t xml:space="preserve">would merely have added the factor of the racial signifier to the account of the mirror stage. There is no doubt that </w:t>
      </w:r>
      <w:r w:rsidRPr="007A0A0B">
        <w:rPr>
          <w:rStyle w:val="StyleUnderline"/>
        </w:rPr>
        <w:t>one can be constituted as a subject with a “unified” bodily ego without necessarily identifying with a racial signifier, or seeing oneself as racially marked.</w:t>
      </w:r>
      <w:r>
        <w:t xml:space="preserve"> (The large point here is that race is not like sex. Not all are subject to the racial signifier.) We only have to consider the numerous accounts from literature and autobiography that enact the scene of becoming racially visible to oneself. Besides </w:t>
      </w:r>
      <w:r w:rsidRPr="00565C18">
        <w:rPr>
          <w:rStyle w:val="Emphasis"/>
          <w:highlight w:val="yellow"/>
        </w:rPr>
        <w:t>Fanon</w:t>
      </w:r>
      <w:r w:rsidRPr="00565C18">
        <w:rPr>
          <w:rStyle w:val="StyleUnderline"/>
          <w:highlight w:val="yellow"/>
        </w:rPr>
        <w:t>,</w:t>
      </w:r>
      <w:r>
        <w:t xml:space="preserve"> who </w:t>
      </w:r>
      <w:r w:rsidRPr="00565C18">
        <w:rPr>
          <w:rStyle w:val="Emphasis"/>
          <w:highlight w:val="yellow"/>
        </w:rPr>
        <w:t>speaks of discovering that he is “black”</w:t>
      </w:r>
      <w:r w:rsidRPr="007A0A0B">
        <w:rPr>
          <w:rStyle w:val="StyleUnderline"/>
        </w:rPr>
        <w:t xml:space="preserve"> during his first visit to France,</w:t>
      </w:r>
      <w:r>
        <w:t xml:space="preserve"> there is Stuart </w:t>
      </w:r>
      <w:r w:rsidRPr="007A0A0B">
        <w:rPr>
          <w:rStyle w:val="StyleUnderline"/>
        </w:rPr>
        <w:t>Hall,</w:t>
      </w:r>
      <w:r>
        <w:t xml:space="preserve"> who in “Minimal selves” </w:t>
      </w:r>
      <w:r w:rsidRPr="007A0A0B">
        <w:rPr>
          <w:rStyle w:val="StyleUnderline"/>
        </w:rPr>
        <w:t xml:space="preserve">says that </w:t>
      </w:r>
      <w:r>
        <w:t>for many Jamaicans like himself, “</w:t>
      </w:r>
      <w:r w:rsidRPr="00565C18">
        <w:rPr>
          <w:rStyle w:val="StyleUnderline"/>
          <w:highlight w:val="yellow"/>
        </w:rPr>
        <w:t>Black is an identity</w:t>
      </w:r>
      <w:r w:rsidRPr="007A0A0B">
        <w:rPr>
          <w:rStyle w:val="StyleUnderline"/>
        </w:rPr>
        <w:t xml:space="preserve"> which had to be learned and could only be learned in a certain moment</w:t>
      </w:r>
      <w:r>
        <w:t xml:space="preserve">” (1996b: 116). </w:t>
      </w:r>
      <w:r w:rsidRPr="00565C18">
        <w:rPr>
          <w:rStyle w:val="Emphasis"/>
          <w:highlight w:val="yellow"/>
        </w:rPr>
        <w:t>This process of introjecting the signifier is repeated</w:t>
      </w:r>
      <w:r w:rsidRPr="009069D3">
        <w:rPr>
          <w:rStyle w:val="Emphasis"/>
        </w:rPr>
        <w:t xml:space="preserve"> </w:t>
      </w:r>
      <w:r w:rsidRPr="007A0A0B">
        <w:rPr>
          <w:rStyle w:val="StyleUnderline"/>
        </w:rPr>
        <w:t>by</w:t>
      </w:r>
      <w:r>
        <w:t xml:space="preserve"> other </w:t>
      </w:r>
      <w:r w:rsidRPr="007A0A0B">
        <w:rPr>
          <w:rStyle w:val="StyleUnderline"/>
        </w:rPr>
        <w:t xml:space="preserve">characters such as Janie in </w:t>
      </w:r>
      <w:r>
        <w:t xml:space="preserve">Zora Neal </w:t>
      </w:r>
      <w:r w:rsidRPr="007A0A0B">
        <w:rPr>
          <w:rStyle w:val="StyleUnderline"/>
        </w:rPr>
        <w:t>Hurston’s Their Eyes Were Watching God</w:t>
      </w:r>
      <w:r>
        <w:t xml:space="preserve">, James Weldon </w:t>
      </w:r>
      <w:r w:rsidRPr="007A0A0B">
        <w:rPr>
          <w:rStyle w:val="StyleUnderline"/>
        </w:rPr>
        <w:t>Johnson’s protagonist in</w:t>
      </w:r>
      <w:r>
        <w:t xml:space="preserve"> </w:t>
      </w:r>
      <w:r w:rsidRPr="007A0A0B">
        <w:rPr>
          <w:rStyle w:val="StyleUnderline"/>
        </w:rPr>
        <w:t>Autobiography of an Ex-Colored Man, and</w:t>
      </w:r>
      <w:r>
        <w:t xml:space="preserve"> by </w:t>
      </w:r>
      <w:r w:rsidRPr="007A0A0B">
        <w:rPr>
          <w:rStyle w:val="StyleUnderline"/>
        </w:rPr>
        <w:t>Oulaudah Equiano</w:t>
      </w:r>
      <w:r>
        <w:t xml:space="preserve"> </w:t>
      </w:r>
      <w:r w:rsidRPr="007A0A0B">
        <w:rPr>
          <w:rStyle w:val="StyleUnderline"/>
        </w:rPr>
        <w:t>in his autobiographical narrative</w:t>
      </w:r>
      <w:r>
        <w:t xml:space="preserve">. There are doubtless numerous other examples that one could cite. The fact </w:t>
      </w:r>
      <w:r w:rsidRPr="00565C18">
        <w:rPr>
          <w:rStyle w:val="Emphasis"/>
          <w:highlight w:val="yellow"/>
        </w:rPr>
        <w:t>that the secondariness of race seems to apply only to so-called “people of color,” and that there are</w:t>
      </w:r>
      <w:r>
        <w:t xml:space="preserve"> rare, or virtually </w:t>
      </w:r>
      <w:r w:rsidRPr="00565C18">
        <w:rPr>
          <w:rStyle w:val="Emphasis"/>
          <w:highlight w:val="yellow"/>
        </w:rPr>
        <w:t>no instances of a</w:t>
      </w:r>
      <w:r w:rsidRPr="007A0A0B">
        <w:rPr>
          <w:rStyle w:val="StyleUnderline"/>
        </w:rPr>
        <w:t xml:space="preserve"> socalled</w:t>
      </w:r>
      <w:r w:rsidRPr="009069D3">
        <w:rPr>
          <w:rStyle w:val="Emphasis"/>
        </w:rPr>
        <w:t xml:space="preserve"> “</w:t>
      </w:r>
      <w:r w:rsidRPr="00565C18">
        <w:rPr>
          <w:rStyle w:val="Emphasis"/>
          <w:highlight w:val="yellow"/>
        </w:rPr>
        <w:t>white” person discovering his</w:t>
      </w:r>
      <w:r w:rsidRPr="009069D3">
        <w:rPr>
          <w:rStyle w:val="Emphasis"/>
        </w:rPr>
        <w:t xml:space="preserve"> or her </w:t>
      </w:r>
      <w:r w:rsidRPr="00565C18">
        <w:rPr>
          <w:rStyle w:val="Emphasis"/>
          <w:highlight w:val="yellow"/>
        </w:rPr>
        <w:t>race may lead to</w:t>
      </w:r>
      <w:r w:rsidRPr="007A0A0B">
        <w:rPr>
          <w:rStyle w:val="StyleUnderline"/>
        </w:rPr>
        <w:t xml:space="preserve"> several specious </w:t>
      </w:r>
      <w:r w:rsidRPr="00565C18">
        <w:rPr>
          <w:rStyle w:val="Emphasis"/>
          <w:highlight w:val="yellow"/>
        </w:rPr>
        <w:t>speculations</w:t>
      </w:r>
      <w:r w:rsidRPr="00565C18">
        <w:rPr>
          <w:rStyle w:val="StyleUnderline"/>
          <w:highlight w:val="yellow"/>
        </w:rPr>
        <w:t xml:space="preserve"> such as</w:t>
      </w:r>
      <w:r w:rsidRPr="00565C18">
        <w:rPr>
          <w:highlight w:val="yellow"/>
        </w:rPr>
        <w:t>:</w:t>
      </w:r>
      <w:r>
        <w:t xml:space="preserve"> </w:t>
      </w:r>
      <w:r w:rsidRPr="00565C18">
        <w:rPr>
          <w:rStyle w:val="Emphasis"/>
          <w:highlight w:val="yellow"/>
        </w:rPr>
        <w:t>“black” people identify with “whites”</w:t>
      </w:r>
      <w:r w:rsidRPr="009069D3">
        <w:rPr>
          <w:rStyle w:val="Emphasis"/>
        </w:rPr>
        <w:t xml:space="preserve"> </w:t>
      </w:r>
      <w:r w:rsidRPr="00565C18">
        <w:rPr>
          <w:rStyle w:val="Emphasis"/>
          <w:highlight w:val="yellow"/>
        </w:rPr>
        <w:t>as the latter are more powerful and define the norm</w:t>
      </w:r>
      <w:r w:rsidRPr="00565C18">
        <w:rPr>
          <w:rStyle w:val="StyleUnderline"/>
          <w:highlight w:val="yellow"/>
        </w:rPr>
        <w:t>.</w:t>
      </w:r>
      <w:r w:rsidRPr="007A0A0B">
        <w:rPr>
          <w:rStyle w:val="StyleUnderline"/>
        </w:rPr>
        <w:t xml:space="preserve"> Such misidentification</w:t>
      </w:r>
      <w:r>
        <w:t xml:space="preserve"> on the part of “blacks” </w:t>
      </w:r>
      <w:r w:rsidRPr="007A0A0B">
        <w:rPr>
          <w:rStyle w:val="StyleUnderline"/>
        </w:rPr>
        <w:t>leads to trauma</w:t>
      </w:r>
      <w:r>
        <w:t xml:space="preserve"> </w:t>
      </w:r>
      <w:r w:rsidRPr="007A0A0B">
        <w:rPr>
          <w:rStyle w:val="StyleUnderline"/>
        </w:rPr>
        <w:t>when they discover the reality of their blackness</w:t>
      </w:r>
      <w:r>
        <w:t xml:space="preserve"> (Fanon’s thesis). </w:t>
      </w:r>
      <w:r w:rsidRPr="007A0A0B">
        <w:rPr>
          <w:rStyle w:val="StyleUnderline"/>
        </w:rPr>
        <w:t>Other problematic views might be that “white” people impose an identity upon those</w:t>
      </w:r>
      <w:r>
        <w:t xml:space="preserve"> </w:t>
      </w:r>
      <w:r w:rsidRPr="007A0A0B">
        <w:rPr>
          <w:rStyle w:val="StyleUnderline"/>
        </w:rPr>
        <w:t>they have colonized in order to justify their dominance</w:t>
      </w:r>
      <w:r>
        <w:t xml:space="preserve">, </w:t>
      </w:r>
      <w:r w:rsidRPr="007A0A0B">
        <w:rPr>
          <w:rStyle w:val="StyleUnderline"/>
        </w:rPr>
        <w:t>or</w:t>
      </w:r>
      <w:r>
        <w:t xml:space="preserve"> “whites” have no race or race consciousness</w:t>
      </w:r>
      <w:r w:rsidRPr="007A0A0B">
        <w:rPr>
          <w:rStyle w:val="StyleUnderline"/>
        </w:rPr>
        <w:t>; “</w:t>
      </w:r>
      <w:r w:rsidRPr="00565C18">
        <w:rPr>
          <w:rStyle w:val="StyleUnderline"/>
          <w:highlight w:val="yellow"/>
        </w:rPr>
        <w:t>whites” are not racially embodied</w:t>
      </w:r>
      <w:r>
        <w:t xml:space="preserve">, and this is an index of their transparency and power, etc. </w:t>
      </w:r>
      <w:r w:rsidRPr="007A0A0B">
        <w:rPr>
          <w:rStyle w:val="StyleUnderline"/>
        </w:rPr>
        <w:t>While some of these propositions might make some ideological sense</w:t>
      </w:r>
      <w:r>
        <w:t xml:space="preserve">, </w:t>
      </w:r>
      <w:r w:rsidRPr="00565C18">
        <w:rPr>
          <w:rStyle w:val="Emphasis"/>
          <w:highlight w:val="yellow"/>
        </w:rPr>
        <w:t>all of these conclusions</w:t>
      </w:r>
      <w:r w:rsidRPr="007A0A0B">
        <w:rPr>
          <w:rStyle w:val="StyleUnderline"/>
        </w:rPr>
        <w:t xml:space="preserve"> nevertheless </w:t>
      </w:r>
      <w:r w:rsidRPr="00565C18">
        <w:rPr>
          <w:rStyle w:val="Emphasis"/>
          <w:highlight w:val="yellow"/>
        </w:rPr>
        <w:t>presume the pre-existence of “black” and “white”</w:t>
      </w:r>
      <w:r w:rsidRPr="007A0A0B">
        <w:rPr>
          <w:rStyle w:val="StyleUnderline"/>
        </w:rPr>
        <w:t xml:space="preserve"> </w:t>
      </w:r>
      <w:r w:rsidRPr="00565C18">
        <w:rPr>
          <w:rStyle w:val="Emphasis"/>
          <w:highlight w:val="yellow"/>
        </w:rPr>
        <w:t>as if these were natural and neutrally descriptive terms</w:t>
      </w:r>
      <w:r>
        <w:t xml:space="preserve">. I would suggest </w:t>
      </w:r>
      <w:r w:rsidRPr="00565C18">
        <w:t xml:space="preserve">that </w:t>
      </w:r>
      <w:r w:rsidRPr="00565C18">
        <w:rPr>
          <w:rStyle w:val="StyleUnderline"/>
        </w:rPr>
        <w:t xml:space="preserve">the </w:t>
      </w:r>
      <w:r w:rsidRPr="00565C18">
        <w:rPr>
          <w:rStyle w:val="Emphasis"/>
          <w:highlight w:val="yellow"/>
        </w:rPr>
        <w:t>difference</w:t>
      </w:r>
      <w:r w:rsidRPr="007A0A0B">
        <w:rPr>
          <w:rStyle w:val="StyleUnderline"/>
        </w:rPr>
        <w:t xml:space="preserve"> among black, brown, red, yellow and white </w:t>
      </w:r>
      <w:r w:rsidRPr="00565C18">
        <w:rPr>
          <w:rStyle w:val="Emphasis"/>
          <w:highlight w:val="yellow"/>
        </w:rPr>
        <w:t>rests on the position of each signifier</w:t>
      </w:r>
      <w:r w:rsidRPr="00565C18">
        <w:rPr>
          <w:rStyle w:val="StyleUnderline"/>
          <w:highlight w:val="yellow"/>
        </w:rPr>
        <w:t xml:space="preserve"> in the signifying</w:t>
      </w:r>
      <w:r w:rsidRPr="007A0A0B">
        <w:rPr>
          <w:rStyle w:val="StyleUnderline"/>
        </w:rPr>
        <w:t xml:space="preserve"> </w:t>
      </w:r>
      <w:r w:rsidRPr="00565C18">
        <w:rPr>
          <w:rStyle w:val="Emphasis"/>
          <w:highlight w:val="yellow"/>
        </w:rPr>
        <w:t>chain in its relation to the master signifier</w:t>
      </w:r>
      <w:r w:rsidRPr="007A0A0B">
        <w:rPr>
          <w:rStyle w:val="StyleUnderline"/>
        </w:rPr>
        <w:t>, which engenders racial looking through a particular process of anxiety</w:t>
      </w:r>
      <w:r>
        <w:t xml:space="preserve">. </w:t>
      </w:r>
      <w:r w:rsidRPr="007A0A0B">
        <w:t xml:space="preserve">Perhaps </w:t>
      </w:r>
      <w:r w:rsidRPr="00565C18">
        <w:rPr>
          <w:rStyle w:val="Emphasis"/>
          <w:highlight w:val="yellow"/>
        </w:rPr>
        <w:t>the more effective</w:t>
      </w:r>
      <w:r w:rsidRPr="009659CE">
        <w:rPr>
          <w:rStyle w:val="Emphasis"/>
        </w:rPr>
        <w:t xml:space="preserve"> ideological </w:t>
      </w:r>
      <w:r w:rsidRPr="00565C18">
        <w:rPr>
          <w:rStyle w:val="Emphasis"/>
          <w:highlight w:val="yellow"/>
        </w:rPr>
        <w:t>stance may be</w:t>
      </w:r>
      <w:r w:rsidRPr="007A0A0B">
        <w:rPr>
          <w:rStyle w:val="StyleUnderline"/>
        </w:rPr>
        <w:t xml:space="preserve"> not to raise race consciousness among so-called “whites,”</w:t>
      </w:r>
      <w:r>
        <w:t xml:space="preserve"> as scholars in Whiteness studies suggest, </w:t>
      </w:r>
      <w:r w:rsidRPr="007A0A0B">
        <w:rPr>
          <w:rStyle w:val="StyleUnderline"/>
        </w:rPr>
        <w:t xml:space="preserve">but </w:t>
      </w:r>
      <w:r w:rsidRPr="00565C18">
        <w:rPr>
          <w:rStyle w:val="Emphasis"/>
          <w:highlight w:val="yellow"/>
        </w:rPr>
        <w:t>to trouble the relation</w:t>
      </w:r>
      <w:r w:rsidRPr="009659CE">
        <w:rPr>
          <w:rStyle w:val="Emphasis"/>
        </w:rPr>
        <w:t xml:space="preserve"> of the subject to the master signifier</w:t>
      </w:r>
      <w:r>
        <w:t xml:space="preserve">. </w:t>
      </w:r>
      <w:r w:rsidRPr="007A0A0B">
        <w:rPr>
          <w:rStyle w:val="StyleUnderline"/>
        </w:rPr>
        <w:t>One must throw into doubt the security and belief in one’s identity</w:t>
      </w:r>
      <w:r>
        <w:t xml:space="preserve">, </w:t>
      </w:r>
      <w:r w:rsidRPr="007A0A0B">
        <w:rPr>
          <w:rStyle w:val="StyleUnderline"/>
        </w:rPr>
        <w:t>not promote more fulsome claims to such identity</w:t>
      </w:r>
      <w:r>
        <w:t xml:space="preserve">. In the preceding discussion of the mirror stage, I suggested that </w:t>
      </w:r>
      <w:r w:rsidRPr="007A0A0B">
        <w:rPr>
          <w:rStyle w:val="StyleUnderline"/>
        </w:rPr>
        <w:t>the signifier should be understood as subtending the image</w:t>
      </w:r>
      <w:r>
        <w:t xml:space="preserve">, </w:t>
      </w:r>
      <w:r w:rsidRPr="007A0A0B">
        <w:rPr>
          <w:rStyle w:val="StyleUnderline"/>
        </w:rPr>
        <w:t>but what remains unexplained is the specificity of racial visibility and the anxiety that is attached to it.</w:t>
      </w:r>
      <w:r>
        <w:t xml:space="preserve"> </w:t>
      </w:r>
      <w:r w:rsidRPr="007A0A0B">
        <w:rPr>
          <w:rStyle w:val="StyleUnderline"/>
        </w:rPr>
        <w:t>The question of racial visibility requires</w:t>
      </w:r>
      <w:r>
        <w:t xml:space="preserve"> </w:t>
      </w:r>
      <w:r w:rsidRPr="007A0A0B">
        <w:rPr>
          <w:rStyle w:val="StyleUnderline"/>
        </w:rPr>
        <w:t xml:space="preserve">that one be </w:t>
      </w:r>
      <w:r w:rsidRPr="007A0A0B">
        <w:t>more</w:t>
      </w:r>
      <w:r w:rsidRPr="007A0A0B">
        <w:rPr>
          <w:rStyle w:val="StyleUnderline"/>
        </w:rPr>
        <w:t xml:space="preserve"> precise about the relation of the body image to anxiety and the function of the signifier. </w:t>
      </w:r>
      <w:r w:rsidRPr="009659CE">
        <w:rPr>
          <w:rStyle w:val="Emphasis"/>
        </w:rPr>
        <w:t xml:space="preserve">In race </w:t>
      </w:r>
      <w:r w:rsidRPr="00565C18">
        <w:rPr>
          <w:rStyle w:val="Emphasis"/>
          <w:highlight w:val="yellow"/>
        </w:rPr>
        <w:t>one finds one’s place</w:t>
      </w:r>
      <w:r w:rsidRPr="00B95231">
        <w:rPr>
          <w:rStyle w:val="StyleUnderline"/>
        </w:rPr>
        <w:t xml:space="preserve"> </w:t>
      </w:r>
      <w:r w:rsidRPr="00565C18">
        <w:rPr>
          <w:rStyle w:val="StyleUnderline"/>
          <w:highlight w:val="yellow"/>
        </w:rPr>
        <w:t xml:space="preserve">in the chain </w:t>
      </w:r>
      <w:r w:rsidRPr="00565C18">
        <w:rPr>
          <w:rStyle w:val="Emphasis"/>
          <w:highlight w:val="yellow"/>
        </w:rPr>
        <w:t>through the signifier</w:t>
      </w:r>
      <w:r>
        <w:t xml:space="preserve">, S1, S2, etc. </w:t>
      </w:r>
      <w:r w:rsidRPr="00565C18">
        <w:rPr>
          <w:rStyle w:val="Emphasis"/>
          <w:highlight w:val="yellow"/>
        </w:rPr>
        <w:t>that stands in for one</w:t>
      </w:r>
      <w:r w:rsidRPr="00565C18">
        <w:rPr>
          <w:highlight w:val="yellow"/>
        </w:rPr>
        <w:t xml:space="preserve"> </w:t>
      </w:r>
      <w:r w:rsidRPr="00565C18">
        <w:rPr>
          <w:rStyle w:val="StyleUnderline"/>
          <w:highlight w:val="yellow"/>
        </w:rPr>
        <w:t>through</w:t>
      </w:r>
      <w:r w:rsidRPr="00B95231">
        <w:rPr>
          <w:rStyle w:val="StyleUnderline"/>
        </w:rPr>
        <w:t xml:space="preserve"> the process of </w:t>
      </w:r>
      <w:r w:rsidRPr="00565C18">
        <w:rPr>
          <w:rStyle w:val="StyleUnderline"/>
          <w:highlight w:val="yellow"/>
        </w:rPr>
        <w:t>naming</w:t>
      </w:r>
      <w:r w:rsidRPr="00565C18">
        <w:rPr>
          <w:highlight w:val="yellow"/>
        </w:rPr>
        <w:t>.</w:t>
      </w:r>
      <w:r>
        <w:t xml:space="preserve"> </w:t>
      </w:r>
      <w:r w:rsidRPr="00565C18">
        <w:rPr>
          <w:rStyle w:val="Emphasis"/>
          <w:highlight w:val="yellow"/>
        </w:rPr>
        <w:t>The signifier comes from the Other</w:t>
      </w:r>
      <w:r>
        <w:t xml:space="preserve"> </w:t>
      </w:r>
      <w:r w:rsidRPr="00B95231">
        <w:rPr>
          <w:rStyle w:val="StyleUnderline"/>
        </w:rPr>
        <w:t>and makes a rigid reference to the subject</w:t>
      </w:r>
      <w:r>
        <w:t xml:space="preserve"> in question. Nevertheless, </w:t>
      </w:r>
      <w:r w:rsidRPr="009659CE">
        <w:rPr>
          <w:rStyle w:val="Emphasis"/>
        </w:rPr>
        <w:t>to be subjected to Whiteness</w:t>
      </w:r>
      <w:r w:rsidRPr="00B95231">
        <w:rPr>
          <w:rStyle w:val="StyleUnderline"/>
        </w:rPr>
        <w:t xml:space="preserve"> </w:t>
      </w:r>
      <w:r w:rsidRPr="009659CE">
        <w:rPr>
          <w:rStyle w:val="Emphasis"/>
        </w:rPr>
        <w:t>means that race impacts</w:t>
      </w:r>
      <w:r w:rsidRPr="00B95231">
        <w:rPr>
          <w:rStyle w:val="StyleUnderline"/>
        </w:rPr>
        <w:t xml:space="preserve"> </w:t>
      </w:r>
      <w:r>
        <w:t xml:space="preserve">on </w:t>
      </w:r>
      <w:r w:rsidRPr="009659CE">
        <w:rPr>
          <w:rStyle w:val="Emphasis"/>
        </w:rPr>
        <w:t>the bodily ego as a regime of visibility</w:t>
      </w:r>
      <w:r>
        <w:t xml:space="preserve">. </w:t>
      </w:r>
      <w:r w:rsidRPr="00565C18">
        <w:rPr>
          <w:rStyle w:val="Emphasis"/>
          <w:highlight w:val="yellow"/>
        </w:rPr>
        <w:t>Certain marks of the body then become privileged and anxious sites of meaning</w:t>
      </w:r>
      <w:r>
        <w:t xml:space="preserve">. </w:t>
      </w:r>
      <w:r w:rsidRPr="0048308E">
        <w:t>To grasp this moment of anxiety and visibility</w:t>
      </w:r>
      <w:r>
        <w:t xml:space="preserve">, one must turn once more to Lacan’s notion of the imaginary. This time, </w:t>
      </w:r>
      <w:r w:rsidRPr="0048308E">
        <w:rPr>
          <w:rStyle w:val="StyleUnderline"/>
        </w:rPr>
        <w:t>what is necessary to note is</w:t>
      </w:r>
      <w:r>
        <w:t xml:space="preserve"> not that the symbolic is in the imaginary, but rather </w:t>
      </w:r>
      <w:r w:rsidRPr="0048308E">
        <w:rPr>
          <w:rStyle w:val="StyleUnderline"/>
        </w:rPr>
        <w:t>the presence of the Real in the imaginary.</w:t>
      </w:r>
      <w:r>
        <w:t xml:space="preserve"> According to Philippe Julien (1994), </w:t>
      </w:r>
      <w:r w:rsidRPr="0048308E">
        <w:rPr>
          <w:rStyle w:val="StyleUnderline"/>
        </w:rPr>
        <w:t>Lacan’s theory of the imaginary can be periodized into three phases:</w:t>
      </w:r>
      <w:r>
        <w:t xml:space="preserve"> </w:t>
      </w:r>
      <w:r w:rsidRPr="0048308E">
        <w:rPr>
          <w:rStyle w:val="StyleUnderline"/>
        </w:rPr>
        <w:t>the first is the notion of the mirror stage</w:t>
      </w:r>
      <w:r>
        <w:t xml:space="preserve"> </w:t>
      </w:r>
      <w:r w:rsidRPr="0048308E">
        <w:rPr>
          <w:rStyle w:val="StyleUnderline"/>
        </w:rPr>
        <w:t>as misrecognition marked by the jubilant hailing of one’s future bodily coherence</w:t>
      </w:r>
      <w:r>
        <w:t xml:space="preserve">; </w:t>
      </w:r>
      <w:r w:rsidRPr="0048308E">
        <w:rPr>
          <w:rStyle w:val="StyleUnderline"/>
        </w:rPr>
        <w:t xml:space="preserve">second is the </w:t>
      </w:r>
      <w:r>
        <w:t xml:space="preserve">conception of the </w:t>
      </w:r>
      <w:r w:rsidRPr="0048308E">
        <w:rPr>
          <w:rStyle w:val="StyleUnderline"/>
        </w:rPr>
        <w:t>mirror stage and the imaginary as the demand of the child to the Other to validate its misrecognition</w:t>
      </w:r>
      <w:r>
        <w:t xml:space="preserve">, </w:t>
      </w:r>
      <w:r w:rsidRPr="0048308E">
        <w:rPr>
          <w:rStyle w:val="StyleUnderline"/>
        </w:rPr>
        <w:t>thus introducing the function of desire and the signifier</w:t>
      </w:r>
      <w:r>
        <w:t xml:space="preserve">; and </w:t>
      </w:r>
      <w:r w:rsidRPr="0048308E">
        <w:rPr>
          <w:rStyle w:val="StyleUnderline"/>
        </w:rPr>
        <w:t>the third is of the visible body image</w:t>
      </w:r>
      <w:r>
        <w:t xml:space="preserve"> </w:t>
      </w:r>
      <w:r w:rsidRPr="0048308E">
        <w:rPr>
          <w:rStyle w:val="StyleUnderline"/>
        </w:rPr>
        <w:t>as</w:t>
      </w:r>
      <w:r>
        <w:t xml:space="preserve"> that which is </w:t>
      </w:r>
      <w:r w:rsidRPr="0048308E">
        <w:rPr>
          <w:rStyle w:val="StyleUnderline"/>
        </w:rPr>
        <w:t>sustained by the object of anxiety</w:t>
      </w:r>
      <w:r>
        <w:t xml:space="preserve">. It is </w:t>
      </w:r>
      <w:r w:rsidRPr="0048308E">
        <w:rPr>
          <w:rStyle w:val="StyleUnderline"/>
        </w:rPr>
        <w:t>this last formulation of the imaginary</w:t>
      </w:r>
      <w:r>
        <w:t>, as elaborated by Lacan in Seminar X on anxiety and elsewhere</w:t>
      </w:r>
      <w:r w:rsidRPr="0048308E">
        <w:rPr>
          <w:rStyle w:val="StyleUnderline"/>
        </w:rPr>
        <w:t>, that is most valuable for</w:t>
      </w:r>
      <w:r>
        <w:t xml:space="preserve"> an </w:t>
      </w:r>
      <w:r w:rsidRPr="0048308E">
        <w:rPr>
          <w:rStyle w:val="StyleUnderline"/>
        </w:rPr>
        <w:t xml:space="preserve">understanding </w:t>
      </w:r>
      <w:r>
        <w:t xml:space="preserve">of </w:t>
      </w:r>
      <w:r w:rsidRPr="0048308E">
        <w:rPr>
          <w:rStyle w:val="StyleUnderline"/>
        </w:rPr>
        <w:t>race</w:t>
      </w:r>
      <w:r>
        <w:t xml:space="preserve">. In Seminar X, “Anxiety,” Lacan revisits the concept of the imaginary to attempt “a more precise articulation between the mirror stage and, as the Rome report puts it, between the specular image and the signifier” (session 3, 28 November 1962). Interestingly, Lacan proposes that it is anxiety that will “allow us to go over again…the articulation thus required of me” (28 November). </w:t>
      </w:r>
      <w:r w:rsidRPr="00565C18">
        <w:rPr>
          <w:rStyle w:val="StyleUnderline"/>
          <w:highlight w:val="yellow"/>
        </w:rPr>
        <w:t>Lacan insists</w:t>
      </w:r>
      <w:r>
        <w:t xml:space="preserve"> in this session that </w:t>
      </w:r>
      <w:r w:rsidRPr="00565C18">
        <w:rPr>
          <w:rStyle w:val="StyleUnderline"/>
          <w:highlight w:val="yellow"/>
        </w:rPr>
        <w:t>the imaginary and symbolic</w:t>
      </w:r>
      <w:r w:rsidRPr="00565C18">
        <w:rPr>
          <w:highlight w:val="yellow"/>
        </w:rPr>
        <w:t xml:space="preserve"> </w:t>
      </w:r>
      <w:r w:rsidRPr="00565C18">
        <w:rPr>
          <w:rStyle w:val="StyleUnderline"/>
          <w:highlight w:val="yellow"/>
        </w:rPr>
        <w:t xml:space="preserve">are not </w:t>
      </w:r>
      <w:r w:rsidRPr="00565C18">
        <w:rPr>
          <w:rStyle w:val="StyleUnderline"/>
        </w:rPr>
        <w:t>to</w:t>
      </w:r>
      <w:r w:rsidRPr="0048308E">
        <w:rPr>
          <w:rStyle w:val="StyleUnderline"/>
        </w:rPr>
        <w:t xml:space="preserve"> be understood as </w:t>
      </w:r>
      <w:r w:rsidRPr="00565C18">
        <w:rPr>
          <w:rStyle w:val="StyleUnderline"/>
          <w:highlight w:val="yellow"/>
        </w:rPr>
        <w:t>two phases of theory</w:t>
      </w:r>
      <w:r w:rsidRPr="0048308E">
        <w:rPr>
          <w:rStyle w:val="StyleUnderline"/>
        </w:rPr>
        <w:t>.</w:t>
      </w:r>
      <w:r>
        <w:t xml:space="preserve"> </w:t>
      </w:r>
      <w:r w:rsidRPr="0048308E">
        <w:rPr>
          <w:rStyle w:val="StyleUnderline"/>
        </w:rPr>
        <w:t>He underlines the simultaneity of the subject’s articulation to the small other</w:t>
      </w:r>
      <w:r>
        <w:t xml:space="preserve">, or </w:t>
      </w:r>
      <w:r w:rsidRPr="0048308E">
        <w:rPr>
          <w:rStyle w:val="StyleUnderline"/>
        </w:rPr>
        <w:t>the ego ideal</w:t>
      </w:r>
      <w:r>
        <w:t xml:space="preserve"> i(o) </w:t>
      </w:r>
      <w:r w:rsidRPr="0048308E">
        <w:rPr>
          <w:rStyle w:val="StyleUnderline"/>
        </w:rPr>
        <w:t>and to the big Other</w:t>
      </w:r>
      <w:r>
        <w:t xml:space="preserve">, </w:t>
      </w:r>
      <w:r w:rsidRPr="0048308E">
        <w:rPr>
          <w:rStyle w:val="StyleUnderline"/>
        </w:rPr>
        <w:t>or the symbolic. He identifies</w:t>
      </w:r>
      <w:r>
        <w:t xml:space="preserve"> “the inaugural link” between the little and big Other as emerging at </w:t>
      </w:r>
      <w:r w:rsidRPr="0048308E">
        <w:rPr>
          <w:rStyle w:val="StyleUnderline"/>
        </w:rPr>
        <w:t>that moment when the infant</w:t>
      </w:r>
      <w:r>
        <w:t xml:space="preserve"> in its “socalled jubilatory moment,” when it </w:t>
      </w:r>
      <w:r w:rsidRPr="0048308E">
        <w:rPr>
          <w:rStyle w:val="StyleUnderline"/>
        </w:rPr>
        <w:t>assumes a specular wholeness, “turns back towards the one who is carrying him</w:t>
      </w:r>
      <w:r>
        <w:t>…. turns back towards the adult…</w:t>
      </w:r>
      <w:r w:rsidRPr="0048308E">
        <w:rPr>
          <w:rStyle w:val="StyleUnderline"/>
        </w:rPr>
        <w:t>who here represents the big Other…to ratify the value of this image”</w:t>
      </w:r>
      <w:r>
        <w:t xml:space="preserve"> (28 November). Later in the same session, </w:t>
      </w:r>
      <w:r w:rsidRPr="0048308E">
        <w:rPr>
          <w:rStyle w:val="StyleUnderline"/>
        </w:rPr>
        <w:t>Lacan goes on to elaborate</w:t>
      </w:r>
      <w:r>
        <w:t xml:space="preserve"> </w:t>
      </w:r>
      <w:r w:rsidRPr="0048308E">
        <w:rPr>
          <w:rStyle w:val="StyleUnderline"/>
        </w:rPr>
        <w:t>“two sorts of imaginary identifications</w:t>
      </w:r>
      <w:r>
        <w:t xml:space="preserve">: </w:t>
      </w:r>
      <w:r w:rsidRPr="0048308E">
        <w:rPr>
          <w:rStyle w:val="StyleUnderline"/>
        </w:rPr>
        <w:t>1) that of o</w:t>
      </w:r>
      <w:r>
        <w:t xml:space="preserve">: i(o), </w:t>
      </w:r>
      <w:r w:rsidRPr="0048308E">
        <w:rPr>
          <w:rStyle w:val="StyleUnderline"/>
        </w:rPr>
        <w:t>the specular image</w:t>
      </w:r>
      <w:r>
        <w:t xml:space="preserve">,” </w:t>
      </w:r>
      <w:r w:rsidRPr="0048308E">
        <w:rPr>
          <w:rStyle w:val="StyleUnderline"/>
        </w:rPr>
        <w:t>and</w:t>
      </w:r>
      <w:r>
        <w:t xml:space="preserve"> “</w:t>
      </w:r>
      <w:r w:rsidRPr="0048308E">
        <w:rPr>
          <w:rStyle w:val="StyleUnderline"/>
        </w:rPr>
        <w:t>2) the</w:t>
      </w:r>
      <w:r>
        <w:t xml:space="preserve"> more mysterious one whose enigma begins to be developed there…the </w:t>
      </w:r>
      <w:r w:rsidRPr="0048308E">
        <w:rPr>
          <w:rStyle w:val="StyleUnderline"/>
        </w:rPr>
        <w:t>object of desire as such.</w:t>
      </w:r>
      <w:r>
        <w:t xml:space="preserve">” Lacan’s articulation of </w:t>
      </w:r>
      <w:r w:rsidRPr="0048308E">
        <w:rPr>
          <w:rStyle w:val="StyleUnderline"/>
        </w:rPr>
        <w:t>the object of desire</w:t>
      </w:r>
      <w:r>
        <w:t xml:space="preserve"> (</w:t>
      </w:r>
      <w:r w:rsidRPr="0048308E">
        <w:rPr>
          <w:rStyle w:val="StyleUnderline"/>
        </w:rPr>
        <w:t>to be distinguished from the object cause of desire, the objet petit a)</w:t>
      </w:r>
      <w:r>
        <w:t xml:space="preserve"> </w:t>
      </w:r>
      <w:r w:rsidRPr="0048308E">
        <w:rPr>
          <w:rStyle w:val="StyleUnderline"/>
        </w:rPr>
        <w:t>is a complex reworking of</w:t>
      </w:r>
      <w:r>
        <w:t xml:space="preserve"> Freud’s theory of </w:t>
      </w:r>
      <w:r w:rsidRPr="0048308E">
        <w:rPr>
          <w:rStyle w:val="StyleUnderline"/>
        </w:rPr>
        <w:t>castration anxiety</w:t>
      </w:r>
      <w:r>
        <w:t xml:space="preserve">. According to Lacan, </w:t>
      </w:r>
      <w:r w:rsidRPr="009659CE">
        <w:rPr>
          <w:rStyle w:val="Emphasis"/>
        </w:rPr>
        <w:t>during the</w:t>
      </w:r>
      <w:r>
        <w:t xml:space="preserve"> child’s so-called </w:t>
      </w:r>
      <w:r w:rsidRPr="009659CE">
        <w:rPr>
          <w:rStyle w:val="Emphasis"/>
        </w:rPr>
        <w:t>mirror stage</w:t>
      </w:r>
      <w:r>
        <w:t>, “</w:t>
      </w:r>
      <w:r w:rsidRPr="009659CE">
        <w:rPr>
          <w:rStyle w:val="StyleUnderline"/>
        </w:rPr>
        <w:t>the whole of libidinal cathexis does not pass through the specular image. There is a remainder</w:t>
      </w:r>
      <w:r>
        <w:t xml:space="preserve">” (28 November). This remainder is the phallus that “appears in the form of a lack, of a (minus phi)” (28 November). The paradoxical notion that the phallus appears as a lack indicates that </w:t>
      </w:r>
      <w:r w:rsidRPr="009659CE">
        <w:rPr>
          <w:rStyle w:val="Emphasis"/>
        </w:rPr>
        <w:t>something of “the subject” does not get imaged or symbolized, and this limit,</w:t>
      </w:r>
      <w:r w:rsidRPr="0048308E">
        <w:rPr>
          <w:rStyle w:val="StyleUnderline"/>
        </w:rPr>
        <w:t xml:space="preserve"> </w:t>
      </w:r>
      <w:r>
        <w:t xml:space="preserve">which is also the mark of castration, </w:t>
      </w:r>
      <w:r w:rsidRPr="009659CE">
        <w:rPr>
          <w:rStyle w:val="Emphasis"/>
        </w:rPr>
        <w:t>is the object of desire</w:t>
      </w:r>
      <w:r>
        <w:t xml:space="preserve">. Unlike Freud, </w:t>
      </w:r>
      <w:r w:rsidRPr="0048308E">
        <w:rPr>
          <w:rStyle w:val="StyleUnderline"/>
        </w:rPr>
        <w:t>Lacan sees castration as not tantamount to anxiety as it makes desire possible</w:t>
      </w:r>
      <w:r>
        <w:t>. “</w:t>
      </w:r>
      <w:r w:rsidRPr="0048308E">
        <w:t>What constitutes anxiety, is when something, a mechanism makes there appear…at the place which corresponds to…the object of desire, something</w:t>
      </w:r>
      <w:r>
        <w:t xml:space="preserve">…[or] anything at all.” In other words, </w:t>
      </w:r>
      <w:r w:rsidRPr="00565C18">
        <w:rPr>
          <w:rStyle w:val="Emphasis"/>
          <w:highlight w:val="yellow"/>
        </w:rPr>
        <w:t>when the</w:t>
      </w:r>
      <w:r w:rsidRPr="009659CE">
        <w:rPr>
          <w:rStyle w:val="Emphasis"/>
        </w:rPr>
        <w:t xml:space="preserve"> place of the </w:t>
      </w:r>
      <w:r w:rsidRPr="00565C18">
        <w:rPr>
          <w:rStyle w:val="Emphasis"/>
          <w:highlight w:val="yellow"/>
        </w:rPr>
        <w:t>absent</w:t>
      </w:r>
      <w:r w:rsidRPr="0048308E">
        <w:rPr>
          <w:rStyle w:val="StyleUnderline"/>
        </w:rPr>
        <w:t xml:space="preserve"> phallus </w:t>
      </w:r>
      <w:r w:rsidRPr="00565C18">
        <w:rPr>
          <w:rStyle w:val="Emphasis"/>
          <w:highlight w:val="yellow"/>
        </w:rPr>
        <w:t>is taken up by “something,” anxiety ensues.</w:t>
      </w:r>
      <w:r>
        <w:t xml:space="preserve"> </w:t>
      </w:r>
      <w:r w:rsidRPr="009659CE">
        <w:rPr>
          <w:rStyle w:val="Emphasis"/>
        </w:rPr>
        <w:t>Everything starts from</w:t>
      </w:r>
      <w:r>
        <w:t xml:space="preserve">…imaginary castration, that </w:t>
      </w:r>
      <w:r w:rsidRPr="009659CE">
        <w:rPr>
          <w:rStyle w:val="Emphasis"/>
        </w:rPr>
        <w:t>there is no… image of lack</w:t>
      </w:r>
      <w:r>
        <w:t xml:space="preserve">. </w:t>
      </w:r>
      <w:r w:rsidRPr="00565C18">
        <w:rPr>
          <w:rStyle w:val="Emphasis"/>
          <w:highlight w:val="yellow"/>
        </w:rPr>
        <w:t>When something appears</w:t>
      </w:r>
      <w:r w:rsidRPr="0048308E">
        <w:rPr>
          <w:rStyle w:val="StyleUnderline"/>
        </w:rPr>
        <w:t xml:space="preserve"> there, it is because…</w:t>
      </w:r>
      <w:r w:rsidRPr="00565C18">
        <w:rPr>
          <w:rStyle w:val="Emphasis"/>
          <w:highlight w:val="yellow"/>
        </w:rPr>
        <w:t>the lack is lacking</w:t>
      </w:r>
      <w:r w:rsidRPr="00565C18">
        <w:rPr>
          <w:highlight w:val="yellow"/>
        </w:rPr>
        <w:t>.</w:t>
      </w:r>
      <w:r>
        <w:t xml:space="preserve"> I would just like to point out to you that many things can appear which are anomalous, that is not what makes us anxious. </w:t>
      </w:r>
      <w:r w:rsidRPr="0048308E">
        <w:rPr>
          <w:rStyle w:val="StyleUnderline"/>
        </w:rPr>
        <w:t>But if all of a sudden all norms are lacking, namely what constitutes the lack</w:t>
      </w:r>
      <w:r>
        <w:t xml:space="preserve"> -</w:t>
      </w:r>
      <w:r w:rsidRPr="0048308E">
        <w:rPr>
          <w:rStyle w:val="StyleUnderline"/>
        </w:rPr>
        <w:t>because the norm is correlative to the idea of lack</w:t>
      </w:r>
      <w:r>
        <w:t>—</w:t>
      </w:r>
      <w:r w:rsidRPr="009659CE">
        <w:rPr>
          <w:rStyle w:val="Emphasis"/>
        </w:rPr>
        <w:t>if all of a sudden it is not lacking</w:t>
      </w:r>
      <w:r>
        <w:t>—and believe me try to apply that to a lot of things—</w:t>
      </w:r>
      <w:r w:rsidRPr="0048308E">
        <w:rPr>
          <w:rStyle w:val="StyleUnderline"/>
        </w:rPr>
        <w:t xml:space="preserve">it is at that moment that </w:t>
      </w:r>
      <w:r w:rsidRPr="00565C18">
        <w:rPr>
          <w:rStyle w:val="Emphasis"/>
          <w:highlight w:val="yellow"/>
        </w:rPr>
        <w:t>anxiety begins</w:t>
      </w:r>
      <w:r>
        <w:t xml:space="preserve">. (X: 28 November) </w:t>
      </w:r>
      <w:r w:rsidRPr="0048308E">
        <w:rPr>
          <w:rStyle w:val="StyleUnderline"/>
        </w:rPr>
        <w:t>Anxiety should</w:t>
      </w:r>
      <w:r>
        <w:t xml:space="preserve"> not </w:t>
      </w:r>
      <w:r w:rsidRPr="0048308E">
        <w:rPr>
          <w:rStyle w:val="StyleUnderline"/>
        </w:rPr>
        <w:t>be understood as</w:t>
      </w:r>
      <w:r>
        <w:t xml:space="preserve"> a threat to bodily integrity such as the fear of castration, but rather as </w:t>
      </w:r>
      <w:r w:rsidRPr="0048308E">
        <w:rPr>
          <w:rStyle w:val="StyleUnderline"/>
        </w:rPr>
        <w:t>“the lack of a lack</w:t>
      </w:r>
      <w:r>
        <w:t xml:space="preserve">.” Anxiety, contra Freud, has an object, but it is no identifiable entity. Rather </w:t>
      </w:r>
      <w:r w:rsidRPr="00F964F6">
        <w:rPr>
          <w:rStyle w:val="StyleUnderline"/>
        </w:rPr>
        <w:t>this object of anxiety is uncanny; it is a phobic object which ultimately sustains the body image</w:t>
      </w:r>
      <w:r>
        <w:t xml:space="preserve">. My point is that </w:t>
      </w:r>
      <w:r w:rsidRPr="00F964F6">
        <w:rPr>
          <w:rStyle w:val="Emphasis"/>
        </w:rPr>
        <w:t>the racial body is produced</w:t>
      </w:r>
      <w:r w:rsidRPr="0048308E">
        <w:rPr>
          <w:rStyle w:val="StyleUnderline"/>
        </w:rPr>
        <w:t xml:space="preserve"> in just such a process</w:t>
      </w:r>
      <w:r>
        <w:t xml:space="preserve">. </w:t>
      </w:r>
      <w:r w:rsidRPr="00565C18">
        <w:rPr>
          <w:rStyle w:val="Emphasis"/>
          <w:highlight w:val="yellow"/>
        </w:rPr>
        <w:t>When</w:t>
      </w:r>
      <w:r w:rsidRPr="00F964F6">
        <w:rPr>
          <w:rStyle w:val="Emphasis"/>
        </w:rPr>
        <w:t xml:space="preserve"> </w:t>
      </w:r>
      <w:r w:rsidRPr="00565C18">
        <w:rPr>
          <w:rStyle w:val="Emphasis"/>
          <w:highlight w:val="yellow"/>
        </w:rPr>
        <w:t>the signifier of race</w:t>
      </w:r>
      <w:r w:rsidRPr="00565C18">
        <w:rPr>
          <w:rStyle w:val="StyleUnderline"/>
          <w:highlight w:val="yellow"/>
        </w:rPr>
        <w:t xml:space="preserve">, </w:t>
      </w:r>
      <w:r w:rsidRPr="00565C18">
        <w:rPr>
          <w:rStyle w:val="Emphasis"/>
          <w:highlight w:val="yellow"/>
        </w:rPr>
        <w:t>Whiteness</w:t>
      </w:r>
      <w:r w:rsidRPr="00565C18">
        <w:rPr>
          <w:rStyle w:val="StyleUnderline"/>
          <w:highlight w:val="yellow"/>
        </w:rPr>
        <w:t xml:space="preserve">, </w:t>
      </w:r>
      <w:r w:rsidRPr="00565C18">
        <w:rPr>
          <w:rStyle w:val="Emphasis"/>
          <w:highlight w:val="yellow"/>
        </w:rPr>
        <w:t>positions itself in the place of the</w:t>
      </w:r>
      <w:r>
        <w:t xml:space="preserve"> minus phi as the </w:t>
      </w:r>
      <w:r w:rsidRPr="00565C18">
        <w:rPr>
          <w:rStyle w:val="Emphasis"/>
          <w:highlight w:val="yellow"/>
        </w:rPr>
        <w:t>object of desire</w:t>
      </w:r>
      <w:r>
        <w:t xml:space="preserve">, that is when its historicity is most apparent and productive of anxiety. This is because </w:t>
      </w:r>
      <w:r w:rsidRPr="00F964F6">
        <w:rPr>
          <w:rStyle w:val="Emphasis"/>
        </w:rPr>
        <w:t>Whiteness,</w:t>
      </w:r>
      <w:r w:rsidRPr="0048308E">
        <w:rPr>
          <w:rStyle w:val="StyleUnderline"/>
        </w:rPr>
        <w:t xml:space="preserve"> </w:t>
      </w:r>
      <w:r w:rsidRPr="00F964F6">
        <w:rPr>
          <w:rStyle w:val="Emphasis"/>
        </w:rPr>
        <w:t>by attempting to signify</w:t>
      </w:r>
      <w:r w:rsidRPr="0048308E">
        <w:rPr>
          <w:rStyle w:val="StyleUnderline"/>
        </w:rPr>
        <w:t xml:space="preserve"> </w:t>
      </w:r>
      <w:r w:rsidRPr="00F964F6">
        <w:rPr>
          <w:rStyle w:val="Emphasis"/>
        </w:rPr>
        <w:t>that which is excluded in subject constitution</w:t>
      </w:r>
      <w:r w:rsidRPr="0048308E">
        <w:rPr>
          <w:rStyle w:val="StyleUnderline"/>
        </w:rPr>
        <w:t>, the more-than-symbolic aspect of the subject</w:t>
      </w:r>
      <w:r>
        <w:t>—</w:t>
      </w:r>
      <w:r w:rsidRPr="0048308E">
        <w:rPr>
          <w:rStyle w:val="StyleUnderline"/>
        </w:rPr>
        <w:t>the fact that he/she is not entirely determined by the symbolic or the imaginary</w:t>
      </w:r>
      <w:r>
        <w:t>—</w:t>
      </w:r>
      <w:r w:rsidRPr="00F964F6">
        <w:rPr>
          <w:rStyle w:val="Emphasis"/>
        </w:rPr>
        <w:t>produces anxiety</w:t>
      </w:r>
      <w:r>
        <w:t xml:space="preserve">. </w:t>
      </w:r>
      <w:r w:rsidRPr="0048308E">
        <w:t>There is a lack of a lack</w:t>
      </w:r>
      <w:r>
        <w:t xml:space="preserve"> as it appears in that place that should have remained empty. It is a false door opening not onto a nowhere, but to an all-too-concrete wall. </w:t>
      </w:r>
      <w:r w:rsidRPr="00565C18">
        <w:rPr>
          <w:rStyle w:val="Emphasis"/>
          <w:highlight w:val="yellow"/>
        </w:rPr>
        <w:t>This anxiety</w:t>
      </w:r>
      <w:r w:rsidRPr="0048308E">
        <w:rPr>
          <w:rStyle w:val="StyleUnderline"/>
        </w:rPr>
        <w:t xml:space="preserve"> then </w:t>
      </w:r>
      <w:r w:rsidRPr="00565C18">
        <w:rPr>
          <w:rStyle w:val="Emphasis"/>
          <w:highlight w:val="yellow"/>
        </w:rPr>
        <w:t>produces th</w:t>
      </w:r>
      <w:r w:rsidRPr="00F964F6">
        <w:rPr>
          <w:rStyle w:val="Emphasis"/>
        </w:rPr>
        <w:t>e</w:t>
      </w:r>
      <w:r w:rsidRPr="0048308E">
        <w:rPr>
          <w:rStyle w:val="StyleUnderline"/>
        </w:rPr>
        <w:t xml:space="preserve"> uncanny </w:t>
      </w:r>
      <w:r w:rsidRPr="00565C18">
        <w:rPr>
          <w:rStyle w:val="Emphasis"/>
          <w:highlight w:val="yellow"/>
        </w:rPr>
        <w:t>object of race</w:t>
      </w:r>
      <w:r w:rsidRPr="00565C18">
        <w:rPr>
          <w:highlight w:val="yellow"/>
        </w:rPr>
        <w:t xml:space="preserve">, </w:t>
      </w:r>
      <w:r w:rsidRPr="00565C18">
        <w:rPr>
          <w:rStyle w:val="StyleUnderline"/>
          <w:highlight w:val="yellow"/>
        </w:rPr>
        <w:t xml:space="preserve">the </w:t>
      </w:r>
      <w:r w:rsidRPr="00565C18">
        <w:rPr>
          <w:rStyle w:val="Emphasis"/>
          <w:highlight w:val="yellow"/>
        </w:rPr>
        <w:t>arbitrary marks on the body</w:t>
      </w:r>
      <w:r>
        <w:t xml:space="preserve">, namely </w:t>
      </w:r>
      <w:r w:rsidRPr="00565C18">
        <w:rPr>
          <w:rStyle w:val="Emphasis"/>
          <w:highlight w:val="yellow"/>
        </w:rPr>
        <w:t>hair, skin and bone</w:t>
      </w:r>
      <w:r>
        <w:t xml:space="preserve">. </w:t>
      </w:r>
      <w:r w:rsidRPr="00565C18">
        <w:rPr>
          <w:rStyle w:val="Emphasis"/>
          <w:highlight w:val="yellow"/>
        </w:rPr>
        <w:t>These marks</w:t>
      </w:r>
      <w:r>
        <w:t xml:space="preserve"> then </w:t>
      </w:r>
      <w:r w:rsidRPr="0048308E">
        <w:rPr>
          <w:rStyle w:val="StyleUnderline"/>
        </w:rPr>
        <w:t xml:space="preserve">are properly the desiderata of race; they </w:t>
      </w:r>
      <w:r w:rsidRPr="00565C18">
        <w:rPr>
          <w:rStyle w:val="Emphasis"/>
          <w:highlight w:val="yellow"/>
        </w:rPr>
        <w:t>serve the function of the objet a</w:t>
      </w:r>
      <w:r w:rsidRPr="0048308E">
        <w:rPr>
          <w:rStyle w:val="StyleUnderline"/>
        </w:rPr>
        <w:t>.</w:t>
      </w:r>
      <w:r>
        <w:t xml:space="preserve"> Uncanny and phobic, </w:t>
      </w:r>
      <w:r w:rsidRPr="00565C18">
        <w:rPr>
          <w:rStyle w:val="Emphasis"/>
          <w:highlight w:val="yellow"/>
        </w:rPr>
        <w:t>they make desire possible again</w:t>
      </w:r>
      <w:r w:rsidRPr="0048308E">
        <w:rPr>
          <w:rStyle w:val="StyleUnderline"/>
        </w:rPr>
        <w:t xml:space="preserve"> by </w:t>
      </w:r>
      <w:r w:rsidRPr="00565C18">
        <w:rPr>
          <w:rStyle w:val="Emphasis"/>
          <w:highlight w:val="yellow"/>
        </w:rPr>
        <w:t>producing lack on another level</w:t>
      </w:r>
      <w:r w:rsidRPr="00F964F6">
        <w:rPr>
          <w:rStyle w:val="Emphasis"/>
        </w:rPr>
        <w:t>.</w:t>
      </w:r>
      <w:r w:rsidRPr="0048308E">
        <w:rPr>
          <w:rStyle w:val="StyleUnderline"/>
        </w:rPr>
        <w:t xml:space="preserve"> The difference between the visible body as an ego function</w:t>
      </w:r>
      <w:r>
        <w:t xml:space="preserve">, </w:t>
      </w:r>
      <w:r w:rsidRPr="0048308E">
        <w:rPr>
          <w:rStyle w:val="StyleUnderline"/>
        </w:rPr>
        <w:t xml:space="preserve">and </w:t>
      </w:r>
      <w:r>
        <w:t xml:space="preserve">the visible body </w:t>
      </w:r>
      <w:r w:rsidRPr="0048308E">
        <w:rPr>
          <w:rStyle w:val="StyleUnderline"/>
        </w:rPr>
        <w:t>as a function of Whiteness or racialization</w:t>
      </w:r>
      <w:r>
        <w:t xml:space="preserve">, </w:t>
      </w:r>
      <w:r w:rsidRPr="0048308E">
        <w:rPr>
          <w:rStyle w:val="StyleUnderline"/>
        </w:rPr>
        <w:t>can be understood as the difference between seeing and being seen</w:t>
      </w:r>
      <w:r>
        <w:t xml:space="preserve">. </w:t>
      </w:r>
      <w:r w:rsidRPr="0048308E">
        <w:rPr>
          <w:rStyle w:val="StyleUnderline"/>
        </w:rPr>
        <w:t>The subject of the imaginary is constituted as seeing by the signifier</w:t>
      </w:r>
      <w:r>
        <w:t xml:space="preserve">, </w:t>
      </w:r>
      <w:r w:rsidRPr="0048308E">
        <w:rPr>
          <w:rStyle w:val="StyleUnderline"/>
        </w:rPr>
        <w:t xml:space="preserve">whereas </w:t>
      </w:r>
      <w:r w:rsidRPr="00F964F6">
        <w:rPr>
          <w:rStyle w:val="Emphasis"/>
        </w:rPr>
        <w:t>the subject of race is constituted as seen</w:t>
      </w:r>
      <w:r w:rsidRPr="0048308E">
        <w:rPr>
          <w:rStyle w:val="StyleUnderline"/>
        </w:rPr>
        <w:t>,</w:t>
      </w:r>
      <w:r>
        <w:t xml:space="preserve"> </w:t>
      </w:r>
      <w:r w:rsidRPr="0048308E">
        <w:rPr>
          <w:rStyle w:val="StyleUnderline"/>
        </w:rPr>
        <w:t>the subject of the gaze</w:t>
      </w:r>
      <w:r>
        <w:t xml:space="preserve">, </w:t>
      </w:r>
      <w:r w:rsidRPr="00F964F6">
        <w:rPr>
          <w:rStyle w:val="Emphasis"/>
        </w:rPr>
        <w:t>through a</w:t>
      </w:r>
      <w:r w:rsidRPr="0048308E">
        <w:rPr>
          <w:rStyle w:val="StyleUnderline"/>
        </w:rPr>
        <w:t xml:space="preserve"> </w:t>
      </w:r>
      <w:r w:rsidRPr="00F964F6">
        <w:rPr>
          <w:rStyle w:val="Emphasis"/>
        </w:rPr>
        <w:t>certain logic of the signifier</w:t>
      </w:r>
      <w:r w:rsidRPr="0048308E">
        <w:rPr>
          <w:rStyle w:val="StyleUnderline"/>
        </w:rPr>
        <w:t>.</w:t>
      </w:r>
      <w:r>
        <w:t xml:space="preserve"> </w:t>
      </w:r>
      <w:r w:rsidRPr="0048308E">
        <w:rPr>
          <w:rStyle w:val="StyleUnderline"/>
        </w:rPr>
        <w:t>If</w:t>
      </w:r>
      <w:r>
        <w:t xml:space="preserve"> </w:t>
      </w:r>
      <w:r w:rsidRPr="00565C18">
        <w:rPr>
          <w:rStyle w:val="StyleUnderline"/>
          <w:highlight w:val="yellow"/>
        </w:rPr>
        <w:t>racial identity is produced by the signifier</w:t>
      </w:r>
      <w:r w:rsidRPr="00565C18">
        <w:rPr>
          <w:highlight w:val="yellow"/>
        </w:rPr>
        <w:t xml:space="preserve">, </w:t>
      </w:r>
      <w:r w:rsidRPr="00565C18">
        <w:rPr>
          <w:rStyle w:val="StyleUnderline"/>
          <w:highlight w:val="yellow"/>
        </w:rPr>
        <w:t>racial visibility is produced as a remainder</w:t>
      </w:r>
      <w:r>
        <w:t xml:space="preserve">, </w:t>
      </w:r>
      <w:r w:rsidRPr="0048308E">
        <w:rPr>
          <w:rStyle w:val="StyleUnderline"/>
        </w:rPr>
        <w:t>a phobic object</w:t>
      </w:r>
      <w:r>
        <w:t xml:space="preserve">, in order, paradoxically, </w:t>
      </w:r>
      <w:r w:rsidRPr="0048308E">
        <w:rPr>
          <w:rStyle w:val="StyleUnderline"/>
        </w:rPr>
        <w:t>to give consistency to the signifier</w:t>
      </w:r>
      <w:r>
        <w:t xml:space="preserve">. </w:t>
      </w:r>
      <w:r w:rsidRPr="00F964F6">
        <w:rPr>
          <w:rStyle w:val="Emphasis"/>
        </w:rPr>
        <w:t>Racial visibility is</w:t>
      </w:r>
      <w:r w:rsidRPr="0048308E">
        <w:rPr>
          <w:rStyle w:val="StyleUnderline"/>
        </w:rPr>
        <w:t xml:space="preserve"> always </w:t>
      </w:r>
      <w:r w:rsidRPr="00F964F6">
        <w:rPr>
          <w:rStyle w:val="Emphasis"/>
        </w:rPr>
        <w:t>a function of anxiety</w:t>
      </w:r>
      <w:r>
        <w:t xml:space="preserve">, but </w:t>
      </w:r>
      <w:r w:rsidRPr="00F964F6">
        <w:rPr>
          <w:rStyle w:val="Emphasis"/>
        </w:rPr>
        <w:t>one’s place in the chain may determine what form that anxiety may take</w:t>
      </w:r>
      <w:r>
        <w:t xml:space="preserve">. </w:t>
      </w:r>
      <w:r w:rsidRPr="0048308E">
        <w:rPr>
          <w:rStyle w:val="StyleUnderline"/>
        </w:rPr>
        <w:t xml:space="preserve">Consider </w:t>
      </w:r>
      <w:r>
        <w:t xml:space="preserve">for instance, </w:t>
      </w:r>
      <w:r w:rsidRPr="0048308E">
        <w:rPr>
          <w:rStyle w:val="StyleUnderline"/>
        </w:rPr>
        <w:t>the Third Reich,</w:t>
      </w:r>
      <w:r>
        <w:t xml:space="preserve"> </w:t>
      </w:r>
      <w:r w:rsidRPr="0048308E">
        <w:rPr>
          <w:rStyle w:val="StyleUnderline"/>
        </w:rPr>
        <w:t>where the system of race is installed as the promise of being. The lethal result is,</w:t>
      </w:r>
      <w:r>
        <w:t xml:space="preserve"> of course, the policy of </w:t>
      </w:r>
      <w:r w:rsidRPr="0048308E">
        <w:rPr>
          <w:rStyle w:val="StyleUnderline"/>
        </w:rPr>
        <w:t>anti-Semitism</w:t>
      </w:r>
      <w:r>
        <w:t xml:space="preserve"> </w:t>
      </w:r>
      <w:r w:rsidRPr="0048308E">
        <w:rPr>
          <w:rStyle w:val="StyleUnderline"/>
        </w:rPr>
        <w:t>that finds its locus in that most anxious regime of visibility</w:t>
      </w:r>
      <w:r>
        <w:t xml:space="preserve"> </w:t>
      </w:r>
      <w:r w:rsidRPr="0048308E">
        <w:rPr>
          <w:rStyle w:val="StyleUnderline"/>
        </w:rPr>
        <w:t>that finds its object in minute and arbitrary bodily marks</w:t>
      </w:r>
      <w:r>
        <w:t xml:space="preserve">. By </w:t>
      </w:r>
      <w:r w:rsidRPr="0048308E">
        <w:rPr>
          <w:rStyle w:val="StyleUnderline"/>
        </w:rPr>
        <w:t>providing a psychical account of the regime of visibility, I suggest that</w:t>
      </w:r>
      <w:r>
        <w:t xml:space="preserve"> </w:t>
      </w:r>
      <w:r w:rsidRPr="0048308E">
        <w:rPr>
          <w:rStyle w:val="StyleUnderline"/>
        </w:rPr>
        <w:t>we view</w:t>
      </w:r>
      <w:r>
        <w:t xml:space="preserve"> the logic of </w:t>
      </w:r>
      <w:r w:rsidRPr="0048308E">
        <w:rPr>
          <w:rStyle w:val="StyleUnderline"/>
        </w:rPr>
        <w:t>anti-Semitism not as a “racist” aberration of difference, but as the kernel of all racial practice as a mode of looking.</w:t>
      </w:r>
      <w:r>
        <w:t>14</w:t>
      </w:r>
    </w:p>
    <w:p w:rsidR="00D00A04" w:rsidRPr="00E063A0" w:rsidRDefault="00D00A04" w:rsidP="00D00A04">
      <w:pPr>
        <w:pStyle w:val="Heading4"/>
      </w:pPr>
      <w:r>
        <w:t xml:space="preserve">Not ontological: racialization does not occur on the level of the imaginary, but on that of the symbolic. </w:t>
      </w:r>
    </w:p>
    <w:p w:rsidR="00D00A04" w:rsidRPr="00D52306" w:rsidRDefault="00D00A04" w:rsidP="00D00A04">
      <w:pPr>
        <w:rPr>
          <w:rStyle w:val="StyleUnderline"/>
          <w:bCs/>
          <w:sz w:val="26"/>
          <w:u w:val="none"/>
        </w:rPr>
      </w:pPr>
      <w:r>
        <w:rPr>
          <w:rStyle w:val="Style13ptBold"/>
        </w:rPr>
        <w:t xml:space="preserve">Seshadri-Crooks 2K </w:t>
      </w:r>
      <w:r w:rsidRPr="00833DDC">
        <w:t>(Kalpana, Professor of English at Boston College, “Desiring Whiteness: A Lacanian Analysis of Race”, Routledge Press 2000)</w:t>
      </w:r>
      <w:r w:rsidR="00640B76">
        <w:t xml:space="preserve"> rz</w:t>
      </w:r>
    </w:p>
    <w:p w:rsidR="00D00A04" w:rsidRDefault="00D00A04" w:rsidP="00D00A04">
      <w:r w:rsidRPr="00D52306">
        <w:rPr>
          <w:rStyle w:val="StyleUnderline"/>
        </w:rPr>
        <w:t>In the deployment of Lacan’s</w:t>
      </w:r>
      <w:r w:rsidRPr="00D52306">
        <w:t xml:space="preserve"> theory of the subject of the </w:t>
      </w:r>
      <w:r w:rsidRPr="00D52306">
        <w:rPr>
          <w:rStyle w:val="StyleUnderline"/>
        </w:rPr>
        <w:t>symbolic to “the subject of race,”</w:t>
      </w:r>
      <w:r w:rsidRPr="00D52306">
        <w:t xml:space="preserve"> </w:t>
      </w:r>
      <w:r w:rsidRPr="00D52306">
        <w:rPr>
          <w:rStyle w:val="StyleUnderline"/>
        </w:rPr>
        <w:t>it is necessary to inquire what the subject of race desires</w:t>
      </w:r>
      <w:r w:rsidRPr="00D52306">
        <w:t xml:space="preserve">. Also, </w:t>
      </w:r>
      <w:r w:rsidRPr="00D52306">
        <w:rPr>
          <w:rStyle w:val="StyleUnderline"/>
        </w:rPr>
        <w:t>what kind of access does race, as a chain of signifiers</w:t>
      </w:r>
      <w:r w:rsidRPr="00D52306">
        <w:t xml:space="preserve"> </w:t>
      </w:r>
      <w:r w:rsidRPr="00D52306">
        <w:rPr>
          <w:rStyle w:val="StyleUnderline"/>
        </w:rPr>
        <w:t>that determines the symbolic subject,</w:t>
      </w:r>
      <w:r w:rsidRPr="00D52306">
        <w:t xml:space="preserve"> </w:t>
      </w:r>
      <w:r w:rsidRPr="00D52306">
        <w:rPr>
          <w:rStyle w:val="StyleUnderline"/>
        </w:rPr>
        <w:t>have to “being,” or that which is excluded</w:t>
      </w:r>
      <w:r w:rsidRPr="00D52306">
        <w:t xml:space="preserve"> by the chain? I will be suggesting that </w:t>
      </w:r>
      <w:r w:rsidRPr="00565C18">
        <w:rPr>
          <w:rStyle w:val="StyleUnderline"/>
          <w:highlight w:val="yellow"/>
        </w:rPr>
        <w:t>racial visibility is</w:t>
      </w:r>
      <w:r w:rsidRPr="00D52306">
        <w:rPr>
          <w:rStyle w:val="StyleUnderline"/>
        </w:rPr>
        <w:t xml:space="preserve"> </w:t>
      </w:r>
      <w:r w:rsidRPr="00D52306">
        <w:t xml:space="preserve">to be </w:t>
      </w:r>
      <w:r w:rsidRPr="00565C18">
        <w:rPr>
          <w:rStyle w:val="StyleUnderline"/>
          <w:highlight w:val="yellow"/>
        </w:rPr>
        <w:t>located</w:t>
      </w:r>
      <w:r w:rsidRPr="00D52306">
        <w:rPr>
          <w:rStyle w:val="StyleUnderline"/>
        </w:rPr>
        <w:t xml:space="preserve"> precisely </w:t>
      </w:r>
      <w:r w:rsidRPr="00565C18">
        <w:rPr>
          <w:rStyle w:val="StyleUnderline"/>
          <w:highlight w:val="yellow"/>
        </w:rPr>
        <w:t>at this point of interrogation</w:t>
      </w:r>
      <w:r w:rsidRPr="00D52306">
        <w:t xml:space="preserve">: it is </w:t>
      </w:r>
      <w:r w:rsidRPr="00E36F14">
        <w:rPr>
          <w:rStyle w:val="StyleUnderline"/>
          <w:highlight w:val="yellow"/>
        </w:rPr>
        <w:t>the level at which race, or</w:t>
      </w:r>
      <w:r w:rsidRPr="00D52306">
        <w:rPr>
          <w:rStyle w:val="StyleUnderline"/>
        </w:rPr>
        <w:t xml:space="preserve"> more properly </w:t>
      </w:r>
      <w:r w:rsidRPr="00E36F14">
        <w:rPr>
          <w:rStyle w:val="StyleUnderline"/>
          <w:highlight w:val="yellow"/>
        </w:rPr>
        <w:t>its master signifier “Whiteness” aspires to being.</w:t>
      </w:r>
      <w:r w:rsidRPr="00D52306">
        <w:t xml:space="preserve"> The above questions suggest that the model of the subject as determined by a chain of signifiers is necessarily incomplete insofar as it cannot account for sexual difference or more properly for the body. More questions emerge: If the unconscious is structured like a language, then how is the body constituted? If sexual difference is merely a question of the signifier, how do we account for the body’s drives, or for sexuality that is often at odds with the logic of sexual difference? </w:t>
      </w:r>
      <w:r w:rsidRPr="00D52306">
        <w:rPr>
          <w:rStyle w:val="StyleUnderline"/>
        </w:rPr>
        <w:t>In relation to “race,”</w:t>
      </w:r>
      <w:r w:rsidRPr="00D52306">
        <w:t xml:space="preserve"> </w:t>
      </w:r>
      <w:r w:rsidRPr="00D52306">
        <w:rPr>
          <w:rStyle w:val="StyleUnderline"/>
        </w:rPr>
        <w:t xml:space="preserve">to stop with </w:t>
      </w:r>
      <w:r w:rsidRPr="00E36F14">
        <w:rPr>
          <w:rStyle w:val="StyleUnderline"/>
          <w:highlight w:val="yellow"/>
        </w:rPr>
        <w:t>the account of the symbolic function of Whiteness</w:t>
      </w:r>
      <w:r w:rsidRPr="00D52306">
        <w:rPr>
          <w:rStyle w:val="StyleUnderline"/>
        </w:rPr>
        <w:t xml:space="preserve"> would be too premature</w:t>
      </w:r>
      <w:r w:rsidRPr="00D52306">
        <w:t xml:space="preserve">, </w:t>
      </w:r>
      <w:r w:rsidRPr="00D52306">
        <w:rPr>
          <w:rStyle w:val="StyleUnderline"/>
        </w:rPr>
        <w:t xml:space="preserve">for it </w:t>
      </w:r>
      <w:r w:rsidRPr="00E36F14">
        <w:rPr>
          <w:rStyle w:val="StyleUnderline"/>
          <w:highlight w:val="yellow"/>
        </w:rPr>
        <w:t>does not address the issue of visibility</w:t>
      </w:r>
      <w:r w:rsidRPr="00D52306">
        <w:rPr>
          <w:rStyle w:val="StyleUnderline"/>
        </w:rPr>
        <w:t xml:space="preserve">, </w:t>
      </w:r>
      <w:r w:rsidRPr="00E36F14">
        <w:rPr>
          <w:rStyle w:val="StyleUnderline"/>
          <w:highlight w:val="yellow"/>
        </w:rPr>
        <w:t>or the relation of the signifier to the visible body</w:t>
      </w:r>
      <w:r w:rsidRPr="00D52306">
        <w:rPr>
          <w:rStyle w:val="StyleUnderline"/>
        </w:rPr>
        <w:t xml:space="preserve">, which is, </w:t>
      </w:r>
      <w:r w:rsidRPr="00D52306">
        <w:t xml:space="preserve">after all, the </w:t>
      </w:r>
      <w:r w:rsidRPr="00D52306">
        <w:rPr>
          <w:rStyle w:val="StyleUnderline"/>
        </w:rPr>
        <w:t xml:space="preserve">inaugural </w:t>
      </w:r>
      <w:r w:rsidRPr="00D52306">
        <w:t>point</w:t>
      </w:r>
      <w:r w:rsidRPr="00D52306">
        <w:rPr>
          <w:rStyle w:val="StyleUnderline"/>
        </w:rPr>
        <w:t xml:space="preserve"> of this inquiry</w:t>
      </w:r>
      <w:r w:rsidRPr="00D52306">
        <w:t xml:space="preserve">. </w:t>
      </w:r>
      <w:r w:rsidRPr="00D52306">
        <w:rPr>
          <w:rStyle w:val="StyleUnderline"/>
        </w:rPr>
        <w:t>In order to take up</w:t>
      </w:r>
      <w:r w:rsidRPr="00D52306">
        <w:t xml:space="preserve"> in earnest </w:t>
      </w:r>
      <w:r w:rsidRPr="00D52306">
        <w:rPr>
          <w:rStyle w:val="StyleUnderline"/>
        </w:rPr>
        <w:t>the question of the body and of its constitution as raced</w:t>
      </w:r>
      <w:r w:rsidRPr="00D52306">
        <w:t xml:space="preserve">, </w:t>
      </w:r>
      <w:r w:rsidRPr="00D52306">
        <w:rPr>
          <w:rStyle w:val="StyleUnderline"/>
        </w:rPr>
        <w:t>it is necessary to clarify the relation between the ego as body image and racial visibility</w:t>
      </w:r>
      <w:r w:rsidRPr="00D52306">
        <w:t xml:space="preserve">. First, </w:t>
      </w:r>
      <w:r w:rsidRPr="00E36F14">
        <w:rPr>
          <w:rStyle w:val="Emphasis"/>
          <w:highlight w:val="yellow"/>
        </w:rPr>
        <w:t>one must repudiate</w:t>
      </w:r>
      <w:r w:rsidRPr="00D52306">
        <w:rPr>
          <w:rStyle w:val="StyleUnderline"/>
        </w:rPr>
        <w:t xml:space="preserve"> the notion </w:t>
      </w:r>
      <w:r w:rsidRPr="00E36F14">
        <w:rPr>
          <w:rStyle w:val="Emphasis"/>
          <w:highlight w:val="yellow"/>
        </w:rPr>
        <w:t>that race is merely</w:t>
      </w:r>
      <w:r w:rsidRPr="00D52306">
        <w:rPr>
          <w:rStyle w:val="Emphasis"/>
        </w:rPr>
        <w:t xml:space="preserve"> </w:t>
      </w:r>
      <w:r w:rsidRPr="00D52306">
        <w:rPr>
          <w:rStyle w:val="StyleUnderline"/>
        </w:rPr>
        <w:t xml:space="preserve">a process of </w:t>
      </w:r>
      <w:r w:rsidRPr="00E36F14">
        <w:rPr>
          <w:rStyle w:val="Emphasis"/>
          <w:highlight w:val="yellow"/>
        </w:rPr>
        <w:t>specular identification</w:t>
      </w:r>
      <w:r w:rsidRPr="00D52306">
        <w:rPr>
          <w:rStyle w:val="Emphasis"/>
        </w:rPr>
        <w:t>,</w:t>
      </w:r>
      <w:r w:rsidRPr="00D52306">
        <w:t xml:space="preserve"> </w:t>
      </w:r>
      <w:r w:rsidRPr="00E36F14">
        <w:rPr>
          <w:rStyle w:val="Emphasis"/>
          <w:highlight w:val="yellow"/>
        </w:rPr>
        <w:t>where a pre-discursive</w:t>
      </w:r>
      <w:r w:rsidRPr="00D52306">
        <w:rPr>
          <w:rStyle w:val="StyleUnderline"/>
        </w:rPr>
        <w:t xml:space="preserve"> and pre-raced </w:t>
      </w:r>
      <w:r w:rsidRPr="00E36F14">
        <w:rPr>
          <w:rStyle w:val="Emphasis"/>
          <w:highlight w:val="yellow"/>
        </w:rPr>
        <w:t>entity assumes a racial identity</w:t>
      </w:r>
      <w:r w:rsidRPr="00D52306">
        <w:rPr>
          <w:rStyle w:val="StyleUnderline"/>
        </w:rPr>
        <w:t xml:space="preserve"> </w:t>
      </w:r>
      <w:r w:rsidRPr="00E36F14">
        <w:rPr>
          <w:rStyle w:val="Emphasis"/>
          <w:highlight w:val="yellow"/>
        </w:rPr>
        <w:t>on the basis of certain</w:t>
      </w:r>
      <w:r w:rsidRPr="00D52306">
        <w:rPr>
          <w:rStyle w:val="StyleUnderline"/>
        </w:rPr>
        <w:t xml:space="preserve"> familial </w:t>
      </w:r>
      <w:r w:rsidRPr="00E36F14">
        <w:rPr>
          <w:rStyle w:val="Emphasis"/>
          <w:highlight w:val="yellow"/>
        </w:rPr>
        <w:t>others whose</w:t>
      </w:r>
      <w:r w:rsidRPr="00D52306">
        <w:rPr>
          <w:rStyle w:val="Emphasis"/>
        </w:rPr>
        <w:t xml:space="preserve"> </w:t>
      </w:r>
      <w:r w:rsidRPr="00E36F14">
        <w:rPr>
          <w:rStyle w:val="Emphasis"/>
          <w:highlight w:val="yellow"/>
        </w:rPr>
        <w:t>image it identifies with in a mirror relation</w:t>
      </w:r>
      <w:r w:rsidRPr="00E36F14">
        <w:rPr>
          <w:highlight w:val="yellow"/>
        </w:rPr>
        <w:t xml:space="preserve">. </w:t>
      </w:r>
      <w:r w:rsidRPr="00E36F14">
        <w:rPr>
          <w:rStyle w:val="Emphasis"/>
          <w:highlight w:val="yellow"/>
        </w:rPr>
        <w:t>Such</w:t>
      </w:r>
      <w:r w:rsidRPr="00D52306">
        <w:rPr>
          <w:rStyle w:val="StyleUnderline"/>
        </w:rPr>
        <w:t xml:space="preserve"> a </w:t>
      </w:r>
      <w:r w:rsidRPr="00E36F14">
        <w:rPr>
          <w:rStyle w:val="StyleUnderline"/>
          <w:highlight w:val="yellow"/>
        </w:rPr>
        <w:t xml:space="preserve">notion </w:t>
      </w:r>
      <w:r w:rsidRPr="00E36F14">
        <w:rPr>
          <w:rStyle w:val="Emphasis"/>
          <w:highlight w:val="yellow"/>
        </w:rPr>
        <w:t>is based on a simplified account of Lacan’s</w:t>
      </w:r>
      <w:r w:rsidRPr="00D52306">
        <w:rPr>
          <w:rStyle w:val="Emphasis"/>
        </w:rPr>
        <w:t xml:space="preserve"> </w:t>
      </w:r>
      <w:r w:rsidRPr="00D52306">
        <w:rPr>
          <w:rStyle w:val="StyleUnderline"/>
        </w:rPr>
        <w:t xml:space="preserve">concept of the </w:t>
      </w:r>
      <w:r w:rsidRPr="00E36F14">
        <w:rPr>
          <w:rStyle w:val="Emphasis"/>
          <w:highlight w:val="yellow"/>
        </w:rPr>
        <w:t>imaginary and the mirror stage</w:t>
      </w:r>
      <w:r w:rsidRPr="00D52306">
        <w:t xml:space="preserve">. I undertake the following discussion of the imaginary for two reasons: </w:t>
      </w:r>
      <w:r w:rsidRPr="00D52306">
        <w:rPr>
          <w:rStyle w:val="StyleUnderline"/>
        </w:rPr>
        <w:t xml:space="preserve">to suggest that insofar as the symbolic underwrites the imaginary, </w:t>
      </w:r>
      <w:r w:rsidRPr="00E36F14">
        <w:rPr>
          <w:rStyle w:val="Emphasis"/>
          <w:highlight w:val="yellow"/>
        </w:rPr>
        <w:t>race must be understood as</w:t>
      </w:r>
      <w:r w:rsidRPr="00E36F14">
        <w:rPr>
          <w:rStyle w:val="StyleUnderline"/>
          <w:highlight w:val="yellow"/>
        </w:rPr>
        <w:t xml:space="preserve"> a </w:t>
      </w:r>
      <w:r w:rsidRPr="00E36F14">
        <w:rPr>
          <w:rStyle w:val="Emphasis"/>
          <w:highlight w:val="yellow"/>
        </w:rPr>
        <w:t>symbolic</w:t>
      </w:r>
      <w:r w:rsidRPr="00E36F14">
        <w:rPr>
          <w:rStyle w:val="StyleUnderline"/>
          <w:highlight w:val="yellow"/>
        </w:rPr>
        <w:t xml:space="preserve"> phenomenon</w:t>
      </w:r>
      <w:r w:rsidRPr="00D52306">
        <w:rPr>
          <w:rStyle w:val="StyleUnderline"/>
        </w:rPr>
        <w:t>.</w:t>
      </w:r>
      <w:r w:rsidRPr="00D52306">
        <w:t xml:space="preserve"> </w:t>
      </w:r>
      <w:r w:rsidRPr="00D52306">
        <w:rPr>
          <w:rStyle w:val="StyleUnderline"/>
        </w:rPr>
        <w:t>It is a logic of difference inaugurated by a signifier</w:t>
      </w:r>
      <w:r w:rsidRPr="00D52306">
        <w:t xml:space="preserve">, </w:t>
      </w:r>
      <w:r w:rsidRPr="00D52306">
        <w:rPr>
          <w:rStyle w:val="StyleUnderline"/>
        </w:rPr>
        <w:t>Whiteness, that is grounded in the unconscious structured like a language</w:t>
      </w:r>
      <w:r w:rsidRPr="00E36F14">
        <w:rPr>
          <w:rStyle w:val="StyleUnderline"/>
          <w:highlight w:val="yellow"/>
        </w:rPr>
        <w:t>.</w:t>
      </w:r>
      <w:r w:rsidRPr="00E36F14">
        <w:rPr>
          <w:highlight w:val="yellow"/>
        </w:rPr>
        <w:t xml:space="preserve"> </w:t>
      </w:r>
      <w:r w:rsidRPr="00E36F14">
        <w:rPr>
          <w:rStyle w:val="StyleUnderline"/>
          <w:highlight w:val="yellow"/>
        </w:rPr>
        <w:t>This signifier subjects us all equally to its law regardless of</w:t>
      </w:r>
      <w:r w:rsidRPr="00D52306">
        <w:rPr>
          <w:rStyle w:val="StyleUnderline"/>
        </w:rPr>
        <w:t xml:space="preserve"> our identities as </w:t>
      </w:r>
      <w:r w:rsidRPr="00E36F14">
        <w:rPr>
          <w:rStyle w:val="StyleUnderline"/>
          <w:highlight w:val="yellow"/>
        </w:rPr>
        <w:t>“black,” “white,” etc.</w:t>
      </w:r>
      <w:r w:rsidRPr="00D52306">
        <w:t xml:space="preserve"> </w:t>
      </w:r>
      <w:r w:rsidRPr="00E36F14">
        <w:rPr>
          <w:rStyle w:val="StyleUnderline"/>
          <w:highlight w:val="yellow"/>
        </w:rPr>
        <w:t>Racial visibility is a remainder</w:t>
      </w:r>
      <w:r w:rsidRPr="00D52306">
        <w:rPr>
          <w:rStyle w:val="StyleUnderline"/>
        </w:rPr>
        <w:t xml:space="preserve"> of this symbolic system</w:t>
      </w:r>
      <w:r w:rsidRPr="00D52306">
        <w:t xml:space="preserve">. Second, the process of becoming racially visible is not coterminous with the organization of the ego or the acquisition of the body image. In other words, </w:t>
      </w:r>
      <w:r w:rsidRPr="00E36F14">
        <w:rPr>
          <w:rStyle w:val="Emphasis"/>
          <w:highlight w:val="yellow"/>
        </w:rPr>
        <w:t>the visibility of the body does not necessarily have to be a racial visibility</w:t>
      </w:r>
      <w:r w:rsidRPr="00D52306">
        <w:t xml:space="preserve">. </w:t>
      </w:r>
      <w:r w:rsidRPr="00E36F14">
        <w:rPr>
          <w:rStyle w:val="StyleUnderline"/>
          <w:highlight w:val="yellow"/>
        </w:rPr>
        <w:t xml:space="preserve">It is important </w:t>
      </w:r>
      <w:r w:rsidRPr="00E36F14">
        <w:rPr>
          <w:rStyle w:val="StyleUnderline"/>
        </w:rPr>
        <w:t>that</w:t>
      </w:r>
      <w:r w:rsidRPr="00D52306">
        <w:rPr>
          <w:rStyle w:val="StyleUnderline"/>
        </w:rPr>
        <w:t xml:space="preserve"> </w:t>
      </w:r>
      <w:r w:rsidRPr="00E36F14">
        <w:rPr>
          <w:rStyle w:val="StyleUnderline"/>
          <w:highlight w:val="yellow"/>
        </w:rPr>
        <w:t>one disarticulate</w:t>
      </w:r>
      <w:r w:rsidRPr="00D52306">
        <w:rPr>
          <w:rStyle w:val="StyleUnderline"/>
        </w:rPr>
        <w:t xml:space="preserve"> the two processes</w:t>
      </w:r>
      <w:r w:rsidRPr="00D52306">
        <w:t xml:space="preserve">; </w:t>
      </w:r>
      <w:r w:rsidRPr="00E36F14">
        <w:rPr>
          <w:rStyle w:val="Emphasis"/>
          <w:highlight w:val="yellow"/>
        </w:rPr>
        <w:t>otherwise racial visibility will seem to be an ontological necessity</w:t>
      </w:r>
      <w:r w:rsidRPr="00D52306">
        <w:t xml:space="preserve"> </w:t>
      </w:r>
      <w:r w:rsidRPr="00E36F14">
        <w:rPr>
          <w:rStyle w:val="StyleUnderline"/>
          <w:highlight w:val="yellow"/>
        </w:rPr>
        <w:t>that is</w:t>
      </w:r>
      <w:r w:rsidRPr="00E36F14">
        <w:rPr>
          <w:highlight w:val="yellow"/>
        </w:rPr>
        <w:t xml:space="preserve"> </w:t>
      </w:r>
      <w:r w:rsidRPr="00E36F14">
        <w:rPr>
          <w:rStyle w:val="Emphasis"/>
          <w:highlight w:val="yellow"/>
        </w:rPr>
        <w:t>a universal verity of subjective existence</w:t>
      </w:r>
      <w:r w:rsidRPr="00D52306">
        <w:t xml:space="preserve"> as such</w:t>
      </w:r>
      <w:r>
        <w:t>.</w:t>
      </w:r>
    </w:p>
    <w:p w:rsidR="00D00A04" w:rsidRDefault="00D00A04" w:rsidP="00D00A04"/>
    <w:p w:rsidR="00D00A04" w:rsidRDefault="00D00A04" w:rsidP="00D00A04">
      <w:pPr>
        <w:pStyle w:val="Heading4"/>
      </w:pPr>
      <w:r>
        <w:t xml:space="preserve">Their structural account of blackness is wrong. The intrinsicness of black to the constitution of self is predicated on a misreading of the mirror stage and is an unproductive starting point for combatting the ills of race. Rather, the symbolic underlies the emergence of racialized bodies when we invest in (submit to) certain signifiers in defining ourselves. </w:t>
      </w:r>
    </w:p>
    <w:p w:rsidR="00C846EC" w:rsidRPr="00BA5B9E" w:rsidRDefault="00C846EC" w:rsidP="00C846EC">
      <w:pPr>
        <w:rPr>
          <w:b/>
          <w:bCs/>
          <w:sz w:val="26"/>
        </w:rPr>
      </w:pPr>
      <w:r>
        <w:rPr>
          <w:rStyle w:val="Style13ptBold"/>
        </w:rPr>
        <w:t xml:space="preserve">Seshadri-Crooks 2K </w:t>
      </w:r>
      <w:r w:rsidRPr="00833DDC">
        <w:t>(Kalpana, Professor of English at Boston College, “Desiring Whiteness: A Lacanian Analysis of Race”, Routledge Press 2000)</w:t>
      </w:r>
      <w:r w:rsidR="00640B76">
        <w:t xml:space="preserve"> rz</w:t>
      </w:r>
    </w:p>
    <w:p w:rsidR="00C846EC" w:rsidRDefault="00C846EC" w:rsidP="00C846EC">
      <w:r>
        <w:t xml:space="preserve">-if race only pertained to the imaginary, then it would have nothing to do with the symbolic.  </w:t>
      </w:r>
    </w:p>
    <w:p w:rsidR="00C846EC" w:rsidRPr="00FF46B1" w:rsidRDefault="00C846EC" w:rsidP="00C846EC">
      <w:r>
        <w:t xml:space="preserve">-anti-blackness doesn’t structure the symbolic; the symbolic structures anti-blackness. </w:t>
      </w:r>
    </w:p>
    <w:p w:rsidR="00C846EC" w:rsidRDefault="00C846EC" w:rsidP="00C846EC">
      <w:r>
        <w:t>Racial identification and imaginary ideology</w:t>
      </w:r>
    </w:p>
    <w:p w:rsidR="00C846EC" w:rsidRDefault="00C846EC" w:rsidP="00C846EC">
      <w:r>
        <w:t xml:space="preserve">I emphasise the register of </w:t>
      </w:r>
      <w:r w:rsidRPr="0033555B">
        <w:rPr>
          <w:rStyle w:val="StyleUnderline"/>
        </w:rPr>
        <w:t>the symbolic order</w:t>
      </w:r>
      <w:r>
        <w:t xml:space="preserve"> because </w:t>
      </w:r>
      <w:r w:rsidRPr="0033555B">
        <w:rPr>
          <w:rStyle w:val="StyleUnderline"/>
        </w:rPr>
        <w:t>we must never lose sight of it,</w:t>
      </w:r>
      <w:r>
        <w:t xml:space="preserve"> although it is most frequently forgotten, </w:t>
      </w:r>
      <w:r w:rsidRPr="0033555B">
        <w:rPr>
          <w:rStyle w:val="StyleUnderline"/>
        </w:rPr>
        <w:t>although we turn away from it in analysis</w:t>
      </w:r>
      <w:r>
        <w:t>. Because, in the end, what do we usually talk about? What we go on and on about, often in a confused, scarcely articulated fashion, are the subject’s imaginary relations to the construction of his ego. We talk all the time about the dangers, the commotions, the crises that the subject undergoes at the level of his ego’s construction. That is why I started by explaining the relation O-Ó, the imaginary relation to the other. (I: 179) It is commonplace to utilize Lacan’s early essay on the mirror stage to analyze identification as a function of ideology.</w:t>
      </w:r>
      <w:r w:rsidRPr="0033555B">
        <w:rPr>
          <w:rStyle w:val="StyleUnderline"/>
        </w:rPr>
        <w:t xml:space="preserve"> </w:t>
      </w:r>
      <w:r w:rsidRPr="00CB7E61">
        <w:rPr>
          <w:rStyle w:val="StyleUnderline"/>
        </w:rPr>
        <w:t>Althusser</w:t>
      </w:r>
      <w:r w:rsidRPr="00CB7E61">
        <w:t xml:space="preserve">’s much cited essay “Ideology and ideological state apparatuses” (1972), through its allusions to Lacan, </w:t>
      </w:r>
      <w:r w:rsidRPr="00CB7E61">
        <w:rPr>
          <w:rStyle w:val="StyleUnderline"/>
        </w:rPr>
        <w:t>construes ideology as a form of specularity</w:t>
      </w:r>
      <w:r w:rsidRPr="00CB7E61">
        <w:t xml:space="preserve"> </w:t>
      </w:r>
      <w:r w:rsidRPr="00CB7E61">
        <w:rPr>
          <w:rStyle w:val="StyleUnderline"/>
        </w:rPr>
        <w:t xml:space="preserve">whereby </w:t>
      </w:r>
      <w:r w:rsidRPr="00CB7E61">
        <w:rPr>
          <w:rStyle w:val="Emphasis"/>
        </w:rPr>
        <w:t>the subject</w:t>
      </w:r>
      <w:r w:rsidRPr="00CB7E61">
        <w:t xml:space="preserve"> (with a small </w:t>
      </w:r>
      <w:r w:rsidRPr="00CB7E61">
        <w:rPr>
          <w:rStyle w:val="Emphasis"/>
        </w:rPr>
        <w:t>s) is subjected to the capitalized Subject in a relation of mutual recognition</w:t>
      </w:r>
      <w:r>
        <w:t xml:space="preserve">. </w:t>
      </w:r>
      <w:r w:rsidRPr="0033555B">
        <w:rPr>
          <w:rStyle w:val="StyleUnderline"/>
        </w:rPr>
        <w:t xml:space="preserve">Althusser maps this “mirror-structure of ideology” </w:t>
      </w:r>
      <w:r w:rsidRPr="0033555B">
        <w:t>(</w:t>
      </w:r>
      <w:r>
        <w:t xml:space="preserve">1972:180) on a dual plane, </w:t>
      </w:r>
      <w:r w:rsidRPr="0033555B">
        <w:rPr>
          <w:rStyle w:val="StyleUnderline"/>
        </w:rPr>
        <w:t xml:space="preserve">and suggests that such “duplication” constitutes the méconnaissance that guarantees the hegemony of the ruling classes. </w:t>
      </w:r>
      <w:r>
        <w:t xml:space="preserve">Such an appropriation of Lacan’s mirror stage could potentially be extended to resolve the conundrum of race as a (scientifically groundless) fraught looking. Insofar as racial differences are understood as being inscribed on the body as skin color, hair texture and bone structure, it seems inescapable that we should analyze race within the paradigm of identification. In fact, Lacan’s emphasis on misrecognition as constitutive of the child’s nascent ego as a “little other” seems to lend itself to the constructionist view of race as a “mistake” of or in the looking glass.11 </w:t>
      </w:r>
      <w:r w:rsidRPr="0033555B">
        <w:rPr>
          <w:rStyle w:val="StyleUnderline"/>
        </w:rPr>
        <w:t xml:space="preserve">This is a powerful method of reading, and </w:t>
      </w:r>
      <w:r w:rsidRPr="00E731E1">
        <w:rPr>
          <w:rStyle w:val="Emphasis"/>
          <w:highlight w:val="yellow"/>
        </w:rPr>
        <w:t>Fanon is</w:t>
      </w:r>
      <w:r w:rsidRPr="0033555B">
        <w:rPr>
          <w:rStyle w:val="StyleUnderline"/>
        </w:rPr>
        <w:t xml:space="preserve"> </w:t>
      </w:r>
      <w:r>
        <w:t xml:space="preserve">perhaps </w:t>
      </w:r>
      <w:r w:rsidRPr="0033555B">
        <w:rPr>
          <w:rStyle w:val="StyleUnderline"/>
        </w:rPr>
        <w:t xml:space="preserve">the </w:t>
      </w:r>
      <w:r w:rsidRPr="00E731E1">
        <w:rPr>
          <w:rStyle w:val="Emphasis"/>
          <w:highlight w:val="yellow"/>
        </w:rPr>
        <w:t>exemplar of such a deployment of Lacan for race</w:t>
      </w:r>
      <w:r>
        <w:t xml:space="preserve">.12 </w:t>
      </w:r>
      <w:r w:rsidRPr="00CB7E61">
        <w:rPr>
          <w:rStyle w:val="StyleUnderline"/>
          <w:highlight w:val="yellow"/>
        </w:rPr>
        <w:t>In</w:t>
      </w:r>
      <w:r>
        <w:t xml:space="preserve"> a long footnote in </w:t>
      </w:r>
      <w:r w:rsidRPr="00CB7E61">
        <w:rPr>
          <w:rStyle w:val="StyleUnderline"/>
          <w:highlight w:val="yellow"/>
        </w:rPr>
        <w:t xml:space="preserve">Black Skin, White Masks, </w:t>
      </w:r>
      <w:r w:rsidRPr="00CB7E61">
        <w:rPr>
          <w:rStyle w:val="Emphasis"/>
          <w:highlight w:val="yellow"/>
        </w:rPr>
        <w:t>he speaks of racial identification</w:t>
      </w:r>
      <w:r w:rsidRPr="0033555B">
        <w:rPr>
          <w:rStyle w:val="StyleUnderline"/>
        </w:rPr>
        <w:t xml:space="preserve"> as it occurs in white and black children: It would</w:t>
      </w:r>
      <w:r w:rsidRPr="0033555B">
        <w:t xml:space="preserve"> indeed </w:t>
      </w:r>
      <w:r w:rsidRPr="0033555B">
        <w:rPr>
          <w:rStyle w:val="StyleUnderline"/>
        </w:rPr>
        <w:t xml:space="preserve">be interesting, </w:t>
      </w:r>
      <w:r w:rsidRPr="00CB7E61">
        <w:rPr>
          <w:rStyle w:val="StyleUnderline"/>
          <w:highlight w:val="yellow"/>
        </w:rPr>
        <w:t>on the basis of Lacan’s</w:t>
      </w:r>
      <w:r w:rsidRPr="0033555B">
        <w:rPr>
          <w:rStyle w:val="StyleUnderline"/>
        </w:rPr>
        <w:t xml:space="preserve"> theory of the </w:t>
      </w:r>
      <w:r w:rsidRPr="00CB7E61">
        <w:rPr>
          <w:rStyle w:val="StyleUnderline"/>
          <w:highlight w:val="yellow"/>
        </w:rPr>
        <w:t>mirror period,</w:t>
      </w:r>
      <w:r w:rsidRPr="0033555B">
        <w:rPr>
          <w:rStyle w:val="StyleUnderline"/>
        </w:rPr>
        <w:t xml:space="preserve"> to investigate the extent to which the imago of his</w:t>
      </w:r>
      <w:r>
        <w:t xml:space="preserve"> </w:t>
      </w:r>
      <w:r w:rsidRPr="0033555B">
        <w:rPr>
          <w:rStyle w:val="StyleUnderline"/>
        </w:rPr>
        <w:t>fellow built up in the young white</w:t>
      </w:r>
      <w:r>
        <w:t xml:space="preserve"> at the usual age </w:t>
      </w:r>
      <w:r w:rsidRPr="0033555B">
        <w:rPr>
          <w:rStyle w:val="StyleUnderline"/>
        </w:rPr>
        <w:t>would undergo an imaginary aggression with the appearance of the Negro</w:t>
      </w:r>
      <w:r>
        <w:t xml:space="preserve">. </w:t>
      </w:r>
      <w:r w:rsidRPr="0033555B">
        <w:rPr>
          <w:rStyle w:val="StyleUnderline"/>
        </w:rPr>
        <w:t>When one has grasped the mechanism described by Lacan</w:t>
      </w:r>
      <w:r>
        <w:t xml:space="preserve">, </w:t>
      </w:r>
      <w:r w:rsidRPr="0033555B">
        <w:rPr>
          <w:rStyle w:val="StyleUnderline"/>
        </w:rPr>
        <w:t>one can have no further doubt that the real Other</w:t>
      </w:r>
      <w:r>
        <w:t xml:space="preserve"> </w:t>
      </w:r>
      <w:r w:rsidRPr="0033555B">
        <w:rPr>
          <w:rStyle w:val="StyleUnderline"/>
        </w:rPr>
        <w:t>for the white man is</w:t>
      </w:r>
      <w:r>
        <w:t xml:space="preserve"> and will continue to be </w:t>
      </w:r>
      <w:r w:rsidRPr="0033555B">
        <w:rPr>
          <w:rStyle w:val="StyleUnderline"/>
        </w:rPr>
        <w:t>the black man</w:t>
      </w:r>
      <w:r>
        <w:t xml:space="preserve">. </w:t>
      </w:r>
      <w:r w:rsidRPr="0033555B">
        <w:rPr>
          <w:rStyle w:val="StyleUnderline"/>
        </w:rPr>
        <w:t>The Other is perceived on the level of the body image</w:t>
      </w:r>
      <w:r w:rsidRPr="0033555B">
        <w:t xml:space="preserve">, absolutely as the not-self—that is, </w:t>
      </w:r>
      <w:r w:rsidRPr="0033555B">
        <w:rPr>
          <w:rStyle w:val="StyleUnderline"/>
        </w:rPr>
        <w:t>the unidentifiable, the unassimilable</w:t>
      </w:r>
      <w:r>
        <w:t>. (</w:t>
      </w:r>
      <w:r w:rsidRPr="0033555B">
        <w:rPr>
          <w:rStyle w:val="StyleUnderline"/>
        </w:rPr>
        <w:t xml:space="preserve">Fanon </w:t>
      </w:r>
      <w:r>
        <w:t xml:space="preserve">1967:161) </w:t>
      </w:r>
      <w:r w:rsidRPr="0033555B">
        <w:rPr>
          <w:rStyle w:val="StyleUnderline"/>
        </w:rPr>
        <w:t>Just as the white child constructs its ego</w:t>
      </w:r>
      <w:r w:rsidRPr="0033555B">
        <w:t xml:space="preserve"> ideal </w:t>
      </w:r>
      <w:r w:rsidRPr="0033555B">
        <w:rPr>
          <w:rStyle w:val="StyleUnderline"/>
        </w:rPr>
        <w:t>on the basis of an exclusion</w:t>
      </w:r>
      <w:r w:rsidRPr="0033555B">
        <w:t>, the child in the Antilles, who looks in the mirror, also excludes its own color</w:t>
      </w:r>
      <w:r>
        <w:t xml:space="preserve">. </w:t>
      </w:r>
      <w:r w:rsidRPr="00CB7E61">
        <w:rPr>
          <w:rStyle w:val="StyleUnderline"/>
          <w:highlight w:val="yellow"/>
        </w:rPr>
        <w:t>Fanon contends</w:t>
      </w:r>
      <w:r w:rsidRPr="00FF46B1">
        <w:rPr>
          <w:rStyle w:val="StyleUnderline"/>
        </w:rPr>
        <w:t xml:space="preserve"> </w:t>
      </w:r>
      <w:r>
        <w:t xml:space="preserve">that </w:t>
      </w:r>
      <w:r w:rsidRPr="00FF46B1">
        <w:rPr>
          <w:rStyle w:val="StyleUnderline"/>
        </w:rPr>
        <w:t>when Antilleans are asked to recall their mirror image, “invariably they reply: ‘I had no color’”</w:t>
      </w:r>
      <w:r>
        <w:t xml:space="preserve"> (1967:162). </w:t>
      </w:r>
      <w:r w:rsidRPr="0033555B">
        <w:rPr>
          <w:rStyle w:val="StyleUnderline"/>
        </w:rPr>
        <w:t>“</w:t>
      </w:r>
      <w:r w:rsidRPr="00FF46B1">
        <w:rPr>
          <w:rStyle w:val="StyleUnderline"/>
        </w:rPr>
        <w:t xml:space="preserve">In the Antilles perception always occurs on the level of the imaginary. </w:t>
      </w:r>
      <w:r w:rsidRPr="00CB7E61">
        <w:rPr>
          <w:rStyle w:val="Emphasis"/>
          <w:highlight w:val="yellow"/>
        </w:rPr>
        <w:t>It is in white terms that one perceives one’s fellows</w:t>
      </w:r>
      <w:r w:rsidRPr="00FF46B1">
        <w:rPr>
          <w:rStyle w:val="StyleUnderline"/>
        </w:rPr>
        <w:t>”</w:t>
      </w:r>
      <w:r>
        <w:t xml:space="preserve"> (163). Further, “the Antillean does not think of himself as a black man; he thinks of himself as an Antillean” (148). </w:t>
      </w:r>
      <w:r w:rsidRPr="00CB7E61">
        <w:rPr>
          <w:rStyle w:val="Emphasis"/>
          <w:highlight w:val="yellow"/>
        </w:rPr>
        <w:t>For Fanon,</w:t>
      </w:r>
      <w:r w:rsidRPr="00FF46B1">
        <w:rPr>
          <w:rStyle w:val="Emphasis"/>
        </w:rPr>
        <w:t xml:space="preserve"> the </w:t>
      </w:r>
      <w:r w:rsidRPr="00CB7E61">
        <w:rPr>
          <w:rStyle w:val="Emphasis"/>
          <w:highlight w:val="yellow"/>
        </w:rPr>
        <w:t>blackness</w:t>
      </w:r>
      <w:r w:rsidRPr="00FF46B1">
        <w:rPr>
          <w:rStyle w:val="Emphasis"/>
        </w:rPr>
        <w:t xml:space="preserve"> of the Negro’s body </w:t>
      </w:r>
      <w:r w:rsidRPr="00CB7E61">
        <w:rPr>
          <w:rStyle w:val="Emphasis"/>
          <w:highlight w:val="yellow"/>
        </w:rPr>
        <w:t>is a brute fact</w:t>
      </w:r>
      <w:r>
        <w:t xml:space="preserve">, </w:t>
      </w:r>
      <w:r w:rsidRPr="00CB7E61">
        <w:rPr>
          <w:rStyle w:val="Emphasis"/>
          <w:highlight w:val="yellow"/>
        </w:rPr>
        <w:t>and must found</w:t>
      </w:r>
      <w:r w:rsidRPr="00FF46B1">
        <w:rPr>
          <w:rStyle w:val="Emphasis"/>
        </w:rPr>
        <w:t xml:space="preserve"> the subject’s </w:t>
      </w:r>
      <w:r w:rsidRPr="00CB7E61">
        <w:rPr>
          <w:rStyle w:val="Emphasis"/>
          <w:highlight w:val="yellow"/>
        </w:rPr>
        <w:t>identification</w:t>
      </w:r>
      <w:r>
        <w:t xml:space="preserve"> and not be displaced by identification with nation or ethnicity. </w:t>
      </w:r>
      <w:r w:rsidRPr="0033555B">
        <w:rPr>
          <w:rStyle w:val="StyleUnderline"/>
        </w:rPr>
        <w:t>Such misplaced identification for Fanon</w:t>
      </w:r>
      <w:r>
        <w:t xml:space="preserve"> (he terms it </w:t>
      </w:r>
      <w:r w:rsidRPr="0033555B">
        <w:rPr>
          <w:rStyle w:val="StyleUnderline"/>
        </w:rPr>
        <w:t>the “mirror hallucination</w:t>
      </w:r>
      <w:r>
        <w:t xml:space="preserve">”) </w:t>
      </w:r>
      <w:r w:rsidRPr="0033555B">
        <w:rPr>
          <w:rStyle w:val="StyleUnderline"/>
        </w:rPr>
        <w:t>is caused by the ideological power of</w:t>
      </w:r>
      <w:r>
        <w:t xml:space="preserve"> French cultural </w:t>
      </w:r>
      <w:r w:rsidRPr="0033555B">
        <w:rPr>
          <w:rStyle w:val="StyleUnderline"/>
        </w:rPr>
        <w:t>imperialism</w:t>
      </w:r>
      <w:r>
        <w:t xml:space="preserve">. </w:t>
      </w:r>
      <w:r w:rsidRPr="00FF46B1">
        <w:rPr>
          <w:rStyle w:val="Emphasis"/>
        </w:rPr>
        <w:t>Ideology then pertains to the positioning of blackness:</w:t>
      </w:r>
      <w:r>
        <w:t xml:space="preserve"> </w:t>
      </w:r>
      <w:r w:rsidRPr="0033555B">
        <w:rPr>
          <w:rStyle w:val="StyleUnderline"/>
        </w:rPr>
        <w:t>for the black child, disavowal—the inability to accept its own blackness</w:t>
      </w:r>
      <w:r>
        <w:t xml:space="preserve">, </w:t>
      </w:r>
      <w:r w:rsidRPr="0033555B">
        <w:rPr>
          <w:rStyle w:val="StyleUnderline"/>
        </w:rPr>
        <w:t>and for the white child</w:t>
      </w:r>
      <w:r>
        <w:t xml:space="preserve">, </w:t>
      </w:r>
      <w:r w:rsidRPr="0033555B">
        <w:rPr>
          <w:rStyle w:val="StyleUnderline"/>
        </w:rPr>
        <w:t>phobia</w:t>
      </w:r>
      <w:r>
        <w:t>—</w:t>
      </w:r>
      <w:r w:rsidRPr="0033555B">
        <w:rPr>
          <w:rStyle w:val="StyleUnderline"/>
        </w:rPr>
        <w:t>the inability to introject the other’s image.</w:t>
      </w:r>
      <w:r>
        <w:t xml:space="preserve"> </w:t>
      </w:r>
      <w:r w:rsidRPr="00CB7E61">
        <w:rPr>
          <w:rStyle w:val="Emphasis"/>
          <w:highlight w:val="yellow"/>
        </w:rPr>
        <w:t>The above analysis of race</w:t>
      </w:r>
      <w:r>
        <w:t xml:space="preserve">, </w:t>
      </w:r>
      <w:r w:rsidRPr="0033555B">
        <w:rPr>
          <w:rStyle w:val="StyleUnderline"/>
        </w:rPr>
        <w:t>based</w:t>
      </w:r>
      <w:r>
        <w:t xml:space="preserve"> as it is </w:t>
      </w:r>
      <w:r w:rsidRPr="0033555B">
        <w:rPr>
          <w:rStyle w:val="StyleUnderline"/>
        </w:rPr>
        <w:t xml:space="preserve">on a simple reading of the mirror stage, </w:t>
      </w:r>
      <w:r w:rsidRPr="00CB7E61">
        <w:rPr>
          <w:rStyle w:val="Emphasis"/>
          <w:highlight w:val="yellow"/>
        </w:rPr>
        <w:t>discloses several fundamental problems</w:t>
      </w:r>
      <w:r>
        <w:t xml:space="preserve"> in the common-sense attitude towards racial practice. </w:t>
      </w:r>
      <w:r w:rsidRPr="00CB7E61">
        <w:rPr>
          <w:rStyle w:val="Emphasis"/>
          <w:highlight w:val="yellow"/>
        </w:rPr>
        <w:t>1</w:t>
      </w:r>
      <w:r w:rsidRPr="00CB7E61">
        <w:rPr>
          <w:rStyle w:val="StyleUnderline"/>
          <w:highlight w:val="yellow"/>
        </w:rPr>
        <w:t xml:space="preserve"> </w:t>
      </w:r>
      <w:r w:rsidRPr="00CB7E61">
        <w:rPr>
          <w:rStyle w:val="Emphasis"/>
          <w:highlight w:val="yellow"/>
        </w:rPr>
        <w:t>If we reduce racial practice to racism</w:t>
      </w:r>
      <w:r>
        <w:t xml:space="preserve">, </w:t>
      </w:r>
      <w:r w:rsidRPr="0033555B">
        <w:rPr>
          <w:rStyle w:val="StyleUnderline"/>
        </w:rPr>
        <w:t>defined as power’s agency to hierarchize and discriminate</w:t>
      </w:r>
      <w:r>
        <w:t xml:space="preserve">, </w:t>
      </w:r>
      <w:r w:rsidRPr="00CB7E61">
        <w:rPr>
          <w:rStyle w:val="Emphasis"/>
          <w:highlight w:val="yellow"/>
        </w:rPr>
        <w:t xml:space="preserve">we must accept race as an a priori fact </w:t>
      </w:r>
      <w:r w:rsidRPr="00CB7E61">
        <w:rPr>
          <w:rStyle w:val="Emphasis"/>
        </w:rPr>
        <w:t>of human difference</w:t>
      </w:r>
      <w:r>
        <w:t xml:space="preserve">. The concept of </w:t>
      </w:r>
      <w:r w:rsidRPr="00CB7E61">
        <w:rPr>
          <w:rStyle w:val="Emphasis"/>
        </w:rPr>
        <w:t>race</w:t>
      </w:r>
      <w:r w:rsidRPr="00FF46B1">
        <w:rPr>
          <w:rStyle w:val="Emphasis"/>
        </w:rPr>
        <w:t xml:space="preserve"> as a system </w:t>
      </w:r>
      <w:r w:rsidRPr="00CB7E61">
        <w:rPr>
          <w:rStyle w:val="Emphasis"/>
        </w:rPr>
        <w:t>that fixates on arbitrary marks</w:t>
      </w:r>
      <w:r w:rsidRPr="00FF46B1">
        <w:rPr>
          <w:rStyle w:val="Emphasis"/>
        </w:rPr>
        <w:t xml:space="preserve"> on the body </w:t>
      </w:r>
      <w:r w:rsidRPr="00CB7E61">
        <w:rPr>
          <w:rStyle w:val="Emphasis"/>
        </w:rPr>
        <w:t>becomes neutralized</w:t>
      </w:r>
      <w:r w:rsidRPr="00FF46B1">
        <w:rPr>
          <w:rStyle w:val="Emphasis"/>
        </w:rPr>
        <w:t>,</w:t>
      </w:r>
      <w:r>
        <w:t xml:space="preserve"> </w:t>
      </w:r>
      <w:r w:rsidRPr="00CB7E61">
        <w:rPr>
          <w:rStyle w:val="Emphasis"/>
        </w:rPr>
        <w:t>and racism becomes the enemy</w:t>
      </w:r>
      <w:r>
        <w:t xml:space="preserve">. In other words, </w:t>
      </w:r>
      <w:r w:rsidRPr="00CB7E61">
        <w:rPr>
          <w:rStyle w:val="Emphasis"/>
        </w:rPr>
        <w:t>there is no possibility of interrogating</w:t>
      </w:r>
      <w:r w:rsidRPr="00FF46B1">
        <w:rPr>
          <w:rStyle w:val="Emphasis"/>
        </w:rPr>
        <w:t xml:space="preserve"> </w:t>
      </w:r>
      <w:r w:rsidRPr="00CB7E61">
        <w:rPr>
          <w:rStyle w:val="Emphasis"/>
        </w:rPr>
        <w:t>the structure</w:t>
      </w:r>
      <w:r w:rsidRPr="00FF46B1">
        <w:rPr>
          <w:rStyle w:val="Emphasis"/>
        </w:rPr>
        <w:t xml:space="preserve"> and constitution of</w:t>
      </w:r>
      <w:r w:rsidRPr="0033555B">
        <w:rPr>
          <w:rStyle w:val="StyleUnderline"/>
        </w:rPr>
        <w:t xml:space="preserve"> the subject </w:t>
      </w:r>
      <w:r w:rsidRPr="00CB7E61">
        <w:rPr>
          <w:rStyle w:val="StyleUnderline"/>
        </w:rPr>
        <w:t xml:space="preserve">of </w:t>
      </w:r>
      <w:r w:rsidRPr="00CB7E61">
        <w:rPr>
          <w:rStyle w:val="Emphasis"/>
        </w:rPr>
        <w:t>race</w:t>
      </w:r>
      <w:r w:rsidRPr="00FF46B1">
        <w:rPr>
          <w:rStyle w:val="Emphasis"/>
        </w:rPr>
        <w:t>.</w:t>
      </w:r>
      <w:r>
        <w:t xml:space="preserve"> </w:t>
      </w:r>
      <w:r w:rsidRPr="00CB7E61">
        <w:rPr>
          <w:rStyle w:val="StyleUnderline"/>
        </w:rPr>
        <w:t xml:space="preserve">The question </w:t>
      </w:r>
      <w:r w:rsidRPr="00CB7E61">
        <w:rPr>
          <w:rStyle w:val="StyleUnderline"/>
          <w:highlight w:val="yellow"/>
        </w:rPr>
        <w:t>“</w:t>
      </w:r>
      <w:r w:rsidRPr="00CB7E61">
        <w:rPr>
          <w:rStyle w:val="Emphasis"/>
          <w:highlight w:val="yellow"/>
        </w:rPr>
        <w:t>How</w:t>
      </w:r>
      <w:r w:rsidRPr="00FF46B1">
        <w:rPr>
          <w:rStyle w:val="Emphasis"/>
        </w:rPr>
        <w:t xml:space="preserve"> </w:t>
      </w:r>
      <w:r w:rsidRPr="00CB7E61">
        <w:rPr>
          <w:rStyle w:val="Emphasis"/>
        </w:rPr>
        <w:t>do</w:t>
      </w:r>
      <w:r w:rsidRPr="00CB7E61">
        <w:rPr>
          <w:rStyle w:val="Emphasis"/>
          <w:highlight w:val="yellow"/>
        </w:rPr>
        <w:t xml:space="preserve"> we become white, black</w:t>
      </w:r>
      <w:r w:rsidRPr="00FF46B1">
        <w:rPr>
          <w:rStyle w:val="Emphasis"/>
        </w:rPr>
        <w:t xml:space="preserve">, brown, or </w:t>
      </w:r>
      <w:r w:rsidRPr="00CB7E61">
        <w:rPr>
          <w:rStyle w:val="Emphasis"/>
          <w:highlight w:val="yellow"/>
        </w:rPr>
        <w:t>yellow</w:t>
      </w:r>
      <w:r w:rsidRPr="00FF46B1">
        <w:rPr>
          <w:rStyle w:val="Emphasis"/>
        </w:rPr>
        <w:t>?”</w:t>
      </w:r>
      <w:r>
        <w:t xml:space="preserve"> </w:t>
      </w:r>
      <w:r w:rsidRPr="00CB7E61">
        <w:rPr>
          <w:rStyle w:val="StyleUnderline"/>
          <w:highlight w:val="yellow"/>
        </w:rPr>
        <w:t xml:space="preserve">will be </w:t>
      </w:r>
      <w:r w:rsidRPr="00CB7E61">
        <w:rPr>
          <w:rStyle w:val="Emphasis"/>
          <w:highlight w:val="yellow"/>
        </w:rPr>
        <w:t>foreclosed</w:t>
      </w:r>
      <w:r w:rsidRPr="0033555B">
        <w:rPr>
          <w:rStyle w:val="StyleUnderline"/>
        </w:rPr>
        <w:t>.</w:t>
      </w:r>
      <w:r>
        <w:t xml:space="preserve"> </w:t>
      </w:r>
      <w:r w:rsidRPr="00CB7E61">
        <w:rPr>
          <w:rStyle w:val="Emphasis"/>
          <w:highlight w:val="yellow"/>
        </w:rPr>
        <w:t>We</w:t>
      </w:r>
      <w:r>
        <w:t xml:space="preserve"> will </w:t>
      </w:r>
      <w:r w:rsidRPr="00CB7E61">
        <w:rPr>
          <w:rStyle w:val="Emphasis"/>
          <w:highlight w:val="yellow"/>
        </w:rPr>
        <w:t>fail to discern racial practice</w:t>
      </w:r>
      <w:r w:rsidRPr="0033555B">
        <w:rPr>
          <w:rStyle w:val="StyleUnderline"/>
        </w:rPr>
        <w:t xml:space="preserve"> </w:t>
      </w:r>
      <w:r w:rsidRPr="00CB7E61">
        <w:rPr>
          <w:rStyle w:val="Emphasis"/>
          <w:highlight w:val="yellow"/>
        </w:rPr>
        <w:t>as stemming</w:t>
      </w:r>
      <w:r w:rsidRPr="00FF46B1">
        <w:rPr>
          <w:rStyle w:val="Emphasis"/>
        </w:rPr>
        <w:t xml:space="preserve"> </w:t>
      </w:r>
      <w:r w:rsidRPr="00CB7E61">
        <w:rPr>
          <w:rStyle w:val="Emphasis"/>
          <w:highlight w:val="yellow"/>
        </w:rPr>
        <w:t>from race</w:t>
      </w:r>
      <w:r w:rsidRPr="00FF46B1">
        <w:rPr>
          <w:rStyle w:val="Emphasis"/>
        </w:rPr>
        <w:t xml:space="preserve"> </w:t>
      </w:r>
      <w:r w:rsidRPr="00307C78">
        <w:rPr>
          <w:rStyle w:val="Emphasis"/>
        </w:rPr>
        <w:t>rather than from racism</w:t>
      </w:r>
      <w:r w:rsidRPr="00307C78">
        <w:t xml:space="preserve">. </w:t>
      </w:r>
      <w:r w:rsidRPr="00CB7E61">
        <w:rPr>
          <w:rStyle w:val="Emphasis"/>
          <w:highlight w:val="yellow"/>
        </w:rPr>
        <w:t>2</w:t>
      </w:r>
      <w:r>
        <w:t xml:space="preserve"> </w:t>
      </w:r>
      <w:r w:rsidRPr="00C55D0B">
        <w:rPr>
          <w:rStyle w:val="StyleUnderline"/>
        </w:rPr>
        <w:t xml:space="preserve">By </w:t>
      </w:r>
      <w:r w:rsidRPr="00CB7E61">
        <w:rPr>
          <w:rStyle w:val="Emphasis"/>
          <w:highlight w:val="yellow"/>
        </w:rPr>
        <w:t>locating</w:t>
      </w:r>
      <w:r w:rsidRPr="00FF46B1">
        <w:rPr>
          <w:rStyle w:val="Emphasis"/>
        </w:rPr>
        <w:t xml:space="preserve"> </w:t>
      </w:r>
      <w:r>
        <w:t xml:space="preserve">our reading of </w:t>
      </w:r>
      <w:r w:rsidRPr="00CB7E61">
        <w:rPr>
          <w:rStyle w:val="Emphasis"/>
          <w:highlight w:val="yellow"/>
        </w:rPr>
        <w:t>race on</w:t>
      </w:r>
      <w:r>
        <w:t xml:space="preserve"> the ostensibly dual plane </w:t>
      </w:r>
      <w:r w:rsidRPr="00307C78">
        <w:rPr>
          <w:rStyle w:val="StyleUnderline"/>
        </w:rPr>
        <w:t>of</w:t>
      </w:r>
      <w:r w:rsidRPr="00CB7E61">
        <w:rPr>
          <w:rStyle w:val="StyleUnderline"/>
          <w:highlight w:val="yellow"/>
        </w:rPr>
        <w:t xml:space="preserve"> </w:t>
      </w:r>
      <w:r w:rsidRPr="00CB7E61">
        <w:rPr>
          <w:rStyle w:val="Emphasis"/>
          <w:highlight w:val="yellow"/>
        </w:rPr>
        <w:t>the mirror relation alone</w:t>
      </w:r>
      <w:r>
        <w:t xml:space="preserve">, </w:t>
      </w:r>
      <w:r w:rsidRPr="00C55D0B">
        <w:rPr>
          <w:rStyle w:val="StyleUnderline"/>
        </w:rPr>
        <w:t xml:space="preserve">which leads to the simpler opposition </w:t>
      </w:r>
      <w:r w:rsidRPr="00C55D0B">
        <w:t>now entrenched in</w:t>
      </w:r>
      <w:r>
        <w:t xml:space="preserve"> cultural studies </w:t>
      </w:r>
      <w:r w:rsidRPr="00C55D0B">
        <w:rPr>
          <w:rStyle w:val="StyleUnderline"/>
        </w:rPr>
        <w:t>between the “self” and the “other,”</w:t>
      </w:r>
      <w:r>
        <w:t xml:space="preserve"> </w:t>
      </w:r>
      <w:r w:rsidRPr="00CB7E61">
        <w:rPr>
          <w:rStyle w:val="Emphasis"/>
          <w:highlight w:val="yellow"/>
        </w:rPr>
        <w:t>we</w:t>
      </w:r>
      <w:r w:rsidRPr="00C55D0B">
        <w:rPr>
          <w:rStyle w:val="StyleUnderline"/>
        </w:rPr>
        <w:t xml:space="preserve"> risk </w:t>
      </w:r>
      <w:r w:rsidRPr="00CB7E61">
        <w:rPr>
          <w:rStyle w:val="Emphasis"/>
          <w:highlight w:val="yellow"/>
        </w:rPr>
        <w:t>confin</w:t>
      </w:r>
      <w:r w:rsidRPr="00C55D0B">
        <w:rPr>
          <w:rStyle w:val="StyleUnderline"/>
        </w:rPr>
        <w:t xml:space="preserve">ing </w:t>
      </w:r>
      <w:r w:rsidRPr="00CB7E61">
        <w:rPr>
          <w:rStyle w:val="Emphasis"/>
          <w:highlight w:val="yellow"/>
        </w:rPr>
        <w:t>race to a notion of the ego as false consciousness</w:t>
      </w:r>
      <w:r>
        <w:t xml:space="preserve">. </w:t>
      </w:r>
      <w:r w:rsidRPr="00C55D0B">
        <w:rPr>
          <w:rStyle w:val="StyleUnderline"/>
        </w:rPr>
        <w:t xml:space="preserve">Race, we will then be led to assert, is </w:t>
      </w:r>
      <w:r w:rsidRPr="00FF46B1">
        <w:rPr>
          <w:rStyle w:val="Emphasis"/>
        </w:rPr>
        <w:t>an illusory</w:t>
      </w:r>
      <w:r w:rsidRPr="00C55D0B">
        <w:rPr>
          <w:rStyle w:val="StyleUnderline"/>
        </w:rPr>
        <w:t xml:space="preserve">, narcissistic </w:t>
      </w:r>
      <w:r w:rsidRPr="00FF46B1">
        <w:rPr>
          <w:rStyle w:val="Emphasis"/>
        </w:rPr>
        <w:t>construct</w:t>
      </w:r>
      <w:r w:rsidRPr="00C55D0B">
        <w:rPr>
          <w:rStyle w:val="StyleUnderline"/>
        </w:rPr>
        <w:t>, and racism is an ego defense.</w:t>
      </w:r>
      <w:r>
        <w:t xml:space="preserve"> </w:t>
      </w:r>
      <w:r w:rsidRPr="00CB7E61">
        <w:rPr>
          <w:rStyle w:val="Emphasis"/>
          <w:highlight w:val="yellow"/>
        </w:rPr>
        <w:t>3</w:t>
      </w:r>
      <w:r w:rsidRPr="00CB7E61">
        <w:rPr>
          <w:highlight w:val="yellow"/>
        </w:rPr>
        <w:t xml:space="preserve"> </w:t>
      </w:r>
      <w:r w:rsidRPr="00CB7E61">
        <w:rPr>
          <w:rStyle w:val="Emphasis"/>
          <w:highlight w:val="yellow"/>
        </w:rPr>
        <w:t>If the order of race</w:t>
      </w:r>
      <w:r w:rsidRPr="00C55D0B">
        <w:rPr>
          <w:rStyle w:val="StyleUnderline"/>
        </w:rPr>
        <w:t xml:space="preserve"> or Whiteness </w:t>
      </w:r>
      <w:r w:rsidRPr="00CB7E61">
        <w:rPr>
          <w:rStyle w:val="Emphasis"/>
          <w:highlight w:val="yellow"/>
        </w:rPr>
        <w:t xml:space="preserve">pertained only to the subject’s </w:t>
      </w:r>
      <w:r w:rsidRPr="00307C78">
        <w:rPr>
          <w:rStyle w:val="Emphasis"/>
        </w:rPr>
        <w:t>a</w:t>
      </w:r>
      <w:r w:rsidRPr="00EB0870">
        <w:rPr>
          <w:rStyle w:val="Emphasis"/>
        </w:rPr>
        <w:t xml:space="preserve">ssimilation of his/her </w:t>
      </w:r>
      <w:r w:rsidRPr="00CB7E61">
        <w:rPr>
          <w:rStyle w:val="Emphasis"/>
          <w:highlight w:val="yellow"/>
        </w:rPr>
        <w:t>ego ideal</w:t>
      </w:r>
      <w:r w:rsidRPr="00CB7E61">
        <w:rPr>
          <w:highlight w:val="yellow"/>
        </w:rPr>
        <w:t>,</w:t>
      </w:r>
      <w:r w:rsidRPr="00CB7E61">
        <w:rPr>
          <w:rStyle w:val="StyleUnderline"/>
          <w:highlight w:val="yellow"/>
        </w:rPr>
        <w:t xml:space="preserve"> </w:t>
      </w:r>
      <w:r w:rsidRPr="00CB7E61">
        <w:rPr>
          <w:rStyle w:val="Emphasis"/>
          <w:highlight w:val="yellow"/>
        </w:rPr>
        <w:t>then race</w:t>
      </w:r>
      <w:r>
        <w:t xml:space="preserve"> as such </w:t>
      </w:r>
      <w:r w:rsidRPr="00CB7E61">
        <w:rPr>
          <w:rStyle w:val="Emphasis"/>
          <w:highlight w:val="yellow"/>
        </w:rPr>
        <w:t>would</w:t>
      </w:r>
      <w:r w:rsidRPr="00C55D0B">
        <w:rPr>
          <w:rStyle w:val="StyleUnderline"/>
        </w:rPr>
        <w:t xml:space="preserve"> seem to </w:t>
      </w:r>
      <w:r w:rsidRPr="00CB7E61">
        <w:rPr>
          <w:rStyle w:val="Emphasis"/>
          <w:highlight w:val="yellow"/>
        </w:rPr>
        <w:t>have nothing to do with the symbolic</w:t>
      </w:r>
      <w:r w:rsidRPr="00C55D0B">
        <w:rPr>
          <w:rStyle w:val="StyleUnderline"/>
        </w:rPr>
        <w:t xml:space="preserve"> </w:t>
      </w:r>
      <w:r>
        <w:t xml:space="preserve">or the real of the unconscious, </w:t>
      </w:r>
      <w:r w:rsidRPr="00C55D0B">
        <w:rPr>
          <w:rStyle w:val="StyleUnderline"/>
        </w:rPr>
        <w:t>that is, with the psychical structure of the subject.</w:t>
      </w:r>
      <w:r>
        <w:t xml:space="preserve"> </w:t>
      </w:r>
      <w:r w:rsidRPr="00C55D0B">
        <w:rPr>
          <w:rStyle w:val="StyleUnderline"/>
        </w:rPr>
        <w:t xml:space="preserve">It would seem to be </w:t>
      </w:r>
      <w:r w:rsidRPr="00437A39">
        <w:rPr>
          <w:rStyle w:val="Emphasis"/>
        </w:rPr>
        <w:t>free of the</w:t>
      </w:r>
      <w:r w:rsidRPr="00C55D0B">
        <w:rPr>
          <w:rStyle w:val="StyleUnderline"/>
        </w:rPr>
        <w:t xml:space="preserve"> effects of the </w:t>
      </w:r>
      <w:r w:rsidRPr="00437A39">
        <w:rPr>
          <w:rStyle w:val="Emphasis"/>
        </w:rPr>
        <w:t xml:space="preserve">signifier, thereby rendering language “neutral” and free of “race.” </w:t>
      </w:r>
      <w:r>
        <w:t xml:space="preserve">As </w:t>
      </w:r>
      <w:r w:rsidRPr="00C55D0B">
        <w:rPr>
          <w:rStyle w:val="StyleUnderline"/>
        </w:rPr>
        <w:t>Fanon implies</w:t>
      </w:r>
      <w:r>
        <w:t xml:space="preserve">, </w:t>
      </w:r>
      <w:r w:rsidRPr="00437A39">
        <w:rPr>
          <w:rStyle w:val="StyleUnderline"/>
        </w:rPr>
        <w:t>r</w:t>
      </w:r>
      <w:r w:rsidRPr="00C55D0B">
        <w:rPr>
          <w:rStyle w:val="StyleUnderline"/>
        </w:rPr>
        <w:t xml:space="preserve">acial visibility must be distinguished from the moment </w:t>
      </w:r>
      <w:r>
        <w:t xml:space="preserve">when </w:t>
      </w:r>
      <w:r w:rsidRPr="00C55D0B">
        <w:rPr>
          <w:rStyle w:val="StyleUnderline"/>
        </w:rPr>
        <w:t>the subject introjects an ego ideal as a coherent body image</w:t>
      </w:r>
      <w:r>
        <w:t xml:space="preserve">. </w:t>
      </w:r>
      <w:r w:rsidRPr="00C55D0B">
        <w:rPr>
          <w:rStyle w:val="StyleUnderline"/>
        </w:rPr>
        <w:t>But by marking the temporal difference in the constitution of the bodily ego and the raced body</w:t>
      </w:r>
      <w:r>
        <w:t xml:space="preserve">, </w:t>
      </w:r>
      <w:r w:rsidRPr="00C55D0B">
        <w:rPr>
          <w:rStyle w:val="StyleUnderline"/>
        </w:rPr>
        <w:t>we will see that</w:t>
      </w:r>
      <w:r>
        <w:t xml:space="preserve"> </w:t>
      </w:r>
      <w:r w:rsidRPr="00C55D0B">
        <w:rPr>
          <w:rStyle w:val="StyleUnderline"/>
        </w:rPr>
        <w:t>the anxiety</w:t>
      </w:r>
      <w:r>
        <w:t xml:space="preserve"> that </w:t>
      </w:r>
      <w:r w:rsidRPr="00C55D0B">
        <w:rPr>
          <w:rStyle w:val="StyleUnderline"/>
        </w:rPr>
        <w:t>Fanon refers to is not caused by the ideology of blackness, but by the structure of Whiteness.</w:t>
      </w:r>
      <w:r>
        <w:t xml:space="preserve"> Less cryptically: we will see that </w:t>
      </w:r>
      <w:r w:rsidRPr="00C55D0B">
        <w:rPr>
          <w:rStyle w:val="StyleUnderline"/>
        </w:rPr>
        <w:t>racial anxiety,</w:t>
      </w:r>
      <w:r>
        <w:t xml:space="preserve"> </w:t>
      </w:r>
      <w:r w:rsidRPr="00C55D0B">
        <w:rPr>
          <w:rStyle w:val="StyleUnderline"/>
        </w:rPr>
        <w:t>the unconscious anxiety that is entailed by the sight of racial difference</w:t>
      </w:r>
      <w:r>
        <w:t xml:space="preserve">, </w:t>
      </w:r>
      <w:r w:rsidRPr="00C55D0B">
        <w:rPr>
          <w:rStyle w:val="StyleUnderline"/>
        </w:rPr>
        <w:t>has its cause not in ideology</w:t>
      </w:r>
      <w:r>
        <w:t xml:space="preserve">, </w:t>
      </w:r>
      <w:r w:rsidRPr="00C55D0B">
        <w:rPr>
          <w:rStyle w:val="StyleUnderline"/>
        </w:rPr>
        <w:t>but in the structure of race itself,</w:t>
      </w:r>
      <w:r>
        <w:t xml:space="preserve"> </w:t>
      </w:r>
      <w:r w:rsidRPr="00C55D0B">
        <w:rPr>
          <w:rStyle w:val="StyleUnderline"/>
        </w:rPr>
        <w:t xml:space="preserve">and in the functioning of its master signifier, “Whiteness.” </w:t>
      </w:r>
      <w:r>
        <w:t xml:space="preserve">In the following, I return to the theory of the mirror stage, and examine the process of the integration of the bodily image to magnify the role of the symbolic in subtending the body image. I undertake this brief elaboration of Lacan’s notion of the imaginary, which will be familiar to many readers, to clarify my claim that </w:t>
      </w:r>
      <w:r w:rsidRPr="00C55D0B">
        <w:rPr>
          <w:rStyle w:val="StyleUnderline"/>
        </w:rPr>
        <w:t>race cannot be mapped onto the simpler theory of misrecognition and ego identification</w:t>
      </w:r>
      <w:r>
        <w:t>, and that one can do so only through an inadequate understanding of the imaginary, and of the raced subject. The most extensive discussion of the mirror stage can be found in Lacan’s Seminar I, where he proposes, significantly, a “substitute” for the mirror stage in an optical experiment (I: 74). In between a concave mirror and a plane mirror, a vase out of the line of vision is inverted below a box, with a bouquet of flowers placed upright above it. The concave mirror reflects a “real” image which projects the vase upright with the flowers in the vase, with the image itself seeming to appear behind the mirror as with plane mirror images. Lacan utilizes this fairly commonplace optical experiment, in several variations, to characterize the mirror stage as both a “moment in development” and an “exemplary function,” that reveals “the subject’s relations to his image, insofar as it is the Urbild [prototype] of the ego” (I: 74, emphasis added). In other words</w:t>
      </w:r>
      <w:r w:rsidRPr="00CB7E61">
        <w:rPr>
          <w:highlight w:val="yellow"/>
        </w:rPr>
        <w:t xml:space="preserve">, </w:t>
      </w:r>
      <w:r w:rsidRPr="00CB7E61">
        <w:rPr>
          <w:rStyle w:val="Emphasis"/>
          <w:highlight w:val="yellow"/>
        </w:rPr>
        <w:t>the mirror stage is</w:t>
      </w:r>
      <w:r w:rsidRPr="00437A39">
        <w:rPr>
          <w:rStyle w:val="Emphasis"/>
        </w:rPr>
        <w:t xml:space="preserve"> </w:t>
      </w:r>
      <w:r w:rsidRPr="00C55D0B">
        <w:rPr>
          <w:rStyle w:val="StyleUnderline"/>
        </w:rPr>
        <w:t>not yet,</w:t>
      </w:r>
      <w:r>
        <w:t xml:space="preserve"> properly speaking, </w:t>
      </w:r>
      <w:r w:rsidRPr="00C55D0B">
        <w:rPr>
          <w:rStyle w:val="StyleUnderline"/>
        </w:rPr>
        <w:t>the self-present moment of the total integration of the bodily ego,</w:t>
      </w:r>
      <w:r>
        <w:t xml:space="preserve"> or what Lacan will term </w:t>
      </w:r>
      <w:r w:rsidRPr="00C55D0B">
        <w:rPr>
          <w:rStyle w:val="StyleUnderline"/>
        </w:rPr>
        <w:t>the ego ideal</w:t>
      </w:r>
      <w:r>
        <w:t xml:space="preserve">. </w:t>
      </w:r>
      <w:r w:rsidRPr="00C55D0B">
        <w:rPr>
          <w:rStyle w:val="StyleUnderline"/>
        </w:rPr>
        <w:t xml:space="preserve">Rather, it is </w:t>
      </w:r>
      <w:r w:rsidRPr="00CB7E61">
        <w:rPr>
          <w:rStyle w:val="Emphasis"/>
          <w:highlight w:val="yellow"/>
        </w:rPr>
        <w:t>a</w:t>
      </w:r>
      <w:r w:rsidRPr="00437A39">
        <w:rPr>
          <w:rStyle w:val="Emphasis"/>
        </w:rPr>
        <w:t xml:space="preserve"> </w:t>
      </w:r>
      <w:r w:rsidRPr="00CB7E61">
        <w:rPr>
          <w:rStyle w:val="Emphasis"/>
          <w:highlight w:val="yellow"/>
        </w:rPr>
        <w:t>contingent moment</w:t>
      </w:r>
      <w:r w:rsidRPr="00C55D0B">
        <w:rPr>
          <w:rStyle w:val="StyleUnderline"/>
        </w:rPr>
        <w:t xml:space="preserve"> when the primitive “ideal ego” is projected outside as the outline of a form that promises unity</w:t>
      </w:r>
      <w:r>
        <w:t xml:space="preserve">. </w:t>
      </w:r>
      <w:r w:rsidRPr="00C55D0B">
        <w:rPr>
          <w:rStyle w:val="StyleUnderline"/>
        </w:rPr>
        <w:t>It is a</w:t>
      </w:r>
      <w:r w:rsidRPr="00437A39">
        <w:rPr>
          <w:rStyle w:val="Emphasis"/>
        </w:rPr>
        <w:t xml:space="preserve"> projection </w:t>
      </w:r>
      <w:r w:rsidRPr="00CB7E61">
        <w:rPr>
          <w:rStyle w:val="Emphasis"/>
        </w:rPr>
        <w:t>o</w:t>
      </w:r>
      <w:r w:rsidRPr="00437A39">
        <w:rPr>
          <w:rStyle w:val="Emphasis"/>
        </w:rPr>
        <w:t>f a real image but not as yet a reintrojection of the image, which will</w:t>
      </w:r>
      <w:r>
        <w:t xml:space="preserve"> </w:t>
      </w:r>
      <w:r w:rsidRPr="00C55D0B">
        <w:rPr>
          <w:rStyle w:val="StyleUnderline"/>
        </w:rPr>
        <w:t xml:space="preserve">necessarily have to </w:t>
      </w:r>
      <w:r w:rsidRPr="00437A39">
        <w:rPr>
          <w:rStyle w:val="Emphasis"/>
        </w:rPr>
        <w:t>be “libidinalized and narcissised”</w:t>
      </w:r>
      <w:r>
        <w:t xml:space="preserve"> (I: 153) in an exchange with the image of the other, as the bodily ego. </w:t>
      </w:r>
      <w:r w:rsidRPr="00CB7E61">
        <w:rPr>
          <w:rStyle w:val="Emphasis"/>
          <w:highlight w:val="yellow"/>
        </w:rPr>
        <w:t>The ego ideal</w:t>
      </w:r>
      <w:r>
        <w:t xml:space="preserve">, as </w:t>
      </w:r>
      <w:r w:rsidRPr="00C55D0B">
        <w:rPr>
          <w:rStyle w:val="StyleUnderline"/>
        </w:rPr>
        <w:t>distinguished from the ideal ego</w:t>
      </w:r>
      <w:r>
        <w:t xml:space="preserve">, </w:t>
      </w:r>
      <w:r w:rsidRPr="00C55D0B">
        <w:rPr>
          <w:rStyle w:val="StyleUnderline"/>
        </w:rPr>
        <w:t>is the site of secondary identifications</w:t>
      </w:r>
      <w:r>
        <w:t xml:space="preserve">, </w:t>
      </w:r>
      <w:r w:rsidRPr="00C55D0B">
        <w:rPr>
          <w:rStyle w:val="StyleUnderline"/>
        </w:rPr>
        <w:t>and is a</w:t>
      </w:r>
      <w:r>
        <w:t xml:space="preserve"> characteristic </w:t>
      </w:r>
      <w:r w:rsidRPr="00C55D0B">
        <w:rPr>
          <w:rStyle w:val="StyleUnderline"/>
        </w:rPr>
        <w:t>function of imaginary relations</w:t>
      </w:r>
      <w:r>
        <w:t xml:space="preserve"> </w:t>
      </w:r>
      <w:r w:rsidRPr="00C55D0B">
        <w:rPr>
          <w:rStyle w:val="StyleUnderline"/>
        </w:rPr>
        <w:t xml:space="preserve">that literally </w:t>
      </w:r>
      <w:r w:rsidRPr="00CB7E61">
        <w:rPr>
          <w:rStyle w:val="Emphasis"/>
          <w:highlight w:val="yellow"/>
        </w:rPr>
        <w:t>enables the subject to see his “libidinal being”</w:t>
      </w:r>
      <w:r w:rsidRPr="00437A39">
        <w:rPr>
          <w:rStyle w:val="Emphasis"/>
        </w:rPr>
        <w:t xml:space="preserve"> </w:t>
      </w:r>
      <w:r w:rsidRPr="00CB7E61">
        <w:rPr>
          <w:rStyle w:val="Emphasis"/>
          <w:highlight w:val="yellow"/>
        </w:rPr>
        <w:t>in relation to the</w:t>
      </w:r>
      <w:r w:rsidRPr="00437A39">
        <w:rPr>
          <w:rStyle w:val="Emphasis"/>
        </w:rPr>
        <w:t xml:space="preserve"> </w:t>
      </w:r>
      <w:r w:rsidRPr="00CB7E61">
        <w:rPr>
          <w:rStyle w:val="Emphasis"/>
          <w:highlight w:val="yellow"/>
        </w:rPr>
        <w:t>other</w:t>
      </w:r>
      <w:r>
        <w:t xml:space="preserve"> (I: 125–6). This is primarily </w:t>
      </w:r>
      <w:r w:rsidRPr="00CB7E61">
        <w:rPr>
          <w:rStyle w:val="Emphasis"/>
          <w:highlight w:val="yellow"/>
        </w:rPr>
        <w:t>because</w:t>
      </w:r>
      <w:r>
        <w:t xml:space="preserve"> </w:t>
      </w:r>
      <w:r w:rsidRPr="00C55D0B">
        <w:rPr>
          <w:rStyle w:val="StyleUnderline"/>
        </w:rPr>
        <w:t xml:space="preserve">“for man </w:t>
      </w:r>
      <w:r w:rsidRPr="00CB7E61">
        <w:rPr>
          <w:rStyle w:val="Emphasis"/>
          <w:highlight w:val="yellow"/>
        </w:rPr>
        <w:t>the other has a captivating value</w:t>
      </w:r>
      <w:r w:rsidRPr="00437A39">
        <w:rPr>
          <w:rStyle w:val="Emphasis"/>
        </w:rPr>
        <w:t>,</w:t>
      </w:r>
      <w:r>
        <w:t xml:space="preserve"> </w:t>
      </w:r>
      <w:r w:rsidRPr="00C55D0B">
        <w:rPr>
          <w:rStyle w:val="StyleUnderline"/>
        </w:rPr>
        <w:t>on account of the anticipation that is represented by the unitary image</w:t>
      </w:r>
      <w:r>
        <w:t xml:space="preserve"> </w:t>
      </w:r>
      <w:r w:rsidRPr="00C55D0B">
        <w:rPr>
          <w:rStyle w:val="StyleUnderline"/>
        </w:rPr>
        <w:t>as perceived</w:t>
      </w:r>
      <w:r>
        <w:t xml:space="preserve"> either in the mirror or in the entire reality of the fellow being” (I: 125). </w:t>
      </w:r>
      <w:r w:rsidRPr="00C55D0B">
        <w:rPr>
          <w:rStyle w:val="StyleUnderline"/>
        </w:rPr>
        <w:t>This captation by the other</w:t>
      </w:r>
      <w:r>
        <w:t xml:space="preserve"> </w:t>
      </w:r>
      <w:r w:rsidRPr="00C55D0B">
        <w:rPr>
          <w:rStyle w:val="StyleUnderline"/>
        </w:rPr>
        <w:t>is also the process of the birth of the bodily ego,</w:t>
      </w:r>
      <w:r>
        <w:t xml:space="preserve"> which is always mediated by desire. </w:t>
      </w:r>
      <w:r w:rsidRPr="00C55D0B">
        <w:rPr>
          <w:rStyle w:val="StyleUnderline"/>
        </w:rPr>
        <w:t>The subject</w:t>
      </w:r>
      <w:r>
        <w:t xml:space="preserve"> </w:t>
      </w:r>
      <w:r w:rsidRPr="00C55D0B">
        <w:rPr>
          <w:rStyle w:val="StyleUnderline"/>
        </w:rPr>
        <w:t>originally</w:t>
      </w:r>
      <w:r>
        <w:t xml:space="preserve"> </w:t>
      </w:r>
      <w:r w:rsidRPr="00C55D0B">
        <w:rPr>
          <w:rStyle w:val="StyleUnderline"/>
        </w:rPr>
        <w:t>locates and recognises</w:t>
      </w:r>
      <w:r>
        <w:t xml:space="preserve"> </w:t>
      </w:r>
      <w:r w:rsidRPr="00C55D0B">
        <w:rPr>
          <w:rStyle w:val="StyleUnderline"/>
        </w:rPr>
        <w:t xml:space="preserve">desire through the intermediary not only of his own image, but of the body of his fellow being. </w:t>
      </w:r>
      <w:r w:rsidRPr="00CB7E61">
        <w:rPr>
          <w:rStyle w:val="Emphasis"/>
          <w:highlight w:val="yellow"/>
        </w:rPr>
        <w:t>It’s</w:t>
      </w:r>
      <w:r w:rsidRPr="00437A39">
        <w:rPr>
          <w:rStyle w:val="Emphasis"/>
        </w:rPr>
        <w:t xml:space="preserve"> exactly </w:t>
      </w:r>
      <w:r w:rsidRPr="00CB7E61">
        <w:rPr>
          <w:rStyle w:val="Emphasis"/>
          <w:highlight w:val="yellow"/>
        </w:rPr>
        <w:t>at that moment</w:t>
      </w:r>
      <w:r w:rsidRPr="00C55D0B">
        <w:rPr>
          <w:rStyle w:val="StyleUnderline"/>
        </w:rPr>
        <w:t xml:space="preserve"> </w:t>
      </w:r>
      <w:r w:rsidRPr="00CB7E61">
        <w:rPr>
          <w:rStyle w:val="Emphasis"/>
          <w:highlight w:val="yellow"/>
        </w:rPr>
        <w:t xml:space="preserve">that </w:t>
      </w:r>
      <w:r w:rsidRPr="00CB7E61">
        <w:rPr>
          <w:rStyle w:val="Emphasis"/>
        </w:rPr>
        <w:t xml:space="preserve">the human being’s </w:t>
      </w:r>
      <w:r w:rsidRPr="00CB7E61">
        <w:rPr>
          <w:rStyle w:val="Emphasis"/>
          <w:highlight w:val="yellow"/>
        </w:rPr>
        <w:t>consciousness</w:t>
      </w:r>
      <w:r>
        <w:t xml:space="preserve">, in the form of consciousness of self, </w:t>
      </w:r>
      <w:r w:rsidRPr="00CB7E61">
        <w:rPr>
          <w:rStyle w:val="Emphasis"/>
          <w:highlight w:val="yellow"/>
        </w:rPr>
        <w:t>distinguishes itself</w:t>
      </w:r>
      <w:r w:rsidRPr="00C55D0B">
        <w:rPr>
          <w:rStyle w:val="StyleUnderline"/>
        </w:rPr>
        <w:t>.</w:t>
      </w:r>
      <w:r>
        <w:t xml:space="preserve"> It is in so far </w:t>
      </w:r>
      <w:r w:rsidRPr="00CB7E61">
        <w:rPr>
          <w:rStyle w:val="Emphasis"/>
          <w:highlight w:val="yellow"/>
        </w:rPr>
        <w:t>as he recognises</w:t>
      </w:r>
      <w:r w:rsidRPr="00437A39">
        <w:rPr>
          <w:rStyle w:val="Emphasis"/>
        </w:rPr>
        <w:t xml:space="preserve"> </w:t>
      </w:r>
      <w:r w:rsidRPr="00CB7E61">
        <w:rPr>
          <w:rStyle w:val="Emphasis"/>
          <w:highlight w:val="yellow"/>
        </w:rPr>
        <w:t>his desire</w:t>
      </w:r>
      <w:r w:rsidRPr="00437A39">
        <w:rPr>
          <w:rStyle w:val="Emphasis"/>
        </w:rPr>
        <w:t xml:space="preserve"> </w:t>
      </w:r>
      <w:r w:rsidRPr="00CB7E61">
        <w:rPr>
          <w:rStyle w:val="Emphasis"/>
          <w:highlight w:val="yellow"/>
        </w:rPr>
        <w:t>in the body of the other</w:t>
      </w:r>
      <w:r w:rsidRPr="00437A39">
        <w:rPr>
          <w:rStyle w:val="Emphasis"/>
        </w:rPr>
        <w:t xml:space="preserve"> </w:t>
      </w:r>
      <w:r w:rsidRPr="00CB7E61">
        <w:rPr>
          <w:rStyle w:val="Emphasis"/>
          <w:highlight w:val="yellow"/>
        </w:rPr>
        <w:t>that the exchange takes place</w:t>
      </w:r>
      <w:r>
        <w:t xml:space="preserve">. It is in so far as </w:t>
      </w:r>
      <w:r w:rsidRPr="00C55D0B">
        <w:rPr>
          <w:rStyle w:val="StyleUnderline"/>
        </w:rPr>
        <w:t>his desire has gone over to the other side that he assimilates himself to the body of the other and recognises himself as body</w:t>
      </w:r>
      <w:r>
        <w:t xml:space="preserve">. (I: 147) </w:t>
      </w:r>
      <w:r w:rsidRPr="00C55D0B">
        <w:rPr>
          <w:rStyle w:val="StyleUnderline"/>
        </w:rPr>
        <w:t>Identification,</w:t>
      </w:r>
      <w:r>
        <w:t xml:space="preserve"> then</w:t>
      </w:r>
      <w:r w:rsidRPr="00C55D0B">
        <w:rPr>
          <w:rStyle w:val="StyleUnderline"/>
        </w:rPr>
        <w:t>, is always mediated by desire,</w:t>
      </w:r>
      <w:r>
        <w:t xml:space="preserve">13 </w:t>
      </w:r>
      <w:r w:rsidRPr="00C55D0B">
        <w:rPr>
          <w:rStyle w:val="StyleUnderline"/>
        </w:rPr>
        <w:t>and clearly, one’s own desire emerges in the Other</w:t>
      </w:r>
      <w:r>
        <w:t xml:space="preserve">. One consequence of this formulation is that the body is “factitious” (I: 147), insofar as human consciousness, which is bound to it, can nevertheless conceive of itself as distinct. Also, this ability of man to conceive of himself “as other than he is…entirely structures his fantasy life” (I: 79). The body is constituted in a see-saw </w:t>
      </w:r>
      <w:r w:rsidRPr="00C55D0B">
        <w:t xml:space="preserve">movement of desire. In fact, </w:t>
      </w:r>
      <w:r w:rsidRPr="00437A39">
        <w:rPr>
          <w:rStyle w:val="Emphasis"/>
        </w:rPr>
        <w:t>there can be no imaginary relation or ego function without desire</w:t>
      </w:r>
      <w:r w:rsidRPr="00C55D0B">
        <w:t xml:space="preserve">, and </w:t>
      </w:r>
      <w:r w:rsidRPr="00CB7E61">
        <w:rPr>
          <w:rStyle w:val="Emphasis"/>
          <w:highlight w:val="yellow"/>
        </w:rPr>
        <w:t>when</w:t>
      </w:r>
      <w:r w:rsidRPr="00437A39">
        <w:rPr>
          <w:rStyle w:val="Emphasis"/>
        </w:rPr>
        <w:t xml:space="preserve"> we invoke the term “</w:t>
      </w:r>
      <w:r w:rsidRPr="00CB7E61">
        <w:rPr>
          <w:rStyle w:val="Emphasis"/>
          <w:highlight w:val="yellow"/>
        </w:rPr>
        <w:t>desire,”</w:t>
      </w:r>
      <w:r w:rsidRPr="00437A39">
        <w:rPr>
          <w:rStyle w:val="Emphasis"/>
        </w:rPr>
        <w:t xml:space="preserve"> </w:t>
      </w:r>
      <w:r w:rsidRPr="00CB7E61">
        <w:rPr>
          <w:rStyle w:val="Emphasis"/>
          <w:highlight w:val="yellow"/>
        </w:rPr>
        <w:t>we are always</w:t>
      </w:r>
      <w:r w:rsidRPr="00437A39">
        <w:rPr>
          <w:rStyle w:val="Emphasis"/>
        </w:rPr>
        <w:t xml:space="preserve"> </w:t>
      </w:r>
      <w:r w:rsidRPr="00CB7E61">
        <w:rPr>
          <w:rStyle w:val="Emphasis"/>
          <w:highlight w:val="yellow"/>
        </w:rPr>
        <w:t>in the realm of</w:t>
      </w:r>
      <w:r w:rsidRPr="00C55D0B">
        <w:rPr>
          <w:rStyle w:val="StyleUnderline"/>
        </w:rPr>
        <w:t xml:space="preserve"> language and </w:t>
      </w:r>
      <w:r w:rsidRPr="00437A39">
        <w:rPr>
          <w:rStyle w:val="Emphasis"/>
        </w:rPr>
        <w:t xml:space="preserve">the </w:t>
      </w:r>
      <w:r w:rsidRPr="00CB7E61">
        <w:rPr>
          <w:rStyle w:val="Emphasis"/>
          <w:highlight w:val="yellow"/>
        </w:rPr>
        <w:t>symbolic</w:t>
      </w:r>
      <w:r w:rsidRPr="00C55D0B">
        <w:t>.</w:t>
      </w:r>
      <w:r w:rsidRPr="00C55D0B">
        <w:rPr>
          <w:rStyle w:val="StyleUnderline"/>
        </w:rPr>
        <w:t xml:space="preserve"> </w:t>
      </w:r>
      <w:r w:rsidRPr="00437A39">
        <w:rPr>
          <w:rStyle w:val="Emphasis"/>
        </w:rPr>
        <w:t>The symbolic, then, is pivotal</w:t>
      </w:r>
      <w:r w:rsidRPr="00C55D0B">
        <w:rPr>
          <w:rStyle w:val="StyleUnderline"/>
        </w:rPr>
        <w:t xml:space="preserve"> </w:t>
      </w:r>
      <w:r w:rsidRPr="00437A39">
        <w:rPr>
          <w:rStyle w:val="Emphasis"/>
        </w:rPr>
        <w:t>for the</w:t>
      </w:r>
      <w:r w:rsidRPr="00C55D0B">
        <w:rPr>
          <w:rStyle w:val="StyleUnderline"/>
        </w:rPr>
        <w:t xml:space="preserve"> very existence of the </w:t>
      </w:r>
      <w:r w:rsidRPr="00437A39">
        <w:rPr>
          <w:rStyle w:val="Emphasis"/>
        </w:rPr>
        <w:t>mirror stage.</w:t>
      </w:r>
      <w:r w:rsidRPr="00C55D0B">
        <w:rPr>
          <w:rStyle w:val="StyleUnderline"/>
        </w:rPr>
        <w:t xml:space="preserve"> </w:t>
      </w:r>
      <w:r>
        <w:t xml:space="preserve">The optical experiment that Lacan invokes to clarify the mirror stage concept emphasizes the importance of perspective. It is possible that the image may not be successfully produced if the mirror were to be inclined in one way or another. For Lacan, this is an indication of “the uneasy accommodation of the imaginary in man” (I: 140). As he says, “everything depends on the position of the subject. And </w:t>
      </w:r>
      <w:r w:rsidRPr="00C55D0B">
        <w:rPr>
          <w:rStyle w:val="StyleUnderline"/>
        </w:rPr>
        <w:t>the position of the subject</w:t>
      </w:r>
      <w:r>
        <w:t>…</w:t>
      </w:r>
      <w:r w:rsidRPr="00C55D0B">
        <w:rPr>
          <w:rStyle w:val="StyleUnderline"/>
        </w:rPr>
        <w:t xml:space="preserve">is </w:t>
      </w:r>
      <w:r>
        <w:t xml:space="preserve">essentially </w:t>
      </w:r>
      <w:r w:rsidRPr="00C55D0B">
        <w:rPr>
          <w:rStyle w:val="StyleUnderline"/>
        </w:rPr>
        <w:t xml:space="preserve">characterised by its place in the symbolic world, </w:t>
      </w:r>
      <w:r w:rsidRPr="00C55D0B">
        <w:t xml:space="preserve">in </w:t>
      </w:r>
      <w:r>
        <w:t xml:space="preserve">other words in </w:t>
      </w:r>
      <w:r w:rsidRPr="00C55D0B">
        <w:rPr>
          <w:rStyle w:val="StyleUnderline"/>
        </w:rPr>
        <w:t xml:space="preserve">the world of speech” </w:t>
      </w:r>
      <w:r>
        <w:t xml:space="preserve">(I: 80). This schema then suggests that </w:t>
      </w:r>
      <w:r w:rsidRPr="00CB7E61">
        <w:rPr>
          <w:rStyle w:val="Emphasis"/>
          <w:highlight w:val="yellow"/>
        </w:rPr>
        <w:t>neither the imaginary nor the mirror stage can</w:t>
      </w:r>
      <w:r w:rsidRPr="00437A39">
        <w:rPr>
          <w:rStyle w:val="Emphasis"/>
        </w:rPr>
        <w:t xml:space="preserve"> legitimately </w:t>
      </w:r>
      <w:r w:rsidRPr="00CB7E61">
        <w:rPr>
          <w:rStyle w:val="Emphasis"/>
          <w:highlight w:val="yellow"/>
        </w:rPr>
        <w:t xml:space="preserve">claim </w:t>
      </w:r>
      <w:r w:rsidRPr="00CB7E61">
        <w:rPr>
          <w:rStyle w:val="Emphasis"/>
        </w:rPr>
        <w:t xml:space="preserve">an </w:t>
      </w:r>
      <w:r w:rsidRPr="00CB7E61">
        <w:rPr>
          <w:rStyle w:val="Emphasis"/>
          <w:highlight w:val="yellow"/>
        </w:rPr>
        <w:t>anteriority</w:t>
      </w:r>
      <w:r w:rsidRPr="00437A39">
        <w:rPr>
          <w:rStyle w:val="Emphasis"/>
        </w:rPr>
        <w:t xml:space="preserve"> to the symbolic</w:t>
      </w:r>
      <w:r>
        <w:t xml:space="preserve">. Even though we tend to schematize “psychical development” chronologically, probing the structural relation of the three levels of </w:t>
      </w:r>
      <w:r w:rsidRPr="00C55D0B">
        <w:rPr>
          <w:rStyle w:val="StyleUnderline"/>
        </w:rPr>
        <w:t xml:space="preserve">the imaginary, the symbolic and the Real </w:t>
      </w:r>
      <w:r>
        <w:t xml:space="preserve">reveals that they </w:t>
      </w:r>
      <w:r w:rsidRPr="00C55D0B">
        <w:rPr>
          <w:rStyle w:val="StyleUnderline"/>
        </w:rPr>
        <w:t>are imbricated in one another</w:t>
      </w:r>
      <w:r>
        <w:t xml:space="preserve"> in an inextricable fashion. In other words, it’s the symbolic relation which defines the position of the subject as seeing. </w:t>
      </w:r>
      <w:r w:rsidRPr="00C55D0B">
        <w:rPr>
          <w:rStyle w:val="StyleUnderline"/>
        </w:rPr>
        <w:t xml:space="preserve">It is speech, </w:t>
      </w:r>
      <w:r w:rsidRPr="00CB7E61">
        <w:rPr>
          <w:rStyle w:val="Emphasis"/>
          <w:highlight w:val="yellow"/>
        </w:rPr>
        <w:t>the symbolic relation</w:t>
      </w:r>
      <w:r w:rsidRPr="00C55D0B">
        <w:rPr>
          <w:rStyle w:val="StyleUnderline"/>
        </w:rPr>
        <w:t xml:space="preserve">, which </w:t>
      </w:r>
      <w:r w:rsidRPr="00CB7E61">
        <w:rPr>
          <w:rStyle w:val="Emphasis"/>
          <w:highlight w:val="yellow"/>
        </w:rPr>
        <w:t>determines the</w:t>
      </w:r>
      <w:r w:rsidRPr="00437A39">
        <w:rPr>
          <w:rStyle w:val="Emphasis"/>
        </w:rPr>
        <w:t xml:space="preserve"> greater or lesser </w:t>
      </w:r>
      <w:r w:rsidRPr="00CB7E61">
        <w:rPr>
          <w:rStyle w:val="Emphasis"/>
          <w:highlight w:val="yellow"/>
        </w:rPr>
        <w:t xml:space="preserve">degree of </w:t>
      </w:r>
      <w:r w:rsidRPr="00CB7E61">
        <w:rPr>
          <w:rStyle w:val="Emphasis"/>
        </w:rPr>
        <w:t>perfection,</w:t>
      </w:r>
      <w:r w:rsidRPr="00437A39">
        <w:rPr>
          <w:rStyle w:val="Emphasis"/>
        </w:rPr>
        <w:t xml:space="preserve"> of </w:t>
      </w:r>
      <w:r w:rsidRPr="00CB7E61">
        <w:rPr>
          <w:rStyle w:val="Emphasis"/>
          <w:highlight w:val="yellow"/>
        </w:rPr>
        <w:t>completeness,</w:t>
      </w:r>
      <w:r w:rsidRPr="00437A39">
        <w:rPr>
          <w:rStyle w:val="Emphasis"/>
        </w:rPr>
        <w:t xml:space="preserve"> of approximation, </w:t>
      </w:r>
      <w:r w:rsidRPr="00CB7E61">
        <w:rPr>
          <w:rStyle w:val="Emphasis"/>
          <w:highlight w:val="yellow"/>
        </w:rPr>
        <w:t>of the imaginary</w:t>
      </w:r>
      <w:r w:rsidRPr="00C55D0B">
        <w:rPr>
          <w:rStyle w:val="StyleUnderline"/>
        </w:rPr>
        <w:t>.</w:t>
      </w:r>
      <w:r>
        <w:t xml:space="preserve"> </w:t>
      </w:r>
      <w:r w:rsidRPr="00C55D0B">
        <w:rPr>
          <w:rStyle w:val="StyleUnderline"/>
        </w:rPr>
        <w:t>This representation allows us to draw the distinction between the</w:t>
      </w:r>
      <w:r>
        <w:t xml:space="preserve"> Idealich and the Ichideal, between the </w:t>
      </w:r>
      <w:r w:rsidRPr="00C55D0B">
        <w:rPr>
          <w:rStyle w:val="StyleUnderline"/>
        </w:rPr>
        <w:t>ideal ego and the egoideal.</w:t>
      </w:r>
      <w:r>
        <w:t xml:space="preserve"> </w:t>
      </w:r>
      <w:r w:rsidRPr="00C55D0B">
        <w:rPr>
          <w:rStyle w:val="StyleUnderline"/>
        </w:rPr>
        <w:t>The ego-ideal governs the interplay of relations on which all relations with others depend</w:t>
      </w:r>
      <w:r>
        <w:t xml:space="preserve">. (I: 141, emphasis added) </w:t>
      </w:r>
      <w:r w:rsidRPr="00C55D0B">
        <w:rPr>
          <w:rStyle w:val="StyleUnderline"/>
        </w:rPr>
        <w:t>The interplay of relations</w:t>
      </w:r>
      <w:r>
        <w:t xml:space="preserve"> with others </w:t>
      </w:r>
      <w:r w:rsidRPr="00C55D0B">
        <w:rPr>
          <w:rStyle w:val="StyleUnderline"/>
        </w:rPr>
        <w:t>is governed by desire</w:t>
      </w:r>
      <w:r>
        <w:t>—</w:t>
      </w:r>
      <w:r w:rsidRPr="00C55D0B">
        <w:rPr>
          <w:rStyle w:val="StyleUnderline"/>
        </w:rPr>
        <w:t>a desire that is always of the Other</w:t>
      </w:r>
      <w:r>
        <w:t xml:space="preserve">. </w:t>
      </w:r>
      <w:r w:rsidRPr="00CB7E61">
        <w:rPr>
          <w:rStyle w:val="Emphasis"/>
          <w:highlight w:val="yellow"/>
        </w:rPr>
        <w:t>Desire must be understood</w:t>
      </w:r>
      <w:r w:rsidRPr="00C55D0B">
        <w:rPr>
          <w:rStyle w:val="StyleUnderline"/>
        </w:rPr>
        <w:t xml:space="preserve"> in its </w:t>
      </w:r>
      <w:r w:rsidRPr="00CB7E61">
        <w:rPr>
          <w:rStyle w:val="Emphasis"/>
          <w:highlight w:val="yellow"/>
        </w:rPr>
        <w:t>mediating</w:t>
      </w:r>
      <w:r w:rsidRPr="00C55D0B">
        <w:rPr>
          <w:rStyle w:val="StyleUnderline"/>
        </w:rPr>
        <w:t xml:space="preserve"> role </w:t>
      </w:r>
      <w:r w:rsidRPr="00437A39">
        <w:rPr>
          <w:rStyle w:val="Emphasis"/>
        </w:rPr>
        <w:t>bet</w:t>
      </w:r>
      <w:r w:rsidRPr="00CB7E61">
        <w:rPr>
          <w:rStyle w:val="Emphasis"/>
          <w:highlight w:val="yellow"/>
        </w:rPr>
        <w:t>ween the image of the other and the consciousness of one’s own body</w:t>
      </w:r>
      <w:r w:rsidRPr="00437A39">
        <w:rPr>
          <w:rStyle w:val="Emphasis"/>
        </w:rPr>
        <w:t xml:space="preserve"> which the image engenders</w:t>
      </w:r>
      <w:r>
        <w:t xml:space="preserve">. That is, </w:t>
      </w:r>
      <w:r w:rsidRPr="00CB7E61">
        <w:rPr>
          <w:rStyle w:val="Emphasis"/>
          <w:highlight w:val="yellow"/>
        </w:rPr>
        <w:t>the subject cannot recognize</w:t>
      </w:r>
      <w:r w:rsidRPr="00437A39">
        <w:rPr>
          <w:rStyle w:val="Emphasis"/>
        </w:rPr>
        <w:t xml:space="preserve"> his/her </w:t>
      </w:r>
      <w:r w:rsidRPr="00CB7E61">
        <w:rPr>
          <w:rStyle w:val="Emphasis"/>
          <w:highlight w:val="yellow"/>
        </w:rPr>
        <w:t>desire except as manifested by the other</w:t>
      </w:r>
      <w:r>
        <w:t xml:space="preserve"> </w:t>
      </w:r>
      <w:r w:rsidRPr="00C55D0B">
        <w:rPr>
          <w:rStyle w:val="StyleUnderline"/>
        </w:rPr>
        <w:t>as his/her own “ideal form”</w:t>
      </w:r>
      <w:r>
        <w:t xml:space="preserve"> (I: 176). </w:t>
      </w:r>
      <w:r w:rsidRPr="00C55D0B">
        <w:rPr>
          <w:rStyle w:val="StyleUnderline"/>
        </w:rPr>
        <w:t>Thus it is always alienated from the subject.</w:t>
      </w:r>
      <w:r>
        <w:t xml:space="preserve"> In the human subject, desire is realised in the other, by the other…. That is the second moment, the specular moment, the moment when </w:t>
      </w:r>
      <w:r w:rsidRPr="00C55D0B">
        <w:rPr>
          <w:rStyle w:val="StyleUnderline"/>
        </w:rPr>
        <w:t>the subject</w:t>
      </w:r>
      <w:r>
        <w:t xml:space="preserve"> has integrated the form of the ego. But he </w:t>
      </w:r>
      <w:r w:rsidRPr="00C55D0B">
        <w:rPr>
          <w:rStyle w:val="StyleUnderline"/>
        </w:rPr>
        <w:t xml:space="preserve">is only capable of integrating </w:t>
      </w:r>
      <w:r>
        <w:t xml:space="preserve">it </w:t>
      </w:r>
      <w:r w:rsidRPr="00C55D0B">
        <w:rPr>
          <w:rStyle w:val="StyleUnderline"/>
        </w:rPr>
        <w:t>after a first swing of the see-saw when he had precisely exchanged his ego for this other desire which he sees in the other</w:t>
      </w:r>
      <w:r>
        <w:t xml:space="preserve">. From then on, </w:t>
      </w:r>
      <w:r w:rsidRPr="00C55D0B">
        <w:rPr>
          <w:rStyle w:val="StyleUnderline"/>
        </w:rPr>
        <w:t>the desire of the other</w:t>
      </w:r>
      <w:r>
        <w:t xml:space="preserve">, </w:t>
      </w:r>
      <w:r w:rsidRPr="00C55D0B">
        <w:rPr>
          <w:rStyle w:val="StyleUnderline"/>
        </w:rPr>
        <w:t>which is man’s desire enters into the mediation of language</w:t>
      </w:r>
      <w:r>
        <w:t>. It is in the other, by [par] the other, that desire is named</w:t>
      </w:r>
      <w:r w:rsidRPr="00C55D0B">
        <w:rPr>
          <w:rStyle w:val="StyleUnderline"/>
        </w:rPr>
        <w:t>. It enters into the symbolic relation of I and you</w:t>
      </w:r>
      <w:r>
        <w:t xml:space="preserve">, </w:t>
      </w:r>
      <w:r w:rsidRPr="00C55D0B">
        <w:rPr>
          <w:rStyle w:val="StyleUnderline"/>
        </w:rPr>
        <w:t xml:space="preserve">in relation of mutual recognition </w:t>
      </w:r>
      <w:r w:rsidRPr="00C55D0B">
        <w:t>and transcendence,</w:t>
      </w:r>
      <w:r>
        <w:t xml:space="preserve"> into the order of a law which is already quite ready to encompass the history of each individual. (I: 177) Insofar as </w:t>
      </w:r>
      <w:r w:rsidRPr="00C55D0B">
        <w:rPr>
          <w:rStyle w:val="StyleUnderline"/>
        </w:rPr>
        <w:t>the subject as ego cannot come into existence except in a symbolic relation</w:t>
      </w:r>
      <w:r>
        <w:t xml:space="preserve"> (</w:t>
      </w:r>
      <w:r w:rsidRPr="00C55D0B">
        <w:rPr>
          <w:rStyle w:val="StyleUnderline"/>
        </w:rPr>
        <w:t>which always implies desire</w:t>
      </w:r>
      <w:r>
        <w:t xml:space="preserve">), </w:t>
      </w:r>
      <w:r w:rsidRPr="00437A39">
        <w:rPr>
          <w:rStyle w:val="Emphasis"/>
        </w:rPr>
        <w:t>it is logically impossible to isolate the imaginary or ego function from the realm of the signifies</w:t>
      </w:r>
      <w:r>
        <w:t xml:space="preserve"> </w:t>
      </w:r>
      <w:r w:rsidRPr="00C55D0B">
        <w:rPr>
          <w:rStyle w:val="StyleUnderline"/>
        </w:rPr>
        <w:t>Thus to speak of identification</w:t>
      </w:r>
      <w:r>
        <w:t xml:space="preserve">—sexual, </w:t>
      </w:r>
      <w:r w:rsidRPr="00C55D0B">
        <w:rPr>
          <w:rStyle w:val="StyleUnderline"/>
        </w:rPr>
        <w:t>racial</w:t>
      </w:r>
      <w:r>
        <w:t xml:space="preserve">, etc.—in </w:t>
      </w:r>
      <w:r w:rsidRPr="00C55D0B">
        <w:rPr>
          <w:rStyle w:val="StyleUnderline"/>
        </w:rPr>
        <w:t>terms of a mirror relation</w:t>
      </w:r>
      <w:r>
        <w:t xml:space="preserve">, </w:t>
      </w:r>
      <w:r w:rsidRPr="00C55D0B">
        <w:rPr>
          <w:rStyle w:val="StyleUnderline"/>
        </w:rPr>
        <w:t>as pure image, is to produce an untenable opposition between the image and the signifier</w:t>
      </w:r>
      <w:r>
        <w:t xml:space="preserve">, or a specious sense of “development” from the imaginary to the symbolic. Consequently, the body cannot be pure image, an ego identification produced in the mirror of error; it is, as Bruce Fink has insisted, “written with signifiers and is thus foreign, Other” (1995:12). </w:t>
      </w:r>
      <w:r w:rsidRPr="00CB7E61">
        <w:rPr>
          <w:rStyle w:val="Emphasis"/>
          <w:highlight w:val="yellow"/>
        </w:rPr>
        <w:t>The signifier that constitutes the</w:t>
      </w:r>
      <w:r w:rsidRPr="00437A39">
        <w:rPr>
          <w:rStyle w:val="Emphasis"/>
        </w:rPr>
        <w:t xml:space="preserve"> subject’s </w:t>
      </w:r>
      <w:r w:rsidRPr="00CB7E61">
        <w:rPr>
          <w:rStyle w:val="Emphasis"/>
          <w:highlight w:val="yellow"/>
        </w:rPr>
        <w:t>body emerges from the Other</w:t>
      </w:r>
      <w:r w:rsidRPr="00437A39">
        <w:rPr>
          <w:rStyle w:val="StyleUnderline"/>
        </w:rPr>
        <w:t xml:space="preserve"> </w:t>
      </w:r>
      <w:r w:rsidRPr="00C55D0B">
        <w:rPr>
          <w:rStyle w:val="StyleUnderline"/>
        </w:rPr>
        <w:t xml:space="preserve">as </w:t>
      </w:r>
      <w:r w:rsidRPr="00CB7E61">
        <w:rPr>
          <w:rStyle w:val="Emphasis"/>
        </w:rPr>
        <w:t>the expression of recognition</w:t>
      </w:r>
      <w:r w:rsidRPr="00437A39">
        <w:rPr>
          <w:rStyle w:val="Emphasis"/>
        </w:rPr>
        <w:t xml:space="preserve"> or ratification </w:t>
      </w:r>
      <w:r w:rsidRPr="00CB7E61">
        <w:rPr>
          <w:rStyle w:val="Emphasis"/>
        </w:rPr>
        <w:t>of the mirror image</w:t>
      </w:r>
      <w:r w:rsidRPr="00437A39">
        <w:rPr>
          <w:rStyle w:val="Emphasis"/>
        </w:rPr>
        <w:t>,</w:t>
      </w:r>
      <w:r w:rsidRPr="00C55D0B">
        <w:rPr>
          <w:rStyle w:val="StyleUnderline"/>
        </w:rPr>
        <w:t xml:space="preserve"> thereby enabling the image to be introjected</w:t>
      </w:r>
      <w:r w:rsidRPr="00C55D0B">
        <w:t xml:space="preserve">. The imaginary body has a symbolic status. </w:t>
      </w:r>
      <w:r w:rsidRPr="00CB7E61">
        <w:rPr>
          <w:rStyle w:val="Emphasis"/>
          <w:highlight w:val="yellow"/>
        </w:rPr>
        <w:t>As a creature of desire</w:t>
      </w:r>
      <w:r w:rsidRPr="00437A39">
        <w:rPr>
          <w:rStyle w:val="Emphasis"/>
        </w:rPr>
        <w:t xml:space="preserve">, </w:t>
      </w:r>
      <w:r w:rsidRPr="00CB7E61">
        <w:rPr>
          <w:rStyle w:val="Emphasis"/>
          <w:highlight w:val="yellow"/>
        </w:rPr>
        <w:t>the subject invests in the signifier</w:t>
      </w:r>
      <w:r w:rsidRPr="00437A39">
        <w:rPr>
          <w:rStyle w:val="Emphasis"/>
        </w:rPr>
        <w:t xml:space="preserve"> which marks it, and locates it within a matrix where “the body” is engendered in submission to the logic of the signifier</w:t>
      </w:r>
      <w:r w:rsidRPr="00C55D0B">
        <w:rPr>
          <w:rStyle w:val="StyleUnderline"/>
        </w:rPr>
        <w:t>.</w:t>
      </w:r>
      <w:r>
        <w:t xml:space="preserve"> </w:t>
      </w:r>
      <w:r w:rsidRPr="00CB7E61">
        <w:rPr>
          <w:rStyle w:val="Emphasis"/>
          <w:highlight w:val="yellow"/>
        </w:rPr>
        <w:t>Thus to believe that we “have” particular bodies</w:t>
      </w:r>
      <w:r w:rsidRPr="00C55D0B">
        <w:rPr>
          <w:rStyle w:val="StyleUnderline"/>
        </w:rPr>
        <w:t xml:space="preserve"> </w:t>
      </w:r>
      <w:r w:rsidRPr="00437A39">
        <w:rPr>
          <w:rStyle w:val="Emphasis"/>
        </w:rPr>
        <w:t>on the basis of a simple visibility</w:t>
      </w:r>
      <w:r w:rsidRPr="00C55D0B">
        <w:rPr>
          <w:rStyle w:val="StyleUnderline"/>
        </w:rPr>
        <w:t xml:space="preserve"> </w:t>
      </w:r>
      <w:r w:rsidRPr="00CB7E61">
        <w:rPr>
          <w:rStyle w:val="Emphasis"/>
          <w:highlight w:val="yellow"/>
        </w:rPr>
        <w:t>is to ignore the</w:t>
      </w:r>
      <w:r w:rsidRPr="00437A39">
        <w:rPr>
          <w:rStyle w:val="Emphasis"/>
        </w:rPr>
        <w:t xml:space="preserve"> function of the </w:t>
      </w:r>
      <w:r w:rsidRPr="00CB7E61">
        <w:rPr>
          <w:rStyle w:val="Emphasis"/>
          <w:highlight w:val="yellow"/>
        </w:rPr>
        <w:t>signifier</w:t>
      </w:r>
      <w:r w:rsidRPr="00437A39">
        <w:rPr>
          <w:rStyle w:val="Emphasis"/>
        </w:rPr>
        <w:t xml:space="preserve"> in the production of the seeing subject</w:t>
      </w:r>
      <w:r>
        <w:t xml:space="preserve">. Thus </w:t>
      </w:r>
      <w:r w:rsidRPr="00C55D0B">
        <w:rPr>
          <w:rStyle w:val="StyleUnderline"/>
        </w:rPr>
        <w:t xml:space="preserve">the subject’s </w:t>
      </w:r>
      <w:r w:rsidRPr="00437A39">
        <w:rPr>
          <w:rStyle w:val="Emphasis"/>
        </w:rPr>
        <w:t>corporeality is</w:t>
      </w:r>
      <w:r w:rsidRPr="00C55D0B">
        <w:rPr>
          <w:rStyle w:val="StyleUnderline"/>
        </w:rPr>
        <w:t xml:space="preserve"> itself </w:t>
      </w:r>
      <w:r w:rsidRPr="00437A39">
        <w:rPr>
          <w:rStyle w:val="Emphasis"/>
        </w:rPr>
        <w:t>constituted as</w:t>
      </w:r>
      <w:r>
        <w:t xml:space="preserve"> a </w:t>
      </w:r>
      <w:r w:rsidRPr="00437A39">
        <w:rPr>
          <w:rStyle w:val="Emphasis"/>
        </w:rPr>
        <w:t>coherent</w:t>
      </w:r>
      <w:r>
        <w:t xml:space="preserve"> image </w:t>
      </w:r>
      <w:r w:rsidRPr="00437A39">
        <w:rPr>
          <w:rStyle w:val="Emphasis"/>
        </w:rPr>
        <w:t>through the intervention of the signifier</w:t>
      </w:r>
      <w:r>
        <w:t xml:space="preserve">. As Lacan recommends, “One should always work at the level of the alphabet” (I: 35). In other words, </w:t>
      </w:r>
      <w:r w:rsidRPr="00C55D0B">
        <w:rPr>
          <w:rStyle w:val="StyleUnderline"/>
        </w:rPr>
        <w:t xml:space="preserve">we must hunt down the signifier behind the image if we wish to discern the subject of race, </w:t>
      </w:r>
      <w:r>
        <w:t>or to put it even more precisely, we must grasp the contours of the lack that the signifier stands for, which in turn supports the body image.</w:t>
      </w:r>
    </w:p>
    <w:p w:rsidR="00306739" w:rsidRPr="003E4FD2" w:rsidRDefault="00306739" w:rsidP="00306739">
      <w:pPr>
        <w:pStyle w:val="Heading3"/>
      </w:pPr>
      <w:r>
        <w:t xml:space="preserve">AT Afrocentrism </w:t>
      </w:r>
    </w:p>
    <w:p w:rsidR="00306739" w:rsidRDefault="004100EC" w:rsidP="00306739">
      <w:pPr>
        <w:pStyle w:val="Heading4"/>
      </w:pPr>
      <w:r>
        <w:t>Perm –</w:t>
      </w:r>
      <w:r w:rsidR="00306739">
        <w:t xml:space="preserve"> </w:t>
      </w:r>
      <w:r w:rsidR="00613BC4">
        <w:t>searching for cultural roots of solidarity is a better strategy toward</w:t>
      </w:r>
      <w:r w:rsidR="00306739">
        <w:t xml:space="preserve"> liberation. </w:t>
      </w:r>
    </w:p>
    <w:p w:rsidR="00306739" w:rsidRPr="00306739" w:rsidRDefault="00306739" w:rsidP="00306739">
      <w:r>
        <w:rPr>
          <w:rStyle w:val="Style13ptBold"/>
        </w:rPr>
        <w:t xml:space="preserve">Prashad 01 </w:t>
      </w:r>
      <w:r w:rsidRPr="00306739">
        <w:t>(Vijay, George and Martha Kellner Chair in South Asian History and Professor of International Studies at Trinity College, “Everybody Was Kung Fu Fighting”, Beacon Press, 2001)</w:t>
      </w:r>
      <w:r w:rsidR="00640B76">
        <w:t xml:space="preserve"> rz</w:t>
      </w:r>
    </w:p>
    <w:p w:rsidR="00306739" w:rsidRDefault="00306739" w:rsidP="00306739">
      <w:pPr>
        <w:rPr>
          <w:rStyle w:val="StyleUnderline"/>
        </w:rPr>
      </w:pPr>
      <w:r>
        <w:t xml:space="preserve">Iyi, along with </w:t>
      </w:r>
      <w:r w:rsidRPr="00E36F14">
        <w:rPr>
          <w:rStyle w:val="StyleUnderline"/>
          <w:highlight w:val="yellow"/>
        </w:rPr>
        <w:t>Afrocentric historians</w:t>
      </w:r>
      <w:r w:rsidRPr="00E15B13">
        <w:rPr>
          <w:rStyle w:val="StyleUnderline"/>
        </w:rPr>
        <w:t xml:space="preserve"> </w:t>
      </w:r>
      <w:r>
        <w:t xml:space="preserve">Wayne Chandler and Graham Irwin, </w:t>
      </w:r>
      <w:r w:rsidRPr="00E36F14">
        <w:rPr>
          <w:rStyle w:val="StyleUnderline"/>
          <w:highlight w:val="yellow"/>
        </w:rPr>
        <w:t>make</w:t>
      </w:r>
      <w:r>
        <w:t xml:space="preserve">s </w:t>
      </w:r>
      <w:r w:rsidRPr="00E36F14">
        <w:rPr>
          <w:rStyle w:val="StyleUnderline"/>
          <w:highlight w:val="yellow"/>
        </w:rPr>
        <w:t>the mistake of finding racial links</w:t>
      </w:r>
      <w:r>
        <w:t xml:space="preserve"> </w:t>
      </w:r>
      <w:r w:rsidRPr="00E36F14">
        <w:rPr>
          <w:rStyle w:val="StyleUnderline"/>
          <w:highlight w:val="yellow"/>
        </w:rPr>
        <w:t>when I am more tempted to avoid that complex soup of ‘‘descent,</w:t>
      </w:r>
      <w:r w:rsidRPr="00E15B13">
        <w:rPr>
          <w:rStyle w:val="StyleUnderline"/>
        </w:rPr>
        <w:t>’’</w:t>
      </w:r>
      <w:r>
        <w:t xml:space="preserve"> </w:t>
      </w:r>
      <w:r w:rsidRPr="00E15B13">
        <w:rPr>
          <w:rStyle w:val="StyleUnderline"/>
        </w:rPr>
        <w:t>whatever that may mean. They argue, for instance</w:t>
      </w:r>
      <w:r>
        <w:t xml:space="preserve">, that Buddha, the man whose tradition produces </w:t>
      </w:r>
      <w:r w:rsidRPr="00E15B13">
        <w:rPr>
          <w:rStyle w:val="StyleUnderline"/>
        </w:rPr>
        <w:t>kung fu, was of African ‘‘descent.’’112</w:t>
      </w:r>
      <w:r>
        <w:t xml:space="preserve"> The school of Kamau Ryu System of Self-Defense claims that Bodhidharma was ‘‘black with tightly curled knots of hair and elongated ear lobes which are traditional African traits.’’113 </w:t>
      </w:r>
      <w:r w:rsidRPr="00E36F14">
        <w:rPr>
          <w:rStyle w:val="StyleUnderline"/>
          <w:highlight w:val="yellow"/>
        </w:rPr>
        <w:t>The incessant interest in origins</w:t>
      </w:r>
      <w:r w:rsidRPr="00E15B13">
        <w:rPr>
          <w:rStyle w:val="StyleUnderline"/>
        </w:rPr>
        <w:t xml:space="preserve"> </w:t>
      </w:r>
      <w:r w:rsidRPr="00E36F14">
        <w:rPr>
          <w:rStyle w:val="StyleUnderline"/>
          <w:highlight w:val="yellow"/>
        </w:rPr>
        <w:t>bespeaks a notion of culture</w:t>
      </w:r>
      <w:r w:rsidRPr="00E15B13">
        <w:rPr>
          <w:rStyle w:val="StyleUnderline"/>
        </w:rPr>
        <w:t xml:space="preserve"> </w:t>
      </w:r>
      <w:r w:rsidRPr="00E36F14">
        <w:rPr>
          <w:rStyle w:val="StyleUnderline"/>
          <w:highlight w:val="yellow"/>
        </w:rPr>
        <w:t>as an inheritance</w:t>
      </w:r>
      <w:r w:rsidRPr="00E15B13">
        <w:rPr>
          <w:rStyle w:val="StyleUnderline"/>
        </w:rPr>
        <w:t xml:space="preserve"> </w:t>
      </w:r>
      <w:r w:rsidRPr="00E36F14">
        <w:rPr>
          <w:rStyle w:val="StyleUnderline"/>
          <w:highlight w:val="yellow"/>
        </w:rPr>
        <w:t>that is transmitted across time without mutation</w:t>
      </w:r>
      <w:r w:rsidRPr="00E15B13">
        <w:rPr>
          <w:rStyle w:val="StyleUnderline"/>
        </w:rPr>
        <w:t xml:space="preserve">, </w:t>
      </w:r>
      <w:r w:rsidRPr="00E36F14">
        <w:rPr>
          <w:rStyle w:val="StyleUnderline"/>
          <w:highlight w:val="yellow"/>
        </w:rPr>
        <w:t>and is</w:t>
      </w:r>
      <w:r w:rsidRPr="00E15B13">
        <w:rPr>
          <w:rStyle w:val="StyleUnderline"/>
        </w:rPr>
        <w:t xml:space="preserve"> the </w:t>
      </w:r>
      <w:r w:rsidRPr="00E36F14">
        <w:rPr>
          <w:rStyle w:val="StyleUnderline"/>
          <w:highlight w:val="yellow"/>
        </w:rPr>
        <w:t>property</w:t>
      </w:r>
      <w:r w:rsidRPr="00E15B13">
        <w:rPr>
          <w:rStyle w:val="StyleUnderline"/>
        </w:rPr>
        <w:t xml:space="preserve"> of certain people.</w:t>
      </w:r>
      <w:r>
        <w:t xml:space="preserve"> </w:t>
      </w:r>
      <w:r w:rsidRPr="00E36F14">
        <w:rPr>
          <w:rStyle w:val="StyleUnderline"/>
          <w:highlight w:val="yellow"/>
        </w:rPr>
        <w:t>There are numerous reasons to claim origins</w:t>
      </w:r>
      <w:r w:rsidRPr="00E15B13">
        <w:rPr>
          <w:rStyle w:val="StyleUnderline"/>
        </w:rPr>
        <w:t xml:space="preserve"> and to mark oneself as authentic if one belongs to an oppressed minority</w:t>
      </w:r>
      <w:r>
        <w:t xml:space="preserve">. </w:t>
      </w:r>
      <w:r w:rsidRPr="00E15B13">
        <w:rPr>
          <w:rStyle w:val="StyleUnderline"/>
        </w:rPr>
        <w:t>Minority groups may mobilize around the notion of an origin to make resource claims, to show that despite the denigration of the power elite, the group can lay claim to an aspect of civilization and the cultural currency attached to it</w:t>
      </w:r>
      <w:r>
        <w:t>. F</w:t>
      </w:r>
      <w:r w:rsidRPr="00E15B13">
        <w:rPr>
          <w:rStyle w:val="StyleUnderline"/>
        </w:rPr>
        <w:t>urthermore, to demarcate oneself from the repressive stereotypes, the oppressed frequently turn to their ‘‘roots’’ to suggest to their children that they have a lineage that is worthy despite racism’s cruelty.</w:t>
      </w:r>
      <w:r>
        <w:t xml:space="preserve"> These are important social explanations for the way we use both origins and authenticity (to protect our traditional forms from appropriation by the power elite). </w:t>
      </w:r>
      <w:r w:rsidRPr="00E36F14">
        <w:rPr>
          <w:rStyle w:val="StyleUnderline"/>
          <w:highlight w:val="yellow"/>
        </w:rPr>
        <w:t>As defensive tactics these make sense</w:t>
      </w:r>
      <w:r w:rsidRPr="00E15B13">
        <w:rPr>
          <w:rStyle w:val="StyleUnderline"/>
        </w:rPr>
        <w:t xml:space="preserve">, </w:t>
      </w:r>
      <w:r w:rsidRPr="00E36F14">
        <w:rPr>
          <w:rStyle w:val="Emphasis"/>
          <w:highlight w:val="yellow"/>
        </w:rPr>
        <w:t>but as a strategy for freedom they are inappropriate</w:t>
      </w:r>
      <w:r>
        <w:t xml:space="preserve">. </w:t>
      </w:r>
      <w:r w:rsidRPr="00E36F14">
        <w:rPr>
          <w:rStyle w:val="StyleUnderline"/>
          <w:highlight w:val="yellow"/>
        </w:rPr>
        <w:t>In a prosaic moment</w:t>
      </w:r>
      <w:r>
        <w:t xml:space="preserve"> in , </w:t>
      </w:r>
      <w:r w:rsidRPr="00E15B13">
        <w:rPr>
          <w:rStyle w:val="StyleUnderline"/>
        </w:rPr>
        <w:t xml:space="preserve">W. E. B. </w:t>
      </w:r>
      <w:r w:rsidRPr="00E36F14">
        <w:rPr>
          <w:rStyle w:val="StyleUnderline"/>
          <w:highlight w:val="yellow"/>
        </w:rPr>
        <w:t>Du Bois wrote</w:t>
      </w:r>
      <w:r w:rsidRPr="00E15B13">
        <w:rPr>
          <w:rStyle w:val="StyleUnderline"/>
        </w:rPr>
        <w:t xml:space="preserve"> of </w:t>
      </w:r>
      <w:r w:rsidRPr="00E36F14">
        <w:rPr>
          <w:rStyle w:val="StyleUnderline"/>
          <w:highlight w:val="yellow"/>
        </w:rPr>
        <w:t>the ‘‘blood of yellow and white hordes’’</w:t>
      </w:r>
      <w:r w:rsidRPr="00E15B13">
        <w:rPr>
          <w:rStyle w:val="StyleUnderline"/>
        </w:rPr>
        <w:t xml:space="preserve"> </w:t>
      </w:r>
      <w:r w:rsidRPr="00E36F14">
        <w:rPr>
          <w:rStyle w:val="StyleUnderline"/>
          <w:highlight w:val="yellow"/>
        </w:rPr>
        <w:t>who ‘‘diluted the ancient black blood of India,</w:t>
      </w:r>
      <w:r>
        <w:t xml:space="preserve"> </w:t>
      </w:r>
      <w:r w:rsidRPr="00E36F14">
        <w:rPr>
          <w:rStyle w:val="StyleUnderline"/>
          <w:highlight w:val="yellow"/>
        </w:rPr>
        <w:t>but her eldest Buddha sits back</w:t>
      </w:r>
      <w:r w:rsidRPr="00E15B13">
        <w:rPr>
          <w:rStyle w:val="StyleUnderline"/>
        </w:rPr>
        <w:t xml:space="preserve">, </w:t>
      </w:r>
      <w:r w:rsidRPr="00E36F14">
        <w:rPr>
          <w:rStyle w:val="StyleUnderline"/>
          <w:highlight w:val="yellow"/>
        </w:rPr>
        <w:t>with kinky hair</w:t>
      </w:r>
      <w:r>
        <w:t xml:space="preserve">.’’114 </w:t>
      </w:r>
      <w:r w:rsidRPr="00E36F14">
        <w:rPr>
          <w:rStyle w:val="StyleUnderline"/>
          <w:highlight w:val="yellow"/>
        </w:rPr>
        <w:t>Du Bois’s gesture toward Buddha was not</w:t>
      </w:r>
      <w:r w:rsidRPr="00E15B13">
        <w:rPr>
          <w:rStyle w:val="StyleUnderline"/>
        </w:rPr>
        <w:t xml:space="preserve"> necessarily a </w:t>
      </w:r>
      <w:r w:rsidRPr="00E36F14">
        <w:rPr>
          <w:rStyle w:val="StyleUnderline"/>
          <w:highlight w:val="yellow"/>
        </w:rPr>
        <w:t>claim to</w:t>
      </w:r>
      <w:r w:rsidRPr="00E15B13">
        <w:rPr>
          <w:rStyle w:val="StyleUnderline"/>
        </w:rPr>
        <w:t xml:space="preserve"> the </w:t>
      </w:r>
      <w:r w:rsidRPr="00E36F14">
        <w:rPr>
          <w:rStyle w:val="StyleUnderline"/>
          <w:highlight w:val="yellow"/>
        </w:rPr>
        <w:t>racial</w:t>
      </w:r>
      <w:r w:rsidRPr="00E15B13">
        <w:rPr>
          <w:rStyle w:val="StyleUnderline"/>
        </w:rPr>
        <w:t xml:space="preserve"> or epidermal </w:t>
      </w:r>
      <w:r w:rsidRPr="00E36F14">
        <w:rPr>
          <w:rStyle w:val="StyleUnderline"/>
          <w:highlight w:val="yellow"/>
        </w:rPr>
        <w:t>lineage</w:t>
      </w:r>
      <w:r w:rsidRPr="00E15B13">
        <w:rPr>
          <w:rStyle w:val="StyleUnderline"/>
        </w:rPr>
        <w:t xml:space="preserve"> of Buddha, </w:t>
      </w:r>
      <w:r w:rsidRPr="00E36F14">
        <w:rPr>
          <w:rStyle w:val="StyleUnderline"/>
          <w:highlight w:val="yellow"/>
        </w:rPr>
        <w:t>but it was a signal toward</w:t>
      </w:r>
      <w:r w:rsidRPr="00E15B13">
        <w:rPr>
          <w:rStyle w:val="StyleUnderline"/>
        </w:rPr>
        <w:t xml:space="preserve"> some form of </w:t>
      </w:r>
      <w:r w:rsidRPr="00E36F14">
        <w:rPr>
          <w:rStyle w:val="StyleUnderline"/>
          <w:highlight w:val="yellow"/>
        </w:rPr>
        <w:t>solidarity across the Indian Ocean</w:t>
      </w:r>
      <w:r w:rsidRPr="00E15B13">
        <w:rPr>
          <w:rStyle w:val="StyleUnderline"/>
        </w:rPr>
        <w:t xml:space="preserve"> </w:t>
      </w:r>
      <w:r w:rsidRPr="00E36F14">
        <w:rPr>
          <w:rStyle w:val="StyleUnderline"/>
          <w:highlight w:val="yellow"/>
        </w:rPr>
        <w:t>and between Asians and Africans in diaspora</w:t>
      </w:r>
      <w:r w:rsidRPr="00E36F14">
        <w:rPr>
          <w:highlight w:val="yellow"/>
        </w:rPr>
        <w:t>.</w:t>
      </w:r>
      <w:r>
        <w:t xml:space="preserve"> In his  novel Dark Princess, </w:t>
      </w:r>
      <w:r w:rsidRPr="00E36F14">
        <w:rPr>
          <w:rStyle w:val="StyleUnderline"/>
          <w:highlight w:val="yellow"/>
        </w:rPr>
        <w:t>the Indian Kautilya seals her bond with the African American Matthew</w:t>
      </w:r>
      <w:r w:rsidRPr="00E15B13">
        <w:rPr>
          <w:rStyle w:val="StyleUnderline"/>
        </w:rPr>
        <w:t xml:space="preserve"> through a ruby that is ‘‘by legend a drop of Buddha’s blood’’</w:t>
      </w:r>
      <w:r>
        <w:t xml:space="preserve">; in time, their child, ‘‘Incarnate Son of the Buddha,’’ will rule over a kingdom fated to overthrow British rule.115 </w:t>
      </w:r>
      <w:r w:rsidRPr="00E36F14">
        <w:rPr>
          <w:rStyle w:val="StyleUnderline"/>
          <w:highlight w:val="yellow"/>
        </w:rPr>
        <w:t>Matthew, for Du Bois,</w:t>
      </w:r>
      <w:r w:rsidRPr="00E15B13">
        <w:rPr>
          <w:rStyle w:val="StyleUnderline"/>
        </w:rPr>
        <w:t xml:space="preserve"> </w:t>
      </w:r>
      <w:r w:rsidRPr="00E36F14">
        <w:rPr>
          <w:rStyle w:val="StyleUnderline"/>
          <w:highlight w:val="yellow"/>
        </w:rPr>
        <w:t>was a symbol of anti-imperialist solidarity</w:t>
      </w:r>
      <w:r w:rsidRPr="00E15B13">
        <w:rPr>
          <w:rStyle w:val="StyleUnderline"/>
        </w:rPr>
        <w:t xml:space="preserve">, </w:t>
      </w:r>
      <w:r w:rsidRPr="00E36F14">
        <w:rPr>
          <w:rStyle w:val="StyleUnderline"/>
          <w:highlight w:val="yellow"/>
        </w:rPr>
        <w:t>and the claim</w:t>
      </w:r>
      <w:r w:rsidRPr="00E15B13">
        <w:rPr>
          <w:rStyle w:val="StyleUnderline"/>
        </w:rPr>
        <w:t xml:space="preserve"> to Buddha </w:t>
      </w:r>
      <w:r w:rsidRPr="00E36F14">
        <w:rPr>
          <w:rStyle w:val="StyleUnderline"/>
          <w:highlight w:val="yellow"/>
        </w:rPr>
        <w:t xml:space="preserve">indicated a </w:t>
      </w:r>
      <w:r w:rsidRPr="00E36F14">
        <w:rPr>
          <w:rStyle w:val="Emphasis"/>
          <w:highlight w:val="yellow"/>
        </w:rPr>
        <w:t>search for the cultural roots of solidarity</w:t>
      </w:r>
      <w:r w:rsidRPr="00E15B13">
        <w:rPr>
          <w:rStyle w:val="Emphasis"/>
        </w:rPr>
        <w:t xml:space="preserve"> </w:t>
      </w:r>
      <w:r w:rsidRPr="00E36F14">
        <w:rPr>
          <w:rStyle w:val="StyleUnderline"/>
          <w:highlight w:val="yellow"/>
        </w:rPr>
        <w:t>not too dependent on the mysterious world of biology</w:t>
      </w:r>
    </w:p>
    <w:p w:rsidR="00565C18" w:rsidRDefault="00565C18" w:rsidP="00565C18">
      <w:pPr>
        <w:pStyle w:val="Heading4"/>
      </w:pPr>
      <w:r>
        <w:t xml:space="preserve">Permutation: Afro-Asian solidarity has been and should continue to be a joint struggle against racism and imperialism. </w:t>
      </w:r>
    </w:p>
    <w:p w:rsidR="00565C18" w:rsidRPr="00306739" w:rsidRDefault="00565C18" w:rsidP="00565C18">
      <w:r>
        <w:rPr>
          <w:rStyle w:val="Style13ptBold"/>
        </w:rPr>
        <w:t xml:space="preserve">Prashad 01 </w:t>
      </w:r>
      <w:r w:rsidRPr="00306739">
        <w:t>(Vijay, George and Martha Kellner Chair in South Asian History and Professor of International Studies at Trinity College, “Everybody Was Kung Fu Fighting”, Beacon Press, 2001)</w:t>
      </w:r>
      <w:r w:rsidR="00640B76">
        <w:t xml:space="preserve"> rz</w:t>
      </w:r>
    </w:p>
    <w:p w:rsidR="00565C18" w:rsidRDefault="00565C18" w:rsidP="00565C18">
      <w:r>
        <w:t>Everybody Was Kung Fu Fighting, ca. 1974</w:t>
      </w:r>
    </w:p>
    <w:p w:rsidR="00565C18" w:rsidRDefault="00565C18" w:rsidP="00565C18">
      <w:r>
        <w:t xml:space="preserve">As Enter the Dragon came to us in Calcutta, a song also broke through the tedium offered by Musical Bandbox, a Sunday afternoon program on AllIndia Radio. It was a rather trite song: Everybody was kung-fu fighting, hunh, Those cats were fast as lightning, hunh. Nothing to it, really. But Biddu, an exemplary Indian who lived in England and produced Tina Charles’s Disco Fever and Nazia Hasan’s Disco Dewanee, wrote the tune, hence its appearance on Indian radio. Sung by Carl Douglas, an African American whose entire career was forged around the gimmick of kung fu music (‘‘Dance the Kung Fu’’ and ‘‘Shanghai D’’), the song belongs in my memory bank alongside an atrocious tribute to Muhammad Ali with that infectious line from the master, ‘‘Fly like a butterfly, sting like a bee.’’102 Tripping on Carl Douglas and Biddu, </w:t>
      </w:r>
      <w:r w:rsidRPr="00306739">
        <w:t>we read the papers for news of the impending fight between Muhammad Ali and George Foreman in Zaire, the famous ‘‘Rumble in the Jungle’’</w:t>
      </w:r>
      <w:r>
        <w:t xml:space="preserve"> in the autumn of that year.103 ‘‘From slave ship to championship,’’ the promoters declaimed. ‘‘We were taken from Africa as slaves and now we’re coming back as champions.’’ Ali was only thirtytwo, a year younger than Bruce. And </w:t>
      </w:r>
      <w:r w:rsidRPr="00306739">
        <w:rPr>
          <w:rStyle w:val="StyleUnderline"/>
        </w:rPr>
        <w:t>Ali was as politically incensed about racism and imperialism as Bruce was. Bruce was trained to hate white supremacy in the hovels of Hong Kong.</w:t>
      </w:r>
      <w:r>
        <w:t xml:space="preserve"> </w:t>
      </w:r>
      <w:r w:rsidRPr="00306739">
        <w:rPr>
          <w:rStyle w:val="StyleUnderline"/>
        </w:rPr>
        <w:t>Ali’s life in the U.S. South prepared him to strike tough jabs for the Black Power movement</w:t>
      </w:r>
      <w:r>
        <w:t xml:space="preserve">. </w:t>
      </w:r>
      <w:r w:rsidRPr="00306739">
        <w:rPr>
          <w:rStyle w:val="StyleUnderline"/>
        </w:rPr>
        <w:t xml:space="preserve">It was Ali, after all, who denounced the U.S. imperialist engagement in Southeast Asia with the memorable line, ‘‘No Vietcong ever called me nigger.’’ </w:t>
      </w:r>
      <w:r w:rsidRPr="00306739">
        <w:t>Although Bruce Lee</w:t>
      </w:r>
      <w:r w:rsidRPr="00306739">
        <w:rPr>
          <w:rStyle w:val="StyleUnderline"/>
        </w:rPr>
        <w:t xml:space="preserve"> </w:t>
      </w:r>
      <w:r>
        <w:t xml:space="preserve">was also a boxing champ in Hong Kong (and the  Crown Colony ChaCha Champion), he spent much of the s watching films of Ali boxing. ‘‘An orthodox boxer, Ali led with his left hand. Since Bruce was experimenting with a right lead stance he set up a mirror so that he could watch Ali’s movements and practice them the appropriate way.’’104 In an instance of classic cross-fertilization, the great boxer Sugar Ray Leonard told an interviewer in  that ‘‘one of the guys who influenced me wasn’t a boxer. I always loved the catlike reflexes and the artistry of Bruce Lee and I wanted to do in boxing what he was able to do in karate. I started watching his movies before he became really popular in Enter the Dragon and I patterned myself after a lot of his ways.’’105 </w:t>
      </w:r>
      <w:r w:rsidRPr="00565C18">
        <w:rPr>
          <w:rStyle w:val="StyleUnderline"/>
          <w:highlight w:val="yellow"/>
        </w:rPr>
        <w:t>So what are the implications of the world of polycultural kung fu</w:t>
      </w:r>
      <w:r w:rsidRPr="00306739">
        <w:rPr>
          <w:rStyle w:val="StyleUnderline"/>
        </w:rPr>
        <w:t>?</w:t>
      </w:r>
      <w:r>
        <w:t xml:space="preserve"> </w:t>
      </w:r>
      <w:r w:rsidRPr="00306739">
        <w:rPr>
          <w:rStyle w:val="StyleUnderline"/>
        </w:rPr>
        <w:t>Color-blind capitalists wish to make a profit from its appeal</w:t>
      </w:r>
      <w:r>
        <w:t xml:space="preserve">, often by the opportunistic combination of ethnic niche markets (when Jackie Chan and Chris Tucker appear together in the  Rush Hour, and soon in Rush Hour II, or else when Sammo Hung and Arsenio Hall did time in CBS’s Martial Law, or the ultra-commodified Tae-Bo of Billy Blanks106). Primordialists (and ‘‘perfectionists’’) argue that the artistry originates in either Africa or Asia. ‘‘It was Africa and not Asia that first gave martial arts to the world,’’ wrote Afrocentric scholar Kilindi Iyi, ‘‘and those same African roots are deeply embedded in the martial arts of India and China.’’107 Iyi looks at ancient murals from Beni Hasan, Egypt, to make his claim, but he could equally make the point that the similarities between Capoeira Angola and kung fu can be traced to those enslaved Africans who created the Brazilian art in the s, nurtured it in the senzalas (‘‘slave houses’’), and developed it into a Kung Fusion: Organize the ’Hood Under I-Ching Banners symbolic as well as a physical response to the atrocity of a racist slavery. The language of Capoeira, indeed, is replete with Bantu words, and the movements of Capoeira resemble the southern Angolan dance of n’golo (‘‘zebra dance’’).108 If </w:t>
      </w:r>
      <w:r w:rsidRPr="00565C18">
        <w:rPr>
          <w:rStyle w:val="StyleUnderline"/>
          <w:highlight w:val="yellow"/>
        </w:rPr>
        <w:t>Iyi looks to Africa for the origins of martial arts, others do the same with Asia</w:t>
      </w:r>
      <w:r w:rsidRPr="00306739">
        <w:rPr>
          <w:rStyle w:val="StyleUnderline"/>
        </w:rPr>
        <w:t>.</w:t>
      </w:r>
      <w:r>
        <w:t xml:space="preserve"> Most histories of kung fu tell the story of Bodhidharma, an itinerant Buddhist monk who introduced the monks of the Shaolin Temple in China to the martial arts of his homeland, southern India. Bodhidharma may be the son of the King of Kancheepuram in the region of today’s Tamil Nadu (as some Japanese manuscripts claim), and it is said that he imported the arts of Kalarippayattu to China from Kerala, in the southwest of India.109 Bodhidharma’s Hseih Mai Lun (‘‘Treatise on the Blood Lineages of True Dharma’’) lays out a philosophy of the ch’i (‘‘life force’’), and how it must be kept active to ensure that monks don’t sleep during meditation.</w:t>
      </w:r>
      <w:r w:rsidRPr="00306739">
        <w:rPr>
          <w:rStyle w:val="StyleUnderline"/>
        </w:rPr>
        <w:t>110 The desire to seek origins in what might be complex cultural diffusion or else independent creation is certainly not of much help</w:t>
      </w:r>
      <w:r>
        <w:t xml:space="preserve">. However, we might say that the martial arts traditions such as kung fu developed in a manifold world that involved, in some complex way, Kalarippayattu of Kerala, Capoeira Angola of Brazil, and the various martial arts of Africa. Kung fu is not far from Africa, nor from the favelas (‘‘slums’’) of Brazil.111 Iyi, along with Afrocentric historians Wayne Chandler and Graham Irwin, makes the mistake of finding racial links when I am more tempted to avoid that complex soup of ‘‘descent,’’ whatever that may mean. They argue, for instance, that Buddha, the man whose tradition produces kung fu, was of African ‘‘descent.’’112 The school of Kamau Ryu System of Self-Defense claims that Bodhidharma was ‘‘black with tightly curled knots of hair and elongated ear lobes which are traditional African traits.’’113 </w:t>
      </w:r>
      <w:r w:rsidRPr="00306739">
        <w:rPr>
          <w:rStyle w:val="StyleUnderline"/>
        </w:rPr>
        <w:t>The incessant interest in origins bespeaks a notion of culture as an inheritance that is transmitted across time without mutation, and is the property of certain people</w:t>
      </w:r>
      <w:r>
        <w:t xml:space="preserve">. There are numerous reasons to claim origins and to mark oneself as authentic if one belongs to an oppressed minority. Minority groups may mobilize around the notion of an origin to make resource claims, to show that despite the denigration of the power elite, the group can lay claim to an aspect of civilization and the cultural currency attached to it. Furthermore, to demarcate oneself from the repressive stereotypes, the oppressed frequently turn to their ‘‘roots’’ to suggest to their children that they have a lineage that is worthy despite racism’s cruelty. These are important social explanations for the way we use both origins and authenticity (to protect our traditional forms from appropriation by the power elite). </w:t>
      </w:r>
      <w:r w:rsidRPr="00306739">
        <w:rPr>
          <w:rStyle w:val="StyleUnderline"/>
        </w:rPr>
        <w:t>As defensive tactics these make sense, but as a strategy for freedom they are inappropriate.</w:t>
      </w:r>
      <w:r>
        <w:t xml:space="preserve"> </w:t>
      </w:r>
      <w:r w:rsidRPr="00565C18">
        <w:rPr>
          <w:rStyle w:val="StyleUnderline"/>
          <w:highlight w:val="yellow"/>
        </w:rPr>
        <w:t>In a prosaic moment in 1919</w:t>
      </w:r>
      <w:r w:rsidRPr="00306739">
        <w:rPr>
          <w:rStyle w:val="StyleUnderline"/>
        </w:rPr>
        <w:t xml:space="preserve">, W. E. B. </w:t>
      </w:r>
      <w:r w:rsidRPr="00565C18">
        <w:rPr>
          <w:rStyle w:val="StyleUnderline"/>
          <w:highlight w:val="yellow"/>
        </w:rPr>
        <w:t>Du Bois wrote of the ‘‘blood of yellow and white horde</w:t>
      </w:r>
      <w:r w:rsidRPr="00306739">
        <w:rPr>
          <w:rStyle w:val="StyleUnderline"/>
        </w:rPr>
        <w:t xml:space="preserve">s’’ </w:t>
      </w:r>
      <w:r w:rsidRPr="00565C18">
        <w:rPr>
          <w:rStyle w:val="StyleUnderline"/>
          <w:highlight w:val="yellow"/>
        </w:rPr>
        <w:t>who ‘‘diluted the ancient black blood of India,</w:t>
      </w:r>
      <w:r w:rsidRPr="00306739">
        <w:rPr>
          <w:rStyle w:val="StyleUnderline"/>
        </w:rPr>
        <w:t xml:space="preserve"> but her eldest Buddha sits back, with kinky hair.’</w:t>
      </w:r>
      <w:r>
        <w:t xml:space="preserve">’114 </w:t>
      </w:r>
      <w:r w:rsidRPr="00565C18">
        <w:rPr>
          <w:rStyle w:val="StyleUnderline"/>
          <w:highlight w:val="yellow"/>
        </w:rPr>
        <w:t>Du Bois’s gesture</w:t>
      </w:r>
      <w:r w:rsidRPr="00306739">
        <w:rPr>
          <w:rStyle w:val="StyleUnderline"/>
        </w:rPr>
        <w:t xml:space="preserve"> toward Buddha was not necessarily a claim to the racial or epidermal lineage of Buddha, but it </w:t>
      </w:r>
      <w:r w:rsidRPr="00565C18">
        <w:rPr>
          <w:rStyle w:val="StyleUnderline"/>
          <w:highlight w:val="yellow"/>
        </w:rPr>
        <w:t>was a signal toward some form of solidarity across the Indian Ocean and between Asians and Africans in diaspora</w:t>
      </w:r>
      <w:r>
        <w:t xml:space="preserve">. In his  novel Dark Princess, the Indian Kautilya seals her bond with the African American Matthew through a ruby that is ‘‘by legend a drop of Buddha’s blood’’; in time, their child, ‘‘Incarnate Son of the Buddha,’’ will rule over a kingdom fated to overthrow British rule.115 Matthew, for Du Bois, was a symbol of anti-imperialist solidarity, and the claim to Buddha indicated a search for the cultural roots of solidarity not too dependent on the mysterious world of biology. In our own day, community scholars like Q-Unique of the Arsonists come at kung fu from the lens of hip-hop. He believes that Bruce Lee should be remembered as ‘‘the first to teach non-Asians Martial Arts and to be the first big Asian actor,’’ and ‘‘that right there is enough to tell me that you should be able to believe in yourself to be able to climb the highest mountain. Or just go against whatever is thrown your way. You should be able to look at adversity in its face and believe in yourself to get what you want. And that’s what Bruce Lee ultimately taught me: What I do with my MCing skills is sort of like what he did with his Martial Arts. You study everybody’s techniques and you strip away what you don’t find necessary and use what is necessary and you modify it. You give it your own twist. He used Jeet Kune Do. Mine is Jeet Kune Flow.’’116 The polycultural view of the world exists in the gut instincts of many people such as Q-Unique. Scholars are under some obligation to raise this instinct to philosophy, to use this instinct to criticize the diversity model of multiculturalism and replace it with the antiracist one of polyculturalism. </w:t>
      </w:r>
      <w:r w:rsidRPr="00565C18">
        <w:rPr>
          <w:rStyle w:val="Emphasis"/>
          <w:highlight w:val="yellow"/>
        </w:rPr>
        <w:t>Culture cannot be</w:t>
      </w:r>
      <w:r w:rsidRPr="00565C18">
        <w:rPr>
          <w:rStyle w:val="StyleUnderline"/>
          <w:highlight w:val="yellow"/>
        </w:rPr>
        <w:t xml:space="preserve"> bounded and people cannot be asked to respect ‘‘culture’’</w:t>
      </w:r>
      <w:r w:rsidRPr="00306739">
        <w:rPr>
          <w:rStyle w:val="StyleUnderline"/>
        </w:rPr>
        <w:t xml:space="preserve"> </w:t>
      </w:r>
      <w:r w:rsidRPr="00565C18">
        <w:rPr>
          <w:rStyle w:val="StyleUnderline"/>
          <w:highlight w:val="yellow"/>
        </w:rPr>
        <w:t xml:space="preserve">as if it were </w:t>
      </w:r>
      <w:r w:rsidRPr="00565C18">
        <w:rPr>
          <w:rStyle w:val="Emphasis"/>
          <w:highlight w:val="yellow"/>
        </w:rPr>
        <w:t>an artifact, without life or complexity</w:t>
      </w:r>
      <w:r w:rsidRPr="00306739">
        <w:rPr>
          <w:rStyle w:val="StyleUnderline"/>
        </w:rPr>
        <w:t>.</w:t>
      </w:r>
      <w:r>
        <w:t xml:space="preserve"> </w:t>
      </w:r>
      <w:r w:rsidRPr="00565C18">
        <w:rPr>
          <w:rStyle w:val="Emphasis"/>
          <w:highlight w:val="yellow"/>
        </w:rPr>
        <w:t>Social interaction and struggle produces cultural worlds</w:t>
      </w:r>
      <w:r w:rsidRPr="00306739">
        <w:rPr>
          <w:rStyle w:val="StyleUnderline"/>
        </w:rPr>
        <w:t xml:space="preserve">, </w:t>
      </w:r>
      <w:r w:rsidRPr="00565C18">
        <w:rPr>
          <w:rStyle w:val="StyleUnderline"/>
          <w:highlight w:val="yellow"/>
        </w:rPr>
        <w:t>and these are in constant, fraught formation</w:t>
      </w:r>
      <w:r>
        <w:t xml:space="preserve">. </w:t>
      </w:r>
      <w:r w:rsidRPr="00565C18">
        <w:rPr>
          <w:rStyle w:val="Emphasis"/>
          <w:highlight w:val="yellow"/>
        </w:rPr>
        <w:t>Our cultures are linked in more ways than we could catalog</w:t>
      </w:r>
      <w:r w:rsidRPr="00306739">
        <w:rPr>
          <w:rStyle w:val="StyleUnderline"/>
        </w:rPr>
        <w:t>,</w:t>
      </w:r>
      <w:r>
        <w:t xml:space="preserve"> </w:t>
      </w:r>
      <w:r w:rsidRPr="00565C18">
        <w:rPr>
          <w:rStyle w:val="Emphasis"/>
          <w:highlight w:val="yellow"/>
        </w:rPr>
        <w:t>and it is from these linkages</w:t>
      </w:r>
      <w:r w:rsidRPr="00306739">
        <w:rPr>
          <w:rStyle w:val="StyleUnderline"/>
        </w:rPr>
        <w:t xml:space="preserve"> that </w:t>
      </w:r>
      <w:r w:rsidRPr="00565C18">
        <w:rPr>
          <w:rStyle w:val="StyleUnderline"/>
          <w:highlight w:val="yellow"/>
        </w:rPr>
        <w:t xml:space="preserve">we hope </w:t>
      </w:r>
      <w:r w:rsidRPr="00565C18">
        <w:rPr>
          <w:rStyle w:val="Emphasis"/>
          <w:highlight w:val="yellow"/>
        </w:rPr>
        <w:t>our politics will be energized</w:t>
      </w:r>
      <w:r w:rsidRPr="00306739">
        <w:rPr>
          <w:rStyle w:val="StyleUnderline"/>
        </w:rPr>
        <w:t>.</w:t>
      </w:r>
      <w:r>
        <w:t xml:space="preserve"> </w:t>
      </w:r>
      <w:r w:rsidRPr="00306739">
        <w:rPr>
          <w:rStyle w:val="StyleUnderline"/>
        </w:rPr>
        <w:t>The Third World may be in distress</w:t>
      </w:r>
      <w:r>
        <w:t xml:space="preserve">, </w:t>
      </w:r>
      <w:r w:rsidRPr="00306739">
        <w:rPr>
          <w:rStyle w:val="StyleUnderline"/>
        </w:rPr>
        <w:t>where the will of</w:t>
      </w:r>
      <w:r>
        <w:t xml:space="preserve"> the national </w:t>
      </w:r>
      <w:r w:rsidRPr="00306739">
        <w:rPr>
          <w:rStyle w:val="StyleUnderline"/>
        </w:rPr>
        <w:t>liberation movements has put the tendency to anti-imperialism in crisis, and</w:t>
      </w:r>
      <w:r>
        <w:t xml:space="preserve"> </w:t>
      </w:r>
      <w:r w:rsidRPr="00306739">
        <w:rPr>
          <w:rStyle w:val="StyleUnderline"/>
        </w:rPr>
        <w:t xml:space="preserve">where the Third World within </w:t>
      </w:r>
      <w:r w:rsidRPr="00565C18">
        <w:rPr>
          <w:rStyle w:val="StyleUnderline"/>
          <w:highlight w:val="yellow"/>
        </w:rPr>
        <w:t>the U</w:t>
      </w:r>
      <w:r>
        <w:t xml:space="preserve">nited </w:t>
      </w:r>
      <w:r w:rsidRPr="00565C18">
        <w:rPr>
          <w:rStyle w:val="StyleUnderline"/>
          <w:highlight w:val="yellow"/>
        </w:rPr>
        <w:t>S</w:t>
      </w:r>
      <w:r>
        <w:t xml:space="preserve">tates </w:t>
      </w:r>
      <w:r w:rsidRPr="00565C18">
        <w:rPr>
          <w:rStyle w:val="StyleUnderline"/>
          <w:highlight w:val="yellow"/>
        </w:rPr>
        <w:t>has</w:t>
      </w:r>
      <w:r w:rsidRPr="00306739">
        <w:rPr>
          <w:rStyle w:val="StyleUnderline"/>
        </w:rPr>
        <w:t xml:space="preserve"> </w:t>
      </w:r>
      <w:r>
        <w:t xml:space="preserve">often </w:t>
      </w:r>
      <w:r w:rsidRPr="00565C18">
        <w:rPr>
          <w:rStyle w:val="StyleUnderline"/>
          <w:highlight w:val="yellow"/>
        </w:rPr>
        <w:t>been overrun by the dynamic of the color blind</w:t>
      </w:r>
      <w:r w:rsidRPr="00306739">
        <w:rPr>
          <w:rStyle w:val="StyleUnderline"/>
        </w:rPr>
        <w:t xml:space="preserve"> and of the desire to make small, individual gains over social transformation.</w:t>
      </w:r>
      <w:r>
        <w:t xml:space="preserve"> </w:t>
      </w:r>
      <w:r w:rsidRPr="00565C18">
        <w:rPr>
          <w:rStyle w:val="StyleUnderline"/>
          <w:highlight w:val="yellow"/>
        </w:rPr>
        <w:t xml:space="preserve">Nevertheless, </w:t>
      </w:r>
      <w:r w:rsidRPr="00565C18">
        <w:rPr>
          <w:rStyle w:val="Emphasis"/>
          <w:highlight w:val="yellow"/>
        </w:rPr>
        <w:t>the struggle is on</w:t>
      </w:r>
      <w:r w:rsidRPr="00306739">
        <w:rPr>
          <w:rStyle w:val="Emphasis"/>
        </w:rPr>
        <w:t>,</w:t>
      </w:r>
      <w:r>
        <w:t xml:space="preserve"> in places like Kerala and Vietnam, </w:t>
      </w:r>
      <w:r w:rsidRPr="00565C18">
        <w:rPr>
          <w:rStyle w:val="StyleUnderline"/>
          <w:highlight w:val="yellow"/>
        </w:rPr>
        <w:t>but also within the U</w:t>
      </w:r>
      <w:r>
        <w:t xml:space="preserve">nited </w:t>
      </w:r>
      <w:r w:rsidRPr="00565C18">
        <w:rPr>
          <w:rStyle w:val="StyleUnderline"/>
          <w:highlight w:val="yellow"/>
        </w:rPr>
        <w:t>S</w:t>
      </w:r>
      <w:r w:rsidRPr="00565C18">
        <w:rPr>
          <w:highlight w:val="yellow"/>
        </w:rPr>
        <w:t>t</w:t>
      </w:r>
      <w:r>
        <w:t xml:space="preserve">ates </w:t>
      </w:r>
      <w:r w:rsidRPr="00565C18">
        <w:rPr>
          <w:rStyle w:val="StyleUnderline"/>
          <w:highlight w:val="yellow"/>
        </w:rPr>
        <w:t>as the Black Radical Kung Fusion</w:t>
      </w:r>
      <w:r>
        <w:t xml:space="preserve">: Organize the ’Hood Under I-Ching Banners Congress greets </w:t>
      </w:r>
      <w:r w:rsidRPr="00565C18">
        <w:rPr>
          <w:rStyle w:val="StyleUnderline"/>
          <w:highlight w:val="yellow"/>
        </w:rPr>
        <w:t>the Asian Left Forum, the Forum of Indian Leftists</w:t>
      </w:r>
      <w:r w:rsidRPr="00306739">
        <w:rPr>
          <w:rStyle w:val="StyleUnderline"/>
        </w:rPr>
        <w:t xml:space="preserve">, </w:t>
      </w:r>
      <w:r w:rsidRPr="00565C18">
        <w:rPr>
          <w:rStyle w:val="StyleUnderline"/>
          <w:highlight w:val="yellow"/>
        </w:rPr>
        <w:t>the League of Filipino Students</w:t>
      </w:r>
      <w:r w:rsidRPr="00565C18">
        <w:rPr>
          <w:highlight w:val="yellow"/>
        </w:rPr>
        <w:t xml:space="preserve"> (</w:t>
      </w:r>
      <w:r>
        <w:t xml:space="preserve">among others), </w:t>
      </w:r>
      <w:r w:rsidRPr="00565C18">
        <w:rPr>
          <w:rStyle w:val="StyleUnderline"/>
          <w:highlight w:val="yellow"/>
        </w:rPr>
        <w:t>and as all of them join together against imperialism, against racism</w:t>
      </w:r>
      <w:r w:rsidRPr="00306739">
        <w:rPr>
          <w:rStyle w:val="StyleUnderline"/>
        </w:rPr>
        <w:t>.</w:t>
      </w:r>
      <w:r>
        <w:t xml:space="preserve"> </w:t>
      </w:r>
      <w:r w:rsidRPr="00565C18">
        <w:rPr>
          <w:rStyle w:val="Emphasis"/>
          <w:highlight w:val="yellow"/>
        </w:rPr>
        <w:t>History is made in struggle</w:t>
      </w:r>
      <w:r w:rsidRPr="00306739">
        <w:rPr>
          <w:rStyle w:val="StyleUnderline"/>
        </w:rPr>
        <w:t xml:space="preserve"> and </w:t>
      </w:r>
      <w:r w:rsidRPr="00565C18">
        <w:rPr>
          <w:rStyle w:val="Emphasis"/>
          <w:highlight w:val="yellow"/>
        </w:rPr>
        <w:t>past memories of solidarity are inspiration for that struggle</w:t>
      </w:r>
      <w:r w:rsidRPr="00306739">
        <w:rPr>
          <w:rStyle w:val="StyleUnderline"/>
        </w:rPr>
        <w:t>. Indeed</w:t>
      </w:r>
      <w:r w:rsidRPr="00565C18">
        <w:rPr>
          <w:rStyle w:val="Emphasis"/>
          <w:highlight w:val="yellow"/>
        </w:rPr>
        <w:t>, the AfroAsian</w:t>
      </w:r>
      <w:r w:rsidRPr="00306739">
        <w:rPr>
          <w:rStyle w:val="StyleUnderline"/>
        </w:rPr>
        <w:t xml:space="preserve"> and polycultural </w:t>
      </w:r>
      <w:r w:rsidRPr="00565C18">
        <w:rPr>
          <w:rStyle w:val="Emphasis"/>
          <w:highlight w:val="yellow"/>
        </w:rPr>
        <w:t>struggles of today allow us to redeem a past that has been carved up along ethnic lines by historians</w:t>
      </w:r>
      <w:r>
        <w:t>. To remember Bruce as I do, staring at a poster of him ca. , is not to wane into nostalgia for the past. My Bruce is alive, and like the men and women before him, still in the fight.</w:t>
      </w:r>
    </w:p>
    <w:p w:rsidR="00565C18" w:rsidRPr="00E15B13" w:rsidRDefault="00565C18" w:rsidP="00306739">
      <w:pPr>
        <w:rPr>
          <w:rStyle w:val="StyleUnderline"/>
        </w:rPr>
      </w:pPr>
    </w:p>
    <w:p w:rsidR="00306739" w:rsidRPr="00306739" w:rsidRDefault="00306739" w:rsidP="00306739"/>
    <w:p w:rsidR="00752083" w:rsidRPr="00752083" w:rsidRDefault="00752083" w:rsidP="00752083">
      <w:pPr>
        <w:pStyle w:val="Heading2"/>
      </w:pPr>
      <w:r>
        <w:t>Subjectivity K</w:t>
      </w:r>
    </w:p>
    <w:p w:rsidR="00752083" w:rsidRDefault="00752083" w:rsidP="00752083">
      <w:pPr>
        <w:pStyle w:val="Heading3"/>
      </w:pPr>
      <w:r>
        <w:t>2AC</w:t>
      </w:r>
    </w:p>
    <w:p w:rsidR="00752083" w:rsidRPr="00DA1085" w:rsidRDefault="00752083" w:rsidP="00752083">
      <w:pPr>
        <w:pStyle w:val="Heading4"/>
      </w:pPr>
      <w:r>
        <w:t xml:space="preserve">Our arguments are not prescriptive but descriptive. We don’t lock in any stereotypes. </w:t>
      </w:r>
    </w:p>
    <w:p w:rsidR="00752083" w:rsidRPr="004A38AC" w:rsidRDefault="00752083" w:rsidP="00752083">
      <w:pPr>
        <w:rPr>
          <w:b/>
          <w:bCs/>
          <w:sz w:val="26"/>
        </w:rPr>
      </w:pPr>
      <w:r>
        <w:rPr>
          <w:rStyle w:val="Style13ptBold"/>
        </w:rPr>
        <w:t xml:space="preserve">Cheng 97 </w:t>
      </w:r>
      <w:r w:rsidRPr="00170A24">
        <w:t xml:space="preserve">(Anne Anlin, Professor of English and African American Literature at Princeton University, “The Melancholy of Race”, The Kenyon Review New Series, Vol. 19, No. 1, American Memory / American Forgetfulness (Winter, 1997), pp. 49-61, </w:t>
      </w:r>
      <w:hyperlink r:id="rId27" w:history="1">
        <w:r w:rsidRPr="00170A24">
          <w:rPr>
            <w:rStyle w:val="Hyperlink"/>
          </w:rPr>
          <w:t>http://sites.uci.edu/mariaselenebose/files/2015/10/Cheng-Melancholy-Race.pdf</w:t>
        </w:r>
      </w:hyperlink>
      <w:r w:rsidRPr="00170A24">
        <w:t>, accessed 7/6/16)</w:t>
      </w:r>
      <w:r w:rsidR="00640B76">
        <w:t xml:space="preserve"> rz</w:t>
      </w:r>
    </w:p>
    <w:p w:rsidR="00752083" w:rsidRPr="00DA1085" w:rsidRDefault="00752083" w:rsidP="00752083">
      <w:pPr>
        <w:rPr>
          <w:rStyle w:val="StyleUnderline"/>
        </w:rPr>
      </w:pPr>
      <w:r w:rsidRPr="00E36F14">
        <w:t xml:space="preserve">It should be clear by now that </w:t>
      </w:r>
      <w:r w:rsidRPr="00E36F14">
        <w:rPr>
          <w:rStyle w:val="StyleUnderline"/>
        </w:rPr>
        <w:t>race itself lives in America as a melancholic presence</w:t>
      </w:r>
      <w:r w:rsidRPr="00E36F14">
        <w:t xml:space="preserve">. More specifically, </w:t>
      </w:r>
      <w:r w:rsidRPr="00E36F14">
        <w:rPr>
          <w:rStyle w:val="StyleUnderline"/>
        </w:rPr>
        <w:t>racialization-as an act of self-constitution through denying and re-assimilating the Other-must be conceived of as a wholly melancholic</w:t>
      </w:r>
      <w:r w:rsidRPr="00DA1085">
        <w:rPr>
          <w:rStyle w:val="StyleUnderline"/>
        </w:rPr>
        <w:t xml:space="preserve"> activity</w:t>
      </w:r>
      <w:r w:rsidRPr="00E36F14">
        <w:rPr>
          <w:rStyle w:val="StyleUnderline"/>
        </w:rPr>
        <w:t>. The rhetoric of compensation, which attempts to reverse discrimination through inversion, neglects the organization</w:t>
      </w:r>
      <w:r w:rsidRPr="00DA1085">
        <w:rPr>
          <w:rStyle w:val="StyleUnderline"/>
        </w:rPr>
        <w:t xml:space="preserve"> of the activity that went into producing discrimination, nor can it accommodate the physical effects of those wounds</w:t>
      </w:r>
      <w:r w:rsidRPr="00BF34CE">
        <w:rPr>
          <w:rStyle w:val="StyleUnderline"/>
        </w:rPr>
        <w:t>.</w:t>
      </w:r>
      <w:r>
        <w:t xml:space="preserve"> There is a possibility that </w:t>
      </w:r>
      <w:r w:rsidRPr="00BF34CE">
        <w:rPr>
          <w:rStyle w:val="StyleUnderline"/>
        </w:rPr>
        <w:t>we may not be able to retrieve an unmarked, unscathed subject under the dirty bandage of racism</w:t>
      </w:r>
      <w:r>
        <w:t xml:space="preserve">. As we saw with Flower Drum Song, Mei Li's presence was always marked as transgression, and re-marked as such in her final acquisition of a new homeland. Similarly, </w:t>
      </w:r>
      <w:r w:rsidRPr="00E36F14">
        <w:rPr>
          <w:rStyle w:val="StyleUnderline"/>
          <w:highlight w:val="yellow"/>
        </w:rPr>
        <w:t>we are all too painfully familiar</w:t>
      </w:r>
      <w:r w:rsidRPr="00BF34CE">
        <w:rPr>
          <w:rStyle w:val="StyleUnderline"/>
        </w:rPr>
        <w:t xml:space="preserve"> </w:t>
      </w:r>
      <w:r w:rsidRPr="00E36F14">
        <w:rPr>
          <w:rStyle w:val="StyleUnderline"/>
          <w:highlight w:val="yellow"/>
        </w:rPr>
        <w:t>with popular racial fantasies</w:t>
      </w:r>
      <w:r w:rsidRPr="00DA1085">
        <w:rPr>
          <w:rStyle w:val="StyleUnderline"/>
        </w:rPr>
        <w:t xml:space="preserve"> </w:t>
      </w:r>
      <w:r w:rsidRPr="00E36F14">
        <w:rPr>
          <w:rStyle w:val="StyleUnderline"/>
          <w:highlight w:val="yellow"/>
        </w:rPr>
        <w:t>that circulate within</w:t>
      </w:r>
      <w:r w:rsidRPr="00DA1085">
        <w:rPr>
          <w:rStyle w:val="StyleUnderline"/>
        </w:rPr>
        <w:t xml:space="preserve"> </w:t>
      </w:r>
      <w:r w:rsidRPr="00E36F14">
        <w:rPr>
          <w:rStyle w:val="StyleUnderline"/>
          <w:highlight w:val="yellow"/>
        </w:rPr>
        <w:t>our public sphere,</w:t>
      </w:r>
      <w:r w:rsidRPr="00DA1085">
        <w:rPr>
          <w:rStyle w:val="StyleUnderline"/>
        </w:rPr>
        <w:t xml:space="preserve"> but rather than identifying those stereotypes yet again or simply d</w:t>
      </w:r>
      <w:r w:rsidRPr="00BF34CE">
        <w:rPr>
          <w:rStyle w:val="StyleUnderline"/>
        </w:rPr>
        <w:t>enying those clearly troublesome images</w:t>
      </w:r>
      <w:r>
        <w:t xml:space="preserve"> ("We aren't like that!")</w:t>
      </w:r>
      <w:r w:rsidRPr="00BF34CE">
        <w:rPr>
          <w:rStyle w:val="StyleUnderline"/>
        </w:rPr>
        <w:t>,</w:t>
      </w:r>
      <w:r>
        <w:t xml:space="preserve"> </w:t>
      </w:r>
      <w:r w:rsidRPr="00BF34CE">
        <w:rPr>
          <w:rStyle w:val="StyleUnderline"/>
        </w:rPr>
        <w:t>it seems</w:t>
      </w:r>
      <w:r>
        <w:t xml:space="preserve"> more fruitful and </w:t>
      </w:r>
      <w:r w:rsidRPr="00DA1085">
        <w:rPr>
          <w:rStyle w:val="StyleUnderline"/>
        </w:rPr>
        <w:t>important to go on to the more complex question of how melancholic racialization works</w:t>
      </w:r>
      <w:r w:rsidRPr="00BF34CE">
        <w:rPr>
          <w:rStyle w:val="StyleUnderline"/>
        </w:rPr>
        <w:t xml:space="preserve">. </w:t>
      </w:r>
      <w:r w:rsidRPr="00E36F14">
        <w:rPr>
          <w:rStyle w:val="Emphasis"/>
          <w:highlight w:val="yellow"/>
        </w:rPr>
        <w:t>To propose</w:t>
      </w:r>
      <w:r w:rsidRPr="00DA1085">
        <w:rPr>
          <w:rStyle w:val="Emphasis"/>
        </w:rPr>
        <w:t xml:space="preserve"> </w:t>
      </w:r>
      <w:r w:rsidRPr="00E36F14">
        <w:rPr>
          <w:highlight w:val="yellow"/>
        </w:rPr>
        <w:t>that</w:t>
      </w:r>
      <w:r w:rsidRPr="00E36F14">
        <w:rPr>
          <w:rStyle w:val="Emphasis"/>
          <w:highlight w:val="yellow"/>
        </w:rPr>
        <w:t xml:space="preserve"> the minority</w:t>
      </w:r>
      <w:r w:rsidRPr="00DA1085">
        <w:rPr>
          <w:rStyle w:val="Emphasis"/>
        </w:rPr>
        <w:t xml:space="preserve"> </w:t>
      </w:r>
      <w:r w:rsidRPr="00E36F14">
        <w:rPr>
          <w:rStyle w:val="Emphasis"/>
          <w:highlight w:val="yellow"/>
        </w:rPr>
        <w:t>may have been profoundly affected by racial fantasies is not to lock</w:t>
      </w:r>
      <w:r w:rsidRPr="00DA1085">
        <w:rPr>
          <w:rStyle w:val="Emphasis"/>
        </w:rPr>
        <w:t xml:space="preserve"> him/</w:t>
      </w:r>
      <w:r w:rsidRPr="00E36F14">
        <w:rPr>
          <w:rStyle w:val="Emphasis"/>
          <w:highlight w:val="yellow"/>
        </w:rPr>
        <w:t>her back into the stereotypes, but to perform the more important task of</w:t>
      </w:r>
      <w:r w:rsidRPr="00DA1085">
        <w:rPr>
          <w:rStyle w:val="Emphasis"/>
        </w:rPr>
        <w:t xml:space="preserve"> </w:t>
      </w:r>
      <w:r w:rsidRPr="00E36F14">
        <w:rPr>
          <w:rStyle w:val="Emphasis"/>
          <w:highlight w:val="yellow"/>
        </w:rPr>
        <w:t>unraveling</w:t>
      </w:r>
      <w:r w:rsidRPr="00DA1085">
        <w:rPr>
          <w:rStyle w:val="Emphasis"/>
        </w:rPr>
        <w:t xml:space="preserve"> </w:t>
      </w:r>
      <w:r w:rsidRPr="00E36F14">
        <w:rPr>
          <w:rStyle w:val="Emphasis"/>
          <w:highlight w:val="yellow"/>
        </w:rPr>
        <w:t>the deeper</w:t>
      </w:r>
      <w:r w:rsidRPr="00DA1085">
        <w:rPr>
          <w:rStyle w:val="Emphasis"/>
        </w:rPr>
        <w:t xml:space="preserve"> </w:t>
      </w:r>
      <w:r w:rsidRPr="00E36F14">
        <w:rPr>
          <w:rStyle w:val="Emphasis"/>
          <w:highlight w:val="yellow"/>
        </w:rPr>
        <w:t>identificatory</w:t>
      </w:r>
      <w:r w:rsidRPr="00DA1085">
        <w:rPr>
          <w:rStyle w:val="Emphasis"/>
        </w:rPr>
        <w:t xml:space="preserve"> </w:t>
      </w:r>
      <w:r w:rsidRPr="00E36F14">
        <w:rPr>
          <w:rStyle w:val="Emphasis"/>
          <w:highlight w:val="yellow"/>
        </w:rPr>
        <w:t>operations-and seductions-produced by those projections.</w:t>
      </w:r>
      <w:r w:rsidRPr="00DA1085">
        <w:rPr>
          <w:rStyle w:val="Emphasis"/>
        </w:rPr>
        <w:t xml:space="preserve"> </w:t>
      </w:r>
      <w:r w:rsidRPr="00BF34CE">
        <w:rPr>
          <w:rStyle w:val="StyleUnderline"/>
        </w:rPr>
        <w:t>If the melancholic minority is busy forgetting herself, with what is she identifying?</w:t>
      </w:r>
      <w:r>
        <w:t xml:space="preserve"> We have all heard the wisdom that women and </w:t>
      </w:r>
      <w:r w:rsidRPr="00BF34CE">
        <w:rPr>
          <w:rStyle w:val="StyleUnderline"/>
        </w:rPr>
        <w:t>minorities have internalized dominant cultural demands</w:t>
      </w:r>
      <w:r>
        <w:t xml:space="preserve">, </w:t>
      </w:r>
      <w:r w:rsidRPr="00BF34CE">
        <w:rPr>
          <w:rStyle w:val="StyleUnderline"/>
        </w:rPr>
        <w:t xml:space="preserve">but </w:t>
      </w:r>
      <w:r>
        <w:t xml:space="preserve">do we really know what that means? </w:t>
      </w:r>
      <w:r w:rsidRPr="00BF34CE">
        <w:rPr>
          <w:rStyle w:val="StyleUnderline"/>
        </w:rPr>
        <w:t>Where does desire come into this equation?</w:t>
      </w:r>
      <w:r>
        <w:t xml:space="preserve"> It is a dangerous question to ask what does a minority want. When it comes to political critique</w:t>
      </w:r>
      <w:r w:rsidRPr="00BF34CE">
        <w:rPr>
          <w:rStyle w:val="StyleUnderline"/>
        </w:rPr>
        <w:t>, it seems as if desire itself may be what the minority has been enjoined to forget</w:t>
      </w:r>
      <w:r>
        <w:t>. In David Henry Hwang's award-winning play M. Butterfly, the story of a French diplomat (Gallimard) who after ten years discovers that his Chinese mistress (Song Liling) was not only a spy but also a man, what remains glaringly missing from the play is an entertainment of Song's desires. By now M. Butterfly has become an almost-classic text of how racial fantasies facilitate sexual fantasies; central to much critical attention has been the play's exposure of the consistent emasculation of Asian males in white society. Indeed, the play's fundamental assumption is that Song's sexual deception succeeded because of Gallimard's racial stereotypes about "the East." Yet as an expose of sexual intrigue and racial fantasy, M. Butterfly begs the question: aside from his professional objective to seduce Gallimard, does Song have a personal investment in his disguise? And what would it mean for the political agenda of the play if he did? In the three moments of the play when we might have hints of Song's own private fantasies, we are greeted with silences and deferrals: when Comrade Chin asks why Song remains in disguise when alone; when the judge questions Song's incredible acting ability; and when Gallimard questions Song's motivation. In all three brief instances, Song's answer comes in the form of ellipses and pauses, as though his desire can only be pronounced as unutterability. Significantly, the play can see Song only as the object of Gallimard's desire or as the critic of that desire. It is as though to articulate Song's desire would render him less "cool" or jeopardize his position as a proper critic of Western racial fantasies. In other words, Song must not want</w:t>
      </w:r>
      <w:r w:rsidRPr="00DA1085">
        <w:rPr>
          <w:rStyle w:val="StyleUnderline"/>
        </w:rPr>
        <w:t xml:space="preserve">. His inauthentic performance must remain inauthentic in order to guarantee the authenticity of his critique. </w:t>
      </w:r>
    </w:p>
    <w:p w:rsidR="00A0275D" w:rsidRPr="00A0275D" w:rsidRDefault="00A0275D" w:rsidP="00A0275D"/>
    <w:p w:rsidR="00154DBB" w:rsidRDefault="00154DBB" w:rsidP="00154DBB">
      <w:pPr>
        <w:pStyle w:val="Heading2"/>
      </w:pPr>
      <w:r>
        <w:t xml:space="preserve">Miscellaneous </w:t>
      </w:r>
    </w:p>
    <w:p w:rsidR="00154DBB" w:rsidRDefault="00154DBB" w:rsidP="00154DBB">
      <w:pPr>
        <w:pStyle w:val="Heading3"/>
      </w:pPr>
      <w:r>
        <w:t>Subjectivity Bad</w:t>
      </w:r>
    </w:p>
    <w:p w:rsidR="00154DBB" w:rsidRDefault="00154DBB" w:rsidP="00154DBB">
      <w:pPr>
        <w:pStyle w:val="Heading4"/>
      </w:pPr>
      <w:r>
        <w:t xml:space="preserve">The quest for affirmation from the starting point of subjectivity is co-opted by Capitalism. They are merely folded into the dominant order. </w:t>
      </w:r>
    </w:p>
    <w:p w:rsidR="00154DBB" w:rsidRPr="00A11066" w:rsidRDefault="00154DBB" w:rsidP="00154DBB">
      <w:pPr>
        <w:rPr>
          <w:rStyle w:val="Style13ptBold"/>
        </w:rPr>
      </w:pPr>
      <w:r>
        <w:rPr>
          <w:rStyle w:val="Style13ptBold"/>
        </w:rPr>
        <w:t xml:space="preserve">Hong 11 </w:t>
      </w:r>
      <w:r w:rsidRPr="00A11066">
        <w:t xml:space="preserve">(Grace Kyungwon, Associate Professor of Women's Studies at UCLA, “Existentially Surplus Women of Color Feminism and the New Crises of Capitalism”, GLQ 18:1, © 2011 by Duke University Press, </w:t>
      </w:r>
      <w:hyperlink r:id="rId28" w:history="1">
        <w:r w:rsidRPr="00A11066">
          <w:rPr>
            <w:rStyle w:val="Hyperlink"/>
          </w:rPr>
          <w:t>http://glq.dukejournals.org/content/18/1/87.full.pdf</w:t>
        </w:r>
      </w:hyperlink>
      <w:r w:rsidRPr="00A11066">
        <w:t>, accessed 7/5/16)</w:t>
      </w:r>
      <w:r w:rsidR="00640B76">
        <w:t xml:space="preserve"> rz</w:t>
      </w:r>
    </w:p>
    <w:p w:rsidR="00154DBB" w:rsidRPr="00A11066" w:rsidRDefault="00154DBB" w:rsidP="00154DBB">
      <w:r>
        <w:t xml:space="preserve">In this context, </w:t>
      </w:r>
      <w:r w:rsidRPr="00E36F14">
        <w:rPr>
          <w:rStyle w:val="StyleUnderline"/>
          <w:highlight w:val="yellow"/>
        </w:rPr>
        <w:t>neither</w:t>
      </w:r>
      <w:r>
        <w:t xml:space="preserve"> </w:t>
      </w:r>
      <w:r w:rsidRPr="00E36F14">
        <w:t>the</w:t>
      </w:r>
      <w:r w:rsidRPr="00E36F14">
        <w:rPr>
          <w:highlight w:val="yellow"/>
        </w:rPr>
        <w:t xml:space="preserve"> </w:t>
      </w:r>
      <w:r w:rsidRPr="00E36F14">
        <w:rPr>
          <w:rStyle w:val="StyleUnderline"/>
          <w:highlight w:val="yellow"/>
        </w:rPr>
        <w:t>affirmation nor</w:t>
      </w:r>
      <w:r w:rsidRPr="00E36F14">
        <w:rPr>
          <w:highlight w:val="yellow"/>
        </w:rPr>
        <w:t xml:space="preserve"> </w:t>
      </w:r>
      <w:r w:rsidRPr="00E36F14">
        <w:rPr>
          <w:rStyle w:val="StyleUnderline"/>
          <w:highlight w:val="yellow"/>
        </w:rPr>
        <w:t>abjection</w:t>
      </w:r>
      <w:r w:rsidRPr="00A11066">
        <w:rPr>
          <w:rStyle w:val="StyleUnderline"/>
        </w:rPr>
        <w:t xml:space="preserve"> </w:t>
      </w:r>
      <w:r>
        <w:t xml:space="preserve">alone </w:t>
      </w:r>
      <w:r w:rsidRPr="00E36F14">
        <w:rPr>
          <w:rStyle w:val="StyleUnderline"/>
          <w:highlight w:val="yellow"/>
        </w:rPr>
        <w:t>of certain</w:t>
      </w:r>
      <w:r>
        <w:t xml:space="preserve"> privileged </w:t>
      </w:r>
      <w:r w:rsidRPr="00E36F14">
        <w:rPr>
          <w:rStyle w:val="StyleUnderline"/>
          <w:highlight w:val="yellow"/>
        </w:rPr>
        <w:t>forms of subjectivity can constitute a crisis</w:t>
      </w:r>
      <w:r w:rsidRPr="00E36F14">
        <w:rPr>
          <w:highlight w:val="yellow"/>
        </w:rPr>
        <w:t>.</w:t>
      </w:r>
      <w:r>
        <w:t xml:space="preserve"> </w:t>
      </w:r>
      <w:r w:rsidRPr="00A11066">
        <w:rPr>
          <w:rStyle w:val="StyleUnderline"/>
        </w:rPr>
        <w:t xml:space="preserve">On the one hand, in the wake of the liberation movements of the mid-twentieth century, </w:t>
      </w:r>
      <w:r w:rsidRPr="00E36F14">
        <w:rPr>
          <w:rStyle w:val="StyleUnderline"/>
          <w:highlight w:val="yellow"/>
        </w:rPr>
        <w:t>the affirmation of previously degraded</w:t>
      </w:r>
      <w:r w:rsidRPr="00A11066">
        <w:rPr>
          <w:rStyle w:val="StyleUnderline"/>
        </w:rPr>
        <w:t xml:space="preserve"> forms of </w:t>
      </w:r>
      <w:r w:rsidRPr="00E36F14">
        <w:rPr>
          <w:rStyle w:val="StyleUnderline"/>
          <w:highlight w:val="yellow"/>
        </w:rPr>
        <w:t>subjectivity became a</w:t>
      </w:r>
      <w:r w:rsidRPr="00A11066">
        <w:rPr>
          <w:rStyle w:val="StyleUnderline"/>
        </w:rPr>
        <w:t xml:space="preserve"> </w:t>
      </w:r>
      <w:r w:rsidRPr="00E36F14">
        <w:rPr>
          <w:rStyle w:val="StyleUnderline"/>
          <w:highlight w:val="yellow"/>
        </w:rPr>
        <w:t>part of the apparatus of power</w:t>
      </w:r>
      <w:r w:rsidRPr="00A11066">
        <w:rPr>
          <w:rStyle w:val="StyleUnderline"/>
        </w:rPr>
        <w:t>.</w:t>
      </w:r>
      <w:r>
        <w:t xml:space="preserve"> Ferguson writes, “</w:t>
      </w:r>
      <w:r w:rsidRPr="00A11066">
        <w:rPr>
          <w:rStyle w:val="StyleUnderline"/>
        </w:rPr>
        <w:t>In the U.S. context, Western Man suffered his greatest upset because of the race and gender-based movements of the sixties and seventies.” In</w:t>
      </w:r>
      <w:r>
        <w:t xml:space="preserve"> the wake of these movements, Ferguson observes, </w:t>
      </w:r>
      <w:r w:rsidRPr="00A11066">
        <w:rPr>
          <w:rStyle w:val="StyleUnderline"/>
        </w:rPr>
        <w:t xml:space="preserve">“These </w:t>
      </w:r>
      <w:r w:rsidRPr="00E36F14">
        <w:rPr>
          <w:rStyle w:val="StyleUnderline"/>
          <w:highlight w:val="yellow"/>
        </w:rPr>
        <w:t>new tales of origins would mint another political entity and object of love,</w:t>
      </w:r>
      <w:r w:rsidRPr="00A11066">
        <w:rPr>
          <w:rStyle w:val="StyleUnderline"/>
        </w:rPr>
        <w:t xml:space="preserve"> </w:t>
      </w:r>
      <w:r w:rsidRPr="00E36F14">
        <w:rPr>
          <w:rStyle w:val="StyleUnderline"/>
          <w:highlight w:val="yellow"/>
        </w:rPr>
        <w:t>a new article called minority culture</w:t>
      </w:r>
      <w:r w:rsidRPr="00A11066">
        <w:rPr>
          <w:rStyle w:val="StyleUnderline"/>
        </w:rPr>
        <w:t>. Minorities would go from being members of empty-handed generations to people headstrong with histories and civilizations.”</w:t>
      </w:r>
      <w:r>
        <w:t xml:space="preserve"> </w:t>
      </w:r>
      <w:r w:rsidRPr="00E36F14">
        <w:rPr>
          <w:rStyle w:val="StyleUnderline"/>
          <w:highlight w:val="yellow"/>
        </w:rPr>
        <w:t>Yet this was not the lessening of power, but a redeployment of it</w:t>
      </w:r>
      <w:r w:rsidRPr="00A11066">
        <w:rPr>
          <w:rStyle w:val="StyleUnderline"/>
        </w:rPr>
        <w:t>:</w:t>
      </w:r>
      <w:r>
        <w:t xml:space="preserve"> “The arrival of </w:t>
      </w:r>
      <w:r w:rsidRPr="00E36F14">
        <w:rPr>
          <w:rStyle w:val="StyleUnderline"/>
          <w:highlight w:val="yellow"/>
        </w:rPr>
        <w:t>this new object did not usher in</w:t>
      </w:r>
      <w:r>
        <w:t xml:space="preserve"> a season of </w:t>
      </w:r>
      <w:r w:rsidRPr="00E36F14">
        <w:rPr>
          <w:rStyle w:val="StyleUnderline"/>
          <w:highlight w:val="yellow"/>
        </w:rPr>
        <w:t>unbridled liberation but provided the building blocks for a new way to regulate</w:t>
      </w:r>
      <w:r w:rsidRPr="00A11066">
        <w:rPr>
          <w:rStyle w:val="StyleUnderline"/>
        </w:rPr>
        <w:t>.</w:t>
      </w:r>
      <w:r>
        <w:t xml:space="preserve">”24 </w:t>
      </w:r>
      <w:r w:rsidRPr="00E36F14">
        <w:rPr>
          <w:rStyle w:val="StyleUnderline"/>
          <w:highlight w:val="yellow"/>
        </w:rPr>
        <w:t>Because the limited</w:t>
      </w:r>
      <w:r w:rsidRPr="00A11066">
        <w:rPr>
          <w:rStyle w:val="StyleUnderline"/>
        </w:rPr>
        <w:t xml:space="preserve"> and narrow </w:t>
      </w:r>
      <w:r w:rsidRPr="00E36F14">
        <w:rPr>
          <w:rStyle w:val="StyleUnderline"/>
          <w:highlight w:val="yellow"/>
        </w:rPr>
        <w:t>modes of affirmation of difference</w:t>
      </w:r>
      <w:r w:rsidRPr="00A11066">
        <w:rPr>
          <w:rStyle w:val="StyleUnderline"/>
        </w:rPr>
        <w:t xml:space="preserve"> occasion </w:t>
      </w:r>
      <w:r w:rsidRPr="00E36F14">
        <w:rPr>
          <w:rStyle w:val="StyleUnderline"/>
          <w:highlight w:val="yellow"/>
        </w:rPr>
        <w:t>exacerbated violence for abjected subjects</w:t>
      </w:r>
      <w:r w:rsidRPr="00A11066">
        <w:rPr>
          <w:rStyle w:val="StyleUnderline"/>
        </w:rPr>
        <w:t>, it does not follow that the entire abdication of affirmation and embrace of abjection constitutes a crisis for capitalism.</w:t>
      </w:r>
      <w:r>
        <w:t>25</w:t>
      </w:r>
    </w:p>
    <w:p w:rsidR="008A1355" w:rsidRDefault="008A1355" w:rsidP="008A1355">
      <w:pPr>
        <w:pStyle w:val="Heading3"/>
      </w:pPr>
      <w:r>
        <w:t>AT RC</w:t>
      </w:r>
    </w:p>
    <w:p w:rsidR="008A1355" w:rsidRDefault="008A1355" w:rsidP="008A1355">
      <w:pPr>
        <w:pStyle w:val="Heading4"/>
      </w:pPr>
      <w:r>
        <w:t xml:space="preserve">Asian American racialization comprises two major facets – the myth of the model minority and perpetual foreignness – both of which are grounded in national fantasy. </w:t>
      </w:r>
    </w:p>
    <w:p w:rsidR="008A1355" w:rsidRPr="008A1355" w:rsidRDefault="008A1355" w:rsidP="008A1355">
      <w:pPr>
        <w:rPr>
          <w:rStyle w:val="Style13ptBold"/>
        </w:rPr>
      </w:pPr>
      <w:r>
        <w:rPr>
          <w:rStyle w:val="Style13ptBold"/>
        </w:rPr>
        <w:t xml:space="preserve">Chang 12 </w:t>
      </w:r>
      <w:r w:rsidRPr="008A1355">
        <w:t>(Juliana, Assistant Professor of English at Santa Clara University, “Inhuman Citizenship Traumatic Enjoyment and Asian American Literature”, 2012, University of Minnesota Press)</w:t>
      </w:r>
      <w:r w:rsidR="00640B76">
        <w:t xml:space="preserve"> rz</w:t>
      </w:r>
    </w:p>
    <w:p w:rsidR="008A1355" w:rsidRDefault="008A1355" w:rsidP="008A1355">
      <w:r>
        <w:t>The Uncanny Domestic</w:t>
      </w:r>
    </w:p>
    <w:p w:rsidR="008A1355" w:rsidRDefault="008A1355" w:rsidP="008A1355">
      <w:r w:rsidRPr="008A1355">
        <w:rPr>
          <w:rStyle w:val="StyleUnderline"/>
        </w:rPr>
        <w:t xml:space="preserve">As </w:t>
      </w:r>
      <w:r w:rsidRPr="00E36F14">
        <w:rPr>
          <w:rStyle w:val="Emphasis"/>
          <w:highlight w:val="yellow"/>
        </w:rPr>
        <w:t>scholars</w:t>
      </w:r>
      <w:r w:rsidRPr="008A1355">
        <w:rPr>
          <w:rStyle w:val="StyleUnderline"/>
        </w:rPr>
        <w:t xml:space="preserve"> of Asian American studies </w:t>
      </w:r>
      <w:r w:rsidRPr="00E36F14">
        <w:rPr>
          <w:rStyle w:val="StyleUnderline"/>
          <w:highlight w:val="yellow"/>
        </w:rPr>
        <w:t xml:space="preserve">have </w:t>
      </w:r>
      <w:r w:rsidRPr="00E36F14">
        <w:rPr>
          <w:rStyle w:val="Emphasis"/>
          <w:highlight w:val="yellow"/>
        </w:rPr>
        <w:t>established</w:t>
      </w:r>
      <w:r w:rsidRPr="008A1355">
        <w:rPr>
          <w:rStyle w:val="StyleUnderline"/>
        </w:rPr>
        <w:t xml:space="preserve">, </w:t>
      </w:r>
      <w:r w:rsidRPr="00E36F14">
        <w:rPr>
          <w:rStyle w:val="Emphasis"/>
          <w:highlight w:val="yellow"/>
        </w:rPr>
        <w:t>Asian American racialization comprises two major facets</w:t>
      </w:r>
      <w:r w:rsidRPr="008A1355">
        <w:rPr>
          <w:rStyle w:val="StyleUnderline"/>
        </w:rPr>
        <w:t xml:space="preserve">. </w:t>
      </w:r>
      <w:r w:rsidRPr="00E36F14">
        <w:rPr>
          <w:rStyle w:val="Emphasis"/>
          <w:highlight w:val="yellow"/>
        </w:rPr>
        <w:t xml:space="preserve">First, </w:t>
      </w:r>
      <w:r w:rsidRPr="00E36F14">
        <w:rPr>
          <w:rStyle w:val="Emphasis"/>
        </w:rPr>
        <w:t>Asian Americans</w:t>
      </w:r>
      <w:r w:rsidRPr="008A1355">
        <w:rPr>
          <w:rStyle w:val="Emphasis"/>
        </w:rPr>
        <w:t xml:space="preserve"> </w:t>
      </w:r>
      <w:r w:rsidRPr="00E36F14">
        <w:rPr>
          <w:rStyle w:val="Emphasis"/>
          <w:highlight w:val="yellow"/>
        </w:rPr>
        <w:t>are model minorities</w:t>
      </w:r>
      <w:r w:rsidRPr="008A1355">
        <w:rPr>
          <w:rStyle w:val="StyleUnderline"/>
        </w:rPr>
        <w:t xml:space="preserve"> </w:t>
      </w:r>
      <w:r w:rsidRPr="009D50F9">
        <w:rPr>
          <w:rStyle w:val="StyleUnderline"/>
          <w:highlight w:val="yellow"/>
        </w:rPr>
        <w:t>whose putative success and assimilation is pointed</w:t>
      </w:r>
      <w:r w:rsidRPr="008A1355">
        <w:rPr>
          <w:rStyle w:val="StyleUnderline"/>
        </w:rPr>
        <w:t xml:space="preserve"> </w:t>
      </w:r>
      <w:r w:rsidRPr="009D50F9">
        <w:rPr>
          <w:rStyle w:val="StyleUnderline"/>
          <w:highlight w:val="yellow"/>
        </w:rPr>
        <w:t>to as evidence of America’s</w:t>
      </w:r>
      <w:r w:rsidRPr="008A1355">
        <w:rPr>
          <w:rStyle w:val="StyleUnderline"/>
        </w:rPr>
        <w:t xml:space="preserve"> </w:t>
      </w:r>
      <w:r w:rsidRPr="009D50F9">
        <w:rPr>
          <w:rStyle w:val="StyleUnderline"/>
          <w:highlight w:val="yellow"/>
        </w:rPr>
        <w:t>color-blind meritocracy</w:t>
      </w:r>
      <w:r w:rsidRPr="008A1355">
        <w:rPr>
          <w:rStyle w:val="StyleUnderline"/>
        </w:rPr>
        <w:t xml:space="preserve"> and openness. </w:t>
      </w:r>
      <w:r w:rsidRPr="009D50F9">
        <w:rPr>
          <w:rStyle w:val="Emphasis"/>
          <w:highlight w:val="yellow"/>
        </w:rPr>
        <w:t>Second, Asian Americans are construed as perpetual foreigners</w:t>
      </w:r>
      <w:r w:rsidRPr="008A1355">
        <w:rPr>
          <w:rStyle w:val="StyleUnderline"/>
        </w:rPr>
        <w:t xml:space="preserve">, </w:t>
      </w:r>
      <w:r w:rsidRPr="008A1355">
        <w:t>seen as</w:t>
      </w:r>
      <w:r w:rsidRPr="008A1355">
        <w:rPr>
          <w:rStyle w:val="StyleUnderline"/>
        </w:rPr>
        <w:t xml:space="preserve"> alien to American culture regardless of nativity</w:t>
      </w:r>
      <w:r w:rsidRPr="008A1355">
        <w:t xml:space="preserve"> or citizenship</w:t>
      </w:r>
      <w:r>
        <w:t xml:space="preserve">. </w:t>
      </w:r>
      <w:r w:rsidRPr="009D50F9">
        <w:rPr>
          <w:rStyle w:val="StyleUnderline"/>
          <w:highlight w:val="yellow"/>
        </w:rPr>
        <w:t>Using a psychoanalytic schema, we</w:t>
      </w:r>
      <w:r w:rsidRPr="009D50F9">
        <w:rPr>
          <w:highlight w:val="yellow"/>
        </w:rPr>
        <w:t xml:space="preserve"> </w:t>
      </w:r>
      <w:r w:rsidRPr="009D50F9">
        <w:t xml:space="preserve">might </w:t>
      </w:r>
      <w:r w:rsidRPr="009D50F9">
        <w:rPr>
          <w:rStyle w:val="StyleUnderline"/>
          <w:highlight w:val="yellow"/>
        </w:rPr>
        <w:t>view these two facets as</w:t>
      </w:r>
      <w:r w:rsidRPr="009D50F9">
        <w:rPr>
          <w:highlight w:val="yellow"/>
        </w:rPr>
        <w:t xml:space="preserve"> </w:t>
      </w:r>
      <w:r w:rsidRPr="009D50F9">
        <w:rPr>
          <w:rStyle w:val="StyleUnderline"/>
          <w:highlight w:val="yellow"/>
        </w:rPr>
        <w:t xml:space="preserve">different </w:t>
      </w:r>
      <w:r w:rsidRPr="009D50F9">
        <w:rPr>
          <w:rStyle w:val="Emphasis"/>
          <w:highlight w:val="yellow"/>
        </w:rPr>
        <w:t>elements of national fantasy</w:t>
      </w:r>
      <w:r w:rsidRPr="009D50F9">
        <w:rPr>
          <w:rStyle w:val="StyleUnderline"/>
          <w:highlight w:val="yellow"/>
        </w:rPr>
        <w:t>.</w:t>
      </w:r>
      <w:r w:rsidRPr="009D50F9">
        <w:rPr>
          <w:highlight w:val="yellow"/>
        </w:rPr>
        <w:t xml:space="preserve"> </w:t>
      </w:r>
      <w:r w:rsidRPr="009D50F9">
        <w:rPr>
          <w:rStyle w:val="StyleUnderline"/>
          <w:highlight w:val="yellow"/>
        </w:rPr>
        <w:t>The notion of</w:t>
      </w:r>
      <w:r w:rsidRPr="009D50F9">
        <w:rPr>
          <w:rStyle w:val="StyleUnderline"/>
        </w:rPr>
        <w:t xml:space="preserve"> Asian Americans as the </w:t>
      </w:r>
      <w:r w:rsidRPr="009D50F9">
        <w:rPr>
          <w:rStyle w:val="Emphasis"/>
          <w:highlight w:val="yellow"/>
        </w:rPr>
        <w:t>model minority</w:t>
      </w:r>
      <w:r w:rsidRPr="009D50F9">
        <w:rPr>
          <w:highlight w:val="yellow"/>
        </w:rPr>
        <w:t xml:space="preserve"> </w:t>
      </w:r>
      <w:r w:rsidRPr="009D50F9">
        <w:rPr>
          <w:rStyle w:val="StyleUnderline"/>
          <w:highlight w:val="yellow"/>
        </w:rPr>
        <w:t>is used</w:t>
      </w:r>
      <w:r w:rsidRPr="008A1355">
        <w:rPr>
          <w:rStyle w:val="StyleUnderline"/>
        </w:rPr>
        <w:t xml:space="preserve"> </w:t>
      </w:r>
      <w:r w:rsidRPr="009D50F9">
        <w:rPr>
          <w:rStyle w:val="StyleUnderline"/>
          <w:highlight w:val="yellow"/>
        </w:rPr>
        <w:t xml:space="preserve">to </w:t>
      </w:r>
      <w:r w:rsidRPr="009D50F9">
        <w:rPr>
          <w:rStyle w:val="Emphasis"/>
          <w:highlight w:val="yellow"/>
        </w:rPr>
        <w:t>support</w:t>
      </w:r>
      <w:r w:rsidRPr="008A1355">
        <w:rPr>
          <w:rStyle w:val="StyleUnderline"/>
        </w:rPr>
        <w:t xml:space="preserve"> a certain vision </w:t>
      </w:r>
      <w:r w:rsidRPr="008A1355">
        <w:rPr>
          <w:rStyle w:val="Emphasis"/>
        </w:rPr>
        <w:t xml:space="preserve">of </w:t>
      </w:r>
      <w:r w:rsidRPr="009D50F9">
        <w:rPr>
          <w:rStyle w:val="Emphasis"/>
          <w:highlight w:val="yellow"/>
        </w:rPr>
        <w:t>American exceptionalism</w:t>
      </w:r>
      <w:r>
        <w:t xml:space="preserve">: </w:t>
      </w:r>
      <w:r w:rsidRPr="008A1355">
        <w:rPr>
          <w:rStyle w:val="StyleUnderline"/>
        </w:rPr>
        <w:t>its openness</w:t>
      </w:r>
      <w:r>
        <w:t xml:space="preserve"> to the world </w:t>
      </w:r>
      <w:r w:rsidRPr="008A1355">
        <w:rPr>
          <w:rStyle w:val="StyleUnderline"/>
        </w:rPr>
        <w:t>in providing limitless opportunity</w:t>
      </w:r>
      <w:r>
        <w:t xml:space="preserve"> regardless of race or national origin. </w:t>
      </w:r>
      <w:r w:rsidRPr="008A1355">
        <w:rPr>
          <w:rStyle w:val="StyleUnderline"/>
        </w:rPr>
        <w:t xml:space="preserve">The perception of the </w:t>
      </w:r>
      <w:r w:rsidRPr="009D50F9">
        <w:rPr>
          <w:rStyle w:val="Emphasis"/>
          <w:highlight w:val="yellow"/>
        </w:rPr>
        <w:t>Asian as alien</w:t>
      </w:r>
      <w:r>
        <w:t xml:space="preserve">, however, </w:t>
      </w:r>
      <w:r w:rsidRPr="009D50F9">
        <w:rPr>
          <w:rStyle w:val="Emphasis"/>
          <w:highlight w:val="yellow"/>
        </w:rPr>
        <w:t>creates a frisson of jouissance</w:t>
      </w:r>
      <w:r>
        <w:t xml:space="preserve">: </w:t>
      </w:r>
      <w:r w:rsidRPr="009D50F9">
        <w:rPr>
          <w:rStyle w:val="StyleUnderline"/>
          <w:highlight w:val="yellow"/>
        </w:rPr>
        <w:t>one is both traumatized by and enjoys the status of the Asian</w:t>
      </w:r>
      <w:r w:rsidRPr="009D50F9">
        <w:rPr>
          <w:highlight w:val="yellow"/>
        </w:rPr>
        <w:t xml:space="preserve"> </w:t>
      </w:r>
      <w:r w:rsidRPr="009D50F9">
        <w:rPr>
          <w:rStyle w:val="StyleUnderline"/>
          <w:highlight w:val="yellow"/>
        </w:rPr>
        <w:t>as utterly outside.</w:t>
      </w:r>
      <w:r>
        <w:t xml:space="preserve"> </w:t>
      </w:r>
      <w:r w:rsidRPr="008A1355">
        <w:rPr>
          <w:rStyle w:val="StyleUnderline"/>
        </w:rPr>
        <w:t>In this fantasy</w:t>
      </w:r>
      <w:r>
        <w:t xml:space="preserve">, </w:t>
      </w:r>
      <w:r w:rsidRPr="009D50F9">
        <w:rPr>
          <w:rStyle w:val="StyleUnderline"/>
          <w:highlight w:val="yellow"/>
        </w:rPr>
        <w:t>the normative American subject achieves</w:t>
      </w:r>
      <w:r w:rsidRPr="008A1355">
        <w:rPr>
          <w:rStyle w:val="StyleUnderline"/>
        </w:rPr>
        <w:t xml:space="preserve"> </w:t>
      </w:r>
      <w:r w:rsidRPr="009D50F9">
        <w:rPr>
          <w:rStyle w:val="StyleUnderline"/>
        </w:rPr>
        <w:t>h</w:t>
      </w:r>
      <w:r w:rsidRPr="008A1355">
        <w:rPr>
          <w:rStyle w:val="StyleUnderline"/>
        </w:rPr>
        <w:t xml:space="preserve">is own </w:t>
      </w:r>
      <w:r w:rsidRPr="009D50F9">
        <w:rPr>
          <w:rStyle w:val="StyleUnderline"/>
          <w:highlight w:val="yellow"/>
        </w:rPr>
        <w:t>coherence</w:t>
      </w:r>
      <w:r w:rsidRPr="009D50F9">
        <w:rPr>
          <w:highlight w:val="yellow"/>
        </w:rPr>
        <w:t xml:space="preserve"> </w:t>
      </w:r>
      <w:r w:rsidRPr="009D50F9">
        <w:rPr>
          <w:rStyle w:val="StyleUnderline"/>
          <w:highlight w:val="yellow"/>
        </w:rPr>
        <w:t>by projecting alterity onto the Asian other</w:t>
      </w:r>
      <w:r>
        <w:t xml:space="preserve">, </w:t>
      </w:r>
      <w:r w:rsidRPr="008A1355">
        <w:rPr>
          <w:rStyle w:val="StyleUnderline"/>
        </w:rPr>
        <w:t xml:space="preserve">who </w:t>
      </w:r>
      <w:r w:rsidRPr="008A1355">
        <w:t xml:space="preserve">presumably </w:t>
      </w:r>
      <w:r w:rsidRPr="008A1355">
        <w:rPr>
          <w:rStyle w:val="StyleUnderline"/>
        </w:rPr>
        <w:t xml:space="preserve">enjoys </w:t>
      </w:r>
      <w:r w:rsidRPr="008A1355">
        <w:t>by virtue of not being subjected to</w:t>
      </w:r>
      <w:r w:rsidRPr="008A1355">
        <w:rPr>
          <w:rStyle w:val="StyleUnderline"/>
        </w:rPr>
        <w:t xml:space="preserve"> the norms of Western civilization. </w:t>
      </w:r>
      <w:r w:rsidRPr="008A1355">
        <w:t>My focus is on the domestic and undomestic</w:t>
      </w:r>
      <w:r>
        <w:t xml:space="preserve"> incarnations of such racial fantasy and jouissance. </w:t>
      </w:r>
      <w:r w:rsidRPr="008A1355">
        <w:rPr>
          <w:rStyle w:val="StyleUnderline"/>
        </w:rPr>
        <w:t>The belief that Asian American families conform to</w:t>
      </w:r>
      <w:r>
        <w:t xml:space="preserve"> American </w:t>
      </w:r>
      <w:r w:rsidRPr="008A1355">
        <w:rPr>
          <w:rStyle w:val="StyleUnderline"/>
        </w:rPr>
        <w:t>heteropatriarchal norms is one aspect of model minority formation</w:t>
      </w:r>
      <w:r>
        <w:t xml:space="preserve">. </w:t>
      </w:r>
      <w:r w:rsidRPr="008A1355">
        <w:rPr>
          <w:rStyle w:val="StyleUnderline"/>
        </w:rPr>
        <w:t>Asian Americans are</w:t>
      </w:r>
      <w:r>
        <w:t xml:space="preserve"> considered an </w:t>
      </w:r>
      <w:r w:rsidRPr="008A1355">
        <w:rPr>
          <w:rStyle w:val="StyleUnderline"/>
        </w:rPr>
        <w:t xml:space="preserve">acceptable </w:t>
      </w:r>
      <w:r>
        <w:t xml:space="preserve">presence </w:t>
      </w:r>
      <w:r w:rsidRPr="008A1355">
        <w:rPr>
          <w:rStyle w:val="StyleUnderline"/>
        </w:rPr>
        <w:t xml:space="preserve">so long as they align themselves with </w:t>
      </w:r>
      <w:r w:rsidRPr="008A1355">
        <w:t>“family values”</w:t>
      </w:r>
      <w:r>
        <w:t xml:space="preserve"> and contribute to the fantasy of </w:t>
      </w:r>
      <w:r w:rsidRPr="008A1355">
        <w:rPr>
          <w:rStyle w:val="StyleUnderline"/>
        </w:rPr>
        <w:t xml:space="preserve">the nation as </w:t>
      </w:r>
      <w:r w:rsidRPr="008A1355">
        <w:t>i</w:t>
      </w:r>
      <w:r>
        <w:t xml:space="preserve">tself </w:t>
      </w:r>
      <w:r w:rsidRPr="008A1355">
        <w:rPr>
          <w:rStyle w:val="StyleUnderline"/>
        </w:rPr>
        <w:t>a harmonious family</w:t>
      </w:r>
      <w:r>
        <w:t xml:space="preserve">.26 What my study proposes, however, is a reading of Asian American literature through the lens of family business, rather than family per se. Where the paradigmatic family is the site of nationalist fantasy, the lens of family business allows us to deconstruct these fantasies of nation and to uncover the jouissance of imperialist nationalism. Where family is sentimentalized as the site where we are most human, family business allows us a glimpse into the impersonal and inhuman forces that permeate our most intimate relationships. </w:t>
      </w:r>
    </w:p>
    <w:p w:rsidR="00154DBB" w:rsidRPr="00154DBB" w:rsidRDefault="00154DBB" w:rsidP="00154DBB"/>
    <w:p w:rsidR="00D734D9" w:rsidRDefault="00D8520B" w:rsidP="00D8520B">
      <w:pPr>
        <w:pStyle w:val="Heading1"/>
      </w:pPr>
      <w:r>
        <w:t>N</w:t>
      </w:r>
      <w:r w:rsidR="00BE3A6F">
        <w:t>eg</w:t>
      </w:r>
    </w:p>
    <w:p w:rsidR="00E87E82" w:rsidRDefault="00E87E82" w:rsidP="00E87E82">
      <w:pPr>
        <w:pStyle w:val="Heading2"/>
      </w:pPr>
      <w:r>
        <w:t>Psychoanalysis</w:t>
      </w:r>
    </w:p>
    <w:p w:rsidR="00E87E82" w:rsidRDefault="00E87E82" w:rsidP="00E87E82">
      <w:pPr>
        <w:pStyle w:val="Heading3"/>
      </w:pPr>
      <w:r>
        <w:t>Link</w:t>
      </w:r>
    </w:p>
    <w:p w:rsidR="00E87E82" w:rsidRPr="00366923" w:rsidRDefault="00E87E82" w:rsidP="00E87E82">
      <w:pPr>
        <w:pStyle w:val="Heading4"/>
      </w:pPr>
      <w:r>
        <w:t xml:space="preserve">The 1AC is a manifestation of cruel optimism. The aff’s apostrophe locates debate as the site of social change/affective mobilization, but this fantasy is predicated upon the illusory projection of the desired object (liberation) onto the receivers. Debate can’t do anything for us and their demands are symptomatic of an obsessive and life-negating attachment. </w:t>
      </w:r>
      <w:r w:rsidR="001F73A3">
        <w:t xml:space="preserve">A critique of cruel optimism is a prerequisite to resolving the question of mourning and melancholia. </w:t>
      </w:r>
    </w:p>
    <w:p w:rsidR="009D50F9" w:rsidRPr="00E87E82" w:rsidRDefault="009D50F9" w:rsidP="009D50F9">
      <w:pPr>
        <w:rPr>
          <w:rStyle w:val="Style13ptBold"/>
        </w:rPr>
      </w:pPr>
      <w:r>
        <w:rPr>
          <w:rStyle w:val="Style13ptBold"/>
        </w:rPr>
        <w:t xml:space="preserve">Berlant 7 </w:t>
      </w:r>
      <w:r w:rsidRPr="00E87E82">
        <w:t xml:space="preserve">(Lauren, Professor of English at the University of Chicago, “Cruel Optimism: On Marx, Loss, and the Senses”, New Formations, Winter 2007/2008, pg. 33, </w:t>
      </w:r>
      <w:hyperlink r:id="rId29" w:history="1">
        <w:r w:rsidRPr="00E87E82">
          <w:rPr>
            <w:rStyle w:val="Hyperlink"/>
          </w:rPr>
          <w:t>http://www.chineseollie.com/didyouread/Berlant-Cruel-Optimism.pdf</w:t>
        </w:r>
      </w:hyperlink>
      <w:r w:rsidRPr="00E87E82">
        <w:t>, accessed 7/11/16)</w:t>
      </w:r>
      <w:r w:rsidR="00640B76">
        <w:t xml:space="preserve"> rz</w:t>
      </w:r>
    </w:p>
    <w:p w:rsidR="009D50F9" w:rsidRDefault="009D50F9" w:rsidP="009D50F9">
      <w:r w:rsidRPr="008E4B7C">
        <w:rPr>
          <w:rStyle w:val="Emphasis"/>
        </w:rPr>
        <w:t xml:space="preserve"> </w:t>
      </w:r>
      <w:r w:rsidRPr="009D023A">
        <w:rPr>
          <w:rStyle w:val="Emphasis"/>
          <w:highlight w:val="yellow"/>
        </w:rPr>
        <w:t>'Cruel optimism'</w:t>
      </w:r>
      <w:r w:rsidRPr="009D023A">
        <w:rPr>
          <w:highlight w:val="yellow"/>
        </w:rPr>
        <w:t xml:space="preserve"> </w:t>
      </w:r>
      <w:r w:rsidRPr="009D023A">
        <w:rPr>
          <w:rStyle w:val="Emphasis"/>
          <w:highlight w:val="yellow"/>
        </w:rPr>
        <w:t>names</w:t>
      </w:r>
      <w:r w:rsidRPr="009D023A">
        <w:rPr>
          <w:highlight w:val="yellow"/>
        </w:rPr>
        <w:t xml:space="preserve"> </w:t>
      </w:r>
      <w:r w:rsidRPr="009D023A">
        <w:rPr>
          <w:rStyle w:val="Emphasis"/>
          <w:highlight w:val="yellow"/>
        </w:rPr>
        <w:t>a relation of</w:t>
      </w:r>
      <w:r w:rsidRPr="009D023A">
        <w:rPr>
          <w:highlight w:val="yellow"/>
        </w:rPr>
        <w:t xml:space="preserve"> </w:t>
      </w:r>
      <w:r w:rsidRPr="009D023A">
        <w:rPr>
          <w:rStyle w:val="Emphasis"/>
          <w:highlight w:val="yellow"/>
        </w:rPr>
        <w:t>attachment</w:t>
      </w:r>
      <w:r w:rsidRPr="009D023A">
        <w:rPr>
          <w:highlight w:val="yellow"/>
        </w:rPr>
        <w:t xml:space="preserve"> </w:t>
      </w:r>
      <w:r w:rsidRPr="009D023A">
        <w:rPr>
          <w:rStyle w:val="Emphasis"/>
          <w:highlight w:val="yellow"/>
        </w:rPr>
        <w:t>to compromised conditions of possibility</w:t>
      </w:r>
      <w:r w:rsidRPr="00D27020">
        <w:rPr>
          <w:rStyle w:val="StyleUnderline"/>
        </w:rPr>
        <w:t xml:space="preserve"> whose </w:t>
      </w:r>
      <w:r w:rsidRPr="009D023A">
        <w:rPr>
          <w:rStyle w:val="StyleUnderline"/>
          <w:highlight w:val="yellow"/>
        </w:rPr>
        <w:t>realisation is</w:t>
      </w:r>
      <w:r w:rsidRPr="00D27020">
        <w:rPr>
          <w:rStyle w:val="StyleUnderline"/>
        </w:rPr>
        <w:t xml:space="preserve"> discovered either to be </w:t>
      </w:r>
      <w:r w:rsidRPr="009D023A">
        <w:rPr>
          <w:rStyle w:val="StyleUnderline"/>
          <w:highlight w:val="yellow"/>
        </w:rPr>
        <w:t>impossible,</w:t>
      </w:r>
      <w:r w:rsidRPr="00D27020">
        <w:rPr>
          <w:rStyle w:val="StyleUnderline"/>
        </w:rPr>
        <w:t xml:space="preserve"> sheer fantasy, </w:t>
      </w:r>
      <w:r w:rsidRPr="009D023A">
        <w:rPr>
          <w:rStyle w:val="StyleUnderline"/>
          <w:highlight w:val="yellow"/>
        </w:rPr>
        <w:t>or too possible, and toxic</w:t>
      </w:r>
      <w:r w:rsidRPr="00D27020">
        <w:rPr>
          <w:rStyle w:val="StyleUnderline"/>
        </w:rPr>
        <w:t>.</w:t>
      </w:r>
      <w:r>
        <w:t xml:space="preserve"> </w:t>
      </w:r>
      <w:r w:rsidRPr="009D023A">
        <w:rPr>
          <w:rStyle w:val="Emphasis"/>
          <w:highlight w:val="yellow"/>
        </w:rPr>
        <w:t>What's cruel</w:t>
      </w:r>
      <w:r w:rsidRPr="00D27020">
        <w:rPr>
          <w:rStyle w:val="StyleUnderline"/>
        </w:rPr>
        <w:t xml:space="preserve"> </w:t>
      </w:r>
      <w:r>
        <w:t xml:space="preserve">about these attachments, </w:t>
      </w:r>
      <w:r w:rsidRPr="00D27020">
        <w:rPr>
          <w:rStyle w:val="StyleUnderline"/>
        </w:rPr>
        <w:t>and not merely inconvenient or tragic</w:t>
      </w:r>
      <w:r>
        <w:t xml:space="preserve">, </w:t>
      </w:r>
      <w:r w:rsidRPr="009D023A">
        <w:rPr>
          <w:rStyle w:val="Emphasis"/>
          <w:highlight w:val="yellow"/>
        </w:rPr>
        <w:t>is that</w:t>
      </w:r>
      <w:r w:rsidRPr="00D27020">
        <w:rPr>
          <w:rStyle w:val="StyleUnderline"/>
        </w:rPr>
        <w:t xml:space="preserve"> the </w:t>
      </w:r>
      <w:r w:rsidRPr="009D023A">
        <w:rPr>
          <w:rStyle w:val="Emphasis"/>
          <w:highlight w:val="yellow"/>
        </w:rPr>
        <w:t>subjects who have</w:t>
      </w:r>
      <w:r w:rsidRPr="009D023A">
        <w:rPr>
          <w:rStyle w:val="StyleUnderline"/>
          <w:highlight w:val="yellow"/>
        </w:rPr>
        <w:t xml:space="preserve"> </w:t>
      </w:r>
      <w:r w:rsidRPr="009D023A">
        <w:rPr>
          <w:rStyle w:val="Emphasis"/>
          <w:highlight w:val="yellow"/>
        </w:rPr>
        <w:t>x</w:t>
      </w:r>
      <w:r w:rsidRPr="00D27020">
        <w:rPr>
          <w:rStyle w:val="StyleUnderline"/>
        </w:rPr>
        <w:t xml:space="preserve"> in their lives </w:t>
      </w:r>
      <w:r w:rsidRPr="009D023A">
        <w:rPr>
          <w:rStyle w:val="Emphasis"/>
          <w:highlight w:val="yellow"/>
        </w:rPr>
        <w:t>might not</w:t>
      </w:r>
      <w:r w:rsidRPr="00D27020">
        <w:rPr>
          <w:rStyle w:val="StyleUnderline"/>
        </w:rPr>
        <w:t xml:space="preserve"> well </w:t>
      </w:r>
      <w:r w:rsidRPr="009D023A">
        <w:rPr>
          <w:rStyle w:val="Emphasis"/>
          <w:highlight w:val="yellow"/>
        </w:rPr>
        <w:t>endure the loss</w:t>
      </w:r>
      <w:r w:rsidRPr="00366923">
        <w:rPr>
          <w:rStyle w:val="Emphasis"/>
        </w:rPr>
        <w:t xml:space="preserve"> of their object</w:t>
      </w:r>
      <w:r w:rsidRPr="00D27020">
        <w:rPr>
          <w:rStyle w:val="StyleUnderline"/>
        </w:rPr>
        <w:t xml:space="preserve"> or scene of desire</w:t>
      </w:r>
      <w:r w:rsidRPr="009D023A">
        <w:rPr>
          <w:rStyle w:val="StyleUnderline"/>
          <w:highlight w:val="yellow"/>
        </w:rPr>
        <w:t xml:space="preserve">, </w:t>
      </w:r>
      <w:r w:rsidRPr="009D023A">
        <w:rPr>
          <w:rStyle w:val="Emphasis"/>
          <w:highlight w:val="yellow"/>
        </w:rPr>
        <w:t>even though its presence threatens their well-being</w:t>
      </w:r>
      <w:r w:rsidRPr="00D27020">
        <w:rPr>
          <w:rStyle w:val="StyleUnderline"/>
        </w:rPr>
        <w:t>,</w:t>
      </w:r>
      <w:r>
        <w:t xml:space="preserve"> </w:t>
      </w:r>
      <w:r w:rsidRPr="00366923">
        <w:rPr>
          <w:rStyle w:val="StyleUnderline"/>
        </w:rPr>
        <w:t>because</w:t>
      </w:r>
      <w:r w:rsidRPr="00D27020">
        <w:rPr>
          <w:rStyle w:val="StyleUnderline"/>
        </w:rPr>
        <w:t xml:space="preserve"> whatever the content of the attachment is,</w:t>
      </w:r>
      <w:r>
        <w:t xml:space="preserve"> </w:t>
      </w:r>
      <w:r w:rsidRPr="009D023A">
        <w:rPr>
          <w:rStyle w:val="Emphasis"/>
          <w:highlight w:val="yellow"/>
        </w:rPr>
        <w:t>the continuity</w:t>
      </w:r>
      <w:r w:rsidRPr="009D023A">
        <w:rPr>
          <w:rStyle w:val="StyleUnderline"/>
          <w:highlight w:val="yellow"/>
        </w:rPr>
        <w:t xml:space="preserve"> </w:t>
      </w:r>
      <w:r w:rsidRPr="009D023A">
        <w:rPr>
          <w:rStyle w:val="Emphasis"/>
          <w:highlight w:val="yellow"/>
        </w:rPr>
        <w:t>of the form</w:t>
      </w:r>
      <w:r w:rsidRPr="00D27020">
        <w:rPr>
          <w:rStyle w:val="StyleUnderline"/>
        </w:rPr>
        <w:t xml:space="preserve"> of it</w:t>
      </w:r>
      <w:r>
        <w:t xml:space="preserve"> </w:t>
      </w:r>
      <w:r w:rsidRPr="009D023A">
        <w:rPr>
          <w:rStyle w:val="Emphasis"/>
          <w:highlight w:val="yellow"/>
        </w:rPr>
        <w:t>provides</w:t>
      </w:r>
      <w:r>
        <w:t xml:space="preserve"> something of the </w:t>
      </w:r>
      <w:r w:rsidRPr="009D023A">
        <w:rPr>
          <w:rStyle w:val="Emphasis"/>
          <w:highlight w:val="yellow"/>
        </w:rPr>
        <w:t>continuity of the subject's sense</w:t>
      </w:r>
      <w:r w:rsidRPr="009D023A">
        <w:rPr>
          <w:rStyle w:val="StyleUnderline"/>
          <w:highlight w:val="yellow"/>
        </w:rPr>
        <w:t xml:space="preserve"> </w:t>
      </w:r>
      <w:r w:rsidRPr="009D023A">
        <w:rPr>
          <w:rStyle w:val="Emphasis"/>
          <w:highlight w:val="yellow"/>
        </w:rPr>
        <w:t>of</w:t>
      </w:r>
      <w:r w:rsidRPr="00D27020">
        <w:rPr>
          <w:rStyle w:val="StyleUnderline"/>
        </w:rPr>
        <w:t xml:space="preserve"> what it means to keep on </w:t>
      </w:r>
      <w:r w:rsidRPr="009D023A">
        <w:rPr>
          <w:rStyle w:val="Emphasis"/>
          <w:highlight w:val="yellow"/>
        </w:rPr>
        <w:t>living</w:t>
      </w:r>
      <w:r>
        <w:t xml:space="preserve"> on </w:t>
      </w:r>
      <w:r w:rsidRPr="00D27020">
        <w:rPr>
          <w:rStyle w:val="StyleUnderline"/>
        </w:rPr>
        <w:t>and to look forward to being in the world</w:t>
      </w:r>
      <w:r>
        <w:t xml:space="preserve">. </w:t>
      </w:r>
      <w:r w:rsidRPr="00D27020">
        <w:rPr>
          <w:rStyle w:val="StyleUnderline"/>
        </w:rPr>
        <w:t xml:space="preserve">This phrase points to </w:t>
      </w:r>
      <w:r w:rsidRPr="00366923">
        <w:rPr>
          <w:rStyle w:val="Emphasis"/>
        </w:rPr>
        <w:t>a condition</w:t>
      </w:r>
      <w:r w:rsidRPr="00D27020">
        <w:rPr>
          <w:rStyle w:val="StyleUnderline"/>
        </w:rPr>
        <w:t xml:space="preserve"> </w:t>
      </w:r>
      <w:r w:rsidRPr="00366923">
        <w:rPr>
          <w:rStyle w:val="Emphasis"/>
        </w:rPr>
        <w:t>different</w:t>
      </w:r>
      <w:r w:rsidRPr="00D27020">
        <w:rPr>
          <w:rStyle w:val="StyleUnderline"/>
        </w:rPr>
        <w:t xml:space="preserve"> </w:t>
      </w:r>
      <w:r w:rsidRPr="00366923">
        <w:rPr>
          <w:rStyle w:val="Emphasis"/>
        </w:rPr>
        <w:t>than</w:t>
      </w:r>
      <w:r w:rsidRPr="00D27020">
        <w:rPr>
          <w:rStyle w:val="StyleUnderline"/>
        </w:rPr>
        <w:t xml:space="preserve"> that of </w:t>
      </w:r>
      <w:r w:rsidRPr="00366923">
        <w:rPr>
          <w:rStyle w:val="Emphasis"/>
        </w:rPr>
        <w:t>melancholia</w:t>
      </w:r>
      <w:r w:rsidRPr="00D27020">
        <w:rPr>
          <w:rStyle w:val="StyleUnderline"/>
        </w:rPr>
        <w:t xml:space="preserve">, </w:t>
      </w:r>
      <w:r w:rsidRPr="00366923">
        <w:rPr>
          <w:rStyle w:val="Emphasis"/>
        </w:rPr>
        <w:t>which is</w:t>
      </w:r>
      <w:r w:rsidRPr="00D27020">
        <w:rPr>
          <w:rStyle w:val="StyleUnderline"/>
        </w:rPr>
        <w:t xml:space="preserve"> enacted in the subject's </w:t>
      </w:r>
      <w:r w:rsidRPr="00366923">
        <w:rPr>
          <w:rStyle w:val="Emphasis"/>
        </w:rPr>
        <w:t>desire to temporise</w:t>
      </w:r>
      <w:r w:rsidRPr="00D27020">
        <w:rPr>
          <w:rStyle w:val="StyleUnderline"/>
        </w:rPr>
        <w:t xml:space="preserve"> an experience of the </w:t>
      </w:r>
      <w:r w:rsidRPr="00366923">
        <w:rPr>
          <w:rStyle w:val="Emphasis"/>
        </w:rPr>
        <w:t>loss</w:t>
      </w:r>
      <w:r w:rsidRPr="00D27020">
        <w:rPr>
          <w:rStyle w:val="StyleUnderline"/>
        </w:rPr>
        <w:t xml:space="preserve"> of an objec</w:t>
      </w:r>
      <w:r w:rsidRPr="00366923">
        <w:rPr>
          <w:rStyle w:val="StyleUnderline"/>
        </w:rPr>
        <w:t>t</w:t>
      </w:r>
      <w:r>
        <w:t xml:space="preserve">/scene with which she has identified her ego continuity. </w:t>
      </w:r>
      <w:r w:rsidRPr="00366923">
        <w:rPr>
          <w:rStyle w:val="Emphasis"/>
        </w:rPr>
        <w:t>Cruel optimism</w:t>
      </w:r>
      <w:r w:rsidRPr="00D27020">
        <w:rPr>
          <w:rStyle w:val="StyleUnderline"/>
        </w:rPr>
        <w:t xml:space="preserve"> </w:t>
      </w:r>
      <w:r w:rsidRPr="00366923">
        <w:rPr>
          <w:rStyle w:val="Emphasis"/>
        </w:rPr>
        <w:t>is</w:t>
      </w:r>
      <w:r w:rsidRPr="00D27020">
        <w:rPr>
          <w:rStyle w:val="StyleUnderline"/>
        </w:rPr>
        <w:t xml:space="preserve"> the condition of </w:t>
      </w:r>
      <w:r w:rsidRPr="00366923">
        <w:rPr>
          <w:rStyle w:val="Emphasis"/>
        </w:rPr>
        <w:t>maintaining</w:t>
      </w:r>
      <w:r w:rsidRPr="00D27020">
        <w:rPr>
          <w:rStyle w:val="StyleUnderline"/>
        </w:rPr>
        <w:t xml:space="preserve"> an </w:t>
      </w:r>
      <w:r w:rsidRPr="00366923">
        <w:rPr>
          <w:rStyle w:val="Emphasis"/>
        </w:rPr>
        <w:t>attachment</w:t>
      </w:r>
      <w:r w:rsidRPr="00D27020">
        <w:rPr>
          <w:rStyle w:val="StyleUnderline"/>
        </w:rPr>
        <w:t xml:space="preserve"> </w:t>
      </w:r>
      <w:r w:rsidRPr="00366923">
        <w:rPr>
          <w:rStyle w:val="Emphasis"/>
        </w:rPr>
        <w:t>to a problematic object</w:t>
      </w:r>
      <w:r w:rsidRPr="00D27020">
        <w:rPr>
          <w:rStyle w:val="StyleUnderline"/>
        </w:rPr>
        <w:t>.</w:t>
      </w:r>
      <w:r>
        <w:t xml:space="preserve"> One more thing: the cruelty of an optimistic attachment is, I think, usually something an analyst observes about someone's or some group's attachment to x, since usually that attachment exists without being an event, or even better, seems to lighten the load for someone/some group.2 But </w:t>
      </w:r>
      <w:r w:rsidRPr="008E4B7C">
        <w:rPr>
          <w:rStyle w:val="StyleUnderline"/>
        </w:rPr>
        <w:t>if the cruelty of an attachment is experienced by</w:t>
      </w:r>
      <w:r>
        <w:t xml:space="preserve"> someone/</w:t>
      </w:r>
      <w:r w:rsidRPr="008E4B7C">
        <w:rPr>
          <w:rStyle w:val="StyleUnderline"/>
        </w:rPr>
        <w:t>some group, even in disavowed fashion</w:t>
      </w:r>
      <w:r>
        <w:t xml:space="preserve">, </w:t>
      </w:r>
      <w:r w:rsidRPr="008E4B7C">
        <w:rPr>
          <w:rStyle w:val="StyleUnderline"/>
        </w:rPr>
        <w:t xml:space="preserve">the fear is that the loss of the </w:t>
      </w:r>
      <w:r>
        <w:t>object/</w:t>
      </w:r>
      <w:r w:rsidRPr="008E4B7C">
        <w:rPr>
          <w:rStyle w:val="StyleUnderline"/>
        </w:rPr>
        <w:t xml:space="preserve">scene of promising itself will defeat the capacity to have any hope about anything. </w:t>
      </w:r>
      <w:r>
        <w:t xml:space="preserve">Often this fear of loss of a scene of optimism as such is unstated and only experienced in a sudden incapacity to manage startling situations, as we will see below. </w:t>
      </w:r>
    </w:p>
    <w:p w:rsidR="009D50F9" w:rsidRDefault="009D50F9" w:rsidP="009D50F9">
      <w:r w:rsidRPr="008E4B7C">
        <w:rPr>
          <w:rStyle w:val="StyleUnderline"/>
        </w:rPr>
        <w:t>One might point out that all objects/scenes</w:t>
      </w:r>
      <w:r>
        <w:t xml:space="preserve"> </w:t>
      </w:r>
      <w:r w:rsidRPr="008E4B7C">
        <w:rPr>
          <w:rStyle w:val="StyleUnderline"/>
        </w:rPr>
        <w:t>of desire are problematic,</w:t>
      </w:r>
      <w:r>
        <w:t xml:space="preserve"> in that </w:t>
      </w:r>
      <w:r w:rsidRPr="008E4B7C">
        <w:rPr>
          <w:rStyle w:val="StyleUnderline"/>
        </w:rPr>
        <w:t>investments in them and projections onto them are less about them than about what cluster of desires and affects we can manage to keep magnetised to them. I have</w:t>
      </w:r>
      <w:r>
        <w:t xml:space="preserve"> indeed </w:t>
      </w:r>
      <w:r w:rsidRPr="008E4B7C">
        <w:rPr>
          <w:rStyle w:val="StyleUnderline"/>
        </w:rPr>
        <w:t>wondered whether all optimism is cruel,</w:t>
      </w:r>
      <w:r>
        <w:t xml:space="preserve"> because the experience of loss of the conditions of its reproduction can be so breathtakingly bad, just as the threat of the loss of x in the scope of one's attachment drives can feel like a threat to living on itself. </w:t>
      </w:r>
      <w:r w:rsidRPr="008E4B7C">
        <w:rPr>
          <w:rStyle w:val="StyleUnderline"/>
        </w:rPr>
        <w:t xml:space="preserve">But </w:t>
      </w:r>
      <w:r w:rsidRPr="00E87E82">
        <w:rPr>
          <w:rStyle w:val="Emphasis"/>
        </w:rPr>
        <w:t>some scenes of optimism are clearly crueller than others</w:t>
      </w:r>
      <w:r w:rsidRPr="008E4B7C">
        <w:rPr>
          <w:rStyle w:val="StyleUnderline"/>
        </w:rPr>
        <w:t>: where cruel optimism operates,</w:t>
      </w:r>
      <w:r>
        <w:t xml:space="preserve"> </w:t>
      </w:r>
      <w:r w:rsidRPr="008E4B7C">
        <w:rPr>
          <w:rStyle w:val="StyleUnderline"/>
        </w:rPr>
        <w:t>the very vitalising or animating potency of an object/ scene of desire contributes to the attrition of the</w:t>
      </w:r>
      <w:r>
        <w:t xml:space="preserve"> very </w:t>
      </w:r>
      <w:r w:rsidRPr="008E4B7C">
        <w:rPr>
          <w:rStyle w:val="StyleUnderline"/>
        </w:rPr>
        <w:t>thriving</w:t>
      </w:r>
      <w:r>
        <w:t xml:space="preserve"> </w:t>
      </w:r>
      <w:r w:rsidRPr="008E4B7C">
        <w:rPr>
          <w:rStyle w:val="StyleUnderline"/>
        </w:rPr>
        <w:t>that is supposed to be made possible</w:t>
      </w:r>
      <w:r>
        <w:t xml:space="preserve"> </w:t>
      </w:r>
      <w:r w:rsidRPr="008E4B7C">
        <w:rPr>
          <w:rStyle w:val="StyleUnderline"/>
        </w:rPr>
        <w:t>in the work of attachment</w:t>
      </w:r>
      <w:r>
        <w:t xml:space="preserve"> in the first place. This might point to something as banal as a scouring love, but </w:t>
      </w:r>
      <w:r w:rsidRPr="00E87E82">
        <w:rPr>
          <w:rStyle w:val="StyleUnderline"/>
        </w:rPr>
        <w:t>it</w:t>
      </w:r>
      <w:r>
        <w:t xml:space="preserve"> also </w:t>
      </w:r>
      <w:r w:rsidRPr="00E87E82">
        <w:rPr>
          <w:rStyle w:val="StyleUnderline"/>
        </w:rPr>
        <w:t>opens out to obsessive appetites</w:t>
      </w:r>
      <w:r>
        <w:t xml:space="preserve">, working for a living, patriotism, all kinds of things. </w:t>
      </w:r>
      <w:r w:rsidRPr="00E87E82">
        <w:rPr>
          <w:rStyle w:val="StyleUnderline"/>
        </w:rPr>
        <w:t>One makes affective bargains</w:t>
      </w:r>
      <w:r>
        <w:t xml:space="preserve"> about the costliness of one's attachments, </w:t>
      </w:r>
      <w:r w:rsidRPr="00E87E82">
        <w:rPr>
          <w:rStyle w:val="StyleUnderline"/>
        </w:rPr>
        <w:t>usually unconscious ones</w:t>
      </w:r>
      <w:r>
        <w:t>, most of which keep one in proximity to the scene of desire/attrition.</w:t>
      </w:r>
    </w:p>
    <w:p w:rsidR="009D50F9" w:rsidRDefault="009D50F9" w:rsidP="009D50F9">
      <w:r>
        <w:t xml:space="preserve">This means that </w:t>
      </w:r>
      <w:r w:rsidRPr="008E4B7C">
        <w:rPr>
          <w:rStyle w:val="StyleUnderline"/>
        </w:rPr>
        <w:t>a poetics of attachment always involves some splitting off of the story</w:t>
      </w:r>
      <w:r>
        <w:t xml:space="preserve"> I can tell </w:t>
      </w:r>
      <w:r w:rsidRPr="008E4B7C">
        <w:rPr>
          <w:rStyle w:val="StyleUnderline"/>
        </w:rPr>
        <w:t>about wanting</w:t>
      </w:r>
      <w:r w:rsidRPr="008E4B7C">
        <w:t xml:space="preserve"> to be near </w:t>
      </w:r>
      <w:r w:rsidRPr="008E4B7C">
        <w:rPr>
          <w:rStyle w:val="StyleUnderline"/>
        </w:rPr>
        <w:t>x</w:t>
      </w:r>
      <w:r>
        <w:t xml:space="preserve"> (as though x has autonomous qualities) </w:t>
      </w:r>
      <w:r w:rsidRPr="008E4B7C">
        <w:rPr>
          <w:rStyle w:val="StyleUnderline"/>
        </w:rPr>
        <w:t>from</w:t>
      </w:r>
      <w:r w:rsidRPr="008E4B7C">
        <w:t xml:space="preserve"> the </w:t>
      </w:r>
      <w:r>
        <w:t xml:space="preserve">activity of </w:t>
      </w:r>
      <w:r w:rsidRPr="008E4B7C">
        <w:rPr>
          <w:rStyle w:val="StyleUnderline"/>
        </w:rPr>
        <w:t>the emotional habitus</w:t>
      </w:r>
      <w:r w:rsidRPr="008E4B7C">
        <w:t xml:space="preserve"> I have </w:t>
      </w:r>
      <w:r w:rsidRPr="008E4B7C">
        <w:rPr>
          <w:rStyle w:val="StyleUnderline"/>
        </w:rPr>
        <w:t>constructed by having x</w:t>
      </w:r>
      <w:r w:rsidRPr="008E4B7C">
        <w:t xml:space="preserve"> in my life</w:t>
      </w:r>
      <w:r>
        <w:t xml:space="preserve"> in order to be able to project out my endurance as proximity to the complex of what x seems to offer and proffer. </w:t>
      </w:r>
      <w:r w:rsidRPr="00366923">
        <w:rPr>
          <w:rStyle w:val="Emphasis"/>
        </w:rPr>
        <w:t>To understand cruel optimism</w:t>
      </w:r>
      <w:r w:rsidRPr="008E4B7C">
        <w:rPr>
          <w:rStyle w:val="StyleUnderline"/>
        </w:rPr>
        <w:t>,</w:t>
      </w:r>
      <w:r>
        <w:t xml:space="preserve"> therefore, </w:t>
      </w:r>
      <w:r w:rsidRPr="00366923">
        <w:rPr>
          <w:rStyle w:val="Emphasis"/>
        </w:rPr>
        <w:t>one must</w:t>
      </w:r>
      <w:r w:rsidRPr="008E4B7C">
        <w:rPr>
          <w:rStyle w:val="StyleUnderline"/>
        </w:rPr>
        <w:t xml:space="preserve"> </w:t>
      </w:r>
      <w:r w:rsidRPr="00366923">
        <w:rPr>
          <w:rStyle w:val="Emphasis"/>
        </w:rPr>
        <w:t>embark on</w:t>
      </w:r>
      <w:r w:rsidRPr="008E4B7C">
        <w:rPr>
          <w:rStyle w:val="StyleUnderline"/>
        </w:rPr>
        <w:t xml:space="preserve"> an </w:t>
      </w:r>
      <w:r w:rsidRPr="00366923">
        <w:rPr>
          <w:rStyle w:val="Emphasis"/>
        </w:rPr>
        <w:t>analysis of</w:t>
      </w:r>
      <w:r w:rsidRPr="008E4B7C">
        <w:rPr>
          <w:rStyle w:val="StyleUnderline"/>
        </w:rPr>
        <w:t xml:space="preserve"> </w:t>
      </w:r>
      <w:r w:rsidRPr="00366923">
        <w:rPr>
          <w:rStyle w:val="Emphasis"/>
        </w:rPr>
        <w:t>rhetorical indirection</w:t>
      </w:r>
      <w:r w:rsidRPr="008E4B7C">
        <w:rPr>
          <w:rStyle w:val="StyleUnderline"/>
        </w:rPr>
        <w:t xml:space="preserve">, as a way of thinking about the strange temporalities of projection into an </w:t>
      </w:r>
      <w:r w:rsidRPr="00366923">
        <w:rPr>
          <w:rStyle w:val="Emphasis"/>
        </w:rPr>
        <w:t>enabling object</w:t>
      </w:r>
      <w:r w:rsidRPr="008E4B7C">
        <w:rPr>
          <w:rStyle w:val="StyleUnderline"/>
        </w:rPr>
        <w:t xml:space="preserve"> </w:t>
      </w:r>
      <w:r w:rsidRPr="00366923">
        <w:rPr>
          <w:rStyle w:val="Emphasis"/>
        </w:rPr>
        <w:t>that is also disabling</w:t>
      </w:r>
      <w:r w:rsidRPr="008E4B7C">
        <w:rPr>
          <w:rStyle w:val="StyleUnderline"/>
        </w:rPr>
        <w:t>.</w:t>
      </w:r>
      <w:r>
        <w:t xml:space="preserve"> I learned how to do this from reading Barbara Johnson's work on apostrophe and free indirect discourse. In her poetics of indirection</w:t>
      </w:r>
      <w:r w:rsidRPr="008E4B7C">
        <w:rPr>
          <w:rStyle w:val="StyleUnderline"/>
        </w:rPr>
        <w:t xml:space="preserve">, each of these </w:t>
      </w:r>
      <w:r w:rsidRPr="009D023A">
        <w:rPr>
          <w:rStyle w:val="Emphasis"/>
          <w:highlight w:val="yellow"/>
        </w:rPr>
        <w:t>rhetorical modes</w:t>
      </w:r>
      <w:r w:rsidRPr="008E4B7C">
        <w:rPr>
          <w:rStyle w:val="StyleUnderline"/>
        </w:rPr>
        <w:t xml:space="preserve"> is </w:t>
      </w:r>
      <w:r w:rsidRPr="009D023A">
        <w:rPr>
          <w:rStyle w:val="Emphasis"/>
          <w:highlight w:val="yellow"/>
        </w:rPr>
        <w:t>shaped by</w:t>
      </w:r>
      <w:r w:rsidRPr="008E4B7C">
        <w:rPr>
          <w:rStyle w:val="StyleUnderline"/>
        </w:rPr>
        <w:t xml:space="preserve"> </w:t>
      </w:r>
      <w:r w:rsidRPr="00366923">
        <w:rPr>
          <w:rStyle w:val="Emphasis"/>
        </w:rPr>
        <w:t xml:space="preserve">the ways a writing </w:t>
      </w:r>
      <w:r w:rsidRPr="009D023A">
        <w:rPr>
          <w:rStyle w:val="Emphasis"/>
          <w:highlight w:val="yellow"/>
        </w:rPr>
        <w:t>subjectivity</w:t>
      </w:r>
      <w:r w:rsidRPr="009D023A">
        <w:rPr>
          <w:rStyle w:val="StyleUnderline"/>
          <w:highlight w:val="yellow"/>
        </w:rPr>
        <w:t xml:space="preserve"> </w:t>
      </w:r>
      <w:r w:rsidRPr="009D023A">
        <w:rPr>
          <w:rStyle w:val="Emphasis"/>
          <w:highlight w:val="yellow"/>
        </w:rPr>
        <w:t>conjures other ones</w:t>
      </w:r>
      <w:r w:rsidRPr="008E4B7C">
        <w:rPr>
          <w:rStyle w:val="StyleUnderline"/>
        </w:rPr>
        <w:t xml:space="preserve"> </w:t>
      </w:r>
      <w:r w:rsidRPr="009D023A">
        <w:rPr>
          <w:rStyle w:val="Emphasis"/>
          <w:highlight w:val="yellow"/>
        </w:rPr>
        <w:t>so that</w:t>
      </w:r>
      <w:r w:rsidRPr="009D023A">
        <w:rPr>
          <w:rStyle w:val="StyleUnderline"/>
          <w:highlight w:val="yellow"/>
        </w:rPr>
        <w:t xml:space="preserve">, </w:t>
      </w:r>
      <w:r w:rsidRPr="009D023A">
        <w:rPr>
          <w:rStyle w:val="Emphasis"/>
          <w:highlight w:val="yellow"/>
        </w:rPr>
        <w:t>in a performance</w:t>
      </w:r>
      <w:r w:rsidRPr="008E4B7C">
        <w:rPr>
          <w:rStyle w:val="StyleUnderline"/>
        </w:rPr>
        <w:t xml:space="preserve"> </w:t>
      </w:r>
      <w:r w:rsidRPr="009D023A">
        <w:rPr>
          <w:rStyle w:val="Emphasis"/>
          <w:highlight w:val="yellow"/>
        </w:rPr>
        <w:t>of fantasmatic intersubjectivity</w:t>
      </w:r>
      <w:r w:rsidRPr="008E4B7C">
        <w:rPr>
          <w:rStyle w:val="StyleUnderline"/>
        </w:rPr>
        <w:t xml:space="preserve">, </w:t>
      </w:r>
      <w:r w:rsidRPr="009D023A">
        <w:rPr>
          <w:rStyle w:val="Emphasis"/>
          <w:highlight w:val="yellow"/>
        </w:rPr>
        <w:t>the writer gains</w:t>
      </w:r>
      <w:r w:rsidRPr="009D023A">
        <w:rPr>
          <w:rStyle w:val="StyleUnderline"/>
          <w:highlight w:val="yellow"/>
        </w:rPr>
        <w:t xml:space="preserve"> </w:t>
      </w:r>
      <w:r w:rsidRPr="009D023A">
        <w:rPr>
          <w:rStyle w:val="Emphasis"/>
          <w:highlight w:val="yellow"/>
        </w:rPr>
        <w:t>superhuman</w:t>
      </w:r>
      <w:r w:rsidRPr="00366923">
        <w:rPr>
          <w:rStyle w:val="Emphasis"/>
        </w:rPr>
        <w:t xml:space="preserve"> </w:t>
      </w:r>
      <w:r w:rsidRPr="008E4B7C">
        <w:rPr>
          <w:rStyle w:val="StyleUnderline"/>
        </w:rPr>
        <w:t xml:space="preserve">observational </w:t>
      </w:r>
      <w:r w:rsidRPr="009D023A">
        <w:rPr>
          <w:rStyle w:val="Emphasis"/>
          <w:highlight w:val="yellow"/>
        </w:rPr>
        <w:t>authority</w:t>
      </w:r>
      <w:r w:rsidRPr="009D023A">
        <w:rPr>
          <w:rStyle w:val="StyleUnderline"/>
          <w:highlight w:val="yellow"/>
        </w:rPr>
        <w:t>,</w:t>
      </w:r>
      <w:r w:rsidRPr="008E4B7C">
        <w:rPr>
          <w:rStyle w:val="StyleUnderline"/>
        </w:rPr>
        <w:t xml:space="preserve"> enabling a performance of being made possible by the proximity of the object.</w:t>
      </w:r>
      <w:r>
        <w:t xml:space="preserve"> Because </w:t>
      </w:r>
      <w:r w:rsidRPr="008E4B7C">
        <w:rPr>
          <w:rStyle w:val="StyleUnderline"/>
        </w:rPr>
        <w:t xml:space="preserve">this object is </w:t>
      </w:r>
      <w:r w:rsidRPr="008E4B7C">
        <w:t xml:space="preserve">something like </w:t>
      </w:r>
      <w:r w:rsidRPr="008E4B7C">
        <w:rPr>
          <w:rStyle w:val="StyleUnderline"/>
        </w:rPr>
        <w:t>what I am describing in the optimism of attachment,</w:t>
      </w:r>
      <w:r>
        <w:t xml:space="preserve"> I'll describe a bit the shape of my transference with her thought. </w:t>
      </w:r>
    </w:p>
    <w:p w:rsidR="009D50F9" w:rsidRPr="008E4B7C" w:rsidRDefault="009D50F9" w:rsidP="009D50F9">
      <w:pPr>
        <w:rPr>
          <w:rStyle w:val="StyleUnderline"/>
        </w:rPr>
      </w:pPr>
      <w:r>
        <w:t xml:space="preserve">In Apostrophe, Animation, and Abortion,' which will be my key referent here, </w:t>
      </w:r>
      <w:r w:rsidRPr="008E4B7C">
        <w:rPr>
          <w:rStyle w:val="StyleUnderline"/>
        </w:rPr>
        <w:t xml:space="preserve">Johnson tracks </w:t>
      </w:r>
      <w:r w:rsidRPr="009D023A">
        <w:rPr>
          <w:rStyle w:val="Emphasis"/>
          <w:highlight w:val="yellow"/>
        </w:rPr>
        <w:t>the political consequences of apostrophe for</w:t>
      </w:r>
      <w:r w:rsidRPr="008E4B7C">
        <w:rPr>
          <w:rStyle w:val="StyleUnderline"/>
        </w:rPr>
        <w:t xml:space="preserve"> </w:t>
      </w:r>
      <w:r w:rsidRPr="008E4B7C">
        <w:t>what has become foetal personhood:</w:t>
      </w:r>
      <w:r w:rsidRPr="008E4B7C">
        <w:rPr>
          <w:rStyle w:val="StyleUnderline"/>
        </w:rPr>
        <w:t xml:space="preserve"> </w:t>
      </w:r>
      <w:r w:rsidRPr="009D023A">
        <w:rPr>
          <w:rStyle w:val="StyleUnderline"/>
          <w:highlight w:val="yellow"/>
        </w:rPr>
        <w:t xml:space="preserve">a silent, </w:t>
      </w:r>
      <w:r w:rsidRPr="009D023A">
        <w:rPr>
          <w:rStyle w:val="Emphasis"/>
          <w:highlight w:val="yellow"/>
        </w:rPr>
        <w:t>affectively present</w:t>
      </w:r>
      <w:r w:rsidRPr="00366923">
        <w:rPr>
          <w:rStyle w:val="Emphasis"/>
        </w:rPr>
        <w:t xml:space="preserve"> </w:t>
      </w:r>
      <w:r w:rsidRPr="009D023A">
        <w:rPr>
          <w:rStyle w:val="Emphasis"/>
          <w:highlight w:val="yellow"/>
        </w:rPr>
        <w:t>but physically displaced interlocutor</w:t>
      </w:r>
      <w:r>
        <w:t xml:space="preserve"> (a lover, a foetus) </w:t>
      </w:r>
      <w:r w:rsidRPr="009D023A">
        <w:rPr>
          <w:highlight w:val="yellow"/>
        </w:rPr>
        <w:t xml:space="preserve">is </w:t>
      </w:r>
      <w:r w:rsidRPr="009D023A">
        <w:rPr>
          <w:rStyle w:val="Emphasis"/>
          <w:highlight w:val="yellow"/>
        </w:rPr>
        <w:t>animated in speech</w:t>
      </w:r>
      <w:r w:rsidRPr="008E4B7C">
        <w:rPr>
          <w:rStyle w:val="StyleUnderline"/>
        </w:rPr>
        <w:t xml:space="preserve"> as </w:t>
      </w:r>
      <w:r w:rsidRPr="009D023A">
        <w:rPr>
          <w:rStyle w:val="Emphasis"/>
          <w:highlight w:val="yellow"/>
        </w:rPr>
        <w:t>distant enough for</w:t>
      </w:r>
      <w:r w:rsidRPr="008E4B7C">
        <w:rPr>
          <w:rStyle w:val="StyleUnderline"/>
        </w:rPr>
        <w:t xml:space="preserve"> a </w:t>
      </w:r>
      <w:r w:rsidRPr="009D023A">
        <w:rPr>
          <w:rStyle w:val="Emphasis"/>
          <w:highlight w:val="yellow"/>
        </w:rPr>
        <w:t>conversation</w:t>
      </w:r>
      <w:r w:rsidRPr="009D023A">
        <w:rPr>
          <w:rStyle w:val="StyleUnderline"/>
          <w:highlight w:val="yellow"/>
        </w:rPr>
        <w:t xml:space="preserve"> </w:t>
      </w:r>
      <w:r w:rsidRPr="009D023A">
        <w:rPr>
          <w:rStyle w:val="Emphasis"/>
          <w:highlight w:val="yellow"/>
        </w:rPr>
        <w:t>but close enough</w:t>
      </w:r>
      <w:r w:rsidRPr="009D023A">
        <w:rPr>
          <w:rStyle w:val="StyleUnderline"/>
          <w:highlight w:val="yellow"/>
        </w:rPr>
        <w:t xml:space="preserve"> </w:t>
      </w:r>
      <w:r w:rsidRPr="009D023A">
        <w:rPr>
          <w:rStyle w:val="Emphasis"/>
          <w:highlight w:val="yellow"/>
        </w:rPr>
        <w:t>to be imaginable by the speaker</w:t>
      </w:r>
      <w:r w:rsidRPr="008E4B7C">
        <w:rPr>
          <w:rStyle w:val="StyleUnderline"/>
        </w:rPr>
        <w:t xml:space="preserve"> in whose head the entire scene is happening.</w:t>
      </w:r>
      <w:r>
        <w:t xml:space="preserve">3 </w:t>
      </w:r>
      <w:r w:rsidRPr="009D023A">
        <w:rPr>
          <w:highlight w:val="yellow"/>
        </w:rPr>
        <w:t xml:space="preserve">But </w:t>
      </w:r>
      <w:r w:rsidRPr="009D023A">
        <w:rPr>
          <w:rStyle w:val="StyleUnderline"/>
          <w:highlight w:val="yellow"/>
        </w:rPr>
        <w:t xml:space="preserve">the condition of </w:t>
      </w:r>
      <w:r w:rsidRPr="009D023A">
        <w:rPr>
          <w:rStyle w:val="Emphasis"/>
          <w:highlight w:val="yellow"/>
        </w:rPr>
        <w:t>projected possibility</w:t>
      </w:r>
      <w:r w:rsidRPr="009D023A">
        <w:rPr>
          <w:highlight w:val="yellow"/>
        </w:rPr>
        <w:t>,</w:t>
      </w:r>
      <w:r>
        <w:t xml:space="preserve"> </w:t>
      </w:r>
      <w:r w:rsidRPr="008E4B7C">
        <w:rPr>
          <w:rStyle w:val="StyleUnderline"/>
        </w:rPr>
        <w:t>of a hearing that cannot take place in the terms of its enunciation</w:t>
      </w:r>
      <w:r>
        <w:t xml:space="preserve"> (`you' are not here, 'you' are eternally belated to the conversation with you that I am imagining</w:t>
      </w:r>
      <w:r w:rsidRPr="008E4B7C">
        <w:rPr>
          <w:rStyle w:val="StyleUnderline"/>
        </w:rPr>
        <w:t>) creates a fake present moment of intersubjectivity in which</w:t>
      </w:r>
      <w:r>
        <w:t xml:space="preserve">, nonetheless, a </w:t>
      </w:r>
      <w:r w:rsidRPr="008E4B7C">
        <w:rPr>
          <w:rStyle w:val="StyleUnderline"/>
        </w:rPr>
        <w:t>performance of address can take place. The present moment is made possible by the fantasy of you, laden with the x qualities I can project onto you, given your convenient absence</w:t>
      </w:r>
      <w:r>
        <w:t xml:space="preserve">. </w:t>
      </w:r>
      <w:r w:rsidRPr="009D023A">
        <w:rPr>
          <w:rStyle w:val="Emphasis"/>
          <w:highlight w:val="yellow"/>
        </w:rPr>
        <w:t>Apostrophe</w:t>
      </w:r>
      <w:r w:rsidRPr="00366923">
        <w:rPr>
          <w:rStyle w:val="Emphasis"/>
        </w:rPr>
        <w:t xml:space="preserve"> </w:t>
      </w:r>
      <w:r w:rsidRPr="008E4B7C">
        <w:rPr>
          <w:rStyle w:val="StyleUnderline"/>
        </w:rPr>
        <w:t xml:space="preserve">therefore </w:t>
      </w:r>
      <w:r w:rsidRPr="009D023A">
        <w:rPr>
          <w:rStyle w:val="Emphasis"/>
          <w:highlight w:val="yellow"/>
        </w:rPr>
        <w:t>appears to be a reaching out to a you</w:t>
      </w:r>
      <w:r w:rsidRPr="009D023A">
        <w:rPr>
          <w:highlight w:val="yellow"/>
        </w:rPr>
        <w:t>,</w:t>
      </w:r>
      <w:r>
        <w:t xml:space="preserve"> </w:t>
      </w:r>
      <w:r w:rsidRPr="008E4B7C">
        <w:rPr>
          <w:rStyle w:val="StyleUnderline"/>
        </w:rPr>
        <w:t xml:space="preserve">a direct movement from place x to y, </w:t>
      </w:r>
      <w:r w:rsidRPr="009D023A">
        <w:rPr>
          <w:rStyle w:val="Emphasis"/>
          <w:highlight w:val="yellow"/>
        </w:rPr>
        <w:t>but it is actually a turning back</w:t>
      </w:r>
      <w:r w:rsidRPr="008E4B7C">
        <w:rPr>
          <w:rStyle w:val="StyleUnderline"/>
        </w:rPr>
        <w:t xml:space="preserve">, </w:t>
      </w:r>
      <w:r w:rsidRPr="009D023A">
        <w:rPr>
          <w:rStyle w:val="StyleUnderline"/>
          <w:highlight w:val="yellow"/>
        </w:rPr>
        <w:t>an animating of a receiver</w:t>
      </w:r>
      <w:r w:rsidRPr="008E4B7C">
        <w:rPr>
          <w:rStyle w:val="StyleUnderline"/>
        </w:rPr>
        <w:t xml:space="preserve"> on behalf of the desire to make something happen now that realises something in the speaker,</w:t>
      </w:r>
      <w:r>
        <w:t xml:space="preserve"> </w:t>
      </w:r>
      <w:r w:rsidRPr="008E4B7C">
        <w:rPr>
          <w:rStyle w:val="StyleUnderline"/>
        </w:rPr>
        <w:t>makes the speaker more or differently possible,</w:t>
      </w:r>
      <w:r>
        <w:t xml:space="preserve"> </w:t>
      </w:r>
      <w:r w:rsidRPr="008E4B7C">
        <w:rPr>
          <w:rStyle w:val="StyleUnderline"/>
        </w:rPr>
        <w:t xml:space="preserve">because </w:t>
      </w:r>
      <w:r w:rsidRPr="009D023A">
        <w:rPr>
          <w:rStyle w:val="Emphasis"/>
        </w:rPr>
        <w:t>she has admitted</w:t>
      </w:r>
      <w:r w:rsidRPr="008E4B7C">
        <w:rPr>
          <w:rStyle w:val="StyleUnderline"/>
        </w:rPr>
        <w:t>,</w:t>
      </w:r>
      <w:r>
        <w:t xml:space="preserve"> in a sense, </w:t>
      </w:r>
      <w:r w:rsidRPr="00366923">
        <w:rPr>
          <w:rStyle w:val="Emphasis"/>
        </w:rPr>
        <w:t>the importance of speaking</w:t>
      </w:r>
      <w:r w:rsidRPr="008E4B7C">
        <w:rPr>
          <w:rStyle w:val="StyleUnderline"/>
        </w:rPr>
        <w:t xml:space="preserve"> for, as, and to, two:</w:t>
      </w:r>
      <w:r>
        <w:t xml:space="preserve"> </w:t>
      </w:r>
      <w:r w:rsidRPr="00366923">
        <w:rPr>
          <w:rStyle w:val="Emphasis"/>
        </w:rPr>
        <w:t xml:space="preserve">but only under </w:t>
      </w:r>
      <w:r w:rsidRPr="00366923">
        <w:rPr>
          <w:rStyle w:val="StyleUnderline"/>
        </w:rPr>
        <w:t>the</w:t>
      </w:r>
      <w:r w:rsidRPr="008E4B7C">
        <w:rPr>
          <w:rStyle w:val="StyleUnderline"/>
        </w:rPr>
        <w:t xml:space="preserve"> condition, and </w:t>
      </w:r>
      <w:r w:rsidRPr="00366923">
        <w:rPr>
          <w:rStyle w:val="Emphasis"/>
        </w:rPr>
        <w:t>illusion</w:t>
      </w:r>
      <w:r w:rsidRPr="008E4B7C">
        <w:rPr>
          <w:rStyle w:val="StyleUnderline"/>
        </w:rPr>
        <w:t xml:space="preserve">, that the two is really (in) one. </w:t>
      </w:r>
    </w:p>
    <w:p w:rsidR="009D50F9" w:rsidRPr="008E4B7C" w:rsidRDefault="009D50F9" w:rsidP="009D50F9">
      <w:pPr>
        <w:rPr>
          <w:rStyle w:val="StyleUnderline"/>
        </w:rPr>
      </w:pPr>
      <w:r w:rsidRPr="009D023A">
        <w:rPr>
          <w:rStyle w:val="Emphasis"/>
          <w:highlight w:val="yellow"/>
        </w:rPr>
        <w:t xml:space="preserve">Apostrophe </w:t>
      </w:r>
      <w:r w:rsidRPr="009D023A">
        <w:rPr>
          <w:rStyle w:val="Emphasis"/>
        </w:rPr>
        <w:t>is</w:t>
      </w:r>
      <w:r w:rsidRPr="008E4B7C">
        <w:rPr>
          <w:rStyle w:val="StyleUnderline"/>
        </w:rPr>
        <w:t xml:space="preserve"> thus </w:t>
      </w:r>
      <w:r w:rsidRPr="00366923">
        <w:rPr>
          <w:rStyle w:val="Emphasis"/>
        </w:rPr>
        <w:t>a</w:t>
      </w:r>
      <w:r w:rsidRPr="008E4B7C">
        <w:rPr>
          <w:rStyle w:val="StyleUnderline"/>
        </w:rPr>
        <w:t xml:space="preserve">n indirect, unstable, </w:t>
      </w:r>
      <w:r w:rsidRPr="009D023A">
        <w:rPr>
          <w:rStyle w:val="Emphasis"/>
        </w:rPr>
        <w:t>physically impossible</w:t>
      </w:r>
      <w:r>
        <w:t xml:space="preserve"> </w:t>
      </w:r>
      <w:r w:rsidRPr="008E4B7C">
        <w:rPr>
          <w:rStyle w:val="StyleUnderline"/>
        </w:rPr>
        <w:t xml:space="preserve">but phenomenologically vitalising movement of </w:t>
      </w:r>
      <w:r w:rsidRPr="00366923">
        <w:rPr>
          <w:rStyle w:val="Emphasis"/>
        </w:rPr>
        <w:t>rhetorical animation</w:t>
      </w:r>
      <w:r>
        <w:t xml:space="preserve"> </w:t>
      </w:r>
      <w:r w:rsidRPr="00366923">
        <w:rPr>
          <w:rStyle w:val="Emphasis"/>
        </w:rPr>
        <w:t xml:space="preserve">that </w:t>
      </w:r>
      <w:r w:rsidRPr="009D023A">
        <w:rPr>
          <w:rStyle w:val="Emphasis"/>
          <w:highlight w:val="yellow"/>
        </w:rPr>
        <w:t>permits subjects to suspend themselves in the optimism of a potential occupation of the</w:t>
      </w:r>
      <w:r>
        <w:t xml:space="preserve"> same </w:t>
      </w:r>
      <w:r w:rsidRPr="009D023A">
        <w:rPr>
          <w:rStyle w:val="Emphasis"/>
          <w:highlight w:val="yellow"/>
        </w:rPr>
        <w:t>psychic space of others,</w:t>
      </w:r>
      <w:r w:rsidRPr="008E4B7C">
        <w:rPr>
          <w:rStyle w:val="StyleUnderline"/>
        </w:rPr>
        <w:t xml:space="preserve"> </w:t>
      </w:r>
      <w:r w:rsidRPr="009D023A">
        <w:rPr>
          <w:rStyle w:val="Emphasis"/>
          <w:highlight w:val="yellow"/>
        </w:rPr>
        <w:t>the objects of desire who make you possible</w:t>
      </w:r>
      <w:r>
        <w:t xml:space="preserve"> (by having some promising qualities, but also by not being there).* Later work, such as on 'Muteness Envy,' elaborates Johnson's description of the gendered rhetorical politics of this projection of voluble intersubjectivity.5 </w:t>
      </w:r>
      <w:r w:rsidRPr="008E4B7C">
        <w:rPr>
          <w:rStyle w:val="StyleUnderline"/>
        </w:rPr>
        <w:t xml:space="preserve">The </w:t>
      </w:r>
      <w:r w:rsidRPr="00366923">
        <w:rPr>
          <w:rStyle w:val="Emphasis"/>
        </w:rPr>
        <w:t>paradox remains</w:t>
      </w:r>
      <w:r>
        <w:t xml:space="preserve"> </w:t>
      </w:r>
      <w:r w:rsidRPr="008E4B7C">
        <w:rPr>
          <w:rStyle w:val="StyleUnderline"/>
        </w:rPr>
        <w:t>that the conditions of the lush submerging</w:t>
      </w:r>
      <w:r>
        <w:t xml:space="preserve"> </w:t>
      </w:r>
      <w:r w:rsidRPr="008E4B7C">
        <w:rPr>
          <w:rStyle w:val="StyleUnderline"/>
        </w:rPr>
        <w:t>of one consciousness</w:t>
      </w:r>
      <w:r>
        <w:t xml:space="preserve"> </w:t>
      </w:r>
      <w:r w:rsidRPr="008E4B7C">
        <w:rPr>
          <w:rStyle w:val="StyleUnderline"/>
        </w:rPr>
        <w:t>into another require a double negation:</w:t>
      </w:r>
      <w:r>
        <w:t xml:space="preserve"> of </w:t>
      </w:r>
      <w:r w:rsidRPr="008E4B7C">
        <w:rPr>
          <w:rStyle w:val="StyleUnderline"/>
        </w:rPr>
        <w:t>the speaker</w:t>
      </w:r>
      <w:r>
        <w:t xml:space="preserve">'s boundaries, so s/he </w:t>
      </w:r>
      <w:r w:rsidRPr="008E4B7C">
        <w:rPr>
          <w:rStyle w:val="StyleUnderline"/>
        </w:rPr>
        <w:t>can grow bigger in rhetorical proximity</w:t>
      </w:r>
      <w:r>
        <w:t xml:space="preserve"> </w:t>
      </w:r>
      <w:r w:rsidRPr="008E4B7C">
        <w:rPr>
          <w:rStyle w:val="StyleUnderline"/>
        </w:rPr>
        <w:t>to the object of desire; and of the spoken of,</w:t>
      </w:r>
      <w:r>
        <w:t xml:space="preserve"> </w:t>
      </w:r>
      <w:r w:rsidRPr="008E4B7C">
        <w:rPr>
          <w:rStyle w:val="StyleUnderline"/>
        </w:rPr>
        <w:t xml:space="preserve">who is </w:t>
      </w:r>
      <w:r>
        <w:t xml:space="preserve">more or less </w:t>
      </w:r>
      <w:r w:rsidRPr="008E4B7C">
        <w:rPr>
          <w:rStyle w:val="StyleUnderline"/>
        </w:rPr>
        <w:t xml:space="preserve">a powerful </w:t>
      </w:r>
      <w:r w:rsidRPr="008E4B7C">
        <w:t xml:space="preserve">mute </w:t>
      </w:r>
      <w:r w:rsidRPr="008E4B7C">
        <w:rPr>
          <w:rStyle w:val="StyleUnderline"/>
        </w:rPr>
        <w:t>placeholder</w:t>
      </w:r>
      <w:r>
        <w:t xml:space="preserve"> </w:t>
      </w:r>
      <w:r w:rsidRPr="008E4B7C">
        <w:rPr>
          <w:rStyle w:val="StyleUnderline"/>
        </w:rPr>
        <w:t>providing an opportunity for the speaker's imagination</w:t>
      </w:r>
      <w:r>
        <w:t xml:space="preserve"> </w:t>
      </w:r>
      <w:r w:rsidRPr="008E4B7C">
        <w:rPr>
          <w:rStyle w:val="StyleUnderline"/>
        </w:rPr>
        <w:t xml:space="preserve">of </w:t>
      </w:r>
      <w:r>
        <w:t>her/his/</w:t>
      </w:r>
      <w:r w:rsidRPr="008E4B7C">
        <w:rPr>
          <w:rStyle w:val="StyleUnderline"/>
        </w:rPr>
        <w:t xml:space="preserve">their flourishing. </w:t>
      </w:r>
    </w:p>
    <w:p w:rsidR="00E87E82" w:rsidRPr="00E87E82" w:rsidRDefault="00E87E82" w:rsidP="00E87E82"/>
    <w:p w:rsidR="00C368B8" w:rsidRDefault="00C368B8" w:rsidP="00C368B8">
      <w:pPr>
        <w:pStyle w:val="Heading2"/>
      </w:pPr>
      <w:r>
        <w:t>Cap</w:t>
      </w:r>
    </w:p>
    <w:p w:rsidR="00CD39AB" w:rsidRDefault="00CD39AB" w:rsidP="00CD39AB">
      <w:pPr>
        <w:pStyle w:val="Heading3"/>
      </w:pPr>
      <w:r>
        <w:t>Genealogy Link</w:t>
      </w:r>
    </w:p>
    <w:p w:rsidR="00CD39AB" w:rsidRDefault="00CD39AB" w:rsidP="00CD39AB">
      <w:pPr>
        <w:pStyle w:val="Heading4"/>
      </w:pPr>
      <w:r>
        <w:t xml:space="preserve">Genealogy as a method with mere potentiality as its end fragments resistance to multinational capitalism. </w:t>
      </w:r>
    </w:p>
    <w:p w:rsidR="00CD39AB" w:rsidRPr="00CD39AB" w:rsidRDefault="00CD39AB" w:rsidP="00CD39AB">
      <w:pPr>
        <w:rPr>
          <w:rStyle w:val="Style13ptBold"/>
        </w:rPr>
      </w:pPr>
      <w:r>
        <w:rPr>
          <w:rStyle w:val="Style13ptBold"/>
        </w:rPr>
        <w:t xml:space="preserve">Resch 92 </w:t>
      </w:r>
      <w:r w:rsidRPr="00CD39AB">
        <w:t>(Robert Paul, Associate Professor of History at Texas A&amp;M University, “Althusser and the Renewal of Marxist Social Theory”, University of California Press 1992)</w:t>
      </w:r>
      <w:r w:rsidR="00640B76">
        <w:t xml:space="preserve"> rz</w:t>
      </w:r>
    </w:p>
    <w:p w:rsidR="00CD39AB" w:rsidRDefault="00CD39AB" w:rsidP="00CD39AB">
      <w:r>
        <w:t xml:space="preserve">In contrast to its fraternal twin, dissident postmodernism revels in the obstreperous rhetoric of political rebellion. </w:t>
      </w:r>
      <w:r w:rsidRPr="00E115D9">
        <w:t>Revealing and resisting the spontaneous generation and diffusion of "power" throughout society,</w:t>
      </w:r>
      <w:r w:rsidRPr="00E115D9">
        <w:rPr>
          <w:rStyle w:val="StyleUnderline"/>
        </w:rPr>
        <w:t xml:space="preserve"> dissident postmodernists, such as </w:t>
      </w:r>
      <w:r>
        <w:t xml:space="preserve">Michel </w:t>
      </w:r>
      <w:r w:rsidRPr="00E115D9">
        <w:rPr>
          <w:rStyle w:val="StyleUnderline"/>
        </w:rPr>
        <w:t>Foucault, claim to have discovered the only form of radicalism appropriate for defending "freedom" in "postindustrial" society</w:t>
      </w:r>
      <w:r>
        <w:t xml:space="preserve">. </w:t>
      </w:r>
      <w:r w:rsidRPr="00E115D9">
        <w:rPr>
          <w:rStyle w:val="StyleUnderline"/>
        </w:rPr>
        <w:t xml:space="preserve">However, </w:t>
      </w:r>
      <w:r w:rsidRPr="009D50F9">
        <w:rPr>
          <w:rStyle w:val="StyleUnderline"/>
          <w:highlight w:val="yellow"/>
        </w:rPr>
        <w:t xml:space="preserve">postmodern </w:t>
      </w:r>
      <w:r w:rsidRPr="009D50F9">
        <w:rPr>
          <w:rStyle w:val="Emphasis"/>
          <w:highlight w:val="yellow"/>
        </w:rPr>
        <w:t>dissidence purchases its radical credentials at a high cost</w:t>
      </w:r>
      <w:r w:rsidRPr="00E115D9">
        <w:rPr>
          <w:rStyle w:val="StyleUnderline"/>
        </w:rPr>
        <w:t>.</w:t>
      </w:r>
      <w:r>
        <w:t xml:space="preserve"> </w:t>
      </w:r>
      <w:r w:rsidRPr="009D50F9">
        <w:rPr>
          <w:rStyle w:val="StyleUnderline"/>
          <w:highlight w:val="yellow"/>
        </w:rPr>
        <w:t xml:space="preserve">By </w:t>
      </w:r>
      <w:r w:rsidRPr="009D50F9">
        <w:rPr>
          <w:rStyle w:val="Emphasis"/>
          <w:highlight w:val="yellow"/>
        </w:rPr>
        <w:t>abandoning</w:t>
      </w:r>
      <w:r w:rsidRPr="00E115D9">
        <w:rPr>
          <w:rStyle w:val="StyleUnderline"/>
        </w:rPr>
        <w:t xml:space="preserve"> allegedly </w:t>
      </w:r>
      <w:r w:rsidRPr="009D50F9">
        <w:rPr>
          <w:rStyle w:val="Emphasis"/>
          <w:highlight w:val="yellow"/>
        </w:rPr>
        <w:t>"totalitarian"</w:t>
      </w:r>
      <w:r w:rsidRPr="009D50F9">
        <w:rPr>
          <w:rStyle w:val="StyleUnderline"/>
          <w:highlight w:val="yellow"/>
        </w:rPr>
        <w:t xml:space="preserve"> </w:t>
      </w:r>
      <w:r w:rsidRPr="009D50F9">
        <w:rPr>
          <w:rStyle w:val="Emphasis"/>
          <w:highlight w:val="yellow"/>
        </w:rPr>
        <w:t>global analysis</w:t>
      </w:r>
      <w:r w:rsidRPr="009D50F9">
        <w:rPr>
          <w:rStyle w:val="StyleUnderline"/>
          <w:highlight w:val="yellow"/>
        </w:rPr>
        <w:t xml:space="preserve"> </w:t>
      </w:r>
      <w:r w:rsidRPr="009D50F9">
        <w:rPr>
          <w:rStyle w:val="Emphasis"/>
          <w:highlight w:val="yellow"/>
        </w:rPr>
        <w:t>for fragmentary</w:t>
      </w:r>
      <w:r w:rsidRPr="009D50F9">
        <w:rPr>
          <w:rStyle w:val="StyleUnderline"/>
          <w:highlight w:val="yellow"/>
        </w:rPr>
        <w:t xml:space="preserve"> </w:t>
      </w:r>
      <w:r w:rsidRPr="009D50F9">
        <w:rPr>
          <w:rStyle w:val="Emphasis"/>
          <w:highlight w:val="yellow"/>
        </w:rPr>
        <w:t>"genealogies"</w:t>
      </w:r>
      <w:r w:rsidRPr="00E115D9">
        <w:rPr>
          <w:rStyle w:val="StyleUnderline"/>
        </w:rPr>
        <w:t xml:space="preserve"> of particular social phenomena, </w:t>
      </w:r>
      <w:r w:rsidRPr="009D50F9">
        <w:rPr>
          <w:rStyle w:val="StyleUnderline"/>
          <w:highlight w:val="yellow"/>
        </w:rPr>
        <w:t xml:space="preserve">postmodern rebels end up </w:t>
      </w:r>
      <w:r w:rsidRPr="009D50F9">
        <w:rPr>
          <w:rStyle w:val="Emphasis"/>
          <w:highlight w:val="yellow"/>
        </w:rPr>
        <w:t>hypostatizing</w:t>
      </w:r>
      <w:r w:rsidRPr="00E115D9">
        <w:rPr>
          <w:rStyle w:val="StyleUnderline"/>
        </w:rPr>
        <w:t xml:space="preserve"> </w:t>
      </w:r>
      <w:r w:rsidRPr="009D50F9">
        <w:rPr>
          <w:rStyle w:val="StyleUnderline"/>
          <w:highlight w:val="yellow"/>
        </w:rPr>
        <w:t>both</w:t>
      </w:r>
      <w:r w:rsidRPr="00E115D9">
        <w:rPr>
          <w:rStyle w:val="StyleUnderline"/>
        </w:rPr>
        <w:t xml:space="preserve"> the </w:t>
      </w:r>
      <w:r w:rsidRPr="009D50F9">
        <w:rPr>
          <w:rStyle w:val="Emphasis"/>
          <w:highlight w:val="yellow"/>
        </w:rPr>
        <w:t>"power</w:t>
      </w:r>
      <w:r w:rsidRPr="00CD39AB">
        <w:rPr>
          <w:rStyle w:val="Emphasis"/>
        </w:rPr>
        <w:t>"</w:t>
      </w:r>
      <w:r w:rsidRPr="00E115D9">
        <w:rPr>
          <w:rStyle w:val="StyleUnderline"/>
        </w:rPr>
        <w:t xml:space="preserve"> they resist </w:t>
      </w:r>
      <w:r w:rsidRPr="009D50F9">
        <w:rPr>
          <w:rStyle w:val="Emphasis"/>
          <w:highlight w:val="yellow"/>
        </w:rPr>
        <w:t>and</w:t>
      </w:r>
      <w:r w:rsidRPr="00E115D9">
        <w:rPr>
          <w:rStyle w:val="StyleUnderline"/>
        </w:rPr>
        <w:t xml:space="preserve"> the </w:t>
      </w:r>
      <w:r w:rsidRPr="00CD39AB">
        <w:rPr>
          <w:rStyle w:val="Emphasis"/>
        </w:rPr>
        <w:t>"</w:t>
      </w:r>
      <w:r w:rsidRPr="009D50F9">
        <w:rPr>
          <w:rStyle w:val="Emphasis"/>
          <w:highlight w:val="yellow"/>
        </w:rPr>
        <w:t>freedom"</w:t>
      </w:r>
      <w:r w:rsidRPr="00E115D9">
        <w:rPr>
          <w:rStyle w:val="StyleUnderline"/>
        </w:rPr>
        <w:t xml:space="preserve"> they defend</w:t>
      </w:r>
      <w:r>
        <w:t xml:space="preserve">. </w:t>
      </w:r>
      <w:r w:rsidRPr="009D50F9">
        <w:rPr>
          <w:rStyle w:val="StyleUnderline"/>
          <w:highlight w:val="yellow"/>
        </w:rPr>
        <w:t>Even less willing to admit the economic taproot of power and domination than</w:t>
      </w:r>
      <w:r w:rsidRPr="00E115D9">
        <w:rPr>
          <w:rStyle w:val="StyleUnderline"/>
        </w:rPr>
        <w:t xml:space="preserve"> were </w:t>
      </w:r>
      <w:r w:rsidRPr="009D50F9">
        <w:rPr>
          <w:rStyle w:val="StyleUnderline"/>
          <w:highlight w:val="yellow"/>
        </w:rPr>
        <w:t>their forerunners</w:t>
      </w:r>
      <w:r w:rsidRPr="00E115D9">
        <w:rPr>
          <w:rStyle w:val="StyleUnderline"/>
        </w:rPr>
        <w:t xml:space="preserve"> in the New Left,</w:t>
      </w:r>
      <w:r>
        <w:t xml:space="preserve"> </w:t>
      </w:r>
      <w:r w:rsidRPr="00E115D9">
        <w:rPr>
          <w:rStyle w:val="StyleUnderline"/>
        </w:rPr>
        <w:t>dissident postmodernists attempt to resist power on an ad hoc basis</w:t>
      </w:r>
      <w:r>
        <w:t xml:space="preserve">—everywhere, in all forms, and all at once. </w:t>
      </w:r>
      <w:r w:rsidRPr="009D50F9">
        <w:rPr>
          <w:rStyle w:val="StyleUnderline"/>
          <w:highlight w:val="yellow"/>
        </w:rPr>
        <w:t xml:space="preserve">Ultimately </w:t>
      </w:r>
      <w:r w:rsidRPr="009D50F9">
        <w:rPr>
          <w:rStyle w:val="Emphasis"/>
          <w:highlight w:val="yellow"/>
        </w:rPr>
        <w:t>such resistance collapses</w:t>
      </w:r>
      <w:r w:rsidRPr="009D50F9">
        <w:rPr>
          <w:rStyle w:val="StyleUnderline"/>
          <w:highlight w:val="yellow"/>
        </w:rPr>
        <w:t xml:space="preserve"> </w:t>
      </w:r>
      <w:r w:rsidRPr="009D50F9">
        <w:rPr>
          <w:rStyle w:val="Emphasis"/>
          <w:highlight w:val="yellow"/>
        </w:rPr>
        <w:t>under</w:t>
      </w:r>
      <w:r w:rsidRPr="00E115D9">
        <w:rPr>
          <w:rStyle w:val="StyleUnderline"/>
        </w:rPr>
        <w:t xml:space="preserve"> the magnitude of its task and </w:t>
      </w:r>
      <w:r w:rsidRPr="009D50F9">
        <w:rPr>
          <w:rStyle w:val="StyleUnderline"/>
          <w:highlight w:val="yellow"/>
        </w:rPr>
        <w:t xml:space="preserve">the </w:t>
      </w:r>
      <w:r w:rsidRPr="009D50F9">
        <w:rPr>
          <w:rStyle w:val="Emphasis"/>
          <w:highlight w:val="yellow"/>
        </w:rPr>
        <w:t>futility of its method.</w:t>
      </w:r>
      <w:r>
        <w:t xml:space="preserve"> At the point of exhaustion, postmodern dissidents capitulate to the greater wisdom of their cynical and accommodating counterparts. </w:t>
      </w:r>
      <w:r w:rsidRPr="009D50F9">
        <w:rPr>
          <w:rStyle w:val="StyleUnderline"/>
          <w:highlight w:val="yellow"/>
        </w:rPr>
        <w:t>In the end, "resist everything" is merely</w:t>
      </w:r>
      <w:r w:rsidRPr="00E115D9">
        <w:rPr>
          <w:rStyle w:val="StyleUnderline"/>
        </w:rPr>
        <w:t xml:space="preserve"> the flip side of "</w:t>
      </w:r>
      <w:r w:rsidRPr="009D50F9">
        <w:rPr>
          <w:rStyle w:val="StyleUnderline"/>
          <w:highlight w:val="yellow"/>
        </w:rPr>
        <w:t>anything goes.</w:t>
      </w:r>
      <w:r w:rsidRPr="00E115D9">
        <w:rPr>
          <w:rStyle w:val="StyleUnderline"/>
        </w:rPr>
        <w:t>"</w:t>
      </w:r>
      <w:r>
        <w:t xml:space="preserve"> If everything is bad, it is not long before bad begins to look, if not exactly good, at least irresistible. The domestication of dissident postmodernism in the eighties (the shift of Lyotard and Foucault from gauchisme to "Americanism" are only more serious examples of a general phenomenon parodied by the career of Baudrillard) substantiates Fredric Jameson's contention that </w:t>
      </w:r>
      <w:r w:rsidRPr="009D50F9">
        <w:rPr>
          <w:rStyle w:val="Emphasis"/>
          <w:highlight w:val="yellow"/>
        </w:rPr>
        <w:t>postmodernism reflects</w:t>
      </w:r>
      <w:r w:rsidRPr="00E115D9">
        <w:rPr>
          <w:rStyle w:val="StyleUnderline"/>
        </w:rPr>
        <w:t>, rather than critiques</w:t>
      </w:r>
      <w:r w:rsidRPr="009D50F9">
        <w:rPr>
          <w:rStyle w:val="Emphasis"/>
          <w:highlight w:val="yellow"/>
        </w:rPr>
        <w:t>, "the cultural logic" of multinational capitalism</w:t>
      </w:r>
      <w:r>
        <w:t>. The short-lived predominance of postmodern dissidence during th</w:t>
      </w:r>
      <w:r w:rsidRPr="00E115D9">
        <w:t>e</w:t>
      </w:r>
      <w:r>
        <w:t xml:space="preserve"> seventies deserves further study. I suggest, provisionally, that </w:t>
      </w:r>
      <w:r w:rsidRPr="00E115D9">
        <w:rPr>
          <w:rStyle w:val="StyleUnderline"/>
        </w:rPr>
        <w:t>dissident postmodernism has functioned as the loyal opposition during the birth pangs of multinational capitalism and in this respect has been simply the ideological obverse of the New Right.</w:t>
      </w:r>
      <w:r>
        <w:t xml:space="preserve"> </w:t>
      </w:r>
      <w:r w:rsidRPr="00E115D9">
        <w:rPr>
          <w:rStyle w:val="StyleUnderline"/>
        </w:rPr>
        <w:t>The anti-Marxist or post-Marxist rhetoric of postmodernism is obviously crucial in this regard</w:t>
      </w:r>
      <w:r>
        <w:t xml:space="preserve">. </w:t>
      </w:r>
      <w:r w:rsidRPr="009D50F9">
        <w:rPr>
          <w:rStyle w:val="Emphasis"/>
          <w:highlight w:val="yellow"/>
        </w:rPr>
        <w:t>The more blatant the</w:t>
      </w:r>
      <w:r w:rsidRPr="009D50F9">
        <w:rPr>
          <w:rStyle w:val="StyleUnderline"/>
          <w:highlight w:val="yellow"/>
        </w:rPr>
        <w:t xml:space="preserve"> </w:t>
      </w:r>
      <w:r w:rsidRPr="009D50F9">
        <w:rPr>
          <w:rStyle w:val="Emphasis"/>
          <w:highlight w:val="yellow"/>
        </w:rPr>
        <w:t>effects of economic determination</w:t>
      </w:r>
      <w:r w:rsidRPr="00E115D9">
        <w:rPr>
          <w:rStyle w:val="StyleUnderline"/>
        </w:rPr>
        <w:t xml:space="preserve"> </w:t>
      </w:r>
      <w:r w:rsidRPr="009D50F9">
        <w:rPr>
          <w:rStyle w:val="StyleUnderline"/>
          <w:highlight w:val="yellow"/>
        </w:rPr>
        <w:t>and class struggle became</w:t>
      </w:r>
      <w:r w:rsidRPr="00E115D9">
        <w:rPr>
          <w:rStyle w:val="StyleUnderline"/>
        </w:rPr>
        <w:t xml:space="preserve"> during the seventies and eighties, </w:t>
      </w:r>
      <w:r w:rsidRPr="009D50F9">
        <w:rPr>
          <w:rStyle w:val="Emphasis"/>
          <w:highlight w:val="yellow"/>
        </w:rPr>
        <w:t xml:space="preserve">the more stubbornly they were denied by </w:t>
      </w:r>
      <w:r w:rsidRPr="009D50F9">
        <w:rPr>
          <w:rStyle w:val="Emphasis"/>
        </w:rPr>
        <w:t xml:space="preserve">postmodern </w:t>
      </w:r>
      <w:r w:rsidRPr="009D50F9">
        <w:rPr>
          <w:rStyle w:val="Emphasis"/>
          <w:highlight w:val="yellow"/>
        </w:rPr>
        <w:t>theorists</w:t>
      </w:r>
      <w:r w:rsidRPr="00CD39AB">
        <w:rPr>
          <w:rStyle w:val="Emphasis"/>
        </w:rPr>
        <w:t>.</w:t>
      </w:r>
      <w:r w:rsidRPr="00E115D9">
        <w:rPr>
          <w:rStyle w:val="StyleUnderline"/>
        </w:rPr>
        <w:t xml:space="preserve"> </w:t>
      </w:r>
      <w:r w:rsidRPr="00E115D9">
        <w:t>In</w:t>
      </w:r>
      <w:r>
        <w:t xml:space="preserve">deed, a large part of what is left of the New Left has rationalized its crushing defeat by blaming it on traces of Marxism still at work within the radical movement and its social theory. </w:t>
      </w:r>
    </w:p>
    <w:p w:rsidR="00CD39AB" w:rsidRPr="00CD39AB" w:rsidRDefault="00CD39AB" w:rsidP="00CD39AB"/>
    <w:p w:rsidR="00DA7FD4" w:rsidRDefault="00DA7FD4" w:rsidP="00DA7FD4">
      <w:pPr>
        <w:pStyle w:val="Heading3"/>
      </w:pPr>
      <w:r>
        <w:t>Aesthetics Link</w:t>
      </w:r>
    </w:p>
    <w:p w:rsidR="00DA7FD4" w:rsidRDefault="00DA7FD4" w:rsidP="00DA7FD4">
      <w:pPr>
        <w:pStyle w:val="Heading4"/>
      </w:pPr>
      <w:r>
        <w:t>Framing their 1AC and project of genealogy as an aesthetic encounter ultimately fails. The avant-garde is co-opted by capitalism and the impact is a new wave of military and economic domination.</w:t>
      </w:r>
    </w:p>
    <w:p w:rsidR="00DA7FD4" w:rsidRPr="002F5929" w:rsidRDefault="00DA7FD4" w:rsidP="00DA7FD4">
      <w:pPr>
        <w:rPr>
          <w:rStyle w:val="Style13ptBold"/>
        </w:rPr>
      </w:pPr>
      <w:r>
        <w:rPr>
          <w:rStyle w:val="Style13ptBold"/>
        </w:rPr>
        <w:t xml:space="preserve">Jameson 91 </w:t>
      </w:r>
      <w:r w:rsidRPr="00DA7FD4">
        <w:t xml:space="preserve">(Fredric, Knut Schmidt-Nielsen Professor of Comparative Literature and Romance Studies (French) and the director of the Center for Critical Theory at Duke University, “The Cultural Logic of Late Capitalism”, from “Postmodernism, or, The Cultural Logic of Late Capitalism”, Duke UP 1991, </w:t>
      </w:r>
      <w:hyperlink r:id="rId30" w:history="1">
        <w:r w:rsidRPr="00DA7FD4">
          <w:rPr>
            <w:rStyle w:val="Hyperlink"/>
          </w:rPr>
          <w:t>http://xroads.virginia.edu/~drbr/jameson/jameson.html</w:t>
        </w:r>
      </w:hyperlink>
      <w:r w:rsidRPr="00DA7FD4">
        <w:t>, accessed 7/13/16)</w:t>
      </w:r>
      <w:r>
        <w:rPr>
          <w:rStyle w:val="Style13ptBold"/>
        </w:rPr>
        <w:t xml:space="preserve"> </w:t>
      </w:r>
      <w:r w:rsidR="00640B76">
        <w:t>rz</w:t>
      </w:r>
    </w:p>
    <w:p w:rsidR="00DA7FD4" w:rsidRPr="009D50F9" w:rsidRDefault="00DA7FD4" w:rsidP="00DA7FD4">
      <w:pPr>
        <w:rPr>
          <w:b/>
          <w:sz w:val="24"/>
          <w:u w:val="single"/>
        </w:rPr>
      </w:pPr>
      <w:r>
        <w:t xml:space="preserve">Consider, for example, the powerful alternative position that post-modernism is itself little more than one more stage of modernism proper (if not, indeed, of the even older romanticism); it may indeed be conceded that all the features of postmodernism I am about to enumerate can be detected, full-blown, in this or that preceding modernism (including such astonishing genealogical precursors as Gertrude Stein, Raymond Roussel, or Marcel Duchamp, who may be considered outright postmodernists, avant la lettre). What has not been taken into account by this view, however, is the social position of the older modernism, or better still, its passionate repudiation by an older Victorian and post-Victorian bourgeoisie for whom its forms and ethos are received as being variously ugly, dissonant, obscure, scandalous, immoral, subversive, and generally "antisocial." It will be argued here, however, that a mutation in the sphere of culture has rendered such attitudes archaic. </w:t>
      </w:r>
      <w:r w:rsidRPr="002F5929">
        <w:rPr>
          <w:rStyle w:val="StyleUnderline"/>
        </w:rPr>
        <w:t xml:space="preserve">Not only are </w:t>
      </w:r>
      <w:r w:rsidRPr="009D50F9">
        <w:rPr>
          <w:rStyle w:val="StyleUnderline"/>
          <w:highlight w:val="yellow"/>
        </w:rPr>
        <w:t>Picasso and Joyce</w:t>
      </w:r>
      <w:r>
        <w:t xml:space="preserve"> </w:t>
      </w:r>
      <w:r w:rsidRPr="002F5929">
        <w:rPr>
          <w:rStyle w:val="StyleUnderline"/>
        </w:rPr>
        <w:t xml:space="preserve">no longer ugly; they </w:t>
      </w:r>
      <w:r w:rsidRPr="009D50F9">
        <w:rPr>
          <w:rStyle w:val="StyleUnderline"/>
          <w:highlight w:val="yellow"/>
        </w:rPr>
        <w:t>now strike us</w:t>
      </w:r>
      <w:r>
        <w:t xml:space="preserve">, on the whole, </w:t>
      </w:r>
      <w:r w:rsidRPr="002F5929">
        <w:rPr>
          <w:rStyle w:val="StyleUnderline"/>
        </w:rPr>
        <w:t xml:space="preserve">as </w:t>
      </w:r>
      <w:r>
        <w:t xml:space="preserve">rather </w:t>
      </w:r>
      <w:r w:rsidRPr="002F5929">
        <w:rPr>
          <w:rStyle w:val="StyleUnderline"/>
        </w:rPr>
        <w:t>"realistic," and</w:t>
      </w:r>
      <w:r>
        <w:t xml:space="preserve"> </w:t>
      </w:r>
      <w:r w:rsidRPr="002F5929">
        <w:rPr>
          <w:rStyle w:val="StyleUnderline"/>
        </w:rPr>
        <w:t xml:space="preserve">this is </w:t>
      </w:r>
      <w:r w:rsidRPr="009D50F9">
        <w:rPr>
          <w:rStyle w:val="StyleUnderline"/>
          <w:highlight w:val="yellow"/>
        </w:rPr>
        <w:t>the result of a canonization and academic institutionalization of the modern movement</w:t>
      </w:r>
      <w:r w:rsidRPr="002F5929">
        <w:rPr>
          <w:rStyle w:val="StyleUnderline"/>
        </w:rPr>
        <w:t xml:space="preserve"> generally that can be traced to the late 1950s</w:t>
      </w:r>
      <w:r>
        <w:t xml:space="preserve">. </w:t>
      </w:r>
      <w:r w:rsidRPr="002F5929">
        <w:rPr>
          <w:rStyle w:val="StyleUnderline"/>
        </w:rPr>
        <w:t>This is</w:t>
      </w:r>
      <w:r>
        <w:t xml:space="preserve"> surely one of </w:t>
      </w:r>
      <w:r w:rsidRPr="002F5929">
        <w:rPr>
          <w:rStyle w:val="StyleUnderline"/>
        </w:rPr>
        <w:t>the most plausible explanation</w:t>
      </w:r>
      <w:r>
        <w:t xml:space="preserve">s </w:t>
      </w:r>
      <w:r w:rsidRPr="002F5929">
        <w:rPr>
          <w:rStyle w:val="StyleUnderline"/>
        </w:rPr>
        <w:t xml:space="preserve">for the emergence of postmodernism </w:t>
      </w:r>
      <w:r>
        <w:t xml:space="preserve">itself, since the younger generation of the 1960s will now confront the formerly oppositional modern movement as a set of dead classics, which "weigh like a nightmare on the brains of the living;" as Marx once said in a different context. </w:t>
      </w:r>
      <w:r w:rsidRPr="009D50F9">
        <w:rPr>
          <w:rStyle w:val="StyleUnderline"/>
          <w:highlight w:val="yellow"/>
        </w:rPr>
        <w:t>As for the postmodern revolt</w:t>
      </w:r>
      <w:r w:rsidRPr="009D50F9">
        <w:rPr>
          <w:highlight w:val="yellow"/>
        </w:rPr>
        <w:t xml:space="preserve"> </w:t>
      </w:r>
      <w:r w:rsidRPr="009D50F9">
        <w:rPr>
          <w:rStyle w:val="StyleUnderline"/>
          <w:highlight w:val="yellow"/>
        </w:rPr>
        <w:t>against all that</w:t>
      </w:r>
      <w:r>
        <w:t xml:space="preserve">, however, it must equally be stressed that </w:t>
      </w:r>
      <w:r w:rsidRPr="009D50F9">
        <w:rPr>
          <w:rStyle w:val="StyleUnderline"/>
          <w:highlight w:val="yellow"/>
        </w:rPr>
        <w:t>its own</w:t>
      </w:r>
      <w:r w:rsidRPr="002F5929">
        <w:rPr>
          <w:rStyle w:val="StyleUnderline"/>
        </w:rPr>
        <w:t xml:space="preserve"> offensive </w:t>
      </w:r>
      <w:r w:rsidRPr="009D50F9">
        <w:rPr>
          <w:rStyle w:val="StyleUnderline"/>
          <w:highlight w:val="yellow"/>
        </w:rPr>
        <w:t>features</w:t>
      </w:r>
      <w:r w:rsidRPr="009D50F9">
        <w:rPr>
          <w:rStyle w:val="StyleUnderline"/>
        </w:rPr>
        <w:t>-from obscurity and sexually explicit material to psychological squalor and overt expressions of social and political defiance</w:t>
      </w:r>
      <w:r w:rsidRPr="002F5929">
        <w:rPr>
          <w:rStyle w:val="StyleUnderline"/>
        </w:rPr>
        <w:t xml:space="preserve">, </w:t>
      </w:r>
      <w:r w:rsidRPr="009D50F9">
        <w:rPr>
          <w:rStyle w:val="StyleUnderline"/>
          <w:highlight w:val="yellow"/>
        </w:rPr>
        <w:t>which transcend anything that might have been imagined at the most extreme moments of high modernism</w:t>
      </w:r>
      <w:r>
        <w:t>-</w:t>
      </w:r>
      <w:r w:rsidRPr="009D50F9">
        <w:rPr>
          <w:rStyle w:val="StyleUnderline"/>
          <w:highlight w:val="yellow"/>
        </w:rPr>
        <w:t>no longer scandalize anyone</w:t>
      </w:r>
      <w:r w:rsidRPr="002F5929">
        <w:rPr>
          <w:rStyle w:val="StyleUnderline"/>
        </w:rPr>
        <w:t xml:space="preserve"> </w:t>
      </w:r>
      <w:r w:rsidRPr="009D50F9">
        <w:rPr>
          <w:rStyle w:val="StyleUnderline"/>
          <w:highlight w:val="yellow"/>
        </w:rPr>
        <w:t>and are not only received with</w:t>
      </w:r>
      <w:r w:rsidRPr="002F5929">
        <w:rPr>
          <w:rStyle w:val="StyleUnderline"/>
        </w:rPr>
        <w:t xml:space="preserve"> the greatest </w:t>
      </w:r>
      <w:r w:rsidRPr="009D50F9">
        <w:rPr>
          <w:rStyle w:val="StyleUnderline"/>
          <w:highlight w:val="yellow"/>
        </w:rPr>
        <w:t>complacency but have</w:t>
      </w:r>
      <w:r w:rsidRPr="002F5929">
        <w:rPr>
          <w:rStyle w:val="StyleUnderline"/>
        </w:rPr>
        <w:t xml:space="preserve"> themselves </w:t>
      </w:r>
      <w:r w:rsidRPr="009D50F9">
        <w:rPr>
          <w:rStyle w:val="StyleUnderline"/>
          <w:highlight w:val="yellow"/>
        </w:rPr>
        <w:t>become institutionalized</w:t>
      </w:r>
      <w:r w:rsidRPr="002F5929">
        <w:rPr>
          <w:rStyle w:val="StyleUnderline"/>
        </w:rPr>
        <w:t xml:space="preserve"> </w:t>
      </w:r>
      <w:r w:rsidRPr="009D50F9">
        <w:rPr>
          <w:rStyle w:val="StyleUnderline"/>
          <w:highlight w:val="yellow"/>
        </w:rPr>
        <w:t>and are at one with the</w:t>
      </w:r>
      <w:r w:rsidRPr="002F5929">
        <w:rPr>
          <w:rStyle w:val="StyleUnderline"/>
        </w:rPr>
        <w:t xml:space="preserve"> official or public </w:t>
      </w:r>
      <w:r w:rsidRPr="009D50F9">
        <w:rPr>
          <w:rStyle w:val="StyleUnderline"/>
          <w:highlight w:val="yellow"/>
        </w:rPr>
        <w:t>culture of Western society</w:t>
      </w:r>
      <w:r w:rsidRPr="002F5929">
        <w:rPr>
          <w:rStyle w:val="StyleUnderline"/>
        </w:rPr>
        <w:t>.</w:t>
      </w:r>
    </w:p>
    <w:p w:rsidR="00DA7FD4" w:rsidRPr="009D50F9" w:rsidRDefault="00DA7FD4" w:rsidP="00DA7FD4">
      <w:pPr>
        <w:rPr>
          <w:rStyle w:val="Emphasis"/>
        </w:rPr>
      </w:pPr>
      <w:r>
        <w:t xml:space="preserve">What has happened is that </w:t>
      </w:r>
      <w:r w:rsidRPr="009D50F9">
        <w:rPr>
          <w:rStyle w:val="StyleUnderline"/>
          <w:highlight w:val="yellow"/>
        </w:rPr>
        <w:t>aesthetic production</w:t>
      </w:r>
      <w:r w:rsidRPr="002F5929">
        <w:rPr>
          <w:rStyle w:val="StyleUnderline"/>
        </w:rPr>
        <w:t xml:space="preserve"> today </w:t>
      </w:r>
      <w:r w:rsidRPr="009D50F9">
        <w:rPr>
          <w:rStyle w:val="StyleUnderline"/>
          <w:highlight w:val="yellow"/>
        </w:rPr>
        <w:t>has become integrated into commodity production</w:t>
      </w:r>
      <w:r>
        <w:t xml:space="preserve"> generally: </w:t>
      </w:r>
      <w:r w:rsidRPr="009D50F9">
        <w:rPr>
          <w:rStyle w:val="StyleUnderline"/>
          <w:highlight w:val="yellow"/>
        </w:rPr>
        <w:t>the frantic economic urgency of producing fresh waves of</w:t>
      </w:r>
      <w:r>
        <w:t xml:space="preserve"> ever more </w:t>
      </w:r>
      <w:r w:rsidRPr="009D50F9">
        <w:rPr>
          <w:rStyle w:val="StyleUnderline"/>
          <w:highlight w:val="yellow"/>
        </w:rPr>
        <w:t>novel-seeming goods</w:t>
      </w:r>
      <w:r w:rsidRPr="009D50F9">
        <w:rPr>
          <w:highlight w:val="yellow"/>
        </w:rPr>
        <w:t xml:space="preserve"> (</w:t>
      </w:r>
      <w:r w:rsidRPr="009D50F9">
        <w:t>from clothing to airplanes</w:t>
      </w:r>
      <w:r w:rsidRPr="009D50F9">
        <w:rPr>
          <w:rStyle w:val="StyleUnderline"/>
        </w:rPr>
        <w:t>),</w:t>
      </w:r>
      <w:r w:rsidRPr="009D50F9">
        <w:rPr>
          <w:rStyle w:val="StyleUnderline"/>
          <w:highlight w:val="yellow"/>
        </w:rPr>
        <w:t xml:space="preserve"> at ever greater rates of turnover</w:t>
      </w:r>
      <w:r w:rsidRPr="009D50F9">
        <w:rPr>
          <w:highlight w:val="yellow"/>
        </w:rPr>
        <w:t xml:space="preserve">, </w:t>
      </w:r>
      <w:r w:rsidRPr="009D50F9">
        <w:rPr>
          <w:rStyle w:val="StyleUnderline"/>
          <w:highlight w:val="yellow"/>
        </w:rPr>
        <w:t>now assigns an increasingly essential structural function and position to</w:t>
      </w:r>
      <w:r w:rsidRPr="002F5929">
        <w:rPr>
          <w:rStyle w:val="StyleUnderline"/>
        </w:rPr>
        <w:t xml:space="preserve"> </w:t>
      </w:r>
      <w:r w:rsidRPr="009D50F9">
        <w:rPr>
          <w:rStyle w:val="StyleUnderline"/>
          <w:highlight w:val="yellow"/>
        </w:rPr>
        <w:t>aesthetic innovation</w:t>
      </w:r>
      <w:r w:rsidRPr="002F5929">
        <w:rPr>
          <w:rStyle w:val="StyleUnderline"/>
        </w:rPr>
        <w:t xml:space="preserve"> </w:t>
      </w:r>
      <w:r w:rsidRPr="009D50F9">
        <w:rPr>
          <w:rStyle w:val="StyleUnderline"/>
          <w:highlight w:val="yellow"/>
        </w:rPr>
        <w:t>and experimentation</w:t>
      </w:r>
      <w:r>
        <w:t xml:space="preserve">. Such economic necessities then find recognition in the varied kinds of institutional support available for the newer art, from foundations and grants to museums and other forms of patronage. Of all the arts, architecture is the closest constitutively to the economic, with which, in the form of commissions and land values, it has a virtually unmediated relationship. It will therefore not be surprising to find the extraordinary flowering of the new postmodern architecture grounded in the patronage of multinational business, whose expansion and development is strictly contemporaneous with it. Later I will suggest that these two new phenomena have an even deeper dialectical interrelationship than the simple one-to-one financing of this or that individual project. Yet this is the point at which I must remind the reader of the obvious; namely, </w:t>
      </w:r>
      <w:r w:rsidRPr="002F5929">
        <w:rPr>
          <w:rStyle w:val="StyleUnderline"/>
        </w:rPr>
        <w:t xml:space="preserve">that </w:t>
      </w:r>
      <w:r w:rsidRPr="009D50F9">
        <w:rPr>
          <w:rStyle w:val="StyleUnderline"/>
          <w:highlight w:val="yellow"/>
        </w:rPr>
        <w:t>this</w:t>
      </w:r>
      <w:r w:rsidRPr="002F5929">
        <w:rPr>
          <w:rStyle w:val="StyleUnderline"/>
        </w:rPr>
        <w:t xml:space="preserve"> whole </w:t>
      </w:r>
      <w:r w:rsidRPr="009D50F9">
        <w:rPr>
          <w:rStyle w:val="StyleUnderline"/>
          <w:highlight w:val="yellow"/>
        </w:rPr>
        <w:t xml:space="preserve">global, </w:t>
      </w:r>
      <w:r w:rsidRPr="009D50F9">
        <w:rPr>
          <w:rStyle w:val="StyleUnderline"/>
        </w:rPr>
        <w:t xml:space="preserve">yet American, </w:t>
      </w:r>
      <w:r w:rsidRPr="009D50F9">
        <w:rPr>
          <w:rStyle w:val="StyleUnderline"/>
          <w:highlight w:val="yellow"/>
        </w:rPr>
        <w:t>postmodern culture is the</w:t>
      </w:r>
      <w:r w:rsidRPr="002F5929">
        <w:rPr>
          <w:rStyle w:val="StyleUnderline"/>
        </w:rPr>
        <w:t xml:space="preserve"> internal and </w:t>
      </w:r>
      <w:r w:rsidRPr="009D50F9">
        <w:rPr>
          <w:rStyle w:val="StyleUnderline"/>
          <w:highlight w:val="yellow"/>
        </w:rPr>
        <w:t>superstructural expression of a whole new wave of American military and economic domination</w:t>
      </w:r>
      <w:r w:rsidRPr="002F5929">
        <w:rPr>
          <w:rStyle w:val="StyleUnderline"/>
        </w:rPr>
        <w:t xml:space="preserve"> throughout the world</w:t>
      </w:r>
      <w:r>
        <w:t xml:space="preserve">: in this sense, as </w:t>
      </w:r>
      <w:r w:rsidRPr="009D50F9">
        <w:rPr>
          <w:rStyle w:val="Emphasis"/>
          <w:highlight w:val="yellow"/>
        </w:rPr>
        <w:t>throughout class history</w:t>
      </w:r>
      <w:r w:rsidRPr="009D50F9">
        <w:rPr>
          <w:rStyle w:val="Emphasis"/>
        </w:rPr>
        <w:t xml:space="preserve">, </w:t>
      </w:r>
      <w:r w:rsidRPr="009D50F9">
        <w:rPr>
          <w:rStyle w:val="Emphasis"/>
          <w:highlight w:val="yellow"/>
        </w:rPr>
        <w:t>the underside of culture is blood, torture, death, and terror</w:t>
      </w:r>
      <w:r w:rsidRPr="009D50F9">
        <w:rPr>
          <w:rStyle w:val="Emphasis"/>
        </w:rPr>
        <w:t>.</w:t>
      </w:r>
    </w:p>
    <w:p w:rsidR="00DA7FD4" w:rsidRPr="00DA7FD4" w:rsidRDefault="00DA7FD4" w:rsidP="00DA7FD4"/>
    <w:p w:rsidR="00C5365A" w:rsidRPr="002A3563" w:rsidRDefault="00C5365A" w:rsidP="00C5365A">
      <w:pPr>
        <w:pStyle w:val="Heading3"/>
      </w:pPr>
      <w:r>
        <w:t>Communication Link</w:t>
      </w:r>
    </w:p>
    <w:p w:rsidR="00C5365A" w:rsidRDefault="00C5365A" w:rsidP="00C5365A">
      <w:pPr>
        <w:pStyle w:val="Heading4"/>
      </w:pPr>
      <w:r>
        <w:t xml:space="preserve">The aff participates in an economy of communication capitalism by which the circulation of research, affect, and utterances are void in meaning and only valued for the fact that they are made at all. The alt is a prerequisite because capitalism has subsumed communication. It trades off with critical energy toward revolution. </w:t>
      </w:r>
    </w:p>
    <w:p w:rsidR="00C5365A" w:rsidRPr="007A366F" w:rsidRDefault="00C5365A" w:rsidP="00C5365A">
      <w:r>
        <w:rPr>
          <w:rStyle w:val="Style13ptBold"/>
        </w:rPr>
        <w:t xml:space="preserve">Dean 12 </w:t>
      </w:r>
      <w:r w:rsidRPr="0055040F">
        <w:t>(Jodi, political philosopher and professor in the Political Science department at Hobart and William Smith Colleges, “The Communist Horizon”, Verso 2012)</w:t>
      </w:r>
      <w:r w:rsidR="00640B76">
        <w:t xml:space="preserve"> rz</w:t>
      </w:r>
    </w:p>
    <w:p w:rsidR="00C5365A" w:rsidRPr="00EE4E3B" w:rsidRDefault="00C5365A" w:rsidP="00C5365A">
      <w:pPr>
        <w:rPr>
          <w:rStyle w:val="StyleUnderline"/>
        </w:rPr>
      </w:pPr>
      <w:r w:rsidRPr="009D50F9">
        <w:rPr>
          <w:rStyle w:val="Emphasis"/>
          <w:highlight w:val="yellow"/>
        </w:rPr>
        <w:t>Communication</w:t>
      </w:r>
      <w:r>
        <w:t xml:space="preserve"> technologies </w:t>
      </w:r>
      <w:r w:rsidRPr="009D50F9">
        <w:rPr>
          <w:rStyle w:val="Emphasis"/>
          <w:highlight w:val="yellow"/>
        </w:rPr>
        <w:t>contribute to</w:t>
      </w:r>
      <w:r w:rsidRPr="009D50F9">
        <w:rPr>
          <w:rStyle w:val="StyleUnderline"/>
          <w:highlight w:val="yellow"/>
        </w:rPr>
        <w:t xml:space="preserve"> the</w:t>
      </w:r>
      <w:r w:rsidRPr="00EE4E3B">
        <w:rPr>
          <w:rStyle w:val="StyleUnderline"/>
        </w:rPr>
        <w:t xml:space="preserve"> displacement</w:t>
      </w:r>
      <w:r>
        <w:t xml:space="preserve"> </w:t>
      </w:r>
      <w:r w:rsidRPr="00EE4E3B">
        <w:rPr>
          <w:rStyle w:val="StyleUnderline"/>
        </w:rPr>
        <w:t xml:space="preserve">and </w:t>
      </w:r>
      <w:r w:rsidRPr="009D50F9">
        <w:rPr>
          <w:rStyle w:val="Emphasis"/>
          <w:highlight w:val="yellow"/>
        </w:rPr>
        <w:t>dispersion of critical energy</w:t>
      </w:r>
      <w:r w:rsidRPr="00EE4E3B">
        <w:rPr>
          <w:rStyle w:val="StyleUnderline"/>
        </w:rPr>
        <w:t xml:space="preserve"> </w:t>
      </w:r>
      <w:r w:rsidRPr="009D50F9">
        <w:rPr>
          <w:rStyle w:val="StyleUnderline"/>
          <w:highlight w:val="yellow"/>
        </w:rPr>
        <w:t>such that</w:t>
      </w:r>
      <w:r w:rsidRPr="00EE4E3B">
        <w:rPr>
          <w:rStyle w:val="StyleUnderline"/>
        </w:rPr>
        <w:t xml:space="preserve"> even </w:t>
      </w:r>
      <w:r w:rsidRPr="009D50F9">
        <w:rPr>
          <w:rStyle w:val="StyleUnderline"/>
          <w:highlight w:val="yellow"/>
        </w:rPr>
        <w:t>as inequality has intensified</w:t>
      </w:r>
      <w:r w:rsidRPr="00EE4E3B">
        <w:rPr>
          <w:rStyle w:val="StyleUnderline"/>
        </w:rPr>
        <w:t xml:space="preserve">, forming and </w:t>
      </w:r>
      <w:r w:rsidRPr="009D50F9">
        <w:rPr>
          <w:rStyle w:val="Emphasis"/>
          <w:highlight w:val="yellow"/>
        </w:rPr>
        <w:t>organizing</w:t>
      </w:r>
      <w:r w:rsidRPr="007A366F">
        <w:rPr>
          <w:rStyle w:val="Emphasis"/>
        </w:rPr>
        <w:t xml:space="preserve"> a </w:t>
      </w:r>
      <w:r w:rsidRPr="009D50F9">
        <w:rPr>
          <w:rStyle w:val="Emphasis"/>
          <w:highlight w:val="yellow"/>
        </w:rPr>
        <w:t>coherent opposition has remained</w:t>
      </w:r>
      <w:r w:rsidRPr="007A366F">
        <w:rPr>
          <w:rStyle w:val="Emphasis"/>
        </w:rPr>
        <w:t xml:space="preserve"> </w:t>
      </w:r>
      <w:r w:rsidRPr="009D50F9">
        <w:rPr>
          <w:rStyle w:val="Emphasis"/>
          <w:highlight w:val="yellow"/>
        </w:rPr>
        <w:t>a</w:t>
      </w:r>
      <w:r w:rsidRPr="007A366F">
        <w:rPr>
          <w:rStyle w:val="Emphasis"/>
        </w:rPr>
        <w:t xml:space="preserve"> persistent </w:t>
      </w:r>
      <w:r w:rsidRPr="009D50F9">
        <w:rPr>
          <w:rStyle w:val="Emphasis"/>
          <w:highlight w:val="yellow"/>
        </w:rPr>
        <w:t>probl em</w:t>
      </w:r>
      <w:r>
        <w:t xml:space="preserve">-and this </w:t>
      </w:r>
      <w:r w:rsidRPr="00EE4E3B">
        <w:rPr>
          <w:rStyle w:val="StyleUnderline"/>
        </w:rPr>
        <w:t>in a setting</w:t>
      </w:r>
      <w:r>
        <w:t xml:space="preserve"> </w:t>
      </w:r>
      <w:r w:rsidRPr="00EE4E3B">
        <w:rPr>
          <w:rStyle w:val="StyleUnderline"/>
        </w:rPr>
        <w:t>lauded for the way it provides everyday people with new capacities for involvement</w:t>
      </w:r>
      <w:r>
        <w:t xml:space="preserve">. </w:t>
      </w:r>
      <w:r w:rsidRPr="00EE4E3B">
        <w:rPr>
          <w:rStyle w:val="StyleUnderline"/>
        </w:rPr>
        <w:t>Participatory media is personalizing media</w:t>
      </w:r>
      <w:r>
        <w:t xml:space="preserve">, not only in the sense of surveillance and tracking but also </w:t>
      </w:r>
      <w:r w:rsidRPr="00EE4E3B">
        <w:rPr>
          <w:rStyle w:val="StyleUnderline"/>
        </w:rPr>
        <w:t xml:space="preserve">in the sense of the injunction to find out for </w:t>
      </w:r>
      <w:r>
        <w:rPr>
          <w:rStyle w:val="StyleUnderline"/>
        </w:rPr>
        <w:t>oneself and share one's opini</w:t>
      </w:r>
      <w:r w:rsidRPr="00EE4E3B">
        <w:rPr>
          <w:rStyle w:val="StyleUnderline"/>
        </w:rPr>
        <w:t>on</w:t>
      </w:r>
      <w:r>
        <w:t xml:space="preserve">. </w:t>
      </w:r>
      <w:r w:rsidRPr="009D50F9">
        <w:rPr>
          <w:rStyle w:val="Emphasis"/>
          <w:highlight w:val="yellow"/>
        </w:rPr>
        <w:t>Ubiquitous personal communications</w:t>
      </w:r>
      <w:r>
        <w:t xml:space="preserve"> media </w:t>
      </w:r>
      <w:r w:rsidRPr="009D50F9">
        <w:rPr>
          <w:rStyle w:val="Emphasis"/>
          <w:highlight w:val="yellow"/>
        </w:rPr>
        <w:t>turn our activity into passivity</w:t>
      </w:r>
      <w:r>
        <w:t xml:space="preserve">, </w:t>
      </w:r>
      <w:r w:rsidRPr="009D50F9">
        <w:rPr>
          <w:rStyle w:val="Emphasis"/>
          <w:highlight w:val="yellow"/>
        </w:rPr>
        <w:t>capturing it and putting it into the service of capitalism</w:t>
      </w:r>
      <w:r w:rsidRPr="007A366F">
        <w:rPr>
          <w:rStyle w:val="Emphasis"/>
        </w:rPr>
        <w:t xml:space="preserve">. </w:t>
      </w:r>
      <w:r w:rsidRPr="009D50F9">
        <w:rPr>
          <w:rStyle w:val="Emphasis"/>
          <w:highlight w:val="yellow"/>
        </w:rPr>
        <w:t>Angry, engaged, desperate</w:t>
      </w:r>
      <w:r>
        <w:t xml:space="preserve"> </w:t>
      </w:r>
      <w:r w:rsidRPr="00EE4E3B">
        <w:rPr>
          <w:rStyle w:val="StyleUnderline"/>
        </w:rPr>
        <w:t xml:space="preserve">to do something, </w:t>
      </w:r>
      <w:r w:rsidRPr="009D50F9">
        <w:rPr>
          <w:rStyle w:val="Emphasis"/>
          <w:highlight w:val="yellow"/>
        </w:rPr>
        <w:t>we look for evidence</w:t>
      </w:r>
      <w:r w:rsidRPr="007A366F">
        <w:rPr>
          <w:rStyle w:val="Emphasis"/>
        </w:rPr>
        <w:t xml:space="preserve">, </w:t>
      </w:r>
      <w:r w:rsidRPr="009D50F9">
        <w:rPr>
          <w:rStyle w:val="Emphasis"/>
          <w:highlight w:val="yellow"/>
        </w:rPr>
        <w:t>ask questions,</w:t>
      </w:r>
      <w:r w:rsidRPr="007A366F">
        <w:rPr>
          <w:rStyle w:val="Emphasis"/>
        </w:rPr>
        <w:t xml:space="preserve"> </w:t>
      </w:r>
      <w:r w:rsidRPr="009D50F9">
        <w:rPr>
          <w:rStyle w:val="Emphasis"/>
          <w:highlight w:val="yellow"/>
        </w:rPr>
        <w:t>and make demands</w:t>
      </w:r>
      <w:r>
        <w:t xml:space="preserve">. </w:t>
      </w:r>
      <w:r w:rsidRPr="009D50F9">
        <w:rPr>
          <w:rStyle w:val="Emphasis"/>
          <w:highlight w:val="yellow"/>
        </w:rPr>
        <w:t>Yet</w:t>
      </w:r>
      <w:r>
        <w:t xml:space="preserve"> the information we need to act seems perpetually out of reach; </w:t>
      </w:r>
      <w:r w:rsidRPr="009D50F9">
        <w:rPr>
          <w:rStyle w:val="Emphasis"/>
          <w:highlight w:val="yellow"/>
        </w:rPr>
        <w:t>there is always something</w:t>
      </w:r>
      <w:r w:rsidRPr="00EE4E3B">
        <w:rPr>
          <w:rStyle w:val="StyleUnderline"/>
        </w:rPr>
        <w:t xml:space="preserve"> </w:t>
      </w:r>
      <w:r w:rsidRPr="009D50F9">
        <w:rPr>
          <w:rStyle w:val="StyleUnderline"/>
          <w:highlight w:val="yellow"/>
        </w:rPr>
        <w:t>we</w:t>
      </w:r>
      <w:r w:rsidRPr="00EE4E3B">
        <w:rPr>
          <w:rStyle w:val="StyleUnderline"/>
        </w:rPr>
        <w:t xml:space="preserve"> </w:t>
      </w:r>
      <w:r w:rsidRPr="00EE4E3B">
        <w:t>misunderstand</w:t>
      </w:r>
      <w:r>
        <w:t xml:space="preserve"> or </w:t>
      </w:r>
      <w:r w:rsidRPr="009D50F9">
        <w:rPr>
          <w:rStyle w:val="StyleUnderline"/>
          <w:highlight w:val="yellow"/>
        </w:rPr>
        <w:t>do not know.</w:t>
      </w:r>
      <w:r>
        <w:t xml:space="preserve"> The astronomical increases in</w:t>
      </w:r>
      <w:r w:rsidRPr="00EE4E3B">
        <w:rPr>
          <w:rStyle w:val="StyleUnderline"/>
        </w:rPr>
        <w:t xml:space="preserve"> </w:t>
      </w:r>
      <w:r w:rsidRPr="009437B2">
        <w:rPr>
          <w:rStyle w:val="StyleUnderline"/>
          <w:highlight w:val="yellow"/>
        </w:rPr>
        <w:t>information</w:t>
      </w:r>
      <w:r w:rsidRPr="00EE4E3B">
        <w:rPr>
          <w:rStyle w:val="StyleUnderline"/>
        </w:rPr>
        <w:t xml:space="preserve"> </w:t>
      </w:r>
      <w:r>
        <w:t xml:space="preserve">that our searching, commenting, and participating generate </w:t>
      </w:r>
      <w:r w:rsidRPr="009437B2">
        <w:rPr>
          <w:rStyle w:val="StyleUnderline"/>
          <w:highlight w:val="yellow"/>
        </w:rPr>
        <w:t>entrap us in a setting of communication without communicability</w:t>
      </w:r>
      <w:r>
        <w:t xml:space="preserve">. </w:t>
      </w:r>
      <w:r w:rsidRPr="009437B2">
        <w:rPr>
          <w:rStyle w:val="Emphasis"/>
          <w:highlight w:val="yellow"/>
        </w:rPr>
        <w:t>As contributions to circuits of information and affect</w:t>
      </w:r>
      <w:r w:rsidRPr="009437B2">
        <w:rPr>
          <w:rStyle w:val="StyleUnderline"/>
          <w:highlight w:val="yellow"/>
        </w:rPr>
        <w:t>,</w:t>
      </w:r>
      <w:r w:rsidRPr="00EE4E3B">
        <w:rPr>
          <w:rStyle w:val="StyleUnderline"/>
        </w:rPr>
        <w:t xml:space="preserve"> </w:t>
      </w:r>
      <w:r w:rsidRPr="009437B2">
        <w:rPr>
          <w:rStyle w:val="StyleUnderline"/>
          <w:highlight w:val="yellow"/>
        </w:rPr>
        <w:t>our utterances</w:t>
      </w:r>
      <w:r w:rsidRPr="00EE4E3B">
        <w:rPr>
          <w:rStyle w:val="StyleUnderline"/>
        </w:rPr>
        <w:t xml:space="preserve"> </w:t>
      </w:r>
      <w:r w:rsidRPr="009437B2">
        <w:rPr>
          <w:rStyle w:val="StyleUnderline"/>
          <w:highlight w:val="yellow"/>
        </w:rPr>
        <w:t>are communicatively equivalent;</w:t>
      </w:r>
      <w:r w:rsidRPr="00EE4E3B">
        <w:rPr>
          <w:rStyle w:val="StyleUnderline"/>
        </w:rPr>
        <w:t xml:space="preserve"> </w:t>
      </w:r>
      <w:r w:rsidRPr="009437B2">
        <w:rPr>
          <w:rStyle w:val="StyleUnderline"/>
          <w:highlight w:val="yellow"/>
        </w:rPr>
        <w:t xml:space="preserve">their content, </w:t>
      </w:r>
      <w:r w:rsidRPr="009437B2">
        <w:rPr>
          <w:rStyle w:val="Emphasis"/>
          <w:highlight w:val="yellow"/>
        </w:rPr>
        <w:t>their meaning, is unimportant</w:t>
      </w:r>
      <w:r>
        <w:t xml:space="preserve">. On a blog, for example, gibberish written by an automated bot is as much a comment as any thoughtful reflection. </w:t>
      </w:r>
      <w:r w:rsidRPr="009437B2">
        <w:rPr>
          <w:rStyle w:val="StyleUnderline"/>
          <w:highlight w:val="yellow"/>
        </w:rPr>
        <w:t>The specific contribution has no symbolic efficiency;</w:t>
      </w:r>
      <w:r>
        <w:t xml:space="preserve"> rather</w:t>
      </w:r>
      <w:r w:rsidRPr="00EE4E3B">
        <w:rPr>
          <w:rStyle w:val="StyleUnderline"/>
        </w:rPr>
        <w:t xml:space="preserve">, </w:t>
      </w:r>
      <w:r w:rsidRPr="009437B2">
        <w:rPr>
          <w:rStyle w:val="StyleUnderline"/>
          <w:highlight w:val="yellow"/>
        </w:rPr>
        <w:t xml:space="preserve">it marks </w:t>
      </w:r>
      <w:r w:rsidRPr="009437B2">
        <w:rPr>
          <w:rStyle w:val="Emphasis"/>
          <w:highlight w:val="yellow"/>
        </w:rPr>
        <w:t>only the fact of its having been made</w:t>
      </w:r>
      <w:r>
        <w:t xml:space="preserve">. This decline in a capacity to transmit meaning, to symbolize beyond a limited discourse or immediate, local context, characterizes communication's reconfiguration into a primarily economic form. </w:t>
      </w:r>
      <w:r w:rsidRPr="00EE4E3B">
        <w:rPr>
          <w:rStyle w:val="StyleUnderline"/>
        </w:rPr>
        <w:t>It produces for circulation, not use.</w:t>
      </w:r>
      <w:r>
        <w:t xml:space="preserve"> As Hardt and Negri argue in Empire, </w:t>
      </w:r>
      <w:r w:rsidRPr="009437B2">
        <w:rPr>
          <w:rStyle w:val="StyleUnderline"/>
          <w:highlight w:val="yellow"/>
        </w:rPr>
        <w:t xml:space="preserve">communication "is the form of capitalist production in which capital has succeeded in submitting society entirely </w:t>
      </w:r>
      <w:r w:rsidRPr="009437B2">
        <w:rPr>
          <w:rStyle w:val="StyleUnderline"/>
        </w:rPr>
        <w:t>and globally</w:t>
      </w:r>
      <w:r w:rsidRPr="009437B2">
        <w:rPr>
          <w:rStyle w:val="StyleUnderline"/>
          <w:highlight w:val="yellow"/>
        </w:rPr>
        <w:t xml:space="preserve"> to its regime</w:t>
      </w:r>
      <w:r>
        <w:t xml:space="preserve">."8 </w:t>
      </w:r>
      <w:r w:rsidRPr="00EE4E3B">
        <w:rPr>
          <w:rStyle w:val="StyleUnderline"/>
        </w:rPr>
        <w:t>Having become production</w:t>
      </w:r>
      <w:r>
        <w:t xml:space="preserve">, </w:t>
      </w:r>
      <w:r w:rsidRPr="009437B2">
        <w:rPr>
          <w:rStyle w:val="StyleUnderline"/>
          <w:highlight w:val="yellow"/>
        </w:rPr>
        <w:t>communication</w:t>
      </w:r>
      <w:r w:rsidRPr="00EE4E3B">
        <w:rPr>
          <w:rStyle w:val="StyleUnderline"/>
        </w:rPr>
        <w:t xml:space="preserve"> flows and </w:t>
      </w:r>
      <w:r w:rsidRPr="009437B2">
        <w:rPr>
          <w:rStyle w:val="StyleUnderline"/>
          <w:highlight w:val="yellow"/>
        </w:rPr>
        <w:t>circulates with little</w:t>
      </w:r>
      <w:r w:rsidRPr="009437B2">
        <w:rPr>
          <w:highlight w:val="yellow"/>
        </w:rPr>
        <w:t xml:space="preserve"> </w:t>
      </w:r>
      <w:r w:rsidRPr="009437B2">
        <w:rPr>
          <w:rStyle w:val="StyleUnderline"/>
          <w:highlight w:val="yellow"/>
        </w:rPr>
        <w:t>to no regard for transmitting meaning</w:t>
      </w:r>
      <w:r w:rsidRPr="00EE4E3B">
        <w:rPr>
          <w:rStyle w:val="StyleUnderline"/>
        </w:rPr>
        <w:t xml:space="preserve">. </w:t>
      </w:r>
      <w:r>
        <w:t xml:space="preserve">Channeled through cellular networks and fiber-optic cables, onto screens and into sites for access, storage, retrieval, and counting, communication merges with the capitalist circuits it produces and amplifies. </w:t>
      </w:r>
      <w:r w:rsidRPr="009437B2">
        <w:rPr>
          <w:rStyle w:val="StyleUnderline"/>
          <w:highlight w:val="yellow"/>
        </w:rPr>
        <w:t>Capitalist productivity derives from its</w:t>
      </w:r>
      <w:r>
        <w:t xml:space="preserve"> expropriation and </w:t>
      </w:r>
      <w:r w:rsidRPr="009437B2">
        <w:rPr>
          <w:rStyle w:val="StyleUnderline"/>
          <w:highlight w:val="yellow"/>
        </w:rPr>
        <w:t xml:space="preserve">exploitation of communicative processes. </w:t>
      </w:r>
      <w:r w:rsidRPr="009437B2">
        <w:t xml:space="preserve">This does not mean that </w:t>
      </w:r>
      <w:r w:rsidRPr="009437B2">
        <w:rPr>
          <w:rStyle w:val="StyleUnderline"/>
        </w:rPr>
        <w:t xml:space="preserve">information technologies </w:t>
      </w:r>
      <w:r w:rsidRPr="009437B2">
        <w:t xml:space="preserve">have replaced manufacturing; in fact, they </w:t>
      </w:r>
      <w:r w:rsidRPr="009437B2">
        <w:rPr>
          <w:rStyle w:val="StyleUnderline"/>
        </w:rPr>
        <w:t xml:space="preserve">drive </w:t>
      </w:r>
      <w:r w:rsidRPr="009437B2">
        <w:t xml:space="preserve">a wide variety of </w:t>
      </w:r>
      <w:r w:rsidRPr="009437B2">
        <w:rPr>
          <w:rStyle w:val="StyleUnderline"/>
        </w:rPr>
        <w:t>mining, chemical</w:t>
      </w:r>
      <w:r w:rsidRPr="00EE4E3B">
        <w:rPr>
          <w:rStyle w:val="StyleUnderline"/>
        </w:rPr>
        <w:t>, and biotechnological industries</w:t>
      </w:r>
      <w:r>
        <w:t xml:space="preserve">. Nor does it mean that networked computing has enhanced productivity outside the production of networked computing itself. Rather, it means that </w:t>
      </w:r>
      <w:r>
        <w:rPr>
          <w:rStyle w:val="StyleUnderline"/>
        </w:rPr>
        <w:t>capitalism has subsumed communi</w:t>
      </w:r>
      <w:r w:rsidRPr="00EE4E3B">
        <w:rPr>
          <w:rStyle w:val="StyleUnderline"/>
        </w:rPr>
        <w:t>cation</w:t>
      </w:r>
      <w:r>
        <w:t xml:space="preserve"> </w:t>
      </w:r>
      <w:r w:rsidRPr="00EE4E3B">
        <w:rPr>
          <w:rStyle w:val="StyleUnderline"/>
        </w:rPr>
        <w:t xml:space="preserve">such that communication does not provide a critical outside. </w:t>
      </w:r>
      <w:r w:rsidRPr="009437B2">
        <w:rPr>
          <w:rStyle w:val="StyleUnderline"/>
          <w:highlight w:val="yellow"/>
        </w:rPr>
        <w:t>Communication serves capital, whether in affective forms of</w:t>
      </w:r>
      <w:r w:rsidRPr="00EE4E3B">
        <w:rPr>
          <w:rStyle w:val="StyleUnderline"/>
        </w:rPr>
        <w:t xml:space="preserve"> care </w:t>
      </w:r>
      <w:r w:rsidRPr="00EE4E3B">
        <w:t>for producers and consumers</w:t>
      </w:r>
      <w:r>
        <w:t xml:space="preserve">, </w:t>
      </w:r>
      <w:r w:rsidRPr="00EE4E3B">
        <w:t xml:space="preserve">the mobilization of </w:t>
      </w:r>
      <w:r w:rsidRPr="00EE4E3B">
        <w:rPr>
          <w:rStyle w:val="StyleUnderline"/>
        </w:rPr>
        <w:t xml:space="preserve">sharing and </w:t>
      </w:r>
      <w:r w:rsidRPr="009437B2">
        <w:rPr>
          <w:rStyle w:val="StyleUnderline"/>
          <w:highlight w:val="yellow"/>
        </w:rPr>
        <w:t>expression</w:t>
      </w:r>
      <w:r>
        <w:t xml:space="preserve"> as instruments for "human relations" in the workplace, or contributions to media circuits. 9 Marx's analysis of value in Capital helps explain how communication can be a vehicle for capitalist subsumption. Value, for Marx, derives from the social character of labor. </w:t>
      </w:r>
      <w:r w:rsidRPr="00EE4E3B">
        <w:rPr>
          <w:rStyle w:val="StyleUnderline"/>
        </w:rPr>
        <w:t>What is common to different kinds of human labor is that they are all labor in the abstract</w:t>
      </w:r>
      <w:r>
        <w:t xml:space="preserve">, components of the larger homogeneous mass of human labor. Products of labor are "crystals of this social substance, common to them all," that is to say, values. </w:t>
      </w:r>
      <w:r w:rsidRPr="00EE4E3B">
        <w:rPr>
          <w:rStyle w:val="StyleUnderline"/>
        </w:rPr>
        <w:t xml:space="preserve">10 </w:t>
      </w:r>
      <w:r w:rsidRPr="009437B2">
        <w:rPr>
          <w:rStyle w:val="Emphasis"/>
          <w:highlight w:val="yellow"/>
        </w:rPr>
        <w:t>Communicative capitalism</w:t>
      </w:r>
      <w:r w:rsidRPr="00EE4E3B">
        <w:rPr>
          <w:rStyle w:val="StyleUnderline"/>
        </w:rPr>
        <w:t xml:space="preserve"> seizes, privatizes, and attempts to monetize the social substance</w:t>
      </w:r>
      <w:r>
        <w:t xml:space="preserve">. </w:t>
      </w:r>
      <w:r w:rsidRPr="00EE4E3B">
        <w:rPr>
          <w:rStyle w:val="StyleUnderline"/>
        </w:rPr>
        <w:t xml:space="preserve">It doesn't depend on the commodity-thing. It </w:t>
      </w:r>
      <w:r w:rsidRPr="009437B2">
        <w:rPr>
          <w:rStyle w:val="Emphasis"/>
          <w:highlight w:val="yellow"/>
        </w:rPr>
        <w:t>directly exploits the social relation at the heart of value</w:t>
      </w:r>
      <w:r w:rsidRPr="009437B2">
        <w:t xml:space="preserve">. </w:t>
      </w:r>
      <w:r w:rsidRPr="009437B2">
        <w:rPr>
          <w:rStyle w:val="StyleUnderline"/>
        </w:rPr>
        <w:t>Social relations don't have to take the fantastic</w:t>
      </w:r>
      <w:r w:rsidRPr="009437B2">
        <w:t xml:space="preserve"> </w:t>
      </w:r>
      <w:r w:rsidRPr="009437B2">
        <w:rPr>
          <w:rStyle w:val="StyleUnderline"/>
        </w:rPr>
        <w:t>form of the commodity to generate value</w:t>
      </w:r>
      <w:r w:rsidRPr="00EE4E3B">
        <w:rPr>
          <w:rStyle w:val="StyleUnderline"/>
        </w:rPr>
        <w:t xml:space="preserve"> for capitalism</w:t>
      </w:r>
      <w:r>
        <w:t xml:space="preserve">. </w:t>
      </w:r>
      <w:r w:rsidRPr="00EE4E3B">
        <w:rPr>
          <w:rStyle w:val="StyleUnderline"/>
        </w:rPr>
        <w:t>Via networked, personalized communication</w:t>
      </w:r>
      <w:r>
        <w:t xml:space="preserve"> and information technologies, </w:t>
      </w:r>
      <w:r w:rsidRPr="00EE4E3B">
        <w:rPr>
          <w:rStyle w:val="StyleUnderline"/>
        </w:rPr>
        <w:t>capitalism has found a more straightforward way to appropriate value</w:t>
      </w:r>
    </w:p>
    <w:p w:rsidR="00C5365A" w:rsidRDefault="00C5365A" w:rsidP="00C5365A">
      <w:pPr>
        <w:pStyle w:val="Heading4"/>
      </w:pPr>
      <w:r>
        <w:t xml:space="preserve">Communicative capitalism co-opts liberatory discourse. Only the alternative’s hardline seizure of division and insistence on revolution can escape the circuit. </w:t>
      </w:r>
    </w:p>
    <w:p w:rsidR="00C5365A" w:rsidRPr="00013940" w:rsidRDefault="00C5365A" w:rsidP="00C5365A">
      <w:r>
        <w:rPr>
          <w:rStyle w:val="Style13ptBold"/>
        </w:rPr>
        <w:t xml:space="preserve">Dean 12 </w:t>
      </w:r>
      <w:r w:rsidRPr="0055040F">
        <w:t>(Jodi, political philosopher and professor in the Political Science department at Hobart and William Smith Colleges, “The Communist Horizon”, Verso 2012)</w:t>
      </w:r>
      <w:r w:rsidR="00640B76">
        <w:t xml:space="preserve"> rz</w:t>
      </w:r>
    </w:p>
    <w:p w:rsidR="00C5365A" w:rsidRDefault="00C5365A" w:rsidP="00C5365A">
      <w:pPr>
        <w:rPr>
          <w:rStyle w:val="StyleUnderline"/>
        </w:rPr>
      </w:pPr>
      <w:r>
        <w:t xml:space="preserve">At the same time, however, </w:t>
      </w:r>
      <w:r w:rsidRPr="009437B2">
        <w:rPr>
          <w:rStyle w:val="StyleUnderline"/>
          <w:highlight w:val="yellow"/>
        </w:rPr>
        <w:t>the</w:t>
      </w:r>
      <w:r w:rsidRPr="00D534BE">
        <w:rPr>
          <w:rStyle w:val="StyleUnderline"/>
        </w:rPr>
        <w:t xml:space="preserve"> very </w:t>
      </w:r>
      <w:r w:rsidRPr="00BA6448">
        <w:rPr>
          <w:rStyle w:val="StyleUnderline"/>
          <w:highlight w:val="yellow"/>
        </w:rPr>
        <w:t>communicative practices capitalism</w:t>
      </w:r>
      <w:r>
        <w:t xml:space="preserve"> drives and exploits </w:t>
      </w:r>
      <w:r w:rsidRPr="00BA6448">
        <w:rPr>
          <w:rStyle w:val="StyleUnderline"/>
          <w:highlight w:val="yellow"/>
        </w:rPr>
        <w:t>entrap us in circuits from which escape seems impossible:</w:t>
      </w:r>
      <w:r>
        <w:t xml:space="preserve"> participation is personalization; </w:t>
      </w:r>
      <w:r w:rsidRPr="00BA6448">
        <w:rPr>
          <w:rStyle w:val="StyleUnderline"/>
          <w:highlight w:val="yellow"/>
        </w:rPr>
        <w:t>the more we communicate, the less is communicated</w:t>
      </w:r>
      <w:r w:rsidRPr="00D534BE">
        <w:rPr>
          <w:rStyle w:val="StyleUnderline"/>
        </w:rPr>
        <w:t>;</w:t>
      </w:r>
      <w:r>
        <w:t xml:space="preserve"> expansions in expression and creativity produce the one rather than a collective of the many. </w:t>
      </w:r>
      <w:r w:rsidRPr="00BA6448">
        <w:rPr>
          <w:rStyle w:val="Emphasis"/>
          <w:highlight w:val="yellow"/>
        </w:rPr>
        <w:t>The challenge, then, consists in breaking with current practices</w:t>
      </w:r>
      <w:r w:rsidRPr="00D534BE">
        <w:rPr>
          <w:rStyle w:val="StyleUnderline"/>
        </w:rPr>
        <w:t xml:space="preserve"> by </w:t>
      </w:r>
      <w:r w:rsidRPr="00BA6448">
        <w:rPr>
          <w:rStyle w:val="Emphasis"/>
          <w:highlight w:val="yellow"/>
        </w:rPr>
        <w:t>insisting o</w:t>
      </w:r>
      <w:r w:rsidRPr="00013940">
        <w:rPr>
          <w:rStyle w:val="Emphasis"/>
        </w:rPr>
        <w:t>n</w:t>
      </w:r>
      <w:r w:rsidRPr="00D534BE">
        <w:rPr>
          <w:rStyle w:val="StyleUnderline"/>
        </w:rPr>
        <w:t xml:space="preserve"> and intensifying the division of and in </w:t>
      </w:r>
      <w:r w:rsidRPr="00BA6448">
        <w:rPr>
          <w:rStyle w:val="Emphasis"/>
          <w:highlight w:val="yellow"/>
        </w:rPr>
        <w:t>the common</w:t>
      </w:r>
      <w:r w:rsidRPr="00D534BE">
        <w:rPr>
          <w:rStyle w:val="StyleUnderline"/>
        </w:rPr>
        <w:t>.</w:t>
      </w:r>
      <w:r>
        <w:t xml:space="preserve"> </w:t>
      </w:r>
      <w:r w:rsidRPr="00BA6448">
        <w:rPr>
          <w:rStyle w:val="StyleUnderline"/>
          <w:highlight w:val="yellow"/>
        </w:rPr>
        <w:t>Continuing in the flow</w:t>
      </w:r>
      <w:r w:rsidRPr="00D534BE">
        <w:rPr>
          <w:rStyle w:val="StyleUnderline"/>
        </w:rPr>
        <w:t xml:space="preserve">, </w:t>
      </w:r>
      <w:r w:rsidRPr="00BA6448">
        <w:rPr>
          <w:rStyle w:val="StyleUnderline"/>
          <w:highlight w:val="yellow"/>
        </w:rPr>
        <w:t>persisting in the repetitions of drive</w:t>
      </w:r>
      <w:r w:rsidRPr="00D534BE">
        <w:rPr>
          <w:rStyle w:val="StyleUnderline"/>
        </w:rPr>
        <w:t xml:space="preserve">, </w:t>
      </w:r>
      <w:r w:rsidRPr="00BA6448">
        <w:rPr>
          <w:rStyle w:val="StyleUnderline"/>
          <w:highlight w:val="yellow"/>
        </w:rPr>
        <w:t>we</w:t>
      </w:r>
      <w:r w:rsidRPr="00D534BE">
        <w:rPr>
          <w:rStyle w:val="StyleUnderline"/>
        </w:rPr>
        <w:t xml:space="preserve"> over and over </w:t>
      </w:r>
      <w:r w:rsidRPr="00BA6448">
        <w:rPr>
          <w:rStyle w:val="StyleUnderline"/>
          <w:highlight w:val="yellow"/>
        </w:rPr>
        <w:t>reconstitute capitalism's basic dynamic</w:t>
      </w:r>
      <w:r w:rsidRPr="00BA6448">
        <w:rPr>
          <w:highlight w:val="yellow"/>
        </w:rPr>
        <w:t>,</w:t>
      </w:r>
      <w:r>
        <w:t xml:space="preserve"> </w:t>
      </w:r>
      <w:r w:rsidRPr="00D534BE">
        <w:t>perhaps</w:t>
      </w:r>
      <w:r w:rsidRPr="00D534BE">
        <w:rPr>
          <w:rStyle w:val="StyleUnderline"/>
        </w:rPr>
        <w:t xml:space="preserve"> generating "the possibility of another organization of social life"</w:t>
      </w:r>
      <w:r>
        <w:t xml:space="preserve"> but also and at the same time hindering "that possibility from being realized."29 </w:t>
      </w:r>
      <w:r w:rsidRPr="00BA6448">
        <w:rPr>
          <w:rStyle w:val="StyleUnderline"/>
          <w:highlight w:val="yellow"/>
        </w:rPr>
        <w:t>Capitalism demands change, permanent revolution, crisis</w:t>
      </w:r>
      <w:r w:rsidRPr="00D534BE">
        <w:t xml:space="preserve">. </w:t>
      </w:r>
      <w:r>
        <w:t xml:space="preserve">Born out of opposition to planning, neoliberalism in particular tluives on shock and emergency, converging yet again with communicative capitalism in its mode of spectacle. </w:t>
      </w:r>
      <w:r w:rsidRPr="00D534BE">
        <w:rPr>
          <w:rStyle w:val="StyleUnderline"/>
        </w:rPr>
        <w:t>To persist in the practices through which communicative capitalism exploits the social substance, then, is to fail to use division as a weapon on behalf of a communist project</w:t>
      </w:r>
      <w:r w:rsidRPr="00BA6448">
        <w:rPr>
          <w:rStyle w:val="StyleUnderline"/>
          <w:highlight w:val="yellow"/>
        </w:rPr>
        <w:t>. Division is common. We have to seize it.</w:t>
      </w:r>
    </w:p>
    <w:p w:rsidR="00133162" w:rsidRPr="00C368B8" w:rsidRDefault="00133162" w:rsidP="00133162">
      <w:pPr>
        <w:pStyle w:val="Heading3"/>
      </w:pPr>
      <w:r>
        <w:t>Fragmenting Link</w:t>
      </w:r>
    </w:p>
    <w:p w:rsidR="00133162" w:rsidRDefault="00133162" w:rsidP="00133162">
      <w:pPr>
        <w:pStyle w:val="Heading4"/>
      </w:pPr>
      <w:r>
        <w:t>The 1AC’s focus on individual performances disconnects politics from the collective class struggle. Creating no material change, the aff wallows in self-satisfaction to the backdrop of climate disaster and capitalist exploitation. Communism is a better world and requires mobilization.</w:t>
      </w:r>
    </w:p>
    <w:p w:rsidR="00133162" w:rsidRPr="0055040F" w:rsidRDefault="00133162" w:rsidP="00133162">
      <w:r>
        <w:rPr>
          <w:rStyle w:val="Style13ptBold"/>
        </w:rPr>
        <w:t xml:space="preserve">Dean 12 </w:t>
      </w:r>
      <w:r w:rsidRPr="0055040F">
        <w:t>(Jodi, political philosopher and professor in the Political Science department at Hobart and William Smith Colleges, “The Communist Horizon”, Verso 2012)</w:t>
      </w:r>
      <w:r w:rsidR="00640B76">
        <w:t xml:space="preserve"> rz</w:t>
      </w:r>
    </w:p>
    <w:p w:rsidR="00133162" w:rsidRPr="00126813" w:rsidRDefault="00133162" w:rsidP="00133162">
      <w:pPr>
        <w:rPr>
          <w:rStyle w:val="StyleUnderline"/>
        </w:rPr>
      </w:pPr>
      <w:r w:rsidRPr="00126813">
        <w:rPr>
          <w:rStyle w:val="StyleUnderline"/>
        </w:rPr>
        <w:t>Instead of a politics thought</w:t>
      </w:r>
      <w:r>
        <w:t xml:space="preserve"> primarily </w:t>
      </w:r>
      <w:r w:rsidRPr="00126813">
        <w:rPr>
          <w:rStyle w:val="StyleUnderline"/>
        </w:rPr>
        <w:t>in terms of</w:t>
      </w:r>
      <w:r>
        <w:t xml:space="preserve"> resistance, playful and </w:t>
      </w:r>
      <w:r w:rsidRPr="00126813">
        <w:rPr>
          <w:rStyle w:val="StyleUnderline"/>
        </w:rPr>
        <w:t>momentary aesthetic disruptions, the immediate specificity of local projects</w:t>
      </w:r>
      <w:r>
        <w:t xml:space="preserve">, and struggles for hegemony within a capitalist parliamentary setting, </w:t>
      </w:r>
      <w:r w:rsidRPr="00BA6448">
        <w:rPr>
          <w:rStyle w:val="StyleUnderline"/>
          <w:highlight w:val="yellow"/>
        </w:rPr>
        <w:t>the communist horizon impresses upon</w:t>
      </w:r>
      <w:r w:rsidRPr="00BA6448">
        <w:rPr>
          <w:highlight w:val="yellow"/>
        </w:rPr>
        <w:t xml:space="preserve"> </w:t>
      </w:r>
      <w:r w:rsidRPr="00BA6448">
        <w:rPr>
          <w:rStyle w:val="StyleUnderline"/>
          <w:highlight w:val="yellow"/>
        </w:rPr>
        <w:t>us the necessity</w:t>
      </w:r>
      <w:r w:rsidRPr="00126813">
        <w:rPr>
          <w:rStyle w:val="StyleUnderline"/>
        </w:rPr>
        <w:t xml:space="preserve"> </w:t>
      </w:r>
      <w:r w:rsidRPr="00BA6448">
        <w:rPr>
          <w:rStyle w:val="StyleUnderline"/>
          <w:highlight w:val="yellow"/>
        </w:rPr>
        <w:t>to abolish capitalism</w:t>
      </w:r>
      <w:r>
        <w:t xml:space="preserve"> </w:t>
      </w:r>
      <w:r w:rsidRPr="00BA6448">
        <w:rPr>
          <w:rStyle w:val="StyleUnderline"/>
          <w:highlight w:val="yellow"/>
        </w:rPr>
        <w:t xml:space="preserve">and to create global </w:t>
      </w:r>
      <w:r w:rsidRPr="00BA6448">
        <w:rPr>
          <w:rStyle w:val="StyleUnderline"/>
        </w:rPr>
        <w:t>practices</w:t>
      </w:r>
      <w:r>
        <w:t xml:space="preserve"> </w:t>
      </w:r>
      <w:r w:rsidRPr="00126813">
        <w:rPr>
          <w:rStyle w:val="StyleUnderline"/>
        </w:rPr>
        <w:t xml:space="preserve">and </w:t>
      </w:r>
      <w:r w:rsidRPr="00BA6448">
        <w:rPr>
          <w:rStyle w:val="StyleUnderline"/>
        </w:rPr>
        <w:t xml:space="preserve">institutions of </w:t>
      </w:r>
      <w:r w:rsidRPr="00BA6448">
        <w:rPr>
          <w:rStyle w:val="StyleUnderline"/>
          <w:highlight w:val="yellow"/>
        </w:rPr>
        <w:t>egalitarian cooperation</w:t>
      </w:r>
      <w:r>
        <w:t xml:space="preserve">. </w:t>
      </w:r>
      <w:r w:rsidRPr="00126813">
        <w:rPr>
          <w:rStyle w:val="StyleUnderline"/>
        </w:rPr>
        <w:t>The shift in perspective the communist horizon produces</w:t>
      </w:r>
      <w:r>
        <w:t xml:space="preserve"> </w:t>
      </w:r>
      <w:r w:rsidRPr="00126813">
        <w:rPr>
          <w:rStyle w:val="StyleUnderline"/>
        </w:rPr>
        <w:t>turns us</w:t>
      </w:r>
      <w:r>
        <w:t xml:space="preserve"> away from the democratic milieu that has been the fmm of the loss of communism as a name for left aspiration and </w:t>
      </w:r>
      <w:r w:rsidRPr="00126813">
        <w:rPr>
          <w:rStyle w:val="StyleUnderline"/>
        </w:rPr>
        <w:t>toward the reconfiguration of</w:t>
      </w:r>
      <w:r>
        <w:t xml:space="preserve"> the components of </w:t>
      </w:r>
      <w:r w:rsidRPr="00126813">
        <w:rPr>
          <w:rStyle w:val="StyleUnderline"/>
        </w:rPr>
        <w:t>political struggle</w:t>
      </w:r>
      <w:r>
        <w:t xml:space="preserve">-in other words, </w:t>
      </w:r>
      <w:r w:rsidRPr="00126813">
        <w:rPr>
          <w:rStyle w:val="StyleUnderline"/>
        </w:rPr>
        <w:t xml:space="preserve">away from </w:t>
      </w:r>
      <w:r>
        <w:t xml:space="preserve">general inclusion, </w:t>
      </w:r>
      <w:r w:rsidRPr="00126813">
        <w:rPr>
          <w:rStyle w:val="StyleUnderline"/>
        </w:rPr>
        <w:t>momentary calls for broad awareness</w:t>
      </w:r>
      <w:r>
        <w:t xml:space="preserve">, </w:t>
      </w:r>
      <w:r w:rsidRPr="00126813">
        <w:rPr>
          <w:rStyle w:val="StyleUnderline"/>
        </w:rPr>
        <w:t>and lifestyle changes</w:t>
      </w:r>
      <w:r>
        <w:t xml:space="preserve">, </w:t>
      </w:r>
      <w:r w:rsidRPr="00126813">
        <w:rPr>
          <w:rStyle w:val="StyleUnderline"/>
        </w:rPr>
        <w:t xml:space="preserve">and toward militant opposition, tight organizational forms </w:t>
      </w:r>
      <w:r>
        <w:t xml:space="preserve">(pa1ty, council, working group, cell), and the sovereignty of the people over the economy through which we produce and reproduce ourselves. </w:t>
      </w:r>
      <w:r w:rsidRPr="00126813">
        <w:rPr>
          <w:rStyle w:val="StyleUnderline"/>
        </w:rPr>
        <w:t xml:space="preserve">Some might object to my use of </w:t>
      </w:r>
      <w:r w:rsidRPr="00126813">
        <w:t>the</w:t>
      </w:r>
      <w:r>
        <w:t xml:space="preserve"> second-person plural </w:t>
      </w:r>
      <w:r w:rsidRPr="00126813">
        <w:rPr>
          <w:rStyle w:val="StyleUnderline"/>
        </w:rPr>
        <w:t>"we"</w:t>
      </w:r>
      <w:r>
        <w:t xml:space="preserve"> and "us"-what do you mean "we"? </w:t>
      </w:r>
      <w:r w:rsidRPr="00126813">
        <w:rPr>
          <w:rStyle w:val="StyleUnderline"/>
        </w:rPr>
        <w:t>This objection is symptomatic of the fragmentation that has pervaded the Left</w:t>
      </w:r>
      <w:r>
        <w:t xml:space="preserve"> in Europe, the U K, and North America</w:t>
      </w:r>
      <w:r w:rsidRPr="00126813">
        <w:rPr>
          <w:rStyle w:val="StyleUnderline"/>
        </w:rPr>
        <w:t>. Reducing invocations of "we"</w:t>
      </w:r>
      <w:r>
        <w:t xml:space="preserve"> and "us" to sociological statements requiting a concrete, delineable, empirical referent, it </w:t>
      </w:r>
      <w:r w:rsidRPr="00126813">
        <w:rPr>
          <w:rStyle w:val="StyleUnderline"/>
        </w:rPr>
        <w:t>erases the division necessary for politics</w:t>
      </w:r>
      <w:r>
        <w:t xml:space="preserve"> as if interest and will were only and automatically attributes of a fixed social position. </w:t>
      </w:r>
      <w:r w:rsidRPr="00BA6448">
        <w:rPr>
          <w:rStyle w:val="StyleUnderline"/>
          <w:highlight w:val="yellow"/>
        </w:rPr>
        <w:t>We-skepticism</w:t>
      </w:r>
      <w:r w:rsidRPr="00126813">
        <w:rPr>
          <w:rStyle w:val="StyleUnderline"/>
        </w:rPr>
        <w:t xml:space="preserve"> displaces </w:t>
      </w:r>
      <w:r w:rsidRPr="00126813">
        <w:t xml:space="preserve">the performative component of the second-person plural as it </w:t>
      </w:r>
      <w:r w:rsidRPr="00BA6448">
        <w:rPr>
          <w:rStyle w:val="StyleUnderline"/>
          <w:highlight w:val="yellow"/>
        </w:rPr>
        <w:t>treats collectivity with suspicion and p1ivileges a fantasy of individual singularity and autonomy</w:t>
      </w:r>
      <w:r>
        <w:t>.</w:t>
      </w:r>
      <w:r w:rsidRPr="00126813">
        <w:rPr>
          <w:rStyle w:val="StyleUnderline"/>
        </w:rPr>
        <w:t xml:space="preserve"> I</w:t>
      </w:r>
      <w:r>
        <w:t xml:space="preserve"> </w:t>
      </w:r>
      <w:r w:rsidRPr="00126813">
        <w:rPr>
          <w:rStyle w:val="StyleUnderline"/>
        </w:rPr>
        <w:t>write "we" hoping</w:t>
      </w:r>
      <w:r>
        <w:t xml:space="preserve"> </w:t>
      </w:r>
      <w:r w:rsidRPr="00126813">
        <w:rPr>
          <w:rStyle w:val="StyleUnderline"/>
        </w:rPr>
        <w:t>to enhance</w:t>
      </w:r>
      <w:r>
        <w:t xml:space="preserve"> a partisan sense of </w:t>
      </w:r>
      <w:r w:rsidRPr="00126813">
        <w:rPr>
          <w:rStyle w:val="StyleUnderline"/>
        </w:rPr>
        <w:t>collectivity.</w:t>
      </w:r>
      <w:r>
        <w:t xml:space="preserve"> My break with conventions of w1iting that reinforce individualism by admonishing attempts to think and speak as part of a larger collective subject is deliberate. The boundaries to </w:t>
      </w:r>
      <w:r w:rsidRPr="00126813">
        <w:rPr>
          <w:rStyle w:val="StyleUnderline"/>
        </w:rPr>
        <w:t>what can be thought as</w:t>
      </w:r>
      <w:r>
        <w:t xml:space="preserve"> </w:t>
      </w:r>
      <w:r w:rsidRPr="00126813">
        <w:rPr>
          <w:rStyle w:val="StyleUnderline"/>
        </w:rPr>
        <w:t xml:space="preserve">politics in </w:t>
      </w:r>
      <w:r w:rsidRPr="00126813">
        <w:t>c</w:t>
      </w:r>
      <w:r>
        <w:t xml:space="preserve">ertain segments of </w:t>
      </w:r>
      <w:r w:rsidRPr="00126813">
        <w:rPr>
          <w:rStyle w:val="StyleUnderline"/>
        </w:rPr>
        <w:t>the post-structuralist</w:t>
      </w:r>
      <w:r>
        <w:t xml:space="preserve"> and anarchist </w:t>
      </w:r>
      <w:r w:rsidRPr="00126813">
        <w:rPr>
          <w:rStyle w:val="StyleUnderline"/>
        </w:rPr>
        <w:t>Left only benefit capital.</w:t>
      </w:r>
      <w:r>
        <w:t xml:space="preserve"> </w:t>
      </w:r>
      <w:r w:rsidRPr="00126813">
        <w:rPr>
          <w:rStyle w:val="StyleUnderline"/>
        </w:rPr>
        <w:t>Some</w:t>
      </w:r>
      <w:r>
        <w:t xml:space="preserve"> activists and </w:t>
      </w:r>
      <w:r w:rsidRPr="00BA6448">
        <w:rPr>
          <w:rStyle w:val="StyleUnderline"/>
          <w:highlight w:val="yellow"/>
        </w:rPr>
        <w:t>theorists think</w:t>
      </w:r>
      <w:r>
        <w:t xml:space="preserve"> that </w:t>
      </w:r>
      <w:r w:rsidRPr="00BA6448">
        <w:rPr>
          <w:rStyle w:val="StyleUnderline"/>
          <w:highlight w:val="yellow"/>
        </w:rPr>
        <w:t>micropolitical</w:t>
      </w:r>
      <w:r w:rsidRPr="00BA6448">
        <w:rPr>
          <w:highlight w:val="yellow"/>
        </w:rPr>
        <w:t xml:space="preserve"> </w:t>
      </w:r>
      <w:r w:rsidRPr="00BA6448">
        <w:rPr>
          <w:rStyle w:val="StyleUnderline"/>
          <w:highlight w:val="yellow"/>
        </w:rPr>
        <w:t>activities</w:t>
      </w:r>
      <w:r w:rsidRPr="00126813">
        <w:rPr>
          <w:rStyle w:val="StyleUnderline"/>
        </w:rPr>
        <w:t>,</w:t>
      </w:r>
      <w:r>
        <w:t xml:space="preserve"> whether </w:t>
      </w:r>
      <w:r w:rsidRPr="00BA6448">
        <w:rPr>
          <w:rStyle w:val="StyleUnderline"/>
          <w:highlight w:val="yellow"/>
        </w:rPr>
        <w:t>practices of self-cultivation</w:t>
      </w:r>
      <w:r w:rsidRPr="00126813">
        <w:rPr>
          <w:rStyle w:val="StyleUnderline"/>
        </w:rPr>
        <w:t xml:space="preserve"> or individual consumer choices</w:t>
      </w:r>
      <w:r>
        <w:t xml:space="preserve">, </w:t>
      </w:r>
      <w:r w:rsidRPr="00BA6448">
        <w:rPr>
          <w:rStyle w:val="StyleUnderline"/>
          <w:highlight w:val="yellow"/>
        </w:rPr>
        <w:t>are more important loci of action</w:t>
      </w:r>
      <w:r w:rsidRPr="00126813">
        <w:rPr>
          <w:rStyle w:val="StyleUnderline"/>
        </w:rPr>
        <w:t xml:space="preserve"> </w:t>
      </w:r>
      <w:r w:rsidRPr="00BA6448">
        <w:rPr>
          <w:rStyle w:val="StyleUnderline"/>
          <w:highlight w:val="yellow"/>
        </w:rPr>
        <w:t>than large-scale organized movement</w:t>
      </w:r>
      <w:r>
        <w:t>-</w:t>
      </w:r>
      <w:r w:rsidRPr="00126813">
        <w:rPr>
          <w:rStyle w:val="StyleUnderline"/>
        </w:rPr>
        <w:t>a</w:t>
      </w:r>
      <w:r w:rsidRPr="00BA6448">
        <w:rPr>
          <w:rStyle w:val="StyleUnderline"/>
          <w:highlight w:val="yellow"/>
        </w:rPr>
        <w:t>n assumption which adds to the difficulty of building new</w:t>
      </w:r>
      <w:r w:rsidRPr="00126813">
        <w:rPr>
          <w:rStyle w:val="StyleUnderline"/>
        </w:rPr>
        <w:t xml:space="preserve"> types of </w:t>
      </w:r>
      <w:r w:rsidRPr="00BA6448">
        <w:rPr>
          <w:rStyle w:val="StyleUnderline"/>
          <w:highlight w:val="yellow"/>
        </w:rPr>
        <w:t>organizations</w:t>
      </w:r>
      <w:r>
        <w:t xml:space="preserve"> </w:t>
      </w:r>
      <w:r w:rsidRPr="00126813">
        <w:rPr>
          <w:rStyle w:val="StyleUnderline"/>
        </w:rPr>
        <w:t xml:space="preserve">because it makes thinking in terms of collectivity </w:t>
      </w:r>
      <w:r w:rsidRPr="00126813">
        <w:t>rarer</w:t>
      </w:r>
      <w:r>
        <w:t xml:space="preserve">, </w:t>
      </w:r>
      <w:r w:rsidRPr="00126813">
        <w:rPr>
          <w:rStyle w:val="StyleUnderline"/>
        </w:rPr>
        <w:t>harder</w:t>
      </w:r>
      <w:r>
        <w:t xml:space="preserve">, and seemingly less "fresh." </w:t>
      </w:r>
      <w:r w:rsidRPr="00BA6448">
        <w:rPr>
          <w:rStyle w:val="StyleUnderline"/>
          <w:highlight w:val="yellow"/>
        </w:rPr>
        <w:t xml:space="preserve">Similarly, </w:t>
      </w:r>
      <w:r w:rsidRPr="00BA6448">
        <w:rPr>
          <w:rStyle w:val="Emphasis"/>
          <w:highlight w:val="yellow"/>
        </w:rPr>
        <w:t>some</w:t>
      </w:r>
      <w:r>
        <w:t xml:space="preserve"> activists and theorists </w:t>
      </w:r>
      <w:r w:rsidRPr="00BA6448">
        <w:rPr>
          <w:rStyle w:val="Emphasis"/>
          <w:highlight w:val="yellow"/>
        </w:rPr>
        <w:t xml:space="preserve">treat </w:t>
      </w:r>
      <w:r w:rsidRPr="00BA6448">
        <w:rPr>
          <w:rStyle w:val="StyleUnderline"/>
          <w:highlight w:val="yellow"/>
        </w:rPr>
        <w:t>aesthetic objects</w:t>
      </w:r>
      <w:r w:rsidRPr="00126813">
        <w:rPr>
          <w:rStyle w:val="StyleUnderline"/>
        </w:rPr>
        <w:t xml:space="preserve"> </w:t>
      </w:r>
      <w:r w:rsidRPr="00BA6448">
        <w:rPr>
          <w:rStyle w:val="StyleUnderline"/>
          <w:highlight w:val="yellow"/>
        </w:rPr>
        <w:t xml:space="preserve">and </w:t>
      </w:r>
      <w:r w:rsidRPr="00BA6448">
        <w:rPr>
          <w:rStyle w:val="Emphasis"/>
          <w:highlight w:val="yellow"/>
        </w:rPr>
        <w:t>creative works as displaying a political potentiality</w:t>
      </w:r>
      <w:r>
        <w:t xml:space="preserve"> missing from classes, parties, and unions</w:t>
      </w:r>
      <w:r w:rsidRPr="00126813">
        <w:rPr>
          <w:rStyle w:val="StyleUnderline"/>
        </w:rPr>
        <w:t xml:space="preserve">. </w:t>
      </w:r>
      <w:r w:rsidRPr="00BA6448">
        <w:rPr>
          <w:rStyle w:val="Emphasis"/>
          <w:highlight w:val="yellow"/>
        </w:rPr>
        <w:t>This aesthetic focus disconnects politics from the organized struggle of working people</w:t>
      </w:r>
      <w:r w:rsidRPr="00BA6448">
        <w:rPr>
          <w:highlight w:val="yellow"/>
        </w:rPr>
        <w:t xml:space="preserve">, </w:t>
      </w:r>
      <w:r w:rsidRPr="00BA6448">
        <w:rPr>
          <w:rStyle w:val="StyleUnderline"/>
        </w:rPr>
        <w:t>making politics into what spectators se</w:t>
      </w:r>
      <w:r w:rsidRPr="00BA6448">
        <w:t xml:space="preserve">e. </w:t>
      </w:r>
      <w:r w:rsidRPr="00BA6448">
        <w:rPr>
          <w:rStyle w:val="Emphasis"/>
          <w:highlight w:val="yellow"/>
        </w:rPr>
        <w:t>Artistic products</w:t>
      </w:r>
      <w:r w:rsidRPr="00BA6448">
        <w:rPr>
          <w:rStyle w:val="StyleUnderline"/>
        </w:rPr>
        <w:t>, whether</w:t>
      </w:r>
      <w:r w:rsidRPr="00BA6448">
        <w:t xml:space="preserve"> </w:t>
      </w:r>
      <w:r w:rsidRPr="00BA6448">
        <w:rPr>
          <w:rStyle w:val="StyleUnderline"/>
        </w:rPr>
        <w:t>actual</w:t>
      </w:r>
      <w:r w:rsidRPr="00126813">
        <w:rPr>
          <w:rStyle w:val="StyleUnderline"/>
        </w:rPr>
        <w:t xml:space="preserve"> commodities or commodified experienc</w:t>
      </w:r>
      <w:r>
        <w:t xml:space="preserve">es, thereby </w:t>
      </w:r>
      <w:r w:rsidRPr="00BA6448">
        <w:rPr>
          <w:rStyle w:val="Emphasis"/>
          <w:highlight w:val="yellow"/>
        </w:rPr>
        <w:t>buttress capital</w:t>
      </w:r>
      <w:r w:rsidRPr="00126813">
        <w:rPr>
          <w:rStyle w:val="StyleUnderline"/>
        </w:rPr>
        <w:t xml:space="preserve"> </w:t>
      </w:r>
      <w:r w:rsidRPr="00BA6448">
        <w:rPr>
          <w:rStyle w:val="Emphasis"/>
          <w:highlight w:val="yellow"/>
        </w:rPr>
        <w:t>as they circulate political affects</w:t>
      </w:r>
      <w:r w:rsidRPr="00126813">
        <w:rPr>
          <w:rStyle w:val="StyleUnderline"/>
        </w:rPr>
        <w:t xml:space="preserve"> </w:t>
      </w:r>
      <w:r w:rsidRPr="00BA6448">
        <w:rPr>
          <w:rStyle w:val="Emphasis"/>
          <w:highlight w:val="yellow"/>
        </w:rPr>
        <w:t>while displacing political struggles from the</w:t>
      </w:r>
      <w:r w:rsidRPr="00242CA5">
        <w:rPr>
          <w:rStyle w:val="Emphasis"/>
        </w:rPr>
        <w:t xml:space="preserve"> </w:t>
      </w:r>
      <w:r w:rsidRPr="00BA6448">
        <w:rPr>
          <w:rStyle w:val="Emphasis"/>
          <w:highlight w:val="yellow"/>
        </w:rPr>
        <w:t>streets to the galleries</w:t>
      </w:r>
      <w:r w:rsidRPr="00BA6448">
        <w:rPr>
          <w:highlight w:val="yellow"/>
        </w:rPr>
        <w:t xml:space="preserve">. </w:t>
      </w:r>
      <w:r w:rsidRPr="00BA6448">
        <w:rPr>
          <w:rStyle w:val="Emphasis"/>
          <w:highlight w:val="yellow"/>
        </w:rPr>
        <w:t>Spectators can pay</w:t>
      </w:r>
      <w:r>
        <w:t xml:space="preserve"> </w:t>
      </w:r>
      <w:r w:rsidRPr="00126813">
        <w:rPr>
          <w:rStyle w:val="StyleUnderline"/>
        </w:rPr>
        <w:t xml:space="preserve">(or donate) </w:t>
      </w:r>
      <w:r w:rsidRPr="00242CA5">
        <w:rPr>
          <w:rStyle w:val="Emphasis"/>
        </w:rPr>
        <w:t xml:space="preserve">to </w:t>
      </w:r>
      <w:r w:rsidRPr="00BA6448">
        <w:rPr>
          <w:rStyle w:val="Emphasis"/>
          <w:highlight w:val="yellow"/>
        </w:rPr>
        <w:t>feel radical</w:t>
      </w:r>
      <w:r w:rsidRPr="00BA6448">
        <w:rPr>
          <w:rStyle w:val="StyleUnderline"/>
          <w:highlight w:val="yellow"/>
        </w:rPr>
        <w:t xml:space="preserve"> </w:t>
      </w:r>
      <w:r w:rsidRPr="00BA6448">
        <w:rPr>
          <w:rStyle w:val="Emphasis"/>
          <w:highlight w:val="yellow"/>
        </w:rPr>
        <w:t>without having to get their hands dirty</w:t>
      </w:r>
      <w:r w:rsidRPr="00BA6448">
        <w:rPr>
          <w:highlight w:val="yellow"/>
        </w:rPr>
        <w:t xml:space="preserve">. </w:t>
      </w:r>
      <w:r w:rsidRPr="00BA6448">
        <w:rPr>
          <w:rStyle w:val="Emphasis"/>
          <w:highlight w:val="yellow"/>
        </w:rPr>
        <w:t>The dominant class retains its position</w:t>
      </w:r>
      <w:r>
        <w:t xml:space="preserve"> </w:t>
      </w:r>
      <w:r w:rsidRPr="00126813">
        <w:rPr>
          <w:rStyle w:val="StyleUnderline"/>
        </w:rPr>
        <w:t>and the contradiction</w:t>
      </w:r>
      <w:r>
        <w:t xml:space="preserve"> between this class and the rest of us </w:t>
      </w:r>
      <w:r w:rsidRPr="00126813">
        <w:rPr>
          <w:rStyle w:val="StyleUnderline"/>
        </w:rPr>
        <w:t>doesn't make itself felt as such</w:t>
      </w:r>
      <w:r>
        <w:t xml:space="preserve">. </w:t>
      </w:r>
      <w:r w:rsidRPr="00126813">
        <w:rPr>
          <w:rStyle w:val="StyleUnderline"/>
        </w:rPr>
        <w:t>The celebration of momentary actions</w:t>
      </w:r>
      <w:r>
        <w:t xml:space="preserve"> </w:t>
      </w:r>
      <w:r w:rsidRPr="00126813">
        <w:rPr>
          <w:rStyle w:val="StyleUnderline"/>
        </w:rPr>
        <w:t>and singular happenings</w:t>
      </w:r>
      <w:r>
        <w:t>-</w:t>
      </w:r>
      <w:r w:rsidRPr="00126813">
        <w:rPr>
          <w:rStyle w:val="StyleUnderline"/>
        </w:rPr>
        <w:t>the playful disruption, the temporarily controversial</w:t>
      </w:r>
      <w:r>
        <w:t xml:space="preserve"> film or novel-</w:t>
      </w:r>
      <w:r w:rsidRPr="00126813">
        <w:rPr>
          <w:rStyle w:val="StyleUnderline"/>
        </w:rPr>
        <w:t>works the same way</w:t>
      </w:r>
      <w:r>
        <w:t xml:space="preserve">. Some on the anarchist and post-stmcturalist Left treat these flickers as the only proper instances of a contemporary left politics. A pointless action involving the momentary expenditure of enormous effort-the a11istic equivalent of the 5k and lOk runs to fight cancer, that is to say, to increase awareness of cancer without actually doing much else-the singular happening disconnects task from goal. Any "sense" it makes, </w:t>
      </w:r>
      <w:r w:rsidRPr="00BA6448">
        <w:rPr>
          <w:rStyle w:val="StyleUnderline"/>
          <w:highlight w:val="yellow"/>
        </w:rPr>
        <w:t>any meaning or relevance it has, is up to the spectator</w:t>
      </w:r>
      <w:r w:rsidRPr="00126813">
        <w:rPr>
          <w:rStyle w:val="StyleUnderline"/>
        </w:rPr>
        <w:t xml:space="preserve"> </w:t>
      </w:r>
      <w:r>
        <w:t xml:space="preserve">(perhaps with a bit of guidance from curators and theorists). </w:t>
      </w:r>
      <w:r w:rsidRPr="00126813">
        <w:rPr>
          <w:rStyle w:val="StyleUnderline"/>
        </w:rPr>
        <w:t>Occupation contrasts sharply with the singular happening.</w:t>
      </w:r>
      <w:r>
        <w:t xml:space="preserve"> Even as specific occupations emerge from below rather than through a coordinated strategy, their common form-including its images, slogans, terms, and practices-links them together in a mass struggle. </w:t>
      </w:r>
      <w:r w:rsidRPr="00BA6448">
        <w:rPr>
          <w:rStyle w:val="Emphasis"/>
          <w:highlight w:val="yellow"/>
        </w:rPr>
        <w:t>The power of</w:t>
      </w:r>
      <w:r w:rsidRPr="0055040F">
        <w:rPr>
          <w:rStyle w:val="Emphasis"/>
        </w:rPr>
        <w:t xml:space="preserve"> </w:t>
      </w:r>
      <w:r>
        <w:t xml:space="preserve">the return of </w:t>
      </w:r>
      <w:r w:rsidRPr="00BA6448">
        <w:rPr>
          <w:rStyle w:val="Emphasis"/>
          <w:highlight w:val="yellow"/>
        </w:rPr>
        <w:t>communism stands</w:t>
      </w:r>
      <w:r w:rsidRPr="0055040F">
        <w:rPr>
          <w:rStyle w:val="Emphasis"/>
        </w:rPr>
        <w:t xml:space="preserve"> or falls </w:t>
      </w:r>
      <w:r w:rsidRPr="00BA6448">
        <w:rPr>
          <w:rStyle w:val="Emphasis"/>
          <w:highlight w:val="yellow"/>
        </w:rPr>
        <w:t>on its capacity to inspire large-scale organized</w:t>
      </w:r>
      <w:r w:rsidRPr="0055040F">
        <w:rPr>
          <w:rStyle w:val="Emphasis"/>
        </w:rPr>
        <w:t xml:space="preserve"> </w:t>
      </w:r>
      <w:r w:rsidRPr="00BA6448">
        <w:rPr>
          <w:rStyle w:val="Emphasis"/>
          <w:highlight w:val="yellow"/>
        </w:rPr>
        <w:t>collective struggle</w:t>
      </w:r>
      <w:r w:rsidRPr="0055040F">
        <w:rPr>
          <w:rStyle w:val="Emphasis"/>
        </w:rPr>
        <w:t xml:space="preserve"> toward a goal</w:t>
      </w:r>
      <w:r>
        <w:t xml:space="preserve">. For over thirty years, </w:t>
      </w:r>
      <w:r w:rsidRPr="00BA6448">
        <w:rPr>
          <w:rStyle w:val="StyleUnderline"/>
          <w:highlight w:val="yellow"/>
        </w:rPr>
        <w:t>the Left has eschewed such a goal, accepting</w:t>
      </w:r>
      <w:r w:rsidRPr="00126813">
        <w:rPr>
          <w:rStyle w:val="StyleUnderline"/>
        </w:rPr>
        <w:t xml:space="preserve"> instead</w:t>
      </w:r>
      <w:r>
        <w:t xml:space="preserve"> </w:t>
      </w:r>
      <w:r w:rsidRPr="00126813">
        <w:rPr>
          <w:rStyle w:val="StyleUnderline"/>
        </w:rPr>
        <w:t>liberal notions</w:t>
      </w:r>
      <w:r>
        <w:t xml:space="preserve"> </w:t>
      </w:r>
      <w:r w:rsidRPr="00BA6448">
        <w:rPr>
          <w:rStyle w:val="StyleUnderline"/>
          <w:highlight w:val="yellow"/>
        </w:rPr>
        <w:t>that goals are strictly individua</w:t>
      </w:r>
      <w:r w:rsidRPr="00BA6448">
        <w:rPr>
          <w:highlight w:val="yellow"/>
        </w:rPr>
        <w:t>l</w:t>
      </w:r>
      <w:r>
        <w:t xml:space="preserve"> lifestyle </w:t>
      </w:r>
      <w:r w:rsidRPr="00126813">
        <w:rPr>
          <w:rStyle w:val="StyleUnderline"/>
        </w:rPr>
        <w:t xml:space="preserve">choices or social-democratic claims </w:t>
      </w:r>
      <w:r>
        <w:t xml:space="preserve">that history already solved basic problems of distribution with the compromise of regulated markets and welfare statesa solution the Right rejected and capitalism destroyed. </w:t>
      </w:r>
      <w:r w:rsidRPr="00126813">
        <w:rPr>
          <w:rStyle w:val="StyleUnderline"/>
        </w:rPr>
        <w:t>The Left failed to defend a vision of a better world, an egalitarian world of common production by and for the collective people. Instead, it accommodated capital</w:t>
      </w:r>
      <w:r>
        <w:t xml:space="preserve">, </w:t>
      </w:r>
      <w:r w:rsidRPr="00126813">
        <w:rPr>
          <w:rStyle w:val="StyleUnderline"/>
        </w:rPr>
        <w:t>succumbing to the lures of individualism</w:t>
      </w:r>
      <w:r>
        <w:t xml:space="preserve">, consumerism, competition, and privilege, and </w:t>
      </w:r>
      <w:r w:rsidRPr="00126813">
        <w:rPr>
          <w:rStyle w:val="StyleUnderline"/>
        </w:rPr>
        <w:t xml:space="preserve">proceeding as if there really were no alternative </w:t>
      </w:r>
      <w:r>
        <w:t xml:space="preserve">to states that rule in the interests of mru·kets. </w:t>
      </w:r>
      <w:r w:rsidRPr="00BA6448">
        <w:rPr>
          <w:rStyle w:val="StyleUnderline"/>
          <w:highlight w:val="yellow"/>
        </w:rPr>
        <w:t>Marx expressed the basic principle of the alternative</w:t>
      </w:r>
      <w:r>
        <w:t xml:space="preserve"> over a hundred years ago: </w:t>
      </w:r>
      <w:r w:rsidRPr="00126813">
        <w:rPr>
          <w:rStyle w:val="StyleUnderline"/>
        </w:rPr>
        <w:t>from each according to ability, to each according to need</w:t>
      </w:r>
      <w:r>
        <w:t xml:space="preserve">. </w:t>
      </w:r>
      <w:r w:rsidRPr="00126813">
        <w:rPr>
          <w:rStyle w:val="StyleUnderline"/>
        </w:rPr>
        <w:t>This principle contains the urgency of the struggle for its own realization</w:t>
      </w:r>
      <w:r>
        <w:t xml:space="preserve">. </w:t>
      </w:r>
      <w:r w:rsidRPr="00126813">
        <w:rPr>
          <w:rStyle w:val="StyleUnderline"/>
        </w:rPr>
        <w:t>We don't have to continue to live in the wake of left failure, stuck in the repetitions of crises and spectacle</w:t>
      </w:r>
      <w:r>
        <w:t xml:space="preserve">. </w:t>
      </w:r>
      <w:r w:rsidRPr="00126813">
        <w:rPr>
          <w:rStyle w:val="StyleUnderline"/>
        </w:rPr>
        <w:t>In light of</w:t>
      </w:r>
      <w:r>
        <w:t xml:space="preserve"> the planetru-y </w:t>
      </w:r>
      <w:r w:rsidRPr="00126813">
        <w:rPr>
          <w:rStyle w:val="StyleUnderline"/>
        </w:rPr>
        <w:t>climate disaster</w:t>
      </w:r>
      <w:r>
        <w:t xml:space="preserve"> </w:t>
      </w:r>
      <w:r w:rsidRPr="00126813">
        <w:rPr>
          <w:rStyle w:val="StyleUnderline"/>
        </w:rPr>
        <w:t>and the ever-intensifying global class war as states redistribute wealth to the rich in the name of austerity</w:t>
      </w:r>
      <w:r>
        <w:t xml:space="preserve">, </w:t>
      </w:r>
      <w:r w:rsidRPr="00126813">
        <w:rPr>
          <w:rStyle w:val="StyleUnderline"/>
        </w:rPr>
        <w:t xml:space="preserve">the absence of a common goal is the absence of a future </w:t>
      </w:r>
      <w:r>
        <w:t xml:space="preserve">(other than the ones imagined in post-apocalyptic scenarios like Mad Max). </w:t>
      </w:r>
      <w:r w:rsidRPr="00BA6448">
        <w:rPr>
          <w:rStyle w:val="Emphasis"/>
          <w:highlight w:val="yellow"/>
        </w:rPr>
        <w:t>The premise of communism is that collective determination of collective conditions is possible, if we want it.</w:t>
      </w:r>
      <w:r w:rsidRPr="00126813">
        <w:rPr>
          <w:rStyle w:val="StyleUnderline"/>
        </w:rPr>
        <w:t xml:space="preserve"> </w:t>
      </w:r>
    </w:p>
    <w:p w:rsidR="00133162" w:rsidRPr="00C368B8" w:rsidRDefault="00133162" w:rsidP="00133162"/>
    <w:p w:rsidR="00C368B8" w:rsidRDefault="00C368B8" w:rsidP="00C368B8">
      <w:pPr>
        <w:pStyle w:val="Heading3"/>
      </w:pPr>
      <w:r>
        <w:t>Melancholia Link</w:t>
      </w:r>
    </w:p>
    <w:p w:rsidR="00C368B8" w:rsidRDefault="00C368B8" w:rsidP="00C368B8">
      <w:pPr>
        <w:pStyle w:val="Heading4"/>
      </w:pPr>
      <w:r>
        <w:t xml:space="preserve">The 1AC is </w:t>
      </w:r>
      <w:r w:rsidRPr="00C368B8">
        <w:rPr>
          <w:u w:val="single"/>
        </w:rPr>
        <w:t>trapped in its own melancholia</w:t>
      </w:r>
      <w:r>
        <w:t xml:space="preserve"> – part of a left that satisfies itself with insulated criticism to mask the guilt of having abandoned the proletariat struggle. </w:t>
      </w:r>
    </w:p>
    <w:p w:rsidR="00C368B8" w:rsidRPr="006A0DEA" w:rsidRDefault="00C368B8" w:rsidP="00C368B8">
      <w:r>
        <w:rPr>
          <w:rStyle w:val="Style13ptBold"/>
        </w:rPr>
        <w:t xml:space="preserve">Dean 12 </w:t>
      </w:r>
      <w:r w:rsidRPr="0055040F">
        <w:t>(Jodi, political philosopher and professor in the Political Science department at Hobart and William Smith Colleges, “The Communist Horizon”, Verso 2012)</w:t>
      </w:r>
      <w:r w:rsidR="00640B76">
        <w:t xml:space="preserve"> rz</w:t>
      </w:r>
    </w:p>
    <w:p w:rsidR="00C368B8" w:rsidRDefault="00C368B8" w:rsidP="00C368B8">
      <w:r>
        <w:t xml:space="preserve">An emphasis on the drive dimension of melancholia, on Freud's attention to the way sadism in melancholia is "turned round upon the subject's own self," leads to an interpretation of the general contours shaping the Left that is different from Brown's. </w:t>
      </w:r>
      <w:r w:rsidRPr="00B413DC">
        <w:rPr>
          <w:rStyle w:val="StyleUnderline"/>
        </w:rPr>
        <w:t xml:space="preserve">Instead of </w:t>
      </w:r>
      <w:r w:rsidRPr="00BA6448">
        <w:rPr>
          <w:rStyle w:val="Emphasis"/>
          <w:highlight w:val="yellow"/>
        </w:rPr>
        <w:t>a Left</w:t>
      </w:r>
      <w:r w:rsidRPr="00B413DC">
        <w:rPr>
          <w:rStyle w:val="StyleUnderline"/>
        </w:rPr>
        <w:t xml:space="preserve"> attached to an unacknowledged orthodoxy, we have one that has given way on the desire for communism, </w:t>
      </w:r>
      <w:r w:rsidRPr="00BA6448">
        <w:rPr>
          <w:rStyle w:val="Emphasis"/>
          <w:highlight w:val="yellow"/>
        </w:rPr>
        <w:t>betrayed its historical commitment to the proletariat</w:t>
      </w:r>
      <w:r w:rsidRPr="00BA6448">
        <w:rPr>
          <w:rStyle w:val="StyleUnderline"/>
          <w:highlight w:val="yellow"/>
        </w:rPr>
        <w:t>,</w:t>
      </w:r>
      <w:r w:rsidRPr="00B413DC">
        <w:rPr>
          <w:rStyle w:val="StyleUnderline"/>
        </w:rPr>
        <w:t xml:space="preserve"> </w:t>
      </w:r>
      <w:r w:rsidRPr="00BA6448">
        <w:rPr>
          <w:rStyle w:val="StyleUnderline"/>
          <w:highlight w:val="yellow"/>
        </w:rPr>
        <w:t>and sublimated</w:t>
      </w:r>
      <w:r w:rsidRPr="00B413DC">
        <w:rPr>
          <w:rStyle w:val="StyleUnderline"/>
        </w:rPr>
        <w:t xml:space="preserve"> </w:t>
      </w:r>
      <w:r w:rsidRPr="00BA6448">
        <w:rPr>
          <w:rStyle w:val="StyleUnderline"/>
          <w:highlight w:val="yellow"/>
        </w:rPr>
        <w:t>revolutionary energies into</w:t>
      </w:r>
      <w:r>
        <w:t xml:space="preserve"> restorationist </w:t>
      </w:r>
      <w:r w:rsidRPr="00BA6448">
        <w:rPr>
          <w:rStyle w:val="StyleUnderline"/>
          <w:highlight w:val="yellow"/>
        </w:rPr>
        <w:t>practices that strengthen the hold of capitalism.</w:t>
      </w:r>
      <w:r w:rsidRPr="00BA6448">
        <w:rPr>
          <w:highlight w:val="yellow"/>
        </w:rPr>
        <w:t xml:space="preserve"> </w:t>
      </w:r>
      <w:r w:rsidRPr="00BA6448">
        <w:rPr>
          <w:rStyle w:val="StyleUnderline"/>
          <w:highlight w:val="yellow"/>
        </w:rPr>
        <w:t>This Left</w:t>
      </w:r>
      <w:r>
        <w:t xml:space="preserve"> has </w:t>
      </w:r>
      <w:r w:rsidRPr="00B413DC">
        <w:rPr>
          <w:rStyle w:val="StyleUnderline"/>
        </w:rPr>
        <w:t>replaced commitments</w:t>
      </w:r>
      <w:r>
        <w:t xml:space="preserve"> </w:t>
      </w:r>
      <w:r w:rsidRPr="00B413DC">
        <w:rPr>
          <w:rStyle w:val="StyleUnderline"/>
        </w:rPr>
        <w:t>to the emancipatory</w:t>
      </w:r>
      <w:r>
        <w:t xml:space="preserve">, egalitarian </w:t>
      </w:r>
      <w:r w:rsidRPr="00B413DC">
        <w:rPr>
          <w:rStyle w:val="StyleUnderline"/>
        </w:rPr>
        <w:t>struggles of working people</w:t>
      </w:r>
      <w:r>
        <w:t xml:space="preserve"> </w:t>
      </w:r>
      <w:r w:rsidRPr="00B413DC">
        <w:rPr>
          <w:rStyle w:val="StyleUnderline"/>
        </w:rPr>
        <w:t>against capitalism</w:t>
      </w:r>
      <w:r>
        <w:t xml:space="preserve"> -commitments that were never fully orthodox, but always ruptured, conflicted, and contested-with incessant activity (like the mania Freud associates with melancholia) </w:t>
      </w:r>
      <w:r w:rsidRPr="00B413DC">
        <w:rPr>
          <w:rStyle w:val="StyleUnderline"/>
        </w:rPr>
        <w:t>and</w:t>
      </w:r>
      <w:r>
        <w:t xml:space="preserve"> so </w:t>
      </w:r>
      <w:r w:rsidRPr="00B413DC">
        <w:rPr>
          <w:rStyle w:val="StyleUnderline"/>
        </w:rPr>
        <w:t xml:space="preserve">now </w:t>
      </w:r>
      <w:r w:rsidRPr="00BA6448">
        <w:rPr>
          <w:rStyle w:val="StyleUnderline"/>
          <w:highlight w:val="yellow"/>
        </w:rPr>
        <w:t>satisfies itself</w:t>
      </w:r>
      <w:r w:rsidRPr="00BA6448">
        <w:rPr>
          <w:highlight w:val="yellow"/>
        </w:rPr>
        <w:t xml:space="preserve"> </w:t>
      </w:r>
      <w:r w:rsidRPr="00BA6448">
        <w:rPr>
          <w:rStyle w:val="StyleUnderline"/>
          <w:highlight w:val="yellow"/>
        </w:rPr>
        <w:t>with</w:t>
      </w:r>
      <w:r w:rsidRPr="00BA6448">
        <w:rPr>
          <w:highlight w:val="yellow"/>
        </w:rPr>
        <w:t xml:space="preserve"> </w:t>
      </w:r>
      <w:r w:rsidRPr="00BA6448">
        <w:rPr>
          <w:rStyle w:val="StyleUnderline"/>
          <w:highlight w:val="yellow"/>
        </w:rPr>
        <w:t>criticism and interpretation</w:t>
      </w:r>
      <w:r w:rsidRPr="00B413DC">
        <w:rPr>
          <w:rStyle w:val="StyleUnderline"/>
        </w:rPr>
        <w:t xml:space="preserve">, </w:t>
      </w:r>
      <w:r w:rsidRPr="00BA6448">
        <w:rPr>
          <w:rStyle w:val="StyleUnderline"/>
          <w:highlight w:val="yellow"/>
        </w:rPr>
        <w:t>small projects and local actions</w:t>
      </w:r>
      <w:r>
        <w:t xml:space="preserve">, particular issues and legislative victories, </w:t>
      </w:r>
      <w:r w:rsidRPr="00BA6448">
        <w:rPr>
          <w:rStyle w:val="StyleUnderline"/>
          <w:highlight w:val="yellow"/>
        </w:rPr>
        <w:t>art,</w:t>
      </w:r>
      <w:r>
        <w:t xml:space="preserve"> technology, procedures, and process. </w:t>
      </w:r>
      <w:r w:rsidRPr="00BA6448">
        <w:rPr>
          <w:rStyle w:val="Emphasis"/>
          <w:highlight w:val="yellow"/>
        </w:rPr>
        <w:t>It sublimates revolutionary</w:t>
      </w:r>
      <w:r w:rsidRPr="00BA6448">
        <w:rPr>
          <w:highlight w:val="yellow"/>
        </w:rPr>
        <w:t xml:space="preserve"> </w:t>
      </w:r>
      <w:r w:rsidRPr="00BA6448">
        <w:rPr>
          <w:rStyle w:val="Emphasis"/>
          <w:highlight w:val="yellow"/>
        </w:rPr>
        <w:t>desire</w:t>
      </w:r>
      <w:r>
        <w:t xml:space="preserve"> to democratic drive, </w:t>
      </w:r>
      <w:r w:rsidRPr="00BA6448">
        <w:rPr>
          <w:rStyle w:val="Emphasis"/>
          <w:highlight w:val="yellow"/>
        </w:rPr>
        <w:t>to the repetitious practices</w:t>
      </w:r>
      <w:r w:rsidRPr="00B413DC">
        <w:rPr>
          <w:rStyle w:val="StyleUnderline"/>
        </w:rPr>
        <w:t xml:space="preserve"> </w:t>
      </w:r>
      <w:r w:rsidRPr="00BA6448">
        <w:rPr>
          <w:rStyle w:val="StyleUnderline"/>
          <w:highlight w:val="yellow"/>
        </w:rPr>
        <w:t>offered</w:t>
      </w:r>
      <w:r w:rsidRPr="00B413DC">
        <w:rPr>
          <w:rStyle w:val="StyleUnderline"/>
        </w:rPr>
        <w:t xml:space="preserve"> up </w:t>
      </w:r>
      <w:r w:rsidRPr="00BA6448">
        <w:rPr>
          <w:rStyle w:val="StyleUnderline"/>
          <w:highlight w:val="yellow"/>
        </w:rPr>
        <w:t>as</w:t>
      </w:r>
      <w:r w:rsidRPr="00B413DC">
        <w:rPr>
          <w:rStyle w:val="StyleUnderline"/>
        </w:rPr>
        <w:t xml:space="preserve"> democracy</w:t>
      </w:r>
      <w:r>
        <w:t xml:space="preserve"> (whether representative, </w:t>
      </w:r>
      <w:r w:rsidRPr="00B413DC">
        <w:rPr>
          <w:rStyle w:val="StyleUnderline"/>
        </w:rPr>
        <w:t xml:space="preserve">deliberative, or </w:t>
      </w:r>
      <w:r w:rsidRPr="00BA6448">
        <w:rPr>
          <w:rStyle w:val="StyleUnderline"/>
          <w:highlight w:val="yellow"/>
        </w:rPr>
        <w:t>radical</w:t>
      </w:r>
      <w:r w:rsidRPr="00B413DC">
        <w:t>). Having already conceded to the inevitably of capitalism, it noticeably abandons "any striking power against the big bourgeoisie," to</w:t>
      </w:r>
      <w:r>
        <w:t xml:space="preserve"> return to Benjamin's language. </w:t>
      </w:r>
      <w:r w:rsidRPr="00B413DC">
        <w:rPr>
          <w:rStyle w:val="StyleUnderline"/>
        </w:rPr>
        <w:t xml:space="preserve">For such a Left, </w:t>
      </w:r>
      <w:r w:rsidRPr="00BA6448">
        <w:rPr>
          <w:rStyle w:val="StyleUnderline"/>
          <w:highlight w:val="yellow"/>
        </w:rPr>
        <w:t>enjoyment comes from its withdrawal from responsibility</w:t>
      </w:r>
      <w:r>
        <w:t xml:space="preserve">, its sublimation of goals and responsibilities </w:t>
      </w:r>
      <w:r w:rsidRPr="00BA6448">
        <w:rPr>
          <w:rStyle w:val="StyleUnderline"/>
          <w:highlight w:val="yellow"/>
        </w:rPr>
        <w:t>into the</w:t>
      </w:r>
      <w:r w:rsidRPr="00B413DC">
        <w:rPr>
          <w:rStyle w:val="StyleUnderline"/>
        </w:rPr>
        <w:t xml:space="preserve"> branching, </w:t>
      </w:r>
      <w:r w:rsidRPr="00BA6448">
        <w:rPr>
          <w:rStyle w:val="StyleUnderline"/>
          <w:highlight w:val="yellow"/>
        </w:rPr>
        <w:t>fragmented practices of</w:t>
      </w:r>
      <w:r w:rsidRPr="00B413DC">
        <w:rPr>
          <w:rStyle w:val="StyleUnderline"/>
        </w:rPr>
        <w:t xml:space="preserve"> micropolitics, </w:t>
      </w:r>
      <w:r w:rsidRPr="00BA6448">
        <w:rPr>
          <w:rStyle w:val="StyleUnderline"/>
          <w:highlight w:val="yellow"/>
        </w:rPr>
        <w:t>self-care, and</w:t>
      </w:r>
      <w:r w:rsidRPr="00B413DC">
        <w:rPr>
          <w:rStyle w:val="StyleUnderline"/>
        </w:rPr>
        <w:t xml:space="preserve"> issue </w:t>
      </w:r>
      <w:r w:rsidRPr="00BA6448">
        <w:rPr>
          <w:rStyle w:val="StyleUnderline"/>
          <w:highlight w:val="yellow"/>
        </w:rPr>
        <w:t>awareness.</w:t>
      </w:r>
      <w:r w:rsidRPr="00BA6448">
        <w:rPr>
          <w:highlight w:val="yellow"/>
        </w:rPr>
        <w:t xml:space="preserve"> </w:t>
      </w:r>
      <w:r w:rsidRPr="00BA6448">
        <w:rPr>
          <w:rStyle w:val="Emphasis"/>
          <w:highlight w:val="yellow"/>
        </w:rPr>
        <w:t>Perpetually slighted</w:t>
      </w:r>
      <w:r w:rsidRPr="006A0DEA">
        <w:rPr>
          <w:rStyle w:val="Emphasis"/>
        </w:rPr>
        <w:t>,</w:t>
      </w:r>
      <w:r w:rsidRPr="00B413DC">
        <w:rPr>
          <w:rStyle w:val="StyleUnderline"/>
        </w:rPr>
        <w:t xml:space="preserve"> harmed, and undone, </w:t>
      </w:r>
      <w:r w:rsidRPr="00BA6448">
        <w:rPr>
          <w:rStyle w:val="Emphasis"/>
          <w:highlight w:val="yellow"/>
        </w:rPr>
        <w:t>this Left remains</w:t>
      </w:r>
      <w:r w:rsidRPr="006A0DEA">
        <w:rPr>
          <w:rStyle w:val="Emphasis"/>
        </w:rPr>
        <w:t xml:space="preserve"> stuck in repetition,</w:t>
      </w:r>
      <w:r>
        <w:t xml:space="preserve"> </w:t>
      </w:r>
      <w:r w:rsidRPr="00BA6448">
        <w:rPr>
          <w:rStyle w:val="Emphasis"/>
          <w:highlight w:val="yellow"/>
        </w:rPr>
        <w:t>unable to break out</w:t>
      </w:r>
      <w:r w:rsidRPr="006A0DEA">
        <w:rPr>
          <w:rStyle w:val="Emphasis"/>
        </w:rPr>
        <w:t xml:space="preserve"> </w:t>
      </w:r>
      <w:r w:rsidRPr="00BA6448">
        <w:rPr>
          <w:rStyle w:val="Emphasis"/>
          <w:highlight w:val="yellow"/>
        </w:rPr>
        <w:t>of the circuits of drive</w:t>
      </w:r>
      <w:r w:rsidRPr="006A0DEA">
        <w:rPr>
          <w:rStyle w:val="Emphasis"/>
        </w:rPr>
        <w:t xml:space="preserve"> </w:t>
      </w:r>
      <w:r w:rsidRPr="00BA6448">
        <w:rPr>
          <w:rStyle w:val="Emphasis"/>
          <w:highlight w:val="yellow"/>
        </w:rPr>
        <w:t>in which it is caught, unable because it enjoys them</w:t>
      </w:r>
      <w:r>
        <w:t xml:space="preserve">. Might this not explain why </w:t>
      </w:r>
      <w:r w:rsidRPr="00B413DC">
        <w:rPr>
          <w:rStyle w:val="StyleUnderline"/>
        </w:rPr>
        <w:t>such a Left</w:t>
      </w:r>
      <w:r>
        <w:t xml:space="preserve"> </w:t>
      </w:r>
      <w:r w:rsidRPr="00B413DC">
        <w:rPr>
          <w:rStyle w:val="StyleUnderline"/>
        </w:rPr>
        <w:t>confuses discipline with domination</w:t>
      </w:r>
      <w:r>
        <w:t xml:space="preserve">, why </w:t>
      </w:r>
      <w:r w:rsidRPr="006A0DEA">
        <w:rPr>
          <w:rStyle w:val="Emphasis"/>
        </w:rPr>
        <w:t xml:space="preserve">it </w:t>
      </w:r>
      <w:r w:rsidRPr="00BA6448">
        <w:rPr>
          <w:rStyle w:val="Emphasis"/>
          <w:highlight w:val="yellow"/>
        </w:rPr>
        <w:t>forfeits solidarity in the name of an illusory, individualist freedom</w:t>
      </w:r>
      <w:r>
        <w:t xml:space="preserve"> </w:t>
      </w:r>
      <w:r w:rsidRPr="00B413DC">
        <w:rPr>
          <w:rStyle w:val="StyleUnderline"/>
        </w:rPr>
        <w:t>that continuously seeks to fragment</w:t>
      </w:r>
      <w:r>
        <w:t xml:space="preserve"> </w:t>
      </w:r>
      <w:r w:rsidRPr="00B413DC">
        <w:rPr>
          <w:rStyle w:val="StyleUnderline"/>
        </w:rPr>
        <w:t>and disrupt</w:t>
      </w:r>
      <w:r>
        <w:t xml:space="preserve"> any assertion of </w:t>
      </w:r>
      <w:r w:rsidRPr="00B413DC">
        <w:rPr>
          <w:rStyle w:val="StyleUnderline"/>
        </w:rPr>
        <w:t>collectivity and the common?</w:t>
      </w:r>
      <w:r>
        <w:t xml:space="preserve"> The watchwords of critique within this structure of left desire are moralism, dogmatism, authoritarianism, and utopianism, watchwords enacting a perpetual self-surveillance: has an argument, position, or view inadvertently risked one of these enors? Even some of its militants reject party and state, division and decision, securing in advance an inefficacy sure to guarantee it the nuggets of satisfaction that drive provides. </w:t>
      </w:r>
      <w:r w:rsidRPr="00B413DC">
        <w:rPr>
          <w:rStyle w:val="StyleUnderline"/>
        </w:rPr>
        <w:t>If this Left is rightly described as melancholic</w:t>
      </w:r>
      <w:r>
        <w:t>-and I agree with Brown that it is-</w:t>
      </w:r>
      <w:r w:rsidRPr="00B413DC">
        <w:rPr>
          <w:rStyle w:val="StyleUnderline"/>
        </w:rPr>
        <w:t>then its melancholia derives from the real existing compromises and betrayals inextricable from its history</w:t>
      </w:r>
      <w:r>
        <w:t xml:space="preserve">, </w:t>
      </w:r>
      <w:r w:rsidRPr="00B413DC">
        <w:rPr>
          <w:rStyle w:val="StyleUnderline"/>
        </w:rPr>
        <w:t>its accommodations with reality,</w:t>
      </w:r>
      <w:r>
        <w:t xml:space="preserve"> whether of nationalist war, capitalist encirclement, or so-called market demands. Lacan teaches that, like Kant's categorical imperative, </w:t>
      </w:r>
      <w:r w:rsidRPr="00B413DC">
        <w:rPr>
          <w:rStyle w:val="StyleUnderline"/>
        </w:rPr>
        <w:t>the super-ego refuses to accept reality as an explanation for failure</w:t>
      </w:r>
      <w:r>
        <w:t xml:space="preserve">. Impossible is no excuse-desire is always impossible to satisfy. A wide spectrum of </w:t>
      </w:r>
      <w:r w:rsidRPr="00B413DC">
        <w:rPr>
          <w:rStyle w:val="StyleUnderline"/>
        </w:rPr>
        <w:t>the contemporary Left has</w:t>
      </w:r>
      <w:r>
        <w:t xml:space="preserve"> either </w:t>
      </w:r>
      <w:r w:rsidRPr="00B413DC">
        <w:rPr>
          <w:rStyle w:val="StyleUnderline"/>
        </w:rPr>
        <w:t>accommodated itself,</w:t>
      </w:r>
      <w:r>
        <w:t xml:space="preserve"> in one way or another, </w:t>
      </w:r>
      <w:r w:rsidRPr="00B413DC">
        <w:rPr>
          <w:rStyle w:val="StyleUnderline"/>
        </w:rPr>
        <w:t>to an inevitable capitalism,</w:t>
      </w:r>
      <w:r>
        <w:t xml:space="preserve"> or taken the practical failures of Marxism-Leninism to require the abandonment of antagonism, class, and revolutionary commitment to overtuming capitalist arrangements of property and production. Melancholic fantasy-the communist Master, authoritarian and obscene-as well as sublimated, </w:t>
      </w:r>
      <w:r w:rsidRPr="00BA6448">
        <w:rPr>
          <w:rStyle w:val="Emphasis"/>
          <w:highlight w:val="yellow"/>
        </w:rPr>
        <w:t>melancholic practices</w:t>
      </w:r>
      <w:r>
        <w:t>-there was no altemative-</w:t>
      </w:r>
      <w:r w:rsidRPr="00BA6448">
        <w:rPr>
          <w:rStyle w:val="Emphasis"/>
          <w:highlight w:val="yellow"/>
        </w:rPr>
        <w:t>shield this Left</w:t>
      </w:r>
      <w:r w:rsidRPr="006A0DEA">
        <w:rPr>
          <w:rStyle w:val="Emphasis"/>
        </w:rPr>
        <w:t xml:space="preserve">, shield us, </w:t>
      </w:r>
      <w:r w:rsidRPr="00BA6448">
        <w:rPr>
          <w:rStyle w:val="Emphasis"/>
          <w:highlight w:val="yellow"/>
        </w:rPr>
        <w:t>from confrontation with guilt over such betrayal</w:t>
      </w:r>
      <w:r w:rsidRPr="006A0DEA">
        <w:rPr>
          <w:rStyle w:val="Emphasis"/>
        </w:rPr>
        <w:t xml:space="preserve"> </w:t>
      </w:r>
      <w:r w:rsidRPr="00BA6448">
        <w:rPr>
          <w:rStyle w:val="Emphasis"/>
          <w:highlight w:val="yellow"/>
        </w:rPr>
        <w:t>as they capture us in activities</w:t>
      </w:r>
      <w:r w:rsidRPr="006A0DEA">
        <w:rPr>
          <w:rStyle w:val="Emphasis"/>
        </w:rPr>
        <w:t xml:space="preserve"> </w:t>
      </w:r>
      <w:r w:rsidRPr="00BA6448">
        <w:rPr>
          <w:rStyle w:val="Emphasis"/>
          <w:highlight w:val="yellow"/>
        </w:rPr>
        <w:t>that feel productive, important, radical</w:t>
      </w:r>
      <w:r>
        <w:t xml:space="preserve">. Perhaps I should use the past tense here and say "shielded" because it seems more and more that the Left has worked or is working through its melancholia. While acknowledging the incompleteness of psychoanalysis's understanding of melancholia, Freud notes nonetheless that the unconscious work of melancholia comes to an end as "each single struggle of ambivalence" loosens "the fixation of the libido to the object" and the object is "abandoned as useless."22 Freud's reference to "each single struggle of ambivalence" suggests that the repetitive activities I've associated with drive and sublimation might be understood more dialectically, that is, not merely as the form of accommodation but also as substantive practices of de- and reattachment, unmaking and making. Mladen Dolar and Slavoj Zizek emphasize this destructive dimension of the drive, the way its repetitions result in a clearing away of the old so as to make a space for the new. 2:l </w:t>
      </w:r>
      <w:r w:rsidRPr="006A0DEA">
        <w:rPr>
          <w:rStyle w:val="Emphasis"/>
        </w:rPr>
        <w:t>ln a setting marked by</w:t>
      </w:r>
      <w:r w:rsidRPr="00B413DC">
        <w:rPr>
          <w:rStyle w:val="StyleUnderline"/>
        </w:rPr>
        <w:t xml:space="preserve"> a general </w:t>
      </w:r>
      <w:r w:rsidRPr="006A0DEA">
        <w:rPr>
          <w:rStyle w:val="Emphasis"/>
        </w:rPr>
        <w:t>acceptance of the end of communism</w:t>
      </w:r>
      <w:r w:rsidRPr="00B413DC">
        <w:rPr>
          <w:rStyle w:val="StyleUnderline"/>
        </w:rPr>
        <w:t xml:space="preserve"> </w:t>
      </w:r>
      <w:r w:rsidRPr="006A0DEA">
        <w:rPr>
          <w:rStyle w:val="Emphasis"/>
        </w:rPr>
        <w:t xml:space="preserve">and </w:t>
      </w:r>
      <w:r w:rsidRPr="00B413DC">
        <w:rPr>
          <w:rStyle w:val="StyleUnderline"/>
        </w:rPr>
        <w:t xml:space="preserve">of </w:t>
      </w:r>
      <w:r w:rsidRPr="00BA6448">
        <w:rPr>
          <w:rStyle w:val="Emphasis"/>
          <w:highlight w:val="yellow"/>
        </w:rPr>
        <w:t>particular political-theoretical pursuits in</w:t>
      </w:r>
      <w:r w:rsidRPr="00B413DC">
        <w:rPr>
          <w:rStyle w:val="StyleUnderline"/>
        </w:rPr>
        <w:t xml:space="preserve"> </w:t>
      </w:r>
      <w:r w:rsidRPr="00B413DC">
        <w:t>ethics,</w:t>
      </w:r>
      <w:r w:rsidRPr="00B413DC">
        <w:rPr>
          <w:rStyle w:val="StyleUnderline"/>
        </w:rPr>
        <w:t xml:space="preserve"> </w:t>
      </w:r>
      <w:r w:rsidRPr="00BA6448">
        <w:rPr>
          <w:rStyle w:val="Emphasis"/>
          <w:highlight w:val="yellow"/>
        </w:rPr>
        <w:t>affect</w:t>
      </w:r>
      <w:r>
        <w:t xml:space="preserve">, culture, </w:t>
      </w:r>
      <w:r w:rsidRPr="00BA6448">
        <w:rPr>
          <w:rStyle w:val="Emphasis"/>
          <w:highlight w:val="yellow"/>
        </w:rPr>
        <w:t>and ontology</w:t>
      </w:r>
      <w:r w:rsidRPr="00BA6448">
        <w:rPr>
          <w:highlight w:val="yellow"/>
        </w:rPr>
        <w:t>,</w:t>
      </w:r>
      <w:r>
        <w:t xml:space="preserve"> </w:t>
      </w:r>
      <w:r w:rsidRPr="00B413DC">
        <w:rPr>
          <w:rStyle w:val="StyleUnderline"/>
        </w:rPr>
        <w:t xml:space="preserve">a Left </w:t>
      </w:r>
      <w:r>
        <w:rPr>
          <w:rStyle w:val="StyleUnderline"/>
        </w:rPr>
        <w:t>descr</w:t>
      </w:r>
      <w:r w:rsidRPr="00B413DC">
        <w:rPr>
          <w:rStyle w:val="StyleUnderline"/>
        </w:rPr>
        <w:t>ibed</w:t>
      </w:r>
      <w:r>
        <w:t xml:space="preserve"> </w:t>
      </w:r>
      <w:r w:rsidRPr="00B413DC">
        <w:rPr>
          <w:rStyle w:val="StyleUnderline"/>
        </w:rPr>
        <w:t>in terms of its melancholic</w:t>
      </w:r>
      <w:r>
        <w:t xml:space="preserve"> structure of </w:t>
      </w:r>
      <w:r w:rsidRPr="00B413DC">
        <w:rPr>
          <w:rStyle w:val="StyleUnderline"/>
        </w:rPr>
        <w:t xml:space="preserve">desire </w:t>
      </w:r>
      <w:r w:rsidRPr="00BA6448">
        <w:rPr>
          <w:rStyle w:val="StyleUnderline"/>
          <w:highlight w:val="yellow"/>
        </w:rPr>
        <w:t>may make less sense</w:t>
      </w:r>
      <w:r w:rsidRPr="00B413DC">
        <w:rPr>
          <w:rStyle w:val="StyleUnderline"/>
        </w:rPr>
        <w:t xml:space="preserve"> </w:t>
      </w:r>
      <w:r w:rsidRPr="00BA6448">
        <w:rPr>
          <w:rStyle w:val="StyleUnderline"/>
          <w:highlight w:val="yellow"/>
        </w:rPr>
        <w:t>than a Left that doesn't exist at all</w:t>
      </w:r>
      <w:r>
        <w:t xml:space="preserve">. Brown's essay would then be a contribution to the working through and dismantling of left melancholia. In its place, multiple practices and patterns circulate within an academic-theoretical enterprise already subsumed within communicative capital ism. Some of the watchwords of anti-dogmatism remain, but their charge is diminished, replaced by more energetic attachment to new objects of inquiry and interest. The drive shaping melancholia, in other words, is a force of loss as it turns round, fragments, and branches. </w:t>
      </w:r>
      <w:r w:rsidRPr="00B413DC">
        <w:t>Over time, as its process, its failure to hit its goal, is repeated</w:t>
      </w:r>
      <w:r>
        <w:t xml:space="preserve">, satisfaction attains to this repetition and the prior object, the lost object of desire, is abandoned. </w:t>
      </w:r>
      <w:r w:rsidRPr="00B413DC">
        <w:rPr>
          <w:rStyle w:val="StyleUnderline"/>
        </w:rPr>
        <w:t>For example, some theorists today find the analytic category of the subject</w:t>
      </w:r>
      <w:r>
        <w:t xml:space="preserve"> theoretically uninteresting, </w:t>
      </w:r>
      <w:r w:rsidRPr="00B413DC">
        <w:rPr>
          <w:rStyle w:val="StyleUnderline"/>
        </w:rPr>
        <w:t xml:space="preserve">essentially useless; they've turned instead to objects, locating there new kinds of agency, </w:t>
      </w:r>
      <w:r>
        <w:t xml:space="preserve">vitality, and even politics. The recent reactivation of communism also bears witness to the end of melancholia as a stmcture of left desire. Describing the massive outpouring of enthusiasm for the 2009 London conference on the idea of communism, Costas Douzinas and Slavoj Zizek note that the question and answer sessions were "good-humored and non-sectarian," a clear indication "that the period of guilt is over."24 Even </w:t>
      </w:r>
      <w:r w:rsidRPr="00B413DC">
        <w:rPr>
          <w:rStyle w:val="StyleUnderline"/>
        </w:rPr>
        <w:t>more pronounced is the movement against capit</w:t>
      </w:r>
      <w:r>
        <w:rPr>
          <w:rStyle w:val="StyleUnderline"/>
        </w:rPr>
        <w:t>alism at work in 2011's Arab spr</w:t>
      </w:r>
      <w:r w:rsidRPr="00B413DC">
        <w:rPr>
          <w:rStyle w:val="StyleUnderline"/>
        </w:rPr>
        <w:t>ing</w:t>
      </w:r>
      <w:r>
        <w:t xml:space="preserve">, </w:t>
      </w:r>
      <w:r w:rsidRPr="00B413DC">
        <w:rPr>
          <w:rStyle w:val="StyleUnderline"/>
        </w:rPr>
        <w:t>European summer, and US fall</w:t>
      </w:r>
      <w:r>
        <w:t xml:space="preserve">. </w:t>
      </w:r>
      <w:r w:rsidRPr="00B413DC">
        <w:rPr>
          <w:rStyle w:val="StyleUnderline"/>
        </w:rPr>
        <w:t xml:space="preserve">Globally, </w:t>
      </w:r>
      <w:r w:rsidRPr="00BA6448">
        <w:rPr>
          <w:rStyle w:val="Emphasis"/>
          <w:highlight w:val="yellow"/>
        </w:rPr>
        <w:t>occupations put to work an insistent collectivity that struggles toward a new assertion of the common and commons</w:t>
      </w:r>
      <w:r>
        <w:t xml:space="preserve">. Is it possible to understand this reactivation of communism in terms of desire, and if so, in what sense? I think that it is. In the next section, I defend two theses: first, communist desire designates the subjectification of the gap necessary for politics, the division within the people; second, this subjectification is collective-our desire and our collective desire for us. </w:t>
      </w:r>
    </w:p>
    <w:p w:rsidR="00C5365A" w:rsidRDefault="00C5365A" w:rsidP="00C5365A">
      <w:pPr>
        <w:pStyle w:val="Heading3"/>
      </w:pPr>
      <w:r>
        <w:t>Race Link/RC</w:t>
      </w:r>
    </w:p>
    <w:p w:rsidR="00C5365A" w:rsidRPr="00211DB0" w:rsidRDefault="00C5365A" w:rsidP="00C5365A">
      <w:pPr>
        <w:pStyle w:val="Heading4"/>
      </w:pPr>
      <w:r>
        <w:t xml:space="preserve">Racialization is a device of advanced capitalism – producing ideological effects at the superstructure which in turn justify the operations at the economic base. Only a transformation to a post-capitalist society can create the possibility for racial liberation and their post-structural focus on race alone redirects attention away from the logic of capitalist exploitation. </w:t>
      </w:r>
    </w:p>
    <w:p w:rsidR="00C5365A" w:rsidRPr="00133162" w:rsidRDefault="00C5365A" w:rsidP="00C5365A">
      <w:pPr>
        <w:rPr>
          <w:rStyle w:val="Style13ptBold"/>
        </w:rPr>
      </w:pPr>
      <w:r>
        <w:rPr>
          <w:rStyle w:val="Style13ptBold"/>
        </w:rPr>
        <w:t xml:space="preserve">Young 06 </w:t>
      </w:r>
      <w:r w:rsidRPr="00133162">
        <w:t xml:space="preserve">(Robert, Julius Silver Professor of English and Comparative Literature, “Putting Materialism back into Race Theory: Toward a Transformative Theory of Race”, </w:t>
      </w:r>
      <w:hyperlink r:id="rId31" w:history="1">
        <w:r w:rsidRPr="00133162">
          <w:rPr>
            <w:rStyle w:val="Hyperlink"/>
          </w:rPr>
          <w:t>http://www.redcritique.org/WinterSpring2006/printversions/puttingmaterialismbackintoracetheory.htm</w:t>
        </w:r>
      </w:hyperlink>
      <w:r w:rsidRPr="00133162">
        <w:t>, accessed 7/9/16)</w:t>
      </w:r>
      <w:r w:rsidR="00640B76">
        <w:t xml:space="preserve"> rz</w:t>
      </w:r>
    </w:p>
    <w:p w:rsidR="00C5365A" w:rsidRPr="00133162" w:rsidRDefault="00C5365A" w:rsidP="00C5365A">
      <w:r>
        <w:t xml:space="preserve">This essay advances a materialist theory of race. In my view, </w:t>
      </w:r>
      <w:r w:rsidRPr="00245B1F">
        <w:t xml:space="preserve">race oppression dialectically intersects with </w:t>
      </w:r>
      <w:r w:rsidRPr="00BA6448">
        <w:rPr>
          <w:rStyle w:val="StyleUnderline"/>
          <w:highlight w:val="yellow"/>
        </w:rPr>
        <w:t>the exploitative logic of</w:t>
      </w:r>
      <w:r w:rsidRPr="00245B1F">
        <w:rPr>
          <w:rStyle w:val="StyleUnderline"/>
        </w:rPr>
        <w:t xml:space="preserve"> advanced </w:t>
      </w:r>
      <w:r w:rsidRPr="00BA6448">
        <w:rPr>
          <w:rStyle w:val="StyleUnderline"/>
          <w:highlight w:val="yellow"/>
        </w:rPr>
        <w:t>capitalism</w:t>
      </w:r>
      <w:r w:rsidRPr="00245B1F">
        <w:t xml:space="preserve">, a regime which </w:t>
      </w:r>
      <w:r w:rsidRPr="00BA6448">
        <w:rPr>
          <w:rStyle w:val="StyleUnderline"/>
          <w:highlight w:val="yellow"/>
        </w:rPr>
        <w:t>deploys race in the interest of surplus accumulation</w:t>
      </w:r>
      <w:r>
        <w:t xml:space="preserve">. Thus, </w:t>
      </w:r>
      <w:r w:rsidRPr="00BA6448">
        <w:rPr>
          <w:rStyle w:val="Emphasis"/>
          <w:highlight w:val="yellow"/>
        </w:rPr>
        <w:t>race operates</w:t>
      </w:r>
      <w:r w:rsidRPr="00211DB0">
        <w:rPr>
          <w:rStyle w:val="Emphasis"/>
        </w:rPr>
        <w:t xml:space="preserve"> </w:t>
      </w:r>
      <w:r w:rsidRPr="00BA6448">
        <w:rPr>
          <w:rStyle w:val="Emphasis"/>
          <w:highlight w:val="yellow"/>
        </w:rPr>
        <w:t>at the (economic) base</w:t>
      </w:r>
      <w:r w:rsidRPr="00211DB0">
        <w:rPr>
          <w:rStyle w:val="Emphasis"/>
        </w:rPr>
        <w:t xml:space="preserve"> </w:t>
      </w:r>
      <w:r w:rsidRPr="00BA6448">
        <w:rPr>
          <w:rStyle w:val="Emphasis"/>
          <w:highlight w:val="yellow"/>
        </w:rPr>
        <w:t>and</w:t>
      </w:r>
      <w:r w:rsidRPr="00211DB0">
        <w:rPr>
          <w:rStyle w:val="Emphasis"/>
        </w:rPr>
        <w:t xml:space="preserve"> therefore </w:t>
      </w:r>
      <w:r w:rsidRPr="00BA6448">
        <w:rPr>
          <w:rStyle w:val="Emphasis"/>
          <w:highlight w:val="yellow"/>
        </w:rPr>
        <w:t>produces cultural and ideological effects at the superstructure; in turn, these effects</w:t>
      </w:r>
      <w:r>
        <w:t>—in very historically specific way—</w:t>
      </w:r>
      <w:r w:rsidRPr="00245B1F">
        <w:rPr>
          <w:rStyle w:val="StyleUnderline"/>
        </w:rPr>
        <w:t xml:space="preserve">interact with </w:t>
      </w:r>
      <w:r w:rsidRPr="00211DB0">
        <w:rPr>
          <w:rStyle w:val="Emphasis"/>
        </w:rPr>
        <w:t xml:space="preserve">and </w:t>
      </w:r>
      <w:r w:rsidRPr="00BA6448">
        <w:rPr>
          <w:rStyle w:val="Emphasis"/>
          <w:highlight w:val="yellow"/>
        </w:rPr>
        <w:t>ideologically justify the operations at the economic base</w:t>
      </w:r>
      <w:r w:rsidRPr="00211DB0">
        <w:rPr>
          <w:rStyle w:val="Emphasis"/>
        </w:rPr>
        <w:t xml:space="preserve"> </w:t>
      </w:r>
      <w:r>
        <w:t xml:space="preserve">[1]. In a sense then, </w:t>
      </w:r>
      <w:r w:rsidRPr="00BA6448">
        <w:rPr>
          <w:rStyle w:val="StyleUnderline"/>
          <w:highlight w:val="yellow"/>
        </w:rPr>
        <w:t>race encodes</w:t>
      </w:r>
      <w:r>
        <w:t xml:space="preserve"> the totality of </w:t>
      </w:r>
      <w:r w:rsidRPr="00BA6448">
        <w:rPr>
          <w:rStyle w:val="StyleUnderline"/>
          <w:highlight w:val="yellow"/>
        </w:rPr>
        <w:t>contemporary</w:t>
      </w:r>
      <w:r w:rsidRPr="00BA6448">
        <w:rPr>
          <w:highlight w:val="yellow"/>
        </w:rPr>
        <w:t xml:space="preserve"> </w:t>
      </w:r>
      <w:r w:rsidRPr="00BA6448">
        <w:rPr>
          <w:rStyle w:val="StyleUnderline"/>
          <w:highlight w:val="yellow"/>
        </w:rPr>
        <w:t>capitalist social relations</w:t>
      </w:r>
      <w:r w:rsidRPr="00BA6448">
        <w:rPr>
          <w:highlight w:val="yellow"/>
        </w:rPr>
        <w:t>,</w:t>
      </w:r>
      <w:r>
        <w:t xml:space="preserve"> </w:t>
      </w:r>
      <w:r w:rsidRPr="00245B1F">
        <w:rPr>
          <w:rStyle w:val="StyleUnderline"/>
        </w:rPr>
        <w:t xml:space="preserve">which is </w:t>
      </w:r>
      <w:r w:rsidRPr="00BA6448">
        <w:rPr>
          <w:rStyle w:val="StyleUnderline"/>
          <w:highlight w:val="yellow"/>
        </w:rPr>
        <w:t>why race cuts across a range of</w:t>
      </w:r>
      <w:r w:rsidRPr="00245B1F">
        <w:rPr>
          <w:rStyle w:val="StyleUnderline"/>
        </w:rPr>
        <w:t xml:space="preserve"> </w:t>
      </w:r>
      <w:r w:rsidRPr="00245B1F">
        <w:t>seemingly disparate</w:t>
      </w:r>
      <w:r w:rsidRPr="00245B1F">
        <w:rPr>
          <w:rStyle w:val="StyleUnderline"/>
        </w:rPr>
        <w:t xml:space="preserve"> </w:t>
      </w:r>
      <w:r w:rsidRPr="00BA6448">
        <w:rPr>
          <w:rStyle w:val="StyleUnderline"/>
          <w:highlight w:val="yellow"/>
        </w:rPr>
        <w:t>social sites</w:t>
      </w:r>
      <w:r>
        <w:t xml:space="preserve"> in contemporary US society. </w:t>
      </w:r>
      <w:r w:rsidRPr="00245B1F">
        <w:rPr>
          <w:rStyle w:val="StyleUnderline"/>
        </w:rPr>
        <w:t>For instance,</w:t>
      </w:r>
      <w:r>
        <w:t xml:space="preserve"> one can mark </w:t>
      </w:r>
      <w:r w:rsidRPr="00245B1F">
        <w:rPr>
          <w:rStyle w:val="StyleUnderline"/>
        </w:rPr>
        <w:t xml:space="preserve">race difference and its discriminatory effects in such diverse sites as </w:t>
      </w:r>
      <w:r w:rsidRPr="00BA6448">
        <w:rPr>
          <w:rStyle w:val="StyleUnderline"/>
          <w:highlight w:val="yellow"/>
        </w:rPr>
        <w:t>health care, housing</w:t>
      </w:r>
      <w:r>
        <w:t xml:space="preserve">/real estate, </w:t>
      </w:r>
      <w:r w:rsidRPr="00BA6448">
        <w:rPr>
          <w:rStyle w:val="StyleUnderline"/>
          <w:highlight w:val="yellow"/>
        </w:rPr>
        <w:t>education, law, job market</w:t>
      </w:r>
      <w:r>
        <w:t xml:space="preserve">, and many other social sites. However, unlike many commentators who engage race matters, </w:t>
      </w:r>
      <w:r w:rsidRPr="00245B1F">
        <w:rPr>
          <w:rStyle w:val="StyleUnderline"/>
        </w:rPr>
        <w:t>I do not</w:t>
      </w:r>
      <w:r>
        <w:t xml:space="preserve"> isolate these social sites and </w:t>
      </w:r>
      <w:r w:rsidRPr="00245B1F">
        <w:rPr>
          <w:rStyle w:val="StyleUnderline"/>
        </w:rPr>
        <w:t>view race as a local problem</w:t>
      </w:r>
      <w:r>
        <w:t xml:space="preserve">, </w:t>
      </w:r>
      <w:r w:rsidRPr="00245B1F">
        <w:rPr>
          <w:rStyle w:val="StyleUnderline"/>
        </w:rPr>
        <w:t>which would lead to</w:t>
      </w:r>
      <w:r>
        <w:t xml:space="preserve"> reformist measures along the lines of either legal reform or </w:t>
      </w:r>
      <w:r w:rsidRPr="00245B1F">
        <w:rPr>
          <w:rStyle w:val="StyleUnderline"/>
        </w:rPr>
        <w:t>a cultural-ideological battle</w:t>
      </w:r>
      <w:r>
        <w:t xml:space="preserve"> to win the hearts and minds of people </w:t>
      </w:r>
      <w:r w:rsidRPr="00245B1F">
        <w:rPr>
          <w:rStyle w:val="StyleUnderline"/>
        </w:rPr>
        <w:t>and</w:t>
      </w:r>
      <w:r>
        <w:t xml:space="preserve"> thus </w:t>
      </w:r>
      <w:r w:rsidRPr="00245B1F">
        <w:rPr>
          <w:rStyle w:val="StyleUnderline"/>
        </w:rPr>
        <w:t>keep the existing socio-economic arrangements intact</w:t>
      </w:r>
      <w:r>
        <w:t xml:space="preserve">; instead, </w:t>
      </w:r>
      <w:r w:rsidRPr="00245B1F">
        <w:rPr>
          <w:rStyle w:val="StyleUnderline"/>
        </w:rPr>
        <w:t>I foreground the relationality of these sites within the exchange mechanism of multinational capitalism</w:t>
      </w:r>
      <w:r>
        <w:t xml:space="preserve">. Consequently, I believe, </w:t>
      </w:r>
      <w:r w:rsidRPr="00BA6448">
        <w:rPr>
          <w:rStyle w:val="Emphasis"/>
          <w:highlight w:val="yellow"/>
        </w:rPr>
        <w:t>the eradication of race oppression also requires a totalizing political project</w:t>
      </w:r>
      <w:r w:rsidRPr="00BA6448">
        <w:rPr>
          <w:rStyle w:val="StyleUnderline"/>
          <w:highlight w:val="yellow"/>
        </w:rPr>
        <w:t>: the transformation of existing capitalism</w:t>
      </w:r>
      <w:r>
        <w:t>—</w:t>
      </w:r>
      <w:r w:rsidRPr="00BA6448">
        <w:rPr>
          <w:rStyle w:val="StyleUnderline"/>
          <w:highlight w:val="yellow"/>
        </w:rPr>
        <w:t>a system which produces difference</w:t>
      </w:r>
      <w:r>
        <w:t xml:space="preserve"> (the racial/gender division of labor) </w:t>
      </w:r>
      <w:r w:rsidRPr="00245B1F">
        <w:rPr>
          <w:rStyle w:val="StyleUnderline"/>
        </w:rPr>
        <w:t>and accompanying ideological narratives that justify</w:t>
      </w:r>
      <w:r>
        <w:t xml:space="preserve"> the resulting </w:t>
      </w:r>
      <w:r w:rsidRPr="00245B1F">
        <w:rPr>
          <w:rStyle w:val="StyleUnderline"/>
        </w:rPr>
        <w:t>social inequality</w:t>
      </w:r>
      <w:r>
        <w:t xml:space="preserve">. Hence, my project articulates a transformative theory of race—a theory that reclaims revolutionary class politics in the interests of contributing toward a post-racist society. In other words, </w:t>
      </w:r>
      <w:r w:rsidRPr="00BA6448">
        <w:rPr>
          <w:rStyle w:val="Emphasis"/>
          <w:highlight w:val="yellow"/>
        </w:rPr>
        <w:t>the transformation from</w:t>
      </w:r>
      <w:r w:rsidRPr="00245B1F">
        <w:rPr>
          <w:rStyle w:val="StyleUnderline"/>
        </w:rPr>
        <w:t xml:space="preserve"> </w:t>
      </w:r>
      <w:r>
        <w:t xml:space="preserve">actually existing </w:t>
      </w:r>
      <w:r w:rsidRPr="00BA6448">
        <w:rPr>
          <w:rStyle w:val="Emphasis"/>
          <w:highlight w:val="yellow"/>
        </w:rPr>
        <w:t>capitalism into socialism constitutes the condition of possibility for a post-racist society</w:t>
      </w:r>
      <w:r w:rsidRPr="00245B1F">
        <w:rPr>
          <w:rStyle w:val="StyleUnderline"/>
        </w:rPr>
        <w:t xml:space="preserve">—a society free from racial and all other forms of oppression. </w:t>
      </w:r>
      <w:r>
        <w:t xml:space="preserve">By freedom, I do not simply mean a legal or cultural articulation of individual rights as proposed by bourgeois race theorists. Instead, </w:t>
      </w:r>
      <w:r w:rsidRPr="00BA6448">
        <w:rPr>
          <w:rStyle w:val="StyleUnderline"/>
          <w:highlight w:val="yellow"/>
        </w:rPr>
        <w:t>I theorize freedom as a material effect of emancipated economic forms</w:t>
      </w:r>
      <w:r w:rsidRPr="00245B1F">
        <w:rPr>
          <w:rStyle w:val="StyleUnderline"/>
        </w:rPr>
        <w:t>.</w:t>
      </w:r>
      <w:r>
        <w:t xml:space="preserve"> I foreground my (materialist) understanding of race as a way to contest contemporary accounts of race, which erase any determinate connection to economics. For instance, </w:t>
      </w:r>
      <w:r w:rsidRPr="00BA6448">
        <w:rPr>
          <w:rStyle w:val="StyleUnderline"/>
          <w:highlight w:val="yellow"/>
        </w:rPr>
        <w:t xml:space="preserve">humanism and poststructuralism </w:t>
      </w:r>
      <w:r w:rsidRPr="00BA6448">
        <w:rPr>
          <w:rStyle w:val="StyleUnderline"/>
        </w:rPr>
        <w:t>represent</w:t>
      </w:r>
      <w:r w:rsidRPr="00BA6448">
        <w:rPr>
          <w:rStyle w:val="StyleUnderline"/>
          <w:highlight w:val="yellow"/>
        </w:rPr>
        <w:t xml:space="preserve"> </w:t>
      </w:r>
      <w:r w:rsidRPr="00BA6448">
        <w:rPr>
          <w:rStyle w:val="StyleUnderline"/>
        </w:rPr>
        <w:t xml:space="preserve">two </w:t>
      </w:r>
      <w:r w:rsidRPr="00BA6448">
        <w:rPr>
          <w:rStyle w:val="StyleUnderline"/>
          <w:highlight w:val="yellow"/>
        </w:rPr>
        <w:t>dominant views on race</w:t>
      </w:r>
      <w:r>
        <w:t xml:space="preserve"> in the contemporary academy. Even </w:t>
      </w:r>
      <w:r w:rsidRPr="00245B1F">
        <w:rPr>
          <w:rStyle w:val="StyleUnderline"/>
        </w:rPr>
        <w:t>though they articulate very different theoretical positions</w:t>
      </w:r>
      <w:r>
        <w:t xml:space="preserve">, </w:t>
      </w:r>
      <w:r w:rsidRPr="00BA6448">
        <w:rPr>
          <w:rStyle w:val="StyleUnderline"/>
        </w:rPr>
        <w:t xml:space="preserve">they </w:t>
      </w:r>
      <w:r w:rsidRPr="00BA6448">
        <w:rPr>
          <w:rStyle w:val="StyleUnderline"/>
          <w:highlight w:val="yellow"/>
        </w:rPr>
        <w:t xml:space="preserve">produce </w:t>
      </w:r>
      <w:r w:rsidRPr="00BA6448">
        <w:rPr>
          <w:rStyle w:val="StyleUnderline"/>
        </w:rPr>
        <w:t>similar ideological effects</w:t>
      </w:r>
      <w:r w:rsidRPr="00BA6448">
        <w:rPr>
          <w:rStyle w:val="Emphasis"/>
          <w:highlight w:val="yellow"/>
        </w:rPr>
        <w:t>: the suppression of economics</w:t>
      </w:r>
      <w:r>
        <w:t xml:space="preserve">. </w:t>
      </w:r>
      <w:r w:rsidRPr="00245B1F">
        <w:rPr>
          <w:rStyle w:val="StyleUnderline"/>
        </w:rPr>
        <w:t xml:space="preserve">They collude in </w:t>
      </w:r>
      <w:r w:rsidRPr="00BA6448">
        <w:rPr>
          <w:rStyle w:val="Emphasis"/>
          <w:highlight w:val="yellow"/>
        </w:rPr>
        <w:t>redirecting attention away from the logic of capitalist exploitation</w:t>
      </w:r>
      <w:r w:rsidRPr="00245B1F">
        <w:rPr>
          <w:rStyle w:val="StyleUnderline"/>
        </w:rPr>
        <w:t xml:space="preserve"> and point us to the cultural questions of sameness</w:t>
      </w:r>
      <w:r>
        <w:t xml:space="preserve"> (humanism) </w:t>
      </w:r>
      <w:r w:rsidRPr="00245B1F">
        <w:rPr>
          <w:rStyle w:val="StyleUnderline"/>
        </w:rPr>
        <w:t>or difference</w:t>
      </w:r>
      <w:r>
        <w:t xml:space="preserve"> (poststructuralism). In developing my project, I critique the ideological assumptions of some exemplary instances of humanist and poststructuralist accounts of race, especially those accounts that also attempt to displace Marxism, and, in doing so, I foreground </w:t>
      </w:r>
      <w:r w:rsidRPr="00245B1F">
        <w:t>the historically determinate link between race and exploitation</w:t>
      </w:r>
      <w:r>
        <w:t>. It is this link that forms the core of what I am calling a transformative theory of race. The transformation of race from a sign of exploitation to one of democratic multiculturalism, ultimately, requires the transformation of capitalism.</w:t>
      </w:r>
    </w:p>
    <w:p w:rsidR="00C5365A" w:rsidRDefault="001725BB" w:rsidP="001725BB">
      <w:pPr>
        <w:pStyle w:val="Heading3"/>
      </w:pPr>
      <w:r>
        <w:t>Root Cause</w:t>
      </w:r>
    </w:p>
    <w:p w:rsidR="001725BB" w:rsidRDefault="001725BB" w:rsidP="001725BB">
      <w:pPr>
        <w:pStyle w:val="Heading4"/>
      </w:pPr>
      <w:r>
        <w:t xml:space="preserve">Capitalism structures racialized affects that cast Asian American into the position of the melancholic – desiring assimilation but perpetually and tragically other. </w:t>
      </w:r>
    </w:p>
    <w:p w:rsidR="001725BB" w:rsidRPr="001725BB" w:rsidRDefault="001725BB" w:rsidP="001725BB">
      <w:pPr>
        <w:rPr>
          <w:rStyle w:val="Style13ptBold"/>
        </w:rPr>
      </w:pPr>
      <w:r>
        <w:rPr>
          <w:rStyle w:val="Style13ptBold"/>
        </w:rPr>
        <w:t>Santa Ana 15</w:t>
      </w:r>
      <w:r w:rsidRPr="001725BB">
        <w:t xml:space="preserve"> (Jeffrey, Associate Professor of English at Stony Brook University, “Racial Feelings: Asian America in a Capitalist Culture of Emotion”, Temple University 2015, </w:t>
      </w:r>
      <w:hyperlink r:id="rId32" w:history="1">
        <w:r w:rsidRPr="001725BB">
          <w:rPr>
            <w:rStyle w:val="Hyperlink"/>
          </w:rPr>
          <w:t>http://www.temple.edu/tempress/chapters_1800/2342_ch1.pdf</w:t>
        </w:r>
      </w:hyperlink>
      <w:r w:rsidRPr="001725BB">
        <w:t>, accessed 7/10/16)</w:t>
      </w:r>
      <w:r w:rsidR="00640B76" w:rsidRPr="00640B76">
        <w:t xml:space="preserve"> </w:t>
      </w:r>
      <w:r w:rsidR="00640B76">
        <w:t>rz</w:t>
      </w:r>
    </w:p>
    <w:p w:rsidR="001725BB" w:rsidRPr="000A7E9B" w:rsidRDefault="001725BB" w:rsidP="001725BB">
      <w:r>
        <w:t>Following Michael Omi and Howard Winant in their theory of racial formation, I want to empha</w:t>
      </w:r>
      <w:r w:rsidRPr="00CC2330">
        <w:t xml:space="preserve">size that </w:t>
      </w:r>
      <w:r w:rsidRPr="00BA6448">
        <w:rPr>
          <w:rStyle w:val="StyleUnderline"/>
          <w:highlight w:val="yellow"/>
        </w:rPr>
        <w:t>stereotypes of Asians as economic agents</w:t>
      </w:r>
      <w:r>
        <w:t xml:space="preserve"> </w:t>
      </w:r>
      <w:r w:rsidRPr="00CC2330">
        <w:rPr>
          <w:rStyle w:val="StyleUnderline"/>
        </w:rPr>
        <w:t xml:space="preserve">inform and </w:t>
      </w:r>
      <w:r w:rsidRPr="00BA6448">
        <w:rPr>
          <w:rStyle w:val="StyleUnderline"/>
          <w:highlight w:val="yellow"/>
        </w:rPr>
        <w:t>express a racial ideology</w:t>
      </w:r>
      <w:r w:rsidRPr="00CC2330">
        <w:rPr>
          <w:rStyle w:val="StyleUnderline"/>
        </w:rPr>
        <w:t xml:space="preserve"> that has framed a "com-mon identity" for Asian Americans</w:t>
      </w:r>
      <w:r>
        <w:t xml:space="preserve"> (89). </w:t>
      </w:r>
      <w:r w:rsidRPr="00CC2330">
        <w:t>State-based racial projects and initiatives have reinscribed and transformed racial ideology that forms Asian Americans as a race group, and Asian Americans have redefined the meaning of Asian American in their own racial projects</w:t>
      </w:r>
      <w:r>
        <w:t xml:space="preserve"> and movements that reshape racial ideology. </w:t>
      </w:r>
      <w:r w:rsidRPr="00BA6448">
        <w:rPr>
          <w:rStyle w:val="Emphasis"/>
          <w:highlight w:val="yellow"/>
        </w:rPr>
        <w:t>In the US capitalist system</w:t>
      </w:r>
      <w:r w:rsidRPr="00CC2330">
        <w:rPr>
          <w:rStyle w:val="StyleUnderline"/>
        </w:rPr>
        <w:t xml:space="preserve">, </w:t>
      </w:r>
      <w:r w:rsidRPr="00BA6448">
        <w:rPr>
          <w:rStyle w:val="Emphasis"/>
          <w:highlight w:val="yellow"/>
        </w:rPr>
        <w:t>racial feelings affect perceptions of Asians as racialized</w:t>
      </w:r>
      <w:r w:rsidRPr="001725BB">
        <w:rPr>
          <w:rStyle w:val="Emphasis"/>
        </w:rPr>
        <w:t xml:space="preserve"> </w:t>
      </w:r>
      <w:r w:rsidRPr="00BA6448">
        <w:rPr>
          <w:rStyle w:val="Emphasis"/>
          <w:highlight w:val="yellow"/>
        </w:rPr>
        <w:t>economic subjects</w:t>
      </w:r>
      <w:r w:rsidRPr="00BA6448">
        <w:rPr>
          <w:rStyle w:val="StyleUnderline"/>
          <w:highlight w:val="yellow"/>
        </w:rPr>
        <w:t xml:space="preserve"> that</w:t>
      </w:r>
      <w:r w:rsidRPr="00BA6448">
        <w:rPr>
          <w:rStyle w:val="Emphasis"/>
          <w:highlight w:val="yellow"/>
        </w:rPr>
        <w:t xml:space="preserve"> the state reinforces</w:t>
      </w:r>
      <w:r w:rsidRPr="00BA6448">
        <w:rPr>
          <w:highlight w:val="yellow"/>
        </w:rPr>
        <w:t xml:space="preserve"> </w:t>
      </w:r>
      <w:r w:rsidRPr="00BA6448">
        <w:rPr>
          <w:rStyle w:val="StyleUnderline"/>
        </w:rPr>
        <w:t>and alters as racial ideology</w:t>
      </w:r>
      <w:r w:rsidRPr="00BA6448">
        <w:t xml:space="preserve"> </w:t>
      </w:r>
      <w:r w:rsidRPr="00BA6448">
        <w:rPr>
          <w:rStyle w:val="StyleUnderline"/>
        </w:rPr>
        <w:t>and that Asian Americans rearticulate</w:t>
      </w:r>
      <w:r w:rsidRPr="00BA6448">
        <w:t xml:space="preserve"> </w:t>
      </w:r>
      <w:r w:rsidRPr="00BA6448">
        <w:rPr>
          <w:rStyle w:val="StyleUnderline"/>
        </w:rPr>
        <w:t>as both accommodation and</w:t>
      </w:r>
      <w:r w:rsidRPr="00CC2330">
        <w:rPr>
          <w:rStyle w:val="StyleUnderline"/>
        </w:rPr>
        <w:t xml:space="preserve"> resistance</w:t>
      </w:r>
      <w:r>
        <w:t xml:space="preserve"> in their political movements and cultural works. </w:t>
      </w:r>
      <w:r w:rsidRPr="00CC2330">
        <w:rPr>
          <w:rStyle w:val="StyleUnderline"/>
        </w:rPr>
        <w:t>But why are these emotions</w:t>
      </w:r>
      <w:r>
        <w:t xml:space="preserve"> </w:t>
      </w:r>
      <w:r w:rsidRPr="00CC2330">
        <w:rPr>
          <w:rStyle w:val="StyleUnderline"/>
        </w:rPr>
        <w:t>that play such a critical role in the racialization of Asian Americans specific to economics?</w:t>
      </w:r>
      <w:r>
        <w:t xml:space="preserve"> And why have they formed Asian Americans as a race group by representing them as agents of finance capital? </w:t>
      </w:r>
      <w:r w:rsidRPr="00CC2330">
        <w:rPr>
          <w:rStyle w:val="StyleUnderline"/>
        </w:rPr>
        <w:t>Critical analysts</w:t>
      </w:r>
      <w:r>
        <w:t xml:space="preserve"> </w:t>
      </w:r>
      <w:r w:rsidRPr="00CC2330">
        <w:rPr>
          <w:rStyle w:val="StyleUnderline"/>
        </w:rPr>
        <w:t>of capitalism</w:t>
      </w:r>
      <w:r>
        <w:t xml:space="preserve"> have </w:t>
      </w:r>
      <w:r w:rsidRPr="00CC2330">
        <w:rPr>
          <w:rStyle w:val="StyleUnderline"/>
        </w:rPr>
        <w:t>noted</w:t>
      </w:r>
      <w:r>
        <w:t xml:space="preserve"> </w:t>
      </w:r>
      <w:r w:rsidRPr="00CC2330">
        <w:rPr>
          <w:rStyle w:val="StyleUnderline"/>
        </w:rPr>
        <w:t xml:space="preserve">that </w:t>
      </w:r>
      <w:r w:rsidRPr="00947857">
        <w:rPr>
          <w:rStyle w:val="Emphasis"/>
          <w:highlight w:val="yellow"/>
        </w:rPr>
        <w:t>this economic sys-tem</w:t>
      </w:r>
      <w:r w:rsidRPr="00CC2330">
        <w:rPr>
          <w:rStyle w:val="StyleUnderline"/>
        </w:rPr>
        <w:t xml:space="preserve"> uses,</w:t>
      </w:r>
      <w:r>
        <w:t xml:space="preserve"> </w:t>
      </w:r>
      <w:r w:rsidRPr="00CC2330">
        <w:rPr>
          <w:rStyle w:val="StyleUnderline"/>
        </w:rPr>
        <w:t xml:space="preserve">organizes, and </w:t>
      </w:r>
      <w:r w:rsidRPr="00947857">
        <w:rPr>
          <w:rStyle w:val="Emphasis"/>
          <w:highlight w:val="yellow"/>
        </w:rPr>
        <w:t>generates human subjectivities</w:t>
      </w:r>
      <w:r>
        <w:t xml:space="preserve"> </w:t>
      </w:r>
      <w:r w:rsidRPr="00947857">
        <w:rPr>
          <w:rStyle w:val="StyleUnderline"/>
          <w:highlight w:val="yellow"/>
        </w:rPr>
        <w:t>to structure an emotional life</w:t>
      </w:r>
      <w:r>
        <w:t xml:space="preserve"> </w:t>
      </w:r>
      <w:r w:rsidRPr="00CC2330">
        <w:rPr>
          <w:rStyle w:val="StyleUnderline"/>
        </w:rPr>
        <w:t xml:space="preserve">that is </w:t>
      </w:r>
      <w:r w:rsidRPr="00947857">
        <w:rPr>
          <w:rStyle w:val="StyleUnderline"/>
          <w:highlight w:val="yellow"/>
        </w:rPr>
        <w:t>consistent with preserving capitalist</w:t>
      </w:r>
      <w:r w:rsidRPr="00CC2330">
        <w:rPr>
          <w:rStyle w:val="StyleUnderline"/>
        </w:rPr>
        <w:t xml:space="preserve"> material </w:t>
      </w:r>
      <w:r w:rsidRPr="00947857">
        <w:rPr>
          <w:rStyle w:val="StyleUnderline"/>
          <w:highlight w:val="yellow"/>
        </w:rPr>
        <w:t>interests</w:t>
      </w:r>
      <w:r w:rsidRPr="00947857">
        <w:rPr>
          <w:highlight w:val="yellow"/>
        </w:rPr>
        <w:t xml:space="preserve"> </w:t>
      </w:r>
      <w:r w:rsidRPr="00947857">
        <w:rPr>
          <w:rStyle w:val="StyleUnderline"/>
          <w:highlight w:val="yellow"/>
        </w:rPr>
        <w:t>and social relation</w:t>
      </w:r>
      <w:r w:rsidRPr="00CC2330">
        <w:rPr>
          <w:rStyle w:val="StyleUnderline"/>
        </w:rPr>
        <w:t>s</w:t>
      </w:r>
      <w:r>
        <w:t xml:space="preserve">. Karl </w:t>
      </w:r>
      <w:r w:rsidRPr="00947857">
        <w:rPr>
          <w:rStyle w:val="StyleUnderline"/>
          <w:highlight w:val="yellow"/>
        </w:rPr>
        <w:t>Marx,</w:t>
      </w:r>
      <w:r w:rsidRPr="00CC2330">
        <w:rPr>
          <w:rStyle w:val="StyleUnderline"/>
        </w:rPr>
        <w:t xml:space="preserve"> </w:t>
      </w:r>
      <w:r>
        <w:t xml:space="preserve">for example, </w:t>
      </w:r>
      <w:r w:rsidRPr="00947857">
        <w:rPr>
          <w:rStyle w:val="StyleUnderline"/>
          <w:highlight w:val="yellow"/>
        </w:rPr>
        <w:t>theorized capitalism</w:t>
      </w:r>
      <w:r w:rsidRPr="00947857">
        <w:rPr>
          <w:highlight w:val="yellow"/>
        </w:rPr>
        <w:t xml:space="preserve"> </w:t>
      </w:r>
      <w:r w:rsidRPr="00947857">
        <w:rPr>
          <w:rStyle w:val="StyleUnderline"/>
          <w:highlight w:val="yellow"/>
        </w:rPr>
        <w:t>as a system that</w:t>
      </w:r>
      <w:r w:rsidRPr="00CC2330">
        <w:rPr>
          <w:rStyle w:val="StyleUnderline"/>
        </w:rPr>
        <w:t xml:space="preserve"> engenders emotions</w:t>
      </w:r>
      <w:r>
        <w:t xml:space="preserve">, referring to his thesis that </w:t>
      </w:r>
      <w:r w:rsidRPr="00CC2330">
        <w:rPr>
          <w:rStyle w:val="StyleUnderline"/>
        </w:rPr>
        <w:t>capitalist economics</w:t>
      </w:r>
      <w:r>
        <w:t xml:space="preserve"> </w:t>
      </w:r>
      <w:r w:rsidRPr="00CC2330">
        <w:rPr>
          <w:rStyle w:val="StyleUnderline"/>
        </w:rPr>
        <w:t>and the relations peculiar to upholding free enterprise</w:t>
      </w:r>
      <w:r>
        <w:t xml:space="preserve"> </w:t>
      </w:r>
      <w:r w:rsidRPr="00CC2330">
        <w:rPr>
          <w:rStyle w:val="StyleUnderline"/>
        </w:rPr>
        <w:t>are the foundation for all modern human institutions</w:t>
      </w:r>
      <w:r>
        <w:t xml:space="preserve"> and organizations, including religion, </w:t>
      </w:r>
      <w:r w:rsidRPr="00CC2330">
        <w:rPr>
          <w:rStyle w:val="StyleUnderline"/>
        </w:rPr>
        <w:t xml:space="preserve">which </w:t>
      </w:r>
      <w:r w:rsidRPr="00947857">
        <w:rPr>
          <w:rStyle w:val="StyleUnderline"/>
          <w:highlight w:val="yellow"/>
        </w:rPr>
        <w:t>assembles beliefs</w:t>
      </w:r>
      <w:r>
        <w:t xml:space="preserve">, worldviews, </w:t>
      </w:r>
      <w:r w:rsidRPr="00CC2330">
        <w:rPr>
          <w:rStyle w:val="StyleUnderline"/>
        </w:rPr>
        <w:t>and social norms</w:t>
      </w:r>
      <w:r>
        <w:t xml:space="preserve"> </w:t>
      </w:r>
      <w:r w:rsidRPr="00CC2330">
        <w:rPr>
          <w:rStyle w:val="StyleUnderline"/>
        </w:rPr>
        <w:t>into a culture of "spiritual production</w:t>
      </w:r>
      <w:r>
        <w:t xml:space="preserve">" (Marx and Engels, On Literature 14o). As Marx's concept of capitalism as "spiritual production" implies, </w:t>
      </w:r>
      <w:r w:rsidRPr="00CC2330">
        <w:rPr>
          <w:rStyle w:val="StyleUnderline"/>
        </w:rPr>
        <w:t>capitalist economics are about the private ownership of the means of production and the accumulation of profit through the management and creation of feelings to maintain the capitalist system</w:t>
      </w:r>
      <w:r>
        <w:t xml:space="preserve">. Capitalism's emotional production is, according to Marx, hostile to other "branches of spiritual production, for example, art and poetry," which express the humanist ideals that inspire genuine artists (141). In coining the term spirit of capitalism to distinguish the attitudes and temperaments that favor the rational pursuit of economic gain and that were based on a Protestant ethics to engage in trade and accumulate wealth, Max Weber argued that religious practice fostered capitalism, and, despite reversing Marx's thesis, his argument further demonstrates the production of emotions (i.e., "spirit") in capitalist economics. As the economist Albert 0. Hirschman argued in his classic study of the drives and desires of self-interest that led to the rise of capitalism in eighteenth-century Europe, the pursuit of material interests through a market economy became understood as a social good in the Enlightenment era (63). </w:t>
      </w:r>
      <w:r w:rsidRPr="00947857">
        <w:rPr>
          <w:rStyle w:val="StyleUnderline"/>
          <w:highlight w:val="yellow"/>
        </w:rPr>
        <w:t xml:space="preserve">Economic activities were seen </w:t>
      </w:r>
      <w:r w:rsidRPr="00947857">
        <w:rPr>
          <w:rStyle w:val="StyleUnderline"/>
        </w:rPr>
        <w:t>to improve the self</w:t>
      </w:r>
      <w:r w:rsidRPr="00CC2330">
        <w:rPr>
          <w:rStyle w:val="StyleUnderline"/>
        </w:rPr>
        <w:t xml:space="preserve"> while </w:t>
      </w:r>
      <w:r w:rsidRPr="00947857">
        <w:rPr>
          <w:rStyle w:val="StyleUnderline"/>
          <w:highlight w:val="yellow"/>
        </w:rPr>
        <w:t>channeling</w:t>
      </w:r>
      <w:r w:rsidRPr="00CC2330">
        <w:rPr>
          <w:rStyle w:val="StyleUnderline"/>
        </w:rPr>
        <w:t xml:space="preserve"> the </w:t>
      </w:r>
      <w:r w:rsidRPr="00947857">
        <w:rPr>
          <w:rStyle w:val="StyleUnderline"/>
          <w:highlight w:val="yellow"/>
        </w:rPr>
        <w:t>unruly and destructive passions into "new ideological currents</w:t>
      </w:r>
      <w:r w:rsidRPr="00947857">
        <w:rPr>
          <w:rStyle w:val="StyleUnderline"/>
        </w:rPr>
        <w:t xml:space="preserve">" </w:t>
      </w:r>
      <w:r w:rsidRPr="00947857">
        <w:rPr>
          <w:rStyle w:val="StyleUnderline"/>
          <w:highlight w:val="yellow"/>
        </w:rPr>
        <w:t xml:space="preserve">that </w:t>
      </w:r>
      <w:r w:rsidRPr="00947857">
        <w:rPr>
          <w:rStyle w:val="StyleUnderline"/>
        </w:rPr>
        <w:t xml:space="preserve">bolstered benign interests and </w:t>
      </w:r>
      <w:r w:rsidRPr="00947857">
        <w:rPr>
          <w:rStyle w:val="StyleUnderline"/>
          <w:highlight w:val="yellow"/>
        </w:rPr>
        <w:t>developed positive feelings vital to sustaining civil order</w:t>
      </w:r>
      <w:r w:rsidRPr="00947857">
        <w:t xml:space="preserve"> (63). </w:t>
      </w:r>
      <w:r w:rsidRPr="00947857">
        <w:rPr>
          <w:rStyle w:val="StyleUnderline"/>
        </w:rPr>
        <w:t>For our current modern</w:t>
      </w:r>
      <w:r w:rsidRPr="00CC2330">
        <w:rPr>
          <w:rStyle w:val="StyleUnderline"/>
        </w:rPr>
        <w:t xml:space="preserve"> capitalist era</w:t>
      </w:r>
      <w:r>
        <w:t xml:space="preserve">, Eva </w:t>
      </w:r>
      <w:r w:rsidRPr="00CC2330">
        <w:rPr>
          <w:rStyle w:val="StyleUnderline"/>
        </w:rPr>
        <w:t>Illouz has</w:t>
      </w:r>
      <w:r>
        <w:t xml:space="preserve"> </w:t>
      </w:r>
      <w:r w:rsidRPr="00CC2330">
        <w:rPr>
          <w:rStyle w:val="StyleUnderline"/>
        </w:rPr>
        <w:t>devised the term emotional capitalism</w:t>
      </w:r>
      <w:r>
        <w:t xml:space="preserve"> </w:t>
      </w:r>
      <w:r w:rsidRPr="00CC2330">
        <w:rPr>
          <w:rStyle w:val="StyleUnderline"/>
        </w:rPr>
        <w:t>to describe a contemporary social phenomenon</w:t>
      </w:r>
      <w:r>
        <w:t xml:space="preserve"> </w:t>
      </w:r>
      <w:r w:rsidRPr="00CC2330">
        <w:rPr>
          <w:rStyle w:val="StyleUnderline"/>
        </w:rPr>
        <w:t>in which emotions and economic practices mutually define and shape each other</w:t>
      </w:r>
      <w:r>
        <w:t xml:space="preserve">, </w:t>
      </w:r>
      <w:r w:rsidRPr="00CC2330">
        <w:rPr>
          <w:rStyle w:val="StyleUnderline"/>
        </w:rPr>
        <w:t xml:space="preserve">producing a culture "in which </w:t>
      </w:r>
      <w:r w:rsidRPr="00947857">
        <w:rPr>
          <w:rStyle w:val="Emphasis"/>
          <w:highlight w:val="yellow"/>
        </w:rPr>
        <w:t>affect is made an essential aspect of economic behavior</w:t>
      </w:r>
      <w:r w:rsidRPr="00CC2330">
        <w:rPr>
          <w:rStyle w:val="StyleUnderline"/>
        </w:rPr>
        <w:t xml:space="preserve"> and in which emotional life</w:t>
      </w:r>
      <w:r>
        <w:t>—especially that of the middle classes—</w:t>
      </w:r>
      <w:r w:rsidRPr="00CC2330">
        <w:rPr>
          <w:rStyle w:val="StyleUnderline"/>
        </w:rPr>
        <w:t>follows the logic of economic relations and exchange</w:t>
      </w:r>
      <w:r>
        <w:t xml:space="preserve">" (5). Illouz's argument that </w:t>
      </w:r>
      <w:r w:rsidRPr="00CC2330">
        <w:rPr>
          <w:rStyle w:val="StyleUnderline"/>
        </w:rPr>
        <w:t>a culture of emotional capitalism</w:t>
      </w:r>
      <w:r>
        <w:t xml:space="preserve"> </w:t>
      </w:r>
      <w:r w:rsidRPr="00CC2330">
        <w:rPr>
          <w:rStyle w:val="StyleUnderline"/>
        </w:rPr>
        <w:t xml:space="preserve">saturates </w:t>
      </w:r>
      <w:r w:rsidRPr="00CC2330">
        <w:t>today's</w:t>
      </w:r>
      <w:r>
        <w:t xml:space="preserve"> popular </w:t>
      </w:r>
      <w:r w:rsidRPr="00CC2330">
        <w:rPr>
          <w:rStyle w:val="StyleUnderline"/>
        </w:rPr>
        <w:t>media and determines economic discourses</w:t>
      </w:r>
      <w:r>
        <w:t xml:space="preserve"> and activities is </w:t>
      </w:r>
      <w:r w:rsidRPr="00CC2330">
        <w:rPr>
          <w:rStyle w:val="StyleUnderline"/>
        </w:rPr>
        <w:t>a compelling demonstration of the way modern capitalism structures human subjectivities and creates new feelings befitting a consumerist lifestyle predominating in liberal capitalist societies</w:t>
      </w:r>
      <w:r>
        <w:t xml:space="preserve">. As these critiques of capitalism and the emotions suggest, </w:t>
      </w:r>
      <w:r w:rsidRPr="00947857">
        <w:rPr>
          <w:rStyle w:val="Emphasis"/>
          <w:highlight w:val="yellow"/>
        </w:rPr>
        <w:t>capitalist economics has created an enduring culture of feeling that affects racialized perception</w:t>
      </w:r>
      <w:r>
        <w:t xml:space="preserve">. </w:t>
      </w:r>
      <w:r w:rsidRPr="00947857">
        <w:rPr>
          <w:rStyle w:val="Emphasis"/>
          <w:highlight w:val="yellow"/>
        </w:rPr>
        <w:t>Nowhere is this more obvious than in the U</w:t>
      </w:r>
      <w:r w:rsidRPr="00947857">
        <w:t>nited</w:t>
      </w:r>
      <w:r>
        <w:t xml:space="preserve"> </w:t>
      </w:r>
      <w:r w:rsidRPr="00947857">
        <w:rPr>
          <w:rStyle w:val="Emphasis"/>
          <w:highlight w:val="yellow"/>
        </w:rPr>
        <w:t>S</w:t>
      </w:r>
      <w:r>
        <w:t xml:space="preserve">tates, </w:t>
      </w:r>
      <w:r w:rsidRPr="00947857">
        <w:rPr>
          <w:rStyle w:val="Emphasis"/>
          <w:highlight w:val="yellow"/>
        </w:rPr>
        <w:t>where Asians have been construed as agents of wealth</w:t>
      </w:r>
      <w:r w:rsidRPr="001725BB">
        <w:rPr>
          <w:rStyle w:val="Emphasis"/>
        </w:rPr>
        <w:t xml:space="preserve"> </w:t>
      </w:r>
      <w:r w:rsidRPr="00CC2330">
        <w:rPr>
          <w:rStyle w:val="StyleUnderline"/>
        </w:rPr>
        <w:t>and property acquisition</w:t>
      </w:r>
      <w:r>
        <w:t xml:space="preserve">. </w:t>
      </w:r>
      <w:r w:rsidRPr="00947857">
        <w:rPr>
          <w:rStyle w:val="StyleUnderline"/>
          <w:highlight w:val="yellow"/>
        </w:rPr>
        <w:t>They have also been seen as threats to liberal democracy</w:t>
      </w:r>
      <w:r>
        <w:t xml:space="preserve"> </w:t>
      </w:r>
      <w:r w:rsidRPr="00CC2330">
        <w:rPr>
          <w:rStyle w:val="StyleUnderline"/>
        </w:rPr>
        <w:t>when they attempt to transcend their position</w:t>
      </w:r>
      <w:r>
        <w:t xml:space="preserve"> as subjects of finance capital </w:t>
      </w:r>
      <w:r w:rsidRPr="00CC2330">
        <w:rPr>
          <w:rStyle w:val="StyleUnderline"/>
        </w:rPr>
        <w:t>for white entitlement and privilege</w:t>
      </w:r>
      <w:r>
        <w:t xml:space="preserve">. </w:t>
      </w:r>
      <w:r w:rsidRPr="00CC2330">
        <w:rPr>
          <w:rStyle w:val="StyleUnderline"/>
        </w:rPr>
        <w:t>A capitalist culture of emotion influences the way Americans have understood themselves</w:t>
      </w:r>
      <w:r>
        <w:t xml:space="preserve"> on the basis of their desires, drives, and interests. </w:t>
      </w:r>
      <w:r w:rsidRPr="00947857">
        <w:rPr>
          <w:rStyle w:val="Emphasis"/>
          <w:highlight w:val="yellow"/>
        </w:rPr>
        <w:t>It also affects</w:t>
      </w:r>
      <w:r w:rsidRPr="00947857">
        <w:rPr>
          <w:rStyle w:val="StyleUnderline"/>
          <w:highlight w:val="yellow"/>
        </w:rPr>
        <w:t xml:space="preserve"> </w:t>
      </w:r>
      <w:r w:rsidRPr="00947857">
        <w:rPr>
          <w:rStyle w:val="Emphasis"/>
          <w:highlight w:val="yellow"/>
        </w:rPr>
        <w:t>how they've identified</w:t>
      </w:r>
      <w:r w:rsidRPr="00947857">
        <w:rPr>
          <w:rStyle w:val="StyleUnderline"/>
          <w:highlight w:val="yellow"/>
        </w:rPr>
        <w:t xml:space="preserve"> other people</w:t>
      </w:r>
      <w:r>
        <w:t xml:space="preserve"> different from themselves, </w:t>
      </w:r>
      <w:r w:rsidRPr="00947857">
        <w:rPr>
          <w:rStyle w:val="StyleUnderline"/>
          <w:highlight w:val="yellow"/>
        </w:rPr>
        <w:t xml:space="preserve">particularly </w:t>
      </w:r>
      <w:r w:rsidRPr="00947857">
        <w:rPr>
          <w:rStyle w:val="Emphasis"/>
          <w:highlight w:val="yellow"/>
        </w:rPr>
        <w:t>those who</w:t>
      </w:r>
      <w:r w:rsidRPr="001725BB">
        <w:rPr>
          <w:rStyle w:val="StyleUnderline"/>
        </w:rPr>
        <w:t xml:space="preserve"> come from another country, speak a foreign language</w:t>
      </w:r>
      <w:r>
        <w:t xml:space="preserve">, </w:t>
      </w:r>
      <w:r w:rsidRPr="001725BB">
        <w:t>have a different skin color and physiognomy, and thus</w:t>
      </w:r>
      <w:r w:rsidRPr="001725BB">
        <w:rPr>
          <w:rStyle w:val="StyleUnderline"/>
        </w:rPr>
        <w:t xml:space="preserve"> </w:t>
      </w:r>
      <w:r w:rsidRPr="00947857">
        <w:rPr>
          <w:rStyle w:val="Emphasis"/>
          <w:highlight w:val="yellow"/>
        </w:rPr>
        <w:t>appear racially dissimilar</w:t>
      </w:r>
      <w:r>
        <w:t xml:space="preserve">. </w:t>
      </w:r>
      <w:r w:rsidRPr="001725BB">
        <w:rPr>
          <w:rStyle w:val="StyleUnderline"/>
        </w:rPr>
        <w:t xml:space="preserve">To understand why the racialization of Asian Americans has been and continues to be specific to economics, it is important to note that </w:t>
      </w:r>
      <w:r w:rsidRPr="00947857">
        <w:rPr>
          <w:rStyle w:val="Emphasis"/>
          <w:highlight w:val="yellow"/>
        </w:rPr>
        <w:t>capital-ism</w:t>
      </w:r>
      <w:r w:rsidRPr="00947857">
        <w:rPr>
          <w:rStyle w:val="StyleUnderline"/>
          <w:highlight w:val="yellow"/>
        </w:rPr>
        <w:t xml:space="preserve"> structures </w:t>
      </w:r>
      <w:r w:rsidRPr="00947857">
        <w:rPr>
          <w:rStyle w:val="StyleUnderline"/>
        </w:rPr>
        <w:t xml:space="preserve">human subjectivities </w:t>
      </w:r>
      <w:r w:rsidRPr="00947857">
        <w:rPr>
          <w:rStyle w:val="StyleUnderline"/>
          <w:highlight w:val="yellow"/>
        </w:rPr>
        <w:t xml:space="preserve">and </w:t>
      </w:r>
      <w:r w:rsidRPr="00947857">
        <w:rPr>
          <w:rStyle w:val="Emphasis"/>
          <w:highlight w:val="yellow"/>
        </w:rPr>
        <w:t xml:space="preserve">generates emotional values </w:t>
      </w:r>
      <w:r w:rsidRPr="00947857">
        <w:rPr>
          <w:rStyle w:val="StyleUnderline"/>
        </w:rPr>
        <w:t>and cultures that influence perception</w:t>
      </w:r>
      <w:r w:rsidRPr="00947857">
        <w:t xml:space="preserve">. </w:t>
      </w:r>
      <w:r w:rsidRPr="00947857">
        <w:rPr>
          <w:rStyle w:val="StyleUnderline"/>
        </w:rPr>
        <w:t>If</w:t>
      </w:r>
      <w:r w:rsidRPr="00947857">
        <w:t>, as Asian Americanist critics have argued</w:t>
      </w:r>
      <w:r w:rsidRPr="00947857">
        <w:rPr>
          <w:highlight w:val="yellow"/>
        </w:rPr>
        <w:t xml:space="preserve">, </w:t>
      </w:r>
      <w:r w:rsidRPr="00947857">
        <w:rPr>
          <w:rStyle w:val="Emphasis"/>
          <w:highlight w:val="yellow"/>
        </w:rPr>
        <w:t>Americans</w:t>
      </w:r>
      <w:r w:rsidRPr="001725BB">
        <w:rPr>
          <w:rStyle w:val="Emphasis"/>
        </w:rPr>
        <w:t xml:space="preserve"> </w:t>
      </w:r>
      <w:r w:rsidRPr="00947857">
        <w:rPr>
          <w:rStyle w:val="Emphasis"/>
          <w:highlight w:val="yellow"/>
        </w:rPr>
        <w:t>have identified Asians</w:t>
      </w:r>
      <w:r w:rsidRPr="00947857">
        <w:rPr>
          <w:rStyle w:val="StyleUnderline"/>
          <w:highlight w:val="yellow"/>
        </w:rPr>
        <w:t xml:space="preserve"> through economic tropes </w:t>
      </w:r>
      <w:r w:rsidRPr="00947857">
        <w:rPr>
          <w:rStyle w:val="Emphasis"/>
          <w:highlight w:val="yellow"/>
        </w:rPr>
        <w:t>as signs of globalization</w:t>
      </w:r>
      <w:r>
        <w:t xml:space="preserve">, </w:t>
      </w:r>
      <w:r w:rsidRPr="00947857">
        <w:rPr>
          <w:rStyle w:val="StyleUnderline"/>
          <w:highlight w:val="yellow"/>
        </w:rPr>
        <w:t xml:space="preserve">this is </w:t>
      </w:r>
      <w:r w:rsidRPr="00947857">
        <w:rPr>
          <w:rStyle w:val="Emphasis"/>
          <w:highlight w:val="yellow"/>
        </w:rPr>
        <w:t>because the capitalist production of racial feelings</w:t>
      </w:r>
      <w:r w:rsidRPr="001725BB">
        <w:rPr>
          <w:rStyle w:val="StyleUnderline"/>
        </w:rPr>
        <w:t xml:space="preserve"> has been and </w:t>
      </w:r>
      <w:r w:rsidRPr="00947857">
        <w:rPr>
          <w:rStyle w:val="Emphasis"/>
          <w:highlight w:val="yellow"/>
        </w:rPr>
        <w:t>continues to be central in reproducing discourses for norms</w:t>
      </w:r>
      <w:r>
        <w:t xml:space="preserve">, entitlements, and rights that uphold recognitions </w:t>
      </w:r>
      <w:r w:rsidRPr="00947857">
        <w:rPr>
          <w:rStyle w:val="Emphasis"/>
          <w:highlight w:val="yellow"/>
        </w:rPr>
        <w:t>of person-hood</w:t>
      </w:r>
      <w:r w:rsidRPr="001725BB">
        <w:rPr>
          <w:rStyle w:val="StyleUnderline"/>
        </w:rPr>
        <w:t xml:space="preserve"> and citizenship </w:t>
      </w:r>
      <w:r w:rsidRPr="00947857">
        <w:rPr>
          <w:rStyle w:val="Emphasis"/>
          <w:highlight w:val="yellow"/>
        </w:rPr>
        <w:t>in liberal democracy</w:t>
      </w:r>
      <w:r>
        <w:t xml:space="preserve">.' </w:t>
      </w:r>
      <w:r w:rsidRPr="00947857">
        <w:rPr>
          <w:rStyle w:val="Emphasis"/>
          <w:highlight w:val="yellow"/>
        </w:rPr>
        <w:t>These affectively charged</w:t>
      </w:r>
      <w:r w:rsidRPr="00947857">
        <w:rPr>
          <w:rStyle w:val="StyleUnderline"/>
          <w:highlight w:val="yellow"/>
        </w:rPr>
        <w:t xml:space="preserve"> </w:t>
      </w:r>
      <w:r w:rsidRPr="00947857">
        <w:rPr>
          <w:rStyle w:val="Emphasis"/>
          <w:highlight w:val="yellow"/>
        </w:rPr>
        <w:t>discourses</w:t>
      </w:r>
      <w:r w:rsidRPr="001725BB">
        <w:rPr>
          <w:rStyle w:val="StyleUnderline"/>
        </w:rPr>
        <w:t xml:space="preserve"> structure</w:t>
      </w:r>
      <w:r>
        <w:t xml:space="preserve"> </w:t>
      </w:r>
      <w:r w:rsidRPr="001725BB">
        <w:rPr>
          <w:rStyle w:val="StyleUnderline"/>
        </w:rPr>
        <w:t xml:space="preserve">and </w:t>
      </w:r>
      <w:r w:rsidRPr="00947857">
        <w:rPr>
          <w:rStyle w:val="Emphasis"/>
          <w:highlight w:val="yellow"/>
        </w:rPr>
        <w:t>maintain perceptions of Asians in America</w:t>
      </w:r>
      <w:r w:rsidRPr="00947857">
        <w:rPr>
          <w:highlight w:val="yellow"/>
        </w:rPr>
        <w:t xml:space="preserve"> </w:t>
      </w:r>
      <w:r w:rsidRPr="00947857">
        <w:rPr>
          <w:rStyle w:val="StyleUnderline"/>
          <w:highlight w:val="yellow"/>
        </w:rPr>
        <w:t>as economic subjects</w:t>
      </w:r>
      <w:r>
        <w:t xml:space="preserve">, </w:t>
      </w:r>
      <w:r w:rsidRPr="001725BB">
        <w:rPr>
          <w:rStyle w:val="StyleUnderline"/>
        </w:rPr>
        <w:t xml:space="preserve">forming them </w:t>
      </w:r>
      <w:r w:rsidRPr="001725BB">
        <w:rPr>
          <w:rStyle w:val="Emphasis"/>
        </w:rPr>
        <w:t xml:space="preserve">as </w:t>
      </w:r>
      <w:r w:rsidRPr="00947857">
        <w:rPr>
          <w:rStyle w:val="Emphasis"/>
          <w:highlight w:val="yellow"/>
        </w:rPr>
        <w:t>a race group that falls outside</w:t>
      </w:r>
      <w:r w:rsidRPr="00947857">
        <w:rPr>
          <w:rStyle w:val="StyleUnderline"/>
          <w:highlight w:val="yellow"/>
        </w:rPr>
        <w:t xml:space="preserve"> the</w:t>
      </w:r>
      <w:r w:rsidRPr="00947857">
        <w:rPr>
          <w:rStyle w:val="Emphasis"/>
          <w:highlight w:val="yellow"/>
        </w:rPr>
        <w:t xml:space="preserve"> norms</w:t>
      </w:r>
      <w:r w:rsidRPr="001725BB">
        <w:rPr>
          <w:rStyle w:val="StyleUnderline"/>
        </w:rPr>
        <w:t xml:space="preserve"> and social values</w:t>
      </w:r>
      <w:r>
        <w:t xml:space="preserve"> traditionally </w:t>
      </w:r>
      <w:r w:rsidRPr="001725BB">
        <w:rPr>
          <w:rStyle w:val="StyleUnderline"/>
        </w:rPr>
        <w:t xml:space="preserve">determined by Euro-Americans.6 </w:t>
      </w:r>
      <w:r w:rsidRPr="001725BB">
        <w:t>These norms and values have historically preserved and continue to sustain white entitlements to define</w:t>
      </w:r>
      <w:r>
        <w:t xml:space="preserve"> subjectivity in liberal democratic capitalism. Two questions, then, guide this book: How do racial feelings in the historical and social contexts of US liberal democracy affect the perception of Asians both as economic exemplars and as threats? And how do Asian Americans in their own cultural works characterize, accommodate, and resist their discursive portrayal as economic subjects in a capitalist culture of emotion? </w:t>
      </w:r>
    </w:p>
    <w:p w:rsidR="001725BB" w:rsidRPr="001725BB" w:rsidRDefault="001725BB" w:rsidP="001725BB"/>
    <w:p w:rsidR="00C368B8" w:rsidRDefault="00C368B8" w:rsidP="00C368B8">
      <w:pPr>
        <w:pStyle w:val="Heading3"/>
      </w:pPr>
      <w:r>
        <w:t>Alt</w:t>
      </w:r>
      <w:r w:rsidR="001725BB">
        <w:t>ernative</w:t>
      </w:r>
    </w:p>
    <w:p w:rsidR="00C368B8" w:rsidRDefault="00C368B8" w:rsidP="00C368B8">
      <w:pPr>
        <w:pStyle w:val="Heading4"/>
      </w:pPr>
      <w:r>
        <w:t xml:space="preserve">The alternative is </w:t>
      </w:r>
      <w:r w:rsidR="004B5E67">
        <w:t>a glorious communist revolution!</w:t>
      </w:r>
      <w:r>
        <w:t xml:space="preserve"> To postpone, to wait for certainty, is to fail now. </w:t>
      </w:r>
    </w:p>
    <w:p w:rsidR="00947857" w:rsidRPr="000A7E9B" w:rsidRDefault="00947857" w:rsidP="00947857">
      <w:r>
        <w:rPr>
          <w:rStyle w:val="Style13ptBold"/>
        </w:rPr>
        <w:t xml:space="preserve">Dean 12 </w:t>
      </w:r>
      <w:r w:rsidRPr="0055040F">
        <w:t>(Jodi, political philosopher and professor in the Political Science department at Hobart and William Smith Colleges, “The Communist Horizon”, Verso 2012)</w:t>
      </w:r>
      <w:r w:rsidR="00640B76" w:rsidRPr="00640B76">
        <w:t xml:space="preserve"> </w:t>
      </w:r>
      <w:r w:rsidR="00640B76">
        <w:t>rz</w:t>
      </w:r>
    </w:p>
    <w:p w:rsidR="00947857" w:rsidRDefault="00947857" w:rsidP="00947857">
      <w:r w:rsidRPr="000A7E9B">
        <w:rPr>
          <w:rStyle w:val="StyleUnderline"/>
        </w:rPr>
        <w:t>What's the alternative? Trusting our desire for collectivity.</w:t>
      </w:r>
      <w:r>
        <w:t xml:space="preserve"> This means </w:t>
      </w:r>
      <w:r w:rsidRPr="00C63895">
        <w:rPr>
          <w:rStyle w:val="StyleUnderline"/>
        </w:rPr>
        <w:t>acknowledging</w:t>
      </w:r>
      <w:r>
        <w:t xml:space="preserve"> how </w:t>
      </w:r>
      <w:r w:rsidRPr="00C63895">
        <w:rPr>
          <w:rStyle w:val="StyleUnderline"/>
        </w:rPr>
        <w:t>autonomy is only ever a collective product,</w:t>
      </w:r>
      <w:r>
        <w:t xml:space="preserve"> fragments are </w:t>
      </w:r>
      <w:r w:rsidRPr="00C63895">
        <w:rPr>
          <w:rStyle w:val="StyleUnderline"/>
        </w:rPr>
        <w:t>parts of ever larger wholes</w:t>
      </w:r>
      <w:r>
        <w:t xml:space="preserve">, and dispersion is but the flipside of concentration. </w:t>
      </w:r>
      <w:r w:rsidRPr="00C63895">
        <w:rPr>
          <w:rStyle w:val="StyleUnderline"/>
        </w:rPr>
        <w:t>We might think</w:t>
      </w:r>
      <w:r>
        <w:t xml:space="preserve"> here </w:t>
      </w:r>
      <w:r w:rsidRPr="00C63895">
        <w:rPr>
          <w:rStyle w:val="StyleUnderline"/>
        </w:rPr>
        <w:t>in terms of a dynamic rather than an either/or:</w:t>
      </w:r>
      <w:r>
        <w:t xml:space="preserve"> dispersed </w:t>
      </w:r>
      <w:r w:rsidRPr="00FC17F7">
        <w:rPr>
          <w:rStyle w:val="Emphasis"/>
          <w:highlight w:val="yellow"/>
        </w:rPr>
        <w:t>local actions</w:t>
      </w:r>
      <w:r w:rsidRPr="00C63895">
        <w:rPr>
          <w:rStyle w:val="StyleUnderline"/>
        </w:rPr>
        <w:t xml:space="preserve"> matter; they </w:t>
      </w:r>
      <w:r w:rsidRPr="00FC17F7">
        <w:rPr>
          <w:rStyle w:val="Emphasis"/>
          <w:highlight w:val="yellow"/>
        </w:rPr>
        <w:t>are amplified when</w:t>
      </w:r>
      <w:r w:rsidRPr="00C63895">
        <w:rPr>
          <w:rStyle w:val="StyleUnderline"/>
        </w:rPr>
        <w:t xml:space="preserve"> </w:t>
      </w:r>
      <w:r>
        <w:t xml:space="preserve">they are </w:t>
      </w:r>
      <w:r w:rsidRPr="00FC17F7">
        <w:rPr>
          <w:rStyle w:val="Emphasis"/>
          <w:highlight w:val="yellow"/>
        </w:rPr>
        <w:t>linked to a movement</w:t>
      </w:r>
      <w:r>
        <w:t xml:space="preserve"> </w:t>
      </w:r>
      <w:r w:rsidRPr="00C63895">
        <w:t>that can bring out huge numbers of people for massive events</w:t>
      </w:r>
      <w:r>
        <w:t xml:space="preserve">. And </w:t>
      </w:r>
      <w:r w:rsidRPr="00C63895">
        <w:rPr>
          <w:rStyle w:val="StyleUnderline"/>
        </w:rPr>
        <w:t>these</w:t>
      </w:r>
      <w:r>
        <w:t xml:space="preserve"> massive </w:t>
      </w:r>
      <w:r w:rsidRPr="00C63895">
        <w:rPr>
          <w:rStyle w:val="StyleUnderline"/>
        </w:rPr>
        <w:t>events are more than just spectacles</w:t>
      </w:r>
      <w:r>
        <w:t xml:space="preserve">, more than momentary hints at the people's will, </w:t>
      </w:r>
      <w:r w:rsidRPr="00C63895">
        <w:rPr>
          <w:rStyle w:val="StyleUnderline"/>
        </w:rPr>
        <w:t>when they are strengthened by the specific achievements of specific, targeted campaigns</w:t>
      </w:r>
      <w:r>
        <w:t xml:space="preserve">. In many ways, this has already been a key component of Occupy. Yet, too much movement rhetoric denounces centralization and celebrates locality such that people lose confidence in anything but the local and the community-based. Likewise, </w:t>
      </w:r>
      <w:r w:rsidRPr="00FC17F7">
        <w:rPr>
          <w:rStyle w:val="Emphasis"/>
          <w:highlight w:val="yellow"/>
        </w:rPr>
        <w:t>strong structures</w:t>
      </w:r>
      <w:r>
        <w:t xml:space="preserve">, </w:t>
      </w:r>
      <w:r w:rsidRPr="00C63895">
        <w:rPr>
          <w:rStyle w:val="StyleUnderline"/>
        </w:rPr>
        <w:t>structures that can grow</w:t>
      </w:r>
      <w:r>
        <w:t xml:space="preserve">, structures </w:t>
      </w:r>
      <w:r w:rsidRPr="00C63895">
        <w:rPr>
          <w:rStyle w:val="StyleUnderline"/>
        </w:rPr>
        <w:t>with duration</w:t>
      </w:r>
      <w:r>
        <w:t xml:space="preserve">, </w:t>
      </w:r>
      <w:r w:rsidRPr="00FC17F7">
        <w:rPr>
          <w:rStyle w:val="Emphasis"/>
          <w:highlight w:val="yellow"/>
        </w:rPr>
        <w:t>need vertical and diagonal components in addition to horizontal ones</w:t>
      </w:r>
      <w:r>
        <w:t xml:space="preserve">. Again, this has been obviously true in the movement, yet much of </w:t>
      </w:r>
      <w:r w:rsidRPr="00C63895">
        <w:rPr>
          <w:rStyle w:val="StyleUnderline"/>
        </w:rPr>
        <w:t xml:space="preserve">the rhetoric of </w:t>
      </w:r>
      <w:r w:rsidRPr="00C368B8">
        <w:rPr>
          <w:rStyle w:val="Emphasis"/>
        </w:rPr>
        <w:t>Occupy celebrates only horizontality</w:t>
      </w:r>
      <w:r>
        <w:t xml:space="preserve">, </w:t>
      </w:r>
      <w:r w:rsidRPr="00C63895">
        <w:rPr>
          <w:rStyle w:val="StyleUnderline"/>
        </w:rPr>
        <w:t>treating verticality as a danger</w:t>
      </w:r>
      <w:r>
        <w:t xml:space="preserve"> to be fought at every turn. </w:t>
      </w:r>
      <w:r w:rsidRPr="00C63895">
        <w:rPr>
          <w:rStyle w:val="StyleUnderline"/>
        </w:rPr>
        <w:t>Diagonality is basically neglected</w:t>
      </w:r>
      <w:r>
        <w:t xml:space="preserve">, </w:t>
      </w:r>
      <w:r w:rsidRPr="00C63895">
        <w:t>which means</w:t>
      </w:r>
      <w:r w:rsidRPr="00C63895">
        <w:rPr>
          <w:rStyle w:val="StyleUnderline"/>
        </w:rPr>
        <w:t xml:space="preserve"> we haven't put much energy into developing structures of accountability and recall. </w:t>
      </w:r>
      <w:r w:rsidRPr="00FC17F7">
        <w:rPr>
          <w:rStyle w:val="Emphasis"/>
          <w:highlight w:val="yellow"/>
        </w:rPr>
        <w:t>Collective power isn't just coming together. It's sticking together</w:t>
      </w:r>
      <w:r>
        <w:t xml:space="preserve">. </w:t>
      </w:r>
      <w:r w:rsidRPr="00FC17F7">
        <w:rPr>
          <w:rStyle w:val="StyleUnderline"/>
          <w:highlight w:val="yellow"/>
        </w:rPr>
        <w:t>And sticking</w:t>
      </w:r>
      <w:r w:rsidRPr="00C63895">
        <w:rPr>
          <w:rStyle w:val="StyleUnderline"/>
        </w:rPr>
        <w:t xml:space="preserve"> together </w:t>
      </w:r>
      <w:r w:rsidRPr="00FC17F7">
        <w:rPr>
          <w:rStyle w:val="StyleUnderline"/>
          <w:highlight w:val="yellow"/>
        </w:rPr>
        <w:t>requires</w:t>
      </w:r>
      <w:r>
        <w:t xml:space="preserve"> a </w:t>
      </w:r>
      <w:r w:rsidRPr="00FC17F7">
        <w:rPr>
          <w:rStyle w:val="StyleUnderline"/>
          <w:highlight w:val="yellow"/>
        </w:rPr>
        <w:t>willingness to make sacrifices</w:t>
      </w:r>
      <w:r>
        <w:t xml:space="preserve"> for the sake of others. Many are already doing this, yet the movement doesn't acknowledge it insofar as its language celebrates and valorizes autonomy over collectivity. </w:t>
      </w:r>
      <w:r w:rsidRPr="00C63895">
        <w:rPr>
          <w:rStyle w:val="StyleUnderline"/>
        </w:rPr>
        <w:t>C</w:t>
      </w:r>
      <w:r w:rsidRPr="00836658">
        <w:rPr>
          <w:rStyle w:val="StyleUnderline"/>
        </w:rPr>
        <w:t>o</w:t>
      </w:r>
      <w:r w:rsidRPr="00C63895">
        <w:rPr>
          <w:rStyle w:val="StyleUnderline"/>
        </w:rPr>
        <w:t>llectivity is present in the common language and common actions</w:t>
      </w:r>
      <w:r>
        <w:t xml:space="preserve"> in the movement, but not to and for itself. It's sometimes asserted, sometimes experienced. But </w:t>
      </w:r>
      <w:r w:rsidRPr="00836658">
        <w:rPr>
          <w:rStyle w:val="StyleUnderline"/>
          <w:highlight w:val="yellow"/>
        </w:rPr>
        <w:t xml:space="preserve">it has to be collectively desired and </w:t>
      </w:r>
      <w:r w:rsidRPr="00836658">
        <w:rPr>
          <w:rStyle w:val="StyleUnderline"/>
        </w:rPr>
        <w:t>collectively</w:t>
      </w:r>
      <w:r w:rsidRPr="00836658">
        <w:rPr>
          <w:rStyle w:val="StyleUnderline"/>
          <w:highlight w:val="yellow"/>
        </w:rPr>
        <w:t xml:space="preserve"> built</w:t>
      </w:r>
      <w:r w:rsidRPr="00C63895">
        <w:rPr>
          <w:rStyle w:val="StyleUnderline"/>
        </w:rPr>
        <w:t>-</w:t>
      </w:r>
      <w:r w:rsidRPr="00836658">
        <w:rPr>
          <w:rStyle w:val="StyleUnderline"/>
          <w:highlight w:val="yellow"/>
        </w:rPr>
        <w:t xml:space="preserve">hence </w:t>
      </w:r>
      <w:r w:rsidRPr="00836658">
        <w:rPr>
          <w:rStyle w:val="Emphasis"/>
          <w:highlight w:val="yellow"/>
        </w:rPr>
        <w:t>the need for a party</w:t>
      </w:r>
      <w:r>
        <w:t xml:space="preserve">. In sum, the </w:t>
      </w:r>
      <w:r w:rsidRPr="00C63895">
        <w:rPr>
          <w:rStyle w:val="StyleUnderline"/>
        </w:rPr>
        <w:t>Occupy</w:t>
      </w:r>
      <w:r>
        <w:t xml:space="preserve"> movement </w:t>
      </w:r>
      <w:r w:rsidRPr="00C63895">
        <w:rPr>
          <w:rStyle w:val="StyleUnderline"/>
        </w:rPr>
        <w:t>demonstrates why</w:t>
      </w:r>
      <w:r>
        <w:t xml:space="preserve"> something like </w:t>
      </w:r>
      <w:r w:rsidRPr="00C63895">
        <w:rPr>
          <w:rStyle w:val="StyleUnderline"/>
        </w:rPr>
        <w:t xml:space="preserve">a party is needed </w:t>
      </w:r>
      <w:r w:rsidRPr="00C63895">
        <w:t>insofar as</w:t>
      </w:r>
      <w:r w:rsidRPr="00C63895">
        <w:rPr>
          <w:rStyle w:val="StyleUnderline"/>
        </w:rPr>
        <w:t xml:space="preserve"> a party is an explicit assertion of collectivity, a structure of accountability, an acknowledgment of differential capacities, and</w:t>
      </w:r>
      <w:r>
        <w:t xml:space="preserve"> </w:t>
      </w:r>
      <w:r w:rsidRPr="00C63895">
        <w:rPr>
          <w:rStyle w:val="StyleUnderline"/>
        </w:rPr>
        <w:t>a vehicle for solidarity</w:t>
      </w:r>
      <w:r>
        <w:t xml:space="preserve">. It also gives us a sense of the form such a party might take: a self-conscious assertion of the overlap of two gaps in the maintenance of collective desire. </w:t>
      </w:r>
      <w:r w:rsidRPr="00836658">
        <w:rPr>
          <w:rStyle w:val="StyleUnderline"/>
          <w:highlight w:val="yellow"/>
        </w:rPr>
        <w:t xml:space="preserve">Some depict the </w:t>
      </w:r>
      <w:r w:rsidRPr="00836658">
        <w:rPr>
          <w:rStyle w:val="Emphasis"/>
          <w:highlight w:val="yellow"/>
        </w:rPr>
        <w:t>Leninist party as a spectre of horror</w:t>
      </w:r>
      <w:r>
        <w:t xml:space="preserve">, the remnant of the failed revolution the tenors of which must be avoided at all costs. </w:t>
      </w:r>
      <w:r w:rsidRPr="00836658">
        <w:rPr>
          <w:rStyle w:val="StyleUnderline"/>
          <w:highlight w:val="yellow"/>
        </w:rPr>
        <w:t>In such a vision</w:t>
      </w:r>
      <w:r>
        <w:t xml:space="preserve"> (which may not be concretely held by anyone but seems vaguely intuited by many), </w:t>
      </w:r>
      <w:r w:rsidRPr="00836658">
        <w:rPr>
          <w:rStyle w:val="Emphasis"/>
          <w:highlight w:val="yellow"/>
        </w:rPr>
        <w:t>communism is reduced</w:t>
      </w:r>
      <w:r>
        <w:t xml:space="preserve"> not simply to the actual (which is always necessarily ruptured, incomplete, irreducible to itself, and pregnant with the unrealized potentials of the past) but </w:t>
      </w:r>
      <w:r w:rsidRPr="00836658">
        <w:rPr>
          <w:rStyle w:val="Emphasis"/>
          <w:highlight w:val="yellow"/>
        </w:rPr>
        <w:t>to the parody of one actuality</w:t>
      </w:r>
      <w:r>
        <w:t xml:space="preserve">, </w:t>
      </w:r>
      <w:r w:rsidRPr="00C63895">
        <w:rPr>
          <w:rStyle w:val="StyleUnderline"/>
        </w:rPr>
        <w:t>an actuality that has in fact changed over time and from different perspectives.</w:t>
      </w:r>
      <w:r>
        <w:t xml:space="preserve"> Through this reduction (which is an ongoing process), actuality is displaced by an impossible figure, a figure so resolute as to be incapable of revolutionary change. </w:t>
      </w:r>
      <w:r w:rsidRPr="00C63895">
        <w:rPr>
          <w:rStyle w:val="StyleUnderline"/>
        </w:rPr>
        <w:t>Rigid, exclusive, dogmatic-it's hard to see how such a party could even function in a revolutionary situation much less ever attract members</w:t>
      </w:r>
      <w:r>
        <w:t xml:space="preserve"> in the first place: </w:t>
      </w:r>
      <w:r w:rsidRPr="00C63895">
        <w:rPr>
          <w:rStyle w:val="StyleUnderline"/>
        </w:rPr>
        <w:t>how would it get people to show up, to march, to write and distribute newspapers</w:t>
      </w:r>
      <w:r>
        <w:t xml:space="preserve">, </w:t>
      </w:r>
      <w:r w:rsidRPr="00C63895">
        <w:rPr>
          <w:rStyle w:val="StyleUnderline"/>
        </w:rPr>
        <w:t>to put their lives on the line? How would it grow or spread?</w:t>
      </w:r>
      <w:r>
        <w:t xml:space="preserve"> In contrast, </w:t>
      </w:r>
      <w:r w:rsidRPr="00C63895">
        <w:rPr>
          <w:rStyle w:val="StyleUnderline"/>
        </w:rPr>
        <w:t>Lukacs's account</w:t>
      </w:r>
      <w:r>
        <w:t xml:space="preserve"> of the Leninist party </w:t>
      </w:r>
      <w:r w:rsidRPr="00C63895">
        <w:rPr>
          <w:rStyle w:val="StyleUnderline"/>
        </w:rPr>
        <w:t xml:space="preserve">suggests an organization formed as the subjectification of </w:t>
      </w:r>
      <w:r>
        <w:t xml:space="preserve">two lacks, </w:t>
      </w:r>
      <w:r w:rsidRPr="00C63895">
        <w:rPr>
          <w:rStyle w:val="StyleUnderline"/>
        </w:rPr>
        <w:t>the chaos of revolution and the non-knowledge of the party</w:t>
      </w:r>
      <w:r>
        <w:t xml:space="preserve">. 12 Lukacs argues that Lenin's pruty presupposes the actuality of revolution. </w:t>
      </w:r>
      <w:r w:rsidRPr="00C63895">
        <w:rPr>
          <w:rStyle w:val="StyleUnderline"/>
        </w:rPr>
        <w:t>It's a political organization premised on the fact of revolution</w:t>
      </w:r>
      <w:r>
        <w:t xml:space="preserve">, on the fact </w:t>
      </w:r>
      <w:r w:rsidRPr="00C63895">
        <w:rPr>
          <w:rStyle w:val="StyleUnderline"/>
        </w:rPr>
        <w:t xml:space="preserve">that the terrain of politics is open and changing and that revolutions happen. </w:t>
      </w:r>
      <w:r w:rsidRPr="00836658">
        <w:rPr>
          <w:rStyle w:val="Emphasis"/>
          <w:highlight w:val="yellow"/>
        </w:rPr>
        <w:t>Revolutions are not messianic</w:t>
      </w:r>
      <w:r w:rsidRPr="00836658">
        <w:rPr>
          <w:rStyle w:val="StyleUnderline"/>
          <w:highlight w:val="yellow"/>
        </w:rPr>
        <w:t xml:space="preserve"> events</w:t>
      </w:r>
      <w:r>
        <w:t xml:space="preserve"> wherein long-awaited deities intervene in human affairs. </w:t>
      </w:r>
      <w:r w:rsidRPr="00836658">
        <w:rPr>
          <w:rStyle w:val="Emphasis"/>
          <w:highlight w:val="yellow"/>
        </w:rPr>
        <w:t>They are results, conditions, and effects of politics wherein states are overthrown</w:t>
      </w:r>
      <w:r>
        <w:t xml:space="preserve">, </w:t>
      </w:r>
      <w:r w:rsidRPr="00C63895">
        <w:rPr>
          <w:rStyle w:val="StyleUnderline"/>
        </w:rPr>
        <w:t>dismantled, distributed, reconfigured, redirected</w:t>
      </w:r>
      <w:r w:rsidRPr="00836658">
        <w:rPr>
          <w:highlight w:val="yellow"/>
        </w:rPr>
        <w:t xml:space="preserve">. </w:t>
      </w:r>
      <w:r w:rsidRPr="00836658">
        <w:rPr>
          <w:rStyle w:val="Emphasis"/>
          <w:highlight w:val="yellow"/>
        </w:rPr>
        <w:t>In the chaos of revolution</w:t>
      </w:r>
      <w:r w:rsidRPr="00C63895">
        <w:rPr>
          <w:rStyle w:val="StyleUnderline"/>
        </w:rPr>
        <w:t>,</w:t>
      </w:r>
      <w:r>
        <w:t xml:space="preserve"> </w:t>
      </w:r>
      <w:r w:rsidRPr="00836658">
        <w:rPr>
          <w:rStyle w:val="Emphasis"/>
          <w:highlight w:val="yellow"/>
        </w:rPr>
        <w:t>tendencies in one direction</w:t>
      </w:r>
      <w:r w:rsidRPr="00836658">
        <w:rPr>
          <w:rStyle w:val="StyleUnderline"/>
          <w:highlight w:val="yellow"/>
        </w:rPr>
        <w:t xml:space="preserve"> </w:t>
      </w:r>
      <w:r w:rsidRPr="00836658">
        <w:rPr>
          <w:rStyle w:val="Emphasis"/>
          <w:highlight w:val="yellow"/>
        </w:rPr>
        <w:t>can suddenly move</w:t>
      </w:r>
      <w:r>
        <w:t xml:space="preserve"> </w:t>
      </w:r>
      <w:r w:rsidRPr="00C63895">
        <w:rPr>
          <w:rStyle w:val="StyleUnderline"/>
        </w:rPr>
        <w:t>in a completely opposite direction</w:t>
      </w:r>
      <w:r>
        <w:t xml:space="preserve">. </w:t>
      </w:r>
      <w:r w:rsidRPr="00C63895">
        <w:rPr>
          <w:rStyle w:val="StyleUnderline"/>
        </w:rPr>
        <w:t>Because the revolutionary situation is char</w:t>
      </w:r>
      <w:r>
        <w:rPr>
          <w:rStyle w:val="StyleUnderline"/>
        </w:rPr>
        <w:t>acter</w:t>
      </w:r>
      <w:r w:rsidRPr="00C63895">
        <w:rPr>
          <w:rStyle w:val="StyleUnderline"/>
        </w:rPr>
        <w:t>ized by unpredictability</w:t>
      </w:r>
      <w:r>
        <w:t xml:space="preserve"> and upheaval, </w:t>
      </w:r>
      <w:r w:rsidRPr="00C63895">
        <w:rPr>
          <w:rStyle w:val="StyleUnderline"/>
        </w:rPr>
        <w:t xml:space="preserve">no iron laws of history provide a </w:t>
      </w:r>
      <w:r w:rsidRPr="00C63895">
        <w:t>map</w:t>
      </w:r>
      <w:r>
        <w:t xml:space="preserve"> or </w:t>
      </w:r>
      <w:r w:rsidRPr="00C63895">
        <w:rPr>
          <w:rStyle w:val="StyleUnderline"/>
        </w:rPr>
        <w:t xml:space="preserve">playbook </w:t>
      </w:r>
      <w:r>
        <w:t xml:space="preserve">that revolutionaries can follow to certain victory. That </w:t>
      </w:r>
      <w:r w:rsidRPr="00C63895">
        <w:rPr>
          <w:rStyle w:val="StyleUnderline"/>
        </w:rPr>
        <w:t xml:space="preserve">revolution </w:t>
      </w:r>
      <w:r>
        <w:t xml:space="preserve">is actual </w:t>
      </w:r>
      <w:r w:rsidRPr="00C63895">
        <w:rPr>
          <w:rStyle w:val="StyleUnderline"/>
        </w:rPr>
        <w:t>means</w:t>
      </w:r>
      <w:r>
        <w:t xml:space="preserve"> that </w:t>
      </w:r>
      <w:r w:rsidRPr="00C63895">
        <w:rPr>
          <w:rStyle w:val="StyleUnderline"/>
        </w:rPr>
        <w:t>decisions, actions</w:t>
      </w:r>
      <w:r>
        <w:t xml:space="preserve">, and judgment </w:t>
      </w:r>
      <w:r>
        <w:rPr>
          <w:rStyle w:val="StyleUnderline"/>
        </w:rPr>
        <w:t>cannot be perpetually deferr</w:t>
      </w:r>
      <w:r w:rsidRPr="00C63895">
        <w:rPr>
          <w:rStyle w:val="StyleUnderline"/>
        </w:rPr>
        <w:t xml:space="preserve">ed. </w:t>
      </w:r>
      <w:r>
        <w:t xml:space="preserve">When we take them, </w:t>
      </w:r>
      <w:r w:rsidRPr="00C63895">
        <w:rPr>
          <w:rStyle w:val="StyleUnderline"/>
        </w:rPr>
        <w:t>we are fully exposed to our lack of coverage in history</w:t>
      </w:r>
      <w:r>
        <w:t xml:space="preserve">, </w:t>
      </w:r>
      <w:r w:rsidRPr="00C63895">
        <w:rPr>
          <w:rStyle w:val="StyleUnderline"/>
        </w:rPr>
        <w:t>to the chaos of the</w:t>
      </w:r>
      <w:r>
        <w:t xml:space="preserve"> revolutionary </w:t>
      </w:r>
      <w:r w:rsidRPr="00C63895">
        <w:rPr>
          <w:rStyle w:val="StyleUnderline"/>
        </w:rPr>
        <w:t>moment</w:t>
      </w:r>
      <w:r>
        <w:t xml:space="preserve">. </w:t>
      </w:r>
      <w:r w:rsidRPr="00C368B8">
        <w:rPr>
          <w:rStyle w:val="Emphasis"/>
        </w:rPr>
        <w:t xml:space="preserve">We </w:t>
      </w:r>
      <w:r w:rsidRPr="00836658">
        <w:rPr>
          <w:rStyle w:val="Emphasis"/>
          <w:highlight w:val="yellow"/>
        </w:rPr>
        <w:t>have to be confident that the revolutionary process will bring about new constellations</w:t>
      </w:r>
      <w:r w:rsidRPr="00C368B8">
        <w:rPr>
          <w:rStyle w:val="Emphasis"/>
        </w:rPr>
        <w:t>, arrangements, skills, and convictions</w:t>
      </w:r>
      <w:r w:rsidRPr="00C63895">
        <w:rPr>
          <w:rStyle w:val="StyleUnderline"/>
        </w:rPr>
        <w:t>,</w:t>
      </w:r>
      <w:r>
        <w:t xml:space="preserve"> </w:t>
      </w:r>
      <w:r w:rsidRPr="00836658">
        <w:rPr>
          <w:rStyle w:val="StyleUnderline"/>
          <w:highlight w:val="yellow"/>
        </w:rPr>
        <w:t>that through it</w:t>
      </w:r>
      <w:r w:rsidRPr="00C63895">
        <w:rPr>
          <w:rStyle w:val="StyleUnderline"/>
        </w:rPr>
        <w:t xml:space="preserve"> </w:t>
      </w:r>
      <w:r w:rsidRPr="00836658">
        <w:rPr>
          <w:rStyle w:val="Emphasis"/>
          <w:highlight w:val="yellow"/>
        </w:rPr>
        <w:t>we will make something else, something we haven't yet imagined</w:t>
      </w:r>
      <w:r>
        <w:t xml:space="preserve">. </w:t>
      </w:r>
      <w:r w:rsidRPr="00C63895">
        <w:rPr>
          <w:rStyle w:val="StyleUnderline"/>
        </w:rPr>
        <w:t>For the Leninist party</w:t>
      </w:r>
      <w:r>
        <w:t xml:space="preserve">, </w:t>
      </w:r>
      <w:r w:rsidRPr="00836658">
        <w:rPr>
          <w:rStyle w:val="StyleUnderline"/>
          <w:highlight w:val="yellow"/>
        </w:rPr>
        <w:t xml:space="preserve">to wait, </w:t>
      </w:r>
      <w:r w:rsidRPr="00836658">
        <w:rPr>
          <w:rStyle w:val="Emphasis"/>
          <w:highlight w:val="yellow"/>
        </w:rPr>
        <w:t>to postpone until we are sure</w:t>
      </w:r>
      <w:r w:rsidRPr="00836658">
        <w:rPr>
          <w:rStyle w:val="StyleUnderline"/>
          <w:highlight w:val="yellow"/>
        </w:rPr>
        <w:t xml:space="preserve">, until we know, </w:t>
      </w:r>
      <w:r w:rsidRPr="00836658">
        <w:rPr>
          <w:rStyle w:val="Emphasis"/>
          <w:highlight w:val="yellow"/>
        </w:rPr>
        <w:t>is to fail now</w:t>
      </w:r>
      <w:r>
        <w:t xml:space="preserve">. </w:t>
      </w:r>
      <w:r w:rsidRPr="00C63895">
        <w:rPr>
          <w:rStyle w:val="StyleUnderline"/>
        </w:rPr>
        <w:t>The actuality of revolution requires discipline and preparation,</w:t>
      </w:r>
      <w:r>
        <w:t xml:space="preserve"> not </w:t>
      </w:r>
      <w:r w:rsidRPr="00C63895">
        <w:t>b</w:t>
      </w:r>
      <w:r>
        <w:t xml:space="preserve">ecause the communist party can accurately predict everything that will occur-it cannot-and not because it has an infallible theory it does not. </w:t>
      </w:r>
      <w:r w:rsidRPr="00836658">
        <w:rPr>
          <w:rStyle w:val="Emphasis"/>
          <w:highlight w:val="yellow"/>
        </w:rPr>
        <w:t>Its theory</w:t>
      </w:r>
      <w:r>
        <w:t xml:space="preserve">, like the conditions in which it is set, </w:t>
      </w:r>
      <w:r w:rsidRPr="00836658">
        <w:rPr>
          <w:rStyle w:val="StyleUnderline"/>
          <w:highlight w:val="yellow"/>
        </w:rPr>
        <w:t xml:space="preserve">is </w:t>
      </w:r>
      <w:r w:rsidRPr="00836658">
        <w:rPr>
          <w:rStyle w:val="Emphasis"/>
          <w:highlight w:val="yellow"/>
        </w:rPr>
        <w:t>open to rigorous criticism</w:t>
      </w:r>
      <w:r w:rsidRPr="00C63895">
        <w:rPr>
          <w:rStyle w:val="StyleUnderline"/>
        </w:rPr>
        <w:t>, testing, and revision</w:t>
      </w:r>
      <w:r>
        <w:t xml:space="preserve">. </w:t>
      </w:r>
      <w:r w:rsidRPr="00836658">
        <w:rPr>
          <w:rStyle w:val="Emphasis"/>
        </w:rPr>
        <w:t>Discipline and preparation enable the party</w:t>
      </w:r>
      <w:r w:rsidRPr="00C63895">
        <w:rPr>
          <w:rStyle w:val="StyleUnderline"/>
        </w:rPr>
        <w:t xml:space="preserve"> to adapt to circumstances</w:t>
      </w:r>
      <w:r>
        <w:t xml:space="preserve"> </w:t>
      </w:r>
      <w:r w:rsidRPr="00C63895">
        <w:rPr>
          <w:rStyle w:val="StyleUnderline"/>
        </w:rPr>
        <w:t>rather than be completely molded or determined by them</w:t>
      </w:r>
      <w:r>
        <w:t xml:space="preserve">. </w:t>
      </w:r>
      <w:r w:rsidRPr="00836658">
        <w:rPr>
          <w:rStyle w:val="Emphasis"/>
          <w:highlight w:val="yellow"/>
        </w:rPr>
        <w:t>The party has to be consistent and flexible</w:t>
      </w:r>
      <w:r w:rsidRPr="00836658">
        <w:rPr>
          <w:rStyle w:val="StyleUnderline"/>
          <w:highlight w:val="yellow"/>
        </w:rPr>
        <w:t xml:space="preserve"> </w:t>
      </w:r>
      <w:r w:rsidRPr="00836658">
        <w:rPr>
          <w:rStyle w:val="Emphasis"/>
          <w:highlight w:val="yellow"/>
        </w:rPr>
        <w:t>because revolution is chaotic</w:t>
      </w:r>
      <w:r>
        <w:t xml:space="preserve">. </w:t>
      </w:r>
      <w:r w:rsidRPr="00C63895">
        <w:rPr>
          <w:rStyle w:val="StyleUnderline"/>
        </w:rPr>
        <w:t>The actuality of revolution</w:t>
      </w:r>
      <w:r>
        <w:t xml:space="preserve"> </w:t>
      </w:r>
      <w:r w:rsidRPr="00C63895">
        <w:rPr>
          <w:rStyle w:val="StyleUnderline"/>
        </w:rPr>
        <w:t>is thus a condition of constitutive non-knowledge</w:t>
      </w:r>
      <w:r>
        <w:t xml:space="preserve"> </w:t>
      </w:r>
      <w:r w:rsidRPr="00C63895">
        <w:rPr>
          <w:rStyle w:val="StyleUnderline"/>
        </w:rPr>
        <w:t>for which the party can prepare</w:t>
      </w:r>
      <w:r>
        <w:t xml:space="preserve">. </w:t>
      </w:r>
      <w:r w:rsidRPr="00C63895">
        <w:t>It's</w:t>
      </w:r>
      <w:r w:rsidRPr="00C63895">
        <w:rPr>
          <w:rStyle w:val="StyleUnderline"/>
        </w:rPr>
        <w:t xml:space="preserve"> a condition that demands response</w:t>
      </w:r>
      <w:r>
        <w:t xml:space="preserve">, </w:t>
      </w:r>
      <w:r w:rsidRPr="00C63895">
        <w:rPr>
          <w:rStyle w:val="StyleUnderline"/>
        </w:rPr>
        <w:t>if the party is to be accountable to the exploited and oppressed</w:t>
      </w:r>
      <w:r>
        <w:t xml:space="preserve"> people, if it is to function as a communist party. </w:t>
      </w:r>
      <w:r w:rsidRPr="00C63895">
        <w:rPr>
          <w:rStyle w:val="StyleUnderline"/>
        </w:rPr>
        <w:t xml:space="preserve">A communist party is necessary because neither capitalist dynamics nor mass spontaneity Immanently produce a proletarian revolution that ends the exploitation and oppression of the people. </w:t>
      </w:r>
      <w:r>
        <w:t xml:space="preserve">A revolutionary period brings together and confuses multiple and changing groups and classes. Different spontaneous tendencies, degrees of class consciousness, and ideological persuasions converge. The Leninist party doesn't know what the people want. </w:t>
      </w:r>
      <w:r w:rsidRPr="00C63895">
        <w:rPr>
          <w:rStyle w:val="StyleUnderline"/>
        </w:rPr>
        <w:t xml:space="preserve">It's a form for </w:t>
      </w:r>
      <w:r w:rsidRPr="00C368B8">
        <w:rPr>
          <w:rStyle w:val="Emphasis"/>
        </w:rPr>
        <w:t>dealing with the split in the people</w:t>
      </w:r>
      <w:r>
        <w:t xml:space="preserve">, </w:t>
      </w:r>
      <w:r w:rsidRPr="00C63895">
        <w:rPr>
          <w:rStyle w:val="StyleUnderline"/>
        </w:rPr>
        <w:t>their non-know ledge of what they, as a collectivity, desire.</w:t>
      </w:r>
      <w:r>
        <w:t xml:space="preserve"> As Lukacs Wiites, "</w:t>
      </w:r>
      <w:r w:rsidRPr="00C63895">
        <w:rPr>
          <w:rStyle w:val="StyleUnderline"/>
        </w:rPr>
        <w:t>If events had to be delayed until the</w:t>
      </w:r>
      <w:r>
        <w:t xml:space="preserve"> </w:t>
      </w:r>
      <w:r w:rsidRPr="00C63895">
        <w:rPr>
          <w:rStyle w:val="StyleUnderline"/>
        </w:rPr>
        <w:t>proletariat entered the decisive struggles united and clear in its aims there would never be a revolutionary situation</w:t>
      </w:r>
      <w:r>
        <w:t xml:space="preserve">." 13 What the pruty knows is that </w:t>
      </w:r>
      <w:r w:rsidRPr="00C63895">
        <w:rPr>
          <w:rStyle w:val="StyleUnderline"/>
        </w:rPr>
        <w:t>such a lack of knowledge must not impede action because it cannot forestall the actuality of revolution</w:t>
      </w:r>
      <w:r>
        <w:t xml:space="preserve">. </w:t>
      </w:r>
      <w:r w:rsidRPr="00836658">
        <w:rPr>
          <w:rStyle w:val="StyleUnderline"/>
          <w:highlight w:val="yellow"/>
        </w:rPr>
        <w:t>The party</w:t>
      </w:r>
      <w:r>
        <w:t xml:space="preserve">, then, is an organization situated at the overlap of two lacks, the openness of history as well as its own non-knowledge. The communist party occupies this site and subjectifies it; it </w:t>
      </w:r>
      <w:r w:rsidRPr="00836658">
        <w:rPr>
          <w:rStyle w:val="StyleUnderline"/>
          <w:highlight w:val="yellow"/>
        </w:rPr>
        <w:t>provides a</w:t>
      </w:r>
      <w:r w:rsidRPr="00C63895">
        <w:rPr>
          <w:rStyle w:val="StyleUnderline"/>
        </w:rPr>
        <w:t xml:space="preserve"> form for </w:t>
      </w:r>
      <w:r w:rsidRPr="00836658">
        <w:rPr>
          <w:rStyle w:val="StyleUnderline"/>
          <w:highlight w:val="yellow"/>
        </w:rPr>
        <w:t>political subjectivity</w:t>
      </w:r>
      <w:r w:rsidRPr="00C63895">
        <w:rPr>
          <w:rStyle w:val="StyleUnderline"/>
        </w:rPr>
        <w:t xml:space="preserve"> as </w:t>
      </w:r>
      <w:r w:rsidRPr="00836658">
        <w:rPr>
          <w:rStyle w:val="StyleUnderline"/>
          <w:highlight w:val="yellow"/>
        </w:rPr>
        <w:t>it works in "</w:t>
      </w:r>
      <w:r w:rsidRPr="00836658">
        <w:rPr>
          <w:rStyle w:val="Emphasis"/>
          <w:highlight w:val="yellow"/>
        </w:rPr>
        <w:t>total solidarity</w:t>
      </w:r>
      <w:r w:rsidRPr="00C368B8">
        <w:rPr>
          <w:rStyle w:val="Emphasis"/>
        </w:rPr>
        <w:t xml:space="preserve"> </w:t>
      </w:r>
      <w:r w:rsidRPr="00836658">
        <w:rPr>
          <w:rStyle w:val="StyleUnderline"/>
          <w:highlight w:val="yellow"/>
        </w:rPr>
        <w:t>with and</w:t>
      </w:r>
      <w:r w:rsidRPr="00C63895">
        <w:rPr>
          <w:rStyle w:val="StyleUnderline"/>
        </w:rPr>
        <w:t xml:space="preserve"> </w:t>
      </w:r>
      <w:r w:rsidRPr="00836658">
        <w:rPr>
          <w:rStyle w:val="Emphasis"/>
          <w:highlight w:val="yellow"/>
        </w:rPr>
        <w:t>support for all the oppressed and exploited within capitalist society</w:t>
      </w:r>
      <w:r w:rsidRPr="00C63895">
        <w:rPr>
          <w:rStyle w:val="StyleUnderline"/>
        </w:rPr>
        <w:t xml:space="preserve">." </w:t>
      </w:r>
      <w:r>
        <w:t xml:space="preserve">14 </w:t>
      </w:r>
      <w:r w:rsidRPr="00C63895">
        <w:rPr>
          <w:rStyle w:val="StyleUnderline"/>
        </w:rPr>
        <w:t>This dedication requires constant interaction with the struggling, proletarianized people.</w:t>
      </w:r>
      <w:r>
        <w:t xml:space="preserve"> Constant interaction installs a double dynamic in the party. On the one hand, </w:t>
      </w:r>
      <w:r w:rsidRPr="00C63895">
        <w:rPr>
          <w:rStyle w:val="StyleUnderline"/>
        </w:rPr>
        <w:t>it must be strictly disciplined</w:t>
      </w:r>
      <w:r>
        <w:t xml:space="preserve">. On the other, </w:t>
      </w:r>
      <w:r w:rsidRPr="00C63895">
        <w:rPr>
          <w:rStyle w:val="StyleUnderline"/>
        </w:rPr>
        <w:t>it must be flexible</w:t>
      </w:r>
      <w:r>
        <w:rPr>
          <w:rStyle w:val="StyleUnderline"/>
        </w:rPr>
        <w:t xml:space="preserve"> and responsive, capable of learn</w:t>
      </w:r>
      <w:r w:rsidRPr="00C63895">
        <w:rPr>
          <w:rStyle w:val="StyleUnderline"/>
        </w:rPr>
        <w:t>ing from and adapting to the ever-changing situation</w:t>
      </w:r>
      <w:r>
        <w:t xml:space="preserve">. </w:t>
      </w:r>
      <w:r w:rsidRPr="00C63895">
        <w:rPr>
          <w:rStyle w:val="StyleUnderline"/>
        </w:rPr>
        <w:t>As it learns from the struggling masses, the party provides a vehicle through which they can understand their actions and express their collective will,</w:t>
      </w:r>
      <w:r>
        <w:t xml:space="preserve"> much as the psychoanalyst provides a means for the analysand to become conscious of her desire. </w:t>
      </w:r>
    </w:p>
    <w:p w:rsidR="00C368B8" w:rsidRPr="00C368B8" w:rsidRDefault="00C368B8" w:rsidP="00C368B8"/>
    <w:p w:rsidR="00D8520B" w:rsidRDefault="00D8520B" w:rsidP="00D8520B">
      <w:pPr>
        <w:pStyle w:val="Heading2"/>
      </w:pPr>
      <w:r>
        <w:t>FW</w:t>
      </w:r>
    </w:p>
    <w:p w:rsidR="009E1AE2" w:rsidRDefault="009E1AE2" w:rsidP="009E1AE2">
      <w:pPr>
        <w:pStyle w:val="Heading3"/>
      </w:pPr>
      <w:r>
        <w:t>T Version</w:t>
      </w:r>
    </w:p>
    <w:p w:rsidR="009E1AE2" w:rsidRDefault="009E1AE2" w:rsidP="009E1AE2">
      <w:pPr>
        <w:pStyle w:val="Heading4"/>
      </w:pPr>
      <w:r>
        <w:t xml:space="preserve">Asian Americans can engage immigration law with China using </w:t>
      </w:r>
      <w:r w:rsidR="00245E5C">
        <w:t xml:space="preserve">genealogical </w:t>
      </w:r>
      <w:r>
        <w:t>narrative</w:t>
      </w:r>
      <w:r w:rsidR="00245E5C">
        <w:t xml:space="preserve"> as justification</w:t>
      </w:r>
      <w:r>
        <w:t>.</w:t>
      </w:r>
    </w:p>
    <w:p w:rsidR="009E1AE2" w:rsidRPr="00CC3B88" w:rsidRDefault="009E1AE2" w:rsidP="009E1AE2">
      <w:pPr>
        <w:rPr>
          <w:rStyle w:val="Style13ptBold"/>
        </w:rPr>
      </w:pPr>
      <w:r>
        <w:rPr>
          <w:rStyle w:val="Style13ptBold"/>
        </w:rPr>
        <w:t xml:space="preserve">Chang 93 </w:t>
      </w:r>
      <w:r w:rsidRPr="00CC3B88">
        <w:t xml:space="preserve">(Robert S., Professor of Law and Executive Director of the Fred T. Korematsu Center for Law and Equality Seattle University School of Law, “Toward an Asian American Legal Scholarship: Critical Race Theory, Post-structuralism, and Narrative Space”, Seattle University School of Law Digital Commons 1993, </w:t>
      </w:r>
      <w:hyperlink r:id="rId33" w:history="1">
        <w:r w:rsidRPr="00CC3B88">
          <w:rPr>
            <w:rStyle w:val="Hyperlink"/>
          </w:rPr>
          <w:t>http://digitalcommons.law.seattleu.edu/cgi/viewcontent.cgi?article=1411&amp;context=faculty</w:t>
        </w:r>
      </w:hyperlink>
      <w:r w:rsidRPr="00CC3B88">
        <w:t>, accessed 7/8/16)</w:t>
      </w:r>
      <w:r w:rsidR="00640B76" w:rsidRPr="00640B76">
        <w:t xml:space="preserve"> </w:t>
      </w:r>
      <w:r w:rsidR="00640B76">
        <w:t>rz</w:t>
      </w:r>
    </w:p>
    <w:p w:rsidR="009E1AE2" w:rsidRDefault="009E1AE2" w:rsidP="009E1AE2">
      <w:r>
        <w:t xml:space="preserve">Post-Structuralism and the Narrative Turn </w:t>
      </w:r>
    </w:p>
    <w:p w:rsidR="009E1AE2" w:rsidRPr="00245E5C" w:rsidRDefault="009E1AE2" w:rsidP="009E1AE2">
      <w:pPr>
        <w:rPr>
          <w:rStyle w:val="Emphasis"/>
        </w:rPr>
      </w:pPr>
      <w:r w:rsidRPr="00245E5C">
        <w:rPr>
          <w:rStyle w:val="StyleUnderline"/>
          <w:highlight w:val="yellow"/>
        </w:rPr>
        <w:t>Post-structuralism relies on</w:t>
      </w:r>
      <w:r w:rsidRPr="00CC3B88">
        <w:rPr>
          <w:rStyle w:val="StyleUnderline"/>
        </w:rPr>
        <w:t xml:space="preserve"> </w:t>
      </w:r>
      <w:r>
        <w:t xml:space="preserve">a conception </w:t>
      </w:r>
      <w:r w:rsidRPr="00245E5C">
        <w:t>of</w:t>
      </w:r>
      <w:r w:rsidRPr="00245E5C">
        <w:rPr>
          <w:highlight w:val="yellow"/>
        </w:rPr>
        <w:t xml:space="preserve"> </w:t>
      </w:r>
      <w:r w:rsidRPr="00245E5C">
        <w:rPr>
          <w:rStyle w:val="StyleUnderline"/>
          <w:highlight w:val="yellow"/>
        </w:rPr>
        <w:t>language and knowledge</w:t>
      </w:r>
      <w:r>
        <w:t xml:space="preserve"> that is </w:t>
      </w:r>
      <w:r w:rsidRPr="00CC3B88">
        <w:rPr>
          <w:rStyle w:val="StyleUnderline"/>
        </w:rPr>
        <w:t>not based on</w:t>
      </w:r>
      <w:r>
        <w:t xml:space="preserve"> any </w:t>
      </w:r>
      <w:r w:rsidRPr="00CC3B88">
        <w:rPr>
          <w:rStyle w:val="StyleUnderline"/>
        </w:rPr>
        <w:t>universalist theoretical ground</w:t>
      </w:r>
      <w:r>
        <w:t xml:space="preserve">.2" 4 In other words, post-structuralism is anti-foundational. Stanley Fish writes: </w:t>
      </w:r>
      <w:r w:rsidRPr="00CC3B88">
        <w:rPr>
          <w:rStyle w:val="StyleUnderline"/>
        </w:rPr>
        <w:t xml:space="preserve">Anti-foundationalism teaches that questions of fact, truth, </w:t>
      </w:r>
      <w:r>
        <w:t xml:space="preserve">correctness, validity, and clarity </w:t>
      </w:r>
      <w:r w:rsidRPr="00CC3B88">
        <w:rPr>
          <w:rStyle w:val="StyleUnderline"/>
        </w:rPr>
        <w:t>can neither be posed nor answered in reference to some extracontextual, ahistorical, nonsituational reality, or rule, or law, or valu</w:t>
      </w:r>
      <w:r>
        <w:t>e; rather, anti-foundationalism asserts, al</w:t>
      </w:r>
      <w:r w:rsidRPr="00CC3B88">
        <w:rPr>
          <w:rStyle w:val="StyleUnderline"/>
        </w:rPr>
        <w:t xml:space="preserve">l of these matters are intelligible and debatable </w:t>
      </w:r>
      <w:r>
        <w:t xml:space="preserve">only </w:t>
      </w:r>
      <w:r w:rsidRPr="00CC3B88">
        <w:rPr>
          <w:rStyle w:val="StyleUnderline"/>
        </w:rPr>
        <w:t xml:space="preserve">within the precincts of the contexts or situations </w:t>
      </w:r>
      <w:r w:rsidRPr="00CC3B88">
        <w:t>or paradigms or communities that give them their local and changeable shape.2 "5 From this, it might seem that anti-foundationalism</w:t>
      </w:r>
      <w:r>
        <w:t xml:space="preserve"> is nihilistic; however, it is quite the opposite in that </w:t>
      </w:r>
      <w:r w:rsidRPr="00CC3B88">
        <w:rPr>
          <w:rStyle w:val="StyleUnderline"/>
        </w:rPr>
        <w:t>it provides for certainty, but only within the local, partisan point of view</w:t>
      </w:r>
      <w:r>
        <w:t xml:space="preserve">, </w:t>
      </w:r>
      <w:r w:rsidRPr="00CC3B88">
        <w:rPr>
          <w:rStyle w:val="StyleUnderline"/>
        </w:rPr>
        <w:t xml:space="preserve">which is posited as the only available point of view. </w:t>
      </w:r>
      <w:r>
        <w:t xml:space="preserve">And as one commentator notes, "[k]nowing that my knowledge is perspectival, language-based, culturally constructed, or what have you, does not change in the slightest the things I believe to be true. 206 Many people, though, find it disturbing that there are no external, overarching systems of legitimation.0 7 They want to be able to say that all Nazis are bad, all of the time. They are concerned that if Professor Fish's anti-foundationalism is correct, then they will not be able to pass judgment on Nazis, that they will not be able to engage in meaningful social criticism. Professor Fish responds that anti-foundationalism does not prevent value judgments; it only allows value judgments to be made and have meaning in certain contexts. Thus, to try to make a universal, ahistorical claim about all Nazis being bad is meaningless because the phrase "All Nazis are bad" has meaning only in certain contexts.20 8 </w:t>
      </w:r>
      <w:r w:rsidRPr="00CC3B88">
        <w:rPr>
          <w:rStyle w:val="StyleUnderline"/>
        </w:rPr>
        <w:t>The implication of anti-foundationalism for the practice of social criticism is that it cannot provide a compelling "ought" in the rigorous sense of the word</w:t>
      </w:r>
      <w:r>
        <w:t xml:space="preserve">.20 9 </w:t>
      </w:r>
      <w:r w:rsidRPr="00CC3B88">
        <w:rPr>
          <w:rStyle w:val="StyleUnderline"/>
        </w:rPr>
        <w:t>But then "ought" has been on shaky ground ever since David Hume said, "'Tis not contrary to reason to prefer the destruction of the whole world to the scratching of my finger."</w:t>
      </w:r>
      <w:r>
        <w:t xml:space="preserve">21 </w:t>
      </w:r>
      <w:r w:rsidRPr="00CC3B88">
        <w:rPr>
          <w:rStyle w:val="StyleUnderline"/>
        </w:rPr>
        <w:t>Yet life went on-morality was not destroyed</w:t>
      </w:r>
      <w:r>
        <w:t xml:space="preserve">,21 </w:t>
      </w:r>
      <w:r w:rsidRPr="00CC3B88">
        <w:rPr>
          <w:rStyle w:val="StyleUnderline"/>
        </w:rPr>
        <w:t>and anarchy did not ensue.</w:t>
      </w:r>
      <w:r>
        <w:t xml:space="preserve"> </w:t>
      </w:r>
      <w:r w:rsidRPr="00245E5C">
        <w:rPr>
          <w:rStyle w:val="StyleUnderline"/>
          <w:highlight w:val="yellow"/>
        </w:rPr>
        <w:t>The fear is that if we go down the post-modern road, we will no longer be able to practice social criticism in a compelling way, because without objectivity, Asian Americans</w:t>
      </w:r>
      <w:r>
        <w:t xml:space="preserve"> and other disempowered groups </w:t>
      </w:r>
      <w:r w:rsidRPr="00245E5C">
        <w:rPr>
          <w:rStyle w:val="StyleUnderline"/>
          <w:highlight w:val="yellow"/>
        </w:rPr>
        <w:t>cannot claim that our emergence from subordination</w:t>
      </w:r>
      <w:r w:rsidRPr="00CC3B88">
        <w:rPr>
          <w:rStyle w:val="StyleUnderline"/>
        </w:rPr>
        <w:t xml:space="preserve"> "</w:t>
      </w:r>
      <w:r w:rsidRPr="00245E5C">
        <w:rPr>
          <w:rStyle w:val="StyleUnderline"/>
          <w:highlight w:val="yellow"/>
        </w:rPr>
        <w:t>is less artificial</w:t>
      </w:r>
      <w:r w:rsidRPr="00CC3B88">
        <w:rPr>
          <w:rStyle w:val="StyleUnderline"/>
        </w:rPr>
        <w:t xml:space="preserve"> and constructed </w:t>
      </w:r>
      <w:r w:rsidRPr="00245E5C">
        <w:rPr>
          <w:rStyle w:val="StyleUnderline"/>
          <w:highlight w:val="yellow"/>
        </w:rPr>
        <w:t>than that which [we] have</w:t>
      </w:r>
      <w:r w:rsidRPr="00CC3B88">
        <w:rPr>
          <w:rStyle w:val="StyleUnderline"/>
        </w:rPr>
        <w:t xml:space="preserve"> </w:t>
      </w:r>
      <w:r w:rsidRPr="00245E5C">
        <w:rPr>
          <w:rStyle w:val="StyleUnderline"/>
          <w:highlight w:val="yellow"/>
        </w:rPr>
        <w:t>cast off.</w:t>
      </w:r>
      <w:r w:rsidRPr="00245E5C">
        <w:rPr>
          <w:highlight w:val="yellow"/>
        </w:rPr>
        <w:t>'</w:t>
      </w:r>
      <w:r>
        <w:t xml:space="preserve"> 2 1 2 This conclusion seems to be the ultimate logic of the post-structuralist critique. However, </w:t>
      </w:r>
      <w:r w:rsidRPr="00245E5C">
        <w:rPr>
          <w:rStyle w:val="StyleUnderline"/>
          <w:highlight w:val="yellow"/>
        </w:rPr>
        <w:t xml:space="preserve">this conclusion </w:t>
      </w:r>
      <w:r w:rsidRPr="00245E5C">
        <w:rPr>
          <w:rStyle w:val="StyleUnderline"/>
        </w:rPr>
        <w:t>is not as devastating</w:t>
      </w:r>
      <w:r w:rsidRPr="00CC3B88">
        <w:rPr>
          <w:rStyle w:val="StyleUnderline"/>
        </w:rPr>
        <w:t xml:space="preserve"> as it first might seem. </w:t>
      </w:r>
      <w:r w:rsidRPr="00245E5C">
        <w:rPr>
          <w:rStyle w:val="StyleUnderline"/>
        </w:rPr>
        <w:t xml:space="preserve">It </w:t>
      </w:r>
      <w:r w:rsidRPr="00245E5C">
        <w:rPr>
          <w:rStyle w:val="StyleUnderline"/>
          <w:highlight w:val="yellow"/>
        </w:rPr>
        <w:t>does not render political action impossible</w:t>
      </w:r>
      <w:r w:rsidRPr="00CC3B88">
        <w:rPr>
          <w:rStyle w:val="StyleUnderline"/>
        </w:rPr>
        <w:t xml:space="preserve">; if anything, </w:t>
      </w:r>
      <w:r w:rsidRPr="00245E5C">
        <w:rPr>
          <w:rStyle w:val="StyleUnderline"/>
          <w:highlight w:val="yellow"/>
        </w:rPr>
        <w:t>it does the opposite</w:t>
      </w:r>
      <w:r w:rsidRPr="00CC3B88">
        <w:rPr>
          <w:rStyle w:val="StyleUnderline"/>
        </w:rPr>
        <w:t xml:space="preserve">, </w:t>
      </w:r>
      <w:r w:rsidRPr="00245E5C">
        <w:rPr>
          <w:rStyle w:val="StyleUnderline"/>
          <w:highlight w:val="yellow"/>
        </w:rPr>
        <w:t>in the sense that political action is all that will be left</w:t>
      </w:r>
      <w:r>
        <w:t xml:space="preserve">. </w:t>
      </w:r>
      <w:r w:rsidRPr="00245E5C">
        <w:rPr>
          <w:rStyle w:val="StyleUnderline"/>
          <w:highlight w:val="yellow"/>
        </w:rPr>
        <w:t>The post-structuralist critique changes the present game</w:t>
      </w:r>
      <w:r w:rsidRPr="00CC3B88">
        <w:rPr>
          <w:rStyle w:val="StyleUnderline"/>
        </w:rPr>
        <w:t xml:space="preserve">, </w:t>
      </w:r>
      <w:r>
        <w:t xml:space="preserve">which involves the search for legitimation, </w:t>
      </w:r>
      <w:r w:rsidRPr="00CC3B88">
        <w:rPr>
          <w:rStyle w:val="StyleUnderline"/>
        </w:rPr>
        <w:t xml:space="preserve">by </w:t>
      </w:r>
      <w:r w:rsidRPr="00245E5C">
        <w:rPr>
          <w:rStyle w:val="StyleUnderline"/>
          <w:highlight w:val="yellow"/>
        </w:rPr>
        <w:t>eliminating the possibility of any appeal to</w:t>
      </w:r>
      <w:r w:rsidRPr="00CC3B88">
        <w:rPr>
          <w:rStyle w:val="StyleUnderline"/>
        </w:rPr>
        <w:t xml:space="preserve"> an </w:t>
      </w:r>
      <w:r w:rsidRPr="00245E5C">
        <w:rPr>
          <w:rStyle w:val="StyleUnderline"/>
          <w:highlight w:val="yellow"/>
        </w:rPr>
        <w:t>external standard for legitimation</w:t>
      </w:r>
      <w:r>
        <w:t xml:space="preserve">. It becomes, as if it were ever anything but, a question of power, where </w:t>
      </w:r>
      <w:r w:rsidRPr="00245E5C">
        <w:rPr>
          <w:rStyle w:val="StyleUnderline"/>
          <w:highlight w:val="yellow"/>
        </w:rPr>
        <w:t>no one can claim a superior legitimacy nor deny the legitimacy of another's viewpoint or story</w:t>
      </w:r>
      <w:r>
        <w:t xml:space="preserve">.213 </w:t>
      </w:r>
      <w:r w:rsidRPr="00245E5C">
        <w:rPr>
          <w:rStyle w:val="StyleUnderline"/>
          <w:highlight w:val="yellow"/>
        </w:rPr>
        <w:t>Narratives</w:t>
      </w:r>
      <w:r w:rsidRPr="00CC3B88">
        <w:rPr>
          <w:rStyle w:val="StyleUnderline"/>
        </w:rPr>
        <w:t xml:space="preserve">, then, </w:t>
      </w:r>
      <w:r w:rsidRPr="00245E5C">
        <w:rPr>
          <w:rStyle w:val="StyleUnderline"/>
          <w:highlight w:val="yellow"/>
        </w:rPr>
        <w:t>cannot be discounted because in this game of power there is no "objective" standard for disqualification</w:t>
      </w:r>
      <w:r>
        <w:t xml:space="preserve">; </w:t>
      </w:r>
      <w:r w:rsidRPr="00CC3B88">
        <w:rPr>
          <w:rStyle w:val="StyleUnderline"/>
        </w:rPr>
        <w:t xml:space="preserve">one "wins" by being more persuasive. </w:t>
      </w:r>
      <w:r w:rsidRPr="00245E5C">
        <w:rPr>
          <w:rStyle w:val="StyleUnderline"/>
          <w:highlight w:val="yellow"/>
        </w:rPr>
        <w:t>Narratives</w:t>
      </w:r>
      <w:r w:rsidRPr="00CC3B88">
        <w:rPr>
          <w:rStyle w:val="StyleUnderline"/>
        </w:rPr>
        <w:t xml:space="preserve">, especially narratives about personal oppression, </w:t>
      </w:r>
      <w:r w:rsidRPr="00245E5C">
        <w:rPr>
          <w:rStyle w:val="StyleUnderline"/>
          <w:highlight w:val="yellow"/>
        </w:rPr>
        <w:t>are particularly well-suited for persuasive purposes</w:t>
      </w:r>
      <w:r w:rsidRPr="00CC3B88">
        <w:rPr>
          <w:rStyle w:val="StyleUnderline"/>
        </w:rPr>
        <w:t xml:space="preserve"> because </w:t>
      </w:r>
      <w:r w:rsidRPr="00245E5C">
        <w:rPr>
          <w:rStyle w:val="StyleUnderline"/>
          <w:highlight w:val="yellow"/>
        </w:rPr>
        <w:t>they can provide compelling accounts of how things are in society</w:t>
      </w:r>
      <w:r w:rsidRPr="00CC3B88">
        <w:rPr>
          <w:rStyle w:val="StyleUnderline"/>
        </w:rPr>
        <w:t>.</w:t>
      </w:r>
      <w:r>
        <w:t xml:space="preserve">2 14 </w:t>
      </w:r>
      <w:r w:rsidRPr="00CC3B88">
        <w:rPr>
          <w:rStyle w:val="StyleUnderline"/>
        </w:rPr>
        <w:t xml:space="preserve">These </w:t>
      </w:r>
      <w:r w:rsidRPr="00245E5C">
        <w:rPr>
          <w:rStyle w:val="Emphasis"/>
          <w:highlight w:val="yellow"/>
        </w:rPr>
        <w:t>stories will carry considerable persuasive power</w:t>
      </w:r>
      <w:r w:rsidRPr="00CC3B88">
        <w:rPr>
          <w:rStyle w:val="StyleUnderline"/>
        </w:rPr>
        <w:t xml:space="preserve"> because </w:t>
      </w:r>
      <w:r w:rsidRPr="00245E5C">
        <w:rPr>
          <w:rStyle w:val="Emphasis"/>
          <w:highlight w:val="yellow"/>
        </w:rPr>
        <w:t>in our present political-legal climate</w:t>
      </w:r>
      <w:r>
        <w:t xml:space="preserve">, which is </w:t>
      </w:r>
      <w:r w:rsidRPr="00CC3B88">
        <w:rPr>
          <w:rStyle w:val="StyleUnderline"/>
        </w:rPr>
        <w:t>dominated by liberal political philosophy, oppression is undesirable</w:t>
      </w:r>
      <w:r>
        <w:t xml:space="preserve">. 215 ' </w:t>
      </w:r>
      <w:r w:rsidRPr="00245E5C">
        <w:rPr>
          <w:rStyle w:val="StyleUnderline"/>
          <w:highlight w:val="yellow"/>
        </w:rPr>
        <w:t xml:space="preserve">This is the space within which </w:t>
      </w:r>
      <w:r w:rsidRPr="00245E5C">
        <w:rPr>
          <w:rStyle w:val="Emphasis"/>
          <w:highlight w:val="yellow"/>
        </w:rPr>
        <w:t>Asian American Legal Scholarship will use narrative</w:t>
      </w:r>
      <w:r w:rsidRPr="00245E5C">
        <w:rPr>
          <w:rStyle w:val="Emphasis"/>
        </w:rPr>
        <w:t>.</w:t>
      </w:r>
    </w:p>
    <w:p w:rsidR="009E1AE2" w:rsidRPr="009E1AE2" w:rsidRDefault="009E1AE2" w:rsidP="009E1AE2"/>
    <w:p w:rsidR="006C01D4" w:rsidRDefault="006C01D4" w:rsidP="00D8520B">
      <w:pPr>
        <w:rPr>
          <w:rStyle w:val="StyleUnderline"/>
        </w:rPr>
      </w:pPr>
    </w:p>
    <w:p w:rsidR="006C01D4" w:rsidRDefault="006C01D4" w:rsidP="006C01D4">
      <w:pPr>
        <w:pStyle w:val="Heading2"/>
      </w:pPr>
      <w:r>
        <w:t xml:space="preserve">Antiblackness </w:t>
      </w:r>
    </w:p>
    <w:p w:rsidR="006C01D4" w:rsidRPr="006C01D4" w:rsidRDefault="00124441" w:rsidP="006C01D4">
      <w:pPr>
        <w:pStyle w:val="Heading3"/>
      </w:pPr>
      <w:r>
        <w:t xml:space="preserve">Slavery </w:t>
      </w:r>
      <w:r w:rsidR="006C01D4">
        <w:t>Link</w:t>
      </w:r>
    </w:p>
    <w:p w:rsidR="006C01D4" w:rsidRDefault="006C01D4" w:rsidP="006C01D4">
      <w:pPr>
        <w:pStyle w:val="Heading4"/>
      </w:pPr>
      <w:r>
        <w:t xml:space="preserve">They are missing the boat – there is a fundamental ontological divide that their arguments do not and cannot grapple with. </w:t>
      </w:r>
    </w:p>
    <w:p w:rsidR="006C01D4" w:rsidRPr="0080363B" w:rsidRDefault="006C01D4" w:rsidP="006C01D4">
      <w:pPr>
        <w:rPr>
          <w:rStyle w:val="Style13ptBold"/>
        </w:rPr>
      </w:pPr>
      <w:r>
        <w:rPr>
          <w:rStyle w:val="Style13ptBold"/>
        </w:rPr>
        <w:t xml:space="preserve">Sexton 11 </w:t>
      </w:r>
      <w:r w:rsidRPr="0080363B">
        <w:t xml:space="preserve">(Jared, University of California, Irvine (School of Humanities), “The Social Life of Social Death: On Afro-Pessimism and Black Optimism”, InTensions Journal Copyright ©2011 by York University (Toronto, Canada) Issue 5 (Fall/Winter 2011) ISSN# 1913-5874, </w:t>
      </w:r>
      <w:hyperlink r:id="rId34" w:history="1">
        <w:r w:rsidRPr="0080363B">
          <w:rPr>
            <w:rStyle w:val="Hyperlink"/>
          </w:rPr>
          <w:t>http://www.yorku.ca/intent/issue5/articles/pdfs/jaredsextonarticle.pdf</w:t>
        </w:r>
      </w:hyperlink>
      <w:r w:rsidRPr="0080363B">
        <w:t>, accessed 7/8/16)</w:t>
      </w:r>
      <w:r w:rsidR="00640B76" w:rsidRPr="00640B76">
        <w:t xml:space="preserve"> </w:t>
      </w:r>
      <w:r w:rsidR="00640B76">
        <w:t>rz</w:t>
      </w:r>
    </w:p>
    <w:p w:rsidR="006C01D4" w:rsidRDefault="006C01D4" w:rsidP="006C01D4">
      <w:r>
        <w:t xml:space="preserve">Whereas </w:t>
      </w:r>
      <w:r w:rsidRPr="00FC1A91">
        <w:rPr>
          <w:rStyle w:val="StyleUnderline"/>
        </w:rPr>
        <w:t xml:space="preserve">Patterson’s </w:t>
      </w:r>
      <w:r>
        <w:t xml:space="preserve">detractors take to task his historical sociology for its inability and unwillingness to fully countenance the agency of the perspective and self-predicating activity of the slave, his </w:t>
      </w:r>
      <w:r w:rsidRPr="00FC1A91">
        <w:rPr>
          <w:rStyle w:val="StyleUnderline"/>
        </w:rPr>
        <w:t>supporters</w:t>
      </w:r>
      <w:r>
        <w:t xml:space="preserve"> (or those engaging his work through generous critique) do not fail to </w:t>
      </w:r>
      <w:r w:rsidRPr="00FC1A91">
        <w:rPr>
          <w:rStyle w:val="StyleUnderline"/>
        </w:rPr>
        <w:t>remark</w:t>
      </w:r>
      <w:r>
        <w:t xml:space="preserve">, even if they rarely highlight, </w:t>
      </w:r>
      <w:r w:rsidRPr="00FC1A91">
        <w:rPr>
          <w:rStyle w:val="StyleUnderline"/>
        </w:rPr>
        <w:t xml:space="preserve">that what is most stunning is the fact that </w:t>
      </w:r>
      <w:r>
        <w:t xml:space="preserve">the concept of </w:t>
      </w:r>
      <w:r w:rsidRPr="001F56DB">
        <w:rPr>
          <w:rStyle w:val="StyleUnderline"/>
          <w:highlight w:val="yellow"/>
        </w:rPr>
        <w:t>social death cannot be generalized</w:t>
      </w:r>
      <w:r>
        <w:t xml:space="preserve">. </w:t>
      </w:r>
      <w:r w:rsidRPr="001F56DB">
        <w:rPr>
          <w:rStyle w:val="StyleUnderline"/>
          <w:highlight w:val="yellow"/>
        </w:rPr>
        <w:t>It is indexed to slavery and it does not travel.</w:t>
      </w:r>
      <w:r>
        <w:t xml:space="preserve"> That is, </w:t>
      </w:r>
      <w:r w:rsidRPr="00FC1A91">
        <w:rPr>
          <w:rStyle w:val="StyleUnderline"/>
        </w:rPr>
        <w:t>there are problems in the formulation of the relation of power from which slavery arises</w:t>
      </w:r>
      <w:r>
        <w:t xml:space="preserve"> </w:t>
      </w:r>
      <w:r w:rsidRPr="00FC1A91">
        <w:rPr>
          <w:rStyle w:val="StyleUnderline"/>
        </w:rPr>
        <w:t xml:space="preserve">and </w:t>
      </w:r>
      <w:r>
        <w:t xml:space="preserve">there are problems </w:t>
      </w:r>
      <w:r w:rsidRPr="00FC1A91">
        <w:rPr>
          <w:rStyle w:val="StyleUnderline"/>
        </w:rPr>
        <w:t xml:space="preserve">in the </w:t>
      </w:r>
      <w:r>
        <w:t xml:space="preserve">formulation of the </w:t>
      </w:r>
      <w:r w:rsidRPr="00FC1A91">
        <w:rPr>
          <w:rStyle w:val="StyleUnderline"/>
        </w:rPr>
        <w:t>relation of this</w:t>
      </w:r>
      <w:r>
        <w:t xml:space="preserve"> </w:t>
      </w:r>
      <w:r w:rsidRPr="00FC1A91">
        <w:rPr>
          <w:rStyle w:val="StyleUnderline"/>
        </w:rPr>
        <w:t>relation of</w:t>
      </w:r>
      <w:r>
        <w:t xml:space="preserve"> </w:t>
      </w:r>
      <w:r w:rsidRPr="00FC1A91">
        <w:rPr>
          <w:rStyle w:val="StyleUnderline"/>
        </w:rPr>
        <w:t>power to other relations of power</w:t>
      </w:r>
      <w:r>
        <w:t xml:space="preserve">. This split reading was evident immediately, as indicated in a contemporaneous review by Ross K. Baker (professor of political science at Rutgers University and editor of a 1970 collected volume, The Afro American). </w:t>
      </w:r>
      <w:r w:rsidRPr="001F56DB">
        <w:rPr>
          <w:rStyle w:val="StyleUnderline"/>
          <w:highlight w:val="yellow"/>
        </w:rPr>
        <w:t>Baker observes</w:t>
      </w:r>
      <w:r w:rsidRPr="00FC1A91">
        <w:rPr>
          <w:rStyle w:val="StyleUnderline"/>
        </w:rPr>
        <w:t>, against</w:t>
      </w:r>
      <w:r>
        <w:t xml:space="preserve"> the neoconservative backlash politics of “angry white males” </w:t>
      </w:r>
      <w:r w:rsidRPr="00FC1A91">
        <w:rPr>
          <w:rStyle w:val="StyleUnderline"/>
        </w:rPr>
        <w:t xml:space="preserve">and </w:t>
      </w:r>
      <w:r w:rsidRPr="001F56DB">
        <w:rPr>
          <w:rStyle w:val="StyleUnderline"/>
          <w:highlight w:val="yellow"/>
        </w:rPr>
        <w:t>the ascendance of another racialized immigration discourse</w:t>
      </w:r>
      <w:r w:rsidRPr="00FC1A91">
        <w:rPr>
          <w:rStyle w:val="StyleUnderline"/>
        </w:rPr>
        <w:t xml:space="preserve"> alternating, post-civil rights, </w:t>
      </w:r>
      <w:r w:rsidRPr="001F56DB">
        <w:rPr>
          <w:rStyle w:val="StyleUnderline"/>
          <w:highlight w:val="yellow"/>
        </w:rPr>
        <w:t>between model minority and barbarians at the gate</w:t>
      </w:r>
      <w:r w:rsidRPr="00FC1A91">
        <w:rPr>
          <w:rStyle w:val="StyleUnderline"/>
        </w:rPr>
        <w:t>:</w:t>
      </w:r>
      <w:r>
        <w:t xml:space="preserve"> </w:t>
      </w:r>
      <w:r w:rsidRPr="006C01D4">
        <w:rPr>
          <w:rStyle w:val="Emphasis"/>
        </w:rPr>
        <w:t>“</w:t>
      </w:r>
      <w:r w:rsidRPr="001F56DB">
        <w:rPr>
          <w:rStyle w:val="Emphasis"/>
          <w:highlight w:val="yellow"/>
        </w:rPr>
        <w:t>The mere fact of slavery makes black Americans different</w:t>
      </w:r>
      <w:r>
        <w:t xml:space="preserve">. </w:t>
      </w:r>
      <w:r w:rsidRPr="001F56DB">
        <w:rPr>
          <w:rStyle w:val="Emphasis"/>
          <w:highlight w:val="yellow"/>
        </w:rPr>
        <w:t>No amount of tortured logic</w:t>
      </w:r>
      <w:r w:rsidRPr="006C01D4">
        <w:rPr>
          <w:rStyle w:val="Emphasis"/>
        </w:rPr>
        <w:t xml:space="preserve"> </w:t>
      </w:r>
      <w:r w:rsidRPr="001F56DB">
        <w:rPr>
          <w:rStyle w:val="Emphasis"/>
          <w:highlight w:val="yellow"/>
        </w:rPr>
        <w:t>could permit the analogy to be drawn between a former slave population</w:t>
      </w:r>
      <w:r w:rsidRPr="006C01D4">
        <w:rPr>
          <w:rStyle w:val="Emphasis"/>
        </w:rPr>
        <w:t xml:space="preserve"> </w:t>
      </w:r>
      <w:r w:rsidRPr="001F56DB">
        <w:rPr>
          <w:rStyle w:val="Emphasis"/>
          <w:highlight w:val="yellow"/>
        </w:rPr>
        <w:t>and an immigrant population, no matter how low-flung the latter group</w:t>
      </w:r>
      <w:r w:rsidRPr="006C01D4">
        <w:rPr>
          <w:rStyle w:val="Emphasis"/>
        </w:rPr>
        <w:t>.</w:t>
      </w:r>
      <w:r>
        <w:t xml:space="preserve"> Indeed, </w:t>
      </w:r>
      <w:r w:rsidRPr="001F56DB">
        <w:rPr>
          <w:rStyle w:val="StyleUnderline"/>
          <w:highlight w:val="yellow"/>
        </w:rPr>
        <w:t>had the Great Society programs persisted</w:t>
      </w:r>
      <w:r w:rsidRPr="00FC1A91">
        <w:t xml:space="preserve"> </w:t>
      </w:r>
      <w:r>
        <w:t xml:space="preserve">at their highest levels until today, </w:t>
      </w:r>
      <w:r w:rsidRPr="001F56DB">
        <w:rPr>
          <w:rStyle w:val="StyleUnderline"/>
          <w:highlight w:val="yellow"/>
        </w:rPr>
        <w:t>it is doubtfu</w:t>
      </w:r>
      <w:r w:rsidRPr="001F56DB">
        <w:rPr>
          <w:highlight w:val="yellow"/>
        </w:rPr>
        <w:t>l</w:t>
      </w:r>
      <w:r>
        <w:t xml:space="preserve"> that the mass of </w:t>
      </w:r>
      <w:r w:rsidRPr="001F56DB">
        <w:rPr>
          <w:rStyle w:val="StyleUnderline"/>
          <w:highlight w:val="yellow"/>
        </w:rPr>
        <w:t>American blacks would be</w:t>
      </w:r>
      <w:r w:rsidRPr="00FC1A91">
        <w:rPr>
          <w:rStyle w:val="StyleUnderline"/>
        </w:rPr>
        <w:t xml:space="preserve"> measurably </w:t>
      </w:r>
      <w:r w:rsidRPr="001F56DB">
        <w:rPr>
          <w:rStyle w:val="StyleUnderline"/>
          <w:highlight w:val="yellow"/>
        </w:rPr>
        <w:t>better off</w:t>
      </w:r>
      <w:r w:rsidRPr="00FC1A91">
        <w:rPr>
          <w:rStyle w:val="StyleUnderline"/>
        </w:rPr>
        <w:t xml:space="preserve"> </w:t>
      </w:r>
      <w:r>
        <w:t xml:space="preserve">than they are now” (Baker 1983: 21). </w:t>
      </w:r>
      <w:r w:rsidRPr="00FC1A91">
        <w:rPr>
          <w:rStyle w:val="StyleUnderline"/>
        </w:rPr>
        <w:t>Baker’s refusal of analogy in the wake of his reading of Patterson</w:t>
      </w:r>
      <w:r>
        <w:t xml:space="preserve"> </w:t>
      </w:r>
      <w:r w:rsidRPr="00FC1A91">
        <w:rPr>
          <w:rStyle w:val="StyleUnderline"/>
        </w:rPr>
        <w:t>is pegged to</w:t>
      </w:r>
      <w:r>
        <w:t xml:space="preserve"> </w:t>
      </w:r>
      <w:r w:rsidRPr="00FC1A91">
        <w:rPr>
          <w:rStyle w:val="StyleUnderline"/>
        </w:rPr>
        <w:t>a certain realization “brought home,”</w:t>
      </w:r>
      <w:r>
        <w:t xml:space="preserve"> as he puts it, “</w:t>
      </w:r>
      <w:r w:rsidRPr="00FC1A91">
        <w:rPr>
          <w:rStyle w:val="StyleUnderline"/>
        </w:rPr>
        <w:t>by the daunting force of Patterson’s description</w:t>
      </w:r>
      <w:r>
        <w:t xml:space="preserve"> </w:t>
      </w:r>
      <w:r w:rsidRPr="00FC1A91">
        <w:rPr>
          <w:rStyle w:val="StyleUnderline"/>
        </w:rPr>
        <w:t>of the bleak totality of the slave experience</w:t>
      </w:r>
      <w:r>
        <w:t>” (ibid). I want to hold onto this pe</w:t>
      </w:r>
      <w:r w:rsidRPr="00FC1A91">
        <w:t>r</w:t>
      </w:r>
      <w:r>
        <w:t xml:space="preserve">haps unwitting distinction that Baker draws between the mere fact of slavery, on the one hand, and the daunting force of description of the slave experience, on the other. In this distinction, Baker echoes both the problem identified by Moten in his reading of my co-authored piece as a certain conflation of the fact of blackness with the lived experience of the black (Moten 2008: 179) and the problem identified by Hartman as a certain conflation of witness and spectator before the scenes of subjection at the heart of slavery (Hartman 1997: 4). I concede that Moten’s delineation is precise (though its pertinence is in doubt) and that it encourages a more sophisticated theoretical practice, but Hartman’s conclusion, it seems to me, is also accurate in a sort of noncontradictory coincidence or overlap with Moten that situates black studies in a relation field that is still generally undertheorized. Rather than approaching (the theorization of) social death and (the theorization of) social life as an “either/or” proposition, then, why not attempt to think them as a matter of “both/and”? Why not articulate them through the supplementary logic of the copula? In fact, there might be a more radical rethinking available yet. [19] In recent years, social death has emerged from a period of latency as a notion useful for the critical theory of racial slavery as a matrix of social, political, and economic relations surviving the era of abolition in the nineteenth century, “a racial calculus and a political arithmetic that were entrenched centuries ago” (Hartman 2007: 6). </w:t>
      </w:r>
      <w:r w:rsidRPr="001F56DB">
        <w:rPr>
          <w:rStyle w:val="StyleUnderline"/>
          <w:highlight w:val="yellow"/>
        </w:rPr>
        <w:t>This “afterlife of slavery,”</w:t>
      </w:r>
      <w:r>
        <w:t xml:space="preserve"> as Saidiya Hartman terms it, </w:t>
      </w:r>
      <w:r w:rsidRPr="001F56DB">
        <w:rPr>
          <w:rStyle w:val="StyleUnderline"/>
          <w:highlight w:val="yellow"/>
        </w:rPr>
        <w:t>challenges practitioners</w:t>
      </w:r>
      <w:r w:rsidRPr="00000881">
        <w:rPr>
          <w:rStyle w:val="StyleUnderline"/>
        </w:rPr>
        <w:t xml:space="preserve"> </w:t>
      </w:r>
      <w:r>
        <w:t xml:space="preserve">in the field </w:t>
      </w:r>
      <w:r w:rsidRPr="001F56DB">
        <w:rPr>
          <w:rStyle w:val="StyleUnderline"/>
          <w:highlight w:val="yellow"/>
        </w:rPr>
        <w:t>to question the prevailing understanding of a post-emancipation society and to revisit the most basic questions</w:t>
      </w:r>
      <w:r w:rsidRPr="00000881">
        <w:rPr>
          <w:rStyle w:val="StyleUnderline"/>
        </w:rPr>
        <w:t xml:space="preserve"> </w:t>
      </w:r>
      <w:r w:rsidRPr="001F56DB">
        <w:rPr>
          <w:rStyle w:val="StyleUnderline"/>
          <w:highlight w:val="yellow"/>
        </w:rPr>
        <w:t>about the structural conditions of antiblackness</w:t>
      </w:r>
      <w:r w:rsidRPr="00000881">
        <w:rPr>
          <w:rStyle w:val="StyleUnderline"/>
        </w:rPr>
        <w:t xml:space="preserve"> in the modern world. To ask</w:t>
      </w:r>
      <w:r>
        <w:t xml:space="preserve">, in other words, </w:t>
      </w:r>
      <w:r w:rsidRPr="00000881">
        <w:rPr>
          <w:rStyle w:val="StyleUnderline"/>
        </w:rPr>
        <w:t>what it means to speak of “</w:t>
      </w:r>
      <w:r w:rsidRPr="001F56DB">
        <w:rPr>
          <w:rStyle w:val="StyleUnderline"/>
          <w:highlight w:val="yellow"/>
        </w:rPr>
        <w:t>the tragic continuity between slavery and freedom</w:t>
      </w:r>
      <w:r w:rsidRPr="00000881">
        <w:rPr>
          <w:rStyle w:val="StyleUnderline"/>
        </w:rPr>
        <w:t>” or “the incomplete nature of emancipation”,</w:t>
      </w:r>
      <w:r>
        <w:t xml:space="preserve"> indeed to speak of about a type of living on that survives after a type of death. For Wilderson, </w:t>
      </w:r>
      <w:r w:rsidRPr="001F56DB">
        <w:rPr>
          <w:rStyle w:val="StyleUnderline"/>
          <w:highlight w:val="yellow"/>
        </w:rPr>
        <w:t>the principal implication</w:t>
      </w:r>
      <w:r w:rsidRPr="006C01D4">
        <w:rPr>
          <w:rStyle w:val="StyleUnderline"/>
        </w:rPr>
        <w:t xml:space="preserve"> of slavery’s afterlife </w:t>
      </w:r>
      <w:r w:rsidRPr="001F56DB">
        <w:rPr>
          <w:rStyle w:val="StyleUnderline"/>
          <w:highlight w:val="yellow"/>
        </w:rPr>
        <w:t>is to warrant</w:t>
      </w:r>
      <w:r w:rsidRPr="006C01D4">
        <w:rPr>
          <w:rStyle w:val="StyleUnderline"/>
        </w:rPr>
        <w:t xml:space="preserve"> an intellectual disposition of </w:t>
      </w:r>
      <w:r w:rsidRPr="001F56DB">
        <w:rPr>
          <w:rStyle w:val="StyleUnderline"/>
          <w:highlight w:val="yellow"/>
        </w:rPr>
        <w:t>“afro-pessimism</w:t>
      </w:r>
      <w:r w:rsidRPr="006C01D4">
        <w:rPr>
          <w:rStyle w:val="StyleUnderline"/>
        </w:rPr>
        <w:t>,”</w:t>
      </w:r>
      <w:r>
        <w:t xml:space="preserve"> a qualification and a complication of the assumptive logic of black cultural studies in general and black performance studies in particular, </w:t>
      </w:r>
      <w:r w:rsidRPr="001F56DB">
        <w:rPr>
          <w:rStyle w:val="StyleUnderline"/>
          <w:highlight w:val="yellow"/>
        </w:rPr>
        <w:t>a</w:t>
      </w:r>
      <w:r w:rsidRPr="006C01D4">
        <w:rPr>
          <w:rStyle w:val="StyleUnderline"/>
        </w:rPr>
        <w:t xml:space="preserve"> </w:t>
      </w:r>
      <w:r w:rsidRPr="001F56DB">
        <w:rPr>
          <w:rStyle w:val="StyleUnderline"/>
          <w:highlight w:val="yellow"/>
        </w:rPr>
        <w:t xml:space="preserve">disposition that posits a political ontology dividing the Slave from the world of the Human </w:t>
      </w:r>
      <w:r w:rsidRPr="001F56DB">
        <w:rPr>
          <w:rStyle w:val="StyleUnderline"/>
        </w:rPr>
        <w:t>in a constitutive way.</w:t>
      </w:r>
      <w:r w:rsidRPr="001F56DB">
        <w:t xml:space="preserve"> This critical move has been misconstrued as a negation of the agency</w:t>
      </w:r>
      <w:r>
        <w:t xml:space="preserve"> of black performance, or even a denial of black social life, and a number of scholars have reasserted the earlier assumptive logic in a gesture that hypostatisizes afro-pessimism to that end.ix</w:t>
      </w:r>
    </w:p>
    <w:p w:rsidR="00124441" w:rsidRPr="00CD0C7C" w:rsidRDefault="00124441" w:rsidP="00124441">
      <w:pPr>
        <w:pStyle w:val="Heading3"/>
      </w:pPr>
      <w:r>
        <w:t>AT BW Binary</w:t>
      </w:r>
    </w:p>
    <w:p w:rsidR="00124441" w:rsidRDefault="00124441" w:rsidP="00124441">
      <w:pPr>
        <w:pStyle w:val="Heading4"/>
      </w:pPr>
      <w:r>
        <w:t xml:space="preserve">Calls to disband the black/white binary are rooted in a desire to skirt the question of anti-black racism. This paradigm’s institutionalization speaks not to the dogma of black scholars and activists, but to the enduring and unique force of anti-blackness. </w:t>
      </w:r>
    </w:p>
    <w:p w:rsidR="00124441" w:rsidRPr="00AD76A8" w:rsidRDefault="00124441" w:rsidP="00124441">
      <w:pPr>
        <w:rPr>
          <w:rStyle w:val="Style13ptBold"/>
        </w:rPr>
      </w:pPr>
      <w:r>
        <w:rPr>
          <w:rStyle w:val="Style13ptBold"/>
        </w:rPr>
        <w:t xml:space="preserve">Sexton 10 </w:t>
      </w:r>
      <w:r w:rsidRPr="00AD76A8">
        <w:t>(Jared, Associate Professor, African American Studies UC Irvine, “Proprieties of Coalition: Blacks, Asians, and the Politics of Policing”, 2010, Critical Sociology 36(1) 87-108)</w:t>
      </w:r>
      <w:r w:rsidR="00640B76" w:rsidRPr="00640B76">
        <w:t xml:space="preserve"> </w:t>
      </w:r>
      <w:r w:rsidR="00640B76">
        <w:t>rz</w:t>
      </w:r>
    </w:p>
    <w:p w:rsidR="00124441" w:rsidRDefault="00124441" w:rsidP="00124441">
      <w:r>
        <w:t>Beyond and Between / Black and White</w:t>
      </w:r>
    </w:p>
    <w:p w:rsidR="00124441" w:rsidRPr="00E65F9D" w:rsidRDefault="00124441" w:rsidP="00124441">
      <w:pPr>
        <w:rPr>
          <w:rStyle w:val="StyleUnderline"/>
        </w:rPr>
      </w:pPr>
      <w:r w:rsidRPr="001F56DB">
        <w:rPr>
          <w:rStyle w:val="StyleUnderline"/>
          <w:highlight w:val="yellow"/>
        </w:rPr>
        <w:t>In</w:t>
      </w:r>
      <w:r w:rsidRPr="00E65F9D">
        <w:rPr>
          <w:rStyle w:val="StyleUnderline"/>
        </w:rPr>
        <w:t xml:space="preserve"> </w:t>
      </w:r>
      <w:r>
        <w:t xml:space="preserve">the </w:t>
      </w:r>
      <w:r w:rsidRPr="001F56DB">
        <w:rPr>
          <w:rStyle w:val="StyleUnderline"/>
          <w:highlight w:val="yellow"/>
        </w:rPr>
        <w:t>post-civil rights</w:t>
      </w:r>
      <w:r>
        <w:t xml:space="preserve"> era </w:t>
      </w:r>
      <w:r w:rsidRPr="001F56DB">
        <w:rPr>
          <w:rStyle w:val="StyleUnderline"/>
          <w:highlight w:val="yellow"/>
        </w:rPr>
        <w:t>USA</w:t>
      </w:r>
      <w:r w:rsidRPr="001F56DB">
        <w:rPr>
          <w:highlight w:val="yellow"/>
        </w:rPr>
        <w:t xml:space="preserve">, </w:t>
      </w:r>
      <w:r w:rsidRPr="001F56DB">
        <w:rPr>
          <w:rStyle w:val="StyleUnderline"/>
          <w:highlight w:val="yellow"/>
        </w:rPr>
        <w:t>the demand for paradigm shift</w:t>
      </w:r>
      <w:r w:rsidRPr="00E65F9D">
        <w:rPr>
          <w:rStyle w:val="StyleUnderline"/>
        </w:rPr>
        <w:t xml:space="preserve"> </w:t>
      </w:r>
      <w:r w:rsidRPr="001F56DB">
        <w:rPr>
          <w:rStyle w:val="StyleUnderline"/>
          <w:highlight w:val="yellow"/>
        </w:rPr>
        <w:t>with respect to racial theory is</w:t>
      </w:r>
      <w:r w:rsidRPr="00E65F9D">
        <w:rPr>
          <w:rStyle w:val="StyleUnderline"/>
        </w:rPr>
        <w:t xml:space="preserve"> </w:t>
      </w:r>
      <w:r w:rsidRPr="00E65F9D">
        <w:t>a</w:t>
      </w:r>
      <w:r w:rsidRPr="00E65F9D">
        <w:rPr>
          <w:rStyle w:val="StyleUnderline"/>
        </w:rPr>
        <w:t xml:space="preserve"> </w:t>
      </w:r>
      <w:r w:rsidRPr="001F56DB">
        <w:rPr>
          <w:rStyle w:val="StyleUnderline"/>
          <w:highlight w:val="yellow"/>
        </w:rPr>
        <w:t>defining</w:t>
      </w:r>
      <w:r w:rsidRPr="00E65F9D">
        <w:rPr>
          <w:rStyle w:val="StyleUnderline"/>
        </w:rPr>
        <w:t xml:space="preserve"> </w:t>
      </w:r>
      <w:r w:rsidRPr="00E65F9D">
        <w:t xml:space="preserve">characteristic </w:t>
      </w:r>
      <w:r>
        <w:t xml:space="preserve">of political culture.7 </w:t>
      </w:r>
      <w:r w:rsidRPr="001F56DB">
        <w:rPr>
          <w:rStyle w:val="StyleUnderline"/>
          <w:highlight w:val="yellow"/>
        </w:rPr>
        <w:t>We are told</w:t>
      </w:r>
      <w:r w:rsidRPr="00E65F9D">
        <w:rPr>
          <w:rStyle w:val="StyleUnderline"/>
        </w:rPr>
        <w:t xml:space="preserve"> in a variety of tones that </w:t>
      </w:r>
      <w:r w:rsidRPr="001F56DB">
        <w:rPr>
          <w:rStyle w:val="StyleUnderline"/>
          <w:highlight w:val="yellow"/>
        </w:rPr>
        <w:t>race matters are no longer</w:t>
      </w:r>
      <w:r w:rsidRPr="00E65F9D">
        <w:rPr>
          <w:rStyle w:val="StyleUnderline"/>
        </w:rPr>
        <w:t>, if</w:t>
      </w:r>
      <w:r>
        <w:t xml:space="preserve"> ever they were</w:t>
      </w:r>
      <w:r w:rsidRPr="00E65F9D">
        <w:rPr>
          <w:rStyle w:val="StyleUnderline"/>
        </w:rPr>
        <w:t xml:space="preserve">, ‘simply </w:t>
      </w:r>
      <w:r w:rsidRPr="001F56DB">
        <w:rPr>
          <w:rStyle w:val="StyleUnderline"/>
          <w:highlight w:val="yellow"/>
        </w:rPr>
        <w:t>black and white’</w:t>
      </w:r>
      <w:r>
        <w:t xml:space="preserve">. At best, the focus of </w:t>
      </w:r>
      <w:r w:rsidRPr="00E65F9D">
        <w:rPr>
          <w:rStyle w:val="StyleUnderline"/>
        </w:rPr>
        <w:t>a black-white dualistic analysis is deemed inadequate</w:t>
      </w:r>
      <w:r>
        <w:t xml:space="preserve"> to apprehending the complexity of racial formation in the wake of post-1965 immigration and the rise in rates of interracial dating and marriage since the landmark Supreme Court ruling in the case of Loving v. Virginia (1967). At worst, </w:t>
      </w:r>
      <w:r w:rsidRPr="00E65F9D">
        <w:rPr>
          <w:rStyle w:val="StyleUnderline"/>
        </w:rPr>
        <w:t>the Procrustean tendency</w:t>
      </w:r>
      <w:r>
        <w:t xml:space="preserve"> </w:t>
      </w:r>
      <w:r w:rsidRPr="00E65F9D">
        <w:rPr>
          <w:rStyle w:val="StyleUnderline"/>
        </w:rPr>
        <w:t xml:space="preserve">is deemed politically stunting </w:t>
      </w:r>
      <w:r>
        <w:t xml:space="preserve">insofar </w:t>
      </w:r>
      <w:r w:rsidRPr="00E65F9D">
        <w:rPr>
          <w:rStyle w:val="StyleUnderline"/>
        </w:rPr>
        <w:t>as</w:t>
      </w:r>
      <w:r>
        <w:t xml:space="preserve"> </w:t>
      </w:r>
      <w:r w:rsidRPr="00E65F9D">
        <w:rPr>
          <w:rStyle w:val="StyleUnderline"/>
        </w:rPr>
        <w:t>it precludes a ‘discussion of the colors in the middle</w:t>
      </w:r>
      <w:r>
        <w:t>, now inexorable parts of the Black/white spectrum’ (Cho 1993: 205). There is already a considerable literature in the social sciences and humanities which details those vexed positions that are ‘neither black nor white’ (Sollors 1997</w:t>
      </w:r>
      <w:r w:rsidRPr="00E65F9D">
        <w:rPr>
          <w:rStyle w:val="StyleUnderline"/>
        </w:rPr>
        <w:t xml:space="preserve">), </w:t>
      </w:r>
      <w:r w:rsidRPr="001F56DB">
        <w:rPr>
          <w:rStyle w:val="StyleUnderline"/>
          <w:highlight w:val="yellow"/>
        </w:rPr>
        <w:t>encompassing</w:t>
      </w:r>
      <w:r>
        <w:t xml:space="preserve"> not only the articulation of emergent multiracial or ‘mixed race’ identity claims (Daniel 2002; J.M. Spencer 1997; R. Spencer 1999), but also critique and political mobilization among </w:t>
      </w:r>
      <w:r w:rsidRPr="001F56DB">
        <w:rPr>
          <w:rStyle w:val="StyleUnderline"/>
          <w:highlight w:val="yellow"/>
        </w:rPr>
        <w:t>Asian Americans</w:t>
      </w:r>
      <w:r w:rsidRPr="00E65F9D">
        <w:rPr>
          <w:rStyle w:val="StyleUnderline"/>
        </w:rPr>
        <w:t xml:space="preserve">, </w:t>
      </w:r>
      <w:r w:rsidRPr="001F56DB">
        <w:rPr>
          <w:rStyle w:val="StyleUnderline"/>
          <w:highlight w:val="yellow"/>
        </w:rPr>
        <w:t>Pacific Islanders</w:t>
      </w:r>
      <w:r w:rsidRPr="00E65F9D">
        <w:rPr>
          <w:rStyle w:val="StyleUnderline"/>
        </w:rPr>
        <w:t>, Chicano/as, Latino/as, and American Indians</w:t>
      </w:r>
      <w:r>
        <w:t xml:space="preserve"> (Aguilar-San Juan 1994; Gracia and De Greiff 2000; Jaimes 1991).8 However, </w:t>
      </w:r>
      <w:r w:rsidRPr="00E65F9D">
        <w:t xml:space="preserve">the notion of </w:t>
      </w:r>
      <w:r w:rsidRPr="001F56DB">
        <w:rPr>
          <w:rStyle w:val="StyleUnderline"/>
        </w:rPr>
        <w:t>an ‘endemic’</w:t>
      </w:r>
      <w:r w:rsidRPr="001F56DB">
        <w:t xml:space="preserve"> </w:t>
      </w:r>
      <w:r w:rsidRPr="001F56DB">
        <w:rPr>
          <w:rStyle w:val="StyleUnderline"/>
        </w:rPr>
        <w:t>black-white model of racial thought</w:t>
      </w:r>
      <w:r w:rsidRPr="00E65F9D">
        <w:rPr>
          <w:rStyle w:val="StyleUnderline"/>
        </w:rPr>
        <w:t xml:space="preserve"> </w:t>
      </w:r>
      <w:r w:rsidRPr="00E65F9D">
        <w:t>is</w:t>
      </w:r>
      <w:r>
        <w:t xml:space="preserve"> something of a social fiction – </w:t>
      </w:r>
      <w:r w:rsidRPr="00E65F9D">
        <w:t>one might say a misreading</w:t>
      </w:r>
      <w:r>
        <w:t xml:space="preserve"> – </w:t>
      </w:r>
      <w:r w:rsidRPr="00E65F9D">
        <w:t xml:space="preserve">that </w:t>
      </w:r>
      <w:r w:rsidRPr="00E65F9D">
        <w:rPr>
          <w:rStyle w:val="StyleUnderline"/>
        </w:rPr>
        <w:t xml:space="preserve">depends upon a reduction of the </w:t>
      </w:r>
      <w:r w:rsidRPr="00E65F9D">
        <w:t>sophistication of the</w:t>
      </w:r>
      <w:r w:rsidRPr="00E65F9D">
        <w:rPr>
          <w:rStyle w:val="StyleUnderline"/>
        </w:rPr>
        <w:t xml:space="preserve"> paradigm </w:t>
      </w:r>
      <w:r w:rsidRPr="00E65F9D">
        <w:t>in question.</w:t>
      </w:r>
      <w:r w:rsidRPr="00E65F9D">
        <w:rPr>
          <w:rStyle w:val="StyleUnderline"/>
        </w:rPr>
        <w:t xml:space="preserve"> </w:t>
      </w:r>
      <w:r>
        <w:t xml:space="preserve">Once that reduction is performed, the fiction can be deployed for a range of political and intellectual purposes (Kim 2006). </w:t>
      </w:r>
      <w:r w:rsidRPr="001F56DB">
        <w:rPr>
          <w:rStyle w:val="StyleUnderline"/>
          <w:highlight w:val="yellow"/>
        </w:rPr>
        <w:t xml:space="preserve">In addressing the call to displace </w:t>
      </w:r>
      <w:r w:rsidRPr="001F56DB">
        <w:rPr>
          <w:rStyle w:val="Emphasis"/>
          <w:highlight w:val="yellow"/>
        </w:rPr>
        <w:t>the black-white paradigm</w:t>
      </w:r>
      <w:r w:rsidRPr="00AD76A8">
        <w:rPr>
          <w:rStyle w:val="Emphasis"/>
        </w:rPr>
        <w:t>,</w:t>
      </w:r>
      <w:r>
        <w:t xml:space="preserve"> </w:t>
      </w:r>
      <w:r w:rsidRPr="001F56DB">
        <w:rPr>
          <w:rStyle w:val="StyleUnderline"/>
          <w:highlight w:val="yellow"/>
        </w:rPr>
        <w:t>we may recognize</w:t>
      </w:r>
      <w:r>
        <w:t xml:space="preserve"> </w:t>
      </w:r>
      <w:r w:rsidRPr="00E65F9D">
        <w:rPr>
          <w:rStyle w:val="StyleUnderline"/>
        </w:rPr>
        <w:t xml:space="preserve">that </w:t>
      </w:r>
      <w:r w:rsidRPr="001F56DB">
        <w:rPr>
          <w:rStyle w:val="StyleUnderline"/>
          <w:highlight w:val="yellow"/>
        </w:rPr>
        <w:t>its purported institutionalization</w:t>
      </w:r>
      <w:r w:rsidRPr="00E65F9D">
        <w:rPr>
          <w:rStyle w:val="StyleUnderline"/>
        </w:rPr>
        <w:t xml:space="preserve"> </w:t>
      </w:r>
      <w:r w:rsidRPr="001F56DB">
        <w:rPr>
          <w:rStyle w:val="Emphasis"/>
          <w:highlight w:val="yellow"/>
        </w:rPr>
        <w:t>indicates more about the enduring force of anti-blackness</w:t>
      </w:r>
      <w:r>
        <w:t xml:space="preserve"> (Gordon 1995, 1998) </w:t>
      </w:r>
      <w:r w:rsidRPr="001F56DB">
        <w:rPr>
          <w:rStyle w:val="Emphasis"/>
          <w:highlight w:val="yellow"/>
        </w:rPr>
        <w:t>than the insistence of black scholars, activists or communities more generally</w:t>
      </w:r>
      <w:r>
        <w:t xml:space="preserve">.9 When broaching the ‘explanatory difficulty’ (Omi and Winant 1993: 111) of present-day racial politics, then, </w:t>
      </w:r>
      <w:r w:rsidRPr="001F56DB">
        <w:rPr>
          <w:rStyle w:val="StyleUnderline"/>
          <w:highlight w:val="yellow"/>
        </w:rPr>
        <w:t>one wonders exactly who</w:t>
      </w:r>
      <w:r w:rsidRPr="00E65F9D">
        <w:rPr>
          <w:rStyle w:val="StyleUnderline"/>
        </w:rPr>
        <w:t xml:space="preserve"> and what </w:t>
      </w:r>
      <w:r w:rsidRPr="001F56DB">
        <w:rPr>
          <w:rStyle w:val="StyleUnderline"/>
          <w:highlight w:val="yellow"/>
        </w:rPr>
        <w:t>is addressed by the demand to go ‘beyond black and white’</w:t>
      </w:r>
      <w:r>
        <w:t xml:space="preserve">. </w:t>
      </w:r>
      <w:r w:rsidRPr="00E65F9D">
        <w:rPr>
          <w:rStyle w:val="StyleUnderline"/>
        </w:rPr>
        <w:t xml:space="preserve">One finds a litany of </w:t>
      </w:r>
      <w:r>
        <w:t xml:space="preserve">complicating factors and </w:t>
      </w:r>
      <w:r w:rsidRPr="00E65F9D">
        <w:rPr>
          <w:rStyle w:val="StyleUnderline"/>
        </w:rPr>
        <w:t>neglected subjects, but it is accompanied by a failure to account cogently for the implications of this newfound complexity</w:t>
      </w:r>
      <w:r>
        <w:t xml:space="preserve">. The recently appointed Dean of the Wayne State University Law School, Frank Wu, has written: </w:t>
      </w:r>
      <w:r w:rsidRPr="00E65F9D">
        <w:rPr>
          <w:rStyle w:val="StyleUnderline"/>
        </w:rPr>
        <w:t>‘“beyond black and white” is an oppositional slogan … it names itself ironically against the prevailing tradition</w:t>
      </w:r>
      <w:r>
        <w:t xml:space="preserve"> … </w:t>
      </w:r>
      <w:r w:rsidRPr="001F56DB">
        <w:rPr>
          <w:rStyle w:val="Emphasis"/>
          <w:highlight w:val="yellow"/>
        </w:rPr>
        <w:t>It is easy</w:t>
      </w:r>
      <w:r>
        <w:t xml:space="preserve"> enough </w:t>
      </w:r>
      <w:r w:rsidRPr="001F56DB">
        <w:rPr>
          <w:rStyle w:val="Emphasis"/>
          <w:highlight w:val="yellow"/>
        </w:rPr>
        <w:t>to argue that society needs a new paradigm</w:t>
      </w:r>
      <w:r>
        <w:t>,</w:t>
      </w:r>
      <w:r w:rsidRPr="00E65F9D">
        <w:rPr>
          <w:rStyle w:val="StyleUnderline"/>
        </w:rPr>
        <w:t xml:space="preserve"> but </w:t>
      </w:r>
      <w:r w:rsidRPr="00AD76A8">
        <w:rPr>
          <w:rStyle w:val="Emphasis"/>
        </w:rPr>
        <w:t xml:space="preserve">it </w:t>
      </w:r>
      <w:r w:rsidRPr="001F56DB">
        <w:rPr>
          <w:rStyle w:val="Emphasis"/>
          <w:highlight w:val="yellow"/>
        </w:rPr>
        <w:t>is much harder to explain how such an approach would work in actual practice</w:t>
      </w:r>
      <w:r w:rsidRPr="00E65F9D">
        <w:rPr>
          <w:rStyle w:val="StyleUnderline"/>
        </w:rPr>
        <w:t>.</w:t>
      </w:r>
      <w:r>
        <w:t xml:space="preserve">’ (Wu 2006: xi) </w:t>
      </w:r>
      <w:r w:rsidRPr="00E65F9D">
        <w:rPr>
          <w:rStyle w:val="StyleUnderline"/>
        </w:rPr>
        <w:t>It is harder still to explain why such an approach should be adopted.</w:t>
      </w:r>
      <w:r>
        <w:t xml:space="preserve"> In fact, </w:t>
      </w:r>
      <w:r w:rsidRPr="00E65F9D">
        <w:rPr>
          <w:rStyle w:val="StyleUnderline"/>
        </w:rPr>
        <w:t xml:space="preserve">the implementation of the ‘new paradigm’ of racial theory seems unfeasible because it </w:t>
      </w:r>
      <w:r w:rsidRPr="00E65F9D">
        <w:t>does not</w:t>
      </w:r>
      <w:r>
        <w:t xml:space="preserve"> – and perhaps </w:t>
      </w:r>
      <w:r w:rsidRPr="00E65F9D">
        <w:rPr>
          <w:rStyle w:val="StyleUnderline"/>
        </w:rPr>
        <w:t>cannot – develop a coherent ethical justification</w:t>
      </w:r>
      <w:r>
        <w:t xml:space="preserve"> as an attempt</w:t>
      </w:r>
      <w:r w:rsidRPr="00E65F9D">
        <w:rPr>
          <w:rStyle w:val="StyleUnderline"/>
        </w:rPr>
        <w:t xml:space="preserve"> to</w:t>
      </w:r>
      <w:r>
        <w:t xml:space="preserve"> </w:t>
      </w:r>
      <w:r w:rsidRPr="00E65F9D">
        <w:rPr>
          <w:rStyle w:val="StyleUnderline"/>
        </w:rPr>
        <w:t>analyze and contest racism.</w:t>
      </w:r>
      <w:r>
        <w:t xml:space="preserve"> Taken together, </w:t>
      </w:r>
      <w:r w:rsidRPr="00E65F9D">
        <w:rPr>
          <w:rStyle w:val="StyleUnderline"/>
        </w:rPr>
        <w:t>these ambiguities beg a key question</w:t>
      </w:r>
      <w:r>
        <w:t xml:space="preserve">: </w:t>
      </w:r>
      <w:r w:rsidRPr="00E65F9D">
        <w:rPr>
          <w:rStyle w:val="StyleUnderline"/>
        </w:rPr>
        <w:t>what economy of enunciation, what rhetorical distribution of sanctioned speaking positions and claims to legitimacy are produced by the injunction to end ‘biracial theorizing’</w:t>
      </w:r>
      <w:r>
        <w:t xml:space="preserve"> (Omi and Winant 1994: 154)? In pursuing this question, consider the following provocation by another noted legal scholar, Mari Matsuda (2002), offered at a 1997 symposium on critical race theory at the Yale Law School: </w:t>
      </w:r>
      <w:r w:rsidRPr="001F56DB">
        <w:rPr>
          <w:rStyle w:val="Emphasis"/>
          <w:highlight w:val="yellow"/>
        </w:rPr>
        <w:t>When we say we need to move beyond Black and white</w:t>
      </w:r>
      <w:r>
        <w:t xml:space="preserve">, this is what a whole lot </w:t>
      </w:r>
      <w:r w:rsidRPr="00E65F9D">
        <w:rPr>
          <w:rStyle w:val="StyleUnderline"/>
        </w:rPr>
        <w:t xml:space="preserve">of </w:t>
      </w:r>
      <w:r w:rsidRPr="001F56DB">
        <w:rPr>
          <w:rStyle w:val="Emphasis"/>
          <w:highlight w:val="yellow"/>
        </w:rPr>
        <w:t>people</w:t>
      </w:r>
      <w:r w:rsidRPr="00E65F9D">
        <w:rPr>
          <w:rStyle w:val="StyleUnderline"/>
        </w:rPr>
        <w:t xml:space="preserve"> </w:t>
      </w:r>
      <w:r>
        <w:t xml:space="preserve">say or feel or </w:t>
      </w:r>
      <w:r w:rsidRPr="001F56DB">
        <w:rPr>
          <w:rStyle w:val="Emphasis"/>
          <w:highlight w:val="yellow"/>
        </w:rPr>
        <w:t xml:space="preserve">think: ‘Thank goodness </w:t>
      </w:r>
      <w:r w:rsidRPr="001F56DB">
        <w:rPr>
          <w:rStyle w:val="Emphasis"/>
        </w:rPr>
        <w:t xml:space="preserve">we can get off that paradigm, because </w:t>
      </w:r>
      <w:r w:rsidRPr="001F56DB">
        <w:rPr>
          <w:rStyle w:val="Emphasis"/>
          <w:highlight w:val="yellow"/>
        </w:rPr>
        <w:t>those Black people made me feel so uncomfortable</w:t>
      </w:r>
      <w:r w:rsidRPr="001F56DB">
        <w:rPr>
          <w:highlight w:val="yellow"/>
        </w:rPr>
        <w:t xml:space="preserve">. </w:t>
      </w:r>
      <w:r w:rsidRPr="001F56DB">
        <w:rPr>
          <w:rStyle w:val="StyleUnderline"/>
          <w:highlight w:val="yellow"/>
        </w:rPr>
        <w:t>I know all about Blacks,</w:t>
      </w:r>
      <w:r w:rsidRPr="00E65F9D">
        <w:rPr>
          <w:rStyle w:val="StyleUnderline"/>
        </w:rPr>
        <w:t xml:space="preserve"> </w:t>
      </w:r>
      <w:r w:rsidRPr="001F56DB">
        <w:rPr>
          <w:rStyle w:val="StyleUnderline"/>
          <w:highlight w:val="yellow"/>
        </w:rPr>
        <w:t>but I really don’t know anything about Asians</w:t>
      </w:r>
      <w:r w:rsidRPr="00E65F9D">
        <w:rPr>
          <w:rStyle w:val="StyleUnderline"/>
        </w:rPr>
        <w:t xml:space="preserve">, and while we’re deconstructing that Black-white paradigm, we also need to reconsider the category of race altogether, since race, as you know, is a constructed category, </w:t>
      </w:r>
      <w:r w:rsidRPr="00D60009">
        <w:rPr>
          <w:rStyle w:val="StyleUnderline"/>
          <w:highlight w:val="yellow"/>
        </w:rPr>
        <w:t>and thank god I don’t have to take those angry black people seriously anymore’</w:t>
      </w:r>
      <w:r>
        <w:t xml:space="preserve"> (Matsuda 2002: 395). It is important to note that this contention, like those of Ture and Hamilton and Wu above, is not issued against progressive political coalition, but rather is drawn from a sympathetic meditation on the need for more adequate models of racial analysis and strategies of multiracial alliance-building in and beyond the US context. What </w:t>
      </w:r>
      <w:r w:rsidRPr="00D60009">
        <w:rPr>
          <w:rStyle w:val="StyleUnderline"/>
          <w:highlight w:val="yellow"/>
        </w:rPr>
        <w:t>Matsuda polemically identifies</w:t>
      </w:r>
      <w:r>
        <w:t xml:space="preserve"> are </w:t>
      </w:r>
      <w:r w:rsidRPr="00D60009">
        <w:rPr>
          <w:rStyle w:val="Emphasis"/>
          <w:highlight w:val="yellow"/>
        </w:rPr>
        <w:t>dangers attendant</w:t>
      </w:r>
      <w:r w:rsidRPr="00E65F9D">
        <w:rPr>
          <w:rStyle w:val="StyleUnderline"/>
        </w:rPr>
        <w:t xml:space="preserve"> </w:t>
      </w:r>
      <w:r w:rsidRPr="00D60009">
        <w:rPr>
          <w:rStyle w:val="StyleUnderline"/>
          <w:highlight w:val="yellow"/>
        </w:rPr>
        <w:t>to the unexamined desire for new analyses and the anxious drive for alliance</w:t>
      </w:r>
      <w:r w:rsidRPr="00E65F9D">
        <w:rPr>
          <w:rStyle w:val="StyleUnderline"/>
        </w:rPr>
        <w:t>,</w:t>
      </w:r>
      <w:r>
        <w:t xml:space="preserve"> namely, </w:t>
      </w:r>
      <w:r w:rsidRPr="00D60009">
        <w:rPr>
          <w:rStyle w:val="StyleUnderline"/>
          <w:highlight w:val="yellow"/>
        </w:rPr>
        <w:t>the tendency to</w:t>
      </w:r>
      <w:r>
        <w:t xml:space="preserve"> gloss over discrepant histories, minimize inequalities born of divergent structural positions, and </w:t>
      </w:r>
      <w:r w:rsidRPr="00D60009">
        <w:rPr>
          <w:rStyle w:val="StyleUnderline"/>
          <w:highlight w:val="yellow"/>
        </w:rPr>
        <w:t>disavow the historical centrality and uniqueness of anti-blackness</w:t>
      </w:r>
      <w:r w:rsidRPr="00E65F9D">
        <w:rPr>
          <w:rStyle w:val="StyleUnderline"/>
        </w:rPr>
        <w:t xml:space="preserve"> for the operations of ‘global white supremacy’ (</w:t>
      </w:r>
      <w:r>
        <w:t xml:space="preserve">Mills 1998). Sexton: Proprieties of Coalition 91 Matsuda urges the refusal of what historian David Hollinger (2003) has coined the ‘one-hate rule’ or the presumption of ‘the monolithic character of white racism’. </w:t>
      </w:r>
      <w:r w:rsidRPr="00E65F9D">
        <w:rPr>
          <w:rStyle w:val="StyleUnderline"/>
        </w:rPr>
        <w:t xml:space="preserve">By calling to question the motive force of </w:t>
      </w:r>
      <w:r w:rsidRPr="00E65F9D">
        <w:t>a</w:t>
      </w:r>
      <w:r w:rsidRPr="00E65F9D">
        <w:rPr>
          <w:rStyle w:val="StyleUnderline"/>
        </w:rPr>
        <w:t xml:space="preserve"> </w:t>
      </w:r>
      <w:r>
        <w:t xml:space="preserve">nominally critical </w:t>
      </w:r>
      <w:r w:rsidRPr="00E65F9D">
        <w:rPr>
          <w:rStyle w:val="StyleUnderline"/>
        </w:rPr>
        <w:t>intervention on the black-white paradigm</w:t>
      </w:r>
      <w:r>
        <w:t xml:space="preserve">, </w:t>
      </w:r>
      <w:r w:rsidRPr="00E65F9D">
        <w:rPr>
          <w:rStyle w:val="StyleUnderline"/>
        </w:rPr>
        <w:t xml:space="preserve">Matsuda traces a fault line in the field formation of Asian American Studies that marks an opening for the present inquiry. </w:t>
      </w:r>
      <w:r>
        <w:t xml:space="preserve">It seems that </w:t>
      </w:r>
      <w:r w:rsidRPr="00E65F9D">
        <w:rPr>
          <w:rStyle w:val="StyleUnderline"/>
        </w:rPr>
        <w:t>the question of anti-black racism troubles contemporary efforts at mediation among the non-white</w:t>
      </w:r>
      <w:r>
        <w:t xml:space="preserve"> – </w:t>
      </w:r>
      <w:r w:rsidRPr="00E65F9D">
        <w:rPr>
          <w:rStyle w:val="StyleUnderline"/>
        </w:rPr>
        <w:t>between black and non-black communities of color</w:t>
      </w:r>
      <w:r>
        <w:t xml:space="preserve"> – </w:t>
      </w:r>
      <w:r w:rsidRPr="00E65F9D">
        <w:t>and interpolates ‘Asian American panethnicity’</w:t>
      </w:r>
      <w:r>
        <w:t xml:space="preserve"> (Espiritu 1992) i</w:t>
      </w:r>
      <w:r w:rsidRPr="00E65F9D">
        <w:t xml:space="preserve">n </w:t>
      </w:r>
      <w:r>
        <w:t xml:space="preserve">ways that exceed even the immanent critique of that conceptual touchstone and principle of organization (Lowe 1996; Ono 1995). </w:t>
      </w:r>
      <w:r w:rsidRPr="00E65F9D">
        <w:rPr>
          <w:rStyle w:val="StyleUnderline"/>
        </w:rPr>
        <w:t xml:space="preserve">If </w:t>
      </w:r>
      <w:r>
        <w:t xml:space="preserve">one of the benefits of </w:t>
      </w:r>
      <w:r w:rsidRPr="00E65F9D">
        <w:rPr>
          <w:rStyle w:val="StyleUnderline"/>
        </w:rPr>
        <w:t>a reconstructed racial theory addressing ‘the increasing complexity of racial politics</w:t>
      </w:r>
      <w:r>
        <w:t xml:space="preserve"> and racial identity today’ (Omi and Winant 1994: 152) </w:t>
      </w:r>
      <w:r w:rsidRPr="00E65F9D">
        <w:rPr>
          <w:rStyle w:val="StyleUnderline"/>
        </w:rPr>
        <w:t>is its capacity to grasp ‘antagonisms and alliances among racially defined minority groups’</w:t>
      </w:r>
      <w:r>
        <w:t xml:space="preserve"> (1994: 154),</w:t>
      </w:r>
      <w:r w:rsidRPr="00E65F9D">
        <w:rPr>
          <w:rStyle w:val="StyleUnderline"/>
        </w:rPr>
        <w:t xml:space="preserve"> that</w:t>
      </w:r>
      <w:r>
        <w:t xml:space="preserve"> political-intellectual </w:t>
      </w:r>
      <w:r w:rsidRPr="00E65F9D">
        <w:rPr>
          <w:rStyle w:val="StyleUnderline"/>
        </w:rPr>
        <w:t>enterprise is not without hazard.</w:t>
      </w:r>
      <w:r>
        <w:t xml:space="preserve">10 As we will see below, this fraught dynamic is especially (though by no means exclusively) evident in the academic literature of ‘black-Asian conflict’ in the urban USA. The public commentary dates back to at least the 1980s, but it reached a new level of production in the 1990s following the highly publicized black-led boycott of Korean grocers in Flatbush, New York in 1990 (Kim 2000) and, more sensationally, the Los Angeles uprising of 1992 (Okihiro 1994, 2001, 2006; Yamamoto 1999). In the second edition of their widely noted Racial Formation in the United States, sociologists Michael Omi and Howard Winant state, for instance: ‘The lessons of the Los Angeles riot are instructive as a starting point to criticize bipolar conceptions of race’ (Omi and Winant 1994: 152, emphasis added). </w:t>
      </w:r>
      <w:r w:rsidRPr="00E65F9D">
        <w:rPr>
          <w:rStyle w:val="StyleUnderline"/>
        </w:rPr>
        <w:t xml:space="preserve">Yet, rather than serving as a critical starting point, the 1992 multiracial conflagration has, for the most part, sowed a good deal of confusion regarding the aptness of inherited frameworks of racial theory for the production of knowledge and the ongoing challenges of political organizing and activism on the Left. </w:t>
      </w:r>
      <w:r>
        <w:t xml:space="preserve">On both counts, the flashpoint between African Americans and Asian Americans in general and the ‘Black-Korean conflict’ in particular have been acute.11 In this sense, the following critical engagement is not simply a response to the observations of a select few scholars or even a rejoinder to academic trends. Rather, it is an invitation to radical rethinking that should be considered germane to those interested in forging a more ethical relation to ‘black strivings in a twilight civilization’ (West 1996) and, more pointedly, to those that still feel the need ‘to take those angry black people seriously’ (Matsuda 2002: 395). </w:t>
      </w:r>
      <w:r w:rsidRPr="00E65F9D">
        <w:t xml:space="preserve">It is perhaps unnecessary to add that </w:t>
      </w:r>
      <w:r w:rsidRPr="00E65F9D">
        <w:rPr>
          <w:rStyle w:val="StyleUnderline"/>
        </w:rPr>
        <w:t>this reckoning would be a</w:t>
      </w:r>
      <w:r>
        <w:t xml:space="preserve"> </w:t>
      </w:r>
      <w:r w:rsidRPr="00E65F9D">
        <w:rPr>
          <w:rStyle w:val="StyleUnderline"/>
        </w:rPr>
        <w:t>prerequisite to thinking more properly about social justice on a global scale.</w:t>
      </w:r>
    </w:p>
    <w:p w:rsidR="00124441" w:rsidRDefault="00124441" w:rsidP="00124441"/>
    <w:p w:rsidR="00124441" w:rsidRDefault="00124441" w:rsidP="00124441">
      <w:pPr>
        <w:pStyle w:val="Heading3"/>
      </w:pPr>
      <w:r>
        <w:t>AT LA Riots</w:t>
      </w:r>
    </w:p>
    <w:p w:rsidR="00124441" w:rsidRDefault="00124441" w:rsidP="00124441">
      <w:pPr>
        <w:pStyle w:val="Heading4"/>
      </w:pPr>
      <w:r>
        <w:t xml:space="preserve">Their analysis of the LA riots is just as if not more reductive than ours. They eviscerate Asian complicity in anti-black racism – either reducing the issue to class or investing all blame in white imperialism. </w:t>
      </w:r>
    </w:p>
    <w:p w:rsidR="00124441" w:rsidRPr="00144D58" w:rsidRDefault="00124441" w:rsidP="00124441">
      <w:r>
        <w:t xml:space="preserve">-multiracial analysis (beyond b/w binary) replaces race with class or disavows Asian complicity in anti-black racism by blaming everything on white supremacy. </w:t>
      </w:r>
    </w:p>
    <w:p w:rsidR="00124441" w:rsidRPr="00144D58" w:rsidRDefault="00124441" w:rsidP="00124441">
      <w:r>
        <w:rPr>
          <w:rStyle w:val="Style13ptBold"/>
        </w:rPr>
        <w:t xml:space="preserve">Sexton 10 </w:t>
      </w:r>
      <w:r w:rsidRPr="00AD76A8">
        <w:t>(Jared, Associate Professor, African American Studies UC Irvine, “Proprieties of Coalition: Blacks, Asians, and the Politics of Policing”, 2010, Critical Sociology 36(1) 87-108)</w:t>
      </w:r>
    </w:p>
    <w:p w:rsidR="00124441" w:rsidRDefault="00124441" w:rsidP="00124441">
      <w:r>
        <w:t>The Innocence of (Asian/American) Capital12</w:t>
      </w:r>
    </w:p>
    <w:p w:rsidR="00124441" w:rsidRPr="005227B0" w:rsidRDefault="00124441" w:rsidP="00124441">
      <w:pPr>
        <w:rPr>
          <w:rStyle w:val="Emphasis"/>
        </w:rPr>
      </w:pPr>
      <w:r>
        <w:t xml:space="preserve">In Ethnic Peace in the American City, Edward Chang and Jeannette Diaz-Veizades (1999) write that ‘no consensus has emerged regarding the causes and meaning of the violence that erupted on April 29, 1992’ (Chang and Diaz-Veizades 1999: 4). However, in the following chapter they gloss the context of the encounter in uncontested terms: 92 Critical Sociology 36(1) The seeds of tension between Korean Americans and African Americans were sown and nourished during the 1970s and 1980s. While the African American community was stagnating economically, the Korean American community was thriving. And while the African American community watched capital flow out of the central city, the Korean American community put to work its internally generated capital … Korean immigrant entrepreneurs found business opportunities in black neighborhoods as early as the late 1960s and early 1970s … [They] assumed that they could make a healthy profit from only a small investment of capital, and they did not intend to stay in African American neighborhoods for a long time. (1999: 31). We will consider these passages in more detail momentarily, but what stands out immediately is the fact that this reference to the urban political economy elicits no critical discussion and is instead framed as an objective account of the material conditions of conflict. </w:t>
      </w:r>
      <w:r w:rsidRPr="00D60009">
        <w:rPr>
          <w:rStyle w:val="StyleUnderline"/>
        </w:rPr>
        <w:t xml:space="preserve">Even if we were to accept the terms of description, there is no explanation of why </w:t>
      </w:r>
      <w:r w:rsidRPr="00D60009">
        <w:t xml:space="preserve">or by what means </w:t>
      </w:r>
      <w:r w:rsidRPr="00D60009">
        <w:rPr>
          <w:rStyle w:val="StyleUnderline"/>
        </w:rPr>
        <w:t xml:space="preserve">‘the African American community was stagnating economically’ and ‘the Korean American community was thriving’. </w:t>
      </w:r>
      <w:r w:rsidRPr="00D60009">
        <w:t xml:space="preserve">Piecemeal speculation is offered, but it is put forth in lieu of rigorous examination. In fact, </w:t>
      </w:r>
      <w:r w:rsidRPr="00D60009">
        <w:rPr>
          <w:rStyle w:val="StyleUnderline"/>
        </w:rPr>
        <w:t>this marked</w:t>
      </w:r>
      <w:r w:rsidRPr="00D60009">
        <w:t xml:space="preserve"> inability or </w:t>
      </w:r>
      <w:r w:rsidRPr="00D60009">
        <w:rPr>
          <w:rStyle w:val="StyleUnderline"/>
        </w:rPr>
        <w:t>refusal to pursue a class analysis in the interpretation of racialized antagonism</w:t>
      </w:r>
      <w:r w:rsidRPr="00D60009">
        <w:t xml:space="preserve"> </w:t>
      </w:r>
      <w:r w:rsidRPr="00D60009">
        <w:rPr>
          <w:rStyle w:val="StyleUnderline"/>
        </w:rPr>
        <w:t>–</w:t>
      </w:r>
      <w:r w:rsidRPr="005227B0">
        <w:rPr>
          <w:rStyle w:val="StyleUnderline"/>
        </w:rPr>
        <w:t xml:space="preserve"> a failure dispersed across the literature – suggests a blind spot that produces interference and distortion within the conceptual framework</w:t>
      </w:r>
      <w:r>
        <w:t xml:space="preserve">. However, before that discussion can be broached, we must ask what this ineffectual political economic commentary enables as a framing device. It does not help us to understand the situation any better, but it does illuminate the workings of the argument.13 After noting uncritically various dimensions of the material context, Chang and DiazVeizades (1999) state that ‘with the proliferation of Korean-owned businesses in south central Los Angeles, several of the stores have become the target of resentment, hostility, bigotry, boycotts, and sometimes violence by African Americans’ (Chang and Diaz-Veizades 1999: 33). The ‘targeting’ of Korean-owned businesses is thus naturalized as a tragic and undeserved side-effect of otherwise euphemized processes of economic expansion for Korean American entrepreneurs: the penetration of ‘internally generated capital’ and the realization of value. The authors thereby cover over the question of analysis with biological metaphors of proliferation and natural cycles. Yet, whereas black people’s ‘resentment, hostility, bigotry, boycotts, and … violence’ are said to be the inevitable outgrowth of a natural process – ‘the seeds were sown’ – the reader is not invited to make peace with the proverbial harvest. In order to avoid a causal explanation that might suggest apology for rioting and looting, the root causes of this ‘societal discontent and conflict’ are displaced onto aggravating subsidiary factors framed as cultural difference.14 Both legal scholar Sumi Cho (1993) and cultural critic Elaine Kim (1993), to cite two additional examples, repeat this theoretical maneuver in their respective work on the uprising. Cho (1993) affirms that ‘the ostensible root causes of the rioting’ were ‘the King verdict’ and the racist police violence it exemplifies, combined with ‘the failure of the US economy to provide jobs and a decent standard of living for all of its people’ (Cho 1993: 197). In another section, she notes that, because ‘the ability [of Korean Americans] to open stores Sexton: Proprieties of Coalition 93 [in black neighborhoods] largely depends upon a class variable’ (1993: 200),15 ‘many of the tensions [between these groups] may be class-, rather than racially, based, actually reflecting differences between the store-owning Korean immigrants and the AfricanAmerican customers’ (1993: 206). Further, these class-based differences narrow the contact zone between blacks and Korean Americans such that ‘the interaction between the two racial groups is structured strictly by market relationships: one is the consumer, the other is the owner’ (1993: 198). However, these claims regarding the import of class are attenuated in two ways. First, although it is noted that these particular Korean-owned businesses accumulate value (however great or small is beside the point) at the expense of these particular black communities as an effect of the essentially exploitative market relations between storeowners and consumers under capitalism, it is argued that, like ‘the King verdict’, ‘the failure of the US economy ... [one of] the ostensible root causes of the rioting, [was] not the fault of Korean … shop owners’ (1993: 197, emphasis added). This is true in a limited sense, given that political economy is not reducible to simple judgments of culpability. Yet, </w:t>
      </w:r>
      <w:r w:rsidRPr="005227B0">
        <w:rPr>
          <w:rStyle w:val="StyleUnderline"/>
        </w:rPr>
        <w:t>the point not to be missed is that the moral extraction of small merchants</w:t>
      </w:r>
      <w:r>
        <w:t xml:space="preserve"> – despite their mobilizing in excess of half a billion dollars in the ‘riot zone’ alone – </w:t>
      </w:r>
      <w:r w:rsidRPr="00D60009">
        <w:rPr>
          <w:rStyle w:val="StyleUnderline"/>
          <w:highlight w:val="yellow"/>
        </w:rPr>
        <w:t>from analysis of the local reproduction of capitalist relations is a precondition for the image of Korean Americans as victims of the uprising</w:t>
      </w:r>
      <w:r w:rsidRPr="005227B0">
        <w:rPr>
          <w:rStyle w:val="StyleUnderline"/>
        </w:rPr>
        <w:t xml:space="preserve"> </w:t>
      </w:r>
      <w:r>
        <w:t xml:space="preserve">per se.16 Second, </w:t>
      </w:r>
      <w:r w:rsidRPr="005227B0">
        <w:t>although</w:t>
      </w:r>
      <w:r w:rsidRPr="005227B0">
        <w:rPr>
          <w:rStyle w:val="StyleUnderline"/>
        </w:rPr>
        <w:t xml:space="preserve"> an essentially exploitative class relation is established,</w:t>
      </w:r>
      <w:r>
        <w:t xml:space="preserve"> the mention of this class-based relation is intended to mitigate the resentment and hostility supposedly born of ‘cultural differences and racial animosities’. In addition to the above cited passage, Cho also writes: ‘The ability to open stores largely depends upon a class variable, as opposed to a racial one.’ (1993: 200, emphasis added). </w:t>
      </w:r>
      <w:r w:rsidRPr="00D60009">
        <w:rPr>
          <w:rStyle w:val="Emphasis"/>
          <w:highlight w:val="yellow"/>
        </w:rPr>
        <w:t>Establishing a rivalry between race and class variables and situating them as opposing terms</w:t>
      </w:r>
      <w:r w:rsidRPr="00CD0C7C">
        <w:rPr>
          <w:rStyle w:val="Emphasis"/>
        </w:rPr>
        <w:t xml:space="preserve"> </w:t>
      </w:r>
      <w:r w:rsidRPr="00D60009">
        <w:rPr>
          <w:rStyle w:val="Emphasis"/>
          <w:highlight w:val="yellow"/>
        </w:rPr>
        <w:t>undermines the attempt to theorize their mutual implication</w:t>
      </w:r>
      <w:r w:rsidRPr="005227B0">
        <w:rPr>
          <w:rStyle w:val="StyleUnderline"/>
        </w:rPr>
        <w:t>.</w:t>
      </w:r>
      <w:r>
        <w:t xml:space="preserve"> However, even if we accepted the counter-posing of race and class, nagging questions would remain. For instance, how are class-based tensions and conflicts any less violent, politically untenable or ethically liable than race-based tensions and conflicts from the point of view of the exploited and oppressed? Are we to think that class oppression is somehow easier to accept than racial oppression and that it is, for that reason, somehow less volatile or less explosive? Is not ‘class difference,’ pace Marx, itself a euphemism for a permanent state of aggression, ‘the fundamental systemic violence of capitalism’ (Žižek 1996: 566)? As indicated in the opening section, subordinating the significance of race while pacifying the notion of class rubs against the grain of a number of other scholars in the field of Asian American Studies. Here we see that it also contradicts Cho’s (1993) earlier insistence that ‘the Black/white framing of race issues must give way to a fuller, more differentiated understanding of a multiracial, multiethnic society divided along the lines of race, class, gender, and other axes in order to explicate effectively the Los Angeles explosion’ (Cho 1993: 196). Indeed, </w:t>
      </w:r>
      <w:r w:rsidRPr="005227B0">
        <w:rPr>
          <w:rStyle w:val="StyleUnderline"/>
        </w:rPr>
        <w:t>what seems to ‘give way’ is the explanatory power of racial antagonism altogether, rather than ‘the Black/white framing’.</w:t>
      </w:r>
      <w:r>
        <w:t xml:space="preserve"> This is more than an unattended conceptual slip and I am arguing that </w:t>
      </w:r>
      <w:r w:rsidRPr="005227B0">
        <w:rPr>
          <w:rStyle w:val="StyleUnderline"/>
        </w:rPr>
        <w:t>a link exists between the demand to move beyond the ‘uncritical acceptance of the dichotomous Black/white character of US race relations’</w:t>
      </w:r>
      <w:r>
        <w:t xml:space="preserve"> 94 Critical Sociology 36(1) (1993: 206) </w:t>
      </w:r>
      <w:r w:rsidRPr="005227B0">
        <w:rPr>
          <w:rStyle w:val="StyleUnderline"/>
        </w:rPr>
        <w:t>and the inability to think race in a sustained way once such an ‘uncritical acceptance’ is refused.</w:t>
      </w:r>
      <w:r>
        <w:t xml:space="preserve"> I want to suggest that </w:t>
      </w:r>
      <w:r w:rsidRPr="00D60009">
        <w:rPr>
          <w:rStyle w:val="StyleUnderline"/>
          <w:highlight w:val="yellow"/>
        </w:rPr>
        <w:t xml:space="preserve">this </w:t>
      </w:r>
      <w:r w:rsidRPr="00D60009">
        <w:rPr>
          <w:rStyle w:val="Emphasis"/>
          <w:highlight w:val="yellow"/>
        </w:rPr>
        <w:t>shifting of the terms of debate</w:t>
      </w:r>
      <w:r w:rsidRPr="005227B0">
        <w:rPr>
          <w:rStyle w:val="StyleUnderline"/>
        </w:rPr>
        <w:t xml:space="preserve"> about the black-Korean conflict </w:t>
      </w:r>
      <w:r>
        <w:t xml:space="preserve">(and US black-Asian relations more generally) </w:t>
      </w:r>
      <w:r w:rsidRPr="00D60009">
        <w:rPr>
          <w:rStyle w:val="Emphasis"/>
          <w:highlight w:val="yellow"/>
        </w:rPr>
        <w:t>from race to class</w:t>
      </w:r>
      <w:r>
        <w:t xml:space="preserve"> (‘as opposed to race’) </w:t>
      </w:r>
      <w:r w:rsidRPr="00D60009">
        <w:rPr>
          <w:rStyle w:val="Emphasis"/>
          <w:highlight w:val="yellow"/>
        </w:rPr>
        <w:t>is symptomatic of an affective difficulty</w:t>
      </w:r>
      <w:r w:rsidRPr="00CD0C7C">
        <w:rPr>
          <w:rStyle w:val="Emphasis"/>
        </w:rPr>
        <w:t xml:space="preserve"> </w:t>
      </w:r>
      <w:r w:rsidRPr="00D60009">
        <w:rPr>
          <w:rStyle w:val="Emphasis"/>
          <w:highlight w:val="yellow"/>
        </w:rPr>
        <w:t>shaping the engagement of Asian American intellectuals with the intersection of racial hierarchy and the hierarchy of class society</w:t>
      </w:r>
      <w:r>
        <w:t xml:space="preserve">. It registers the exertion required for genuinely taking on the involvement of Asian Americans, however varied and complex that involvement undoubtedly is, with the structures of anti-blackness and the advance of ‘financialization’ (Foster 2007) on a global scale – not only as victims of organized, state-sanctioned violence, but also as agents or, at the very least, as accomplices. Kim’s (1993) reflections are similarly telling. She writes that </w:t>
      </w:r>
      <w:r w:rsidRPr="005227B0">
        <w:rPr>
          <w:rStyle w:val="StyleUnderline"/>
        </w:rPr>
        <w:t>‘</w:t>
      </w:r>
      <w:r w:rsidRPr="00D60009">
        <w:rPr>
          <w:rStyle w:val="StyleUnderline"/>
          <w:highlight w:val="yellow"/>
        </w:rPr>
        <w:t>Korean shop owners</w:t>
      </w:r>
      <w:r w:rsidRPr="005227B0">
        <w:rPr>
          <w:rStyle w:val="StyleUnderline"/>
        </w:rPr>
        <w:t xml:space="preserve"> in South Central and Koreatown </w:t>
      </w:r>
      <w:r w:rsidRPr="00D60009">
        <w:rPr>
          <w:rStyle w:val="StyleUnderline"/>
          <w:highlight w:val="yellow"/>
        </w:rPr>
        <w:t>were affluent compared with the impoverished residents</w:t>
      </w:r>
      <w:r w:rsidRPr="005227B0">
        <w:rPr>
          <w:rStyle w:val="StyleUnderline"/>
        </w:rPr>
        <w:t xml:space="preserve"> </w:t>
      </w:r>
      <w:r w:rsidRPr="00D60009">
        <w:rPr>
          <w:rStyle w:val="StyleUnderline"/>
          <w:highlight w:val="yellow"/>
        </w:rPr>
        <w:t>whom they often exploited as laborers</w:t>
      </w:r>
      <w:r w:rsidRPr="005227B0">
        <w:rPr>
          <w:rStyle w:val="StyleUnderline"/>
        </w:rPr>
        <w:t xml:space="preserve"> or looked down upon as fools with an aversion to hard work’</w:t>
      </w:r>
      <w:r>
        <w:t xml:space="preserve"> (Kim 1993: 218). </w:t>
      </w:r>
      <w:r w:rsidRPr="005227B0">
        <w:rPr>
          <w:rStyle w:val="StyleUnderline"/>
        </w:rPr>
        <w:t xml:space="preserve">Beyond recognizing a structure of material inequality and its accompanying condescension, she represents Korean shop owners as subscribed to </w:t>
      </w:r>
      <w:r w:rsidRPr="00D60009">
        <w:rPr>
          <w:rStyle w:val="StyleUnderline"/>
          <w:highlight w:val="yellow"/>
        </w:rPr>
        <w:t>a bourgeois immigrant ideology</w:t>
      </w:r>
      <w:r>
        <w:t xml:space="preserve"> insofar as ‘they regarded themselves as having arrived in a meritocratic “land of opportunity” where a person’s chances for success are limited only by individual lack of ability or diligence’ (1993: 219). But </w:t>
      </w:r>
      <w:r w:rsidRPr="005227B0">
        <w:rPr>
          <w:rStyle w:val="StyleUnderline"/>
        </w:rPr>
        <w:t>rather than pursue this line of investigation in order to understand the racialized class conflict</w:t>
      </w:r>
      <w:r>
        <w:t xml:space="preserve"> it suggests, </w:t>
      </w:r>
      <w:r w:rsidRPr="00D60009">
        <w:rPr>
          <w:rStyle w:val="StyleUnderline"/>
          <w:highlight w:val="yellow"/>
        </w:rPr>
        <w:t>the author evades its implications</w:t>
      </w:r>
      <w:r w:rsidRPr="005227B0">
        <w:rPr>
          <w:rStyle w:val="StyleUnderline"/>
        </w:rPr>
        <w:t xml:space="preserve"> </w:t>
      </w:r>
      <w:r w:rsidRPr="005227B0">
        <w:t>in a footnoted admission</w:t>
      </w:r>
      <w:r>
        <w:t xml:space="preserve">: ‘I am not grappling directly with social class issues here, because, although I am cognizant of their crucial importance, I am simply not qualified to address them at the present time’ (1993: 233, fn. 14). This disclaimer is offered despite the earlier claim ‘that class factors have been more important than race factors in shaping Korean American immigrants’ attitudes toward African American and Latino populations’ (1993: 233, fn. 14). By this account, the article fails to discuss what is most important about the issue it sets out to address.17 Kim (1993) does finally offer some comment on class, however. In the same footnote she writes: ‘Because they are merchants, the class interests of Korean American shop owners in Los Angeles differ clearly from the interests of poor African Americans and Latino customers’ (1993: 233, fn. 14). Much like Cho (1993), Kim (1993) concedes that there are identifiable conflicts of interest grounded in a structural relation of exploitation, whether in the form of wages for labor or prices for commodities. Still, the otherwise welcome political struggle against inequality that this identifiable class conflict might warrant is obviated in this context. According to Kim (1993), ‘working with simple dyads is impossible, since Korean American shop owners are also of color and mostly immigrants from a country colonized by the United States’ (1993: 233, fn. 14). However, it is unclear what about this qualification renders the ‘simple dyad’ of class conflict ‘impossible’, even if it is conditioned by the fact that Korean American shop owners are postcolonial people of color.18 </w:t>
      </w:r>
      <w:r w:rsidRPr="00D60009">
        <w:rPr>
          <w:rStyle w:val="StyleUnderline"/>
          <w:highlight w:val="yellow"/>
        </w:rPr>
        <w:t>In claiming that Korean American shop owners</w:t>
      </w:r>
      <w:r w:rsidRPr="005227B0">
        <w:rPr>
          <w:rStyle w:val="StyleUnderline"/>
        </w:rPr>
        <w:t xml:space="preserve"> in this context </w:t>
      </w:r>
      <w:r w:rsidRPr="00D60009">
        <w:rPr>
          <w:rStyle w:val="StyleUnderline"/>
          <w:highlight w:val="yellow"/>
        </w:rPr>
        <w:t>are ‘both victims and victimizers’</w:t>
      </w:r>
      <w:r>
        <w:t xml:space="preserve"> (Omi and Winant 1994: 153), </w:t>
      </w:r>
      <w:r w:rsidRPr="00D60009">
        <w:rPr>
          <w:rStyle w:val="StyleUnderline"/>
          <w:highlight w:val="yellow"/>
        </w:rPr>
        <w:t>scholars misunderstand the central insight of the ‘middleman minority thesis’</w:t>
      </w:r>
      <w:r>
        <w:t xml:space="preserve"> </w:t>
      </w:r>
      <w:r w:rsidRPr="005227B0">
        <w:rPr>
          <w:rStyle w:val="StyleUnderline"/>
        </w:rPr>
        <w:t xml:space="preserve">to which they allude, </w:t>
      </w:r>
      <w:r>
        <w:t xml:space="preserve">namely, </w:t>
      </w:r>
      <w:r w:rsidRPr="00D60009">
        <w:rPr>
          <w:rStyle w:val="Emphasis"/>
          <w:highlight w:val="yellow"/>
        </w:rPr>
        <w:t>that middleman minority merchants are both victims of</w:t>
      </w:r>
      <w:r w:rsidRPr="005227B0">
        <w:rPr>
          <w:rStyle w:val="StyleUnderline"/>
        </w:rPr>
        <w:t xml:space="preserve"> </w:t>
      </w:r>
      <w:r w:rsidRPr="00D60009">
        <w:rPr>
          <w:rStyle w:val="StyleUnderline"/>
          <w:highlight w:val="yellow"/>
        </w:rPr>
        <w:t>the</w:t>
      </w:r>
      <w:r w:rsidRPr="005227B0">
        <w:rPr>
          <w:rStyle w:val="StyleUnderline"/>
        </w:rPr>
        <w:t xml:space="preserve"> more powerful dominant ‘</w:t>
      </w:r>
      <w:r w:rsidRPr="00D60009">
        <w:rPr>
          <w:rStyle w:val="StyleUnderline"/>
          <w:highlight w:val="yellow"/>
        </w:rPr>
        <w:t>host’ population</w:t>
      </w:r>
      <w:r w:rsidRPr="00D60009">
        <w:rPr>
          <w:highlight w:val="yellow"/>
        </w:rPr>
        <w:t xml:space="preserve"> (</w:t>
      </w:r>
      <w:r w:rsidRPr="00D60009">
        <w:rPr>
          <w:rStyle w:val="StyleUnderline"/>
          <w:highlight w:val="yellow"/>
        </w:rPr>
        <w:t>in this case</w:t>
      </w:r>
      <w:r>
        <w:t xml:space="preserve">, Sexton: Proprieties of Coalition 95 </w:t>
      </w:r>
      <w:r w:rsidRPr="00D60009">
        <w:rPr>
          <w:rStyle w:val="Emphasis"/>
          <w:highlight w:val="yellow"/>
        </w:rPr>
        <w:t>whites of the political elite</w:t>
      </w:r>
      <w:r>
        <w:t xml:space="preserve"> and economic ruling class</w:t>
      </w:r>
      <w:r w:rsidRPr="005227B0">
        <w:rPr>
          <w:rStyle w:val="StyleUnderline"/>
        </w:rPr>
        <w:t xml:space="preserve">) </w:t>
      </w:r>
      <w:r w:rsidRPr="00D60009">
        <w:rPr>
          <w:rStyle w:val="Emphasis"/>
          <w:highlight w:val="yellow"/>
        </w:rPr>
        <w:t>and victimizers of their less powerful laborers</w:t>
      </w:r>
      <w:r w:rsidRPr="005227B0">
        <w:rPr>
          <w:rStyle w:val="StyleUnderline"/>
        </w:rPr>
        <w:t xml:space="preserve"> and clientele (in this case, </w:t>
      </w:r>
      <w:r w:rsidRPr="00D60009">
        <w:rPr>
          <w:rStyle w:val="Emphasis"/>
          <w:highlight w:val="yellow"/>
        </w:rPr>
        <w:t>the black poor</w:t>
      </w:r>
      <w:r w:rsidRPr="005227B0">
        <w:rPr>
          <w:rStyle w:val="StyleUnderline"/>
        </w:rPr>
        <w:t xml:space="preserve"> and working class)</w:t>
      </w:r>
      <w:r>
        <w:t xml:space="preserve"> (Bonacich 1973: 589–90). In this way, </w:t>
      </w:r>
      <w:r w:rsidRPr="00D60009">
        <w:rPr>
          <w:rStyle w:val="StyleUnderline"/>
          <w:highlight w:val="yellow"/>
        </w:rPr>
        <w:t>they tend to conflate</w:t>
      </w:r>
      <w:r w:rsidRPr="005227B0">
        <w:rPr>
          <w:rStyle w:val="StyleUnderline"/>
        </w:rPr>
        <w:t xml:space="preserve"> </w:t>
      </w:r>
      <w:r>
        <w:t xml:space="preserve">the </w:t>
      </w:r>
      <w:r w:rsidRPr="00D60009">
        <w:rPr>
          <w:rStyle w:val="StyleUnderline"/>
          <w:highlight w:val="yellow"/>
        </w:rPr>
        <w:t>structures of white supremacy and US imperialism</w:t>
      </w:r>
      <w:r>
        <w:t xml:space="preserve"> (</w:t>
      </w:r>
      <w:r w:rsidRPr="00D60009">
        <w:rPr>
          <w:rStyle w:val="StyleUnderline"/>
          <w:highlight w:val="yellow"/>
        </w:rPr>
        <w:t>which can and do oppress Koreans</w:t>
      </w:r>
      <w:r>
        <w:t xml:space="preserve"> and Korean Americans) </w:t>
      </w:r>
      <w:r w:rsidRPr="00D60009">
        <w:rPr>
          <w:rStyle w:val="StyleUnderline"/>
          <w:highlight w:val="yellow"/>
        </w:rPr>
        <w:t>with the violence</w:t>
      </w:r>
      <w:r w:rsidRPr="005227B0">
        <w:rPr>
          <w:rStyle w:val="StyleUnderline"/>
        </w:rPr>
        <w:t xml:space="preserve"> or property </w:t>
      </w:r>
      <w:r w:rsidRPr="00D60009">
        <w:rPr>
          <w:rStyle w:val="StyleUnderline"/>
          <w:highlight w:val="yellow"/>
        </w:rPr>
        <w:t>destruction of the urban uprising</w:t>
      </w:r>
      <w:r w:rsidRPr="005227B0">
        <w:rPr>
          <w:rStyle w:val="StyleUnderline"/>
        </w:rPr>
        <w:t xml:space="preserve"> of the un-propertied black poor</w:t>
      </w:r>
      <w:r>
        <w:t xml:space="preserve"> </w:t>
      </w:r>
      <w:r w:rsidRPr="005227B0">
        <w:rPr>
          <w:rStyle w:val="StyleUnderline"/>
        </w:rPr>
        <w:t>(</w:t>
      </w:r>
      <w:r w:rsidRPr="00D60009">
        <w:rPr>
          <w:rStyle w:val="StyleUnderline"/>
          <w:highlight w:val="yellow"/>
        </w:rPr>
        <w:t>which cannot and do not oppress Koreans</w:t>
      </w:r>
      <w:r w:rsidRPr="005227B0">
        <w:rPr>
          <w:rStyle w:val="StyleUnderline"/>
        </w:rPr>
        <w:t xml:space="preserve"> and Korean Americans).</w:t>
      </w:r>
      <w:r>
        <w:t xml:space="preserve"> Rather than adding texture to a ‘fuller, more differentiated understanding of … the Los Angeles explosion’, the postcolonial immigrant caveat appears instead as a non seq</w:t>
      </w:r>
      <w:r w:rsidRPr="005227B0">
        <w:t>u</w:t>
      </w:r>
      <w:r>
        <w:t xml:space="preserve">itur.19 </w:t>
      </w:r>
      <w:r w:rsidRPr="005227B0">
        <w:t xml:space="preserve">The incessant displacement of race onto class and the </w:t>
      </w:r>
      <w:r>
        <w:t xml:space="preserve">subsequent abdication of class analysis together represent an aversion to considerations of the material conditions of hierarchy and exploitation in theoretical work. As noted, </w:t>
      </w:r>
      <w:r w:rsidRPr="005227B0">
        <w:rPr>
          <w:rStyle w:val="StyleUnderline"/>
        </w:rPr>
        <w:t>there are references to ‘capital’, ‘relations of production’, ‘the market’, ‘relative affluence’, ‘economic stagnation’</w:t>
      </w:r>
      <w:r>
        <w:t xml:space="preserve">, etc. </w:t>
      </w:r>
      <w:r w:rsidRPr="005227B0">
        <w:rPr>
          <w:rStyle w:val="StyleUnderline"/>
        </w:rPr>
        <w:t>But none of this is elaborated as the circumstances structuring antagonism between blacks and Asians in the throes of globalization</w:t>
      </w:r>
      <w:r>
        <w:t>. More to the point</w:t>
      </w:r>
      <w:r w:rsidRPr="005227B0">
        <w:rPr>
          <w:rStyle w:val="StyleUnderline"/>
        </w:rPr>
        <w:t>, it is not understood as a local and immediate relation of institutionalized violence</w:t>
      </w:r>
      <w:r>
        <w:t xml:space="preserve">.20 This waffling about the material stakes of class conflict is duplicated at the level of ideology. In Kim’s (1993) account, </w:t>
      </w:r>
      <w:r w:rsidRPr="00D60009">
        <w:rPr>
          <w:rStyle w:val="Emphasis"/>
          <w:highlight w:val="yellow"/>
        </w:rPr>
        <w:t xml:space="preserve">Korean Americans are at once associated with and excused from ideologies of </w:t>
      </w:r>
      <w:r w:rsidRPr="00D60009">
        <w:rPr>
          <w:rStyle w:val="Emphasis"/>
        </w:rPr>
        <w:t>political conservatism</w:t>
      </w:r>
      <w:r w:rsidRPr="00CD0C7C">
        <w:rPr>
          <w:rStyle w:val="Emphasis"/>
        </w:rPr>
        <w:t xml:space="preserve">, class hatred, and </w:t>
      </w:r>
      <w:r w:rsidRPr="00D60009">
        <w:rPr>
          <w:rStyle w:val="Emphasis"/>
          <w:highlight w:val="yellow"/>
        </w:rPr>
        <w:t>anti-black racism</w:t>
      </w:r>
      <w:r>
        <w:t xml:space="preserve">.21 On the one hand, ‘many Koreans exhibit intensely negative attitudes toward the poor and indeed desperately fear being associated with them’. And, further, </w:t>
      </w:r>
      <w:r w:rsidRPr="00CD0C7C">
        <w:rPr>
          <w:rStyle w:val="StyleUnderline"/>
        </w:rPr>
        <w:t>in the USA ‘where blackness and brownness have historically been almost tantamount to a condemnation to poverty, prejudice against the poor brought from Korea is combined with home-grown US racism, and the results have been explosive</w:t>
      </w:r>
      <w:r>
        <w:t xml:space="preserve">’ (Kim 1993: 233–4, fn. 14). On the other hand, she explains away these class and racial hatreds as the ignorance and naivety of postcolonial subjects paradoxically overexposed to American popular culture and history.22 [Korean shop owners] hadn’t heard that there is no equal justice in the U.S. They had to learn about American racial hierarchies. They did not realize that, as immigrants of color, they would never attain political voice or visibility but would instead be used to uphold the inequality and the racial hierarchy they had no part in creating … </w:t>
      </w:r>
      <w:r w:rsidRPr="00CD0C7C">
        <w:rPr>
          <w:rStyle w:val="StyleUnderline"/>
        </w:rPr>
        <w:t>Thanks to Eurocentric American cultural practices, they knew little or nothing good about African Americans or Latinos</w:t>
      </w:r>
      <w:r>
        <w:t xml:space="preserve"> … Most Korean immigrants did not even know that they were among the many direct beneficiaries of the African American-led civil rights movement which helped pave the way for the 1965 immigration reforms that made their immigration possible … They were unaware of the shameful history of oppression of nonwhite immigrants and other people of color in the U.S. (1993: 218–19) And so forth. </w:t>
      </w:r>
      <w:r w:rsidRPr="00CD0C7C">
        <w:rPr>
          <w:rStyle w:val="StyleUnderline"/>
        </w:rPr>
        <w:t>Whereas the conventional framing of black-Korean conflict</w:t>
      </w:r>
      <w:r>
        <w:t xml:space="preserve"> (whether by the coverage of white media outlets or the pronouncements of black nationalist community activists) </w:t>
      </w:r>
      <w:r w:rsidRPr="00CD0C7C">
        <w:rPr>
          <w:rStyle w:val="StyleUnderline"/>
        </w:rPr>
        <w:t>supposedly centers race in simplistic ways to the detriment of a ‘fuller, more differentiated understanding of a multiracial, multiethnic society divided along the lines of race, class, gender, and other axes’</w:t>
      </w:r>
      <w:r>
        <w:t xml:space="preserve"> (Cho 1993: 196), </w:t>
      </w:r>
      <w:r w:rsidRPr="00CD0C7C">
        <w:rPr>
          <w:rStyle w:val="Emphasis"/>
        </w:rPr>
        <w:t xml:space="preserve">this </w:t>
      </w:r>
      <w:r w:rsidRPr="00D60009">
        <w:rPr>
          <w:rStyle w:val="Emphasis"/>
          <w:highlight w:val="yellow"/>
        </w:rPr>
        <w:t>new understanding</w:t>
      </w:r>
      <w:r w:rsidRPr="00CD0C7C">
        <w:rPr>
          <w:rStyle w:val="Emphasis"/>
        </w:rPr>
        <w:t xml:space="preserve"> </w:t>
      </w:r>
      <w:r w:rsidRPr="00D60009">
        <w:rPr>
          <w:rStyle w:val="Emphasis"/>
          <w:highlight w:val="yellow"/>
        </w:rPr>
        <w:t>generated beyond the black/white paradigm</w:t>
      </w:r>
      <w:r w:rsidRPr="00CD0C7C">
        <w:rPr>
          <w:rStyle w:val="Emphasis"/>
        </w:rPr>
        <w:t>,</w:t>
      </w:r>
      <w:r w:rsidRPr="005227B0">
        <w:rPr>
          <w:rStyle w:val="StyleUnderline"/>
        </w:rPr>
        <w:t xml:space="preserve"> as it were, actually </w:t>
      </w:r>
      <w:r w:rsidRPr="00D60009">
        <w:rPr>
          <w:rStyle w:val="Emphasis"/>
          <w:highlight w:val="yellow"/>
        </w:rPr>
        <w:t>displaces race with class</w:t>
      </w:r>
      <w:r w:rsidRPr="00D60009">
        <w:rPr>
          <w:rStyle w:val="StyleUnderline"/>
          <w:highlight w:val="yellow"/>
        </w:rPr>
        <w:t>,</w:t>
      </w:r>
      <w:r w:rsidRPr="005227B0">
        <w:rPr>
          <w:rStyle w:val="StyleUnderline"/>
        </w:rPr>
        <w:t xml:space="preserve"> rather</w:t>
      </w:r>
      <w:r>
        <w:t xml:space="preserve"> 96 Critical Sociology 36(1) </w:t>
      </w:r>
      <w:r w:rsidRPr="005227B0">
        <w:rPr>
          <w:rStyle w:val="StyleUnderline"/>
        </w:rPr>
        <w:t>than enlarging it</w:t>
      </w:r>
      <w:r>
        <w:t xml:space="preserve">. When class is raised as an excluded variable of analysis, its salience is undercut by naturalizing capitalist exploitation or confounding, rather than specifying, the location of Korean Americans, merchant or otherwise, in the hierarchical class structure of US society and the circuits of global capital (1993: 234, fn. 17). </w:t>
      </w:r>
      <w:r w:rsidRPr="005227B0">
        <w:rPr>
          <w:rStyle w:val="StyleUnderline"/>
        </w:rPr>
        <w:t>The mystification of class is made possible,</w:t>
      </w:r>
      <w:r>
        <w:t xml:space="preserve"> in circular fashion, </w:t>
      </w:r>
      <w:r w:rsidRPr="005227B0">
        <w:rPr>
          <w:rStyle w:val="StyleUnderline"/>
        </w:rPr>
        <w:t>by returning to the question of race as a matter of the racial oppression of Korean (and other Asian) Americans under white supremacy and US imperialism or the sublimation of race as cultural difference.</w:t>
      </w:r>
      <w:r>
        <w:t xml:space="preserve"> In the process, </w:t>
      </w:r>
      <w:r w:rsidRPr="005227B0">
        <w:t xml:space="preserve">race and class are disconnected and used against one another. </w:t>
      </w:r>
      <w:r w:rsidRPr="00D60009">
        <w:rPr>
          <w:rStyle w:val="Emphasis"/>
          <w:highlight w:val="yellow"/>
        </w:rPr>
        <w:t>What remains constant is the inability or refusal</w:t>
      </w:r>
      <w:r w:rsidRPr="005227B0">
        <w:rPr>
          <w:rStyle w:val="Emphasis"/>
        </w:rPr>
        <w:t xml:space="preserve"> </w:t>
      </w:r>
      <w:r w:rsidRPr="00D60009">
        <w:rPr>
          <w:rStyle w:val="Emphasis"/>
          <w:highlight w:val="yellow"/>
        </w:rPr>
        <w:t>to identify race and/or class power on the side of Korean Americans.</w:t>
      </w:r>
    </w:p>
    <w:p w:rsidR="00124441" w:rsidRDefault="00124441" w:rsidP="00124441">
      <w:pPr>
        <w:pStyle w:val="Heading4"/>
      </w:pPr>
      <w:r>
        <w:t xml:space="preserve">Their analysis of the 1992 LA riots – that starts from the point of resentful black protestors destroying the property of innocent Korean Americans – frames the discussion in terms of reparations for the latter and penalty for the former. A more productive point of departure would be one of understanding the conflict within a broader historical setting of anti-black racism. </w:t>
      </w:r>
    </w:p>
    <w:p w:rsidR="00124441" w:rsidRPr="00144D58" w:rsidRDefault="00124441" w:rsidP="00124441">
      <w:pPr>
        <w:rPr>
          <w:b/>
          <w:bCs/>
          <w:sz w:val="26"/>
        </w:rPr>
      </w:pPr>
      <w:r>
        <w:rPr>
          <w:rStyle w:val="Style13ptBold"/>
        </w:rPr>
        <w:t xml:space="preserve">Sexton 10 </w:t>
      </w:r>
      <w:r w:rsidRPr="00AD76A8">
        <w:t>(Jared, Associate Professor, African American Studies UC Irvine, “Proprieties of Coalition: Blacks, Asians, and the Politics of Policing”, 2010, Critical Sociology 36(1) 87-108)</w:t>
      </w:r>
      <w:r w:rsidR="00640B76" w:rsidRPr="00640B76">
        <w:t xml:space="preserve"> </w:t>
      </w:r>
      <w:r w:rsidR="00640B76">
        <w:t>rz</w:t>
      </w:r>
    </w:p>
    <w:p w:rsidR="00124441" w:rsidRDefault="00124441" w:rsidP="00124441">
      <w:r>
        <w:t>International Racial Hierarchy</w:t>
      </w:r>
    </w:p>
    <w:p w:rsidR="00124441" w:rsidRDefault="00124441" w:rsidP="00124441">
      <w:r>
        <w:t>When the issue of race is admitted within the critical frame, its explosive results are contained by discussion of racism between blacks and Korean Americans figured as an equal exchange: quid pro quo. Cho (1993) indicates above that ‘the conflict between Korean Americans and African Americans contains definite cultural differences and racial animosities’ (Cho 1993: 206); however, the nature of the differences and the vectors of the animosities remain vague</w:t>
      </w:r>
      <w:r w:rsidRPr="00DB4A14">
        <w:rPr>
          <w:rStyle w:val="StyleUnderline"/>
        </w:rPr>
        <w:t xml:space="preserve">. </w:t>
      </w:r>
      <w:r w:rsidRPr="00D60009">
        <w:rPr>
          <w:rStyle w:val="StyleUnderline"/>
          <w:highlight w:val="yellow"/>
        </w:rPr>
        <w:t>Cultural difference is invoked to explain</w:t>
      </w:r>
      <w:r>
        <w:t xml:space="preserve"> the reputed </w:t>
      </w:r>
      <w:r w:rsidRPr="00D60009">
        <w:rPr>
          <w:rStyle w:val="StyleUnderline"/>
          <w:highlight w:val="yellow"/>
        </w:rPr>
        <w:t>misunderstanding between blacks and Korean Americans</w:t>
      </w:r>
      <w:r>
        <w:t xml:space="preserve"> regarding retail etiquette,23 even if Cho, like her counterparts, notes the limitations of this account</w:t>
      </w:r>
      <w:r w:rsidRPr="00DB4A14">
        <w:rPr>
          <w:rStyle w:val="StyleUnderline"/>
        </w:rPr>
        <w:t xml:space="preserve">. ‘Although Koreans wanted very badly to believe in this reductionism, </w:t>
      </w:r>
      <w:r w:rsidRPr="00D60009">
        <w:rPr>
          <w:rStyle w:val="StyleUnderline"/>
          <w:highlight w:val="yellow"/>
        </w:rPr>
        <w:t>one making an honest assessment must conclude</w:t>
      </w:r>
      <w:r w:rsidRPr="00DB4A14">
        <w:rPr>
          <w:rStyle w:val="StyleUnderline"/>
        </w:rPr>
        <w:t xml:space="preserve"> </w:t>
      </w:r>
      <w:r w:rsidRPr="00D60009">
        <w:rPr>
          <w:rStyle w:val="StyleUnderline"/>
          <w:highlight w:val="yellow"/>
        </w:rPr>
        <w:t>that far too many Korean shop owners had accepted widespread stereotypes about African Americans as lazy,</w:t>
      </w:r>
      <w:r w:rsidRPr="00DB4A14">
        <w:rPr>
          <w:rStyle w:val="StyleUnderline"/>
        </w:rPr>
        <w:t xml:space="preserve"> </w:t>
      </w:r>
      <w:r w:rsidRPr="00D60009">
        <w:rPr>
          <w:rStyle w:val="StyleUnderline"/>
          <w:highlight w:val="yellow"/>
        </w:rPr>
        <w:t>complaining criminals’</w:t>
      </w:r>
      <w:r>
        <w:t xml:space="preserve"> (Cho 1993: 199). </w:t>
      </w:r>
      <w:r w:rsidRPr="00D60009">
        <w:rPr>
          <w:rStyle w:val="StyleUnderline"/>
          <w:highlight w:val="yellow"/>
        </w:rPr>
        <w:t>Yet, this ‘acceptance’ is described</w:t>
      </w:r>
      <w:r>
        <w:t xml:space="preserve"> more accurately </w:t>
      </w:r>
      <w:r w:rsidRPr="00D60009">
        <w:rPr>
          <w:rStyle w:val="StyleUnderline"/>
          <w:highlight w:val="yellow"/>
        </w:rPr>
        <w:t>as a capitulation delivered by force</w:t>
      </w:r>
      <w:r w:rsidRPr="00DB4A14">
        <w:rPr>
          <w:rStyle w:val="StyleUnderline"/>
        </w:rPr>
        <w:t xml:space="preserve">: </w:t>
      </w:r>
      <w:r w:rsidRPr="00D60009">
        <w:rPr>
          <w:rStyle w:val="StyleUnderline"/>
          <w:highlight w:val="yellow"/>
        </w:rPr>
        <w:t>‘The dominant U.S. racial hierarchy</w:t>
      </w:r>
      <w:r w:rsidRPr="00DB4A14">
        <w:rPr>
          <w:rStyle w:val="StyleUnderline"/>
        </w:rPr>
        <w:t xml:space="preserve"> and its concomitant stereotypes </w:t>
      </w:r>
      <w:r w:rsidRPr="00D60009">
        <w:rPr>
          <w:rStyle w:val="StyleUnderline"/>
          <w:highlight w:val="yellow"/>
        </w:rPr>
        <w:t>are transferred worldwide</w:t>
      </w:r>
      <w:r w:rsidRPr="00DB4A14">
        <w:rPr>
          <w:rStyle w:val="StyleUnderline"/>
        </w:rPr>
        <w:t xml:space="preserve"> to every country that the USA has occupied militarily’ </w:t>
      </w:r>
      <w:r>
        <w:t>(1993: 199), a global imperial effect later referred to as ‘the international racial hierarchy’ (Cho 1993: 209</w:t>
      </w:r>
      <w:r w:rsidRPr="00D60009">
        <w:rPr>
          <w:highlight w:val="yellow"/>
        </w:rPr>
        <w:t xml:space="preserve">). </w:t>
      </w:r>
      <w:r w:rsidRPr="00D60009">
        <w:rPr>
          <w:rStyle w:val="StyleUnderline"/>
          <w:highlight w:val="yellow"/>
        </w:rPr>
        <w:t>Cho</w:t>
      </w:r>
      <w:r>
        <w:t xml:space="preserve"> (1993: 199) </w:t>
      </w:r>
      <w:r w:rsidRPr="00D60009">
        <w:rPr>
          <w:rStyle w:val="StyleUnderline"/>
          <w:highlight w:val="yellow"/>
        </w:rPr>
        <w:t>raises</w:t>
      </w:r>
      <w:r>
        <w:t xml:space="preserve"> the issue of </w:t>
      </w:r>
      <w:r w:rsidRPr="00D60009">
        <w:rPr>
          <w:rStyle w:val="StyleUnderline"/>
          <w:highlight w:val="yellow"/>
        </w:rPr>
        <w:t>Korean American anti-black</w:t>
      </w:r>
      <w:r w:rsidRPr="00DB4A14">
        <w:rPr>
          <w:rStyle w:val="StyleUnderline"/>
        </w:rPr>
        <w:t xml:space="preserve"> </w:t>
      </w:r>
      <w:r w:rsidRPr="00D60009">
        <w:rPr>
          <w:rStyle w:val="StyleUnderline"/>
          <w:highlight w:val="yellow"/>
        </w:rPr>
        <w:t>racism</w:t>
      </w:r>
      <w:r>
        <w:t xml:space="preserve"> </w:t>
      </w:r>
      <w:r w:rsidRPr="00DB4A14">
        <w:rPr>
          <w:rStyle w:val="StyleUnderline"/>
        </w:rPr>
        <w:t>only to temper such observations</w:t>
      </w:r>
      <w:r>
        <w:t xml:space="preserve"> </w:t>
      </w:r>
      <w:r w:rsidRPr="00DB4A14">
        <w:rPr>
          <w:rStyle w:val="StyleUnderline"/>
        </w:rPr>
        <w:t>with references to a titular black anti-Asian racism</w:t>
      </w:r>
      <w:r>
        <w:t xml:space="preserve">. And </w:t>
      </w:r>
      <w:r w:rsidRPr="00D60009">
        <w:rPr>
          <w:rStyle w:val="StyleUnderline"/>
          <w:highlight w:val="yellow"/>
        </w:rPr>
        <w:t>just as Korean Americans are</w:t>
      </w:r>
      <w:r>
        <w:t xml:space="preserve">, in a sense, </w:t>
      </w:r>
      <w:r w:rsidRPr="00D60009">
        <w:rPr>
          <w:rStyle w:val="StyleUnderline"/>
          <w:highlight w:val="yellow"/>
        </w:rPr>
        <w:t>absolved of racism as an effect of their ideological submission</w:t>
      </w:r>
      <w:r w:rsidRPr="00DB4A14">
        <w:rPr>
          <w:rStyle w:val="StyleUnderline"/>
        </w:rPr>
        <w:t xml:space="preserve"> </w:t>
      </w:r>
      <w:r w:rsidRPr="00D60009">
        <w:rPr>
          <w:rStyle w:val="StyleUnderline"/>
          <w:highlight w:val="yellow"/>
        </w:rPr>
        <w:t>before an imperial US mass media</w:t>
      </w:r>
      <w:r w:rsidRPr="00DB4A14">
        <w:rPr>
          <w:rStyle w:val="StyleUnderline"/>
        </w:rPr>
        <w:t xml:space="preserve">, </w:t>
      </w:r>
      <w:r w:rsidRPr="00D60009">
        <w:rPr>
          <w:rStyle w:val="StyleUnderline"/>
          <w:highlight w:val="yellow"/>
        </w:rPr>
        <w:t>so too are blacks</w:t>
      </w:r>
      <w:r>
        <w:t>, ‘</w:t>
      </w:r>
      <w:r w:rsidRPr="00DB4A14">
        <w:rPr>
          <w:rStyle w:val="StyleUnderline"/>
        </w:rPr>
        <w:t>thanks to Eurocentric American cultural practices’,</w:t>
      </w:r>
      <w:r>
        <w:t xml:space="preserve"> inculcated ‘for similar reasons’ with distorted ideas about Korean Americans (Kim 1993: 218). In this vein, Chang and Diaz-Veizades (1999) also argue that ‘the mainstream media did indeed have a major role in creating the Korean-African American conflict … constructing racial stereotypes, images, and perceptions … to pit Korean merchants against African American residents’ (Chang and Diaz-Veizades 1999: 6–7). </w:t>
      </w:r>
      <w:r w:rsidRPr="00DB4A14">
        <w:rPr>
          <w:rStyle w:val="StyleUnderline"/>
        </w:rPr>
        <w:t xml:space="preserve">Thus, blacks and Korean Americans find themselves in thrall to the respective image of the other constructed by a white racist cultural apparatus and, pitted against one another, </w:t>
      </w:r>
      <w:r>
        <w:t xml:space="preserve">they remain collectively divided and conquered.24 </w:t>
      </w:r>
      <w:r w:rsidRPr="00D60009">
        <w:rPr>
          <w:rStyle w:val="StyleUnderline"/>
          <w:highlight w:val="yellow"/>
        </w:rPr>
        <w:t>Yet, the quid pro quo equivalence</w:t>
      </w:r>
      <w:r>
        <w:t xml:space="preserve"> drawn between these various forms of racism and the anti-racist prescriptions they solicit – where two subordinate groups, imagined on a horizontal plane, simply mistake one another for their true racial and class enemy – </w:t>
      </w:r>
      <w:r w:rsidRPr="00D60009">
        <w:rPr>
          <w:rStyle w:val="StyleUnderline"/>
          <w:highlight w:val="yellow"/>
        </w:rPr>
        <w:t>quickly discloses a pretense</w:t>
      </w:r>
      <w:r w:rsidRPr="00D60009">
        <w:rPr>
          <w:highlight w:val="yellow"/>
        </w:rPr>
        <w:t xml:space="preserve">. </w:t>
      </w:r>
      <w:r w:rsidRPr="00D60009">
        <w:rPr>
          <w:rStyle w:val="StyleUnderline"/>
          <w:highlight w:val="yellow"/>
        </w:rPr>
        <w:t>Racial hierarchy</w:t>
      </w:r>
      <w:r w:rsidRPr="00DB4A14">
        <w:rPr>
          <w:rStyle w:val="StyleUnderline"/>
        </w:rPr>
        <w:t xml:space="preserve">, </w:t>
      </w:r>
      <w:r>
        <w:t xml:space="preserve">Sexton: Proprieties of Coalition 97 </w:t>
      </w:r>
      <w:r w:rsidRPr="00D60009">
        <w:rPr>
          <w:rStyle w:val="StyleUnderline"/>
          <w:highlight w:val="yellow"/>
        </w:rPr>
        <w:t>which historically positions Asians over blacks</w:t>
      </w:r>
      <w:r w:rsidRPr="00DB4A14">
        <w:rPr>
          <w:rStyle w:val="StyleUnderline"/>
        </w:rPr>
        <w:t>,</w:t>
      </w:r>
      <w:r>
        <w:t xml:space="preserve"> much as class exploitation positions owners over customers and employers over workers, </w:t>
      </w:r>
      <w:r w:rsidRPr="00D60009">
        <w:rPr>
          <w:rStyle w:val="StyleUnderline"/>
          <w:highlight w:val="yellow"/>
        </w:rPr>
        <w:t>is strangely inverted</w:t>
      </w:r>
      <w:r w:rsidRPr="00DB4A14">
        <w:rPr>
          <w:rStyle w:val="StyleUnderline"/>
        </w:rPr>
        <w:t xml:space="preserve"> in this instance.</w:t>
      </w:r>
      <w:r>
        <w:t xml:space="preserve"> The respective racisms between blacks and Korean Americans are rendered politically equivalent once they are reduced to stereotype and disconnected from racial hierarchy. In a further conceptual maneuver, even this dubious equivalence is undone by the reassertion of a new and different hierarchy representing a reversal of power relations that, incongruously, privileges the black poor and working class over and against Korean American entrepreneurs. </w:t>
      </w:r>
      <w:r w:rsidRPr="00DB4A14">
        <w:rPr>
          <w:rStyle w:val="StyleUnderline"/>
        </w:rPr>
        <w:t>Though it is widely known that the historic disenfranchisement of the black population proceeds apace in the post-civil rights era</w:t>
      </w:r>
      <w:r>
        <w:t xml:space="preserve">25 and that, in any case, political power in the USA grossly favors the rich because it stems largely from economic power (Palast 2002), </w:t>
      </w:r>
      <w:r w:rsidRPr="00DB4A14">
        <w:rPr>
          <w:rStyle w:val="StyleUnderline"/>
        </w:rPr>
        <w:t>poor and working class blacks are nonetheless represented here as relatively empowered vis-a-vis Korean Americans in the political realm.</w:t>
      </w:r>
      <w:r>
        <w:t xml:space="preserve">26 </w:t>
      </w:r>
      <w:r w:rsidRPr="00DB4A14">
        <w:rPr>
          <w:rStyle w:val="StyleUnderline"/>
        </w:rPr>
        <w:t>Black political power is said to be both effectively constituted and determinately wielded over the latter’s collective fate and fortune</w:t>
      </w:r>
      <w:r>
        <w:t xml:space="preserve">. </w:t>
      </w:r>
      <w:r w:rsidRPr="00DB4A14">
        <w:rPr>
          <w:rStyle w:val="StyleUnderline"/>
        </w:rPr>
        <w:t>No clear criteria is offered for measuring relative political power</w:t>
      </w:r>
      <w:r>
        <w:t xml:space="preserve"> – save passing references to black elected officials, regardless of their actual influence27 – and </w:t>
      </w:r>
      <w:r w:rsidRPr="00D60009">
        <w:rPr>
          <w:rStyle w:val="StyleUnderline"/>
          <w:highlight w:val="yellow"/>
        </w:rPr>
        <w:t>the supposed political power of blacks is generally conflated with</w:t>
      </w:r>
      <w:r>
        <w:t xml:space="preserve"> the </w:t>
      </w:r>
      <w:r w:rsidRPr="00D60009">
        <w:rPr>
          <w:rStyle w:val="StyleUnderline"/>
          <w:highlight w:val="yellow"/>
        </w:rPr>
        <w:t>visibility</w:t>
      </w:r>
      <w:r>
        <w:t xml:space="preserve"> of ‘spokespersons’ in the mass media (again, regardless of actual influence or lines of accountability). </w:t>
      </w:r>
      <w:r w:rsidRPr="00D60009">
        <w:rPr>
          <w:rStyle w:val="StyleUnderline"/>
          <w:highlight w:val="yellow"/>
        </w:rPr>
        <w:t>How any of this properly constitutes political power</w:t>
      </w:r>
      <w:r w:rsidRPr="00D60009">
        <w:rPr>
          <w:highlight w:val="yellow"/>
        </w:rPr>
        <w:t xml:space="preserve"> </w:t>
      </w:r>
      <w:r w:rsidRPr="00D60009">
        <w:rPr>
          <w:rStyle w:val="StyleUnderline"/>
          <w:highlight w:val="yellow"/>
        </w:rPr>
        <w:t>and how</w:t>
      </w:r>
      <w:r w:rsidRPr="00DB4A14">
        <w:rPr>
          <w:rStyle w:val="StyleUnderline"/>
        </w:rPr>
        <w:t xml:space="preserve"> the activities of either </w:t>
      </w:r>
      <w:r w:rsidRPr="00D60009">
        <w:rPr>
          <w:rStyle w:val="StyleUnderline"/>
          <w:highlight w:val="yellow"/>
        </w:rPr>
        <w:t>elected officials or media spokespeople</w:t>
      </w:r>
      <w:r>
        <w:t xml:space="preserve"> </w:t>
      </w:r>
      <w:r w:rsidRPr="00D60009">
        <w:rPr>
          <w:rStyle w:val="StyleUnderline"/>
          <w:highlight w:val="yellow"/>
        </w:rPr>
        <w:t>benefit black people</w:t>
      </w:r>
      <w:r w:rsidRPr="00DB4A14">
        <w:rPr>
          <w:rStyle w:val="StyleUnderline"/>
        </w:rPr>
        <w:t xml:space="preserve"> in general</w:t>
      </w:r>
      <w:r>
        <w:t xml:space="preserve"> </w:t>
      </w:r>
      <w:r w:rsidRPr="00D60009">
        <w:rPr>
          <w:rStyle w:val="StyleUnderline"/>
          <w:highlight w:val="yellow"/>
        </w:rPr>
        <w:t>or the black poor</w:t>
      </w:r>
      <w:r w:rsidRPr="00D60009">
        <w:rPr>
          <w:highlight w:val="yellow"/>
        </w:rPr>
        <w:t xml:space="preserve"> a</w:t>
      </w:r>
      <w:r>
        <w:t xml:space="preserve">nd working class in particular </w:t>
      </w:r>
      <w:r w:rsidRPr="00D60009">
        <w:rPr>
          <w:rStyle w:val="StyleUnderline"/>
          <w:highlight w:val="yellow"/>
        </w:rPr>
        <w:t>is never demonstrated</w:t>
      </w:r>
      <w:r w:rsidRPr="00D60009">
        <w:rPr>
          <w:highlight w:val="yellow"/>
        </w:rPr>
        <w:t xml:space="preserve">; </w:t>
      </w:r>
      <w:r w:rsidRPr="00D60009">
        <w:rPr>
          <w:rStyle w:val="StyleUnderline"/>
          <w:highlight w:val="yellow"/>
        </w:rPr>
        <w:t>it is simply asserted</w:t>
      </w:r>
      <w:r w:rsidRPr="00DB4A14">
        <w:rPr>
          <w:rStyle w:val="StyleUnderline"/>
        </w:rPr>
        <w:t xml:space="preserve"> in lieu of argument</w:t>
      </w:r>
      <w:r>
        <w:t xml:space="preserve">. In contrast, </w:t>
      </w:r>
      <w:r w:rsidRPr="00D60009">
        <w:rPr>
          <w:rStyle w:val="StyleUnderline"/>
          <w:highlight w:val="yellow"/>
        </w:rPr>
        <w:t>blacks are understood to be economically less powerful relative to Korean Americans</w:t>
      </w:r>
      <w:r>
        <w:t xml:space="preserve">, both in the aggregate (the political economy of blacks or Korean Americans as groups) and in the more immediate context (the political economy of merchantcustomer relations). </w:t>
      </w:r>
      <w:r w:rsidRPr="00D60009">
        <w:rPr>
          <w:rStyle w:val="StyleUnderline"/>
          <w:highlight w:val="yellow"/>
        </w:rPr>
        <w:t>However, this asymmetry is hushed</w:t>
      </w:r>
      <w:r>
        <w:t xml:space="preserve"> in its bearing on the discourse and the discrepancy of economic power is minimized or explained away as relative ‘success’. Class struggle is de-politicized and the scholars under review instead arrogate for Korean American merchants a dubious right to capitalist enterprise that is ethically rationalized in the rather misstated language of ‘survival’. To follow this account of events is to accept that the paramount political problem highlighted by the 1992 uprising is not the past and present of ‘accumulation as evisceration’ (Williams 1993), but rather the fact that the US power elite, by way of their police forces, did not secure a more favorable business environment for entrepreneurial capital. On this score, I am offering a condensed summary of and lodging a profound disagreement with Jeff Chang’s (1993) early concept of ‘differential disempowerment’, a notion that continues to inform the discourse to date.28 The differential is said to manifest in various ways, including the exclusion of Korean Americans from official forums of public debate about racial conflict in the city in contrast to a supposed black ‘media access’.29 But </w:t>
      </w:r>
      <w:r w:rsidRPr="00DB4A14">
        <w:rPr>
          <w:rStyle w:val="StyleUnderline"/>
        </w:rPr>
        <w:t>the misconception of black political power is made most apparent in the ominous imagery of ‘angry mobs</w:t>
      </w:r>
      <w:r>
        <w:t xml:space="preserve"> bent upon destruction and violence … </w:t>
      </w:r>
      <w:r w:rsidRPr="00DB4A14">
        <w:rPr>
          <w:rStyle w:val="StyleUnderline"/>
        </w:rPr>
        <w:t>descending on Koreatown’</w:t>
      </w:r>
      <w:r>
        <w:t xml:space="preserve"> (Cho 1993: 201). The ratio of black political power does not reside in the ability, or even in the attempt, to shape the policy environment or to affect or exploit political economic conditions to the detriment of Korean Americans. In fact, the power differential cannot be established as an institutional or structural reality. Instead, power is confused for brute force as it takes the form of black 98 Critical Sociology 36(1) ‘destruction and violence’, the very same rioting that Dr. Martin Luther King Jr. famously described on numerous occasions as ‘the language of the unheard’, the desperate recourse of the politically powerless. The rhetoric of foreshadowed onslaught links together black people’s ‘resentment, hostility, bigotry, boycotts, and … violence’ as a chain of equivalence, a teleology leading inexorably from ‘resentment’ to ‘burning and looting’. Thus, Chang and Diaz-Veizades (1999) can read the seeds of conflict in the mood of the black poor and Cho (1993) can ascribe to black people in their ‘view from below’ a ‘politics of resentment’ wherein ‘the scene was set for disaster and required simply a spark to ignite a highly flammable situation’ (Cho 1993: 201). What King once called blacks’ ‘legitimate discontent’ is recoded somewhere between jealousy and envy, reduced to sour grapes or refined into a petroleum product – hazardous material in any case. As an effect, this discontent is interpreted as the sign of an impending disaster for Korean Americans and not as the sign of a concrete disaster for blacks (Spillers 2003), an already oppressive state of affairs for which no business owner’s insurance policy or municipal redevelopment plan is readily available. However, the standard picture of unevenness between blacks and Korean Americans can be imagined, and its attendant emotional drama can become compelling, if and only if the preceding structures of power – the evolving market relationship between Korean American owners and black consumers, linked as it is to transnational capital flows, Korean national development projects, the leveraging functions of the racial state and its immigration policy machinations, the dynamics of international racial hierarchy – remain bracketed out or mystified.30 </w:t>
      </w:r>
      <w:r w:rsidRPr="00D60009">
        <w:rPr>
          <w:rStyle w:val="Emphasis"/>
          <w:highlight w:val="yellow"/>
        </w:rPr>
        <w:t>So long as we approach the black-Korean conflict through the matrix of the</w:t>
      </w:r>
      <w:r>
        <w:t xml:space="preserve"> A</w:t>
      </w:r>
      <w:r w:rsidRPr="00DB4A14">
        <w:rPr>
          <w:rStyle w:val="StyleUnderline"/>
        </w:rPr>
        <w:t xml:space="preserve">pril 1992 </w:t>
      </w:r>
      <w:r w:rsidRPr="00D60009">
        <w:rPr>
          <w:rStyle w:val="Emphasis"/>
          <w:highlight w:val="yellow"/>
        </w:rPr>
        <w:t>Los Angeles uprising</w:t>
      </w:r>
      <w:r w:rsidRPr="00DB4A14">
        <w:rPr>
          <w:rStyle w:val="StyleUnderline"/>
        </w:rPr>
        <w:t xml:space="preserve">, </w:t>
      </w:r>
      <w:r w:rsidRPr="00D60009">
        <w:rPr>
          <w:rStyle w:val="Emphasis"/>
          <w:highlight w:val="yellow"/>
        </w:rPr>
        <w:t>taking property destruction</w:t>
      </w:r>
      <w:r>
        <w:t xml:space="preserve"> </w:t>
      </w:r>
      <w:r w:rsidRPr="00DB4A14">
        <w:t xml:space="preserve">and the reification of private holdings </w:t>
      </w:r>
      <w:r w:rsidRPr="00D60009">
        <w:rPr>
          <w:rStyle w:val="Emphasis"/>
          <w:highlight w:val="yellow"/>
        </w:rPr>
        <w:t>as our points of departure</w:t>
      </w:r>
      <w:r w:rsidRPr="00D60009">
        <w:rPr>
          <w:highlight w:val="yellow"/>
        </w:rPr>
        <w:t xml:space="preserve"> –</w:t>
      </w:r>
      <w:r>
        <w:t xml:space="preserve"> the opening scene – </w:t>
      </w:r>
      <w:r w:rsidRPr="00144D58">
        <w:rPr>
          <w:rStyle w:val="Emphasis"/>
        </w:rPr>
        <w:t xml:space="preserve">we </w:t>
      </w:r>
      <w:r w:rsidRPr="00D60009">
        <w:rPr>
          <w:rStyle w:val="Emphasis"/>
          <w:highlight w:val="yellow"/>
        </w:rPr>
        <w:t>can only ever understand this political relation</w:t>
      </w:r>
      <w:r w:rsidRPr="00D60009">
        <w:rPr>
          <w:rStyle w:val="StyleUnderline"/>
          <w:highlight w:val="yellow"/>
        </w:rPr>
        <w:t xml:space="preserve"> </w:t>
      </w:r>
      <w:r w:rsidRPr="00D60009">
        <w:rPr>
          <w:rStyle w:val="Emphasis"/>
          <w:highlight w:val="yellow"/>
        </w:rPr>
        <w:t>as</w:t>
      </w:r>
      <w:r w:rsidRPr="00DB4A14">
        <w:rPr>
          <w:rStyle w:val="StyleUnderline"/>
        </w:rPr>
        <w:t xml:space="preserve"> </w:t>
      </w:r>
      <w:r w:rsidRPr="00D60009">
        <w:rPr>
          <w:rStyle w:val="StyleUnderline"/>
          <w:highlight w:val="yellow"/>
        </w:rPr>
        <w:t xml:space="preserve">a question of </w:t>
      </w:r>
      <w:r w:rsidRPr="00D60009">
        <w:rPr>
          <w:rStyle w:val="Emphasis"/>
          <w:highlight w:val="yellow"/>
        </w:rPr>
        <w:t>reparations for the latter</w:t>
      </w:r>
      <w:r w:rsidRPr="00DB4A14">
        <w:rPr>
          <w:rStyle w:val="StyleUnderline"/>
        </w:rPr>
        <w:t xml:space="preserve"> </w:t>
      </w:r>
      <w:r w:rsidRPr="00D60009">
        <w:rPr>
          <w:rStyle w:val="Emphasis"/>
          <w:highlight w:val="yellow"/>
        </w:rPr>
        <w:t>and</w:t>
      </w:r>
      <w:r w:rsidRPr="00144D58">
        <w:rPr>
          <w:rStyle w:val="Emphasis"/>
        </w:rPr>
        <w:t xml:space="preserve"> palliative or </w:t>
      </w:r>
      <w:r w:rsidRPr="00D60009">
        <w:rPr>
          <w:rStyle w:val="Emphasis"/>
          <w:highlight w:val="yellow"/>
        </w:rPr>
        <w:t>prison for the</w:t>
      </w:r>
      <w:r w:rsidRPr="00144D58">
        <w:rPr>
          <w:rStyle w:val="Emphasis"/>
        </w:rPr>
        <w:t xml:space="preserve"> </w:t>
      </w:r>
      <w:r w:rsidRPr="00D60009">
        <w:rPr>
          <w:rStyle w:val="Emphasis"/>
          <w:highlight w:val="yellow"/>
        </w:rPr>
        <w:t>former</w:t>
      </w:r>
      <w:r w:rsidRPr="00D60009">
        <w:rPr>
          <w:highlight w:val="yellow"/>
        </w:rPr>
        <w:t>.</w:t>
      </w:r>
      <w:r>
        <w:t xml:space="preserve">31 </w:t>
      </w:r>
      <w:r w:rsidRPr="00144D58">
        <w:rPr>
          <w:rStyle w:val="Emphasis"/>
        </w:rPr>
        <w:t xml:space="preserve">A </w:t>
      </w:r>
      <w:r w:rsidRPr="00D60009">
        <w:rPr>
          <w:rStyle w:val="Emphasis"/>
          <w:highlight w:val="yellow"/>
        </w:rPr>
        <w:t>more critical perspective would have to acknowledge</w:t>
      </w:r>
      <w:r w:rsidRPr="00DB4A14">
        <w:rPr>
          <w:rStyle w:val="StyleUnderline"/>
        </w:rPr>
        <w:t xml:space="preserve"> </w:t>
      </w:r>
      <w:r w:rsidRPr="00D60009">
        <w:rPr>
          <w:rStyle w:val="Emphasis"/>
          <w:highlight w:val="yellow"/>
        </w:rPr>
        <w:t>the suffering endured by Korean American merchants</w:t>
      </w:r>
      <w:r w:rsidRPr="00144D58">
        <w:rPr>
          <w:rStyle w:val="Emphasis"/>
        </w:rPr>
        <w:t xml:space="preserve"> in the wake of the Los Angeles uprising </w:t>
      </w:r>
      <w:r w:rsidRPr="00D60009">
        <w:rPr>
          <w:rStyle w:val="Emphasis"/>
          <w:highlight w:val="yellow"/>
        </w:rPr>
        <w:t>as a relatively privileged experience</w:t>
      </w:r>
      <w:r>
        <w:t xml:space="preserve">. </w:t>
      </w:r>
      <w:r w:rsidRPr="00DB4A14">
        <w:rPr>
          <w:rStyle w:val="StyleUnderline"/>
        </w:rPr>
        <w:t>The collective experience of loss</w:t>
      </w:r>
      <w:r>
        <w:t xml:space="preserve">, both materially and psychically, </w:t>
      </w:r>
      <w:r w:rsidRPr="00DB4A14">
        <w:rPr>
          <w:rStyle w:val="StyleUnderline"/>
        </w:rPr>
        <w:t>involves the mourning of conservative ideological commitments</w:t>
      </w:r>
      <w:r>
        <w:t xml:space="preserve"> </w:t>
      </w:r>
      <w:r w:rsidRPr="00DB4A14">
        <w:rPr>
          <w:rStyle w:val="StyleUnderline"/>
        </w:rPr>
        <w:t>and the divestment of ill-gotten value</w:t>
      </w:r>
      <w:r>
        <w:t xml:space="preserve"> (‘ill-gotten’ insofar as the realization of </w:t>
      </w:r>
      <w:r w:rsidRPr="00DB4A14">
        <w:rPr>
          <w:rStyle w:val="StyleUnderline"/>
        </w:rPr>
        <w:t>value</w:t>
      </w:r>
      <w:r>
        <w:t xml:space="preserve"> under capitalism is </w:t>
      </w:r>
      <w:r w:rsidRPr="00DB4A14">
        <w:rPr>
          <w:rStyle w:val="StyleUnderline"/>
        </w:rPr>
        <w:t>premised on exploitation</w:t>
      </w:r>
      <w:r w:rsidRPr="00D60009">
        <w:rPr>
          <w:highlight w:val="yellow"/>
        </w:rPr>
        <w:t xml:space="preserve">). </w:t>
      </w:r>
      <w:r w:rsidRPr="00D60009">
        <w:rPr>
          <w:rStyle w:val="StyleUnderline"/>
          <w:highlight w:val="yellow"/>
        </w:rPr>
        <w:t>It is</w:t>
      </w:r>
      <w:r>
        <w:t xml:space="preserve">, moreover, </w:t>
      </w:r>
      <w:r w:rsidRPr="00D60009">
        <w:rPr>
          <w:rStyle w:val="StyleUnderline"/>
          <w:highlight w:val="yellow"/>
        </w:rPr>
        <w:t>the resentment of frustrated bourgeois aspirations</w:t>
      </w:r>
      <w:r w:rsidRPr="00DB4A14">
        <w:rPr>
          <w:rStyle w:val="StyleUnderline"/>
        </w:rPr>
        <w:t xml:space="preserve"> </w:t>
      </w:r>
      <w:r w:rsidRPr="00D60009">
        <w:rPr>
          <w:rStyle w:val="StyleUnderline"/>
          <w:highlight w:val="yellow"/>
        </w:rPr>
        <w:t>by the</w:t>
      </w:r>
      <w:r w:rsidRPr="00DB4A14">
        <w:rPr>
          <w:rStyle w:val="StyleUnderline"/>
        </w:rPr>
        <w:t xml:space="preserve"> relative </w:t>
      </w:r>
      <w:r w:rsidRPr="00D60009">
        <w:rPr>
          <w:rStyle w:val="StyleUnderline"/>
          <w:highlight w:val="yellow"/>
        </w:rPr>
        <w:t>loss of status</w:t>
      </w:r>
      <w:r w:rsidRPr="00D60009">
        <w:rPr>
          <w:highlight w:val="yellow"/>
        </w:rPr>
        <w:t xml:space="preserve"> </w:t>
      </w:r>
      <w:r w:rsidRPr="00D60009">
        <w:rPr>
          <w:rStyle w:val="StyleUnderline"/>
          <w:highlight w:val="yellow"/>
        </w:rPr>
        <w:t>and working proximity to</w:t>
      </w:r>
      <w:r>
        <w:t xml:space="preserve"> – not membership in – </w:t>
      </w:r>
      <w:r w:rsidRPr="00D60009">
        <w:rPr>
          <w:rStyle w:val="StyleUnderline"/>
          <w:highlight w:val="yellow"/>
        </w:rPr>
        <w:t>the most despised classes of the most despised racial group</w:t>
      </w:r>
      <w:r w:rsidRPr="00DB4A14">
        <w:rPr>
          <w:rStyle w:val="StyleUnderline"/>
        </w:rPr>
        <w:t xml:space="preserve"> in the USA</w:t>
      </w:r>
      <w:r>
        <w:t xml:space="preserve">. It represents, finally, the interruption of a collective dream for those who disavow ‘that Eurocentric economic migration (and eventually even political exile) persists in the hope of justice under capitalism’ (Spivak 1999: 395, emphasis added); those who, working ‘against the tide of US capitalism … at the mercy of banks, wholesalers, and retail outfits who [work] in concert with each other’, nonetheless desire – and often enough attain – ‘the quick fix of the American Dream to send children to the finest colleges, to own a house, to drive a car’ (Prashad 2001: 101, emphasis added). </w:t>
      </w:r>
      <w:r w:rsidRPr="00DB4A14">
        <w:rPr>
          <w:rStyle w:val="StyleUnderline"/>
        </w:rPr>
        <w:t>The argument I have developed</w:t>
      </w:r>
      <w:r>
        <w:t xml:space="preserve"> thus far </w:t>
      </w:r>
      <w:r w:rsidRPr="00DB4A14">
        <w:rPr>
          <w:rStyle w:val="StyleUnderline"/>
        </w:rPr>
        <w:t xml:space="preserve">can accommodate the diversity of the Korean American population, </w:t>
      </w:r>
      <w:r>
        <w:t xml:space="preserve">including the mixed fortunes of small merchants, </w:t>
      </w:r>
      <w:r w:rsidRPr="00DB4A14">
        <w:rPr>
          <w:rStyle w:val="StyleUnderline"/>
        </w:rPr>
        <w:t>and it does not</w:t>
      </w:r>
      <w:r>
        <w:t xml:space="preserve"> Sexton: Proprieties of Coalition 99 </w:t>
      </w:r>
      <w:r w:rsidRPr="00DB4A14">
        <w:rPr>
          <w:rStyle w:val="StyleUnderline"/>
        </w:rPr>
        <w:t>rely on denial of either the genocidal history of US imperialism in Asia or the ongoing history of anti-Asian racism within the context of domestic white supremacy</w:t>
      </w:r>
      <w:r>
        <w:t xml:space="preserve">, including all the forms of continuing exploitation and discrimination.32 </w:t>
      </w:r>
      <w:r w:rsidRPr="00DB4A14">
        <w:rPr>
          <w:rStyle w:val="StyleUnderline"/>
        </w:rPr>
        <w:t>It does not, moreover, refute the participation of blacks</w:t>
      </w:r>
      <w:r>
        <w:t xml:space="preserve"> (or Latinos or even Asian Americans) </w:t>
      </w:r>
      <w:r w:rsidRPr="00DB4A14">
        <w:rPr>
          <w:rStyle w:val="StyleUnderline"/>
        </w:rPr>
        <w:t>in the politics of exclusion and regulation that structure contemporary immigration in the USA</w:t>
      </w:r>
      <w:r>
        <w:t xml:space="preserve">. </w:t>
      </w:r>
      <w:r w:rsidRPr="00DB4A14">
        <w:rPr>
          <w:rStyle w:val="StyleUnderline"/>
        </w:rPr>
        <w:t>What this argument does</w:t>
      </w:r>
      <w:r>
        <w:t>, rather, i</w:t>
      </w:r>
      <w:r w:rsidRPr="00DB4A14">
        <w:rPr>
          <w:rStyle w:val="StyleUnderline"/>
        </w:rPr>
        <w:t>s take the ensemble of scholars under consideration at its collective word and give due attention to specificity</w:t>
      </w:r>
      <w:r>
        <w:t xml:space="preserve">. </w:t>
      </w:r>
      <w:r w:rsidRPr="00DB4A14">
        <w:rPr>
          <w:rStyle w:val="StyleUnderline"/>
        </w:rPr>
        <w:t>What it reveals is that the indisputable complexity of the Korean American position</w:t>
      </w:r>
      <w:r>
        <w:t xml:space="preserve">, even in this circumscribed context, </w:t>
      </w:r>
      <w:r w:rsidRPr="00DB4A14">
        <w:rPr>
          <w:rStyle w:val="StyleUnderline"/>
        </w:rPr>
        <w:t>in no way mitigates the class and racial violence that subtends it nor the conservative ideological commitments that articulate it.</w:t>
      </w:r>
      <w:r>
        <w:t xml:space="preserve"> In a phrase, </w:t>
      </w:r>
      <w:r w:rsidRPr="00DB4A14">
        <w:rPr>
          <w:rStyle w:val="StyleUnderline"/>
        </w:rPr>
        <w:t>the structural violence of racial capitalism constitutes the political unconscious of the present discourse on US black-Asian relations</w:t>
      </w:r>
      <w:r>
        <w:t xml:space="preserve">.33 </w:t>
      </w:r>
      <w:r w:rsidRPr="00D60009">
        <w:rPr>
          <w:rStyle w:val="StyleUnderline"/>
          <w:highlight w:val="yellow"/>
        </w:rPr>
        <w:t>To situate Korean American merchants as ‘victims’ of the black poor</w:t>
      </w:r>
      <w:r>
        <w:t xml:space="preserve">, </w:t>
      </w:r>
      <w:r w:rsidRPr="00DB4A14">
        <w:rPr>
          <w:rStyle w:val="StyleUnderline"/>
        </w:rPr>
        <w:t>innocent and ignorant of a struggle that simply precedes them</w:t>
      </w:r>
      <w:r>
        <w:t xml:space="preserve">, </w:t>
      </w:r>
      <w:r w:rsidRPr="00D60009">
        <w:rPr>
          <w:rStyle w:val="StyleUnderline"/>
          <w:highlight w:val="yellow"/>
        </w:rPr>
        <w:t>that does not invol</w:t>
      </w:r>
      <w:r w:rsidRPr="00DB4A14">
        <w:rPr>
          <w:rStyle w:val="StyleUnderline"/>
        </w:rPr>
        <w:t>ve them, that is not of their making, that is beyond their comprehension,</w:t>
      </w:r>
      <w:r>
        <w:t xml:space="preserve"> </w:t>
      </w:r>
      <w:r w:rsidRPr="00DB4A14">
        <w:rPr>
          <w:rStyle w:val="StyleUnderline"/>
        </w:rPr>
        <w:t>and</w:t>
      </w:r>
      <w:r>
        <w:t xml:space="preserve">, </w:t>
      </w:r>
      <w:r w:rsidRPr="00DB4A14">
        <w:rPr>
          <w:rStyle w:val="StyleUnderline"/>
        </w:rPr>
        <w:t xml:space="preserve">hence, ‘not their fault’ </w:t>
      </w:r>
      <w:r w:rsidRPr="00D60009">
        <w:rPr>
          <w:rStyle w:val="StyleUnderline"/>
          <w:highlight w:val="yellow"/>
        </w:rPr>
        <w:t>is, quite plainly, to circumvent ethics and to excise a population</w:t>
      </w:r>
      <w:r>
        <w:t xml:space="preserve"> from time and space and the power relations they unavoidably inhabit. </w:t>
      </w:r>
      <w:r w:rsidRPr="00DB4A14">
        <w:rPr>
          <w:rStyle w:val="StyleUnderline"/>
        </w:rPr>
        <w:t>It is to suggest that</w:t>
      </w:r>
      <w:r>
        <w:t xml:space="preserve">, </w:t>
      </w:r>
      <w:r w:rsidRPr="00DB4A14">
        <w:rPr>
          <w:rStyle w:val="StyleUnderline"/>
        </w:rPr>
        <w:t>because they are neither white nor ruling class, they bear no responsibility toward their current context</w:t>
      </w:r>
      <w:r>
        <w:t xml:space="preserve">. It is to suggest, </w:t>
      </w:r>
      <w:r w:rsidRPr="00DB4A14">
        <w:rPr>
          <w:rStyle w:val="StyleUnderline"/>
        </w:rPr>
        <w:t>more locally, that they bear no responsibility to resist</w:t>
      </w:r>
      <w:r>
        <w:t xml:space="preserve"> and undermine </w:t>
      </w:r>
      <w:r w:rsidRPr="00DB4A14">
        <w:rPr>
          <w:rStyle w:val="StyleUnderline"/>
        </w:rPr>
        <w:t>an interaction</w:t>
      </w:r>
      <w:r>
        <w:t xml:space="preserve"> </w:t>
      </w:r>
      <w:r w:rsidRPr="00DB4A14">
        <w:rPr>
          <w:rStyle w:val="StyleUnderline"/>
        </w:rPr>
        <w:t>structured strictly by market relations</w:t>
      </w:r>
      <w:r>
        <w:t xml:space="preserve"> </w:t>
      </w:r>
      <w:r w:rsidRPr="00DB4A14">
        <w:rPr>
          <w:rStyle w:val="StyleUnderline"/>
        </w:rPr>
        <w:t>and ‘to place first priority</w:t>
      </w:r>
      <w:r>
        <w:t xml:space="preserve"> … </w:t>
      </w:r>
      <w:r w:rsidRPr="00DB4A14">
        <w:rPr>
          <w:rStyle w:val="StyleUnderline"/>
        </w:rPr>
        <w:t>on the</w:t>
      </w:r>
      <w:r>
        <w:t xml:space="preserve"> needs and well-being of the </w:t>
      </w:r>
      <w:r w:rsidRPr="00DB4A14">
        <w:rPr>
          <w:rStyle w:val="StyleUnderline"/>
        </w:rPr>
        <w:t>disenfranchised’</w:t>
      </w:r>
      <w:r>
        <w:t xml:space="preserve"> (Kim 1997: 206) rather than the needs and well-being of the racially privileged and upwardly mobile. </w:t>
      </w:r>
      <w:r w:rsidRPr="00DB4A14">
        <w:rPr>
          <w:rStyle w:val="StyleUnderline"/>
        </w:rPr>
        <w:t>Instead, the thrust of the discourse</w:t>
      </w:r>
      <w:r>
        <w:t xml:space="preserve"> </w:t>
      </w:r>
      <w:r w:rsidRPr="00DB4A14">
        <w:rPr>
          <w:rStyle w:val="StyleUnderline"/>
        </w:rPr>
        <w:t xml:space="preserve">is an insistence on the </w:t>
      </w:r>
      <w:r w:rsidRPr="00DB4A14">
        <w:t>uneven, if not</w:t>
      </w:r>
      <w:r w:rsidRPr="00DB4A14">
        <w:rPr>
          <w:rStyle w:val="StyleUnderline"/>
        </w:rPr>
        <w:t xml:space="preserve"> exclusive, responsibility borne by blacks</w:t>
      </w:r>
      <w:r>
        <w:t xml:space="preserve"> – presumed to enjoy collectively all of the privileges and powers of native-born white citizens of the USA – toward Korean Americans and, by extension, toward other Asian Americans and Latinos vis-a-vis the history and politics of immigration.</w:t>
      </w:r>
    </w:p>
    <w:p w:rsidR="00124441" w:rsidRDefault="00124441" w:rsidP="00124441">
      <w:pPr>
        <w:pStyle w:val="Heading3"/>
      </w:pPr>
      <w:r>
        <w:t>AT Coalitions</w:t>
      </w:r>
    </w:p>
    <w:p w:rsidR="00124441" w:rsidRDefault="00124441" w:rsidP="00124441">
      <w:pPr>
        <w:pStyle w:val="Heading4"/>
      </w:pPr>
      <w:r>
        <w:t xml:space="preserve">Calls for coalitions are looking for love in all the wrong places. Multi-racial coalition does not span independent bases of power, but a distance of extreme inequality that must be reconciled </w:t>
      </w:r>
      <w:r w:rsidR="002B6C06">
        <w:t>first</w:t>
      </w:r>
      <w:r>
        <w:t xml:space="preserve">. It’s a desire for freedom from the haunting and volatile specter of blackness. </w:t>
      </w:r>
    </w:p>
    <w:p w:rsidR="002B6C06" w:rsidRPr="002B6C06" w:rsidRDefault="002B6C06" w:rsidP="002B6C06">
      <w:r>
        <w:t xml:space="preserve">-Not foreclosing coalitions, but our analysis is a prerequisite. </w:t>
      </w:r>
    </w:p>
    <w:p w:rsidR="00124441" w:rsidRPr="00144D58" w:rsidRDefault="00124441" w:rsidP="00124441">
      <w:pPr>
        <w:rPr>
          <w:b/>
          <w:bCs/>
          <w:sz w:val="26"/>
        </w:rPr>
      </w:pPr>
      <w:r>
        <w:rPr>
          <w:rStyle w:val="Style13ptBold"/>
        </w:rPr>
        <w:t xml:space="preserve">Sexton 10 </w:t>
      </w:r>
      <w:r w:rsidRPr="00AD76A8">
        <w:t>(Jared, Associate Professor, African American Studies UC Irvine, “Proprieties of Coalition: Blacks, Asians, and the Politics of Policing”, 2010, Critical Sociology 36(1) 87-108)</w:t>
      </w:r>
      <w:r w:rsidR="00640B76">
        <w:t xml:space="preserve"> rz</w:t>
      </w:r>
    </w:p>
    <w:p w:rsidR="00124441" w:rsidRPr="00124441" w:rsidRDefault="00124441" w:rsidP="00124441"/>
    <w:p w:rsidR="00124441" w:rsidRDefault="00124441" w:rsidP="00124441">
      <w:r>
        <w:t>A Second-Hand Emotion</w:t>
      </w:r>
    </w:p>
    <w:p w:rsidR="00124441" w:rsidRPr="009E7C62" w:rsidRDefault="00124441" w:rsidP="00124441">
      <w:r>
        <w:t xml:space="preserve">The explicit impetus of the literature surveyed in this article is the promotion of multiracial coalition politics in the urban USA. Much like Ture and Hamilton, I am </w:t>
      </w:r>
      <w:r w:rsidRPr="00D60009">
        <w:rPr>
          <w:rStyle w:val="Emphasis"/>
          <w:highlight w:val="yellow"/>
        </w:rPr>
        <w:t>far from foreclosing</w:t>
      </w:r>
      <w:r w:rsidRPr="006509B2">
        <w:rPr>
          <w:rStyle w:val="Emphasis"/>
        </w:rPr>
        <w:t xml:space="preserve"> the question of </w:t>
      </w:r>
      <w:r w:rsidRPr="00D60009">
        <w:rPr>
          <w:rStyle w:val="Emphasis"/>
          <w:highlight w:val="yellow"/>
        </w:rPr>
        <w:t>coalition</w:t>
      </w:r>
      <w:r>
        <w:t xml:space="preserve">, but </w:t>
      </w:r>
      <w:r w:rsidRPr="00D60009">
        <w:rPr>
          <w:rStyle w:val="Emphasis"/>
          <w:highlight w:val="yellow"/>
        </w:rPr>
        <w:t>my concern</w:t>
      </w:r>
      <w:r>
        <w:t xml:space="preserve"> nevertheless </w:t>
      </w:r>
      <w:r w:rsidRPr="00D60009">
        <w:rPr>
          <w:rStyle w:val="Emphasis"/>
          <w:highlight w:val="yellow"/>
        </w:rPr>
        <w:t>has been to suspend this question</w:t>
      </w:r>
      <w:r w:rsidRPr="006509B2">
        <w:rPr>
          <w:rStyle w:val="StyleUnderline"/>
        </w:rPr>
        <w:t xml:space="preserve"> </w:t>
      </w:r>
      <w:r w:rsidRPr="00124441">
        <w:rPr>
          <w:rStyle w:val="Emphasis"/>
        </w:rPr>
        <w:t xml:space="preserve">while </w:t>
      </w:r>
      <w:r w:rsidRPr="00D60009">
        <w:rPr>
          <w:rStyle w:val="Emphasis"/>
          <w:highlight w:val="yellow"/>
        </w:rPr>
        <w:t>working to understand how the</w:t>
      </w:r>
      <w:r w:rsidRPr="00124441">
        <w:rPr>
          <w:rStyle w:val="Emphasis"/>
        </w:rPr>
        <w:t xml:space="preserve"> </w:t>
      </w:r>
      <w:r w:rsidRPr="00D60009">
        <w:rPr>
          <w:rStyle w:val="Emphasis"/>
          <w:highlight w:val="yellow"/>
        </w:rPr>
        <w:t>desire for coalition is rhetorically structured</w:t>
      </w:r>
      <w:r w:rsidRPr="006509B2">
        <w:rPr>
          <w:rStyle w:val="StyleUnderline"/>
        </w:rPr>
        <w:t>.</w:t>
      </w:r>
      <w:r>
        <w:t xml:space="preserve"> In concluding on this point, I return to a passage in the penultimate section of Kim’s (1993) earliest essay. There she recounts the trials and tribulations that followed upon the publication of a shorter version of the same essay in Newsweek magazine. The bulk of mail received in response was standard racist fare, replete with accusations of treason and calls for immediate repatriation. In spite of this, Kim (1993) finds encouragement in the many ‘supportive and sympathetic’ letters arriving from both white allies and other people of color. After all is said and done, however, it is </w:t>
      </w:r>
      <w:r w:rsidRPr="00D60009">
        <w:rPr>
          <w:rStyle w:val="StyleUnderline"/>
          <w:highlight w:val="yellow"/>
        </w:rPr>
        <w:t>an unnamed black male prisoner</w:t>
      </w:r>
      <w:r>
        <w:t xml:space="preserve"> (a ‘non-violent offender’)34 who </w:t>
      </w:r>
      <w:r w:rsidRPr="00D60009">
        <w:rPr>
          <w:rStyle w:val="StyleUnderline"/>
          <w:highlight w:val="yellow"/>
        </w:rPr>
        <w:t>writes ‘the most touching letter’</w:t>
      </w:r>
      <w:r w:rsidRPr="006509B2">
        <w:rPr>
          <w:rStyle w:val="StyleUnderline"/>
        </w:rPr>
        <w:t>.</w:t>
      </w:r>
      <w:r>
        <w:t xml:space="preserve"> He is </w:t>
      </w:r>
      <w:r w:rsidRPr="00D60009">
        <w:rPr>
          <w:rStyle w:val="StyleUnderline"/>
          <w:highlight w:val="yellow"/>
        </w:rPr>
        <w:t>describing a process of political enlightenment</w:t>
      </w:r>
      <w:r w:rsidRPr="006509B2">
        <w:rPr>
          <w:rStyle w:val="StyleUnderline"/>
        </w:rPr>
        <w:t xml:space="preserve"> in which </w:t>
      </w:r>
      <w:r w:rsidRPr="00D60009">
        <w:rPr>
          <w:rStyle w:val="StyleUnderline"/>
          <w:highlight w:val="yellow"/>
        </w:rPr>
        <w:t xml:space="preserve">he moves </w:t>
      </w:r>
      <w:r w:rsidRPr="00D60009">
        <w:rPr>
          <w:rStyle w:val="StyleUnderline"/>
        </w:rPr>
        <w:t>away</w:t>
      </w:r>
      <w:r w:rsidRPr="006509B2">
        <w:rPr>
          <w:rStyle w:val="StyleUnderline"/>
        </w:rPr>
        <w:t xml:space="preserve"> </w:t>
      </w:r>
      <w:r w:rsidRPr="00D60009">
        <w:rPr>
          <w:rStyle w:val="StyleUnderline"/>
          <w:highlight w:val="yellow"/>
        </w:rPr>
        <w:t>from</w:t>
      </w:r>
      <w:r w:rsidRPr="006509B2">
        <w:rPr>
          <w:rStyle w:val="StyleUnderline"/>
        </w:rPr>
        <w:t xml:space="preserve"> a presumably narrow </w:t>
      </w:r>
      <w:r w:rsidRPr="00D60009">
        <w:rPr>
          <w:rStyle w:val="StyleUnderline"/>
          <w:highlight w:val="yellow"/>
        </w:rPr>
        <w:t>black nationalism toward</w:t>
      </w:r>
      <w:r>
        <w:t xml:space="preserve"> 100 Critical Sociology 36(1) </w:t>
      </w:r>
      <w:r w:rsidRPr="006509B2">
        <w:rPr>
          <w:rStyle w:val="StyleUnderline"/>
        </w:rPr>
        <w:t xml:space="preserve">some broader conception of </w:t>
      </w:r>
      <w:r w:rsidRPr="00D60009">
        <w:rPr>
          <w:rStyle w:val="StyleUnderline"/>
          <w:highlight w:val="yellow"/>
        </w:rPr>
        <w:t>multiracial solidarity</w:t>
      </w:r>
      <w:r>
        <w:t xml:space="preserve">, at which point </w:t>
      </w:r>
      <w:r w:rsidRPr="006509B2">
        <w:rPr>
          <w:rStyle w:val="StyleUnderline"/>
        </w:rPr>
        <w:t>he is able to write the following</w:t>
      </w:r>
      <w:r>
        <w:t xml:space="preserve">: </w:t>
      </w:r>
      <w:r w:rsidRPr="006509B2">
        <w:rPr>
          <w:rStyle w:val="StyleUnderline"/>
        </w:rPr>
        <w:t>‘Our struggle(s) are truly one in the same, your people’s struggle [is] my people’s struggle’</w:t>
      </w:r>
      <w:r>
        <w:t xml:space="preserve"> (Kim 1993: 228). </w:t>
      </w:r>
      <w:r w:rsidRPr="006509B2">
        <w:rPr>
          <w:rStyle w:val="StyleUnderline"/>
        </w:rPr>
        <w:t>This gesture of newfound</w:t>
      </w:r>
      <w:r>
        <w:t xml:space="preserve"> </w:t>
      </w:r>
      <w:r w:rsidRPr="006509B2">
        <w:rPr>
          <w:rStyle w:val="StyleUnderline"/>
        </w:rPr>
        <w:t>political solidarity</w:t>
      </w:r>
      <w:r>
        <w:t xml:space="preserve"> </w:t>
      </w:r>
      <w:r w:rsidRPr="006509B2">
        <w:rPr>
          <w:rStyle w:val="StyleUnderline"/>
        </w:rPr>
        <w:t>from the underside of civil society</w:t>
      </w:r>
      <w:r>
        <w:t xml:space="preserve"> </w:t>
      </w:r>
      <w:r w:rsidRPr="006509B2">
        <w:rPr>
          <w:rStyle w:val="StyleUnderline"/>
        </w:rPr>
        <w:t>is not offered</w:t>
      </w:r>
      <w:r>
        <w:t xml:space="preserve"> </w:t>
      </w:r>
      <w:r w:rsidRPr="006509B2">
        <w:rPr>
          <w:rStyle w:val="StyleUnderline"/>
        </w:rPr>
        <w:t>in service of any stated self-interest on the part of the imprisoned black man</w:t>
      </w:r>
      <w:r>
        <w:t xml:space="preserve"> and it does not appeal to a convergence of interests linked to specific and identifiable goals. </w:t>
      </w:r>
      <w:r w:rsidRPr="00D60009">
        <w:rPr>
          <w:rStyle w:val="Emphasis"/>
          <w:highlight w:val="yellow"/>
        </w:rPr>
        <w:t>It is not</w:t>
      </w:r>
      <w:r w:rsidRPr="006509B2">
        <w:rPr>
          <w:rStyle w:val="StyleUnderline"/>
        </w:rPr>
        <w:t xml:space="preserve"> communicated </w:t>
      </w:r>
      <w:r w:rsidRPr="00D60009">
        <w:rPr>
          <w:rStyle w:val="Emphasis"/>
          <w:highlight w:val="yellow"/>
        </w:rPr>
        <w:t>across two independent bases</w:t>
      </w:r>
      <w:r w:rsidRPr="006509B2">
        <w:rPr>
          <w:rStyle w:val="StyleUnderline"/>
        </w:rPr>
        <w:t xml:space="preserve"> of power, </w:t>
      </w:r>
      <w:r w:rsidRPr="00D60009">
        <w:rPr>
          <w:rStyle w:val="Emphasis"/>
          <w:highlight w:val="yellow"/>
        </w:rPr>
        <w:t>but across the distance of extreme inequality</w:t>
      </w:r>
      <w:r>
        <w:t xml:space="preserve">. </w:t>
      </w:r>
      <w:r w:rsidRPr="006509B2">
        <w:rPr>
          <w:rStyle w:val="StyleUnderline"/>
        </w:rPr>
        <w:t>It is predicated on a denunciation of property destruction and shaped by a curious appeal to shared distress</w:t>
      </w:r>
      <w:r>
        <w:t xml:space="preserve">. </w:t>
      </w:r>
      <w:r w:rsidRPr="006509B2">
        <w:rPr>
          <w:rStyle w:val="StyleUnderline"/>
        </w:rPr>
        <w:t xml:space="preserve">But </w:t>
      </w:r>
      <w:r w:rsidRPr="00D60009">
        <w:rPr>
          <w:rStyle w:val="StyleUnderline"/>
          <w:highlight w:val="yellow"/>
        </w:rPr>
        <w:t>Kim’s identification is</w:t>
      </w:r>
      <w:r w:rsidRPr="006509B2">
        <w:rPr>
          <w:rStyle w:val="StyleUnderline"/>
        </w:rPr>
        <w:t xml:space="preserve"> not </w:t>
      </w:r>
      <w:r w:rsidRPr="00D60009">
        <w:rPr>
          <w:rStyle w:val="StyleUnderline"/>
          <w:highlight w:val="yellow"/>
        </w:rPr>
        <w:t>driven by</w:t>
      </w:r>
      <w:r w:rsidRPr="006509B2">
        <w:rPr>
          <w:rStyle w:val="StyleUnderline"/>
        </w:rPr>
        <w:t xml:space="preserve"> her sympathy for a prisoner</w:t>
      </w:r>
      <w:r>
        <w:t xml:space="preserve"> (much less the pain and suffering of his more than two million imprisoned counterparts and all their relations), </w:t>
      </w:r>
      <w:r w:rsidRPr="006509B2">
        <w:rPr>
          <w:rStyle w:val="StyleUnderline"/>
        </w:rPr>
        <w:t xml:space="preserve">but </w:t>
      </w:r>
      <w:r w:rsidRPr="00D60009">
        <w:rPr>
          <w:rStyle w:val="StyleUnderline"/>
          <w:highlight w:val="yellow"/>
        </w:rPr>
        <w:t>the pleasure taken in receiving the sympathy of a prisoner for the</w:t>
      </w:r>
      <w:r w:rsidRPr="006509B2">
        <w:rPr>
          <w:rStyle w:val="StyleUnderline"/>
        </w:rPr>
        <w:t xml:space="preserve"> </w:t>
      </w:r>
      <w:r>
        <w:t xml:space="preserve">(largely insured and recoverable) </w:t>
      </w:r>
      <w:r w:rsidRPr="00D60009">
        <w:rPr>
          <w:rStyle w:val="StyleUnderline"/>
          <w:highlight w:val="yellow"/>
        </w:rPr>
        <w:t>loss of hundreds of millions of dollars in business property</w:t>
      </w:r>
      <w:r w:rsidRPr="006509B2">
        <w:rPr>
          <w:rStyle w:val="StyleUnderline"/>
        </w:rPr>
        <w:t xml:space="preserve"> for a community of small merchants</w:t>
      </w:r>
      <w:r>
        <w:t xml:space="preserve">. ‘What happened in LA during the riot really hurt me because [there] was no way that blacks [were] suppose[d] to do the things to your people … that they did’ (Kim 1993: 228). </w:t>
      </w:r>
      <w:r w:rsidRPr="006509B2">
        <w:rPr>
          <w:rStyle w:val="StyleUnderline"/>
        </w:rPr>
        <w:t>For Kim</w:t>
      </w:r>
      <w:r>
        <w:t xml:space="preserve"> (1993) </w:t>
      </w:r>
      <w:r w:rsidRPr="00D60009">
        <w:rPr>
          <w:rStyle w:val="StyleUnderline"/>
          <w:highlight w:val="yellow"/>
        </w:rPr>
        <w:t>the rationalization proves cathartic</w:t>
      </w:r>
      <w:r>
        <w:t xml:space="preserve">: ‘This is the ground I need to claim now for Korean American resistance and recovery, so that we can become American without dying of han.’ (1993) The censure that grounds the captive black man’s statement of common cause by depicting ‘resident blacks’ as ‘already discredited outlaws’ appears again to be the compulsory knock at ‘the Americanizing door before it will open’ (Morrison 1993: 57). Like the African American man who wrote from prison, </w:t>
      </w:r>
      <w:r w:rsidRPr="00D60009">
        <w:rPr>
          <w:rStyle w:val="Emphasis"/>
          <w:highlight w:val="yellow"/>
        </w:rPr>
        <w:t>the African American man</w:t>
      </w:r>
      <w:r w:rsidRPr="006509B2">
        <w:rPr>
          <w:rStyle w:val="StyleUnderline"/>
        </w:rPr>
        <w:t xml:space="preserve"> who had been </w:t>
      </w:r>
      <w:r w:rsidRPr="00D60009">
        <w:rPr>
          <w:rStyle w:val="Emphasis"/>
          <w:highlight w:val="yellow"/>
        </w:rPr>
        <w:t>brutally beaten by white police</w:t>
      </w:r>
      <w:r w:rsidRPr="006509B2">
        <w:rPr>
          <w:rStyle w:val="StyleUnderline"/>
        </w:rPr>
        <w:t xml:space="preserve"> </w:t>
      </w:r>
      <w:r w:rsidRPr="00D60009">
        <w:rPr>
          <w:rStyle w:val="Emphasis"/>
          <w:highlight w:val="yellow"/>
        </w:rPr>
        <w:t>might have felt the desire to ‘love everybody’</w:t>
      </w:r>
      <w:r w:rsidRPr="00D60009">
        <w:rPr>
          <w:highlight w:val="yellow"/>
        </w:rPr>
        <w:t xml:space="preserve">, </w:t>
      </w:r>
      <w:r w:rsidRPr="00D60009">
        <w:rPr>
          <w:rStyle w:val="StyleUnderline"/>
          <w:highlight w:val="yellow"/>
        </w:rPr>
        <w:t>but he had to amend</w:t>
      </w:r>
      <w:r w:rsidRPr="006509B2">
        <w:rPr>
          <w:rStyle w:val="StyleUnderline"/>
        </w:rPr>
        <w:t xml:space="preserve"> – or rectify – </w:t>
      </w:r>
      <w:r w:rsidRPr="00D60009">
        <w:rPr>
          <w:rStyle w:val="StyleUnderline"/>
          <w:highlight w:val="yellow"/>
        </w:rPr>
        <w:t>that wish</w:t>
      </w:r>
      <w:r w:rsidRPr="00D60009">
        <w:rPr>
          <w:highlight w:val="yellow"/>
        </w:rPr>
        <w:t xml:space="preserve">. </w:t>
      </w:r>
      <w:r w:rsidRPr="00D60009">
        <w:rPr>
          <w:rStyle w:val="StyleUnderline"/>
          <w:highlight w:val="yellow"/>
        </w:rPr>
        <w:t>He had to speak last about</w:t>
      </w:r>
      <w:r w:rsidRPr="006509B2">
        <w:rPr>
          <w:rStyle w:val="StyleUnderline"/>
        </w:rPr>
        <w:t xml:space="preserve"> </w:t>
      </w:r>
      <w:r w:rsidRPr="00D60009">
        <w:rPr>
          <w:rStyle w:val="StyleUnderline"/>
          <w:highlight w:val="yellow"/>
        </w:rPr>
        <w:t>loving ‘people of color’</w:t>
      </w:r>
      <w:r w:rsidRPr="006509B2">
        <w:rPr>
          <w:rStyle w:val="StyleUnderline"/>
        </w:rPr>
        <w:t>.</w:t>
      </w:r>
      <w:r>
        <w:t xml:space="preserve"> </w:t>
      </w:r>
      <w:r w:rsidRPr="00D60009">
        <w:rPr>
          <w:rStyle w:val="Emphasis"/>
          <w:highlight w:val="yellow"/>
        </w:rPr>
        <w:t>The impulse to ‘love everybody’ was there, but the conditions were not right</w:t>
      </w:r>
      <w:r>
        <w:t xml:space="preserve">. </w:t>
      </w:r>
      <w:r w:rsidRPr="006509B2">
        <w:rPr>
          <w:rStyle w:val="StyleUnderline"/>
        </w:rPr>
        <w:t xml:space="preserve">For now, </w:t>
      </w:r>
      <w:r w:rsidRPr="00D60009">
        <w:rPr>
          <w:rStyle w:val="StyleUnderline"/>
          <w:highlight w:val="yellow"/>
        </w:rPr>
        <w:t>the most practical</w:t>
      </w:r>
      <w:r w:rsidRPr="006509B2">
        <w:rPr>
          <w:rStyle w:val="StyleUnderline"/>
        </w:rPr>
        <w:t xml:space="preserve"> and progressive </w:t>
      </w:r>
      <w:r w:rsidRPr="00D60009">
        <w:rPr>
          <w:rStyle w:val="StyleUnderline"/>
          <w:highlight w:val="yellow"/>
        </w:rPr>
        <w:t>agenda may be people of color trying to ‘work it out’</w:t>
      </w:r>
      <w:r>
        <w:t xml:space="preserve"> (Kim 1993: 228). </w:t>
      </w:r>
      <w:r w:rsidRPr="006509B2">
        <w:rPr>
          <w:rStyle w:val="StyleUnderline"/>
        </w:rPr>
        <w:t xml:space="preserve">Here, </w:t>
      </w:r>
      <w:r w:rsidRPr="00D60009">
        <w:rPr>
          <w:rStyle w:val="StyleUnderline"/>
          <w:highlight w:val="yellow"/>
        </w:rPr>
        <w:t>the ground of multiracial solidarity</w:t>
      </w:r>
      <w:r w:rsidRPr="006509B2">
        <w:rPr>
          <w:rStyle w:val="StyleUnderline"/>
        </w:rPr>
        <w:t xml:space="preserve"> </w:t>
      </w:r>
      <w:r w:rsidRPr="00D60009">
        <w:rPr>
          <w:rStyle w:val="StyleUnderline"/>
          <w:highlight w:val="yellow"/>
        </w:rPr>
        <w:t>is driven by the image of a black</w:t>
      </w:r>
      <w:r w:rsidRPr="006509B2">
        <w:rPr>
          <w:rStyle w:val="StyleUnderline"/>
        </w:rPr>
        <w:t xml:space="preserve"> </w:t>
      </w:r>
      <w:r w:rsidRPr="00D60009">
        <w:rPr>
          <w:rStyle w:val="StyleUnderline"/>
          <w:highlight w:val="yellow"/>
        </w:rPr>
        <w:t>man’s desire to love interracially</w:t>
      </w:r>
      <w:r>
        <w:t xml:space="preserve">, </w:t>
      </w:r>
      <w:r w:rsidRPr="006509B2">
        <w:rPr>
          <w:rStyle w:val="StyleUnderline"/>
        </w:rPr>
        <w:t xml:space="preserve">a </w:t>
      </w:r>
      <w:r w:rsidRPr="006509B2">
        <w:t>properly</w:t>
      </w:r>
      <w:r w:rsidRPr="006509B2">
        <w:rPr>
          <w:rStyle w:val="StyleUnderline"/>
        </w:rPr>
        <w:t xml:space="preserve"> trained impulse</w:t>
      </w:r>
      <w:r>
        <w:t xml:space="preserve"> </w:t>
      </w:r>
      <w:r w:rsidRPr="006509B2">
        <w:rPr>
          <w:rStyle w:val="StyleUnderline"/>
        </w:rPr>
        <w:t>that settles for the ‘most practical and progressive agenda’.</w:t>
      </w:r>
      <w:r>
        <w:t xml:space="preserve"> </w:t>
      </w:r>
      <w:r w:rsidRPr="006509B2">
        <w:rPr>
          <w:rStyle w:val="StyleUnderline"/>
        </w:rPr>
        <w:t xml:space="preserve">Thus, </w:t>
      </w:r>
      <w:r w:rsidRPr="00D60009">
        <w:rPr>
          <w:rStyle w:val="Emphasis"/>
          <w:highlight w:val="yellow"/>
        </w:rPr>
        <w:t>in working out</w:t>
      </w:r>
      <w:r>
        <w:t xml:space="preserve"> the</w:t>
      </w:r>
      <w:r w:rsidRPr="006509B2">
        <w:rPr>
          <w:rStyle w:val="StyleUnderline"/>
        </w:rPr>
        <w:t xml:space="preserve"> </w:t>
      </w:r>
      <w:r w:rsidRPr="00D60009">
        <w:rPr>
          <w:rStyle w:val="Emphasis"/>
          <w:highlight w:val="yellow"/>
        </w:rPr>
        <w:t>relations between blacks and Asians</w:t>
      </w:r>
      <w:r w:rsidRPr="006509B2">
        <w:rPr>
          <w:rStyle w:val="StyleUnderline"/>
        </w:rPr>
        <w:t>,</w:t>
      </w:r>
      <w:r>
        <w:t xml:space="preserve"> political or otherwise, </w:t>
      </w:r>
      <w:r w:rsidRPr="00D60009">
        <w:rPr>
          <w:rStyle w:val="Emphasis"/>
          <w:highlight w:val="yellow"/>
        </w:rPr>
        <w:t>we find an interracial love borne by the interdiction of black rage</w:t>
      </w:r>
      <w:r w:rsidRPr="006509B2">
        <w:rPr>
          <w:rStyle w:val="StyleUnderline"/>
        </w:rPr>
        <w:t xml:space="preserve">, </w:t>
      </w:r>
      <w:r>
        <w:t xml:space="preserve">whose eventual and eventful violence is, for all of our theorizing, ultimately </w:t>
      </w:r>
      <w:r w:rsidRPr="006509B2">
        <w:rPr>
          <w:rStyle w:val="StyleUnderline"/>
        </w:rPr>
        <w:t xml:space="preserve">without either explanation or justification. </w:t>
      </w:r>
      <w:r>
        <w:t xml:space="preserve">To claim there was ‘no way’ blacks were supposed ‘to do the things … that they did’ is only to say there was no good reason. The ‘profound damage’ could have been exacted only for the wrong reason, or, perhaps, for no reason whatsoever. </w:t>
      </w:r>
      <w:r w:rsidRPr="006509B2">
        <w:rPr>
          <w:rStyle w:val="StyleUnderline"/>
        </w:rPr>
        <w:t xml:space="preserve">In the final analysis, </w:t>
      </w:r>
      <w:r w:rsidRPr="00AB442D">
        <w:rPr>
          <w:rStyle w:val="StyleUnderline"/>
        </w:rPr>
        <w:t>our intellectual efforts founder in case after disastrous case of ‘those angry black people’</w:t>
      </w:r>
      <w:r w:rsidRPr="00AB442D">
        <w:t xml:space="preserve"> (Matsuda</w:t>
      </w:r>
      <w:r>
        <w:t xml:space="preserve"> 2002: 395) </w:t>
      </w:r>
      <w:r w:rsidRPr="006509B2">
        <w:rPr>
          <w:rStyle w:val="StyleUnderline"/>
        </w:rPr>
        <w:t>giving vent to frustration and resentment</w:t>
      </w:r>
      <w:r>
        <w:t>, perennially on the verge of ignition</w:t>
      </w:r>
      <w:r w:rsidRPr="00AB442D">
        <w:rPr>
          <w:highlight w:val="yellow"/>
        </w:rPr>
        <w:t xml:space="preserve">. </w:t>
      </w:r>
      <w:r w:rsidRPr="00AB442D">
        <w:rPr>
          <w:rStyle w:val="StyleUnderline"/>
          <w:highlight w:val="yellow"/>
        </w:rPr>
        <w:t>If we are coalition-minded</w:t>
      </w:r>
      <w:r w:rsidRPr="006509B2">
        <w:rPr>
          <w:rStyle w:val="StyleUnderline"/>
        </w:rPr>
        <w:t xml:space="preserve">, </w:t>
      </w:r>
      <w:r w:rsidRPr="006509B2">
        <w:t>which is to say</w:t>
      </w:r>
      <w:r w:rsidRPr="006509B2">
        <w:rPr>
          <w:rStyle w:val="StyleUnderline"/>
        </w:rPr>
        <w:t xml:space="preserve"> </w:t>
      </w:r>
      <w:r w:rsidRPr="00AB442D">
        <w:rPr>
          <w:rStyle w:val="StyleUnderline"/>
          <w:highlight w:val="yellow"/>
        </w:rPr>
        <w:t>looking for love</w:t>
      </w:r>
      <w:r w:rsidRPr="00AB442D">
        <w:rPr>
          <w:highlight w:val="yellow"/>
        </w:rPr>
        <w:t xml:space="preserve"> </w:t>
      </w:r>
      <w:r w:rsidRPr="00AB442D">
        <w:rPr>
          <w:rStyle w:val="StyleUnderline"/>
          <w:highlight w:val="yellow"/>
        </w:rPr>
        <w:t>(in all the wrong places),</w:t>
      </w:r>
      <w:r>
        <w:t xml:space="preserve"> </w:t>
      </w:r>
      <w:r w:rsidRPr="00AB442D">
        <w:rPr>
          <w:rStyle w:val="Emphasis"/>
          <w:highlight w:val="yellow"/>
        </w:rPr>
        <w:t>we are enjoined</w:t>
      </w:r>
      <w:r w:rsidRPr="00124441">
        <w:rPr>
          <w:rStyle w:val="Emphasis"/>
        </w:rPr>
        <w:t xml:space="preserve"> </w:t>
      </w:r>
      <w:r w:rsidRPr="00AB442D">
        <w:rPr>
          <w:rStyle w:val="Emphasis"/>
          <w:highlight w:val="yellow"/>
        </w:rPr>
        <w:t>to purge the elements of rage that make the specter of black violence such a hulking material force</w:t>
      </w:r>
      <w:r w:rsidRPr="00124441">
        <w:rPr>
          <w:rStyle w:val="Emphasis"/>
        </w:rPr>
        <w:t xml:space="preserve">: </w:t>
      </w:r>
      <w:r w:rsidRPr="00AB442D">
        <w:rPr>
          <w:rStyle w:val="StyleUnderline"/>
          <w:highlight w:val="yellow"/>
        </w:rPr>
        <w:t>wreaking devastation,</w:t>
      </w:r>
      <w:r w:rsidRPr="006509B2">
        <w:rPr>
          <w:rStyle w:val="StyleUnderline"/>
        </w:rPr>
        <w:t xml:space="preserve"> destruction, erasure and,</w:t>
      </w:r>
      <w:r>
        <w:t xml:space="preserve"> at the extreme</w:t>
      </w:r>
      <w:r w:rsidRPr="006509B2">
        <w:rPr>
          <w:rStyle w:val="StyleUnderline"/>
        </w:rPr>
        <w:t>, extermination.</w:t>
      </w:r>
      <w:r>
        <w:t xml:space="preserve">35 </w:t>
      </w:r>
      <w:r w:rsidRPr="006509B2">
        <w:rPr>
          <w:rStyle w:val="StyleUnderline"/>
        </w:rPr>
        <w:t xml:space="preserve">In the imaginary of this interracial political romance, </w:t>
      </w:r>
      <w:r w:rsidRPr="00AB442D">
        <w:rPr>
          <w:rStyle w:val="StyleUnderline"/>
          <w:highlight w:val="yellow"/>
        </w:rPr>
        <w:t>black rage converts magically into black affection</w:t>
      </w:r>
      <w:r w:rsidRPr="00AB442D">
        <w:rPr>
          <w:highlight w:val="yellow"/>
        </w:rPr>
        <w:t>.</w:t>
      </w:r>
      <w:r>
        <w:t xml:space="preserve">36 Considering the professed love of two black men from their respective locations – behind bars, beneath the baton, staring down the barrel of a gun – </w:t>
      </w:r>
      <w:r w:rsidRPr="00AB442D">
        <w:rPr>
          <w:rStyle w:val="StyleUnderline"/>
        </w:rPr>
        <w:t xml:space="preserve">we must ask whether </w:t>
      </w:r>
      <w:r w:rsidRPr="00AB442D">
        <w:rPr>
          <w:rStyle w:val="StyleUnderline"/>
          <w:highlight w:val="yellow"/>
        </w:rPr>
        <w:t xml:space="preserve">there is </w:t>
      </w:r>
      <w:r w:rsidRPr="00AB442D">
        <w:rPr>
          <w:rStyle w:val="StyleUnderline"/>
        </w:rPr>
        <w:t xml:space="preserve">not </w:t>
      </w:r>
      <w:r w:rsidRPr="00AB442D">
        <w:rPr>
          <w:rStyle w:val="StyleUnderline"/>
          <w:highlight w:val="yellow"/>
        </w:rPr>
        <w:t>a relation</w:t>
      </w:r>
      <w:r>
        <w:t xml:space="preserve"> Sexton: Proprieties of Coalition 101 </w:t>
      </w:r>
      <w:r w:rsidRPr="00AB442D">
        <w:rPr>
          <w:rStyle w:val="StyleUnderline"/>
          <w:highlight w:val="yellow"/>
        </w:rPr>
        <w:t>between the terror of state-sponsored racist violence and black people’s seeming willingness to assure non-blacks</w:t>
      </w:r>
      <w:r w:rsidRPr="00AB442D">
        <w:rPr>
          <w:highlight w:val="yellow"/>
        </w:rPr>
        <w:t xml:space="preserve"> </w:t>
      </w:r>
      <w:r w:rsidRPr="00AB442D">
        <w:t xml:space="preserve">(not least their comrades!) </w:t>
      </w:r>
      <w:r w:rsidRPr="00AB442D">
        <w:rPr>
          <w:rStyle w:val="StyleUnderline"/>
          <w:highlight w:val="yellow"/>
        </w:rPr>
        <w:t>of their security by exorcizing</w:t>
      </w:r>
      <w:r w:rsidRPr="006509B2">
        <w:rPr>
          <w:rStyle w:val="StyleUnderline"/>
        </w:rPr>
        <w:t xml:space="preserve"> </w:t>
      </w:r>
      <w:r w:rsidRPr="00AB442D">
        <w:rPr>
          <w:rStyle w:val="StyleUnderline"/>
          <w:highlight w:val="yellow"/>
        </w:rPr>
        <w:t>the specter of their own violence</w:t>
      </w:r>
      <w:r w:rsidRPr="006509B2">
        <w:rPr>
          <w:rStyle w:val="StyleUnderline"/>
        </w:rPr>
        <w:t xml:space="preserve"> </w:t>
      </w:r>
      <w:r w:rsidRPr="00AB442D">
        <w:rPr>
          <w:rStyle w:val="StyleUnderline"/>
          <w:highlight w:val="yellow"/>
        </w:rPr>
        <w:t>and distinguishing themselves</w:t>
      </w:r>
      <w:r w:rsidRPr="006509B2">
        <w:rPr>
          <w:rStyle w:val="StyleUnderline"/>
        </w:rPr>
        <w:t xml:space="preserve"> </w:t>
      </w:r>
      <w:r w:rsidRPr="00AB442D">
        <w:rPr>
          <w:rStyle w:val="StyleUnderline"/>
          <w:highlight w:val="yellow"/>
        </w:rPr>
        <w:t>from</w:t>
      </w:r>
      <w:r w:rsidRPr="006509B2">
        <w:rPr>
          <w:rStyle w:val="StyleUnderline"/>
        </w:rPr>
        <w:t xml:space="preserve"> the haunting image of their own </w:t>
      </w:r>
      <w:r w:rsidRPr="00AB442D">
        <w:rPr>
          <w:rStyle w:val="StyleUnderline"/>
          <w:highlight w:val="yellow"/>
        </w:rPr>
        <w:t>inconsolable rage</w:t>
      </w:r>
      <w:r>
        <w:t xml:space="preserve">. </w:t>
      </w:r>
      <w:r w:rsidRPr="006509B2">
        <w:rPr>
          <w:rStyle w:val="StyleUnderline"/>
        </w:rPr>
        <w:t>We must ask whether blacks are not compelled to declare ‘I love you’ by the proprieties of coalition that permeate the ‘hope to come clean and continue the interaction</w:t>
      </w:r>
      <w:r>
        <w:t xml:space="preserve"> [between blacks and Asians], </w:t>
      </w:r>
      <w:r w:rsidRPr="006509B2">
        <w:rPr>
          <w:rStyle w:val="StyleUnderline"/>
        </w:rPr>
        <w:t>freed from the burdening specter of disaster’</w:t>
      </w:r>
      <w:r>
        <w:t xml:space="preserve"> (Chang 1998). </w:t>
      </w:r>
      <w:r w:rsidRPr="006509B2">
        <w:rPr>
          <w:rStyle w:val="StyleUnderline"/>
        </w:rPr>
        <w:t>Assuming we can move beyond a ‘solidarity of fear’</w:t>
      </w:r>
      <w:r>
        <w:t xml:space="preserve"> </w:t>
      </w:r>
      <w:r w:rsidRPr="006509B2">
        <w:rPr>
          <w:rStyle w:val="StyleUnderline"/>
        </w:rPr>
        <w:t>driven by ‘the opportunistic protection of one’s property in a riot’</w:t>
      </w:r>
      <w:r>
        <w:t xml:space="preserve"> (Prashad 2001: 125</w:t>
      </w:r>
      <w:r w:rsidRPr="006509B2">
        <w:t xml:space="preserve">), we might ask, </w:t>
      </w:r>
      <w:r>
        <w:t xml:space="preserve">further: </w:t>
      </w:r>
      <w:r w:rsidRPr="006509B2">
        <w:rPr>
          <w:rStyle w:val="StyleUnderline"/>
        </w:rPr>
        <w:t>is the quest for black love so consuming that one will call on the police to secure it?</w:t>
      </w:r>
      <w:r>
        <w:t xml:space="preserve"> Fortunately, there are some among those thinking seriously about this conflicted/collaborative interaction seeking a different common ground – against property and propriety</w:t>
      </w:r>
    </w:p>
    <w:p w:rsidR="00BE3A6F" w:rsidRDefault="00BE3A6F" w:rsidP="00BE3A6F">
      <w:pPr>
        <w:pStyle w:val="Heading2"/>
      </w:pPr>
      <w:r>
        <w:t>Set Col</w:t>
      </w:r>
    </w:p>
    <w:p w:rsidR="00BE3A6F" w:rsidRDefault="00BE3A6F" w:rsidP="00BE3A6F">
      <w:pPr>
        <w:pStyle w:val="Heading3"/>
      </w:pPr>
      <w:r>
        <w:t>1NC</w:t>
      </w:r>
    </w:p>
    <w:p w:rsidR="00BE3A6F" w:rsidRDefault="00BE3A6F" w:rsidP="00BE3A6F">
      <w:pPr>
        <w:pStyle w:val="Heading4"/>
      </w:pPr>
      <w:r>
        <w:t xml:space="preserve">Their silence is the active disavowal of colonial violence and the systematic annihilation of the other. Impact calculus must begin from the site of the colonized body for which there is no subjectivity, but death as the only available state of being. </w:t>
      </w:r>
    </w:p>
    <w:p w:rsidR="00AB442D" w:rsidRPr="00AB442D" w:rsidRDefault="00AB442D" w:rsidP="00AB442D">
      <w:pPr>
        <w:pStyle w:val="ListParagraph"/>
        <w:numPr>
          <w:ilvl w:val="0"/>
          <w:numId w:val="14"/>
        </w:numPr>
      </w:pPr>
      <w:r>
        <w:t>This is not really a great link</w:t>
      </w:r>
    </w:p>
    <w:p w:rsidR="00BE3A6F" w:rsidRDefault="00BE3A6F" w:rsidP="00BE3A6F">
      <w:pPr>
        <w:rPr>
          <w:b/>
          <w:bCs/>
          <w:sz w:val="26"/>
        </w:rPr>
      </w:pPr>
      <w:r>
        <w:rPr>
          <w:rStyle w:val="Style13ptBold"/>
        </w:rPr>
        <w:t xml:space="preserve">Ndlovu-Gatshenoi 13 </w:t>
      </w:r>
      <w:r>
        <w:t>(Sabelo J., Head of the Archie Mafeje Research Institute, University of South Africa, Professor of Development Studies, “Coloniality of Power in Postcolonial Africa – Myths of Decolonization”, 3/4/13, Chp 5 p.125-144, accessed 7/7/16)</w:t>
      </w:r>
      <w:r w:rsidR="00640B76">
        <w:t xml:space="preserve"> rz</w:t>
      </w:r>
    </w:p>
    <w:p w:rsidR="00BE3A6F" w:rsidRPr="00233D8B" w:rsidRDefault="00BE3A6F" w:rsidP="00BE3A6F">
      <w:r>
        <w:rPr>
          <w:rStyle w:val="StyleUnderline"/>
        </w:rPr>
        <w:t xml:space="preserve">The concept of </w:t>
      </w:r>
      <w:r w:rsidRPr="00AB442D">
        <w:rPr>
          <w:rStyle w:val="StyleUnderline"/>
          <w:highlight w:val="yellow"/>
        </w:rPr>
        <w:t>coloniality of being locates the roots of violence against</w:t>
      </w:r>
      <w:r>
        <w:rPr>
          <w:rStyle w:val="StyleUnderline"/>
        </w:rPr>
        <w:t xml:space="preserve"> </w:t>
      </w:r>
      <w:r>
        <w:t xml:space="preserve">Africans and other </w:t>
      </w:r>
      <w:r w:rsidRPr="00AB442D">
        <w:rPr>
          <w:rStyle w:val="StyleUnderline"/>
          <w:highlight w:val="yellow"/>
        </w:rPr>
        <w:t>colonized people</w:t>
      </w:r>
      <w:r>
        <w:t xml:space="preserve"> within the expansion of Western modernity. </w:t>
      </w:r>
      <w:r>
        <w:rPr>
          <w:rStyle w:val="StyleUnderline"/>
        </w:rPr>
        <w:t>It qualifies</w:t>
      </w:r>
      <w:r>
        <w:t xml:space="preserve"> Casparus </w:t>
      </w:r>
      <w:r>
        <w:rPr>
          <w:rStyle w:val="StyleUnderline"/>
        </w:rPr>
        <w:t>Barleus’ colonial dictum of ‘</w:t>
      </w:r>
      <w:r w:rsidRPr="00AB442D">
        <w:rPr>
          <w:rStyle w:val="StyleUnderline"/>
          <w:highlight w:val="yellow"/>
        </w:rPr>
        <w:t>beyond the equator there are no sins’</w:t>
      </w:r>
      <w:r w:rsidRPr="0080363B">
        <w:rPr>
          <w:rStyle w:val="StyleUnderline"/>
        </w:rPr>
        <w:t xml:space="preserve"> by making the lives of colonized hellish.</w:t>
      </w:r>
      <w:r w:rsidRPr="0080363B">
        <w:t xml:space="preserve"> Coloniality of being captures the central question of the effects of coloniality on lived experiences of the colonized people that were mediated by the master-slave and colonizercolonized dialectic where </w:t>
      </w:r>
      <w:r w:rsidRPr="00AB442D">
        <w:rPr>
          <w:rStyle w:val="StyleUnderline"/>
          <w:highlight w:val="yellow"/>
        </w:rPr>
        <w:t>violence was naturalized</w:t>
      </w:r>
      <w:r w:rsidRPr="0080363B">
        <w:rPr>
          <w:rStyle w:val="StyleUnderline"/>
        </w:rPr>
        <w:t xml:space="preserve"> </w:t>
      </w:r>
      <w:r w:rsidRPr="00AB442D">
        <w:rPr>
          <w:rStyle w:val="StyleUnderline"/>
          <w:highlight w:val="yellow"/>
        </w:rPr>
        <w:t>and routinized as a key feature of colonial government</w:t>
      </w:r>
      <w:r w:rsidRPr="0080363B">
        <w:rPr>
          <w:rStyle w:val="StyleUnderline"/>
        </w:rPr>
        <w:t xml:space="preserve">. </w:t>
      </w:r>
      <w:r w:rsidRPr="0080363B">
        <w:t xml:space="preserve">The anarchic and traumatic moment of the constitution of the colonizer and the colonized subjectivities within the colonial encounters symbolized by the meeting of Europeans and Africans led to the birth of what Fanon termed ‘existentialia’ of the ‘subject’ of the coloniality of being. Fanon in his critique of Hegel’s ideas on ontology, Frantz Fanon did not only contribute towards an alternative depiction of the master-slave dialectic but, as Maldonado-Torres (2007: 242) argues, he also advanced a rethinking of ontology in the light of coloniality and the search for decolonization in his acclaimed book Black Skins, White Masks (1968). </w:t>
      </w:r>
      <w:r w:rsidRPr="0080363B">
        <w:rPr>
          <w:rStyle w:val="StyleUnderline"/>
        </w:rPr>
        <w:t>The concept of coloniality of being is important as it captures not only the depersonalization of black people under colonialism but the constitution of Africans as racialized subjects with next to no value placed on their lives. In the space of the colonized, death was ‘no extra-ordinary affair’ but ‘a constitutive feature of the reality of colonized and racialized subjects’</w:t>
      </w:r>
      <w:r w:rsidRPr="0080363B">
        <w:t xml:space="preserve"> (Maldonado 2007: 251). At the centre of coloniality of being is ‘blackness’ as a defining feature of what Fanon (1968b: 110-119) referred to as the damne (the condemned of the earth</w:t>
      </w:r>
      <w:r w:rsidRPr="00AB442D">
        <w:rPr>
          <w:highlight w:val="yellow"/>
        </w:rPr>
        <w:t xml:space="preserve">). </w:t>
      </w:r>
      <w:r w:rsidRPr="00AB442D">
        <w:rPr>
          <w:rStyle w:val="StyleUnderline"/>
          <w:highlight w:val="yellow"/>
        </w:rPr>
        <w:t>Coloniality of being is meant to capture the hell that descended</w:t>
      </w:r>
      <w:r w:rsidRPr="0080363B">
        <w:rPr>
          <w:rStyle w:val="StyleUnderline"/>
        </w:rPr>
        <w:t xml:space="preserve"> </w:t>
      </w:r>
      <w:r w:rsidRPr="00AB442D">
        <w:rPr>
          <w:rStyle w:val="StyleUnderline"/>
          <w:highlight w:val="yellow"/>
        </w:rPr>
        <w:t>on the colonized lives and</w:t>
      </w:r>
      <w:r w:rsidRPr="0080363B">
        <w:rPr>
          <w:rStyle w:val="StyleUnderline"/>
        </w:rPr>
        <w:t xml:space="preserve"> b</w:t>
      </w:r>
      <w:r w:rsidRPr="00AB442D">
        <w:rPr>
          <w:rStyle w:val="StyleUnderline"/>
          <w:highlight w:val="yellow"/>
        </w:rPr>
        <w:t xml:space="preserve">ecame naturalized and routinized </w:t>
      </w:r>
      <w:r w:rsidRPr="00AB442D">
        <w:rPr>
          <w:highlight w:val="yellow"/>
        </w:rPr>
        <w:t>a</w:t>
      </w:r>
      <w:r w:rsidRPr="0080363B">
        <w:t xml:space="preserve">s the African mode of being. This hellish life is well described by Maldonado-Torres in this way: </w:t>
      </w:r>
      <w:r w:rsidRPr="0080363B">
        <w:rPr>
          <w:rStyle w:val="StyleUnderline"/>
        </w:rPr>
        <w:t>Hellish existence in the colonial world carries with it both the racial and the gendered aspects of the naturalization of the non-ethics of war</w:t>
      </w:r>
      <w:r w:rsidRPr="0080363B">
        <w:t xml:space="preserve">. </w:t>
      </w:r>
      <w:r w:rsidRPr="0080363B">
        <w:rPr>
          <w:rStyle w:val="StyleUnderline"/>
        </w:rPr>
        <w:t xml:space="preserve">Indeed, </w:t>
      </w:r>
      <w:r w:rsidRPr="00AB442D">
        <w:rPr>
          <w:rStyle w:val="Emphasis"/>
          <w:highlight w:val="yellow"/>
        </w:rPr>
        <w:t>coloniality of Being primarily refers to the normalization of the extraordinary events that take place in wa</w:t>
      </w:r>
      <w:r w:rsidRPr="0080363B">
        <w:rPr>
          <w:rStyle w:val="Emphasis"/>
        </w:rPr>
        <w:t>r</w:t>
      </w:r>
      <w:r w:rsidRPr="0080363B">
        <w:t xml:space="preserve">. While in war there is murder and rape, </w:t>
      </w:r>
      <w:r w:rsidRPr="0080363B">
        <w:rPr>
          <w:rStyle w:val="StyleUnderline"/>
        </w:rPr>
        <w:t>in the hell of the colonial world murder and rape become day to day occurrences and menaces. ‘</w:t>
      </w:r>
      <w:r w:rsidRPr="00AB442D">
        <w:rPr>
          <w:rStyle w:val="Emphasis"/>
          <w:highlight w:val="yellow"/>
        </w:rPr>
        <w:t>Killability’ and ‘rapeability’ are inscribed into images of the colonial bodies</w:t>
      </w:r>
      <w:r w:rsidRPr="0080363B">
        <w:t xml:space="preserve">. Lacking real authority, </w:t>
      </w:r>
      <w:r w:rsidRPr="0080363B">
        <w:rPr>
          <w:rStyle w:val="StyleUnderline"/>
        </w:rPr>
        <w:t>colonized men are permanently feminized.</w:t>
      </w:r>
      <w:r w:rsidRPr="0080363B">
        <w:t xml:space="preserve"> […] </w:t>
      </w:r>
      <w:r w:rsidRPr="0080363B">
        <w:rPr>
          <w:rStyle w:val="StyleUnderline"/>
        </w:rPr>
        <w:t>Blackness in a colonial antiblack world is part of a larger context of meaning in which the non-ethics of war gradually becomes a constitutive part of an alleged normal world</w:t>
      </w:r>
      <w:r w:rsidRPr="0080363B">
        <w:t xml:space="preserve"> (emphasis is in the original source) (Maldonado-Torres 2007: 255</w:t>
      </w:r>
      <w:r w:rsidRPr="00AB442D">
        <w:rPr>
          <w:rStyle w:val="StyleUnderline"/>
          <w:highlight w:val="yellow"/>
        </w:rPr>
        <w:t>). One of the characteristics of the colonized pers</w:t>
      </w:r>
      <w:r w:rsidRPr="0080363B">
        <w:rPr>
          <w:rStyle w:val="StyleUnderline"/>
        </w:rPr>
        <w:t>o</w:t>
      </w:r>
      <w:r w:rsidRPr="0080363B">
        <w:t xml:space="preserve">n was </w:t>
      </w:r>
      <w:r w:rsidRPr="00AB442D">
        <w:rPr>
          <w:rStyle w:val="Emphasis"/>
          <w:highlight w:val="yellow"/>
        </w:rPr>
        <w:t>is</w:t>
      </w:r>
      <w:r w:rsidRPr="0080363B">
        <w:rPr>
          <w:rStyle w:val="Emphasis"/>
        </w:rPr>
        <w:t xml:space="preserve"> disappearance of their humanity</w:t>
      </w:r>
      <w:r w:rsidRPr="0080363B">
        <w:t xml:space="preserve"> </w:t>
      </w:r>
      <w:r w:rsidRPr="0080363B">
        <w:rPr>
          <w:rStyle w:val="StyleUnderline"/>
        </w:rPr>
        <w:t xml:space="preserve">under the shadow of </w:t>
      </w:r>
      <w:r w:rsidRPr="00AB442D">
        <w:rPr>
          <w:rStyle w:val="Emphasis"/>
          <w:highlight w:val="yellow"/>
        </w:rPr>
        <w:t>dehumanization.</w:t>
      </w:r>
      <w:r w:rsidRPr="00AB442D">
        <w:rPr>
          <w:highlight w:val="yellow"/>
        </w:rPr>
        <w:t xml:space="preserve"> </w:t>
      </w:r>
      <w:r w:rsidRPr="00AB442D">
        <w:t>Coloniality</w:t>
      </w:r>
      <w:r w:rsidRPr="0080363B">
        <w:t xml:space="preserve"> of being can be summarized as a state of human exception from the order of normal being as represented by the colonizer. It refers to ‘the violation of the meaning of human alterity to the point where the alter-ego becomes a sub-alter’ (Maldonado-Torres 2007:257). </w:t>
      </w:r>
      <w:r w:rsidRPr="0080363B">
        <w:rPr>
          <w:rStyle w:val="StyleUnderline"/>
        </w:rPr>
        <w:t>The daily life of the colonized ‘approximated very closely with situations of war’. It is a humanity that is denied</w:t>
      </w:r>
      <w:r w:rsidRPr="0080363B">
        <w:t xml:space="preserve"> (Maldonado 2007: 257). Fanon described black subjectivity that emerged from the world of coloniality of being as damne, arguing that this subject has non-ontological resistance in the eyes of the dominant group. </w:t>
      </w:r>
      <w:r w:rsidRPr="00AB442D">
        <w:rPr>
          <w:rStyle w:val="StyleUnderline"/>
          <w:highlight w:val="yellow"/>
        </w:rPr>
        <w:t>The damné</w:t>
      </w:r>
      <w:r w:rsidRPr="0080363B">
        <w:t xml:space="preserve"> are said to </w:t>
      </w:r>
      <w:r w:rsidRPr="00AB442D">
        <w:rPr>
          <w:rStyle w:val="StyleUnderline"/>
          <w:highlight w:val="yellow"/>
        </w:rPr>
        <w:t>co-exist with death</w:t>
      </w:r>
      <w:r>
        <w:t xml:space="preserve"> as their whole live are perpetually lived in ‘the company of death’ (Maldonado 2007: 257). </w:t>
      </w:r>
      <w:r>
        <w:rPr>
          <w:rStyle w:val="Emphasis"/>
        </w:rPr>
        <w:t xml:space="preserve">It is a dark side of being </w:t>
      </w:r>
      <w:r w:rsidRPr="00AB442D">
        <w:rPr>
          <w:rStyle w:val="Emphasis"/>
          <w:highlight w:val="yellow"/>
        </w:rPr>
        <w:t>characterized by neglect</w:t>
      </w:r>
      <w:r>
        <w:rPr>
          <w:rStyle w:val="Emphasis"/>
        </w:rPr>
        <w:t>, denial of humanity and betrayals by other human beings.</w:t>
      </w:r>
      <w:r>
        <w:t xml:space="preserve"> Colonial modernity was accompanied by the proletarianization of Africans who were dispossessed and then forcibly pressed into serving as cheap labour for white-owned farms, industries and mines, thus entering another hell in the cities. The cities and urban centres were racially fragmented into two racial realms, feeding Fanon with the material to provide an informative comparison between the lives of natives and settlers within the urban colonial </w:t>
      </w:r>
      <w:r w:rsidRPr="00AB442D">
        <w:t>society</w:t>
      </w:r>
      <w:r w:rsidRPr="00AB442D">
        <w:rPr>
          <w:highlight w:val="yellow"/>
        </w:rPr>
        <w:t xml:space="preserve"> </w:t>
      </w:r>
      <w:r w:rsidRPr="00AB442D">
        <w:rPr>
          <w:rStyle w:val="StyleUnderline"/>
          <w:highlight w:val="yellow"/>
        </w:rPr>
        <w:t>The settler’s town is</w:t>
      </w:r>
      <w:r w:rsidRPr="00AB442D">
        <w:rPr>
          <w:rStyle w:val="StyleUnderline"/>
        </w:rPr>
        <w:t xml:space="preserve"> a </w:t>
      </w:r>
      <w:r w:rsidRPr="00AB442D">
        <w:rPr>
          <w:rStyle w:val="StyleUnderline"/>
          <w:highlight w:val="yellow"/>
        </w:rPr>
        <w:t xml:space="preserve">strongly-built </w:t>
      </w:r>
      <w:r w:rsidRPr="00AB442D">
        <w:rPr>
          <w:rStyle w:val="StyleUnderline"/>
        </w:rPr>
        <w:t>town</w:t>
      </w:r>
      <w:r>
        <w:t xml:space="preserve">, all made of stone and steel. It is a brightly-lit town; the streets are covered with asphalt, and </w:t>
      </w:r>
      <w:r w:rsidRPr="00AB442D">
        <w:rPr>
          <w:rStyle w:val="StyleUnderline"/>
          <w:highlight w:val="yellow"/>
        </w:rPr>
        <w:t>the garbage-cans swallow all</w:t>
      </w:r>
      <w:r>
        <w:rPr>
          <w:rStyle w:val="StyleUnderline"/>
        </w:rPr>
        <w:t xml:space="preserve"> the leavings, </w:t>
      </w:r>
      <w:r w:rsidRPr="00AB442D">
        <w:rPr>
          <w:rStyle w:val="StyleUnderline"/>
          <w:highlight w:val="yellow"/>
        </w:rPr>
        <w:t>unseen, unknown</w:t>
      </w:r>
      <w:r>
        <w:rPr>
          <w:rStyle w:val="StyleUnderline"/>
        </w:rPr>
        <w:t xml:space="preserve"> </w:t>
      </w:r>
      <w:r w:rsidRPr="00AB442D">
        <w:rPr>
          <w:rStyle w:val="StyleUnderline"/>
          <w:highlight w:val="yellow"/>
        </w:rPr>
        <w:t>and hardly thought about</w:t>
      </w:r>
      <w:r>
        <w:t>. The settler’s feet are never visible, except perhaps in the sea; but there you’re never close enough to see them. His feet are protected by strong shoes although the streets of his town are clean and even, with no holes or stones. The settler’s town is well-fed town, an easy-going town; its belly is always full of good things. The settler’s town is a town of white people, of foreigners (Fanon Ibid). On the other side, is the town of the colonized people, which Fanon portrayed thus: The town belonging to the colonized people […] is a place of ill fame, peopled by men of evil repute. They are born there, it matters little where or how; they die there; it matters not where, nor how. It is a world without spaciousness; men live there on top of each other, and their huts are built one on top of the other. The native town is a hungry town, starved of bread, of meat, of shoes, of coal, of light. The native town is a crouching village, a town on its knees, a town wallowing in the mire (Fanon 1968a: 30). A few examples will help explain how violence has its roots deep in colonial encounters and colonial modernity as well as how violence migrated from the colonial period into the postcolonial neo-colonized present.</w:t>
      </w:r>
    </w:p>
    <w:p w:rsidR="00BE3A6F" w:rsidRPr="0080363B" w:rsidRDefault="00BE3A6F" w:rsidP="00BE3A6F"/>
    <w:p w:rsidR="00BE3A6F" w:rsidRPr="0080363B" w:rsidRDefault="00BE3A6F" w:rsidP="00BE3A6F">
      <w:pPr>
        <w:pStyle w:val="Heading3"/>
      </w:pPr>
      <w:r>
        <w:t>FW</w:t>
      </w:r>
    </w:p>
    <w:p w:rsidR="00BE3A6F" w:rsidRDefault="00BE3A6F" w:rsidP="00BE3A6F">
      <w:pPr>
        <w:pStyle w:val="Heading4"/>
      </w:pPr>
      <w:r>
        <w:t>Best FW for understanding race</w:t>
      </w:r>
      <w:r w:rsidR="00AB442D">
        <w:t>.</w:t>
      </w:r>
    </w:p>
    <w:p w:rsidR="00BE3A6F" w:rsidRPr="00974D0E" w:rsidRDefault="00BE3A6F" w:rsidP="00BE3A6F">
      <w:pPr>
        <w:rPr>
          <w:rStyle w:val="Style13ptBold"/>
        </w:rPr>
      </w:pPr>
      <w:r>
        <w:rPr>
          <w:rStyle w:val="Style13ptBold"/>
        </w:rPr>
        <w:t xml:space="preserve">Glen 15 </w:t>
      </w:r>
      <w:r w:rsidRPr="00974D0E">
        <w:t xml:space="preserve">(Evelyn Nakano, Professor of Gender &amp; Women's Studies and of Ethnic Studies at the University of California, Berkeley, “Settler Colonialism as Structure: A Framework for Comparative Studies of U.S. Race and Gender Formation”, Sociology of Race and Ethnicity 2015, Vol. 1(1) 54–74 © American Sociological Association 2014, </w:t>
      </w:r>
      <w:hyperlink r:id="rId35" w:history="1">
        <w:r w:rsidRPr="00974D0E">
          <w:rPr>
            <w:rStyle w:val="Hyperlink"/>
          </w:rPr>
          <w:t>http://www.asanet.org/sites/default/files/savvy/journals/SRE/Jan15SREFeature.pdf</w:t>
        </w:r>
      </w:hyperlink>
      <w:r w:rsidRPr="00974D0E">
        <w:t>, accessed 7/8/15)</w:t>
      </w:r>
      <w:r w:rsidR="00640B76" w:rsidRPr="00640B76">
        <w:t xml:space="preserve"> </w:t>
      </w:r>
      <w:r w:rsidR="00640B76">
        <w:t>rz</w:t>
      </w:r>
    </w:p>
    <w:p w:rsidR="00BE3A6F" w:rsidRDefault="00BE3A6F" w:rsidP="00BE3A6F">
      <w:r>
        <w:t>Summary and Conclusions</w:t>
      </w:r>
    </w:p>
    <w:p w:rsidR="00BE3A6F" w:rsidRPr="00974D0E" w:rsidRDefault="00BE3A6F" w:rsidP="00BE3A6F">
      <w:r>
        <w:t>T</w:t>
      </w:r>
      <w:r w:rsidRPr="00EC3906">
        <w:rPr>
          <w:rStyle w:val="StyleUnderline"/>
        </w:rPr>
        <w:t xml:space="preserve">he most </w:t>
      </w:r>
      <w:r w:rsidRPr="00AB442D">
        <w:rPr>
          <w:rStyle w:val="StyleUnderline"/>
          <w:highlight w:val="yellow"/>
        </w:rPr>
        <w:t>widely used</w:t>
      </w:r>
      <w:r w:rsidRPr="00EC3906">
        <w:rPr>
          <w:rStyle w:val="StyleUnderline"/>
        </w:rPr>
        <w:t xml:space="preserve"> </w:t>
      </w:r>
      <w:r w:rsidRPr="00AB442D">
        <w:rPr>
          <w:rStyle w:val="StyleUnderline"/>
          <w:highlight w:val="yellow"/>
        </w:rPr>
        <w:t>sociological frameworks</w:t>
      </w:r>
      <w:r w:rsidRPr="00EC3906">
        <w:rPr>
          <w:rStyle w:val="StyleUnderline"/>
        </w:rPr>
        <w:t xml:space="preserve"> for theorizing race </w:t>
      </w:r>
      <w:r>
        <w:t xml:space="preserve">relations </w:t>
      </w:r>
      <w:r w:rsidRPr="00EC3906">
        <w:rPr>
          <w:rStyle w:val="StyleUnderline"/>
        </w:rPr>
        <w:t>in the U</w:t>
      </w:r>
      <w:r>
        <w:t xml:space="preserve">nited </w:t>
      </w:r>
      <w:r w:rsidRPr="00EC3906">
        <w:rPr>
          <w:rStyle w:val="StyleUnderline"/>
        </w:rPr>
        <w:t>S</w:t>
      </w:r>
      <w:r>
        <w:t xml:space="preserve">tates have focused on generating analyses that </w:t>
      </w:r>
      <w:r w:rsidRPr="00EC3906">
        <w:rPr>
          <w:rStyle w:val="StyleUnderline"/>
        </w:rPr>
        <w:t xml:space="preserve">encompass not just anti-black racism but also anti-Latino and antiAsian American racisms. </w:t>
      </w:r>
      <w:r>
        <w:t xml:space="preserve">What </w:t>
      </w:r>
      <w:r w:rsidRPr="00EC3906">
        <w:rPr>
          <w:rStyle w:val="StyleUnderline"/>
        </w:rPr>
        <w:t>these frameworks share</w:t>
      </w:r>
      <w:r>
        <w:t xml:space="preserve"> is </w:t>
      </w:r>
      <w:r w:rsidRPr="00EC3906">
        <w:rPr>
          <w:rStyle w:val="StyleUnderline"/>
        </w:rPr>
        <w:t>an appreciation that racial hierarchy</w:t>
      </w:r>
      <w:r>
        <w:t xml:space="preserve"> and inequality are not simply the products of individual beliefs and attitudes but </w:t>
      </w:r>
      <w:r w:rsidRPr="00EC3906">
        <w:rPr>
          <w:rStyle w:val="StyleUnderline"/>
        </w:rPr>
        <w:t>are built into American social structure</w:t>
      </w:r>
      <w:r>
        <w:t xml:space="preserve"> and that whites have historically benefited from racial inequality. I have found each of the major frameworks, internal colonialism, racial formation, and racialized social systems, useful in my own work in comparative race and gender studies. However, what </w:t>
      </w:r>
      <w:r w:rsidRPr="00EC3906">
        <w:rPr>
          <w:rStyle w:val="StyleUnderline"/>
        </w:rPr>
        <w:t xml:space="preserve">these </w:t>
      </w:r>
      <w:r w:rsidRPr="00AB442D">
        <w:rPr>
          <w:rStyle w:val="StyleUnderline"/>
        </w:rPr>
        <w:t xml:space="preserve">theories </w:t>
      </w:r>
      <w:r w:rsidRPr="00AB442D">
        <w:rPr>
          <w:rStyle w:val="StyleUnderline"/>
          <w:highlight w:val="yellow"/>
        </w:rPr>
        <w:t>do not explicitly consider</w:t>
      </w:r>
      <w:r>
        <w:t xml:space="preserve"> is whether and </w:t>
      </w:r>
      <w:r w:rsidRPr="00AB442D">
        <w:rPr>
          <w:rStyle w:val="StyleUnderline"/>
          <w:highlight w:val="yellow"/>
        </w:rPr>
        <w:t xml:space="preserve">in what ways U.S. </w:t>
      </w:r>
      <w:r w:rsidRPr="00AB442D">
        <w:rPr>
          <w:rStyle w:val="StyleUnderline"/>
        </w:rPr>
        <w:t xml:space="preserve">national and regional </w:t>
      </w:r>
      <w:r w:rsidRPr="00AB442D">
        <w:rPr>
          <w:rStyle w:val="StyleUnderline"/>
          <w:highlight w:val="yellow"/>
        </w:rPr>
        <w:t>racial systems may be unique</w:t>
      </w:r>
      <w:r>
        <w:t xml:space="preserve"> and/or idiosyncratic </w:t>
      </w:r>
      <w:r w:rsidRPr="00AB442D">
        <w:rPr>
          <w:rStyle w:val="StyleUnderline"/>
          <w:highlight w:val="yellow"/>
        </w:rPr>
        <w:t>because they have grown out of distinct</w:t>
      </w:r>
      <w:r w:rsidRPr="00EC3906">
        <w:rPr>
          <w:rStyle w:val="StyleUnderline"/>
        </w:rPr>
        <w:t xml:space="preserve"> </w:t>
      </w:r>
      <w:r w:rsidRPr="00AB442D">
        <w:rPr>
          <w:rStyle w:val="StyleUnderline"/>
          <w:highlight w:val="yellow"/>
        </w:rPr>
        <w:t>material, social, and cultural circumstances</w:t>
      </w:r>
      <w:r>
        <w:t xml:space="preserve">, </w:t>
      </w:r>
      <w:r w:rsidRPr="00EC3906">
        <w:rPr>
          <w:rStyle w:val="StyleUnderline"/>
        </w:rPr>
        <w:t>in this case, U.</w:t>
      </w:r>
      <w:r w:rsidRPr="00AB442D">
        <w:rPr>
          <w:rStyle w:val="StyleUnderline"/>
        </w:rPr>
        <w:t xml:space="preserve">S. </w:t>
      </w:r>
      <w:r w:rsidRPr="00AB442D">
        <w:rPr>
          <w:rStyle w:val="StyleUnderline"/>
          <w:highlight w:val="yellow"/>
        </w:rPr>
        <w:t>settler colonialism</w:t>
      </w:r>
      <w:r>
        <w:t xml:space="preserve">. </w:t>
      </w:r>
      <w:r w:rsidRPr="00AB442D">
        <w:rPr>
          <w:rStyle w:val="StyleUnderline"/>
          <w:highlight w:val="yellow"/>
        </w:rPr>
        <w:t>I</w:t>
      </w:r>
      <w:r>
        <w:t xml:space="preserve"> have </w:t>
      </w:r>
      <w:r w:rsidRPr="00AB442D">
        <w:rPr>
          <w:rStyle w:val="StyleUnderline"/>
          <w:highlight w:val="yellow"/>
        </w:rPr>
        <w:t>offer</w:t>
      </w:r>
      <w:r>
        <w:t xml:space="preserve">ed the concept of </w:t>
      </w:r>
      <w:r w:rsidRPr="00EC3906">
        <w:rPr>
          <w:rStyle w:val="StyleUnderline"/>
        </w:rPr>
        <w:t>“</w:t>
      </w:r>
      <w:r w:rsidRPr="00AB442D">
        <w:rPr>
          <w:rStyle w:val="StyleUnderline"/>
          <w:highlight w:val="yellow"/>
        </w:rPr>
        <w:t>settler colonialism as structure</w:t>
      </w:r>
      <w:r w:rsidRPr="00EC3906">
        <w:rPr>
          <w:rStyle w:val="StyleUnderline"/>
        </w:rPr>
        <w:t>,” as a framework that encourages and facilitates comparativity within and across regions and time</w:t>
      </w:r>
      <w:r>
        <w:t xml:space="preserve">. I believe that a </w:t>
      </w:r>
      <w:r w:rsidRPr="00EC3906">
        <w:rPr>
          <w:rStyle w:val="StyleUnderline"/>
        </w:rPr>
        <w:t xml:space="preserve">settler colonial structural </w:t>
      </w:r>
      <w:r w:rsidRPr="00AB442D">
        <w:rPr>
          <w:rStyle w:val="StyleUnderline"/>
          <w:highlight w:val="yellow"/>
        </w:rPr>
        <w:t>analysis</w:t>
      </w:r>
      <w:r w:rsidRPr="00AB442D">
        <w:rPr>
          <w:highlight w:val="yellow"/>
        </w:rPr>
        <w:t xml:space="preserve"> </w:t>
      </w:r>
      <w:r w:rsidRPr="00AB442D">
        <w:rPr>
          <w:rStyle w:val="StyleUnderline"/>
          <w:highlight w:val="yellow"/>
        </w:rPr>
        <w:t>reveals the underlying systems of beliefs</w:t>
      </w:r>
      <w:r w:rsidRPr="00EC3906">
        <w:rPr>
          <w:rStyle w:val="StyleUnderline"/>
        </w:rPr>
        <w:t xml:space="preserve">, </w:t>
      </w:r>
      <w:r w:rsidRPr="00AB442D">
        <w:rPr>
          <w:rStyle w:val="StyleUnderline"/>
          <w:highlight w:val="yellow"/>
        </w:rPr>
        <w:t>practices,</w:t>
      </w:r>
      <w:r w:rsidRPr="00EC3906">
        <w:rPr>
          <w:rStyle w:val="StyleUnderline"/>
        </w:rPr>
        <w:t xml:space="preserve"> </w:t>
      </w:r>
      <w:r w:rsidRPr="00AB442D">
        <w:rPr>
          <w:rStyle w:val="StyleUnderline"/>
          <w:highlight w:val="yellow"/>
        </w:rPr>
        <w:t>and institutional systems</w:t>
      </w:r>
      <w:r w:rsidRPr="00EC3906">
        <w:rPr>
          <w:rStyle w:val="StyleUnderline"/>
        </w:rPr>
        <w:t xml:space="preserve"> </w:t>
      </w:r>
      <w:r w:rsidRPr="00AB442D">
        <w:rPr>
          <w:rStyle w:val="StyleUnderline"/>
          <w:highlight w:val="yellow"/>
        </w:rPr>
        <w:t>that undergird and link the racialization</w:t>
      </w:r>
      <w:r w:rsidRPr="00EC3906">
        <w:rPr>
          <w:rStyle w:val="StyleUnderline"/>
        </w:rPr>
        <w:t xml:space="preserve"> </w:t>
      </w:r>
      <w:r w:rsidRPr="00AB442D">
        <w:rPr>
          <w:rStyle w:val="StyleUnderline"/>
          <w:highlight w:val="yellow"/>
        </w:rPr>
        <w:t>and management of Native</w:t>
      </w:r>
      <w:r w:rsidRPr="00EC3906">
        <w:rPr>
          <w:rStyle w:val="StyleUnderline"/>
        </w:rPr>
        <w:t xml:space="preserve"> </w:t>
      </w:r>
      <w:r w:rsidRPr="00AB442D">
        <w:rPr>
          <w:rStyle w:val="StyleUnderline"/>
          <w:highlight w:val="yellow"/>
        </w:rPr>
        <w:t xml:space="preserve">Americans, blacks, </w:t>
      </w:r>
      <w:r w:rsidRPr="00AB442D">
        <w:rPr>
          <w:rStyle w:val="StyleUnderline"/>
        </w:rPr>
        <w:t xml:space="preserve">Mexicans and other </w:t>
      </w:r>
      <w:r w:rsidRPr="00AB442D">
        <w:rPr>
          <w:rStyle w:val="StyleUnderline"/>
          <w:highlight w:val="yellow"/>
        </w:rPr>
        <w:t>Latinos,</w:t>
      </w:r>
      <w:r w:rsidRPr="00AB442D">
        <w:rPr>
          <w:rStyle w:val="StyleUnderline"/>
        </w:rPr>
        <w:t xml:space="preserve"> and</w:t>
      </w:r>
      <w:r w:rsidRPr="00AB442D">
        <w:rPr>
          <w:rStyle w:val="StyleUnderline"/>
          <w:highlight w:val="yellow"/>
        </w:rPr>
        <w:t xml:space="preserve"> Chinese</w:t>
      </w:r>
      <w:r w:rsidRPr="00AB442D">
        <w:rPr>
          <w:rStyle w:val="StyleUnderline"/>
        </w:rPr>
        <w:t xml:space="preserve"> </w:t>
      </w:r>
      <w:r w:rsidRPr="00AB442D">
        <w:rPr>
          <w:rStyle w:val="StyleUnderline"/>
          <w:highlight w:val="yellow"/>
        </w:rPr>
        <w:t>and</w:t>
      </w:r>
      <w:r w:rsidRPr="00AB442D">
        <w:rPr>
          <w:rStyle w:val="StyleUnderline"/>
        </w:rPr>
        <w:t xml:space="preserve"> other </w:t>
      </w:r>
      <w:r w:rsidRPr="00AB442D">
        <w:rPr>
          <w:rStyle w:val="StyleUnderline"/>
          <w:highlight w:val="yellow"/>
        </w:rPr>
        <w:t>Asian Americans</w:t>
      </w:r>
      <w:r w:rsidRPr="00AB442D">
        <w:t xml:space="preserve"> that I have described herein. What are these underlying systems/structures?</w:t>
      </w:r>
      <w:r>
        <w:t xml:space="preserve"> First, </w:t>
      </w:r>
      <w:r w:rsidRPr="00AB442D">
        <w:rPr>
          <w:rStyle w:val="StyleUnderline"/>
          <w:highlight w:val="yellow"/>
        </w:rPr>
        <w:t>the defining characteristic</w:t>
      </w:r>
      <w:r>
        <w:t xml:space="preserve"> of settler colonialism </w:t>
      </w:r>
      <w:r w:rsidRPr="00AB442D">
        <w:rPr>
          <w:rStyle w:val="StyleUnderline"/>
          <w:highlight w:val="yellow"/>
        </w:rPr>
        <w:t>is</w:t>
      </w:r>
      <w:r w:rsidRPr="00EC3906">
        <w:rPr>
          <w:rStyle w:val="StyleUnderline"/>
        </w:rPr>
        <w:t xml:space="preserve"> </w:t>
      </w:r>
      <w:r>
        <w:t xml:space="preserve">its </w:t>
      </w:r>
      <w:r w:rsidRPr="00AB442D">
        <w:rPr>
          <w:rStyle w:val="StyleUnderline"/>
          <w:highlight w:val="yellow"/>
        </w:rPr>
        <w:t>intention to</w:t>
      </w:r>
      <w:r>
        <w:t xml:space="preserve"> acquire and </w:t>
      </w:r>
      <w:r w:rsidRPr="00AB442D">
        <w:rPr>
          <w:rStyle w:val="StyleUnderline"/>
          <w:highlight w:val="yellow"/>
        </w:rPr>
        <w:t xml:space="preserve">occupy </w:t>
      </w:r>
      <w:r w:rsidRPr="00AB442D">
        <w:rPr>
          <w:rStyle w:val="StyleUnderline"/>
        </w:rPr>
        <w:t>land</w:t>
      </w:r>
      <w:r>
        <w:t xml:space="preserve"> on which to settle permanently, </w:t>
      </w:r>
      <w:r w:rsidRPr="00EC3906">
        <w:rPr>
          <w:rStyle w:val="StyleUnderline"/>
        </w:rPr>
        <w:t>instead of merely to exploit</w:t>
      </w:r>
      <w:r>
        <w:t xml:space="preserve"> resources. In order to realize this goal, </w:t>
      </w:r>
      <w:r w:rsidRPr="00EC3906">
        <w:rPr>
          <w:rStyle w:val="StyleUnderline"/>
        </w:rPr>
        <w:t>the indigenous people</w:t>
      </w:r>
      <w:r>
        <w:t xml:space="preserve"> who occupy the land </w:t>
      </w:r>
      <w:r w:rsidRPr="00EC3906">
        <w:rPr>
          <w:rStyle w:val="StyleUnderline"/>
        </w:rPr>
        <w:t>have to be eliminated.</w:t>
      </w:r>
      <w:r>
        <w:t xml:space="preserve"> Thus, one logic of settler colonial policy has been the ultimate erasure of Native Americans. This goal was pursued </w:t>
      </w:r>
      <w:r w:rsidRPr="00EC3906">
        <w:rPr>
          <w:rStyle w:val="StyleUnderline"/>
        </w:rPr>
        <w:t>through</w:t>
      </w:r>
      <w:r>
        <w:t xml:space="preserve"> various forms of </w:t>
      </w:r>
      <w:r w:rsidRPr="00EC3906">
        <w:rPr>
          <w:rStyle w:val="StyleUnderline"/>
        </w:rPr>
        <w:t>genocide,</w:t>
      </w:r>
      <w:r>
        <w:t xml:space="preserve"> ranging from military violence to biological and cultural assimilation. British settler colonialism in what became the United States was particularly effective because it promoted family settlement right from the beginning. Thus, the growth of the settler population and its </w:t>
      </w:r>
      <w:r w:rsidRPr="00EC3906">
        <w:rPr>
          <w:rStyle w:val="StyleUnderline"/>
        </w:rPr>
        <w:t>westward movement was continuous and relentless</w:t>
      </w:r>
      <w:r>
        <w:t xml:space="preserve">. Settler ideology justified elimination via the belief that the savage, heathen, uncivilized indigenes were not making productive use of the land or its resources. Thus, they inevitably had to give way to enlightened and civilized Europeans. The </w:t>
      </w:r>
      <w:r w:rsidRPr="00EC3906">
        <w:rPr>
          <w:rStyle w:val="StyleUnderline"/>
        </w:rPr>
        <w:t>difference between indigenes and settlers was simultaneously racialized and gendered</w:t>
      </w:r>
      <w:r>
        <w:t xml:space="preserve">. </w:t>
      </w:r>
      <w:r w:rsidRPr="00AB442D">
        <w:rPr>
          <w:rStyle w:val="StyleUnderline"/>
          <w:highlight w:val="yellow"/>
        </w:rPr>
        <w:t>While racializing Native</w:t>
      </w:r>
      <w:r>
        <w:t xml:space="preserve"> ways of life and Native </w:t>
      </w:r>
      <w:r w:rsidRPr="00AB442D">
        <w:rPr>
          <w:rStyle w:val="StyleUnderline"/>
          <w:highlight w:val="yellow"/>
        </w:rPr>
        <w:t>Americans as “other,” settlers developed their selfidentities as “white,”</w:t>
      </w:r>
      <w:r>
        <w:t xml:space="preserve"> </w:t>
      </w:r>
      <w:r w:rsidRPr="00AB442D">
        <w:rPr>
          <w:rStyle w:val="StyleUnderline"/>
          <w:highlight w:val="yellow"/>
        </w:rPr>
        <w:t>equating civilization and democracy with whiteness</w:t>
      </w:r>
      <w:r>
        <w:t xml:space="preserve">. Indian masculinity was viewed as primitive and violent, while Indian women were viewed as lacking feminine modesty and restraint. With independence from the metropole, the founders imagined the new nation as a white republic governed by and for white men. Second, in order to realize a profitable return from the land, settlers sought to intensively cultivate it for agriculture, extract resources, and build the infrastructure for both cultivation and extraction. For this purpose, especially on large-scale holdings that were available in the New World, extensive labor power was needed. As we have seen, settlers in all regions enslaved Native Americans, and the transnational trade in Native slaves helped to finance the building of Southern plantations. However, in the long run, </w:t>
      </w:r>
      <w:r w:rsidRPr="00AB442D">
        <w:rPr>
          <w:rStyle w:val="StyleUnderline"/>
          <w:highlight w:val="yellow"/>
        </w:rPr>
        <w:t>settlers could not amass a large enough Indigenous slave workforce</w:t>
      </w:r>
      <w:r>
        <w:t xml:space="preserve"> both because indigenes died in large numbers from European diseases and because they could sometimes escape and then survive in the wilderness. </w:t>
      </w:r>
      <w:r w:rsidRPr="00EC3906">
        <w:rPr>
          <w:rStyle w:val="StyleUnderline"/>
        </w:rPr>
        <w:t xml:space="preserve">Settlers </w:t>
      </w:r>
      <w:r w:rsidRPr="00AB442D">
        <w:rPr>
          <w:rStyle w:val="StyleUnderline"/>
          <w:highlight w:val="yellow"/>
        </w:rPr>
        <w:t>thus turned to African slave labor</w:t>
      </w:r>
      <w:r>
        <w:t xml:space="preserve">. Slave labor power could generate profit for the owner in a variety of ways: by performing field labor, processing raw materials, and producing goods for use or sale and by being leased out to others to earn money for the owner. </w:t>
      </w:r>
      <w:r w:rsidRPr="00EC3906">
        <w:rPr>
          <w:rStyle w:val="StyleUnderline"/>
        </w:rPr>
        <w:t>What linked land taking from indigenes and black chattel slavery was a private property regime that converted people, ideas, and things into property that could be bought, owned, and sold</w:t>
      </w:r>
      <w:r>
        <w:t xml:space="preserve">. </w:t>
      </w:r>
      <w:r w:rsidRPr="00EC3906">
        <w:rPr>
          <w:rStyle w:val="StyleUnderline"/>
        </w:rPr>
        <w:t>The purchase, ownership, and sale of property, whether inanimate or human, were regularized by property law or in the case of chattel slaves, by slave law.</w:t>
      </w:r>
      <w:r>
        <w:t xml:space="preserve"> Generally, </w:t>
      </w:r>
      <w:r w:rsidRPr="00EC3906">
        <w:rPr>
          <w:rStyle w:val="StyleUnderline"/>
        </w:rPr>
        <w:t>ownership entails the right to do whatever one wants with one’s property—to sell, lend, or rent it and to seize the profits extracted from its use</w:t>
      </w:r>
      <w:r>
        <w:t xml:space="preserve">. The elimination of Native Americans and the enslavement of blacks form two nodes that have anchored U.S. racial formation. Redness has been made to disappear, such that contemporary </w:t>
      </w:r>
      <w:r w:rsidRPr="00AB442D">
        <w:rPr>
          <w:rStyle w:val="StyleUnderline"/>
          <w:highlight w:val="yellow"/>
        </w:rPr>
        <w:t>Native Americans have become</w:t>
      </w:r>
      <w:r w:rsidRPr="00EC3906">
        <w:rPr>
          <w:rStyle w:val="StyleUnderline"/>
        </w:rPr>
        <w:t xml:space="preserve"> largely invisible in white consciousness. In contrast, blackness has been made </w:t>
      </w:r>
      <w:r>
        <w:t xml:space="preserve">70 Sociology of Race and Ethnicity 1(1) </w:t>
      </w:r>
      <w:r w:rsidRPr="00AB442D">
        <w:rPr>
          <w:rStyle w:val="StyleUnderline"/>
          <w:highlight w:val="yellow"/>
        </w:rPr>
        <w:t>hypervisible</w:t>
      </w:r>
      <w:r w:rsidRPr="00EC3906">
        <w:rPr>
          <w:rStyle w:val="StyleUnderline"/>
        </w:rPr>
        <w:t>,</w:t>
      </w:r>
      <w:r>
        <w:t xml:space="preserve"> and blacks are constantly present as an imagined threat to whites and the settler colonial social order. As pointed out earlier, </w:t>
      </w:r>
      <w:r w:rsidRPr="00EC3906">
        <w:rPr>
          <w:rStyle w:val="StyleUnderline"/>
        </w:rPr>
        <w:t xml:space="preserve">Indianness is thought to be diluted and then to disappear </w:t>
      </w:r>
      <w:r>
        <w:t xml:space="preserve">through miscegenation, </w:t>
      </w:r>
      <w:r w:rsidRPr="00AB442D">
        <w:rPr>
          <w:rStyle w:val="StyleUnderline"/>
          <w:highlight w:val="yellow"/>
        </w:rPr>
        <w:t>while blackness is thought to be continually reproduced</w:t>
      </w:r>
      <w:r w:rsidRPr="00EC3906">
        <w:rPr>
          <w:rStyle w:val="StyleUnderline"/>
        </w:rPr>
        <w:t xml:space="preserve"> even through generations of miscegenation</w:t>
      </w:r>
      <w:r>
        <w:t xml:space="preserve">. </w:t>
      </w:r>
      <w:r w:rsidRPr="00EC3906">
        <w:rPr>
          <w:rStyle w:val="StyleUnderline"/>
        </w:rPr>
        <w:t>In this respect as well as others, the racialization of blacks</w:t>
      </w:r>
      <w:r>
        <w:t>—</w:t>
      </w:r>
      <w:r w:rsidRPr="00EC3906">
        <w:rPr>
          <w:rStyle w:val="StyleUnderline"/>
        </w:rPr>
        <w:t>the irredeemability and dehumanization of blacks</w:t>
      </w:r>
      <w:r>
        <w:t>—</w:t>
      </w:r>
      <w:r w:rsidRPr="00EC3906">
        <w:rPr>
          <w:rStyle w:val="StyleUnderline"/>
        </w:rPr>
        <w:t>has been incommensurable with the racialization of other groups.</w:t>
      </w:r>
      <w:r>
        <w:t xml:space="preserve"> Nonetheless, </w:t>
      </w:r>
      <w:r w:rsidRPr="00EC3906">
        <w:rPr>
          <w:rStyle w:val="StyleUnderline"/>
        </w:rPr>
        <w:t>the racialization of certain</w:t>
      </w:r>
      <w:r>
        <w:t xml:space="preserve"> (in Lorenzo Veracini’s term) </w:t>
      </w:r>
      <w:r w:rsidRPr="00EC3906">
        <w:rPr>
          <w:rStyle w:val="StyleUnderline"/>
        </w:rPr>
        <w:t>exogenous others has been a prominent feature of settler colonial societies</w:t>
      </w:r>
      <w:r>
        <w:t xml:space="preserve">.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EC3906">
        <w:rPr>
          <w:rStyle w:val="StyleUnderline"/>
        </w:rPr>
        <w:t>Racializing certain groups as insufficiently human serves to justify subjecting them to oppression, subordination, and super-exploitation</w:t>
      </w:r>
      <w:r>
        <w:t xml:space="preserve">. Thus, conditions of compelled labor short of chattel slavery—contract labor, sharecropping, payment in scrip, wages paid only after completion of a long period of work—were legally allowed and commonly imposed on racialized others even after the abolition of slavery. These practices were designed to immobilize and disable workers’ ability to survive by other means and thereby tie down theoretically free workers. </w:t>
      </w:r>
      <w:r w:rsidRPr="00EC3906">
        <w:rPr>
          <w:rStyle w:val="StyleUnderline"/>
        </w:rPr>
        <w:t>These forms of coercion might be labeled de facto slavery because they do not involve ownership of the person and the enforcement of slave law.</w:t>
      </w:r>
      <w:r>
        <w:t xml:space="preserve"> The experiences of </w:t>
      </w:r>
      <w:r w:rsidRPr="00AB442D">
        <w:rPr>
          <w:rStyle w:val="StyleUnderline"/>
          <w:highlight w:val="yellow"/>
        </w:rPr>
        <w:t>national and local policies toward Mexicans and Chinese were examined herein</w:t>
      </w:r>
      <w:r w:rsidRPr="00EC3906">
        <w:rPr>
          <w:rStyle w:val="StyleUnderline"/>
        </w:rPr>
        <w:t xml:space="preserve"> </w:t>
      </w:r>
      <w:r w:rsidRPr="00AB442D">
        <w:rPr>
          <w:rStyle w:val="StyleUnderline"/>
          <w:highlight w:val="yellow"/>
        </w:rPr>
        <w:t>to</w:t>
      </w:r>
      <w:r w:rsidRPr="00EC3906">
        <w:rPr>
          <w:rStyle w:val="StyleUnderline"/>
        </w:rPr>
        <w:t xml:space="preserve"> help </w:t>
      </w:r>
      <w:r w:rsidRPr="00AB442D">
        <w:rPr>
          <w:rStyle w:val="StyleUnderline"/>
          <w:highlight w:val="yellow"/>
        </w:rPr>
        <w:t>illuminate the linked processes</w:t>
      </w:r>
      <w:r w:rsidRPr="00EC3906">
        <w:rPr>
          <w:rStyle w:val="StyleUnderline"/>
        </w:rPr>
        <w:t xml:space="preserve"> </w:t>
      </w:r>
      <w:r w:rsidRPr="00AB442D">
        <w:rPr>
          <w:rStyle w:val="StyleUnderline"/>
          <w:highlight w:val="yellow"/>
        </w:rPr>
        <w:t>of racialization and super-exploitation</w:t>
      </w:r>
      <w:r w:rsidRPr="00EC3906">
        <w:rPr>
          <w:rStyle w:val="StyleUnderline"/>
        </w:rPr>
        <w:t xml:space="preserve"> in U.S. settler colonialism</w:t>
      </w:r>
      <w:r>
        <w:t xml:space="preserve">. </w:t>
      </w:r>
      <w:r w:rsidRPr="00EC3906">
        <w:rPr>
          <w:rStyle w:val="StyleUnderline"/>
        </w:rPr>
        <w:t>Racialization has been integral to resolving the contradiction between settler ideologies of freedom,</w:t>
      </w:r>
      <w:r>
        <w:t xml:space="preserve"> equality, and progress </w:t>
      </w:r>
      <w:r w:rsidRPr="00EC3906">
        <w:rPr>
          <w:rStyle w:val="StyleUnderline"/>
        </w:rPr>
        <w:t xml:space="preserve">and the unfreedom, </w:t>
      </w:r>
      <w:r>
        <w:t xml:space="preserve">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w:t>
      </w:r>
      <w:r w:rsidRPr="00EC3906">
        <w:rPr>
          <w:rStyle w:val="StyleUnderline"/>
        </w:rPr>
        <w:t>studies of Mexican Americans and Chinese Americans further illustrate the importance of paying attention to both the specificities and differences and the connections and commonalities among and between the experiences of various racialized others</w:t>
      </w:r>
      <w:r>
        <w:t xml:space="preserve">. Some of the major technologies for control and management of racialized groups were similar, most prominently the use of terrorism. It could be argued that the continuous history of genocide against Native Americans helped to normalize the use of extreme violence against non-white “others.” </w:t>
      </w:r>
      <w:r w:rsidRPr="00AB442D">
        <w:rPr>
          <w:rStyle w:val="StyleUnderline"/>
          <w:highlight w:val="yellow"/>
        </w:rPr>
        <w:t>Extreme violence was rationalized as necessary to ensure settler security</w:t>
      </w:r>
      <w:r w:rsidRPr="00EC3906">
        <w:rPr>
          <w:rStyle w:val="StyleUnderline"/>
        </w:rPr>
        <w:t>.</w:t>
      </w:r>
      <w:r>
        <w:t xml:space="preserve"> As described, not only blacks, but also </w:t>
      </w:r>
      <w:r w:rsidRPr="00AB442D">
        <w:rPr>
          <w:rStyle w:val="StyleUnderline"/>
          <w:highlight w:val="yellow"/>
        </w:rPr>
        <w:t>Mexicans and Chinese were subjected to extreme and disproportionate violence that might</w:t>
      </w:r>
      <w:r>
        <w:t xml:space="preserve"> well </w:t>
      </w:r>
      <w:r w:rsidRPr="00AB442D">
        <w:rPr>
          <w:rStyle w:val="StyleUnderline"/>
          <w:highlight w:val="yellow"/>
        </w:rPr>
        <w:t>be characterized as ethnic cleansing</w:t>
      </w:r>
      <w:r w:rsidRPr="00EC3906">
        <w:rPr>
          <w:rStyle w:val="StyleUnderline"/>
        </w:rPr>
        <w:t>.</w:t>
      </w:r>
      <w:r>
        <w:t xml:space="preserve"> And, as in the case of the denial of the founding violence against Native Americans, </w:t>
      </w:r>
      <w:r w:rsidRPr="00EC3906">
        <w:rPr>
          <w:rStyle w:val="StyleUnderline"/>
        </w:rPr>
        <w:t>white settler culture either denied or forgot its violence toward Mexicans and Chinese</w:t>
      </w:r>
      <w:r>
        <w:t xml:space="preserve"> by magnifying the threat they posed not only to individual whites but also to the nation. The technology of erasure through cultural assimilation practiced on Native Americans was also employed on Mexican Americans. In both cases, schooling was intended to prepare girls and boys for gender-appropriate domestic and vocational skills. The speaking of children’s natal languages was punished, and mainstream (white/ Anglo) ways of living were valorized. Education was also intended to teach racialized children “their place” in American society, that is, to accept and be satisfied with a limited future. </w:t>
      </w:r>
      <w:r w:rsidRPr="00AB442D">
        <w:rPr>
          <w:rStyle w:val="StyleUnderline"/>
          <w:highlight w:val="yellow"/>
        </w:rPr>
        <w:t>The technologies</w:t>
      </w:r>
      <w:r w:rsidRPr="00EC3906">
        <w:rPr>
          <w:rStyle w:val="StyleUnderline"/>
        </w:rPr>
        <w:t xml:space="preserve"> unique to Mexicans and Chinese </w:t>
      </w:r>
      <w:r w:rsidRPr="00AB442D">
        <w:rPr>
          <w:rStyle w:val="StyleUnderline"/>
          <w:highlight w:val="yellow"/>
        </w:rPr>
        <w:t>were those of mass deportation and legal exclusion</w:t>
      </w:r>
      <w:r w:rsidRPr="00EC3906">
        <w:rPr>
          <w:rStyle w:val="StyleUnderline"/>
        </w:rPr>
        <w:t>.</w:t>
      </w:r>
      <w:r>
        <w:t xml:space="preserve">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w:t>
      </w:r>
      <w:r w:rsidRPr="00EC3906">
        <w:rPr>
          <w:rStyle w:val="StyleUnderline"/>
        </w:rPr>
        <w:t>once the transcontinental railroad was completed, Chinese labor was not strictly necessary in the West,</w:t>
      </w:r>
      <w:r>
        <w:t xml:space="preserve"> and moreover, </w:t>
      </w:r>
      <w:r w:rsidRPr="00EC3906">
        <w:rPr>
          <w:rStyle w:val="StyleUnderline"/>
        </w:rPr>
        <w:t>as immigrants, the Chinese could more easily be subjected to expulsion and exclusion.</w:t>
      </w:r>
      <w:r>
        <w:t xml:space="preserve"> In fact, </w:t>
      </w:r>
      <w:r w:rsidRPr="00EC3906">
        <w:rPr>
          <w:rStyle w:val="StyleUnderline"/>
        </w:rPr>
        <w:t>the Chinese were the first immigrant group subject to exclusion</w:t>
      </w:r>
      <w:r>
        <w:t xml:space="preserve">, first through </w:t>
      </w:r>
      <w:r w:rsidRPr="00AB442D">
        <w:rPr>
          <w:rStyle w:val="StyleUnderline"/>
          <w:highlight w:val="yellow"/>
        </w:rPr>
        <w:t>the Page Act of 1875</w:t>
      </w:r>
      <w:r w:rsidRPr="00EC3906">
        <w:rPr>
          <w:rStyle w:val="StyleUnderline"/>
        </w:rPr>
        <w:t xml:space="preserve"> and the </w:t>
      </w:r>
      <w:r w:rsidRPr="00AB442D">
        <w:rPr>
          <w:rStyle w:val="StyleUnderline"/>
          <w:highlight w:val="yellow"/>
        </w:rPr>
        <w:t>Chinese Exclusion Act of 1882</w:t>
      </w:r>
      <w:r>
        <w:t xml:space="preserve"> and </w:t>
      </w:r>
      <w:r w:rsidRPr="00EC3906">
        <w:rPr>
          <w:rStyle w:val="StyleUnderline"/>
        </w:rPr>
        <w:t>then through the Immigration Act of 1924</w:t>
      </w:r>
      <w:r>
        <w:t xml:space="preserve"> </w:t>
      </w:r>
      <w:r w:rsidRPr="00EC3906">
        <w:rPr>
          <w:rStyle w:val="StyleUnderline"/>
        </w:rPr>
        <w:t xml:space="preserve">that extended exclusion to cover other Asian peoples. </w:t>
      </w:r>
      <w:r>
        <w:t xml:space="preserve">Glenn 71 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Throughout </w:t>
      </w:r>
      <w:r w:rsidRPr="00EC3906">
        <w:t>my historical analyses of settler colonial structures and practices</w:t>
      </w:r>
      <w:r>
        <w:t xml:space="preserve">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Settler colonialism also had different effects on men and women from subjugated groups as shown in several instances discussed in the main text. For example, it was mentioned that Indian women were more likely to be enslaved, while adult Indian men were more likely to be killed. Relatedly, Indian women were also more likely to be brought into settler households to be sex slaves and domestic servants. </w:t>
      </w:r>
      <w:r w:rsidRPr="00EC3906">
        <w:rPr>
          <w:rStyle w:val="StyleUnderline"/>
        </w:rPr>
        <w:t xml:space="preserve">As for the </w:t>
      </w:r>
      <w:r w:rsidRPr="00AB442D">
        <w:rPr>
          <w:rStyle w:val="StyleUnderline"/>
          <w:highlight w:val="yellow"/>
        </w:rPr>
        <w:t>Chinese</w:t>
      </w:r>
      <w:r w:rsidRPr="00EC3906">
        <w:rPr>
          <w:rStyle w:val="StyleUnderline"/>
        </w:rPr>
        <w:t xml:space="preserve">, although </w:t>
      </w:r>
      <w:r w:rsidRPr="00AB442D">
        <w:rPr>
          <w:rStyle w:val="StyleUnderline"/>
          <w:highlight w:val="yellow"/>
        </w:rPr>
        <w:t>male laborers were</w:t>
      </w:r>
      <w:r w:rsidRPr="00EC3906">
        <w:rPr>
          <w:rStyle w:val="StyleUnderline"/>
        </w:rPr>
        <w:t xml:space="preserve"> eventually </w:t>
      </w:r>
      <w:r w:rsidRPr="00AB442D">
        <w:rPr>
          <w:rStyle w:val="StyleUnderline"/>
          <w:highlight w:val="yellow"/>
        </w:rPr>
        <w:t>subject to exclusion, women had been legally excluded earlier</w:t>
      </w:r>
      <w:r w:rsidRPr="00EC3906">
        <w:rPr>
          <w:rStyle w:val="StyleUnderline"/>
        </w:rPr>
        <w:t xml:space="preserve"> </w:t>
      </w:r>
      <w:r>
        <w:t xml:space="preserve">and more stringently </w:t>
      </w:r>
      <w:r w:rsidRPr="00AB442D">
        <w:rPr>
          <w:rStyle w:val="StyleUnderline"/>
          <w:highlight w:val="yellow"/>
        </w:rPr>
        <w:t>on the assumption that all Chinese women</w:t>
      </w:r>
      <w:r w:rsidRPr="00EC3906">
        <w:rPr>
          <w:rStyle w:val="StyleUnderline"/>
        </w:rPr>
        <w:t xml:space="preserve"> attempting to enter </w:t>
      </w:r>
      <w:r w:rsidRPr="00AB442D">
        <w:rPr>
          <w:rStyle w:val="StyleUnderline"/>
          <w:highlight w:val="yellow"/>
        </w:rPr>
        <w:t>were prostitutes</w:t>
      </w:r>
      <w:r w:rsidRPr="00EC3906">
        <w:rPr>
          <w:rStyle w:val="StyleUnderline"/>
        </w:rPr>
        <w:t>.</w:t>
      </w:r>
      <w:r>
        <w:t xml:space="preserve">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w:t>
      </w:r>
      <w:r w:rsidRPr="00EC3906">
        <w:rPr>
          <w:rStyle w:val="StyleUnderline"/>
        </w:rPr>
        <w:t>Given that many different groups have been victimized by racial violence,</w:t>
      </w:r>
      <w:r>
        <w:t xml:space="preserve"> </w:t>
      </w:r>
      <w:r w:rsidRPr="00EC3906">
        <w:rPr>
          <w:rStyle w:val="StyleUnderline"/>
        </w:rPr>
        <w:t>exclusion, and dehumanization, coalitions among racialized minorities are desirable and necessary</w:t>
      </w:r>
      <w:r>
        <w:t xml:space="preserve">. </w:t>
      </w:r>
      <w:r w:rsidRPr="00EC3906">
        <w:rPr>
          <w:rStyle w:val="StyleUnderline"/>
        </w:rPr>
        <w:t>I suggest that coalitions are best built by recognizing the specific histories of racialized minorities other than our own.</w:t>
      </w:r>
      <w:r>
        <w:t xml:space="preserve"> Our understandings ideally should reckon with </w:t>
      </w:r>
      <w:r w:rsidRPr="00EC3906">
        <w:rPr>
          <w:rStyle w:val="StyleUnderline"/>
        </w:rPr>
        <w:t xml:space="preserve">(a) </w:t>
      </w:r>
      <w:r w:rsidRPr="00AB442D">
        <w:rPr>
          <w:rStyle w:val="StyleUnderline"/>
          <w:highlight w:val="yellow"/>
        </w:rPr>
        <w:t>commonalities, (b) relations and connections, and (c) differences.</w:t>
      </w:r>
      <w:r w:rsidRPr="00AB442D">
        <w:rPr>
          <w:highlight w:val="yellow"/>
        </w:rPr>
        <w:t xml:space="preserve"> </w:t>
      </w:r>
      <w:r w:rsidRPr="00AB442D">
        <w:rPr>
          <w:rStyle w:val="StyleUnderline"/>
          <w:highlight w:val="yellow"/>
        </w:rPr>
        <w:t>All</w:t>
      </w:r>
      <w:r w:rsidRPr="00EC3906">
        <w:rPr>
          <w:rStyle w:val="StyleUnderline"/>
        </w:rPr>
        <w:t xml:space="preserve"> </w:t>
      </w:r>
      <w:r>
        <w:t xml:space="preserve">of these </w:t>
      </w:r>
      <w:r w:rsidRPr="00AB442D">
        <w:rPr>
          <w:rStyle w:val="StyleUnderline"/>
          <w:highlight w:val="yellow"/>
        </w:rPr>
        <w:t>are highlighted</w:t>
      </w:r>
      <w:r w:rsidRPr="00AB442D">
        <w:rPr>
          <w:highlight w:val="yellow"/>
        </w:rPr>
        <w:t xml:space="preserve"> </w:t>
      </w:r>
      <w:r w:rsidRPr="00AB442D">
        <w:rPr>
          <w:rStyle w:val="StyleUnderline"/>
          <w:highlight w:val="yellow"/>
        </w:rPr>
        <w:t>by this settler colonial analysis</w:t>
      </w:r>
      <w:r w:rsidRPr="00EC3906">
        <w:rPr>
          <w:rStyle w:val="StyleUnderline"/>
        </w:rPr>
        <w:t>.</w:t>
      </w:r>
      <w:r>
        <w:t xml:space="preserve"> </w:t>
      </w:r>
      <w:r w:rsidRPr="00EC3906">
        <w:rPr>
          <w:rStyle w:val="StyleUnderline"/>
        </w:rPr>
        <w:t>Many commonalities</w:t>
      </w:r>
      <w:r>
        <w:t xml:space="preserve"> </w:t>
      </w:r>
      <w:r w:rsidRPr="00EC3906">
        <w:rPr>
          <w:rStyle w:val="StyleUnderline"/>
        </w:rPr>
        <w:t>have emerged from the case analyses,</w:t>
      </w:r>
      <w:r>
        <w:t xml:space="preserve"> </w:t>
      </w:r>
      <w:r w:rsidRPr="00EC3906">
        <w:rPr>
          <w:rStyle w:val="StyleUnderline"/>
        </w:rPr>
        <w:t>including</w:t>
      </w:r>
      <w:r>
        <w:t xml:space="preserve"> experiences of </w:t>
      </w:r>
      <w:r w:rsidRPr="00EC3906">
        <w:rPr>
          <w:rStyle w:val="StyleUnderline"/>
        </w:rPr>
        <w:t>genocide and terrorism that have been inflicted, justified, and “forgotten” or deemphasized by settler society</w:t>
      </w:r>
      <w:r>
        <w:t xml:space="preserve">. </w:t>
      </w:r>
      <w:r w:rsidRPr="00EC3906">
        <w:rPr>
          <w:rStyle w:val="StyleUnderline"/>
        </w:rPr>
        <w:t>Also having emerged are relations/connections in the experiences of different groups that complicate their positionality vis-à- vis one another.</w:t>
      </w:r>
      <w:r>
        <w:t xml:space="preserve"> Thus, for example, the analysis might lead us to ask whether and in what ways racialized minorities might position themselves in relation to the territorial dispossession of Native Americans. Finally, </w:t>
      </w:r>
      <w:r w:rsidRPr="00EC3906">
        <w:rPr>
          <w:rStyle w:val="StyleUnderline"/>
        </w:rPr>
        <w:t>some significant differences have emerged</w:t>
      </w:r>
      <w:r>
        <w:t xml:space="preserve">; </w:t>
      </w:r>
      <w:r w:rsidRPr="00EC3906">
        <w:rPr>
          <w:rStyle w:val="StyleUnderline"/>
        </w:rPr>
        <w:t>for example, only blacks were subjected to chattel slavery,</w:t>
      </w:r>
      <w:r>
        <w:t xml:space="preserve"> </w:t>
      </w:r>
      <w:r w:rsidRPr="00EC3906">
        <w:rPr>
          <w:rStyle w:val="StyleUnderline"/>
        </w:rPr>
        <w:t>which is a condition of social death and subjection by slave law that even those who worked under conditions of extreme coercion did not share</w:t>
      </w:r>
      <w:r>
        <w:t xml:space="preserve">. A final thought: in this article I have suggested that a </w:t>
      </w:r>
      <w:r w:rsidRPr="00AB442D">
        <w:rPr>
          <w:rStyle w:val="StyleUnderline"/>
          <w:highlight w:val="yellow"/>
        </w:rPr>
        <w:t>settler colonialism</w:t>
      </w:r>
      <w:r>
        <w:t xml:space="preserve"> framework </w:t>
      </w:r>
      <w:r w:rsidRPr="00EC3906">
        <w:rPr>
          <w:rStyle w:val="StyleUnderline"/>
        </w:rPr>
        <w:t>for analyzing</w:t>
      </w:r>
      <w:r>
        <w:t xml:space="preserve"> and understanding </w:t>
      </w:r>
      <w:r w:rsidRPr="00EC3906">
        <w:rPr>
          <w:rStyle w:val="StyleUnderline"/>
        </w:rPr>
        <w:t xml:space="preserve">race and gender in America </w:t>
      </w:r>
      <w:r w:rsidRPr="00AB442D">
        <w:rPr>
          <w:rStyle w:val="StyleUnderline"/>
          <w:highlight w:val="yellow"/>
        </w:rPr>
        <w:t>will have certain advantages over other frameworks</w:t>
      </w:r>
      <w:r>
        <w:t xml:space="preserve">, </w:t>
      </w:r>
      <w:r w:rsidRPr="00AB442D">
        <w:rPr>
          <w:rStyle w:val="StyleUnderline"/>
          <w:highlight w:val="yellow"/>
        </w:rPr>
        <w:t xml:space="preserve">most specifically in </w:t>
      </w:r>
      <w:r w:rsidRPr="00AB442D">
        <w:rPr>
          <w:rStyle w:val="Emphasis"/>
          <w:highlight w:val="yellow"/>
        </w:rPr>
        <w:t>the strength of its historicity and in a fuller incorporation of the role of Native Americans</w:t>
      </w:r>
      <w:r w:rsidRPr="00EC3906">
        <w:rPr>
          <w:rStyle w:val="StyleUnderline"/>
        </w:rPr>
        <w:t xml:space="preserve"> in how racism and gender oppression have developed and continue to operate</w:t>
      </w:r>
      <w:r>
        <w:t xml:space="preserve">. A question with which I have not dealt is to what extent can a settler colonial framework relate to and interact with other frameworks such as internal colonialism, 72 Sociology of Race and Ethnicity 1(1) racial formation, and racialized social systems. My belief is that </w:t>
      </w:r>
      <w:r w:rsidRPr="00EC3906">
        <w:rPr>
          <w:rStyle w:val="StyleUnderline"/>
        </w:rPr>
        <w:t>there are significant insights and analytical methods offered</w:t>
      </w:r>
      <w:r>
        <w:t xml:space="preserve"> by each of the frameworks and that the addition of settler colonialism to the mix may help us to work toward a higher level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rsidR="00BE3A6F" w:rsidRPr="0080363B" w:rsidRDefault="00BE3A6F" w:rsidP="00BE3A6F"/>
    <w:p w:rsidR="006C01D4" w:rsidRDefault="009E1AE2" w:rsidP="009E1AE2">
      <w:pPr>
        <w:pStyle w:val="Heading2"/>
      </w:pPr>
      <w:r>
        <w:t>Case</w:t>
      </w:r>
    </w:p>
    <w:p w:rsidR="00BF0239" w:rsidRDefault="00BF0239" w:rsidP="00BF0239">
      <w:pPr>
        <w:pStyle w:val="Heading3"/>
      </w:pPr>
      <w:r>
        <w:t>AT Genealogy</w:t>
      </w:r>
    </w:p>
    <w:p w:rsidR="00BF0239" w:rsidRPr="00BF0239" w:rsidRDefault="00BF0239" w:rsidP="00BF0239">
      <w:pPr>
        <w:pStyle w:val="Heading4"/>
      </w:pPr>
      <w:r>
        <w:t xml:space="preserve">Foucault’s method of genealogy is too abstract and superficial to be effective. </w:t>
      </w:r>
    </w:p>
    <w:p w:rsidR="00BF0239" w:rsidRPr="008C74C7" w:rsidRDefault="00BF0239" w:rsidP="00BF0239">
      <w:pPr>
        <w:rPr>
          <w:b/>
          <w:bCs/>
          <w:sz w:val="26"/>
        </w:rPr>
      </w:pPr>
      <w:r>
        <w:rPr>
          <w:rStyle w:val="Style13ptBold"/>
        </w:rPr>
        <w:t xml:space="preserve">Resch 92 </w:t>
      </w:r>
      <w:r w:rsidRPr="00CD39AB">
        <w:t>(Robert Paul, Associate Professor of History at Texas A&amp;M University, “Althusser and the Renewal of Marxist Social Theory”, University of California Press 1992)</w:t>
      </w:r>
      <w:r w:rsidR="00640B76" w:rsidRPr="00640B76">
        <w:t xml:space="preserve"> </w:t>
      </w:r>
      <w:r w:rsidR="00640B76">
        <w:t>rz</w:t>
      </w:r>
    </w:p>
    <w:p w:rsidR="00BF0239" w:rsidRPr="00DE650C" w:rsidRDefault="00BF0239" w:rsidP="00BF0239">
      <w:pPr>
        <w:rPr>
          <w:rStyle w:val="StyleUnderline"/>
        </w:rPr>
      </w:pPr>
      <w:r>
        <w:t xml:space="preserve">Interpretations of Foucault's dense and elliptic text have ranged from serious philosophical exegesis to aesthetic appreciation of it as a parody of epistemological discourse. One interpretive strategy, surprisingly overlooked by otherwise thorough commentators, is the anti-Althusserian dialectic at work in The Archaeology of Knowledge . </w:t>
      </w:r>
      <w:r w:rsidRPr="00AB442D">
        <w:rPr>
          <w:rStyle w:val="StyleUnderline"/>
        </w:rPr>
        <w:t>Foucault's "archaeological method" is</w:t>
      </w:r>
      <w:r w:rsidRPr="00DE650C">
        <w:rPr>
          <w:rStyle w:val="StyleUnderline"/>
        </w:rPr>
        <w:t xml:space="preserve"> largely a negative image of Althusser's differential history. Both approaches begin with the discontinuity of historical discourse and the absence of any absolute grounding for historical knowledge</w:t>
      </w:r>
      <w:r>
        <w:t xml:space="preserve">. The difference is that Structural Marxism incorporates these incontestable positions into a problematic that then moves on to produce knowledges whose validity it may not be able to prove philosophically but which it can use to defend itself on the battlefield of philosophy. </w:t>
      </w:r>
      <w:r w:rsidRPr="00AB442D">
        <w:rPr>
          <w:rStyle w:val="StyleUnderline"/>
          <w:highlight w:val="yellow"/>
        </w:rPr>
        <w:t>Foucault's archaeological method</w:t>
      </w:r>
      <w:r w:rsidRPr="00DE650C">
        <w:rPr>
          <w:rStyle w:val="StyleUnderline"/>
        </w:rPr>
        <w:t xml:space="preserve">, in contrast, </w:t>
      </w:r>
      <w:r w:rsidRPr="00AB442D">
        <w:rPr>
          <w:rStyle w:val="StyleUnderline"/>
          <w:highlight w:val="yellow"/>
        </w:rPr>
        <w:t>cannot but flaunt its own arbitrariness and brazenly accept the consequences</w:t>
      </w:r>
      <w:r w:rsidRPr="00DE650C">
        <w:rPr>
          <w:rStyle w:val="StyleUnderline"/>
        </w:rPr>
        <w:t xml:space="preserve">. </w:t>
      </w:r>
      <w:r w:rsidRPr="00AB442D">
        <w:rPr>
          <w:rStyle w:val="StyleUnderline"/>
        </w:rPr>
        <w:t xml:space="preserve">"If, by </w:t>
      </w:r>
      <w:r w:rsidRPr="00AB442D">
        <w:rPr>
          <w:rStyle w:val="StyleUnderline"/>
          <w:highlight w:val="yellow"/>
        </w:rPr>
        <w:t>substituting</w:t>
      </w:r>
      <w:r w:rsidRPr="00DE650C">
        <w:rPr>
          <w:rStyle w:val="StyleUnderline"/>
        </w:rPr>
        <w:t xml:space="preserve"> the </w:t>
      </w:r>
      <w:r w:rsidRPr="00AB442D">
        <w:rPr>
          <w:rStyle w:val="StyleUnderline"/>
          <w:highlight w:val="yellow"/>
        </w:rPr>
        <w:t xml:space="preserve">analysis of </w:t>
      </w:r>
      <w:r w:rsidRPr="00AB442D">
        <w:rPr>
          <w:rStyle w:val="StyleUnderline"/>
        </w:rPr>
        <w:t>the</w:t>
      </w:r>
      <w:r w:rsidRPr="00AB442D">
        <w:rPr>
          <w:rStyle w:val="StyleUnderline"/>
          <w:highlight w:val="yellow"/>
        </w:rPr>
        <w:t xml:space="preserve"> rarity for the search for totalities, </w:t>
      </w:r>
      <w:r w:rsidRPr="00AB442D">
        <w:rPr>
          <w:rStyle w:val="StyleUnderline"/>
        </w:rPr>
        <w:t>the description of relations of exteriority for the theme of</w:t>
      </w:r>
      <w:r w:rsidRPr="00AB442D">
        <w:t xml:space="preserve"> ― 241 ― </w:t>
      </w:r>
      <w:r w:rsidRPr="00AB442D">
        <w:rPr>
          <w:rStyle w:val="StyleUnderline"/>
        </w:rPr>
        <w:t>transcendental foundation, the analysis</w:t>
      </w:r>
      <w:r w:rsidRPr="00DE650C">
        <w:rPr>
          <w:rStyle w:val="StyleUnderline"/>
        </w:rPr>
        <w:t xml:space="preserve"> of accumulations for the quest of the origin</w:t>
      </w:r>
      <w:r>
        <w:t xml:space="preserve">, </w:t>
      </w:r>
      <w:r w:rsidRPr="00DE650C">
        <w:rPr>
          <w:rStyle w:val="StyleUnderline"/>
        </w:rPr>
        <w:t xml:space="preserve">one is a positivist, then I am quite happy to be one" </w:t>
      </w:r>
      <w:r>
        <w:t xml:space="preserve">(Foucault 1972, 109). </w:t>
      </w:r>
      <w:r w:rsidRPr="00AB442D">
        <w:rPr>
          <w:rStyle w:val="StyleUnderline"/>
          <w:highlight w:val="yellow"/>
        </w:rPr>
        <w:t>Foucault's discourse is willfully superficial since</w:t>
      </w:r>
      <w:r w:rsidRPr="00DE650C">
        <w:rPr>
          <w:rStyle w:val="StyleUnderline"/>
        </w:rPr>
        <w:t>,</w:t>
      </w:r>
      <w:r>
        <w:t xml:space="preserve"> in his view, </w:t>
      </w:r>
      <w:r w:rsidRPr="00AB442D">
        <w:rPr>
          <w:rStyle w:val="StyleUnderline"/>
          <w:highlight w:val="yellow"/>
        </w:rPr>
        <w:t>any attempt to assert meaning constitutes a fall into the coils of modernist oppositions</w:t>
      </w:r>
      <w:r w:rsidRPr="00DE650C">
        <w:rPr>
          <w:rStyle w:val="StyleUnderline"/>
        </w:rPr>
        <w:t>. "It is not possible for us to describe our own archive,</w:t>
      </w:r>
      <w:r>
        <w:t xml:space="preserve"> </w:t>
      </w:r>
      <w:r w:rsidRPr="00DE650C">
        <w:rPr>
          <w:rStyle w:val="StyleUnderline"/>
        </w:rPr>
        <w:t>since it is from within these rules that we speak</w:t>
      </w:r>
      <w:r>
        <w:t xml:space="preserve">" (Foucault 1972, 130). </w:t>
      </w:r>
      <w:r w:rsidRPr="00DE650C">
        <w:rPr>
          <w:rStyle w:val="StyleUnderline"/>
        </w:rPr>
        <w:t>Yet Foucault certainly does speak</w:t>
      </w:r>
      <w:r>
        <w:t>,</w:t>
      </w:r>
      <w:r w:rsidRPr="00DE650C">
        <w:rPr>
          <w:rStyle w:val="StyleUnderline"/>
        </w:rPr>
        <w:t xml:space="preserve"> and he expects to be taken seriously: </w:t>
      </w:r>
      <w:r w:rsidRPr="00DE650C">
        <w:t>"</w:t>
      </w:r>
      <w:r>
        <w:t xml:space="preserve">in so far as it is possible to constitute a general theory of productions, archaeology, as the analysis of rules proper to the different discursive practices, will find what might be called its enveloping theory " (Foucault 1972, 207). </w:t>
      </w:r>
      <w:r w:rsidRPr="00AB442D">
        <w:rPr>
          <w:rStyle w:val="StyleUnderline"/>
          <w:highlight w:val="yellow"/>
        </w:rPr>
        <w:t>Those who dare to press Foucault on matters of inconsistency,</w:t>
      </w:r>
      <w:r w:rsidRPr="00DE650C">
        <w:rPr>
          <w:rStyle w:val="StyleUnderline"/>
        </w:rPr>
        <w:t xml:space="preserve"> </w:t>
      </w:r>
      <w:r w:rsidRPr="00AB442D">
        <w:rPr>
          <w:rStyle w:val="StyleUnderline"/>
          <w:highlight w:val="yellow"/>
        </w:rPr>
        <w:t>logical contradiction, or</w:t>
      </w:r>
      <w:r w:rsidRPr="00DE650C">
        <w:rPr>
          <w:rStyle w:val="StyleUnderline"/>
        </w:rPr>
        <w:t xml:space="preserve"> </w:t>
      </w:r>
      <w:r w:rsidRPr="00AB442D">
        <w:rPr>
          <w:rStyle w:val="StyleUnderline"/>
          <w:highlight w:val="yellow"/>
        </w:rPr>
        <w:t>the larger theoretical implications</w:t>
      </w:r>
      <w:r w:rsidRPr="00DE650C">
        <w:rPr>
          <w:rStyle w:val="StyleUnderline"/>
        </w:rPr>
        <w:t xml:space="preserve"> of his archaeological method </w:t>
      </w:r>
      <w:r w:rsidRPr="00AB442D">
        <w:rPr>
          <w:rStyle w:val="StyleUnderline"/>
          <w:highlight w:val="yellow"/>
        </w:rPr>
        <w:t>are dismissed as theoretical tyrants</w:t>
      </w:r>
      <w:r>
        <w:t xml:space="preserve">: "Do not ask who I am and do not ask me to remain the same: leave it to our bureaucrats and our police to see that our papers are in order" (Foucault 1972, 17). </w:t>
      </w:r>
      <w:r w:rsidRPr="00AB442D">
        <w:rPr>
          <w:rStyle w:val="StyleUnderline"/>
          <w:highlight w:val="yellow"/>
        </w:rPr>
        <w:t>This last remark is the most prescient</w:t>
      </w:r>
      <w:r w:rsidRPr="00DE650C">
        <w:rPr>
          <w:rStyle w:val="StyleUnderline"/>
        </w:rPr>
        <w:t xml:space="preserve"> in The Archaeology of Knowledge</w:t>
      </w:r>
      <w:r>
        <w:t xml:space="preserve"> . </w:t>
      </w:r>
      <w:r w:rsidRPr="00AB442D">
        <w:rPr>
          <w:rStyle w:val="StyleUnderline"/>
          <w:highlight w:val="yellow"/>
        </w:rPr>
        <w:t>It portends the imminent resolution</w:t>
      </w:r>
      <w:r w:rsidRPr="00DE650C">
        <w:rPr>
          <w:rStyle w:val="StyleUnderline"/>
        </w:rPr>
        <w:t xml:space="preserve"> </w:t>
      </w:r>
      <w:r w:rsidRPr="00AB442D">
        <w:rPr>
          <w:rStyle w:val="StyleUnderline"/>
          <w:highlight w:val="yellow"/>
        </w:rPr>
        <w:t>of the tension between the</w:t>
      </w:r>
      <w:r w:rsidRPr="00DE650C">
        <w:rPr>
          <w:rStyle w:val="StyleUnderline"/>
        </w:rPr>
        <w:t xml:space="preserve"> </w:t>
      </w:r>
      <w:r w:rsidRPr="00AB442D">
        <w:rPr>
          <w:rStyle w:val="StyleUnderline"/>
          <w:highlight w:val="yellow"/>
        </w:rPr>
        <w:t>production of discourse</w:t>
      </w:r>
      <w:r w:rsidRPr="00DE650C">
        <w:rPr>
          <w:rStyle w:val="StyleUnderline"/>
        </w:rPr>
        <w:t xml:space="preserve"> </w:t>
      </w:r>
      <w:r w:rsidRPr="00AB442D">
        <w:rPr>
          <w:rStyle w:val="StyleUnderline"/>
          <w:highlight w:val="yellow"/>
        </w:rPr>
        <w:t>through epistemic structures</w:t>
      </w:r>
      <w:r w:rsidRPr="00DE650C">
        <w:rPr>
          <w:rStyle w:val="StyleUnderline"/>
        </w:rPr>
        <w:t xml:space="preserve"> </w:t>
      </w:r>
      <w:r w:rsidRPr="00AB442D">
        <w:rPr>
          <w:rStyle w:val="StyleUnderline"/>
          <w:highlight w:val="yellow"/>
        </w:rPr>
        <w:t>and the social determination</w:t>
      </w:r>
      <w:r w:rsidRPr="00DE650C">
        <w:rPr>
          <w:rStyle w:val="StyleUnderline"/>
        </w:rPr>
        <w:t xml:space="preserve"> </w:t>
      </w:r>
      <w:r w:rsidRPr="00AB442D">
        <w:rPr>
          <w:rStyle w:val="StyleUnderline"/>
          <w:highlight w:val="yellow"/>
        </w:rPr>
        <w:t>of the structures</w:t>
      </w:r>
      <w:r w:rsidRPr="00DE650C">
        <w:rPr>
          <w:rStyle w:val="StyleUnderline"/>
        </w:rPr>
        <w:t xml:space="preserve"> </w:t>
      </w:r>
      <w:r w:rsidRPr="00AB442D">
        <w:rPr>
          <w:rStyle w:val="StyleUnderline"/>
          <w:highlight w:val="yellow"/>
        </w:rPr>
        <w:t>of thought themselves</w:t>
      </w:r>
      <w:r w:rsidRPr="00DE650C">
        <w:rPr>
          <w:rStyle w:val="StyleUnderline"/>
        </w:rPr>
        <w:t xml:space="preserve"> </w:t>
      </w:r>
      <w:r w:rsidRPr="00AB442D">
        <w:rPr>
          <w:rStyle w:val="StyleUnderline"/>
          <w:highlight w:val="yellow"/>
        </w:rPr>
        <w:t>by means of</w:t>
      </w:r>
      <w:r w:rsidRPr="00DE650C">
        <w:rPr>
          <w:rStyle w:val="StyleUnderline"/>
        </w:rPr>
        <w:t xml:space="preserve"> an </w:t>
      </w:r>
      <w:r w:rsidRPr="00AB442D">
        <w:rPr>
          <w:rStyle w:val="StyleUnderline"/>
          <w:highlight w:val="yellow"/>
        </w:rPr>
        <w:t>undifferentiated concept of knowledge/power.</w:t>
      </w:r>
      <w:r w:rsidRPr="00DE650C">
        <w:rPr>
          <w:rStyle w:val="StyleUnderline"/>
        </w:rPr>
        <w:t xml:space="preserve"> </w:t>
      </w:r>
    </w:p>
    <w:p w:rsidR="00BF0239" w:rsidRPr="00BF0239" w:rsidRDefault="00BF0239" w:rsidP="00BF0239"/>
    <w:p w:rsidR="001F40AC" w:rsidRDefault="001F40AC" w:rsidP="001F40AC">
      <w:pPr>
        <w:pStyle w:val="Heading3"/>
      </w:pPr>
      <w:r>
        <w:t>AT Melancholia</w:t>
      </w:r>
    </w:p>
    <w:p w:rsidR="001F40AC" w:rsidRDefault="001F40AC" w:rsidP="001F40AC">
      <w:pPr>
        <w:pStyle w:val="Heading4"/>
      </w:pPr>
      <w:r>
        <w:t xml:space="preserve">The 1AC is premised on a misreading of melancholia. Their impacts don’t derive from an externally imposed attachment to the object of whiteness, but from a narcissistic refusal to accept/overcome the pain of loss. The aff doesn’t solve. </w:t>
      </w:r>
    </w:p>
    <w:p w:rsidR="001F40AC" w:rsidRPr="001F40AC" w:rsidRDefault="001F40AC" w:rsidP="001F40AC">
      <w:pPr>
        <w:rPr>
          <w:rStyle w:val="Style13ptBold"/>
        </w:rPr>
      </w:pPr>
      <w:r>
        <w:rPr>
          <w:rStyle w:val="Style13ptBold"/>
        </w:rPr>
        <w:t xml:space="preserve">Ogden 02 </w:t>
      </w:r>
      <w:r w:rsidRPr="001F40AC">
        <w:t xml:space="preserve">(Thomas H., San Francisco Psychoanalytic Institute California, “A new reading of the origins of object relations theory”, International Journal of Psychoanalysis, 2002 Aug;83(Pt 4):767-82, </w:t>
      </w:r>
      <w:hyperlink r:id="rId36" w:history="1">
        <w:r w:rsidRPr="001F40AC">
          <w:rPr>
            <w:rStyle w:val="Hyperlink"/>
          </w:rPr>
          <w:t>http://www.ncbi.nlm.nih.gov/pubmed/12204163</w:t>
        </w:r>
      </w:hyperlink>
      <w:r w:rsidRPr="001F40AC">
        <w:t>, accessed 7/13/16)</w:t>
      </w:r>
      <w:r w:rsidR="00640B76" w:rsidRPr="00640B76">
        <w:t xml:space="preserve"> </w:t>
      </w:r>
      <w:r w:rsidR="00640B76">
        <w:t>rz</w:t>
      </w:r>
    </w:p>
    <w:p w:rsidR="001F40AC" w:rsidRPr="001F40AC" w:rsidRDefault="001F40AC" w:rsidP="001F40AC">
      <w:pPr>
        <w:rPr>
          <w:rStyle w:val="StyleUnderline"/>
        </w:rPr>
      </w:pPr>
      <w:r w:rsidRPr="00AB442D">
        <w:rPr>
          <w:rStyle w:val="StyleUnderline"/>
          <w:highlight w:val="yellow"/>
        </w:rPr>
        <w:t>A misreading of “Mourning and Melancholia” has</w:t>
      </w:r>
      <w:r w:rsidRPr="00AB442D">
        <w:rPr>
          <w:highlight w:val="yellow"/>
        </w:rPr>
        <w:t>,</w:t>
      </w:r>
      <w:r>
        <w:t xml:space="preserve"> to my mind, </w:t>
      </w:r>
      <w:r w:rsidRPr="00AB442D">
        <w:rPr>
          <w:rStyle w:val="StyleUnderline"/>
          <w:highlight w:val="yellow"/>
        </w:rPr>
        <w:t>become entrenched</w:t>
      </w:r>
      <w:r w:rsidRPr="001F40AC">
        <w:rPr>
          <w:rStyle w:val="StyleUnderline"/>
        </w:rPr>
        <w:t xml:space="preserve"> </w:t>
      </w:r>
      <w:r w:rsidRPr="001F40AC">
        <w:t xml:space="preserve">in what is commonly held to be </w:t>
      </w:r>
      <w:r>
        <w:t xml:space="preserve">Freud’s view of melancholia (see, for example, Gay, 1988, pp. 372–373). </w:t>
      </w:r>
      <w:r w:rsidRPr="001F40AC">
        <w:rPr>
          <w:rStyle w:val="StyleUnderline"/>
        </w:rPr>
        <w:t xml:space="preserve">What I am referring to is </w:t>
      </w:r>
      <w:r w:rsidRPr="00AB442D">
        <w:rPr>
          <w:rStyle w:val="Emphasis"/>
          <w:highlight w:val="yellow"/>
        </w:rPr>
        <w:t>the misconception that melancholia</w:t>
      </w:r>
      <w:r w:rsidRPr="001F40AC">
        <w:rPr>
          <w:rStyle w:val="StyleUnderline"/>
        </w:rPr>
        <w:t>,</w:t>
      </w:r>
      <w:r>
        <w:t xml:space="preserve"> according to Freud, </w:t>
      </w:r>
      <w:r w:rsidRPr="00AB442D">
        <w:rPr>
          <w:rStyle w:val="Emphasis"/>
          <w:highlight w:val="yellow"/>
        </w:rPr>
        <w:t>involves an identification with</w:t>
      </w:r>
      <w:r w:rsidRPr="001F40AC">
        <w:rPr>
          <w:rStyle w:val="Emphasis"/>
        </w:rPr>
        <w:t xml:space="preserve"> </w:t>
      </w:r>
      <w:r w:rsidRPr="00AB442D">
        <w:rPr>
          <w:rStyle w:val="Emphasis"/>
          <w:highlight w:val="yellow"/>
        </w:rPr>
        <w:t>the hated aspect of an ambivalently loved object that has been lost</w:t>
      </w:r>
      <w:r w:rsidRPr="001F40AC">
        <w:rPr>
          <w:rStyle w:val="StyleUnderline"/>
        </w:rPr>
        <w:t xml:space="preserve">. </w:t>
      </w:r>
      <w:r w:rsidRPr="00AB442D">
        <w:rPr>
          <w:rStyle w:val="StyleUnderline"/>
          <w:highlight w:val="yellow"/>
        </w:rPr>
        <w:t>Such a reading</w:t>
      </w:r>
      <w:r>
        <w:t xml:space="preserve">, while accurate so far as it goes, </w:t>
      </w:r>
      <w:r w:rsidRPr="00AB442D">
        <w:rPr>
          <w:rStyle w:val="Emphasis"/>
          <w:highlight w:val="yellow"/>
        </w:rPr>
        <w:t>misses the central point</w:t>
      </w:r>
      <w:r w:rsidRPr="001F40AC">
        <w:rPr>
          <w:rStyle w:val="StyleUnderline"/>
        </w:rPr>
        <w:t xml:space="preserve"> </w:t>
      </w:r>
      <w:r w:rsidRPr="00AB442D">
        <w:rPr>
          <w:rStyle w:val="StyleUnderline"/>
          <w:highlight w:val="yellow"/>
        </w:rPr>
        <w:t>of Freud’s thesis</w:t>
      </w:r>
      <w:r>
        <w:t xml:space="preserve">. </w:t>
      </w:r>
      <w:r w:rsidRPr="00AB442D">
        <w:rPr>
          <w:rStyle w:val="StyleUnderline"/>
          <w:highlight w:val="yellow"/>
        </w:rPr>
        <w:t xml:space="preserve">What differentiates </w:t>
      </w:r>
      <w:r w:rsidRPr="00AB442D">
        <w:rPr>
          <w:rStyle w:val="StyleUnderline"/>
        </w:rPr>
        <w:t>the</w:t>
      </w:r>
      <w:r w:rsidRPr="00AB442D">
        <w:rPr>
          <w:rStyle w:val="StyleUnderline"/>
          <w:highlight w:val="yellow"/>
        </w:rPr>
        <w:t xml:space="preserve"> melancholic from</w:t>
      </w:r>
      <w:r w:rsidRPr="001F40AC">
        <w:rPr>
          <w:rStyle w:val="StyleUnderline"/>
        </w:rPr>
        <w:t xml:space="preserve"> the </w:t>
      </w:r>
      <w:r w:rsidRPr="00AB442D">
        <w:rPr>
          <w:rStyle w:val="StyleUnderline"/>
          <w:highlight w:val="yellow"/>
        </w:rPr>
        <w:t>mourner is</w:t>
      </w:r>
      <w:r w:rsidRPr="001F40AC">
        <w:rPr>
          <w:rStyle w:val="StyleUnderline"/>
        </w:rPr>
        <w:t xml:space="preserve"> the fact </w:t>
      </w:r>
      <w:r w:rsidRPr="00AB442D">
        <w:rPr>
          <w:rStyle w:val="StyleUnderline"/>
          <w:highlight w:val="yellow"/>
        </w:rPr>
        <w:t>that the melancholic</w:t>
      </w:r>
      <w:r w:rsidRPr="001F40AC">
        <w:rPr>
          <w:rStyle w:val="StyleUnderline"/>
        </w:rPr>
        <w:t xml:space="preserve"> </w:t>
      </w:r>
      <w:r w:rsidRPr="00AB442D">
        <w:rPr>
          <w:rStyle w:val="StyleUnderline"/>
          <w:highlight w:val="yellow"/>
        </w:rPr>
        <w:t>has all along been</w:t>
      </w:r>
      <w:r w:rsidRPr="001F40AC">
        <w:rPr>
          <w:rStyle w:val="StyleUnderline"/>
        </w:rPr>
        <w:t xml:space="preserve"> </w:t>
      </w:r>
      <w:r w:rsidRPr="00AB442D">
        <w:rPr>
          <w:rStyle w:val="StyleUnderline"/>
          <w:highlight w:val="yellow"/>
        </w:rPr>
        <w:t xml:space="preserve">able to engage </w:t>
      </w:r>
      <w:r w:rsidRPr="00AB442D">
        <w:rPr>
          <w:rStyle w:val="Emphasis"/>
          <w:highlight w:val="yellow"/>
        </w:rPr>
        <w:t>only in</w:t>
      </w:r>
      <w:r w:rsidRPr="001F40AC">
        <w:rPr>
          <w:rStyle w:val="Emphasis"/>
        </w:rPr>
        <w:t xml:space="preserve"> </w:t>
      </w:r>
      <w:r w:rsidRPr="00AB442D">
        <w:rPr>
          <w:rStyle w:val="Emphasis"/>
          <w:highlight w:val="yellow"/>
        </w:rPr>
        <w:t>narcissistic forms of object relatedness</w:t>
      </w:r>
      <w:r>
        <w:t xml:space="preserve">. </w:t>
      </w:r>
      <w:r w:rsidRPr="00AB442D">
        <w:rPr>
          <w:rStyle w:val="StyleUnderline"/>
          <w:highlight w:val="yellow"/>
        </w:rPr>
        <w:t>The narcissistic nature</w:t>
      </w:r>
      <w:r w:rsidRPr="001F40AC">
        <w:rPr>
          <w:rStyle w:val="StyleUnderline"/>
        </w:rPr>
        <w:t xml:space="preserve"> </w:t>
      </w:r>
      <w:r w:rsidRPr="00AB442D">
        <w:rPr>
          <w:rStyle w:val="StyleUnderline"/>
          <w:highlight w:val="yellow"/>
        </w:rPr>
        <w:t>of the</w:t>
      </w:r>
      <w:r w:rsidRPr="001F40AC">
        <w:rPr>
          <w:rStyle w:val="StyleUnderline"/>
        </w:rPr>
        <w:t xml:space="preserve"> </w:t>
      </w:r>
      <w:r w:rsidRPr="00AB442D">
        <w:rPr>
          <w:rStyle w:val="StyleUnderline"/>
          <w:highlight w:val="yellow"/>
        </w:rPr>
        <w:t>melancholic’s personality</w:t>
      </w:r>
      <w:r w:rsidRPr="001F40AC">
        <w:rPr>
          <w:rStyle w:val="StyleUnderline"/>
        </w:rPr>
        <w:t xml:space="preserve"> </w:t>
      </w:r>
      <w:r w:rsidRPr="00AB442D">
        <w:rPr>
          <w:rStyle w:val="StyleUnderline"/>
          <w:highlight w:val="yellow"/>
        </w:rPr>
        <w:t>renders him incapable of maintaining a firm connection</w:t>
      </w:r>
      <w:r w:rsidRPr="001F40AC">
        <w:rPr>
          <w:rStyle w:val="StyleUnderline"/>
        </w:rPr>
        <w:t xml:space="preserve"> </w:t>
      </w:r>
      <w:r w:rsidRPr="00AB442D">
        <w:rPr>
          <w:rStyle w:val="StyleUnderline"/>
          <w:highlight w:val="yellow"/>
        </w:rPr>
        <w:t>with the painful reality of</w:t>
      </w:r>
      <w:r w:rsidRPr="001F40AC">
        <w:rPr>
          <w:rStyle w:val="StyleUnderline"/>
        </w:rPr>
        <w:t xml:space="preserve"> the </w:t>
      </w:r>
      <w:r w:rsidRPr="00AB442D">
        <w:rPr>
          <w:rStyle w:val="StyleUnderline"/>
          <w:highlight w:val="yellow"/>
        </w:rPr>
        <w:t>irrevocable loss of the object</w:t>
      </w:r>
      <w:r w:rsidRPr="001F40AC">
        <w:rPr>
          <w:rStyle w:val="StyleUnderline"/>
        </w:rPr>
        <w:t xml:space="preserve"> that is necessary for mourning.</w:t>
      </w:r>
      <w:r>
        <w:t xml:space="preserve"> </w:t>
      </w:r>
      <w:r w:rsidRPr="00AB442D">
        <w:rPr>
          <w:rStyle w:val="StyleUnderline"/>
          <w:highlight w:val="yellow"/>
        </w:rPr>
        <w:t>Melancholia involves</w:t>
      </w:r>
      <w:r w:rsidRPr="001F40AC">
        <w:rPr>
          <w:rStyle w:val="StyleUnderline"/>
        </w:rPr>
        <w:t xml:space="preserve"> ready, reflexive recourse to regression to narcissistic identification </w:t>
      </w:r>
      <w:r w:rsidRPr="001F40AC">
        <w:rPr>
          <w:rStyle w:val="Emphasis"/>
        </w:rPr>
        <w:t xml:space="preserve">as a way of </w:t>
      </w:r>
      <w:r w:rsidRPr="00AB442D">
        <w:rPr>
          <w:rStyle w:val="Emphasis"/>
          <w:highlight w:val="yellow"/>
        </w:rPr>
        <w:t>not experiencing</w:t>
      </w:r>
      <w:r w:rsidRPr="001F40AC">
        <w:rPr>
          <w:rStyle w:val="StyleUnderline"/>
        </w:rPr>
        <w:t xml:space="preserve"> </w:t>
      </w:r>
      <w:r w:rsidRPr="00AB442D">
        <w:rPr>
          <w:rStyle w:val="StyleUnderline"/>
          <w:highlight w:val="yellow"/>
        </w:rPr>
        <w:t xml:space="preserve">the hard edge of </w:t>
      </w:r>
      <w:r w:rsidRPr="00AB442D">
        <w:rPr>
          <w:rStyle w:val="Emphasis"/>
          <w:highlight w:val="yellow"/>
        </w:rPr>
        <w:t>recognition</w:t>
      </w:r>
      <w:r w:rsidRPr="001F40AC">
        <w:rPr>
          <w:rStyle w:val="Emphasis"/>
        </w:rPr>
        <w:t xml:space="preserve"> </w:t>
      </w:r>
      <w:r w:rsidRPr="00AB442D">
        <w:rPr>
          <w:rStyle w:val="Emphasis"/>
          <w:highlight w:val="yellow"/>
        </w:rPr>
        <w:t>of one’s inability to undo</w:t>
      </w:r>
      <w:r w:rsidRPr="001F40AC">
        <w:rPr>
          <w:rStyle w:val="Emphasis"/>
        </w:rPr>
        <w:t xml:space="preserve"> the fact of </w:t>
      </w:r>
      <w:r w:rsidRPr="001F40AC">
        <w:rPr>
          <w:rStyle w:val="StyleUnderline"/>
        </w:rPr>
        <w:t>the</w:t>
      </w:r>
      <w:r w:rsidRPr="001F40AC">
        <w:rPr>
          <w:rStyle w:val="Emphasis"/>
        </w:rPr>
        <w:t xml:space="preserve"> </w:t>
      </w:r>
      <w:r w:rsidRPr="00AB442D">
        <w:rPr>
          <w:rStyle w:val="Emphasis"/>
          <w:highlight w:val="yellow"/>
        </w:rPr>
        <w:t>loss</w:t>
      </w:r>
      <w:r w:rsidRPr="001F40AC">
        <w:rPr>
          <w:rStyle w:val="StyleUnderline"/>
        </w:rPr>
        <w:t xml:space="preserve"> of the object.</w:t>
      </w:r>
      <w:r>
        <w:t xml:space="preserve"> Object relations theory, as it is taking shape in the course of Freud’s writing this paper, now includes an early developmental axis. The world of unconscious internal object relations is being viewed by Freud as a defensive regression to very early forms of object relatedness in response to psychological pain—</w:t>
      </w:r>
      <w:r w:rsidRPr="001F40AC">
        <w:rPr>
          <w:rStyle w:val="StyleUnderline"/>
        </w:rPr>
        <w:t>in the case of the melancholic, the pain is the pain of loss</w:t>
      </w:r>
      <w:r>
        <w:t xml:space="preserve">. </w:t>
      </w:r>
      <w:r w:rsidRPr="001F40AC">
        <w:rPr>
          <w:rStyle w:val="StyleUnderline"/>
        </w:rPr>
        <w:t>The individual replaces</w:t>
      </w:r>
      <w:r>
        <w:t xml:space="preserve"> what might have become </w:t>
      </w:r>
      <w:r w:rsidRPr="001F40AC">
        <w:rPr>
          <w:rStyle w:val="StyleUnderline"/>
        </w:rPr>
        <w:t>a three-dimensional relatedness to the</w:t>
      </w:r>
      <w:r>
        <w:t xml:space="preserve"> mortal and at times disappointing external </w:t>
      </w:r>
      <w:r w:rsidRPr="001F40AC">
        <w:rPr>
          <w:rStyle w:val="StyleUnderline"/>
        </w:rPr>
        <w:t>object with a two-dimensional</w:t>
      </w:r>
      <w:r>
        <w:t xml:space="preserve"> (</w:t>
      </w:r>
      <w:r w:rsidRPr="001F40AC">
        <w:rPr>
          <w:rStyle w:val="StyleUnderline"/>
        </w:rPr>
        <w:t>shadow-like) relationship to an internal object that exists in a psychological domain outside time</w:t>
      </w:r>
      <w:r>
        <w:t xml:space="preserve"> (and consequently sheltered from the reality of death). In so doing, </w:t>
      </w:r>
      <w:r w:rsidRPr="00AB442D">
        <w:rPr>
          <w:rStyle w:val="Emphasis"/>
          <w:highlight w:val="yellow"/>
        </w:rPr>
        <w:t>the melancholic evades the pain of loss</w:t>
      </w:r>
      <w:r w:rsidRPr="001F40AC">
        <w:rPr>
          <w:rStyle w:val="StyleUnderline"/>
        </w:rPr>
        <w:t xml:space="preserve"> and, by extension, other forms of psychological pain,</w:t>
      </w:r>
      <w:r>
        <w:t xml:space="preserve"> </w:t>
      </w:r>
      <w:r w:rsidRPr="00AB442D">
        <w:rPr>
          <w:rStyle w:val="StyleUnderline"/>
        </w:rPr>
        <w:t>but</w:t>
      </w:r>
      <w:r w:rsidRPr="001F40AC">
        <w:rPr>
          <w:rStyle w:val="StyleUnderline"/>
        </w:rPr>
        <w:t xml:space="preserve"> does so </w:t>
      </w:r>
      <w:r w:rsidRPr="00AB442D">
        <w:rPr>
          <w:rStyle w:val="StyleUnderline"/>
          <w:highlight w:val="yellow"/>
        </w:rPr>
        <w:t>at an enormous cost</w:t>
      </w:r>
      <w:r>
        <w:t>—</w:t>
      </w:r>
      <w:r w:rsidRPr="001F40AC">
        <w:rPr>
          <w:rStyle w:val="StyleUnderline"/>
        </w:rPr>
        <w:t>the loss of a good deal of</w:t>
      </w:r>
      <w:r>
        <w:t xml:space="preserve"> </w:t>
      </w:r>
      <w:r w:rsidRPr="001F40AC">
        <w:rPr>
          <w:rStyle w:val="StyleUnderline"/>
        </w:rPr>
        <w:t>his own</w:t>
      </w:r>
      <w:r>
        <w:t xml:space="preserve"> (emotional) </w:t>
      </w:r>
      <w:r w:rsidRPr="001F40AC">
        <w:rPr>
          <w:rStyle w:val="StyleUnderline"/>
        </w:rPr>
        <w:t>vitality</w:t>
      </w:r>
    </w:p>
    <w:p w:rsidR="001F40AC" w:rsidRPr="001F40AC" w:rsidRDefault="001F40AC" w:rsidP="001F40AC"/>
    <w:p w:rsidR="00AE281D" w:rsidRDefault="00AE281D" w:rsidP="00AE281D">
      <w:pPr>
        <w:pStyle w:val="Heading3"/>
      </w:pPr>
      <w:r>
        <w:t>AT Affect</w:t>
      </w:r>
    </w:p>
    <w:p w:rsidR="00AE281D" w:rsidRDefault="00AE281D" w:rsidP="00AE281D">
      <w:pPr>
        <w:pStyle w:val="Heading4"/>
      </w:pPr>
      <w:r>
        <w:t xml:space="preserve">The 1AC as an affective object fails politically because affect is not a monolithic phenomenon – the aff’s method is too subjective to mobilize collective response and breeds negativity, alienating those who experience deviating reactions. Analyzing the process of affective conversion is more productive.  </w:t>
      </w:r>
    </w:p>
    <w:p w:rsidR="00AE281D" w:rsidRPr="006B3BA0" w:rsidRDefault="00AE281D" w:rsidP="00AE281D">
      <w:pPr>
        <w:rPr>
          <w:rStyle w:val="Style13ptBold"/>
        </w:rPr>
      </w:pPr>
      <w:r>
        <w:rPr>
          <w:rStyle w:val="Style13ptBold"/>
        </w:rPr>
        <w:t xml:space="preserve">Ahmed 07 </w:t>
      </w:r>
      <w:r w:rsidRPr="006B3BA0">
        <w:t xml:space="preserve">(Sarah, Professor in Race and Cultural Studies at Goldsmiths University of London, “Multiculturalism and the Promise of Happiness”, New Formations, Winter 2007/2008; pg. 121, </w:t>
      </w:r>
      <w:hyperlink r:id="rId37" w:history="1">
        <w:r w:rsidRPr="006B3BA0">
          <w:rPr>
            <w:rStyle w:val="Hyperlink"/>
          </w:rPr>
          <w:t>https://people.mcgill.ca/igsf/files/igsf/Ahmed1_multiculturalism.pdf</w:t>
        </w:r>
      </w:hyperlink>
      <w:r w:rsidRPr="006B3BA0">
        <w:t xml:space="preserve">, accessed 7/11/16) </w:t>
      </w:r>
      <w:r w:rsidR="00640B76">
        <w:t>rz</w:t>
      </w:r>
    </w:p>
    <w:p w:rsidR="00AE281D" w:rsidRPr="005D3C24" w:rsidRDefault="00AE281D" w:rsidP="00AE281D">
      <w:pPr>
        <w:rPr>
          <w:rStyle w:val="StyleUnderline"/>
        </w:rPr>
      </w:pPr>
      <w:r>
        <w:t xml:space="preserve">So </w:t>
      </w:r>
      <w:r w:rsidRPr="00901D05">
        <w:rPr>
          <w:rStyle w:val="StyleUnderline"/>
          <w:highlight w:val="yellow"/>
        </w:rPr>
        <w:t>we may walk into the room</w:t>
      </w:r>
      <w:r w:rsidRPr="00901D05">
        <w:rPr>
          <w:highlight w:val="yellow"/>
        </w:rPr>
        <w:t xml:space="preserve"> </w:t>
      </w:r>
      <w:r w:rsidRPr="00901D05">
        <w:rPr>
          <w:rStyle w:val="StyleUnderline"/>
          <w:highlight w:val="yellow"/>
        </w:rPr>
        <w:t>and 'feel the atmosphere', but</w:t>
      </w:r>
      <w:r w:rsidRPr="005D3C24">
        <w:rPr>
          <w:rStyle w:val="StyleUnderline"/>
        </w:rPr>
        <w:t xml:space="preserve"> what we may feel depends on the angle of our arrival</w:t>
      </w:r>
      <w:r>
        <w:t xml:space="preserve">. Or we might say that the atmosphere is already angled; </w:t>
      </w:r>
      <w:r w:rsidRPr="005D3C24">
        <w:rPr>
          <w:rStyle w:val="StyleUnderline"/>
        </w:rPr>
        <w:t>it is always felt from a specific point</w:t>
      </w:r>
      <w:r>
        <w:t xml:space="preserve">. </w:t>
      </w:r>
      <w:r w:rsidRPr="00901D05">
        <w:rPr>
          <w:rStyle w:val="Emphasis"/>
          <w:highlight w:val="yellow"/>
        </w:rPr>
        <w:t>The pedagogic encounter is full of angles</w:t>
      </w:r>
      <w:r w:rsidRPr="006B3BA0">
        <w:rPr>
          <w:rStyle w:val="Emphasis"/>
        </w:rPr>
        <w:t>.</w:t>
      </w:r>
      <w:r>
        <w:t xml:space="preserve"> </w:t>
      </w:r>
      <w:r w:rsidRPr="00901D05">
        <w:rPr>
          <w:rStyle w:val="StyleUnderline"/>
          <w:highlight w:val="yellow"/>
        </w:rPr>
        <w:t>How many times have I read</w:t>
      </w:r>
      <w:r w:rsidRPr="005D3C24">
        <w:rPr>
          <w:rStyle w:val="StyleUnderline"/>
        </w:rPr>
        <w:t xml:space="preserve"> students as interested or bored</w:t>
      </w:r>
      <w:r>
        <w:t>, such that the atmosphere seemed one of interest or boredom (</w:t>
      </w:r>
      <w:r w:rsidRPr="005D3C24">
        <w:rPr>
          <w:rStyle w:val="StyleUnderline"/>
        </w:rPr>
        <w:t>and even felt myself to be interesting or boring</w:t>
      </w:r>
      <w:r>
        <w:t xml:space="preserve">) </w:t>
      </w:r>
      <w:r w:rsidRPr="005D3C24">
        <w:rPr>
          <w:rStyle w:val="StyleUnderline"/>
        </w:rPr>
        <w:t xml:space="preserve">only </w:t>
      </w:r>
      <w:r w:rsidRPr="00901D05">
        <w:rPr>
          <w:rStyle w:val="StyleUnderline"/>
          <w:highlight w:val="yellow"/>
        </w:rPr>
        <w:t xml:space="preserve">to find </w:t>
      </w:r>
      <w:r w:rsidRPr="00901D05">
        <w:rPr>
          <w:rStyle w:val="Emphasis"/>
          <w:highlight w:val="yellow"/>
        </w:rPr>
        <w:t>students recall the event</w:t>
      </w:r>
      <w:r w:rsidRPr="00901D05">
        <w:rPr>
          <w:rStyle w:val="StyleUnderline"/>
          <w:highlight w:val="yellow"/>
        </w:rPr>
        <w:t xml:space="preserve"> quite </w:t>
      </w:r>
      <w:r w:rsidRPr="00901D05">
        <w:rPr>
          <w:rStyle w:val="Emphasis"/>
          <w:highlight w:val="yellow"/>
        </w:rPr>
        <w:t>differently</w:t>
      </w:r>
      <w:r w:rsidRPr="005D3C24">
        <w:rPr>
          <w:rStyle w:val="StyleUnderline"/>
        </w:rPr>
        <w:t>!</w:t>
      </w:r>
      <w:r>
        <w:t xml:space="preserve"> Having read the atmosphere in a certain way, one can become tense: which in turn affects what happens, how things move along. </w:t>
      </w:r>
      <w:r w:rsidRPr="005D3C24">
        <w:rPr>
          <w:rStyle w:val="StyleUnderline"/>
        </w:rPr>
        <w:t xml:space="preserve">The </w:t>
      </w:r>
      <w:r w:rsidRPr="00901D05">
        <w:rPr>
          <w:rStyle w:val="Emphasis"/>
          <w:highlight w:val="yellow"/>
        </w:rPr>
        <w:t>moods</w:t>
      </w:r>
      <w:r w:rsidRPr="005D3C24">
        <w:rPr>
          <w:rStyle w:val="StyleUnderline"/>
        </w:rPr>
        <w:t xml:space="preserve"> we arrive with do </w:t>
      </w:r>
      <w:r w:rsidRPr="00901D05">
        <w:rPr>
          <w:rStyle w:val="Emphasis"/>
          <w:highlight w:val="yellow"/>
        </w:rPr>
        <w:t>affect what happens</w:t>
      </w:r>
      <w:r w:rsidRPr="005D3C24">
        <w:rPr>
          <w:rStyle w:val="StyleUnderline"/>
        </w:rPr>
        <w:t>:</w:t>
      </w:r>
      <w:r>
        <w:t xml:space="preserve"> which is not to say we always keep our moods. </w:t>
      </w:r>
      <w:r w:rsidRPr="005D3C24">
        <w:rPr>
          <w:rStyle w:val="StyleUnderline"/>
        </w:rPr>
        <w:t>Sometimes I arrive feeling heavy with anxiety, and everything that happens makes me feel more anxious</w:t>
      </w:r>
      <w:r>
        <w:t xml:space="preserve">, </w:t>
      </w:r>
      <w:r w:rsidRPr="005D3C24">
        <w:rPr>
          <w:rStyle w:val="StyleUnderline"/>
        </w:rPr>
        <w:t>whilst at other times, things happen which ease the anxiety, making the space itself seem light and energetic.</w:t>
      </w:r>
      <w:r>
        <w:t xml:space="preserve"> </w:t>
      </w:r>
      <w:r w:rsidRPr="00901D05">
        <w:rPr>
          <w:rStyle w:val="StyleUnderline"/>
          <w:highlight w:val="yellow"/>
        </w:rPr>
        <w:t>We do not know</w:t>
      </w:r>
      <w:r w:rsidRPr="005D3C24">
        <w:rPr>
          <w:rStyle w:val="StyleUnderline"/>
        </w:rPr>
        <w:t xml:space="preserve"> in advance </w:t>
      </w:r>
      <w:r w:rsidRPr="00901D05">
        <w:rPr>
          <w:rStyle w:val="StyleUnderline"/>
          <w:highlight w:val="yellow"/>
        </w:rPr>
        <w:t xml:space="preserve">what will happen </w:t>
      </w:r>
      <w:r w:rsidRPr="00901D05">
        <w:rPr>
          <w:rStyle w:val="Emphasis"/>
          <w:highlight w:val="yellow"/>
        </w:rPr>
        <w:t>given this contingency</w:t>
      </w:r>
      <w:r w:rsidRPr="005D3C24">
        <w:rPr>
          <w:rStyle w:val="StyleUnderline"/>
        </w:rPr>
        <w:t xml:space="preserve">, given the hap of what happens; </w:t>
      </w:r>
      <w:r w:rsidRPr="00901D05">
        <w:rPr>
          <w:rStyle w:val="Emphasis"/>
          <w:highlight w:val="yellow"/>
        </w:rPr>
        <w:t>we do not know 'exactly' what makes things happen</w:t>
      </w:r>
      <w:r w:rsidRPr="005D3C24">
        <w:rPr>
          <w:rStyle w:val="StyleUnderline"/>
        </w:rPr>
        <w:t xml:space="preserve"> in this way and that.</w:t>
      </w:r>
      <w:r>
        <w:t xml:space="preserve"> Situations are affective given this gap between the impressions we have of others, which are lively, and the impressions we make on others. Think too of experiences of alienation. I have suggested that happiness is attributed to certain objects that circulate as social goods. When we feel pleasure from such objects, we are aligned; we are facing the right way. </w:t>
      </w:r>
      <w:r w:rsidRPr="00901D05">
        <w:rPr>
          <w:rStyle w:val="Emphasis"/>
          <w:highlight w:val="yellow"/>
        </w:rPr>
        <w:t>We become alienated</w:t>
      </w:r>
      <w:r w:rsidRPr="00901D05">
        <w:rPr>
          <w:highlight w:val="yellow"/>
        </w:rPr>
        <w:t xml:space="preserve"> </w:t>
      </w:r>
      <w:r w:rsidRPr="00901D05">
        <w:rPr>
          <w:rStyle w:val="StyleUnderline"/>
          <w:highlight w:val="yellow"/>
        </w:rPr>
        <w:t xml:space="preserve">— </w:t>
      </w:r>
      <w:r w:rsidRPr="00901D05">
        <w:rPr>
          <w:rStyle w:val="Emphasis"/>
          <w:highlight w:val="yellow"/>
        </w:rPr>
        <w:t>out of line with an affective community</w:t>
      </w:r>
      <w:r w:rsidRPr="005D3C24">
        <w:rPr>
          <w:rStyle w:val="StyleUnderline"/>
        </w:rPr>
        <w:t xml:space="preserve"> — </w:t>
      </w:r>
      <w:r w:rsidRPr="00901D05">
        <w:rPr>
          <w:rStyle w:val="Emphasis"/>
          <w:highlight w:val="yellow"/>
        </w:rPr>
        <w:t>when we do not experience</w:t>
      </w:r>
      <w:r w:rsidRPr="006B3BA0">
        <w:rPr>
          <w:rStyle w:val="Emphasis"/>
        </w:rPr>
        <w:t xml:space="preserve"> </w:t>
      </w:r>
      <w:r w:rsidRPr="00901D05">
        <w:rPr>
          <w:rStyle w:val="StyleUnderline"/>
          <w:highlight w:val="yellow"/>
        </w:rPr>
        <w:t>pleasure from proximity to objects</w:t>
      </w:r>
      <w:r w:rsidRPr="005D3C24">
        <w:rPr>
          <w:rStyle w:val="StyleUnderline"/>
        </w:rPr>
        <w:t xml:space="preserve"> that are </w:t>
      </w:r>
      <w:r w:rsidRPr="00901D05">
        <w:rPr>
          <w:rStyle w:val="StyleUnderline"/>
          <w:highlight w:val="yellow"/>
        </w:rPr>
        <w:t xml:space="preserve">attributed as </w:t>
      </w:r>
      <w:r w:rsidRPr="00901D05">
        <w:rPr>
          <w:rStyle w:val="StyleUnderline"/>
        </w:rPr>
        <w:t xml:space="preserve">being </w:t>
      </w:r>
      <w:r w:rsidRPr="00901D05">
        <w:rPr>
          <w:rStyle w:val="StyleUnderline"/>
          <w:highlight w:val="yellow"/>
        </w:rPr>
        <w:t>good.</w:t>
      </w:r>
      <w:r>
        <w:t xml:space="preserve"> </w:t>
      </w:r>
      <w:r w:rsidRPr="005D3C24">
        <w:rPr>
          <w:rStyle w:val="StyleUnderline"/>
        </w:rPr>
        <w:t>The gap between the affective value of an object and how we experience an object can involve a range of affects</w:t>
      </w:r>
      <w:r>
        <w:t xml:space="preserve">, which are directed by the modes of explanation we offer to fill this gap. </w:t>
      </w:r>
      <w:r w:rsidRPr="00901D05">
        <w:rPr>
          <w:rStyle w:val="StyleUnderline"/>
          <w:highlight w:val="yellow"/>
        </w:rPr>
        <w:t>If we are disappointed</w:t>
      </w:r>
      <w:r w:rsidRPr="005D3C24">
        <w:rPr>
          <w:rStyle w:val="StyleUnderline"/>
        </w:rPr>
        <w:t xml:space="preserve"> by something that we expected would make us happy</w:t>
      </w:r>
      <w:r>
        <w:t xml:space="preserve">, </w:t>
      </w:r>
      <w:r w:rsidRPr="005D3C24">
        <w:rPr>
          <w:rStyle w:val="StyleUnderline"/>
        </w:rPr>
        <w:t>then we generate explanations of why that thing is disappointing.</w:t>
      </w:r>
      <w:r>
        <w:t xml:space="preserve"> </w:t>
      </w:r>
      <w:r w:rsidRPr="005D3C24">
        <w:rPr>
          <w:rStyle w:val="StyleUnderline"/>
        </w:rPr>
        <w:t xml:space="preserve">Such </w:t>
      </w:r>
      <w:r w:rsidRPr="00901D05">
        <w:rPr>
          <w:rStyle w:val="Emphasis"/>
          <w:highlight w:val="yellow"/>
        </w:rPr>
        <w:t>explanations can involve an anxious narrative of self-doubt</w:t>
      </w:r>
      <w:r>
        <w:t xml:space="preserve"> (</w:t>
      </w:r>
      <w:r w:rsidRPr="005D3C24">
        <w:rPr>
          <w:rStyle w:val="StyleUnderline"/>
        </w:rPr>
        <w:t xml:space="preserve">why I am not made happy by this, what is wrong with me?) </w:t>
      </w:r>
      <w:r w:rsidRPr="00901D05">
        <w:rPr>
          <w:rStyle w:val="Emphasis"/>
          <w:highlight w:val="yellow"/>
        </w:rPr>
        <w:t>or a narrative of rage</w:t>
      </w:r>
      <w:r>
        <w:t xml:space="preserve">, </w:t>
      </w:r>
      <w:r w:rsidRPr="005D3C24">
        <w:rPr>
          <w:rStyle w:val="StyleUnderline"/>
        </w:rPr>
        <w:t>where the object that is 'supposed' to make us happy is attributed as the cause of disappointment,</w:t>
      </w:r>
      <w:r>
        <w:t xml:space="preserve"> </w:t>
      </w:r>
      <w:r w:rsidRPr="005D3C24">
        <w:rPr>
          <w:rStyle w:val="StyleUnderline"/>
        </w:rPr>
        <w:t xml:space="preserve">which can lead to a rage </w:t>
      </w:r>
      <w:r w:rsidRPr="00901D05">
        <w:rPr>
          <w:rStyle w:val="Emphasis"/>
          <w:highlight w:val="yellow"/>
        </w:rPr>
        <w:t>directed towards those that promised us happiness</w:t>
      </w:r>
      <w:r w:rsidRPr="006B3BA0">
        <w:rPr>
          <w:rStyle w:val="Emphasis"/>
        </w:rPr>
        <w:t xml:space="preserve"> </w:t>
      </w:r>
      <w:r w:rsidRPr="00901D05">
        <w:rPr>
          <w:rStyle w:val="Emphasis"/>
          <w:highlight w:val="yellow"/>
        </w:rPr>
        <w:t>through the elevation of the object as being good</w:t>
      </w:r>
      <w:r w:rsidRPr="005D3C24">
        <w:rPr>
          <w:rStyle w:val="StyleUnderline"/>
        </w:rPr>
        <w:t xml:space="preserve">. </w:t>
      </w:r>
      <w:r w:rsidRPr="00901D05">
        <w:rPr>
          <w:rStyle w:val="Emphasis"/>
          <w:highlight w:val="yellow"/>
        </w:rPr>
        <w:t>We become strangers</w:t>
      </w:r>
      <w:r w:rsidRPr="00901D05">
        <w:rPr>
          <w:rStyle w:val="StyleUnderline"/>
          <w:highlight w:val="yellow"/>
        </w:rPr>
        <w:t xml:space="preserve">, or </w:t>
      </w:r>
      <w:r w:rsidRPr="00901D05">
        <w:rPr>
          <w:rStyle w:val="Emphasis"/>
          <w:highlight w:val="yellow"/>
        </w:rPr>
        <w:t>affect aliens</w:t>
      </w:r>
      <w:r w:rsidRPr="005D3C24">
        <w:rPr>
          <w:rStyle w:val="StyleUnderline"/>
        </w:rPr>
        <w:t>, in such moments.</w:t>
      </w:r>
      <w:r>
        <w:t xml:space="preserve"> So </w:t>
      </w:r>
      <w:r w:rsidRPr="00901D05">
        <w:rPr>
          <w:rStyle w:val="Emphasis"/>
          <w:highlight w:val="yellow"/>
        </w:rPr>
        <w:t>when</w:t>
      </w:r>
      <w:r w:rsidRPr="005D3C24">
        <w:rPr>
          <w:rStyle w:val="StyleUnderline"/>
        </w:rPr>
        <w:t xml:space="preserve"> </w:t>
      </w:r>
      <w:r>
        <w:t xml:space="preserve">happy </w:t>
      </w:r>
      <w:r w:rsidRPr="00901D05">
        <w:rPr>
          <w:rStyle w:val="Emphasis"/>
          <w:highlight w:val="yellow"/>
        </w:rPr>
        <w:t>objects are passed around</w:t>
      </w:r>
      <w:r w:rsidRPr="00901D05">
        <w:rPr>
          <w:rStyle w:val="StyleUnderline"/>
          <w:highlight w:val="yellow"/>
        </w:rPr>
        <w:t xml:space="preserve">, </w:t>
      </w:r>
      <w:r w:rsidRPr="00901D05">
        <w:rPr>
          <w:rStyle w:val="Emphasis"/>
          <w:highlight w:val="yellow"/>
        </w:rPr>
        <w:t>it is not</w:t>
      </w:r>
      <w:r w:rsidRPr="006B3BA0">
        <w:rPr>
          <w:rStyle w:val="Emphasis"/>
        </w:rPr>
        <w:t xml:space="preserve"> </w:t>
      </w:r>
      <w:r w:rsidRPr="006B3BA0">
        <w:rPr>
          <w:rStyle w:val="StyleUnderline"/>
        </w:rPr>
        <w:t>necessarily the</w:t>
      </w:r>
      <w:r w:rsidRPr="006B3BA0">
        <w:rPr>
          <w:rStyle w:val="Emphasis"/>
        </w:rPr>
        <w:t xml:space="preserve"> </w:t>
      </w:r>
      <w:r w:rsidRPr="00901D05">
        <w:rPr>
          <w:rStyle w:val="Emphasis"/>
          <w:highlight w:val="yellow"/>
        </w:rPr>
        <w:t>feeling that passes</w:t>
      </w:r>
      <w:r>
        <w:t xml:space="preserve">. To share such objects (or have a share in such objects) would simply mean you would share an orientation towards those objects as being good. The family for instance might be happy not because it causes happiness, but because of a shared orientation towards the family as being good. Happiness is precarious; it does not reside in subjects or objects, but is an effect of what gets passed around. What passes through the passing around of happy objects must remain an open question. Objects become sticky, saturated with affects, as sites of personal and social tension. After all, the word 'passing' can mean not only `to send over' or `to transmit', but also to transform objects by 'a sleight of hand'. </w:t>
      </w:r>
      <w:r w:rsidRPr="005D3C24">
        <w:rPr>
          <w:rStyle w:val="StyleUnderline"/>
        </w:rPr>
        <w:t xml:space="preserve">Like </w:t>
      </w:r>
      <w:r w:rsidRPr="005D3C24">
        <w:t>the game Chinese</w:t>
      </w:r>
      <w:r w:rsidRPr="005D3C24">
        <w:rPr>
          <w:rStyle w:val="StyleUnderline"/>
        </w:rPr>
        <w:t xml:space="preserve"> whispers</w:t>
      </w:r>
      <w:r>
        <w:t xml:space="preserve">, </w:t>
      </w:r>
      <w:r w:rsidRPr="005D3C24">
        <w:rPr>
          <w:rStyle w:val="StyleUnderline"/>
        </w:rPr>
        <w:t xml:space="preserve">what passes between proximate </w:t>
      </w:r>
      <w:r w:rsidRPr="006B3BA0">
        <w:rPr>
          <w:rStyle w:val="Emphasis"/>
        </w:rPr>
        <w:t>bodies,</w:t>
      </w:r>
      <w:r w:rsidRPr="005D3C24">
        <w:rPr>
          <w:rStyle w:val="StyleUnderline"/>
        </w:rPr>
        <w:t xml:space="preserve"> might be affective because it </w:t>
      </w:r>
      <w:r w:rsidRPr="006B3BA0">
        <w:rPr>
          <w:rStyle w:val="Emphasis"/>
        </w:rPr>
        <w:t>deviate</w:t>
      </w:r>
      <w:r w:rsidRPr="005D3C24">
        <w:rPr>
          <w:rStyle w:val="StyleUnderline"/>
        </w:rPr>
        <w:t xml:space="preserve">s </w:t>
      </w:r>
      <w:r w:rsidRPr="006B3BA0">
        <w:rPr>
          <w:rStyle w:val="Emphasis"/>
        </w:rPr>
        <w:t>and</w:t>
      </w:r>
      <w:r w:rsidRPr="005D3C24">
        <w:rPr>
          <w:rStyle w:val="StyleUnderline"/>
        </w:rPr>
        <w:t xml:space="preserve"> even </w:t>
      </w:r>
      <w:r w:rsidRPr="006B3BA0">
        <w:rPr>
          <w:rStyle w:val="Emphasis"/>
        </w:rPr>
        <w:t>pervert</w:t>
      </w:r>
      <w:r w:rsidRPr="005D3C24">
        <w:rPr>
          <w:rStyle w:val="StyleUnderline"/>
        </w:rPr>
        <w:t>s what was 'sent out'.</w:t>
      </w:r>
      <w:r>
        <w:t xml:space="preserve"> </w:t>
      </w:r>
      <w:r w:rsidRPr="005D3C24">
        <w:rPr>
          <w:rStyle w:val="StyleUnderline"/>
        </w:rPr>
        <w:t xml:space="preserve">What interests me is how affects involve perversion; and what we could describe as conversion points. </w:t>
      </w:r>
      <w:r>
        <w:t xml:space="preserve">One of </w:t>
      </w:r>
      <w:r w:rsidRPr="005D3C24">
        <w:rPr>
          <w:rStyle w:val="StyleUnderline"/>
        </w:rPr>
        <w:t>my key question</w:t>
      </w:r>
      <w:r>
        <w:t xml:space="preserve">s </w:t>
      </w:r>
      <w:r w:rsidRPr="005D3C24">
        <w:rPr>
          <w:rStyle w:val="StyleUnderline"/>
        </w:rPr>
        <w:t>is how such conversions happen, and 'who' or 'what' gets seen as converting bad feeling into good feeling and good into bad.</w:t>
      </w:r>
      <w:r>
        <w:t xml:space="preserve"> </w:t>
      </w:r>
      <w:r w:rsidRPr="00901D05">
        <w:rPr>
          <w:rStyle w:val="Emphasis"/>
          <w:highlight w:val="yellow"/>
        </w:rPr>
        <w:t>We need to attend to such points of conversion</w:t>
      </w:r>
      <w:r w:rsidRPr="005D3C24">
        <w:rPr>
          <w:rStyle w:val="StyleUnderline"/>
        </w:rPr>
        <w:t>, and how they involve explanations of 'where' good and bad feelings reside.</w:t>
      </w:r>
      <w:r>
        <w:t xml:space="preserve"> </w:t>
      </w:r>
      <w:r w:rsidRPr="005D3C24">
        <w:rPr>
          <w:rStyle w:val="StyleUnderline"/>
        </w:rPr>
        <w:t xml:space="preserve">The sociality of affect involves 'tension given the ways in which </w:t>
      </w:r>
      <w:r w:rsidRPr="00901D05">
        <w:rPr>
          <w:rStyle w:val="Emphasis"/>
          <w:highlight w:val="yellow"/>
        </w:rPr>
        <w:t>good and bad</w:t>
      </w:r>
      <w:r w:rsidRPr="00901D05">
        <w:rPr>
          <w:rStyle w:val="StyleUnderline"/>
          <w:highlight w:val="yellow"/>
        </w:rPr>
        <w:t xml:space="preserve"> feelings</w:t>
      </w:r>
      <w:r w:rsidRPr="00901D05">
        <w:rPr>
          <w:rStyle w:val="Emphasis"/>
          <w:highlight w:val="yellow"/>
        </w:rPr>
        <w:t xml:space="preserve"> are unevenly distributed</w:t>
      </w:r>
      <w:r w:rsidRPr="006B3BA0">
        <w:rPr>
          <w:rStyle w:val="Emphasis"/>
        </w:rPr>
        <w:t xml:space="preserve"> </w:t>
      </w:r>
      <w:r w:rsidRPr="006B3BA0">
        <w:rPr>
          <w:rStyle w:val="StyleUnderline"/>
        </w:rPr>
        <w:t>in the social field</w:t>
      </w:r>
      <w:r w:rsidRPr="005D3C24">
        <w:rPr>
          <w:rStyle w:val="StyleUnderline"/>
        </w:rPr>
        <w:t>.</w:t>
      </w:r>
      <w:r>
        <w:t xml:space="preserve"> When I hear people say 'the bad feeling is coming from "this person" or "that person" I am never convinced. I am sure a lot of my scepticism is shaped by childhood experiences of being a feminist daughter, at odds with the performance of good feeling in the family, always assumed to be bringing others down, for example, by pointing out sexism in other people's talk. </w:t>
      </w:r>
      <w:r w:rsidRPr="005D3C24">
        <w:rPr>
          <w:rStyle w:val="StyleUnderline"/>
        </w:rPr>
        <w:t>Take the figure of the kill joy feminist.</w:t>
      </w:r>
      <w:r>
        <w:t xml:space="preserve"> We can place her </w:t>
      </w:r>
      <w:r w:rsidRPr="005D3C24">
        <w:rPr>
          <w:rStyle w:val="StyleUnderline"/>
        </w:rPr>
        <w:t>alongside the figure of the happy housewife</w:t>
      </w:r>
      <w:r>
        <w:t xml:space="preserve">. </w:t>
      </w:r>
      <w:r w:rsidRPr="005D3C24">
        <w:rPr>
          <w:rStyle w:val="StyleUnderline"/>
        </w:rPr>
        <w:t>Does the feminist kill other people's joy by pointing out moments of sexism?</w:t>
      </w:r>
      <w:r>
        <w:t xml:space="preserve"> </w:t>
      </w:r>
      <w:r w:rsidRPr="005D3C24">
        <w:rPr>
          <w:rStyle w:val="StyleUnderline"/>
        </w:rPr>
        <w:t>Or does she expose the bad feelings that get hidden, displaced or negated under public signs of joy?</w:t>
      </w:r>
      <w:r>
        <w:t xml:space="preserve"> Does bad feeling enter the worn when somebody expresses anger about things, or could anger be the moment when the bad feelings that saturate objects get brought to the surface in a certain way? The feminist after all might kill joy precisely because she refuses to share an orientation towards certain things as being good, because </w:t>
      </w:r>
      <w:r w:rsidRPr="005D3C24">
        <w:t>she does not find the objects that promise happiness to be quite so promising.</w:t>
      </w:r>
      <w:r>
        <w:t xml:space="preserve"> </w:t>
      </w:r>
      <w:r w:rsidRPr="005D3C24">
        <w:t>By</w:t>
      </w:r>
      <w:r w:rsidRPr="005D3C24">
        <w:rPr>
          <w:rStyle w:val="StyleUnderline"/>
        </w:rPr>
        <w:t xml:space="preserve"> not expressing happiness in response to proximity to such objects, the feminist becomes an affect alien; she 'brings things down'. </w:t>
      </w:r>
    </w:p>
    <w:p w:rsidR="000152AF" w:rsidRDefault="000152AF" w:rsidP="000152AF">
      <w:pPr>
        <w:pStyle w:val="Heading4"/>
      </w:pPr>
      <w:r>
        <w:t>The affective turn is an unproductive substitute for critique and subversion. It fails to translate into political change.</w:t>
      </w:r>
    </w:p>
    <w:p w:rsidR="000152AF" w:rsidRPr="00095FC4" w:rsidRDefault="000152AF" w:rsidP="000152AF">
      <w:pPr>
        <w:rPr>
          <w:rStyle w:val="Style13ptBold"/>
        </w:rPr>
      </w:pPr>
      <w:r>
        <w:rPr>
          <w:rStyle w:val="Style13ptBold"/>
        </w:rPr>
        <w:t xml:space="preserve">Pruchnic 08 </w:t>
      </w:r>
      <w:r w:rsidRPr="00095FC4">
        <w:t xml:space="preserve">(Jeff, Associate Professor of English at Wayne State University, “THE INVISIBLE GLAND: AFFECT AND POLITICAL ECONOMY”, Criticism: Vol. 50: Iss. 1, Article 11, </w:t>
      </w:r>
      <w:hyperlink r:id="rId38" w:history="1">
        <w:r w:rsidRPr="00095FC4">
          <w:rPr>
            <w:rStyle w:val="Hyperlink"/>
          </w:rPr>
          <w:t>http://digitalcommons.wayne.edu/cgi/viewcontent.cgi?article=1268&amp;context=criticism</w:t>
        </w:r>
      </w:hyperlink>
      <w:r w:rsidRPr="00095FC4">
        <w:t>, accessed 7/13/16)</w:t>
      </w:r>
      <w:r w:rsidR="00640B76">
        <w:t xml:space="preserve"> rz</w:t>
      </w:r>
    </w:p>
    <w:p w:rsidR="000152AF" w:rsidRPr="00095FC4" w:rsidRDefault="000152AF" w:rsidP="000152AF">
      <w:pPr>
        <w:rPr>
          <w:rStyle w:val="Emphasis"/>
        </w:rPr>
      </w:pPr>
      <w:r w:rsidRPr="00901D05">
        <w:rPr>
          <w:rStyle w:val="StyleUnderline"/>
          <w:highlight w:val="yellow"/>
        </w:rPr>
        <w:t>These chapters</w:t>
      </w:r>
      <w:r>
        <w:t xml:space="preserve"> on affective labor also most explicitly </w:t>
      </w:r>
      <w:r w:rsidRPr="00901D05">
        <w:rPr>
          <w:rStyle w:val="StyleUnderline"/>
          <w:highlight w:val="yellow"/>
        </w:rPr>
        <w:t xml:space="preserve">foreground </w:t>
      </w:r>
      <w:r w:rsidRPr="00901D05">
        <w:rPr>
          <w:rStyle w:val="Emphasis"/>
          <w:highlight w:val="yellow"/>
        </w:rPr>
        <w:t>the diffi culty</w:t>
      </w:r>
      <w:r w:rsidRPr="00095FC4">
        <w:rPr>
          <w:rStyle w:val="Emphasis"/>
        </w:rPr>
        <w:t xml:space="preserve"> </w:t>
      </w:r>
      <w:r w:rsidRPr="00901D05">
        <w:rPr>
          <w:rStyle w:val="Emphasis"/>
          <w:highlight w:val="yellow"/>
        </w:rPr>
        <w:t>of integrating affect into theories of political economy and possibilities for</w:t>
      </w:r>
      <w:r w:rsidRPr="00095FC4">
        <w:rPr>
          <w:rStyle w:val="Emphasis"/>
        </w:rPr>
        <w:t xml:space="preserve"> </w:t>
      </w:r>
      <w:r w:rsidRPr="00901D05">
        <w:rPr>
          <w:rStyle w:val="Emphasis"/>
          <w:highlight w:val="yellow"/>
        </w:rPr>
        <w:t>political action</w:t>
      </w:r>
      <w:r>
        <w:t xml:space="preserve">. </w:t>
      </w:r>
      <w:r w:rsidRPr="00095FC4">
        <w:rPr>
          <w:rStyle w:val="StyleUnderline"/>
        </w:rPr>
        <w:t xml:space="preserve">Although </w:t>
      </w:r>
      <w:r w:rsidRPr="00901D05">
        <w:rPr>
          <w:rStyle w:val="StyleUnderline"/>
          <w:highlight w:val="yellow"/>
        </w:rPr>
        <w:t>contributors</w:t>
      </w:r>
      <w:r>
        <w:t xml:space="preserve"> </w:t>
      </w:r>
      <w:r w:rsidRPr="00095FC4">
        <w:rPr>
          <w:rStyle w:val="StyleUnderline"/>
        </w:rPr>
        <w:t>ably map how affect creates value in contemporary capitalism,</w:t>
      </w:r>
      <w:r>
        <w:t xml:space="preserve"> </w:t>
      </w:r>
      <w:r w:rsidRPr="00095FC4">
        <w:rPr>
          <w:rStyle w:val="StyleUnderline"/>
        </w:rPr>
        <w:t xml:space="preserve">they </w:t>
      </w:r>
      <w:r w:rsidRPr="00901D05">
        <w:rPr>
          <w:rStyle w:val="StyleUnderline"/>
          <w:highlight w:val="yellow"/>
        </w:rPr>
        <w:t>struggle</w:t>
      </w:r>
      <w:r>
        <w:t xml:space="preserve"> somewhat </w:t>
      </w:r>
      <w:r w:rsidRPr="00901D05">
        <w:rPr>
          <w:rStyle w:val="StyleUnderline"/>
          <w:highlight w:val="yellow"/>
        </w:rPr>
        <w:t>with determining</w:t>
      </w:r>
      <w:r w:rsidRPr="00095FC4">
        <w:rPr>
          <w:rStyle w:val="StyleUnderline"/>
        </w:rPr>
        <w:t xml:space="preserve"> </w:t>
      </w:r>
      <w:r w:rsidRPr="00095FC4">
        <w:t>the value of affect</w:t>
      </w:r>
      <w:r>
        <w:t xml:space="preserve">—or, more precisely, </w:t>
      </w:r>
      <w:r w:rsidRPr="00901D05">
        <w:rPr>
          <w:rStyle w:val="StyleUnderline"/>
          <w:highlight w:val="yellow"/>
        </w:rPr>
        <w:t>the value of affect theory</w:t>
      </w:r>
      <w:r>
        <w:t>—</w:t>
      </w:r>
      <w:r w:rsidRPr="00095FC4">
        <w:rPr>
          <w:rStyle w:val="StyleUnderline"/>
        </w:rPr>
        <w:t>in changing our responses to economic and cultural practices</w:t>
      </w:r>
      <w:r>
        <w:t xml:space="preserve">. Granted, many of the authors explicitly position their projects as diagnostic rather than prescriptive in nature. Wissinger concludes by suggesting that thinking about “preindividual forces of affectivity and bodily energies” provides a “new angle” on how imagining technologies constitute bodies (255). </w:t>
      </w:r>
      <w:r w:rsidRPr="00095FC4">
        <w:rPr>
          <w:rStyle w:val="StyleUnderline"/>
        </w:rPr>
        <w:t>Ducey</w:t>
      </w:r>
      <w:r>
        <w:t xml:space="preserve"> similarly </w:t>
      </w:r>
      <w:r w:rsidRPr="00095FC4">
        <w:rPr>
          <w:rStyle w:val="StyleUnderline"/>
        </w:rPr>
        <w:t>defers focus on possible responses</w:t>
      </w:r>
      <w:r>
        <w:t xml:space="preserve"> to affective labor, </w:t>
      </w:r>
      <w:r w:rsidRPr="00095FC4">
        <w:rPr>
          <w:rStyle w:val="StyleUnderline"/>
        </w:rPr>
        <w:t>arguing that</w:t>
      </w:r>
      <w:r>
        <w:t xml:space="preserve"> since affect “is not subject to the usual forms of measurement and analysis . . . </w:t>
      </w:r>
      <w:r w:rsidRPr="00095FC4">
        <w:rPr>
          <w:rStyle w:val="StyleUnderline"/>
        </w:rPr>
        <w:t xml:space="preserve">the </w:t>
      </w:r>
      <w:r w:rsidRPr="00901D05">
        <w:rPr>
          <w:rStyle w:val="StyleUnderline"/>
          <w:highlight w:val="yellow"/>
        </w:rPr>
        <w:t>political responses</w:t>
      </w:r>
      <w:r w:rsidRPr="00095FC4">
        <w:rPr>
          <w:rStyle w:val="StyleUnderline"/>
        </w:rPr>
        <w:t xml:space="preserve"> its modulations call forth </w:t>
      </w:r>
      <w:r w:rsidRPr="00901D05">
        <w:rPr>
          <w:rStyle w:val="StyleUnderline"/>
          <w:highlight w:val="yellow"/>
        </w:rPr>
        <w:t>are emergent and unpredictable</w:t>
      </w:r>
      <w:r w:rsidRPr="00095FC4">
        <w:rPr>
          <w:rStyle w:val="StyleUnderline"/>
        </w:rPr>
        <w:t>”</w:t>
      </w:r>
      <w:r>
        <w:t xml:space="preserve"> (205). The </w:t>
      </w:r>
      <w:r w:rsidRPr="00095FC4">
        <w:rPr>
          <w:rStyle w:val="StyleUnderline"/>
        </w:rPr>
        <w:t>essays that</w:t>
      </w:r>
      <w:r>
        <w:t xml:space="preserve"> do </w:t>
      </w:r>
      <w:r w:rsidRPr="00095FC4">
        <w:rPr>
          <w:rStyle w:val="StyleUnderline"/>
        </w:rPr>
        <w:t>focus most explicitly on such responses are, ironically, those in which theories of affective labor</w:t>
      </w:r>
      <w:r>
        <w:t xml:space="preserve"> </w:t>
      </w:r>
      <w:r w:rsidRPr="00095FC4">
        <w:rPr>
          <w:rStyle w:val="StyleUnderline"/>
        </w:rPr>
        <w:t>are a starting-</w:t>
      </w:r>
      <w:r>
        <w:t xml:space="preserve">off </w:t>
      </w:r>
      <w:r w:rsidRPr="00095FC4">
        <w:rPr>
          <w:rStyle w:val="StyleUnderline"/>
        </w:rPr>
        <w:t>point rather than a consistent resource in their analysis</w:t>
      </w:r>
      <w:r>
        <w:t xml:space="preserve">. As such, their conclusions tend to follow descriptions of the new importance of affect in economics and culture with fairly traditional suggestions for intervention based on collective organization and political recognition. For example, Melissa Ditmore concludes her sharp analysis of the Dunbar Mahila Samanwanya Committee, an organization that promotes the safety and welfare of its sixty thousand Indian sex workers, by noting irony “in the fact that the DMSC works with immaterial affect laborers in the world’s oldest, but as yet unrecognized, profession to advance their cause at a far deeper, more meaningful and effective level than has been achieved by recognized workers in affect labor” (184). However, the productive interventions identifi ed here are fairly traditional, and because of the relative singularity of what Ditmore calls “the world’s oldest form of affective labor” (both generally and particularly in India, where the laws governing sex work are fairly ambiguous), </w:t>
      </w:r>
      <w:r w:rsidRPr="00095FC4">
        <w:rPr>
          <w:rStyle w:val="StyleUnderline"/>
        </w:rPr>
        <w:t>it is diffi cult to imagine how</w:t>
      </w:r>
      <w:r>
        <w:t xml:space="preserve"> the </w:t>
      </w:r>
      <w:r w:rsidRPr="00095FC4">
        <w:rPr>
          <w:rStyle w:val="StyleUnderline"/>
        </w:rPr>
        <w:t xml:space="preserve">examples given </w:t>
      </w:r>
      <w:r>
        <w:t xml:space="preserve">here </w:t>
      </w:r>
      <w:r w:rsidRPr="00095FC4">
        <w:rPr>
          <w:rStyle w:val="StyleUnderline"/>
        </w:rPr>
        <w:t>might be translated to other forms of affective labor</w:t>
      </w:r>
      <w:r>
        <w:t xml:space="preserve"> (such as health care, “women’s work,” and modeling, to use the other industries assayed in this subject cluster) (170). Similarly, David Staples contributes a notable argument that affective labor is best approached through a Bataillean general economy rather than a restricted political economy, but his conclusion suggests that the best response to the devaluation of “women’s work” is to quantify the time of that labor; drawing on Derrida’s work on gift economies, Staples states that although the “ethical duty or responsibility implicit in child care cannot be measured, or estimated, or valorized as such,” the “time of child care can,” and can also be rewarded based on its duration, a measure he sees occurring in the commodifi cation of child care generally and in the 1999 rewriting of the constitution of Venezuela in particular (145). </w:t>
      </w:r>
      <w:r w:rsidRPr="00095FC4">
        <w:rPr>
          <w:rStyle w:val="StyleUnderline"/>
        </w:rPr>
        <w:t xml:space="preserve">Both the conclusions marking the unpredictability of future response and </w:t>
      </w:r>
      <w:r w:rsidRPr="00901D05">
        <w:rPr>
          <w:rStyle w:val="StyleUnderline"/>
          <w:highlight w:val="yellow"/>
        </w:rPr>
        <w:t xml:space="preserve">those relying on </w:t>
      </w:r>
      <w:r w:rsidRPr="00901D05">
        <w:rPr>
          <w:rStyle w:val="StyleUnderline"/>
        </w:rPr>
        <w:t xml:space="preserve">fairly </w:t>
      </w:r>
      <w:r w:rsidRPr="00901D05">
        <w:rPr>
          <w:rStyle w:val="StyleUnderline"/>
          <w:highlight w:val="yellow"/>
        </w:rPr>
        <w:t>traditional</w:t>
      </w:r>
      <w:r w:rsidRPr="00095FC4">
        <w:rPr>
          <w:rStyle w:val="StyleUnderline"/>
        </w:rPr>
        <w:t xml:space="preserve"> </w:t>
      </w:r>
      <w:r w:rsidRPr="00901D05">
        <w:rPr>
          <w:rStyle w:val="StyleUnderline"/>
          <w:highlight w:val="yellow"/>
        </w:rPr>
        <w:t>strategies of intervention</w:t>
      </w:r>
      <w:r w:rsidRPr="00095FC4">
        <w:rPr>
          <w:rStyle w:val="StyleUnderline"/>
        </w:rPr>
        <w:t xml:space="preserve"> </w:t>
      </w:r>
      <w:r w:rsidRPr="00901D05">
        <w:rPr>
          <w:rStyle w:val="StyleUnderline"/>
          <w:highlight w:val="yellow"/>
        </w:rPr>
        <w:t>speak to the</w:t>
      </w:r>
      <w:r w:rsidRPr="00095FC4">
        <w:rPr>
          <w:rStyle w:val="StyleUnderline"/>
        </w:rPr>
        <w:t xml:space="preserve"> relative </w:t>
      </w:r>
      <w:r w:rsidRPr="00901D05">
        <w:rPr>
          <w:rStyle w:val="StyleUnderline"/>
          <w:highlight w:val="yellow"/>
        </w:rPr>
        <w:t>diffi culty of following up analyses</w:t>
      </w:r>
      <w:r w:rsidRPr="00095FC4">
        <w:rPr>
          <w:rStyle w:val="StyleUnderline"/>
        </w:rPr>
        <w:t xml:space="preserve"> </w:t>
      </w:r>
      <w:r w:rsidRPr="00901D05">
        <w:rPr>
          <w:rStyle w:val="StyleUnderline"/>
          <w:highlight w:val="yellow"/>
        </w:rPr>
        <w:t>of the operations of affect</w:t>
      </w:r>
      <w:r w:rsidRPr="00095FC4">
        <w:rPr>
          <w:rStyle w:val="StyleUnderline"/>
        </w:rPr>
        <w:t xml:space="preserve"> </w:t>
      </w:r>
      <w:r w:rsidRPr="00901D05">
        <w:rPr>
          <w:rStyle w:val="StyleUnderline"/>
          <w:highlight w:val="yellow"/>
        </w:rPr>
        <w:t>with techniques for mobilizing affect productively</w:t>
      </w:r>
      <w:r>
        <w:t xml:space="preserve">. All of which is to say, though Affective Turn does a better job of introducing readers to the central issues surrounding the study of affect in the humanities and social sciences than any single work I am aware of, its value comes as much from the way it underscores sticking points or </w:t>
      </w:r>
      <w:r w:rsidRPr="00901D05">
        <w:t xml:space="preserve">aporias in this work as from the individual accomplishments of its contributors. Indeed, </w:t>
      </w:r>
      <w:r w:rsidRPr="00901D05">
        <w:rPr>
          <w:rStyle w:val="StyleUnderline"/>
        </w:rPr>
        <w:t>the above concerns are</w:t>
      </w:r>
      <w:r w:rsidRPr="00901D05">
        <w:t xml:space="preserve"> perhaps better taken not as</w:t>
      </w:r>
      <w:r w:rsidRPr="00901D05">
        <w:rPr>
          <w:highlight w:val="yellow"/>
        </w:rPr>
        <w:t xml:space="preserve"> </w:t>
      </w:r>
      <w:r w:rsidRPr="00901D05">
        <w:rPr>
          <w:rStyle w:val="Emphasis"/>
        </w:rPr>
        <w:t>criticisms of</w:t>
      </w:r>
      <w:r w:rsidRPr="00901D05">
        <w:t xml:space="preserve"> Affective Turn but of the segment of </w:t>
      </w:r>
      <w:r w:rsidRPr="00901D05">
        <w:rPr>
          <w:rStyle w:val="StyleUnderline"/>
        </w:rPr>
        <w:t>“</w:t>
      </w:r>
      <w:r w:rsidRPr="00901D05">
        <w:rPr>
          <w:rStyle w:val="Emphasis"/>
          <w:highlight w:val="yellow"/>
        </w:rPr>
        <w:t>the affective turn</w:t>
      </w:r>
      <w:r w:rsidRPr="00901D05">
        <w:rPr>
          <w:rStyle w:val="StyleUnderline"/>
        </w:rPr>
        <w:t>” to which the authors are most commonly responding</w:t>
      </w:r>
      <w:r w:rsidRPr="00901D05">
        <w:t xml:space="preserve">—work, notably that of Sedgwick and Massumi, </w:t>
      </w:r>
      <w:r w:rsidRPr="00901D05">
        <w:rPr>
          <w:rStyle w:val="StyleUnderline"/>
          <w:highlight w:val="yellow"/>
        </w:rPr>
        <w:t xml:space="preserve">that has </w:t>
      </w:r>
      <w:r w:rsidRPr="00901D05">
        <w:rPr>
          <w:rStyle w:val="Emphasis"/>
          <w:highlight w:val="yellow"/>
        </w:rPr>
        <w:t>positioned affect theory as a</w:t>
      </w:r>
      <w:r w:rsidRPr="00095FC4">
        <w:rPr>
          <w:rStyle w:val="StyleUnderline"/>
        </w:rPr>
        <w:t xml:space="preserve"> </w:t>
      </w:r>
      <w:r w:rsidRPr="00901D05">
        <w:rPr>
          <w:rStyle w:val="StyleUnderline"/>
          <w:highlight w:val="yellow"/>
        </w:rPr>
        <w:t>productive alternative to “critique</w:t>
      </w:r>
      <w:r w:rsidRPr="00095FC4">
        <w:rPr>
          <w:rStyle w:val="StyleUnderline"/>
        </w:rPr>
        <w:t>” in its traditional sense</w:t>
      </w:r>
      <w:r>
        <w:t xml:space="preserve">: </w:t>
      </w:r>
      <w:r w:rsidRPr="00901D05">
        <w:rPr>
          <w:rStyle w:val="StyleUnderline"/>
          <w:highlight w:val="yellow"/>
        </w:rPr>
        <w:t>a “</w:t>
      </w:r>
      <w:r w:rsidRPr="00901D05">
        <w:rPr>
          <w:rStyle w:val="Emphasis"/>
          <w:highlight w:val="yellow"/>
        </w:rPr>
        <w:t>way out” of the ostensibly moribund focus on relationships of dominance and subversion</w:t>
      </w:r>
      <w:r>
        <w:t xml:space="preserve"> and the identifi cation of this or that phenomenon as ideologically or socially constructed. Certainly such an endeavor has had a salutary effect on the contemporary critical terrain, both through its emphasis on the often-neglected role of human physiology and nervous processes in human subjectivity and ideation, as well as its antagonism toward the idea that beliefs and predispositions can somehow be made privative or defused when exposed to rational critique. However, </w:t>
      </w:r>
      <w:r w:rsidRPr="00901D05">
        <w:rPr>
          <w:rStyle w:val="StyleUnderline"/>
          <w:highlight w:val="yellow"/>
        </w:rPr>
        <w:t xml:space="preserve">the question of </w:t>
      </w:r>
      <w:r w:rsidRPr="00901D05">
        <w:rPr>
          <w:rStyle w:val="Emphasis"/>
          <w:highlight w:val="yellow"/>
        </w:rPr>
        <w:t>how to deploy these insights</w:t>
      </w:r>
      <w:r w:rsidRPr="00095FC4">
        <w:rPr>
          <w:rStyle w:val="Emphasis"/>
        </w:rPr>
        <w:t xml:space="preserve"> </w:t>
      </w:r>
      <w:r w:rsidRPr="00901D05">
        <w:rPr>
          <w:rStyle w:val="StyleUnderline"/>
          <w:highlight w:val="yellow"/>
        </w:rPr>
        <w:t>within the traditionally “rational” ecology of research</w:t>
      </w:r>
      <w:r w:rsidRPr="00095FC4">
        <w:rPr>
          <w:rStyle w:val="StyleUnderline"/>
        </w:rPr>
        <w:t xml:space="preserve"> in the humanities and social scientists </w:t>
      </w:r>
      <w:r w:rsidRPr="00901D05">
        <w:rPr>
          <w:rStyle w:val="Emphasis"/>
          <w:highlight w:val="yellow"/>
        </w:rPr>
        <w:t>has proven to be a thornier issue.</w:t>
      </w:r>
    </w:p>
    <w:p w:rsidR="00AE281D" w:rsidRDefault="008D09B6" w:rsidP="008D09B6">
      <w:pPr>
        <w:pStyle w:val="Heading3"/>
      </w:pPr>
      <w:r>
        <w:t>Race</w:t>
      </w:r>
    </w:p>
    <w:p w:rsidR="008D09B6" w:rsidRPr="008D09B6" w:rsidRDefault="008D09B6" w:rsidP="008D09B6">
      <w:pPr>
        <w:pStyle w:val="Heading4"/>
      </w:pPr>
      <w:r>
        <w:t xml:space="preserve">The abolition of race is a prerequisite. Any other anti-racist practice reentrenches white supremacy. </w:t>
      </w:r>
    </w:p>
    <w:p w:rsidR="008D09B6" w:rsidRDefault="008D09B6" w:rsidP="008D09B6">
      <w:r>
        <w:rPr>
          <w:rStyle w:val="Style13ptBold"/>
        </w:rPr>
        <w:t xml:space="preserve">Seshadri-Crooks 2K </w:t>
      </w:r>
      <w:r w:rsidRPr="00833DDC">
        <w:t>(Kalpana, Professor of English at Boston College, “Desiring Whiteness: A Lacanian Analysis of Race”, Routledge Press 2000)</w:t>
      </w:r>
      <w:r w:rsidR="00640B76">
        <w:t xml:space="preserve"> rz</w:t>
      </w:r>
    </w:p>
    <w:p w:rsidR="008D09B6" w:rsidRPr="004F5FD4" w:rsidRDefault="008D09B6" w:rsidP="008D09B6">
      <w:r w:rsidRPr="004F5FD4">
        <w:t>Guillaumin’s terms are useful not so much in distinguishing between premodern and contemporary notions of race, as she suggests, but rather in discerning the emergence of race through the self-splitting referred to earlier. Guillaumin’s failure to discern the notion of Whiteness as the organizing principle of Eurocentrism (as distinguished from “banal ethnocentrisms”) enables her to exonerate both ethnocentrism and aristocratism as not “true racism.” But proper attention to the crucial element of class at play in Whiteness reveals that it is not about aristocratism, but about “the people”- the volk, with precisely the sense of its “own naturalness” that Guillaumin disavows as an element in auto-referential systems. I would also suggest that the altero-referential system does not so much displace but is founded on the auto-referential notion of Whiteness. Thus the discourse of race as we understand it today is an effect of that internal splitting that we identified earlier as the cause of race</w:t>
      </w:r>
      <w:r w:rsidRPr="00AF76DB">
        <w:t xml:space="preserve">. </w:t>
      </w:r>
      <w:r w:rsidRPr="00901D05">
        <w:rPr>
          <w:rStyle w:val="StyleUnderline"/>
          <w:highlight w:val="yellow"/>
        </w:rPr>
        <w:t>The structure of race is totalizing</w:t>
      </w:r>
      <w:r w:rsidRPr="00AF76DB">
        <w:rPr>
          <w:rStyle w:val="StyleUnderline"/>
        </w:rPr>
        <w:t>,</w:t>
      </w:r>
      <w:r w:rsidRPr="004F5FD4">
        <w:t xml:space="preserve"> </w:t>
      </w:r>
      <w:r w:rsidRPr="00901D05">
        <w:rPr>
          <w:rStyle w:val="StyleUnderline"/>
          <w:highlight w:val="yellow"/>
        </w:rPr>
        <w:t>and attempts to master and overcome all difference within its boundaries.</w:t>
      </w:r>
      <w:r w:rsidRPr="00901D05">
        <w:rPr>
          <w:highlight w:val="yellow"/>
        </w:rPr>
        <w:t xml:space="preserve"> </w:t>
      </w:r>
      <w:r w:rsidRPr="00901D05">
        <w:rPr>
          <w:rStyle w:val="StyleUnderline"/>
          <w:highlight w:val="yellow"/>
        </w:rPr>
        <w:t>T</w:t>
      </w:r>
      <w:r w:rsidRPr="00AF76DB">
        <w:rPr>
          <w:rStyle w:val="StyleUnderline"/>
        </w:rPr>
        <w:t>he dichotomy of self and other is within Whiteness in the competition over who properly possesses Whiteness, or sovereign humanness</w:t>
      </w:r>
      <w:r w:rsidRPr="004F5FD4">
        <w:t>. H.F.K.Gunther’s (1927) classification along physiognomic lines is a part of the logical</w:t>
      </w:r>
      <w:r>
        <w:t>m</w:t>
      </w:r>
      <w:r w:rsidRPr="004F5FD4">
        <w:t xml:space="preserve"> nucleus of racial visibility grounded in “the narcissism of small differences” that grounds racial visibility. Thus in Gunther’s classification, “other” European races such as the Mediterranean can carry the “Negro strain,” or the Tartar may carry the “Asiatic.” </w:t>
      </w:r>
      <w:r w:rsidRPr="00AF76DB">
        <w:rPr>
          <w:rStyle w:val="StyleUnderline"/>
        </w:rPr>
        <w:t>The signifier Whiteness is about gaining a monopoly on the notion of humanness</w:t>
      </w:r>
      <w:r w:rsidRPr="004F5FD4">
        <w:t xml:space="preserve">, and is not simply the displaceable or reversible pinnacle of the great chain of being.22 However, one must not forget that </w:t>
      </w:r>
      <w:r w:rsidRPr="00AF76DB">
        <w:rPr>
          <w:rStyle w:val="StyleUnderline"/>
        </w:rPr>
        <w:t>as the unconscious principle</w:t>
      </w:r>
      <w:r w:rsidRPr="004F5FD4">
        <w:t xml:space="preserve"> </w:t>
      </w:r>
      <w:r w:rsidRPr="00AF76DB">
        <w:rPr>
          <w:rStyle w:val="StyleUnderline"/>
        </w:rPr>
        <w:t>or the master signifier</w:t>
      </w:r>
      <w:r w:rsidRPr="004F5FD4">
        <w:t xml:space="preserve"> </w:t>
      </w:r>
      <w:r w:rsidRPr="00AF76DB">
        <w:rPr>
          <w:rStyle w:val="StyleUnderline"/>
        </w:rPr>
        <w:t>of the symbolic ordering of race</w:t>
      </w:r>
      <w:r w:rsidRPr="004F5FD4">
        <w:t xml:space="preserve">, </w:t>
      </w:r>
      <w:r w:rsidRPr="00AF76DB">
        <w:rPr>
          <w:rStyle w:val="StyleUnderline"/>
        </w:rPr>
        <w:t>Whiteness also makes possible difference and racial inter-subjectivity</w:t>
      </w:r>
      <w:r w:rsidRPr="004F5FD4">
        <w:t xml:space="preserve">. </w:t>
      </w:r>
      <w:r w:rsidRPr="00AF76DB">
        <w:rPr>
          <w:rStyle w:val="StyleUnderline"/>
        </w:rPr>
        <w:t>It orders, classifies, categorizes, demarcates and separates human beings on the basis of what is considered to be a natural and neutral epistemology.</w:t>
      </w:r>
      <w:r w:rsidRPr="004F5FD4">
        <w:t xml:space="preserve"> </w:t>
      </w:r>
      <w:r w:rsidRPr="00AF76DB">
        <w:rPr>
          <w:rStyle w:val="StyleUnderline"/>
        </w:rPr>
        <w:t>This knowledge is</w:t>
      </w:r>
      <w:r w:rsidRPr="004F5FD4">
        <w:t xml:space="preserve"> also </w:t>
      </w:r>
      <w:r w:rsidRPr="00AF76DB">
        <w:rPr>
          <w:rStyle w:val="StyleUnderline"/>
        </w:rPr>
        <w:t>the agency that produces and maintains</w:t>
      </w:r>
      <w:r w:rsidRPr="004F5FD4">
        <w:t xml:space="preserve"> </w:t>
      </w:r>
      <w:r w:rsidRPr="00AF76DB">
        <w:rPr>
          <w:rStyle w:val="StyleUnderline"/>
        </w:rPr>
        <w:t>differences through a series of socially instituted and legally enforced laws</w:t>
      </w:r>
      <w:r w:rsidRPr="004F5FD4">
        <w:t xml:space="preserve"> </w:t>
      </w:r>
      <w:r w:rsidRPr="00AF76DB">
        <w:rPr>
          <w:rStyle w:val="StyleUnderline"/>
        </w:rPr>
        <w:t>under the name of equality</w:t>
      </w:r>
      <w:r w:rsidRPr="004F5FD4">
        <w:t xml:space="preserve">, multiculturalism, antidiscrimination, etc. </w:t>
      </w:r>
      <w:r w:rsidRPr="00901D05">
        <w:rPr>
          <w:rStyle w:val="Emphasis"/>
          <w:highlight w:val="yellow"/>
        </w:rPr>
        <w:t>Anti-racist legislations</w:t>
      </w:r>
      <w:r w:rsidRPr="00901D05">
        <w:rPr>
          <w:rStyle w:val="StyleUnderline"/>
          <w:highlight w:val="yellow"/>
        </w:rPr>
        <w:t xml:space="preserve"> </w:t>
      </w:r>
      <w:r w:rsidRPr="00901D05">
        <w:rPr>
          <w:rStyle w:val="Emphasis"/>
          <w:highlight w:val="yellow"/>
        </w:rPr>
        <w:t>and practices</w:t>
      </w:r>
      <w:r w:rsidRPr="00AF76DB">
        <w:t xml:space="preserve">, </w:t>
      </w:r>
      <w:r w:rsidRPr="004F5FD4">
        <w:t xml:space="preserve">in other words, </w:t>
      </w:r>
      <w:r w:rsidRPr="00901D05">
        <w:rPr>
          <w:rStyle w:val="Emphasis"/>
          <w:highlight w:val="yellow"/>
        </w:rPr>
        <w:t>work</w:t>
      </w:r>
      <w:r w:rsidRPr="008D09B6">
        <w:rPr>
          <w:rStyle w:val="Emphasis"/>
        </w:rPr>
        <w:t xml:space="preserve"> </w:t>
      </w:r>
      <w:r w:rsidRPr="004F5FD4">
        <w:t xml:space="preserve">ultimately </w:t>
      </w:r>
      <w:r w:rsidRPr="008D09B6">
        <w:rPr>
          <w:rStyle w:val="Emphasis"/>
        </w:rPr>
        <w:t xml:space="preserve">in </w:t>
      </w:r>
      <w:r w:rsidRPr="00901D05">
        <w:rPr>
          <w:rStyle w:val="Emphasis"/>
          <w:highlight w:val="yellow"/>
        </w:rPr>
        <w:t>the service of race</w:t>
      </w:r>
      <w:r w:rsidRPr="00901D05">
        <w:rPr>
          <w:rStyle w:val="StyleUnderline"/>
          <w:highlight w:val="yellow"/>
        </w:rPr>
        <w:t>,</w:t>
      </w:r>
      <w:r w:rsidRPr="00901D05">
        <w:rPr>
          <w:highlight w:val="yellow"/>
        </w:rPr>
        <w:t xml:space="preserve"> </w:t>
      </w:r>
      <w:r w:rsidRPr="00901D05">
        <w:rPr>
          <w:rStyle w:val="Emphasis"/>
          <w:highlight w:val="yellow"/>
        </w:rPr>
        <w:t>which is</w:t>
      </w:r>
      <w:r w:rsidRPr="008D09B6">
        <w:rPr>
          <w:rStyle w:val="Emphasis"/>
        </w:rPr>
        <w:t xml:space="preserve"> </w:t>
      </w:r>
      <w:r w:rsidRPr="00901D05">
        <w:rPr>
          <w:rStyle w:val="Emphasis"/>
          <w:highlight w:val="yellow"/>
        </w:rPr>
        <w:t>inherently, unambiguously, structurally supremacist</w:t>
      </w:r>
      <w:r w:rsidRPr="00AF76DB">
        <w:rPr>
          <w:rStyle w:val="StyleUnderline"/>
        </w:rPr>
        <w:t>.</w:t>
      </w:r>
      <w:r w:rsidRPr="004F5FD4">
        <w:t xml:space="preserve"> </w:t>
      </w:r>
      <w:r w:rsidRPr="00901D05">
        <w:rPr>
          <w:rStyle w:val="StyleUnderline"/>
          <w:highlight w:val="yellow"/>
        </w:rPr>
        <w:t>The structure of race is deeply fissured</w:t>
      </w:r>
      <w:r w:rsidRPr="004F5FD4">
        <w:t xml:space="preserve">, and that is </w:t>
      </w:r>
      <w:r w:rsidRPr="00901D05">
        <w:rPr>
          <w:rStyle w:val="StyleUnderline"/>
          <w:highlight w:val="yellow"/>
        </w:rPr>
        <w:t>discernible</w:t>
      </w:r>
      <w:r w:rsidRPr="00901D05">
        <w:rPr>
          <w:highlight w:val="yellow"/>
        </w:rPr>
        <w:t xml:space="preserve"> </w:t>
      </w:r>
      <w:r w:rsidRPr="00901D05">
        <w:rPr>
          <w:rStyle w:val="StyleUnderline"/>
          <w:highlight w:val="yellow"/>
        </w:rPr>
        <w:t>in the</w:t>
      </w:r>
      <w:r w:rsidRPr="00AF76DB">
        <w:rPr>
          <w:rStyle w:val="StyleUnderline"/>
        </w:rPr>
        <w:t xml:space="preserve"> </w:t>
      </w:r>
      <w:r w:rsidRPr="004F5FD4">
        <w:t xml:space="preserve">constitutive tension, or </w:t>
      </w:r>
      <w:r w:rsidRPr="00901D05">
        <w:rPr>
          <w:rStyle w:val="StyleUnderline"/>
          <w:highlight w:val="yellow"/>
        </w:rPr>
        <w:t>contradiction between</w:t>
      </w:r>
      <w:r w:rsidRPr="00901D05">
        <w:rPr>
          <w:highlight w:val="yellow"/>
        </w:rPr>
        <w:t xml:space="preserve"> </w:t>
      </w:r>
      <w:r w:rsidRPr="00901D05">
        <w:rPr>
          <w:rStyle w:val="StyleUnderline"/>
          <w:highlight w:val="yellow"/>
        </w:rPr>
        <w:t>its need to establish</w:t>
      </w:r>
      <w:r w:rsidRPr="00AF76DB">
        <w:rPr>
          <w:rStyle w:val="StyleUnderline"/>
        </w:rPr>
        <w:t xml:space="preserve"> absolute </w:t>
      </w:r>
      <w:r w:rsidRPr="00901D05">
        <w:rPr>
          <w:rStyle w:val="StyleUnderline"/>
          <w:highlight w:val="yellow"/>
        </w:rPr>
        <w:t>differences</w:t>
      </w:r>
      <w:r w:rsidRPr="00901D05">
        <w:rPr>
          <w:highlight w:val="yellow"/>
        </w:rPr>
        <w:t xml:space="preserve">, </w:t>
      </w:r>
      <w:r w:rsidRPr="00901D05">
        <w:rPr>
          <w:rStyle w:val="StyleUnderline"/>
          <w:highlight w:val="yellow"/>
        </w:rPr>
        <w:t>and its illegal desire to assert sameness</w:t>
      </w:r>
      <w:r w:rsidRPr="004F5FD4">
        <w:t xml:space="preserve">. In fact, </w:t>
      </w:r>
      <w:r w:rsidRPr="00901D05">
        <w:rPr>
          <w:rStyle w:val="Emphasis"/>
          <w:highlight w:val="yellow"/>
        </w:rPr>
        <w:t>race establishes and preserves difference for the ultimate goal of sameness</w:t>
      </w:r>
      <w:r w:rsidRPr="00901D05">
        <w:rPr>
          <w:highlight w:val="yellow"/>
        </w:rPr>
        <w:t xml:space="preserve">, </w:t>
      </w:r>
      <w:r w:rsidRPr="00901D05">
        <w:rPr>
          <w:rStyle w:val="Emphasis"/>
          <w:highlight w:val="yellow"/>
        </w:rPr>
        <w:t>in order to reproduce the desire for Whiteness</w:t>
      </w:r>
      <w:r w:rsidRPr="004F5FD4">
        <w:t>. As Foucault might have put it</w:t>
      </w:r>
      <w:r w:rsidRPr="00AF76DB">
        <w:rPr>
          <w:rStyle w:val="StyleUnderline"/>
        </w:rPr>
        <w:t>, race separates in order to master</w:t>
      </w:r>
      <w:r w:rsidRPr="004F5FD4">
        <w:t xml:space="preserve">. However, unlike the technologies of power that Foucault so painstakingly detailed, the analysis of race cannot be exhausted through its historicization. </w:t>
      </w:r>
      <w:r w:rsidRPr="00901D05">
        <w:rPr>
          <w:rStyle w:val="StyleUnderline"/>
          <w:highlight w:val="yellow"/>
        </w:rPr>
        <w:t>Race produces unconscious effects, and</w:t>
      </w:r>
      <w:r w:rsidRPr="00AF76DB">
        <w:rPr>
          <w:rStyle w:val="StyleUnderline"/>
        </w:rPr>
        <w:t xml:space="preserve"> as a hybrid structure located somewhere between essence and construct</w:t>
      </w:r>
      <w:r w:rsidRPr="004F5FD4">
        <w:t xml:space="preserve">, it determines the destiny of human bodies. </w:t>
      </w:r>
      <w:r w:rsidRPr="00901D05">
        <w:rPr>
          <w:rStyle w:val="StyleUnderline"/>
          <w:highlight w:val="yellow"/>
        </w:rPr>
        <w:t>It is our ethical and political task to figure out how destiny comes to be inscribed as anatomy</w:t>
      </w:r>
      <w:r w:rsidRPr="00AF76DB">
        <w:rPr>
          <w:rStyle w:val="StyleUnderline"/>
        </w:rPr>
        <w:t>, when that anatomy does not exist as such</w:t>
      </w:r>
      <w:r w:rsidRPr="004F5FD4">
        <w:t>.</w:t>
      </w:r>
    </w:p>
    <w:p w:rsidR="008D09B6" w:rsidRPr="008D09B6" w:rsidRDefault="008D09B6" w:rsidP="008D09B6"/>
    <w:p w:rsidR="009E1AE2" w:rsidRPr="009E1AE2" w:rsidRDefault="009E1AE2" w:rsidP="009E1AE2">
      <w:pPr>
        <w:pStyle w:val="Heading3"/>
      </w:pPr>
      <w:r>
        <w:t>State Good</w:t>
      </w:r>
    </w:p>
    <w:p w:rsidR="009E1AE2" w:rsidRDefault="009E1AE2" w:rsidP="009E1AE2">
      <w:pPr>
        <w:pStyle w:val="Heading4"/>
      </w:pPr>
      <w:r>
        <w:t>Critical Asian American scholarship must be pragmatic and engage the law – material liberation is objectively beneficial and can co-exist with broader revolutionary goals despite tension.</w:t>
      </w:r>
    </w:p>
    <w:p w:rsidR="009E1AE2" w:rsidRPr="009E1AE2" w:rsidRDefault="009E1AE2" w:rsidP="009E1AE2">
      <w:pPr>
        <w:rPr>
          <w:b/>
          <w:bCs/>
          <w:sz w:val="26"/>
        </w:rPr>
      </w:pPr>
      <w:r>
        <w:rPr>
          <w:rStyle w:val="Style13ptBold"/>
        </w:rPr>
        <w:t xml:space="preserve">Chang 93 </w:t>
      </w:r>
      <w:r w:rsidRPr="00CC3B88">
        <w:t xml:space="preserve">(Robert S., Professor of Law and Executive Director of the Fred T. Korematsu Center for Law and Equality Seattle University School of Law, “Toward an Asian American Legal Scholarship: Critical Race Theory, Post-structuralism, and Narrative Space”, Seattle University School of Law Digital Commons 1993, </w:t>
      </w:r>
      <w:hyperlink r:id="rId39" w:history="1">
        <w:r w:rsidRPr="00CC3B88">
          <w:rPr>
            <w:rStyle w:val="Hyperlink"/>
          </w:rPr>
          <w:t>http://digitalcommons.law.seattleu.edu/cgi/viewcontent.cgi?article=1411&amp;context=faculty</w:t>
        </w:r>
      </w:hyperlink>
      <w:r w:rsidRPr="00CC3B88">
        <w:t>, accessed 7/8/16)</w:t>
      </w:r>
      <w:r w:rsidR="00640B76" w:rsidRPr="00640B76">
        <w:t xml:space="preserve"> </w:t>
      </w:r>
      <w:r w:rsidR="00640B76">
        <w:t>rz</w:t>
      </w:r>
    </w:p>
    <w:p w:rsidR="009E1AE2" w:rsidRDefault="009E1AE2" w:rsidP="009E1AE2">
      <w:r>
        <w:t>A. Stage One: Denial</w:t>
      </w:r>
    </w:p>
    <w:p w:rsidR="009E1AE2" w:rsidRDefault="009E1AE2" w:rsidP="009E1AE2">
      <w:r w:rsidRPr="00901D05">
        <w:rPr>
          <w:rStyle w:val="StyleUnderline"/>
          <w:highlight w:val="yellow"/>
        </w:rPr>
        <w:t xml:space="preserve">The first stage is characterized by a denial of difference </w:t>
      </w:r>
      <w:r w:rsidRPr="00901D05">
        <w:t xml:space="preserve">and, usually, faith in traditional civil rights work. </w:t>
      </w:r>
      <w:r w:rsidRPr="00901D05">
        <w:rPr>
          <w:rStyle w:val="StyleUnderline"/>
        </w:rPr>
        <w:t xml:space="preserve">This faith is </w:t>
      </w:r>
      <w:r w:rsidRPr="00901D05">
        <w:rPr>
          <w:rStyle w:val="StyleUnderline"/>
          <w:highlight w:val="yellow"/>
        </w:rPr>
        <w:t>premised on notions grounded in liberal political philosophy</w:t>
      </w:r>
      <w:r w:rsidRPr="00901D05">
        <w:t xml:space="preserve">. </w:t>
      </w:r>
      <w:r w:rsidRPr="00901D05">
        <w:rPr>
          <w:rStyle w:val="StyleUnderline"/>
        </w:rPr>
        <w:t xml:space="preserve">The </w:t>
      </w:r>
      <w:r w:rsidRPr="00901D05">
        <w:rPr>
          <w:rStyle w:val="StyleUnderline"/>
          <w:highlight w:val="yellow"/>
        </w:rPr>
        <w:t>methods employed may be race-neutral</w:t>
      </w:r>
      <w:r>
        <w:t xml:space="preserve"> or race-conscious.388 Yick Wo v. Hopkins, 319 which held that the Fourteenth Amendment's Equal Protection Clause applied to Chinese and other immigrants, 390 represents an example of a successful race-neutral effort under Stage One. A consent decree that set forth goals and timetables for the San Francisco Police Department to hire persons bilingual in Chinese is an example of a successful race-conscious effort under Stage One. 391 Another successful race-conscious effort is the Voting Rights Language Assistance Act of 1992.392 As these victories indicate, legal scholarship in Stage </w:t>
      </w:r>
      <w:r w:rsidRPr="00663E20">
        <w:rPr>
          <w:rStyle w:val="StyleUnderline"/>
        </w:rPr>
        <w:t xml:space="preserve">One focuses on formal equality and pursues remedial measures in order to obtain equal rights. The denial of difference in </w:t>
      </w:r>
      <w:r w:rsidRPr="00901D05">
        <w:rPr>
          <w:rStyle w:val="StyleUnderline"/>
          <w:highlight w:val="yellow"/>
        </w:rPr>
        <w:t>Stage One is</w:t>
      </w:r>
      <w:r w:rsidRPr="00663E20">
        <w:rPr>
          <w:rStyle w:val="StyleUnderline"/>
        </w:rPr>
        <w:t xml:space="preserve"> often </w:t>
      </w:r>
      <w:r w:rsidRPr="00901D05">
        <w:rPr>
          <w:rStyle w:val="StyleUnderline"/>
          <w:highlight w:val="yellow"/>
        </w:rPr>
        <w:t>accompanied by</w:t>
      </w:r>
      <w:r w:rsidRPr="00663E20">
        <w:rPr>
          <w:rStyle w:val="StyleUnderline"/>
        </w:rPr>
        <w:t xml:space="preserve"> a </w:t>
      </w:r>
      <w:r w:rsidRPr="00901D05">
        <w:rPr>
          <w:rStyle w:val="StyleUnderline"/>
          <w:highlight w:val="yellow"/>
        </w:rPr>
        <w:t>preference for assimilation</w:t>
      </w:r>
      <w:r w:rsidRPr="00663E20">
        <w:rPr>
          <w:rStyle w:val="StyleUnderline"/>
        </w:rPr>
        <w:t xml:space="preserve"> as a solution to discrimination</w:t>
      </w:r>
      <w:r>
        <w:t>. For example, one Japanese American newspaper in 1929 urged the Nisei-second generation Japanese Americans-to become "one hundred percent Americans" in order to avoid discrimination.393 Failure to assimilate fully, we are warned, leads to the imposition of certain penalties.394 Problems arise, though, when some people realize the contradictions of assimilation: "I wanted to be an American.... I wondered why God had not made me an American. If I couldn't be an American, then what was I? A Japanese? No. But not an American either. My life background is American.... [But] my looks made me Japanese., 395 Such a realization may either lead someone to try even harder to be "American," 396 or to reject full assimilation and accept being different. Proponents of Stage Two start from this premise.397</w:t>
      </w:r>
    </w:p>
    <w:p w:rsidR="009E1AE2" w:rsidRDefault="009E1AE2" w:rsidP="009E1AE2"/>
    <w:p w:rsidR="009E1AE2" w:rsidRDefault="009E1AE2" w:rsidP="009E1AE2">
      <w:r>
        <w:t>B. Stage Two: Affirmation</w:t>
      </w:r>
    </w:p>
    <w:p w:rsidR="009E1AE2" w:rsidRDefault="009E1AE2" w:rsidP="009E1AE2">
      <w:r w:rsidRPr="00901D05">
        <w:rPr>
          <w:rStyle w:val="StyleUnderline"/>
          <w:highlight w:val="yellow"/>
        </w:rPr>
        <w:t>Stage Two recognizes</w:t>
      </w:r>
      <w:r w:rsidRPr="00901D05">
        <w:rPr>
          <w:highlight w:val="yellow"/>
        </w:rPr>
        <w:t xml:space="preserve"> </w:t>
      </w:r>
      <w:r w:rsidRPr="00901D05">
        <w:rPr>
          <w:rStyle w:val="StyleUnderline"/>
          <w:highlight w:val="yellow"/>
        </w:rPr>
        <w:t>that formal equality cannot give us what it promises</w:t>
      </w:r>
      <w:r>
        <w:t xml:space="preserve">; 398 </w:t>
      </w:r>
      <w:r w:rsidRPr="00663E20">
        <w:rPr>
          <w:rStyle w:val="StyleUnderline"/>
        </w:rPr>
        <w:t xml:space="preserve">thus, </w:t>
      </w:r>
      <w:r w:rsidRPr="00901D05">
        <w:rPr>
          <w:rStyle w:val="StyleUnderline"/>
          <w:highlight w:val="yellow"/>
        </w:rPr>
        <w:t>rather than deny difference, Stage Two accepts and affirms it</w:t>
      </w:r>
      <w:r w:rsidRPr="00901D05">
        <w:rPr>
          <w:highlight w:val="yellow"/>
        </w:rPr>
        <w:t>.</w:t>
      </w:r>
      <w:r>
        <w:t xml:space="preserve"> In this stage, </w:t>
      </w:r>
      <w:r w:rsidRPr="00901D05">
        <w:rPr>
          <w:rStyle w:val="StyleUnderline"/>
          <w:highlight w:val="yellow"/>
        </w:rPr>
        <w:t>the disempowered group takes and reconstitutes the term "Asian American</w:t>
      </w:r>
      <w:r w:rsidRPr="00663E20">
        <w:rPr>
          <w:rStyle w:val="StyleUnderline"/>
        </w:rPr>
        <w:t>.</w:t>
      </w:r>
      <w:r>
        <w:t xml:space="preserve"> ' a9 9 </w:t>
      </w:r>
      <w:r w:rsidRPr="00663E20">
        <w:rPr>
          <w:rStyle w:val="StyleUnderline"/>
        </w:rPr>
        <w:t>The oppressive label becomes a positive identity, a tool for empowerment</w:t>
      </w:r>
      <w:r>
        <w:t xml:space="preserve">. As such, a facet </w:t>
      </w:r>
      <w:r w:rsidRPr="00663E20">
        <w:rPr>
          <w:rStyle w:val="StyleUnderline"/>
        </w:rPr>
        <w:t xml:space="preserve">of </w:t>
      </w:r>
      <w:r w:rsidRPr="00901D05">
        <w:rPr>
          <w:rStyle w:val="StyleUnderline"/>
          <w:highlight w:val="yellow"/>
        </w:rPr>
        <w:t xml:space="preserve">Stage Two is </w:t>
      </w:r>
      <w:r w:rsidRPr="00901D05">
        <w:rPr>
          <w:rStyle w:val="StyleUnderline"/>
        </w:rPr>
        <w:t xml:space="preserve">its </w:t>
      </w:r>
      <w:r w:rsidRPr="00901D05">
        <w:rPr>
          <w:rStyle w:val="StyleUnderline"/>
          <w:highlight w:val="yellow"/>
        </w:rPr>
        <w:t>anti-assimilationist attitude</w:t>
      </w:r>
      <w:r>
        <w:t xml:space="preserve">.'° </w:t>
      </w:r>
      <w:r w:rsidRPr="00663E20">
        <w:rPr>
          <w:rStyle w:val="StyleUnderline"/>
        </w:rPr>
        <w:t>Assimilation is seen as undesirable because it "resembles the attempt to run away from ourselves, with success coming only through the negation of self, history, culture, and community."'</w:t>
      </w:r>
      <w:r>
        <w:t xml:space="preserve"> In opposition to assimilation is pluralistic integration,40 2 which is based on an appreciation of American society's culturally pluralistic nature. 4°3 The characteristics of Stage Two are evident in Cultural Asian American Legal Scholarship, which emphasizes cultural differences as a method to criticize legal principles and legal institutions that fail to take into account these differences. An example of work in this area is Questioning the Cultural and Gender-Based Assumptions of the Adversary System: Voices of Asian American Law Students, 0 written by Carolyn Jin-Myung Oh. In her article, Oh examines the cultural backgrounds of some Asian American law students and their perceptions of the adversary system. She contrasts Western notions of individuality and self-sufficiency with the greater emphasis on family in most Asian and Pacific American cultures." 5 She hypothesizes about the effects of Confucian principles "which emphasize specific roles and proper harmonious relationships among people in family and society. Because harmonious interpersonal relationships are so highly valued, direct confrontation is avoided whenever possible. Being indirect or talking around the point is a significant part of the communication style of Asian groups. 4 "" 6 While the scope of her article is limited to responses of Asian American and Caucasian law students to the potentially alienating legal system and their perceived roles within it," 7 her focus on cultural explanations is a good example of the Cultural Asian American Legal Scholarship embodied in Stage Two." We can use differences between Asian cultures and Western cultures to question the assumptions of Stage One's liberal political theory, which celebrates the notion of an individuated autonomous self. As mentioned earlier, many Asian philosophies have at their center the concept of noself.409 </w:t>
      </w:r>
      <w:r w:rsidRPr="00663E20">
        <w:rPr>
          <w:rStyle w:val="StyleUnderline"/>
        </w:rPr>
        <w:t xml:space="preserve">Without a metaphysical "self" as a locus for rights, liberalism and rights talk lack coherence. </w:t>
      </w:r>
      <w:r>
        <w:t xml:space="preserve">Nevertheless, Stage Two of Asian American Legal Scholarship recognizes that formal equality cannot be denied to Asian Americans. Thus, </w:t>
      </w:r>
      <w:r w:rsidRPr="00901D05">
        <w:rPr>
          <w:rStyle w:val="StyleUnderline"/>
          <w:highlight w:val="yellow"/>
        </w:rPr>
        <w:t>Stage Two may also employ the raceneutral and race-conscious methods of Stage One without sharing its commitment to liberal political philosophy.</w:t>
      </w:r>
      <w:r w:rsidRPr="00663E20">
        <w:rPr>
          <w:rStyle w:val="StyleUnderline"/>
        </w:rPr>
        <w:t xml:space="preserve"> </w:t>
      </w:r>
      <w:r w:rsidRPr="00901D05">
        <w:rPr>
          <w:rStyle w:val="StyleUnderline"/>
          <w:highlight w:val="yellow"/>
        </w:rPr>
        <w:t>Cultural Asian American Legal Scholarship must avoid the pitfall of essentialism</w:t>
      </w:r>
      <w:r w:rsidRPr="00663E20">
        <w:rPr>
          <w:rStyle w:val="StyleUnderline"/>
        </w:rPr>
        <w:t xml:space="preserve"> present in cultural feminist theory.</w:t>
      </w:r>
      <w:r>
        <w:t xml:space="preserve">410 </w:t>
      </w:r>
      <w:r w:rsidRPr="00901D05">
        <w:rPr>
          <w:rStyle w:val="StyleUnderline"/>
          <w:highlight w:val="yellow"/>
        </w:rPr>
        <w:t>We must not generalize the cultural differences of certain Asian American groups</w:t>
      </w:r>
      <w:r w:rsidRPr="00663E20">
        <w:rPr>
          <w:rStyle w:val="StyleUnderline"/>
        </w:rPr>
        <w:t xml:space="preserve"> or individuals in a way that excludes those who do not fit those characteristics.</w:t>
      </w:r>
      <w:r>
        <w:t xml:space="preserve"> 41 I Thus, for example, when authors write about Confucian principles, they should be careful to note that for many Asian American groups, such as Filipinos, South Asians and many Southeast Asians, Confucian principles may not be a significant part of their culture. In addition to the essentialist critique, there is a further danger in accepting difference, because difference, once recognized, can serve as the basis for discrimination. This is, after all, exactly what discrimination is-differential treatment based on difference. Radical Asian American Legal Scholarship operates at this juncture by focusing on differences in power, particularly on how inequality in power has constructed and legitimated racial subordination. Its focus thus contrasts with traditional Asian American civil rights work, which treats difference as an illusion or something to get beyond,4 " 2 and with Cultural Asian American Legal Scholarship, which celebrates difference.413</w:t>
      </w:r>
    </w:p>
    <w:p w:rsidR="009E1AE2" w:rsidRDefault="009E1AE2" w:rsidP="009E1AE2">
      <w:r w:rsidRPr="00901D05">
        <w:rPr>
          <w:highlight w:val="yellow"/>
        </w:rPr>
        <w:t>C. Stage Three: Liberation</w:t>
      </w:r>
    </w:p>
    <w:p w:rsidR="009E1AE2" w:rsidRDefault="009E1AE2" w:rsidP="009E1AE2">
      <w:r w:rsidRPr="00901D05">
        <w:rPr>
          <w:rStyle w:val="StyleUnderline"/>
          <w:highlight w:val="yellow"/>
        </w:rPr>
        <w:t>We see, then</w:t>
      </w:r>
      <w:r>
        <w:t xml:space="preserve">, </w:t>
      </w:r>
      <w:r w:rsidRPr="00901D05">
        <w:rPr>
          <w:rStyle w:val="StyleUnderline"/>
          <w:highlight w:val="yellow"/>
        </w:rPr>
        <w:t>that though there is power</w:t>
      </w:r>
      <w:r w:rsidRPr="00663E20">
        <w:rPr>
          <w:rStyle w:val="StyleUnderline"/>
        </w:rPr>
        <w:t xml:space="preserve"> </w:t>
      </w:r>
      <w:r w:rsidRPr="00901D05">
        <w:rPr>
          <w:rStyle w:val="StyleUnderline"/>
          <w:highlight w:val="yellow"/>
        </w:rPr>
        <w:t>in affirming the category Asian American</w:t>
      </w:r>
      <w:r w:rsidRPr="00663E20">
        <w:rPr>
          <w:rStyle w:val="StyleUnderline"/>
        </w:rPr>
        <w:t xml:space="preserve">, </w:t>
      </w:r>
      <w:r w:rsidRPr="00901D05">
        <w:rPr>
          <w:rStyle w:val="StyleUnderline"/>
          <w:highlight w:val="yellow"/>
        </w:rPr>
        <w:t>the category is also limiting</w:t>
      </w:r>
      <w:r>
        <w:t xml:space="preserve">, </w:t>
      </w:r>
      <w:r w:rsidRPr="00663E20">
        <w:rPr>
          <w:rStyle w:val="StyleUnderline"/>
        </w:rPr>
        <w:t xml:space="preserve">especially </w:t>
      </w:r>
      <w:r w:rsidRPr="00901D05">
        <w:rPr>
          <w:rStyle w:val="StyleUnderline"/>
          <w:highlight w:val="yellow"/>
        </w:rPr>
        <w:t>because it remains defined in terms of the dominant group</w:t>
      </w:r>
      <w:r w:rsidRPr="00901D05">
        <w:rPr>
          <w:highlight w:val="yellow"/>
        </w:rPr>
        <w:t>.</w:t>
      </w:r>
      <w:r>
        <w:t xml:space="preserve">414 </w:t>
      </w:r>
      <w:r w:rsidRPr="00663E20">
        <w:rPr>
          <w:rStyle w:val="StyleUnderline"/>
        </w:rPr>
        <w:t>As long as our identity is defined oppositionally or in contradistinction to others, we are still enslaved to a degree.</w:t>
      </w:r>
      <w:r>
        <w:t xml:space="preserve"> </w:t>
      </w:r>
      <w:r w:rsidRPr="00663E20">
        <w:rPr>
          <w:rStyle w:val="StyleUnderline"/>
        </w:rPr>
        <w:t>That the term "Asian American" can be an oppressive categorization</w:t>
      </w:r>
      <w:r>
        <w:t xml:space="preserve"> is the starting point of the third branch of Asian American Legal Scholarship-post-structuralism-which deconstructs the category "Asian American," emancipating us from its limits. Only when we are free of it can we be free to give ourselves our own identity.4 "5 Only in this way can we be free to embrace our identity rather than having our identity thrust upon us from the outside.416 The question becomes whether Asian American Legal Scholarship can survive this post-structural deconstruction of the category "Asian American."4'1 7 If </w:t>
      </w:r>
      <w:r w:rsidRPr="00663E20">
        <w:rPr>
          <w:rStyle w:val="StyleUnderline"/>
        </w:rPr>
        <w:t>a full post-structural critique deconstructs all categories, including race</w:t>
      </w:r>
      <w:r>
        <w:t xml:space="preserve">, then once the category "Asian American" is deconstructed, so the question goes, how can it any longer serve as a useful category? This critique misunderstands deconstruction. Part of the problem lies in the word "deconstruction" which implies a breaking down or breaking apart.418 Deconstruction does no such thing. It reveals things to be historically situated and socially constructed, but this realization in no way changes the current construction of the category except to remove any foundational claims.419 Deconstruction simply reveals the potential for change; a category could be constructed differently in the future, or perhaps our present could be reconstructed differently by revising or reinterpreting our past.420 To reiterate, in no way does deconstructing the category "Asian American" change the fact that I am an Asian American. </w:t>
      </w:r>
      <w:r w:rsidRPr="00663E20">
        <w:rPr>
          <w:rStyle w:val="StyleUnderline"/>
        </w:rPr>
        <w:t xml:space="preserve">My context has constructed me as Asian American. </w:t>
      </w:r>
      <w:r w:rsidRPr="00901D05">
        <w:rPr>
          <w:rStyle w:val="StyleUnderline"/>
          <w:highlight w:val="yellow"/>
        </w:rPr>
        <w:t>This understanding of contextual situatedness enables Post-structural Asian American Legal Scholarship to use multiple consciousness</w:t>
      </w:r>
      <w:r w:rsidRPr="00663E20">
        <w:rPr>
          <w:rStyle w:val="StyleUnderline"/>
        </w:rPr>
        <w:t xml:space="preserve"> as a method </w:t>
      </w:r>
      <w:r w:rsidRPr="00901D05">
        <w:rPr>
          <w:rStyle w:val="StyleUnderline"/>
          <w:highlight w:val="yellow"/>
        </w:rPr>
        <w:t>to understand and participate in</w:t>
      </w:r>
      <w:r w:rsidRPr="00663E20">
        <w:rPr>
          <w:rStyle w:val="StyleUnderline"/>
        </w:rPr>
        <w:t xml:space="preserve"> </w:t>
      </w:r>
      <w:r w:rsidRPr="00901D05">
        <w:rPr>
          <w:rStyle w:val="StyleUnderline"/>
          <w:highlight w:val="yellow"/>
        </w:rPr>
        <w:t>Stages One, Two, and Three without inconsistenc</w:t>
      </w:r>
      <w:r w:rsidRPr="00663E20">
        <w:rPr>
          <w:rStyle w:val="StyleUnderline"/>
        </w:rPr>
        <w:t>y</w:t>
      </w:r>
      <w:r>
        <w:t xml:space="preserve">. </w:t>
      </w:r>
      <w:r w:rsidRPr="00901D05">
        <w:rPr>
          <w:rStyle w:val="Emphasis"/>
          <w:highlight w:val="yellow"/>
        </w:rPr>
        <w:t>421 It is able to do this because</w:t>
      </w:r>
      <w:r w:rsidRPr="00663E20">
        <w:rPr>
          <w:rStyle w:val="Emphasis"/>
        </w:rPr>
        <w:t xml:space="preserve"> </w:t>
      </w:r>
      <w:r w:rsidRPr="00901D05">
        <w:rPr>
          <w:rStyle w:val="Emphasis"/>
          <w:highlight w:val="yellow"/>
        </w:rPr>
        <w:t>it understands law as a contextual practice that has certain rules</w:t>
      </w:r>
      <w:r>
        <w:t xml:space="preserve">. </w:t>
      </w:r>
      <w:r w:rsidRPr="00901D05">
        <w:rPr>
          <w:rStyle w:val="Emphasis"/>
          <w:highlight w:val="yellow"/>
        </w:rPr>
        <w:t>Even while it criticizes and tries to undermine those rules,</w:t>
      </w:r>
      <w:r w:rsidRPr="00663E20">
        <w:rPr>
          <w:rStyle w:val="StyleUnderline"/>
        </w:rPr>
        <w:t xml:space="preserve"> </w:t>
      </w:r>
      <w:r w:rsidRPr="00663E20">
        <w:rPr>
          <w:rStyle w:val="Emphasis"/>
        </w:rPr>
        <w:t xml:space="preserve">it </w:t>
      </w:r>
      <w:r w:rsidRPr="00901D05">
        <w:rPr>
          <w:rStyle w:val="Emphasis"/>
          <w:highlight w:val="yellow"/>
        </w:rPr>
        <w:t>can engage in civil rights struggles because it understands that removal of oppression is beneficial</w:t>
      </w:r>
      <w:r w:rsidRPr="00901D05">
        <w:rPr>
          <w:rStyle w:val="StyleUnderline"/>
          <w:highlight w:val="yellow"/>
        </w:rPr>
        <w:t>,</w:t>
      </w:r>
      <w:r w:rsidRPr="00901D05">
        <w:rPr>
          <w:highlight w:val="yellow"/>
        </w:rPr>
        <w:t xml:space="preserve"> </w:t>
      </w:r>
      <w:r w:rsidRPr="00901D05">
        <w:rPr>
          <w:rStyle w:val="StyleUnderline"/>
          <w:highlight w:val="yellow"/>
        </w:rPr>
        <w:t>even if</w:t>
      </w:r>
      <w:r w:rsidRPr="00663E20">
        <w:rPr>
          <w:rStyle w:val="StyleUnderline"/>
        </w:rPr>
        <w:t xml:space="preserve"> it must come </w:t>
      </w:r>
      <w:r w:rsidRPr="00901D05">
        <w:rPr>
          <w:rStyle w:val="StyleUnderline"/>
          <w:highlight w:val="yellow"/>
        </w:rPr>
        <w:t>in stages</w:t>
      </w:r>
      <w:r w:rsidRPr="00663E20">
        <w:rPr>
          <w:rStyle w:val="StyleUnderline"/>
        </w:rPr>
        <w:t>.</w:t>
      </w:r>
      <w:r>
        <w:t xml:space="preserve"> Mari Matsuda's article, Voices of America: Accent, Antidiscrimination Law, and a Jurisprudence for the Last Reconstruction, 42 2 is an example of multiple consciousness at work. She says at the end of her article, "</w:t>
      </w:r>
      <w:r w:rsidRPr="00663E20">
        <w:rPr>
          <w:rStyle w:val="StyleUnderline"/>
        </w:rPr>
        <w:t>I have written to persuade readers of good will to adopt legal rules and ethical positions that promote linguistic pluralism. I have used existing legal doctrine, traditional liberal theory, and new critical theories in this effort</w:t>
      </w:r>
      <w:r>
        <w:t xml:space="preserve">."423 </w:t>
      </w:r>
      <w:r w:rsidRPr="00901D05">
        <w:rPr>
          <w:rStyle w:val="StyleUnderline"/>
          <w:highlight w:val="yellow"/>
        </w:rPr>
        <w:t>She recognizes the inherent contradictions</w:t>
      </w:r>
      <w:r w:rsidRPr="00663E20">
        <w:rPr>
          <w:rStyle w:val="StyleUnderline"/>
        </w:rPr>
        <w:t xml:space="preserve">, the internal </w:t>
      </w:r>
      <w:r w:rsidRPr="00901D05">
        <w:rPr>
          <w:rStyle w:val="StyleUnderline"/>
          <w:highlight w:val="yellow"/>
        </w:rPr>
        <w:t>inconsistencies of</w:t>
      </w:r>
      <w:r w:rsidRPr="00663E20">
        <w:rPr>
          <w:rStyle w:val="StyleUnderline"/>
        </w:rPr>
        <w:t xml:space="preserve"> doing all three, </w:t>
      </w:r>
      <w:r w:rsidRPr="00901D05">
        <w:rPr>
          <w:rStyle w:val="StyleUnderline"/>
          <w:highlight w:val="yellow"/>
        </w:rPr>
        <w:t>yet she is able to do it because an</w:t>
      </w:r>
      <w:r w:rsidRPr="00663E20">
        <w:rPr>
          <w:rStyle w:val="StyleUnderline"/>
        </w:rPr>
        <w:t xml:space="preserve"> </w:t>
      </w:r>
      <w:r w:rsidRPr="00901D05">
        <w:rPr>
          <w:rStyle w:val="Emphasis"/>
          <w:highlight w:val="yellow"/>
        </w:rPr>
        <w:t>Asian American Legal Scholarship has a pragmatic face</w:t>
      </w:r>
      <w:r>
        <w:t xml:space="preserve">. </w:t>
      </w:r>
      <w:r w:rsidRPr="00663E20">
        <w:rPr>
          <w:rStyle w:val="StyleUnderline"/>
        </w:rPr>
        <w:t xml:space="preserve">It has a multiple consciousness that can assume various guises. </w:t>
      </w:r>
      <w:r w:rsidRPr="00901D05">
        <w:rPr>
          <w:rStyle w:val="StyleUnderline"/>
          <w:highlight w:val="yellow"/>
        </w:rPr>
        <w:t>It assumes these guises with a final goal in mind: liberation</w:t>
      </w:r>
      <w:r w:rsidRPr="00663E20">
        <w:rPr>
          <w:rStyle w:val="StyleUnderline"/>
        </w:rPr>
        <w:t xml:space="preserve">. </w:t>
      </w:r>
      <w:r>
        <w:t>Tremendous diversity exists within the category "Asian American." And tremendous diversity exists among the disempowered. We must remember, though, that it is only through solidarity that we will one day be free to express our diversity.</w:t>
      </w:r>
    </w:p>
    <w:p w:rsidR="009E1AE2" w:rsidRPr="00663E20" w:rsidRDefault="009E1AE2" w:rsidP="009E1AE2"/>
    <w:p w:rsidR="009E1AE2" w:rsidRDefault="009E1AE2" w:rsidP="009E1AE2">
      <w:pPr>
        <w:pStyle w:val="Heading4"/>
      </w:pPr>
      <w:r>
        <w:t>Recognition of anti-Asian violence begins with the law.</w:t>
      </w:r>
    </w:p>
    <w:p w:rsidR="009E1AE2" w:rsidRPr="00A40C5F" w:rsidRDefault="009E1AE2" w:rsidP="009E1AE2">
      <w:pPr>
        <w:rPr>
          <w:rStyle w:val="Style13ptBold"/>
        </w:rPr>
      </w:pPr>
      <w:r>
        <w:rPr>
          <w:rStyle w:val="Style13ptBold"/>
        </w:rPr>
        <w:t xml:space="preserve">Woan 8 </w:t>
      </w:r>
      <w:r w:rsidRPr="00B36CC1">
        <w:t>(</w:t>
      </w:r>
      <w:r w:rsidRPr="000C7524">
        <w:t xml:space="preserve">Sunny, Santa Clara University, “WHITE SEXUAL IMPERIALISM: A THEORY OF ASIAN FEMINIST JURISPRUDENCE”, Washington and Lee Journal of Civil Rights and Social Justice Volume 14 | Issue 2 Article 5, 3/1/08, </w:t>
      </w:r>
      <w:hyperlink r:id="rId40" w:history="1">
        <w:r w:rsidRPr="000C7524">
          <w:rPr>
            <w:rStyle w:val="Hyperlink"/>
          </w:rPr>
          <w:t>http://scholarlycommons.law.wlu.edu/cgi/viewcontent.cgi?article=1243&amp;context=crsj</w:t>
        </w:r>
      </w:hyperlink>
      <w:r w:rsidRPr="000C7524">
        <w:t>, accessed 6/25/16)</w:t>
      </w:r>
      <w:r w:rsidR="00640B76" w:rsidRPr="00640B76">
        <w:t xml:space="preserve"> </w:t>
      </w:r>
      <w:r w:rsidR="00640B76">
        <w:t>rz</w:t>
      </w:r>
    </w:p>
    <w:p w:rsidR="00D8520B" w:rsidRPr="002F5929" w:rsidRDefault="009E1AE2" w:rsidP="00D8520B">
      <w:pPr>
        <w:rPr>
          <w:b/>
          <w:sz w:val="24"/>
          <w:u w:val="single"/>
        </w:rPr>
      </w:pPr>
      <w:r w:rsidRPr="007A4455">
        <w:t>The U.S. recognizes</w:t>
      </w:r>
      <w:r>
        <w:t xml:space="preserve"> the </w:t>
      </w:r>
      <w:r w:rsidRPr="007A4455">
        <w:t>profound</w:t>
      </w:r>
      <w:r>
        <w:t xml:space="preserve"> harms that the institution of slavery caused during the early parts of American history which still endure today. Yet what about imperialism? Students read of it from textbooks in neutral language. No sense of penance comes with the recounts of U.S. occupation in Asia. </w:t>
      </w:r>
      <w:r w:rsidRPr="007A4455">
        <w:rPr>
          <w:rStyle w:val="StyleUnderline"/>
        </w:rPr>
        <w:t xml:space="preserve">Considering the general trends of the Asian and diasporic Asian communities </w:t>
      </w:r>
      <w:r>
        <w:t xml:space="preserve">enumerated in this essay, chiefly, </w:t>
      </w:r>
      <w:r w:rsidRPr="007A4455">
        <w:rPr>
          <w:rStyle w:val="StyleUnderline"/>
        </w:rPr>
        <w:t>severe underreporting of violent crimes inflicted upon them and a lack of scholarship examining the role imperialism played in the subjugation of Asian women</w:t>
      </w:r>
      <w:r>
        <w:t xml:space="preserve">, it comes as no surprise that history, through America's eyes, would white-wash the imperialized experience Asians endure even well into this century. </w:t>
      </w:r>
      <w:r w:rsidRPr="007A4455">
        <w:rPr>
          <w:rStyle w:val="StyleUnderline"/>
        </w:rPr>
        <w:t>Asian men feel emasculated</w:t>
      </w:r>
      <w:r>
        <w:t xml:space="preserve"> from the American media's portrayal of them as effeminate, and many Asian women's subconscious preference for dating White men over Asian men-a trend which has become increasingly</w:t>
      </w:r>
      <w:r w:rsidRPr="007A4455">
        <w:rPr>
          <w:rStyle w:val="StyleUnderline"/>
        </w:rPr>
        <w:t xml:space="preserve"> </w:t>
      </w:r>
      <w:r>
        <w:t xml:space="preserve">popular. White men display the "Asian fetish" syndrome, a symptom of not only the desire for male dominance, but also the imported stereotype that Asian women want to be dominated. The mail-order bride industry flourishes, capitalizing on the "Asian fetish." Then, the overrepresentation of Asian women in pornography perpetuate the entire cycle of White sexual imperialism as experienced by Asian women today. </w:t>
      </w:r>
      <w:r w:rsidRPr="00901D05">
        <w:rPr>
          <w:rStyle w:val="StyleUnderline"/>
          <w:highlight w:val="yellow"/>
        </w:rPr>
        <w:t>The action this Article calls for is humble</w:t>
      </w:r>
      <w:r w:rsidRPr="007A4455">
        <w:rPr>
          <w:rStyle w:val="StyleUnderline"/>
        </w:rPr>
        <w:t xml:space="preserve">, </w:t>
      </w:r>
      <w:r w:rsidRPr="00901D05">
        <w:rPr>
          <w:rStyle w:val="StyleUnderline"/>
          <w:highlight w:val="yellow"/>
        </w:rPr>
        <w:t>but significant: recognition.</w:t>
      </w:r>
      <w:r w:rsidRPr="007A4455">
        <w:rPr>
          <w:rStyle w:val="StyleUnderline"/>
        </w:rPr>
        <w:t xml:space="preserve"> </w:t>
      </w:r>
      <w:r w:rsidRPr="00901D05">
        <w:rPr>
          <w:rStyle w:val="StyleUnderline"/>
          <w:highlight w:val="yellow"/>
        </w:rPr>
        <w:t>Recognize the pervasiveness of White sexual imperialism</w:t>
      </w:r>
      <w:r w:rsidRPr="007A4455">
        <w:rPr>
          <w:rStyle w:val="StyleUnderline"/>
        </w:rPr>
        <w:t xml:space="preserve">, </w:t>
      </w:r>
      <w:r w:rsidRPr="00901D05">
        <w:rPr>
          <w:rStyle w:val="StyleUnderline"/>
          <w:highlight w:val="yellow"/>
        </w:rPr>
        <w:t>understand its roots</w:t>
      </w:r>
      <w:r w:rsidRPr="007A4455">
        <w:rPr>
          <w:rStyle w:val="StyleUnderline"/>
        </w:rPr>
        <w:t xml:space="preserve"> and </w:t>
      </w:r>
      <w:r w:rsidRPr="00901D05">
        <w:rPr>
          <w:rStyle w:val="StyleUnderline"/>
          <w:highlight w:val="yellow"/>
        </w:rPr>
        <w:t>where the branches pan out</w:t>
      </w:r>
      <w:r w:rsidRPr="007A4455">
        <w:rPr>
          <w:rStyle w:val="StyleUnderline"/>
        </w:rPr>
        <w:t xml:space="preserve">, and </w:t>
      </w:r>
      <w:r w:rsidRPr="00901D05">
        <w:rPr>
          <w:rStyle w:val="StyleUnderline"/>
          <w:highlight w:val="yellow"/>
        </w:rPr>
        <w:t>see how firmly implanted it is in the lives of those in the Asian community</w:t>
      </w:r>
      <w:r w:rsidRPr="007A4455">
        <w:rPr>
          <w:rStyle w:val="StyleUnderline"/>
        </w:rPr>
        <w:t xml:space="preserve">. </w:t>
      </w:r>
      <w:r w:rsidRPr="00901D05">
        <w:rPr>
          <w:rStyle w:val="StyleUnderline"/>
          <w:highlight w:val="yellow"/>
        </w:rPr>
        <w:t>The author asks for little more</w:t>
      </w:r>
      <w:r w:rsidRPr="007A4455">
        <w:rPr>
          <w:rStyle w:val="StyleUnderline"/>
        </w:rPr>
        <w:t xml:space="preserve"> for now: </w:t>
      </w:r>
      <w:r w:rsidRPr="00901D05">
        <w:rPr>
          <w:rStyle w:val="StyleUnderline"/>
          <w:highlight w:val="yellow"/>
        </w:rPr>
        <w:t>merely recognition. "Oppressed groups need the law</w:t>
      </w:r>
      <w:r w:rsidRPr="007A4455">
        <w:rPr>
          <w:rStyle w:val="StyleUnderline"/>
        </w:rPr>
        <w:t>,"</w:t>
      </w:r>
      <w:r>
        <w:t xml:space="preserve"> said Professor Cynthia 216 Bowman. </w:t>
      </w:r>
      <w:r w:rsidRPr="00901D05">
        <w:rPr>
          <w:rStyle w:val="StyleUnderline"/>
          <w:highlight w:val="yellow"/>
        </w:rPr>
        <w:t xml:space="preserve">Thus, recognition </w:t>
      </w:r>
      <w:r w:rsidRPr="00901D05">
        <w:rPr>
          <w:rStyle w:val="StyleUnderline"/>
        </w:rPr>
        <w:t xml:space="preserve">of White sexual imperialism </w:t>
      </w:r>
      <w:r w:rsidRPr="00901D05">
        <w:rPr>
          <w:rStyle w:val="StyleUnderline"/>
          <w:highlight w:val="yellow"/>
        </w:rPr>
        <w:t>begins with the law.</w:t>
      </w:r>
    </w:p>
    <w:sectPr w:rsidR="00D8520B" w:rsidRPr="002F5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A2305"/>
    <w:multiLevelType w:val="hybridMultilevel"/>
    <w:tmpl w:val="ABAEB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A20835"/>
    <w:multiLevelType w:val="hybridMultilevel"/>
    <w:tmpl w:val="C6BA7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42EC9"/>
    <w:multiLevelType w:val="hybridMultilevel"/>
    <w:tmpl w:val="7B142E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B81188"/>
    <w:multiLevelType w:val="hybridMultilevel"/>
    <w:tmpl w:val="C770B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C567A2"/>
    <w:multiLevelType w:val="hybridMultilevel"/>
    <w:tmpl w:val="2E8AE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771AEE"/>
    <w:multiLevelType w:val="hybridMultilevel"/>
    <w:tmpl w:val="1C369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0C7038"/>
    <w:multiLevelType w:val="hybridMultilevel"/>
    <w:tmpl w:val="2C5C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2D26F6"/>
    <w:multiLevelType w:val="hybridMultilevel"/>
    <w:tmpl w:val="319C99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5172AB"/>
    <w:multiLevelType w:val="hybridMultilevel"/>
    <w:tmpl w:val="D19624B4"/>
    <w:lvl w:ilvl="0" w:tplc="E5CC49C0">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A7F1F"/>
    <w:multiLevelType w:val="hybridMultilevel"/>
    <w:tmpl w:val="E5E40A46"/>
    <w:lvl w:ilvl="0" w:tplc="1974BDE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CD546F"/>
    <w:multiLevelType w:val="hybridMultilevel"/>
    <w:tmpl w:val="A798E7F4"/>
    <w:lvl w:ilvl="0" w:tplc="185E4B78">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150B62"/>
    <w:multiLevelType w:val="hybridMultilevel"/>
    <w:tmpl w:val="72B29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B16F37"/>
    <w:multiLevelType w:val="hybridMultilevel"/>
    <w:tmpl w:val="328A6778"/>
    <w:lvl w:ilvl="0" w:tplc="0E4A69A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F5C91"/>
    <w:multiLevelType w:val="hybridMultilevel"/>
    <w:tmpl w:val="8CECC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73076"/>
    <w:multiLevelType w:val="hybridMultilevel"/>
    <w:tmpl w:val="0F1AB29E"/>
    <w:lvl w:ilvl="0" w:tplc="2766DEFC">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1D5354"/>
    <w:multiLevelType w:val="hybridMultilevel"/>
    <w:tmpl w:val="77A80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FD0476"/>
    <w:multiLevelType w:val="hybridMultilevel"/>
    <w:tmpl w:val="88603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13EEA"/>
    <w:multiLevelType w:val="hybridMultilevel"/>
    <w:tmpl w:val="F92E0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4C1E27"/>
    <w:multiLevelType w:val="hybridMultilevel"/>
    <w:tmpl w:val="FA5E69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634685"/>
    <w:multiLevelType w:val="hybridMultilevel"/>
    <w:tmpl w:val="0C0A1E0E"/>
    <w:lvl w:ilvl="0" w:tplc="9BAEDF16">
      <w:start w:val="3"/>
      <w:numFmt w:val="bullet"/>
      <w:lvlText w:val="-"/>
      <w:lvlJc w:val="left"/>
      <w:pPr>
        <w:ind w:left="720" w:hanging="360"/>
      </w:pPr>
      <w:rPr>
        <w:rFonts w:ascii="Calibri" w:eastAsiaTheme="majorEastAsia" w:hAnsi="Calibri"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C31ACC"/>
    <w:multiLevelType w:val="hybridMultilevel"/>
    <w:tmpl w:val="8AA8D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4F698F"/>
    <w:multiLevelType w:val="hybridMultilevel"/>
    <w:tmpl w:val="27E2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31"/>
  </w:num>
  <w:num w:numId="13">
    <w:abstractNumId w:val="17"/>
  </w:num>
  <w:num w:numId="14">
    <w:abstractNumId w:val="22"/>
  </w:num>
  <w:num w:numId="15">
    <w:abstractNumId w:val="18"/>
  </w:num>
  <w:num w:numId="16">
    <w:abstractNumId w:val="20"/>
  </w:num>
  <w:num w:numId="17">
    <w:abstractNumId w:val="24"/>
  </w:num>
  <w:num w:numId="18">
    <w:abstractNumId w:val="28"/>
  </w:num>
  <w:num w:numId="19">
    <w:abstractNumId w:val="12"/>
  </w:num>
  <w:num w:numId="20">
    <w:abstractNumId w:val="16"/>
  </w:num>
  <w:num w:numId="21">
    <w:abstractNumId w:val="27"/>
  </w:num>
  <w:num w:numId="22">
    <w:abstractNumId w:val="11"/>
  </w:num>
  <w:num w:numId="23">
    <w:abstractNumId w:val="30"/>
  </w:num>
  <w:num w:numId="24">
    <w:abstractNumId w:val="23"/>
  </w:num>
  <w:num w:numId="25">
    <w:abstractNumId w:val="21"/>
  </w:num>
  <w:num w:numId="26">
    <w:abstractNumId w:val="13"/>
  </w:num>
  <w:num w:numId="27">
    <w:abstractNumId w:val="25"/>
  </w:num>
  <w:num w:numId="28">
    <w:abstractNumId w:val="26"/>
  </w:num>
  <w:num w:numId="29">
    <w:abstractNumId w:val="15"/>
  </w:num>
  <w:num w:numId="30">
    <w:abstractNumId w:val="29"/>
  </w:num>
  <w:num w:numId="31">
    <w:abstractNumId w:val="10"/>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3"/>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9779892"/>
    <w:docVar w:name="VerbatimVersion" w:val="5.1"/>
  </w:docVars>
  <w:rsids>
    <w:rsidRoot w:val="00FB174F"/>
    <w:rsid w:val="00000881"/>
    <w:rsid w:val="00013940"/>
    <w:rsid w:val="000139A3"/>
    <w:rsid w:val="000152AF"/>
    <w:rsid w:val="00026A3C"/>
    <w:rsid w:val="00093130"/>
    <w:rsid w:val="00095FC4"/>
    <w:rsid w:val="000A4A18"/>
    <w:rsid w:val="000A5184"/>
    <w:rsid w:val="000A7E9B"/>
    <w:rsid w:val="000B28A4"/>
    <w:rsid w:val="000B4AAC"/>
    <w:rsid w:val="000D437F"/>
    <w:rsid w:val="000D4E91"/>
    <w:rsid w:val="000D578D"/>
    <w:rsid w:val="000F11AA"/>
    <w:rsid w:val="000F4CD9"/>
    <w:rsid w:val="00100833"/>
    <w:rsid w:val="00104529"/>
    <w:rsid w:val="00105942"/>
    <w:rsid w:val="00107396"/>
    <w:rsid w:val="00116A71"/>
    <w:rsid w:val="00124441"/>
    <w:rsid w:val="00126813"/>
    <w:rsid w:val="00127EB4"/>
    <w:rsid w:val="00127EDE"/>
    <w:rsid w:val="0013314C"/>
    <w:rsid w:val="00133162"/>
    <w:rsid w:val="00144A4C"/>
    <w:rsid w:val="00144D58"/>
    <w:rsid w:val="00154DBB"/>
    <w:rsid w:val="00170A24"/>
    <w:rsid w:val="001725BB"/>
    <w:rsid w:val="00176AB0"/>
    <w:rsid w:val="00177B7D"/>
    <w:rsid w:val="0018322D"/>
    <w:rsid w:val="00191770"/>
    <w:rsid w:val="001B5776"/>
    <w:rsid w:val="001B7299"/>
    <w:rsid w:val="001E527A"/>
    <w:rsid w:val="001F2623"/>
    <w:rsid w:val="001F40AC"/>
    <w:rsid w:val="001F4A8E"/>
    <w:rsid w:val="001F50AC"/>
    <w:rsid w:val="001F56DB"/>
    <w:rsid w:val="001F73A3"/>
    <w:rsid w:val="001F78CE"/>
    <w:rsid w:val="002006AB"/>
    <w:rsid w:val="00202F36"/>
    <w:rsid w:val="0021171F"/>
    <w:rsid w:val="00211DB0"/>
    <w:rsid w:val="00214483"/>
    <w:rsid w:val="00230609"/>
    <w:rsid w:val="0023294E"/>
    <w:rsid w:val="00242CA5"/>
    <w:rsid w:val="00245B1F"/>
    <w:rsid w:val="00245E5C"/>
    <w:rsid w:val="00246FD9"/>
    <w:rsid w:val="00251FC7"/>
    <w:rsid w:val="002543EE"/>
    <w:rsid w:val="00255A81"/>
    <w:rsid w:val="00263564"/>
    <w:rsid w:val="002724F5"/>
    <w:rsid w:val="0028215C"/>
    <w:rsid w:val="002855A7"/>
    <w:rsid w:val="002A14F5"/>
    <w:rsid w:val="002A3563"/>
    <w:rsid w:val="002A63EF"/>
    <w:rsid w:val="002B146A"/>
    <w:rsid w:val="002B5E17"/>
    <w:rsid w:val="002B6C06"/>
    <w:rsid w:val="002D06D5"/>
    <w:rsid w:val="002E300C"/>
    <w:rsid w:val="002E7318"/>
    <w:rsid w:val="002F5929"/>
    <w:rsid w:val="002F5942"/>
    <w:rsid w:val="002F6BCF"/>
    <w:rsid w:val="00306739"/>
    <w:rsid w:val="00315690"/>
    <w:rsid w:val="00316B75"/>
    <w:rsid w:val="003240D5"/>
    <w:rsid w:val="0032470F"/>
    <w:rsid w:val="00325646"/>
    <w:rsid w:val="00333007"/>
    <w:rsid w:val="0033555B"/>
    <w:rsid w:val="003460F2"/>
    <w:rsid w:val="00352490"/>
    <w:rsid w:val="00365F26"/>
    <w:rsid w:val="003662BC"/>
    <w:rsid w:val="00366923"/>
    <w:rsid w:val="003708E6"/>
    <w:rsid w:val="0038158C"/>
    <w:rsid w:val="00383A73"/>
    <w:rsid w:val="003902BA"/>
    <w:rsid w:val="003A09E2"/>
    <w:rsid w:val="003A216B"/>
    <w:rsid w:val="003C7812"/>
    <w:rsid w:val="003D0655"/>
    <w:rsid w:val="003D162C"/>
    <w:rsid w:val="003E4FD2"/>
    <w:rsid w:val="00400D56"/>
    <w:rsid w:val="00407037"/>
    <w:rsid w:val="0040796D"/>
    <w:rsid w:val="004100EC"/>
    <w:rsid w:val="00437A39"/>
    <w:rsid w:val="004605D6"/>
    <w:rsid w:val="004678CE"/>
    <w:rsid w:val="00476EF1"/>
    <w:rsid w:val="00480055"/>
    <w:rsid w:val="004827E7"/>
    <w:rsid w:val="0048308E"/>
    <w:rsid w:val="00492215"/>
    <w:rsid w:val="004A1A43"/>
    <w:rsid w:val="004A38AC"/>
    <w:rsid w:val="004A3CE5"/>
    <w:rsid w:val="004B5E67"/>
    <w:rsid w:val="004C60E8"/>
    <w:rsid w:val="004C6AFB"/>
    <w:rsid w:val="004D3CAA"/>
    <w:rsid w:val="004E3579"/>
    <w:rsid w:val="004E728B"/>
    <w:rsid w:val="004F39E0"/>
    <w:rsid w:val="004F5FD4"/>
    <w:rsid w:val="005037DB"/>
    <w:rsid w:val="005227B0"/>
    <w:rsid w:val="00537BD5"/>
    <w:rsid w:val="0055040F"/>
    <w:rsid w:val="0055213D"/>
    <w:rsid w:val="0055606D"/>
    <w:rsid w:val="00565C18"/>
    <w:rsid w:val="00571C06"/>
    <w:rsid w:val="0057268A"/>
    <w:rsid w:val="00580B67"/>
    <w:rsid w:val="005A0C0B"/>
    <w:rsid w:val="005A6363"/>
    <w:rsid w:val="005B3F23"/>
    <w:rsid w:val="005D2912"/>
    <w:rsid w:val="005D3C24"/>
    <w:rsid w:val="005E7720"/>
    <w:rsid w:val="005F2505"/>
    <w:rsid w:val="00600662"/>
    <w:rsid w:val="006065BD"/>
    <w:rsid w:val="00613BC4"/>
    <w:rsid w:val="00630E15"/>
    <w:rsid w:val="00631121"/>
    <w:rsid w:val="00632497"/>
    <w:rsid w:val="00640B76"/>
    <w:rsid w:val="00645FA9"/>
    <w:rsid w:val="00647866"/>
    <w:rsid w:val="006509B2"/>
    <w:rsid w:val="00660302"/>
    <w:rsid w:val="00661B3B"/>
    <w:rsid w:val="00663E20"/>
    <w:rsid w:val="00665003"/>
    <w:rsid w:val="00696D55"/>
    <w:rsid w:val="006A0DEA"/>
    <w:rsid w:val="006A2AD0"/>
    <w:rsid w:val="006A43FB"/>
    <w:rsid w:val="006B3BA0"/>
    <w:rsid w:val="006B4F63"/>
    <w:rsid w:val="006C01D4"/>
    <w:rsid w:val="006C2375"/>
    <w:rsid w:val="006C6740"/>
    <w:rsid w:val="006D4ECC"/>
    <w:rsid w:val="0071389E"/>
    <w:rsid w:val="00717046"/>
    <w:rsid w:val="00722258"/>
    <w:rsid w:val="007243E5"/>
    <w:rsid w:val="00735AD7"/>
    <w:rsid w:val="0073766D"/>
    <w:rsid w:val="00752083"/>
    <w:rsid w:val="00764E86"/>
    <w:rsid w:val="00766EA0"/>
    <w:rsid w:val="007A0A0B"/>
    <w:rsid w:val="007A1AA3"/>
    <w:rsid w:val="007A2226"/>
    <w:rsid w:val="007A366F"/>
    <w:rsid w:val="007B2499"/>
    <w:rsid w:val="007C40EE"/>
    <w:rsid w:val="007E43F6"/>
    <w:rsid w:val="007F1547"/>
    <w:rsid w:val="007F5B66"/>
    <w:rsid w:val="007F7903"/>
    <w:rsid w:val="0080363B"/>
    <w:rsid w:val="008063B7"/>
    <w:rsid w:val="00823A1C"/>
    <w:rsid w:val="0082621F"/>
    <w:rsid w:val="00833DDC"/>
    <w:rsid w:val="00845B9D"/>
    <w:rsid w:val="00850A94"/>
    <w:rsid w:val="0085148B"/>
    <w:rsid w:val="00856D32"/>
    <w:rsid w:val="00860984"/>
    <w:rsid w:val="00865423"/>
    <w:rsid w:val="0087458A"/>
    <w:rsid w:val="008856EE"/>
    <w:rsid w:val="008A1355"/>
    <w:rsid w:val="008B3ECB"/>
    <w:rsid w:val="008B4DC1"/>
    <w:rsid w:val="008B4E85"/>
    <w:rsid w:val="008B70CD"/>
    <w:rsid w:val="008C1524"/>
    <w:rsid w:val="008C1B2E"/>
    <w:rsid w:val="008C23EB"/>
    <w:rsid w:val="008C74C7"/>
    <w:rsid w:val="008D09B6"/>
    <w:rsid w:val="008E041E"/>
    <w:rsid w:val="008E4B7C"/>
    <w:rsid w:val="00901D05"/>
    <w:rsid w:val="00904BC3"/>
    <w:rsid w:val="009069D3"/>
    <w:rsid w:val="009077DF"/>
    <w:rsid w:val="0091627E"/>
    <w:rsid w:val="00923DB6"/>
    <w:rsid w:val="009437B2"/>
    <w:rsid w:val="00947857"/>
    <w:rsid w:val="0095205D"/>
    <w:rsid w:val="00955DFD"/>
    <w:rsid w:val="00956CBE"/>
    <w:rsid w:val="009647CF"/>
    <w:rsid w:val="009659CE"/>
    <w:rsid w:val="0097032B"/>
    <w:rsid w:val="00974D0E"/>
    <w:rsid w:val="00983A56"/>
    <w:rsid w:val="0098524A"/>
    <w:rsid w:val="0098670D"/>
    <w:rsid w:val="009A0F9E"/>
    <w:rsid w:val="009A262E"/>
    <w:rsid w:val="009A30C4"/>
    <w:rsid w:val="009B03E5"/>
    <w:rsid w:val="009C3838"/>
    <w:rsid w:val="009D2EAD"/>
    <w:rsid w:val="009D50F9"/>
    <w:rsid w:val="009D54B2"/>
    <w:rsid w:val="009E1922"/>
    <w:rsid w:val="009E1AE2"/>
    <w:rsid w:val="009E7C62"/>
    <w:rsid w:val="009F7ED2"/>
    <w:rsid w:val="00A0275D"/>
    <w:rsid w:val="00A05F09"/>
    <w:rsid w:val="00A078C0"/>
    <w:rsid w:val="00A11066"/>
    <w:rsid w:val="00A26F21"/>
    <w:rsid w:val="00A326CE"/>
    <w:rsid w:val="00A93661"/>
    <w:rsid w:val="00A94B2F"/>
    <w:rsid w:val="00A95652"/>
    <w:rsid w:val="00AA26BD"/>
    <w:rsid w:val="00AA3241"/>
    <w:rsid w:val="00AB270B"/>
    <w:rsid w:val="00AB3D6E"/>
    <w:rsid w:val="00AB442D"/>
    <w:rsid w:val="00AC0AB8"/>
    <w:rsid w:val="00AC1F1D"/>
    <w:rsid w:val="00AD400D"/>
    <w:rsid w:val="00AD76A8"/>
    <w:rsid w:val="00AE281D"/>
    <w:rsid w:val="00AE3EF7"/>
    <w:rsid w:val="00AE60A9"/>
    <w:rsid w:val="00AF51A4"/>
    <w:rsid w:val="00AF76DB"/>
    <w:rsid w:val="00B04CF7"/>
    <w:rsid w:val="00B06B45"/>
    <w:rsid w:val="00B33C6D"/>
    <w:rsid w:val="00B36CC1"/>
    <w:rsid w:val="00B413DC"/>
    <w:rsid w:val="00B4224C"/>
    <w:rsid w:val="00B42BDC"/>
    <w:rsid w:val="00B4508F"/>
    <w:rsid w:val="00B55AD5"/>
    <w:rsid w:val="00B619D0"/>
    <w:rsid w:val="00B703D2"/>
    <w:rsid w:val="00B8057C"/>
    <w:rsid w:val="00B877C1"/>
    <w:rsid w:val="00B94400"/>
    <w:rsid w:val="00B95231"/>
    <w:rsid w:val="00BA5B9E"/>
    <w:rsid w:val="00BA6448"/>
    <w:rsid w:val="00BB50FE"/>
    <w:rsid w:val="00BD339F"/>
    <w:rsid w:val="00BD3433"/>
    <w:rsid w:val="00BD6238"/>
    <w:rsid w:val="00BE0065"/>
    <w:rsid w:val="00BE3A6F"/>
    <w:rsid w:val="00BF0239"/>
    <w:rsid w:val="00BF34CE"/>
    <w:rsid w:val="00BF593B"/>
    <w:rsid w:val="00BF773A"/>
    <w:rsid w:val="00BF7E81"/>
    <w:rsid w:val="00C13773"/>
    <w:rsid w:val="00C17CC8"/>
    <w:rsid w:val="00C368B8"/>
    <w:rsid w:val="00C45F79"/>
    <w:rsid w:val="00C469F6"/>
    <w:rsid w:val="00C5365A"/>
    <w:rsid w:val="00C55D0B"/>
    <w:rsid w:val="00C63895"/>
    <w:rsid w:val="00C7039F"/>
    <w:rsid w:val="00C83417"/>
    <w:rsid w:val="00C846EC"/>
    <w:rsid w:val="00C9604F"/>
    <w:rsid w:val="00CA19AA"/>
    <w:rsid w:val="00CC2330"/>
    <w:rsid w:val="00CC3B88"/>
    <w:rsid w:val="00CC5298"/>
    <w:rsid w:val="00CD0C7C"/>
    <w:rsid w:val="00CD39AB"/>
    <w:rsid w:val="00CD736E"/>
    <w:rsid w:val="00CD798D"/>
    <w:rsid w:val="00CE161E"/>
    <w:rsid w:val="00CE7382"/>
    <w:rsid w:val="00CF59A8"/>
    <w:rsid w:val="00D00A04"/>
    <w:rsid w:val="00D146D2"/>
    <w:rsid w:val="00D27020"/>
    <w:rsid w:val="00D323C5"/>
    <w:rsid w:val="00D325A9"/>
    <w:rsid w:val="00D36A8A"/>
    <w:rsid w:val="00D52306"/>
    <w:rsid w:val="00D534BE"/>
    <w:rsid w:val="00D56C66"/>
    <w:rsid w:val="00D60009"/>
    <w:rsid w:val="00D61409"/>
    <w:rsid w:val="00D6691E"/>
    <w:rsid w:val="00D71170"/>
    <w:rsid w:val="00D734D9"/>
    <w:rsid w:val="00D8520B"/>
    <w:rsid w:val="00DA1085"/>
    <w:rsid w:val="00DA1C92"/>
    <w:rsid w:val="00DA25D4"/>
    <w:rsid w:val="00DA6538"/>
    <w:rsid w:val="00DA7FD4"/>
    <w:rsid w:val="00DB4A14"/>
    <w:rsid w:val="00DC6C9A"/>
    <w:rsid w:val="00DE650C"/>
    <w:rsid w:val="00E063A0"/>
    <w:rsid w:val="00E115D9"/>
    <w:rsid w:val="00E15B13"/>
    <w:rsid w:val="00E15E75"/>
    <w:rsid w:val="00E21D12"/>
    <w:rsid w:val="00E36F14"/>
    <w:rsid w:val="00E5262C"/>
    <w:rsid w:val="00E54984"/>
    <w:rsid w:val="00E609EA"/>
    <w:rsid w:val="00E63A1C"/>
    <w:rsid w:val="00E656B3"/>
    <w:rsid w:val="00E65F9D"/>
    <w:rsid w:val="00E72062"/>
    <w:rsid w:val="00E75D8A"/>
    <w:rsid w:val="00E87E82"/>
    <w:rsid w:val="00E977FB"/>
    <w:rsid w:val="00EB0870"/>
    <w:rsid w:val="00EC1B37"/>
    <w:rsid w:val="00EC3906"/>
    <w:rsid w:val="00EC7DC4"/>
    <w:rsid w:val="00ED30CF"/>
    <w:rsid w:val="00ED3642"/>
    <w:rsid w:val="00EE398D"/>
    <w:rsid w:val="00EE4E3B"/>
    <w:rsid w:val="00F176EF"/>
    <w:rsid w:val="00F21293"/>
    <w:rsid w:val="00F3049B"/>
    <w:rsid w:val="00F31483"/>
    <w:rsid w:val="00F44636"/>
    <w:rsid w:val="00F45E10"/>
    <w:rsid w:val="00F464DC"/>
    <w:rsid w:val="00F6364A"/>
    <w:rsid w:val="00F9113A"/>
    <w:rsid w:val="00F964F6"/>
    <w:rsid w:val="00FA288D"/>
    <w:rsid w:val="00FA5248"/>
    <w:rsid w:val="00FB174F"/>
    <w:rsid w:val="00FC1A91"/>
    <w:rsid w:val="00FC4995"/>
    <w:rsid w:val="00FD0810"/>
    <w:rsid w:val="00FD772F"/>
    <w:rsid w:val="00FE0444"/>
    <w:rsid w:val="00FE08B6"/>
    <w:rsid w:val="00FE2546"/>
    <w:rsid w:val="00FE36FC"/>
    <w:rsid w:val="00FF1484"/>
    <w:rsid w:val="00FF46B1"/>
    <w:rsid w:val="00FF53A6"/>
    <w:rsid w:val="00FF6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174497-41DE-4756-821A-901A8364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F4CD9"/>
    <w:rPr>
      <w:rFonts w:ascii="Calibri" w:hAnsi="Calibri"/>
    </w:rPr>
  </w:style>
  <w:style w:type="paragraph" w:styleId="Heading1">
    <w:name w:val="heading 1"/>
    <w:aliases w:val="Pocket"/>
    <w:basedOn w:val="Normal"/>
    <w:next w:val="Normal"/>
    <w:link w:val="Heading1Char"/>
    <w:qFormat/>
    <w:rsid w:val="000F4C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4C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0F4C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small space,nonunderlined,No Spacing5"/>
    <w:basedOn w:val="Normal"/>
    <w:next w:val="Normal"/>
    <w:link w:val="Heading4Char"/>
    <w:uiPriority w:val="3"/>
    <w:unhideWhenUsed/>
    <w:qFormat/>
    <w:rsid w:val="000F4C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4C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4CD9"/>
  </w:style>
  <w:style w:type="character" w:customStyle="1" w:styleId="Heading1Char">
    <w:name w:val="Heading 1 Char"/>
    <w:aliases w:val="Pocket Char"/>
    <w:basedOn w:val="DefaultParagraphFont"/>
    <w:link w:val="Heading1"/>
    <w:rsid w:val="000F4C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4CD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0F4C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0F4CD9"/>
    <w:rPr>
      <w:rFonts w:ascii="Calibri" w:eastAsiaTheme="majorEastAsia" w:hAnsi="Calibri" w:cstheme="majorBidi"/>
      <w:b/>
      <w:iCs/>
      <w:sz w:val="26"/>
    </w:rPr>
  </w:style>
  <w:style w:type="character" w:styleId="Emphasis">
    <w:name w:val="Emphasis"/>
    <w:aliases w:val="Underlined,Evidence,Minimized,minimized,Highlighted,tag2,Size 10,emphasis in card,CD Card,ED - Tag,emphasis,Bold Underline,small,Emphasis!!,Qualifications,bold underline,Shrunk,normal card text,qualifications in card,qualifications,Style1,Box,B"/>
    <w:basedOn w:val="DefaultParagraphFont"/>
    <w:link w:val="textbold"/>
    <w:uiPriority w:val="7"/>
    <w:qFormat/>
    <w:rsid w:val="000F4CD9"/>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0F4CD9"/>
    <w:rPr>
      <w:b/>
      <w:bCs/>
      <w:sz w:val="26"/>
      <w:u w:val="none"/>
    </w:rPr>
  </w:style>
  <w:style w:type="character" w:customStyle="1" w:styleId="StyleUnderline">
    <w:name w:val="Style Underline"/>
    <w:aliases w:val="Underline,Style Bold Underline,Intense Emphasis1,Heading 3 Char1 Char Char Ch,apple-style-span + 6 pt,Bold,Kern at 16 pt,Style,Intense Emphasis11,Intense Emphasis111,Intense Emphasis2,HHeading 3 + 12 pt,Citation Char Char Char,Title Char"/>
    <w:basedOn w:val="DefaultParagraphFont"/>
    <w:uiPriority w:val="6"/>
    <w:qFormat/>
    <w:rsid w:val="000F4CD9"/>
    <w:rPr>
      <w:b/>
      <w:sz w:val="24"/>
      <w:u w:val="single"/>
    </w:rPr>
  </w:style>
  <w:style w:type="character" w:styleId="Hyperlink">
    <w:name w:val="Hyperlink"/>
    <w:basedOn w:val="DefaultParagraphFont"/>
    <w:uiPriority w:val="99"/>
    <w:unhideWhenUsed/>
    <w:rsid w:val="000F4CD9"/>
    <w:rPr>
      <w:color w:val="auto"/>
      <w:u w:val="none"/>
    </w:rPr>
  </w:style>
  <w:style w:type="character" w:styleId="FollowedHyperlink">
    <w:name w:val="FollowedHyperlink"/>
    <w:basedOn w:val="DefaultParagraphFont"/>
    <w:uiPriority w:val="99"/>
    <w:semiHidden/>
    <w:unhideWhenUsed/>
    <w:rsid w:val="000F4CD9"/>
    <w:rPr>
      <w:color w:val="auto"/>
      <w:u w:val="none"/>
    </w:rPr>
  </w:style>
  <w:style w:type="paragraph" w:styleId="ListParagraph">
    <w:name w:val="List Paragraph"/>
    <w:basedOn w:val="Normal"/>
    <w:uiPriority w:val="99"/>
    <w:unhideWhenUsed/>
    <w:qFormat/>
    <w:rsid w:val="00C7039F"/>
    <w:pPr>
      <w:ind w:left="720"/>
      <w:contextualSpacing/>
    </w:pPr>
  </w:style>
  <w:style w:type="paragraph" w:customStyle="1" w:styleId="textbold">
    <w:name w:val="text bold"/>
    <w:basedOn w:val="Normal"/>
    <w:link w:val="Emphasis"/>
    <w:uiPriority w:val="7"/>
    <w:qFormat/>
    <w:rsid w:val="0080363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pdf/20020056.pdf" TargetMode="External"/><Relationship Id="rId13" Type="http://schemas.openxmlformats.org/officeDocument/2006/relationships/hyperlink" Target="http://scholarship.law.berkeley.edu/cgi/viewcontent.cgi?article=1034&amp;context=aalj" TargetMode="External"/><Relationship Id="rId18" Type="http://schemas.openxmlformats.org/officeDocument/2006/relationships/hyperlink" Target="http://glq.dukejournals.org/content/18/1/87.full.pdf" TargetMode="External"/><Relationship Id="rId26" Type="http://schemas.openxmlformats.org/officeDocument/2006/relationships/hyperlink" Target="http://everydayfeminism.com/2015/04/dismantle-model-minority-myth/" TargetMode="External"/><Relationship Id="rId39" Type="http://schemas.openxmlformats.org/officeDocument/2006/relationships/hyperlink" Target="http://digitalcommons.law.seattleu.edu/cgi/viewcontent.cgi?article=1411&amp;context=faculty" TargetMode="External"/><Relationship Id="rId3" Type="http://schemas.openxmlformats.org/officeDocument/2006/relationships/styles" Target="styles.xml"/><Relationship Id="rId21" Type="http://schemas.openxmlformats.org/officeDocument/2006/relationships/hyperlink" Target="http://sites.uci.edu/mariaselenebose/files/2015/10/Cheng-Melancholy-Race.pdf" TargetMode="External"/><Relationship Id="rId34" Type="http://schemas.openxmlformats.org/officeDocument/2006/relationships/hyperlink" Target="http://www.yorku.ca/intent/issue5/articles/pdfs/jaredsextonarticle.pdf" TargetMode="External"/><Relationship Id="rId42" Type="http://schemas.openxmlformats.org/officeDocument/2006/relationships/theme" Target="theme/theme1.xml"/><Relationship Id="rId7" Type="http://schemas.openxmlformats.org/officeDocument/2006/relationships/hyperlink" Target="mailto:smiley02421@gmail.com" TargetMode="External"/><Relationship Id="rId12" Type="http://schemas.openxmlformats.org/officeDocument/2006/relationships/hyperlink" Target="http://www.uib.no/sites/w3.uib.no/files/attachments/9._enghan-a_dialogue_on_racial_melancholia_0.pdf" TargetMode="External"/><Relationship Id="rId17" Type="http://schemas.openxmlformats.org/officeDocument/2006/relationships/hyperlink" Target="http://www.jaconlinejournal.com/archives/vol25.4/yoon-affecting.pdf" TargetMode="External"/><Relationship Id="rId25" Type="http://schemas.openxmlformats.org/officeDocument/2006/relationships/hyperlink" Target="http://www.dariaroithmayr.com/pdfs/assignments/Matsuda,%20We%20Will%20Not%20Be%20Used.pdf" TargetMode="External"/><Relationship Id="rId33" Type="http://schemas.openxmlformats.org/officeDocument/2006/relationships/hyperlink" Target="http://digitalcommons.law.seattleu.edu/cgi/viewcontent.cgi?article=1411&amp;context=faculty" TargetMode="External"/><Relationship Id="rId38" Type="http://schemas.openxmlformats.org/officeDocument/2006/relationships/hyperlink" Target="http://digitalcommons.wayne.edu/cgi/viewcontent.cgi?article=1268&amp;context=criticism" TargetMode="External"/><Relationship Id="rId2" Type="http://schemas.openxmlformats.org/officeDocument/2006/relationships/numbering" Target="numbering.xml"/><Relationship Id="rId16" Type="http://schemas.openxmlformats.org/officeDocument/2006/relationships/hyperlink" Target="http://sites.uci.edu/mariaselenebose/files/2015/10/Cheng-Melancholy-Race.pdf" TargetMode="External"/><Relationship Id="rId20" Type="http://schemas.openxmlformats.org/officeDocument/2006/relationships/hyperlink" Target="https://www.researchgate.net/profile/Ciano_Aydin/publication/254876042_The_Struggle_between_Ideals_Nietzsche_Schmitt_and_Lefort_on_the_Politics_of_the_Future/links/5440dd940cf2a4f54d433634.pdf" TargetMode="External"/><Relationship Id="rId29" Type="http://schemas.openxmlformats.org/officeDocument/2006/relationships/hyperlink" Target="http://www.chineseollie.com/didyouread/Berlant-Cruel-Optimism.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uib.no/sites/w3.uib.no/files/attachments/9._enghan-a_dialogue_on_racial_melancholia_0.pdf" TargetMode="External"/><Relationship Id="rId11" Type="http://schemas.openxmlformats.org/officeDocument/2006/relationships/hyperlink" Target="http://www.uib.no/sites/w3.uib.no/files/attachments/9._enghan-a_dialogue_on_racial_melancholia_0.pdf" TargetMode="External"/><Relationship Id="rId24" Type="http://schemas.openxmlformats.org/officeDocument/2006/relationships/hyperlink" Target="http://sites.uci.edu/mariaselenebose/files/2015/10/Cheng-Melancholy-Race.pdf" TargetMode="External"/><Relationship Id="rId32" Type="http://schemas.openxmlformats.org/officeDocument/2006/relationships/hyperlink" Target="http://www.temple.edu/tempress/chapters_1800/2342_ch1.pdf" TargetMode="External"/><Relationship Id="rId37" Type="http://schemas.openxmlformats.org/officeDocument/2006/relationships/hyperlink" Target="https://people.mcgill.ca/igsf/files/igsf/Ahmed1_multiculturalism.pdf" TargetMode="External"/><Relationship Id="rId40" Type="http://schemas.openxmlformats.org/officeDocument/2006/relationships/hyperlink" Target="http://scholarlycommons.law.wlu.edu/cgi/viewcontent.cgi?article=1243&amp;context=crsj" TargetMode="External"/><Relationship Id="rId5" Type="http://schemas.openxmlformats.org/officeDocument/2006/relationships/webSettings" Target="webSettings.xml"/><Relationship Id="rId15" Type="http://schemas.openxmlformats.org/officeDocument/2006/relationships/hyperlink" Target="http://www.uib.no/sites/w3.uib.no/files/attachments/9._enghan-a_dialogue_on_racial_melancholia_0.pdf" TargetMode="External"/><Relationship Id="rId23" Type="http://schemas.openxmlformats.org/officeDocument/2006/relationships/hyperlink" Target="http://sites.middlebury.edu/whitepeople2015/files/2015/01/alcoff.pdf" TargetMode="External"/><Relationship Id="rId28" Type="http://schemas.openxmlformats.org/officeDocument/2006/relationships/hyperlink" Target="http://glq.dukejournals.org/content/18/1/87.full.pdf" TargetMode="External"/><Relationship Id="rId36" Type="http://schemas.openxmlformats.org/officeDocument/2006/relationships/hyperlink" Target="http://www.ncbi.nlm.nih.gov/pubmed/12204163" TargetMode="External"/><Relationship Id="rId10" Type="http://schemas.openxmlformats.org/officeDocument/2006/relationships/hyperlink" Target="http://www.uib.no/sites/w3.uib.no/files/attachments/9._enghan-a_dialogue_on_racial_melancholia_0.pdf" TargetMode="External"/><Relationship Id="rId19" Type="http://schemas.openxmlformats.org/officeDocument/2006/relationships/hyperlink" Target="http://rauli.cbs.dk/index.php/foucault-studies/article/viewFile/2465/2463" TargetMode="External"/><Relationship Id="rId31" Type="http://schemas.openxmlformats.org/officeDocument/2006/relationships/hyperlink" Target="http://www.redcritique.org/WinterSpring2006/printversions/puttingmaterialismbackintoracetheory.htm" TargetMode="External"/><Relationship Id="rId4" Type="http://schemas.openxmlformats.org/officeDocument/2006/relationships/settings" Target="settings.xml"/><Relationship Id="rId9" Type="http://schemas.openxmlformats.org/officeDocument/2006/relationships/hyperlink" Target="http://www.uib.no/sites/w3.uib.no/files/attachments/9._enghan-a_dialogue_on_racial_melancholia_0.pdf" TargetMode="External"/><Relationship Id="rId14" Type="http://schemas.openxmlformats.org/officeDocument/2006/relationships/hyperlink" Target="http://www.jstor.org/stable/pdf/20020056.pdf" TargetMode="External"/><Relationship Id="rId22" Type="http://schemas.openxmlformats.org/officeDocument/2006/relationships/hyperlink" Target="http://planetarities.web.unc.edu/files/2015/01/s_s_saldanha.pdf" TargetMode="External"/><Relationship Id="rId27" Type="http://schemas.openxmlformats.org/officeDocument/2006/relationships/hyperlink" Target="http://sites.uci.edu/mariaselenebose/files/2015/10/Cheng-Melancholy-Race.pdf" TargetMode="External"/><Relationship Id="rId30" Type="http://schemas.openxmlformats.org/officeDocument/2006/relationships/hyperlink" Target="http://xroads.virginia.edu/~drbr/jameson/jameson.html" TargetMode="External"/><Relationship Id="rId35" Type="http://schemas.openxmlformats.org/officeDocument/2006/relationships/hyperlink" Target="http://www.asanet.org/sites/default/files/savvy/journals/SRE/Jan15SREFeatur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ile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2B60F-95E7-41D9-BE6F-15F2FD557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2671</TotalTime>
  <Pages>1</Pages>
  <Words>110544</Words>
  <Characters>630105</Characters>
  <Application>Microsoft Office Word</Application>
  <DocSecurity>0</DocSecurity>
  <Lines>5250</Lines>
  <Paragraphs>1478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Zheng</dc:creator>
  <cp:keywords>5.1.1</cp:keywords>
  <dc:description/>
  <cp:lastModifiedBy>Ruth Zheng</cp:lastModifiedBy>
  <cp:revision>177</cp:revision>
  <dcterms:created xsi:type="dcterms:W3CDTF">2016-07-04T13:51:00Z</dcterms:created>
  <dcterms:modified xsi:type="dcterms:W3CDTF">2016-07-17T21:35:00Z</dcterms:modified>
</cp:coreProperties>
</file>