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F88B5D" w14:textId="77777777" w:rsidR="00B45FE9" w:rsidRPr="00A67DDF" w:rsidRDefault="00D86B2F" w:rsidP="002C5405">
      <w:pPr>
        <w:pStyle w:val="Heading1"/>
        <w:rPr>
          <w:color w:val="000000" w:themeColor="text1"/>
        </w:rPr>
      </w:pPr>
      <w:r w:rsidRPr="00A67DDF">
        <w:rPr>
          <w:color w:val="000000" w:themeColor="text1"/>
        </w:rPr>
        <w:t>Afro-Asia Aff Supplements</w:t>
      </w:r>
    </w:p>
    <w:p w14:paraId="74BA8D49" w14:textId="77777777" w:rsidR="002A503A" w:rsidRDefault="002A503A" w:rsidP="002A503A">
      <w:pPr>
        <w:pStyle w:val="Heading2"/>
      </w:pPr>
      <w:r w:rsidRPr="002A503A">
        <w:lastRenderedPageBreak/>
        <w:t>Hip Hop Add-On</w:t>
      </w:r>
    </w:p>
    <w:p w14:paraId="33CB1F88" w14:textId="77777777" w:rsidR="002A503A" w:rsidRPr="00CB6430" w:rsidRDefault="002A503A" w:rsidP="002A503A">
      <w:pPr>
        <w:pStyle w:val="Heading4"/>
      </w:pPr>
      <w:r w:rsidRPr="00CB6430">
        <w:t xml:space="preserve">Hip-Hop provides the political space possible for Afro-Asian relations, redefining the political as we know it </w:t>
      </w:r>
    </w:p>
    <w:p w14:paraId="1285818C" w14:textId="77777777" w:rsidR="002A503A" w:rsidRPr="00CB6430" w:rsidRDefault="002A503A" w:rsidP="002A503A">
      <w:pPr>
        <w:rPr>
          <w:b/>
          <w:bCs/>
          <w:sz w:val="26"/>
        </w:rPr>
      </w:pPr>
      <w:r w:rsidRPr="00CB6430">
        <w:rPr>
          <w:rStyle w:val="StyleStyleBold12pt"/>
        </w:rPr>
        <w:t xml:space="preserve">Shiu 7 </w:t>
      </w:r>
      <w:r w:rsidRPr="00CB6430">
        <w:t xml:space="preserve">(Anthony Sze-Fai Shiu, Anthony Sze-Fai Shiu is assistant professor in the Department of English at the University of Missouri-Kansas City. He has published essays in MELUS, The Journal of Popular Culture, and Jouvert: A Journal of Postcolonial Studies. He is currently writing a manuscript about Asian American literary and social responses to American law, focusing on plenary power and immigration., 2007, "Styl(Us): Asian North America, Turntablism, Relation," Cr: The New Centennial Review &amp;gt; Volume 7, Number 1, Spring 2007, </w:t>
      </w:r>
      <w:hyperlink r:id="rId10" w:history="1">
        <w:r w:rsidRPr="00CB6430">
          <w:rPr>
            <w:rStyle w:val="Hyperlink"/>
          </w:rPr>
          <w:t>https://muse-jhu-edu.proxy.lib.umich.edu/article/225348</w:t>
        </w:r>
      </w:hyperlink>
      <w:r w:rsidRPr="00CB6430">
        <w:t>) CH</w:t>
      </w:r>
    </w:p>
    <w:p w14:paraId="26C782DF" w14:textId="77777777" w:rsidR="002A503A" w:rsidRPr="00CB6430" w:rsidRDefault="002A503A" w:rsidP="002A503A">
      <w:pPr>
        <w:rPr>
          <w:rStyle w:val="StyleBoldUnderline"/>
        </w:rPr>
      </w:pPr>
      <w:r w:rsidRPr="00CB6430">
        <w:rPr>
          <w:sz w:val="16"/>
        </w:rPr>
        <w:t xml:space="preserve">In contrast (or as a result of) logics concerning origins, </w:t>
      </w:r>
      <w:r w:rsidRPr="00CB6430">
        <w:rPr>
          <w:rStyle w:val="StyleBoldUnderline"/>
        </w:rPr>
        <w:t>moments of vacillation appear in works by Asian Americans concerning African American–Asian American relations</w:t>
      </w:r>
      <w:r w:rsidRPr="00CB6430">
        <w:rPr>
          <w:sz w:val="16"/>
        </w:rPr>
        <w:t xml:space="preserve">. In short, </w:t>
      </w:r>
      <w:r w:rsidRPr="00CB6430">
        <w:rPr>
          <w:rStyle w:val="StyleBoldUnderline"/>
        </w:rPr>
        <w:t>Asian Americanists tend to either defer to (superior) others—temporally and experientially—or appeal to (pre)history and "Afro-Asian" contacts in order to establish a narrative of relation with African America and to modify or break the strict black/white binary of race discussions</w:t>
      </w:r>
      <w:r w:rsidRPr="00CB6430">
        <w:rPr>
          <w:sz w:val="16"/>
        </w:rPr>
        <w:t xml:space="preserve">. A general example: Asian American philosopher/activist Grace Lee Boggs notes how, in the "middle 1930s," she was asked to move to the Jim Crow car on a train that had just crossed the Mason-Dixon Line (1998, 36). After the white conductor admitted that he was mistaken and invited Boggs to return to the "regular"/white coach, she realized that the event "brought home . . . to me the qualitative difference between the discrimination Asians experience and the slavery and legalized brutality that blacks have endured for centuries" (37). While qualitative can refer to the particular character of discrimination that each group faces and has faced, Boggs' use of the term clearly signals the differential magnitude and nature of racism directed toward African Americans. Likewise, the experience is pivotal; appearing in the chapter "From Philosophy to Politics," </w:t>
      </w:r>
      <w:r w:rsidRPr="00CB6430">
        <w:rPr>
          <w:rStyle w:val="StyleBoldUnderline"/>
        </w:rPr>
        <w:t>Boggs describes her coming to political consciousness via the visibility of African American oppression and, directly and indirectly, the relative invisibility (and occasional culpability) of Asian Americans in the American racial order (</w:t>
      </w:r>
      <w:r w:rsidRPr="00CB6430">
        <w:rPr>
          <w:sz w:val="16"/>
        </w:rPr>
        <w:t>37). T</w:t>
      </w:r>
      <w:r w:rsidRPr="00CB6430">
        <w:rPr>
          <w:rStyle w:val="StyleBoldUnderline"/>
        </w:rPr>
        <w:t>his mode of deferring consideration of Asian America in order to re-center African Americans and estab</w:t>
      </w:r>
      <w:bookmarkStart w:id="0" w:name="_GoBack"/>
      <w:bookmarkEnd w:id="0"/>
      <w:r w:rsidRPr="00CB6430">
        <w:rPr>
          <w:rStyle w:val="StyleBoldUnderline"/>
        </w:rPr>
        <w:t>lish relation between the groups is complemented by a temporal strategy that situates African Americans and Asian Americans as related through historical exposure to each other via political and biological mingling.</w:t>
      </w:r>
      <w:r w:rsidRPr="00CB6430">
        <w:rPr>
          <w:sz w:val="16"/>
        </w:rPr>
        <w:t xml:space="preserve"> In this temporal vein, Gary Okihiro attempts to mobilize African American and Asian American social/political alliances</w:t>
      </w:r>
      <w:r w:rsidRPr="00CB6430">
        <w:rPr>
          <w:rStyle w:val="StyleBoldUnderline"/>
        </w:rPr>
        <w:t>. Claiming that the white "master class" has produced Asian Americans as "near-blacks" and "near-whites," Okihiro argues that "yellow is a shade of [End Page 85] black, and black, a shade of yellow</w:t>
      </w:r>
      <w:r w:rsidRPr="00CB6430">
        <w:rPr>
          <w:sz w:val="16"/>
        </w:rPr>
        <w:t xml:space="preserve">" (1994, 34). </w:t>
      </w:r>
      <w:r w:rsidRPr="00CB6430">
        <w:rPr>
          <w:rStyle w:val="StyleBoldUnderline"/>
        </w:rPr>
        <w:t>While managing to build a hypothetical black-yellow alliance through the recognition of shared oppression (albeit in different historical contexts), he describes the alliance as a kind of historical/cosmic "kinship" that has always been present between Africans and Asians</w:t>
      </w:r>
      <w:r w:rsidRPr="00CB6430">
        <w:rPr>
          <w:sz w:val="16"/>
        </w:rPr>
        <w:t xml:space="preserve"> (34). Okihiro wants to free "our storytellers who have been whispering amid the din of Western civilization and Anglo-conformity," reminding us of the "Negritos" in "South and Southeast Asia" who were "gatherers and hunters and slash-and-burn cultivators" (34). These Negritos were possibly "absorbed or expelled by the Veddoids" and "remnants survive today as the Semang of the Malay Peninsula" (34). In a similar vein, Vijay Prashad uses examples of how peoples from the "Indian Ocean world" exchanged "cultural forms across the landmasses and waters that bound them into relatively discrete communities" during the European age of exploration and conquest (2001, 3). Prashad's goals are similar to Okihiro's in that he wants to examine the "cosmopolitanism (of the songs in and out of our bones)" that racism attempts to "occlude" (36). Either "we" were once—in some past—in contact (socially, politically, sexually), or we failed to or only partially emerge(d) as cosmopolitan harbingers of a just relation to come. Perhaps the most consistent set of ideas to come out of this technique of establishing relation has emerged from Robin D. G. Kelley's notion of "</w:t>
      </w:r>
      <w:r w:rsidRPr="00CB6430">
        <w:rPr>
          <w:rStyle w:val="StyleBoldUnderline"/>
        </w:rPr>
        <w:t>polyculturalism," a political technique that establishes prepolitical identities to suture people(s) together politically.</w:t>
      </w:r>
      <w:r w:rsidRPr="00CB6430">
        <w:rPr>
          <w:sz w:val="16"/>
        </w:rPr>
        <w:t xml:space="preserve"> Both </w:t>
      </w:r>
      <w:r w:rsidRPr="00CB6430">
        <w:rPr>
          <w:rStyle w:val="StyleBoldUnderline"/>
        </w:rPr>
        <w:t>Chang and Prashad build their analyses of hip-hop and Afro-Asian relations, respectively, on the ground of what Kelley describes as a simple fact (writ large): "most black people in the Americas are products of a variety of different 'cultures'—living cultures, not dead ones. These cultures live in and through us everyday, with almost no self-consciousness about hierarchy or meaning</w:t>
      </w:r>
      <w:r w:rsidRPr="00CB6430">
        <w:rPr>
          <w:sz w:val="16"/>
        </w:rPr>
        <w:t xml:space="preserve">" (1999, 6). Further, </w:t>
      </w:r>
      <w:r w:rsidRPr="00CB6430">
        <w:rPr>
          <w:rStyle w:val="StyleBoldUnderline"/>
        </w:rPr>
        <w:t xml:space="preserve">there is a "rich diversity within us" that merits attention and consideration in order to help African Americans see </w:t>
      </w:r>
      <w:r w:rsidRPr="00CB6430">
        <w:rPr>
          <w:rStyle w:val="StyleBoldUnderline"/>
        </w:rPr>
        <w:lastRenderedPageBreak/>
        <w:t>that the world is "One," a fact that "too many Europeans" want to obscure (7).</w:t>
      </w:r>
      <w:r w:rsidRPr="00CB6430">
        <w:rPr>
          <w:sz w:val="16"/>
        </w:rPr>
        <w:t xml:space="preserve"> Kelley blends culture and race with the "within" so that </w:t>
      </w:r>
      <w:r w:rsidRPr="00CB6430">
        <w:rPr>
          <w:rStyle w:val="StyleBoldUnderline"/>
        </w:rPr>
        <w:t>the body marks a site that conﬁrms mixedness, and one's mixedness allows a consciousness of spiritual connection between all peoples, especially people of color</w:t>
      </w:r>
      <w:r w:rsidRPr="00CB6430">
        <w:rPr>
          <w:sz w:val="16"/>
        </w:rPr>
        <w:t xml:space="preserve">. Chang follows this line of thinking in [End Page 86] writing his history of hip-hop. Anyone who is "down" is with "us"—"we" being deﬁned as those who declare independence from others engaged in a process of "determining a group or people by placing a beginning or ending date around them" so as to produce a "narrative" (2005, 1). Yet considering that all we have are narratives about hip-hop, Afro-Asian relations, and origins, the claim seems specious until we espy the groups who would want to constrict (inter)personal possibility: "demographers, journalists, futurists, and marketers" (1). (Certain) careerists need not apply, especially those invested in, respectively, naming/counting, writing about (for an outside audience), extrapolating, or misrepresenting anything about the "inside" of hip-hop. Likewise, </w:t>
      </w:r>
      <w:r w:rsidRPr="00CB6430">
        <w:rPr>
          <w:rStyle w:val="StyleBoldUnderline"/>
        </w:rPr>
        <w:t xml:space="preserve">for polycultural society, there must be hybridity; yet the "effect of hybridity is phantasmatic—a trick of light and motion which, ﬁnally, is founded upon strands each of which is an unchanging essence" </w:t>
      </w:r>
      <w:r w:rsidRPr="00CB6430">
        <w:rPr>
          <w:sz w:val="16"/>
        </w:rPr>
        <w:t xml:space="preserve">(Michaelsen 1998). How else can one know the "rich diversity" that Kelly claims is within us all without parsing out the bloodlines and racial lineages? </w:t>
      </w:r>
      <w:r w:rsidRPr="00CB6430">
        <w:rPr>
          <w:rStyle w:val="StyleBoldUnderline"/>
        </w:rPr>
        <w:t xml:space="preserve">Polyculturalism promises a confusion of origins that bespeaks (racial) consistency, even in Prashad's idea that the concept "offers a dynamic view of history" since it "argues for cultural complexity" in how we understand group relations </w:t>
      </w:r>
      <w:r w:rsidRPr="00CB6430">
        <w:rPr>
          <w:sz w:val="16"/>
        </w:rPr>
        <w:t xml:space="preserve">(2003, 53). This complexity, however, allows for people to live "coherent lives that are made up of a host of lineages" (Prashad 2001, xii). What's coherent in this complexity? The fact that </w:t>
      </w:r>
      <w:r w:rsidRPr="00CB6430">
        <w:rPr>
          <w:rStyle w:val="StyleBoldUnderline"/>
        </w:rPr>
        <w:t>polyculturalism is a "gesture of oneness that offers the presumption of something more than foreigness [</w:t>
      </w:r>
      <w:r w:rsidRPr="00CB6430">
        <w:rPr>
          <w:sz w:val="16"/>
        </w:rPr>
        <w:t xml:space="preserve">sic]" (125). It is here where Chang's suspicion of careerists/proﬁteers rings hollow: the gesture that brings about Prashad's togetherness, Kelley's "One," and Chang's being "down" relies on a primary disengagement with politicized identities in order to create just relations on the ground of common, mixed being without judgment. Political identities, however, come from somewhere and are contingent—not necessarily related to pure bloodlines or singular origins that mingle in the distant past. As such, people of color (and others) in the polyculturalist regime are populated with a desire for (multi)racial self-acknowledgement in order to relate to others properly constituted through the same process of recognition—an assimilatory regime that maintains purportedly benign [End Page 87] biological difference and mixedness in order to function properly. Separate the strands of racial being and note the inﬂuence. Or the possible plagiarist. Or the miscreant minstrel. </w:t>
      </w:r>
      <w:r w:rsidRPr="00CB6430">
        <w:rPr>
          <w:rStyle w:val="StyleBoldUnderline"/>
        </w:rPr>
        <w:t>The question of the political need not be defanged when discussing the multiracial origins and grounds of hip-hop and turntablism</w:t>
      </w:r>
      <w:r w:rsidRPr="00CB6430">
        <w:rPr>
          <w:sz w:val="16"/>
        </w:rPr>
        <w:t xml:space="preserve">. To believe in the strict African American (and Latino/a) origins of hip-hop invariably leads to an investment in notions of appropriation and ownership (and the related notion of "respect"). As I have argued elsewhere, </w:t>
      </w:r>
      <w:r w:rsidRPr="00CB6430">
        <w:rPr>
          <w:rStyle w:val="StyleBoldUnderline"/>
        </w:rPr>
        <w:t>ideas of cultural ownership/property retain their debt to racist logics of performance: appropriation is an unloving "theft"</w:t>
      </w:r>
      <w:r w:rsidRPr="00CB6430">
        <w:rPr>
          <w:sz w:val="16"/>
        </w:rPr>
        <w:t xml:space="preserve"> (Shiu 2006). But it is still not surprising to see sentiments similar to Deborah Wong's in her account of the Asian American rap group the Mountain Brothers: "</w:t>
      </w:r>
      <w:r w:rsidRPr="00CB6430">
        <w:rPr>
          <w:rStyle w:val="StyleBoldUnderline"/>
        </w:rPr>
        <w:t>'The originators and true keepers of hip-hop' are of course, African Americans, and the Mountain Brothers' ready acknowledgement of African American ownership and their own place in that 'art' are up front and matter-of-fact"</w:t>
      </w:r>
      <w:r w:rsidRPr="00CB6430">
        <w:rPr>
          <w:sz w:val="16"/>
        </w:rPr>
        <w:t xml:space="preserve"> (2004, 183). </w:t>
      </w:r>
      <w:r w:rsidRPr="00CB6430">
        <w:rPr>
          <w:rStyle w:val="StyleBoldUnderline"/>
        </w:rPr>
        <w:t>This mode of thought gives way to fundamentally worrisome notions of Asian American subjectivity and possibility: "Asian American jazz musicians and rappers move toward Blackness" through their performances, thereby participating in a "self-conscious movement away from Whiteness" (189). Is there really a choice?</w:t>
      </w:r>
    </w:p>
    <w:p w14:paraId="4EF46287" w14:textId="77777777" w:rsidR="002A503A" w:rsidRDefault="002A503A" w:rsidP="002A503A"/>
    <w:p w14:paraId="1074B3C1" w14:textId="77777777" w:rsidR="002A503A" w:rsidRPr="00CB6430" w:rsidRDefault="002A503A" w:rsidP="002A503A">
      <w:pPr>
        <w:pStyle w:val="Heading4"/>
      </w:pPr>
      <w:r w:rsidRPr="00CB6430">
        <w:t>Polyculturalism creates a framework by which to understand racial struggles to create the coalitions that can challenge them</w:t>
      </w:r>
    </w:p>
    <w:p w14:paraId="6820BD5D" w14:textId="77777777" w:rsidR="002A503A" w:rsidRPr="00CB6430" w:rsidRDefault="002A503A" w:rsidP="002A503A">
      <w:pPr>
        <w:rPr>
          <w:rStyle w:val="StyleStyleBold12pt"/>
        </w:rPr>
      </w:pPr>
      <w:r w:rsidRPr="00CB6430">
        <w:rPr>
          <w:rStyle w:val="StyleStyleBold12pt"/>
        </w:rPr>
        <w:t>Bischoff 8</w:t>
      </w:r>
    </w:p>
    <w:p w14:paraId="4B0D9936" w14:textId="77777777" w:rsidR="002A503A" w:rsidRPr="00CB6430" w:rsidRDefault="002A503A" w:rsidP="002A503A">
      <w:r w:rsidRPr="00CB6430">
        <w:t xml:space="preserve">(Stephan Alan Bischoff, Masters Thesis for Washington State, 2008, “FILIPINO AMERICANS AND POLYCULTURALISM IN SEATTLE, WA THROUGH HIP HOP AND SPOKEN WORD”,  WASHINGTON STATE UNIVERSITY Department of American Studies, </w:t>
      </w:r>
      <w:hyperlink r:id="rId11" w:history="1">
        <w:r w:rsidRPr="00CB6430">
          <w:rPr>
            <w:rStyle w:val="Hyperlink"/>
          </w:rPr>
          <w:t>http://www.dissertations.wsu.edu/thesis/fall2008/s_bischoff_112508.pdf</w:t>
        </w:r>
      </w:hyperlink>
      <w:r w:rsidRPr="00CB6430">
        <w:t xml:space="preserve">, pg. 2-3) CH </w:t>
      </w:r>
    </w:p>
    <w:p w14:paraId="63BB9331" w14:textId="77777777" w:rsidR="002A503A" w:rsidRPr="00CB6430" w:rsidRDefault="002A503A" w:rsidP="002A503A">
      <w:pPr>
        <w:rPr>
          <w:rStyle w:val="StyleBoldUnderline"/>
        </w:rPr>
      </w:pPr>
      <w:r w:rsidRPr="00CB6430">
        <w:rPr>
          <w:rStyle w:val="StyleBoldUnderline"/>
        </w:rPr>
        <w:t>Choosing to use polyculturalism provides an appropriate framework that speaks well to hip hop culture and its global presence. Its concept stands as a better tool to scale the walls of cultural nationalism, in which populations strongly affiliate with a cultural identity so much that they tend to exceptionalize their culture at the expense of coalition work.</w:t>
      </w:r>
      <w:r w:rsidRPr="00CB6430">
        <w:rPr>
          <w:sz w:val="14"/>
        </w:rPr>
        <w:t xml:space="preserve"> Although cultural 3 Vijay Prashad, Everybody Was Kung Fu Fighting: Afro-Asian Connections and the Myth of Cultural Purity </w:t>
      </w:r>
      <w:r w:rsidRPr="00CB6430">
        <w:rPr>
          <w:sz w:val="14"/>
        </w:rPr>
        <w:lastRenderedPageBreak/>
        <w:t xml:space="preserve">(Boston: Beacon Press, 2001). 4 Ibid., 61-69. 3 </w:t>
      </w:r>
      <w:r w:rsidRPr="00CB6430">
        <w:rPr>
          <w:rStyle w:val="StyleBoldUnderline"/>
        </w:rPr>
        <w:t xml:space="preserve">nationalism can do well to organize communities, it concurrently makes it difficult to produce connections that will work together to confront issues of oppression. Flipping the ways that society enforces hierarchical structures through hegemony, </w:t>
      </w:r>
      <w:r w:rsidRPr="00CB6430">
        <w:rPr>
          <w:rStyle w:val="Emphasis"/>
        </w:rPr>
        <w:t>polyculturalism places the struggles and the histories for peoples of color at the forefront of the cultural discussion</w:t>
      </w:r>
      <w:r w:rsidRPr="00CB6430">
        <w:rPr>
          <w:sz w:val="14"/>
        </w:rPr>
        <w:t xml:space="preserve">. Hip hop has never strayed from issues of race and incites much discussion over culture. Together, </w:t>
      </w:r>
      <w:r w:rsidRPr="00CB6430">
        <w:rPr>
          <w:rStyle w:val="StyleBoldUnderline"/>
        </w:rPr>
        <w:t>polyculturalism and hip hop encourage cultural discussions meant to address the historical oppression for people of color</w:t>
      </w:r>
      <w:r w:rsidRPr="00CB6430">
        <w:rPr>
          <w:sz w:val="14"/>
        </w:rPr>
        <w:t xml:space="preserve">. With the immersion and emergence of Filipino Americans in hip hop culture, this specific population in Seattle, WA identifies with other people of color and a resistance to colonized education. This is critical since </w:t>
      </w:r>
      <w:r w:rsidRPr="00CB6430">
        <w:rPr>
          <w:rStyle w:val="StyleBoldUnderline"/>
        </w:rPr>
        <w:t>multiculturalism allows for celebrations of culture but does not promote a functional understanding of people’s histories and the problems inflicted on people of color for the benefit of imperial gain. Polyculturalist ideas occur often within hip hop despite being rivaled by many hip hop conservatives who don’t see hip hop as a shifting culture.</w:t>
      </w:r>
      <w:r w:rsidRPr="00CB6430">
        <w:rPr>
          <w:sz w:val="14"/>
        </w:rPr>
        <w:t xml:space="preserve"> They are also ideas that are important for Filipino Americans if they are to shed American ideas of Philippine nationalism and develop a more critical consciousness. Ways in which this generation can support and affect lasting revolutionary change in the Philippines and the United States rely on the development and sustainability of a critical consciousness moved to action. A </w:t>
      </w:r>
      <w:r w:rsidRPr="00CB6430">
        <w:rPr>
          <w:rStyle w:val="StyleBoldUnderline"/>
        </w:rPr>
        <w:t>contemporary cultural form that has endured through cooptation and popularization to remain in tune with youth has been hip hop culture. Despite undergoing the pressures of capitalism, hip hop retains a lot of its connection to its grassroots beginnings as well as its identifying with people of color and people of lower socioeconomic classes. The ways that hip hop relates to these communities allow it to be fluid in supporting polyculturalism. Connecting to youth plays a critical part to how we affect change since they are 4 our leaders of the future. If they cannot understand histories of hardship and exploitation, there will not be a motivation to change these ills and combat these contradictions.</w:t>
      </w:r>
    </w:p>
    <w:p w14:paraId="2E0AB231" w14:textId="77777777" w:rsidR="002A503A" w:rsidRDefault="002A503A" w:rsidP="002A503A"/>
    <w:p w14:paraId="6B62D126" w14:textId="77777777" w:rsidR="002A503A" w:rsidRPr="00CB6430" w:rsidRDefault="002A503A" w:rsidP="002A503A">
      <w:pPr>
        <w:pStyle w:val="Heading4"/>
      </w:pPr>
      <w:r w:rsidRPr="00CB6430">
        <w:t xml:space="preserve">Hip hop is necessary  to awknowledge the malleability of racial binaries that Asian folk don’t have access too, </w:t>
      </w:r>
    </w:p>
    <w:p w14:paraId="48FE865B" w14:textId="77777777" w:rsidR="002A503A" w:rsidRPr="00CB6430" w:rsidRDefault="002A503A" w:rsidP="002A503A">
      <w:pPr>
        <w:rPr>
          <w:b/>
          <w:bCs/>
          <w:sz w:val="26"/>
        </w:rPr>
      </w:pPr>
      <w:r w:rsidRPr="00CB6430">
        <w:rPr>
          <w:rStyle w:val="StyleStyleBold12pt"/>
        </w:rPr>
        <w:t xml:space="preserve">Shiu 7 </w:t>
      </w:r>
      <w:r w:rsidRPr="00CB6430">
        <w:t xml:space="preserve">(Anthony Sze-Fai Shiu, Anthony Sze-Fai Shiu is assistant professor in the Department of English at the University of Missouri-Kansas City. He has published essays in MELUS, The Journal of Popular Culture, and Jouvert: A Journal of Postcolonial Studies. He is currently writing a manuscript about Asian American literary and social responses to American law, focusing on plenary power and immigration., 2007, "Styl(Us): Asian North America, Turntablism, Relation," Cr: The New Centennial Review &amp;gt; Volume 7, Number 1, Spring 2007, </w:t>
      </w:r>
      <w:hyperlink r:id="rId12" w:history="1">
        <w:r w:rsidRPr="00CB6430">
          <w:rPr>
            <w:rStyle w:val="Hyperlink"/>
          </w:rPr>
          <w:t>https://muse-jhu-edu.proxy.lib.umich.edu/article/225348</w:t>
        </w:r>
      </w:hyperlink>
      <w:r w:rsidRPr="00CB6430">
        <w:t>) CH</w:t>
      </w:r>
    </w:p>
    <w:p w14:paraId="67752C18" w14:textId="77777777" w:rsidR="002A503A" w:rsidRPr="00CB6430" w:rsidRDefault="002A503A" w:rsidP="002A503A">
      <w:r w:rsidRPr="00CB6430">
        <w:rPr>
          <w:rStyle w:val="StyleBoldUnderline"/>
        </w:rPr>
        <w:t>Whiteness/Blackness is already a false choice for Asian North America</w:t>
      </w:r>
      <w:r w:rsidRPr="00CB6430">
        <w:rPr>
          <w:sz w:val="16"/>
        </w:rPr>
        <w:t xml:space="preserve">; the motivation for this essay stems from the desire to </w:t>
      </w:r>
      <w:r w:rsidRPr="00CB6430">
        <w:rPr>
          <w:rStyle w:val="StyleBoldUnderline"/>
        </w:rPr>
        <w:t>view musics</w:t>
      </w:r>
      <w:r w:rsidRPr="00CB6430">
        <w:rPr>
          <w:sz w:val="16"/>
        </w:rPr>
        <w:t xml:space="preserve">, especially Asian North American turntablism, </w:t>
      </w:r>
      <w:r w:rsidRPr="00CB6430">
        <w:rPr>
          <w:rStyle w:val="StyleBoldUnderline"/>
        </w:rPr>
        <w:t>as a pathway toward a future removed from racialist property rights but ﬁrmly grounded in a politicized negotiation of racialized identity.</w:t>
      </w:r>
      <w:r w:rsidRPr="00CB6430">
        <w:rPr>
          <w:sz w:val="16"/>
        </w:rPr>
        <w:t xml:space="preserve"> </w:t>
      </w:r>
      <w:r w:rsidRPr="00CB6430">
        <w:rPr>
          <w:rStyle w:val="StyleBoldUnderline"/>
        </w:rPr>
        <w:t>Hip-hop, according to Murray Forman, was and is an art form committed to "learning, adaptation, innovation, and radical reinventi</w:t>
      </w:r>
      <w:r w:rsidRPr="00CB6430">
        <w:rPr>
          <w:sz w:val="16"/>
        </w:rPr>
        <w:t xml:space="preserve">on" (2002, 126). Yet, as Chang cogently points out, all of these ideals can be situated within a context of aggressive racial subordination and domination (2005). </w:t>
      </w:r>
      <w:r w:rsidRPr="00CB6430">
        <w:rPr>
          <w:rStyle w:val="StyleBoldUnderline"/>
        </w:rPr>
        <w:t>Because hip-hop responds, adapts, and imagines alternatives to such contexts, it is helpful to view the ﬁeld as both malleable</w:t>
      </w:r>
      <w:r w:rsidRPr="00CB6430">
        <w:rPr>
          <w:sz w:val="16"/>
        </w:rPr>
        <w:t xml:space="preserve"> [End Page 88] and direct: ethical and aesthetic commitments are responses to a variety of contexts. There are, however, worries about the relation between Asian North America and the range of its possible responses, as well as the proper relationship between race and music. For example, Wong contends that </w:t>
      </w:r>
      <w:r w:rsidRPr="00CB6430">
        <w:rPr>
          <w:rStyle w:val="StyleBoldUnderline"/>
        </w:rPr>
        <w:t>race is a "constructed sign of historical injury that must be productively maintained and refashioned over time</w:t>
      </w:r>
      <w:r w:rsidRPr="00CB6430">
        <w:rPr>
          <w:sz w:val="16"/>
        </w:rPr>
        <w:t xml:space="preserve">" (2004, 188). Rather than view racial identities as effects of and responses to racism (in a constant state of contingency and emergence), Wong centers on the injury that is "historical"—originary, primary, and minimally revised over time. This moves little from Boggs' ideas concerning qualitative difference, in that past experience (injury) becomes a primary determinant of where one can go (and what one's position is) in relation to refashioning. As </w:t>
      </w:r>
      <w:r w:rsidRPr="00CB6430">
        <w:rPr>
          <w:rStyle w:val="StyleBoldUnderline"/>
        </w:rPr>
        <w:t xml:space="preserve">such, "respect for and immersion in hip-hop culture" becomes the standard by which Asian North Americans (and other non-black) participants are evaluated (2004, 183). Culture bespeaks a citizenship and the reiﬁcation </w:t>
      </w:r>
      <w:r w:rsidRPr="00CB6430">
        <w:rPr>
          <w:rStyle w:val="StyleBoldUnderline"/>
        </w:rPr>
        <w:lastRenderedPageBreak/>
        <w:t>of canonical modes of being and inclusion</w:t>
      </w:r>
      <w:r w:rsidRPr="00CB6430">
        <w:rPr>
          <w:sz w:val="16"/>
        </w:rPr>
        <w:t xml:space="preserve"> (Forman 2002, 106). While Wong argues that the "postnationalist subject" must be "critically utopian," utopia is inﬂected with "old school traditions" that preserve a "music's roots" and hip-hop's proper place (Wong 2004, 234; Brewster and Broughton 1999, 257). Perhaps the most utopic place for Asian North American participation in hip-hop practices is the San Francisco Bay Area, where all but one of the DJs that will be discussed here has lived. In Spinning Identities, Wang impressively catalogs the Filipino American "mobile DJ" groups/crews that served as DJs for social occasions and periodic competitions in San Francisco, Daly City, and beyond from the 1970s to the 1990s (2004). Out of this mobile DJ scene, turntablism, as a Filipino American phenomena, emerged. Even here, however, Wang contends that DJing was/is an activity/project that occurred previous to (or in spite of) negotiations of racial identity. Filipino American youth were offered, through the mobile DJ scene, "new forms of camaraderie and identiﬁcation"—"becoming DJs was also a process of becoming Filipino" (8, 193). Wang continues: "the sentiments expressed by these DJs reﬂects an ethnic awareness that follows cultural activity, rather than the other way around" (195). "DJ culture," then, is the primary form of sociability, and racial identity emerges, in a teleological manner, from the [End Page 89] "culture" one chooses to participate in. </w:t>
      </w:r>
      <w:r w:rsidRPr="00CB6430">
        <w:rPr>
          <w:rStyle w:val="StyleBoldUnderline"/>
        </w:rPr>
        <w:t>Voluntarism as such marks Wang's and Wong's works, which primarily use participant-observation techniques to allow testimony to determine reality; the danger of taking testimony as reality, though, is that subjective, partial understanding is taken as the ground for theorizing minoritarian possibility</w:t>
      </w:r>
      <w:r w:rsidRPr="00CB6430">
        <w:rPr>
          <w:rStyle w:val="Emphasis"/>
        </w:rPr>
        <w:t>. Hip-hop and music are both choice and ground for identity, and choice becomes the foundation of an identity unrestrained from processes of racialization. T</w:t>
      </w:r>
      <w:r w:rsidRPr="00CB6430">
        <w:rPr>
          <w:sz w:val="16"/>
        </w:rPr>
        <w:t xml:space="preserve">he choice of black or white recedes from view and, strangely, becomes even more central in this formulation. If the original keepers of hip-hop are African American but Asian American identity becomes a matter of personal choice, then choice is primarily (and ultimately) determined by how one aligns oneself in the present (and historically imagined) racial </w:t>
      </w:r>
      <w:r w:rsidRPr="00CB6430">
        <w:rPr>
          <w:rStyle w:val="StyleBoldUnderline"/>
        </w:rPr>
        <w:t xml:space="preserve">dispensation. Hence Asian Americans, in Wong's text, are able to engage in "moving toward color" in a "reclamation of race and labor" that is a "lateral movement," rather than top-down (2004, 189–90). "Yellow" is nothing in particular; anti-Asian North American racism is either phantasmal or subordinate to other racism(s). </w:t>
      </w:r>
      <w:r w:rsidRPr="00CB6430">
        <w:rPr>
          <w:sz w:val="16"/>
        </w:rPr>
        <w:t xml:space="preserve">How, then, can we understand the proliferation of Asian North American turntablist productions? </w:t>
      </w:r>
      <w:r w:rsidRPr="00CB6430">
        <w:rPr>
          <w:rStyle w:val="StyleBoldUnderline"/>
        </w:rPr>
        <w:t>Instead of being locked into polyculturalist or vacillatory notions of racialization and group identity, Asian North American turntablism is reparative without restoring a natural biological order or establishing an a priori evacuation of North American racial dynamics</w:t>
      </w:r>
      <w:r w:rsidRPr="00CB6430">
        <w:rPr>
          <w:sz w:val="16"/>
        </w:rPr>
        <w:t xml:space="preserve">. What's repaired or restored? Nothing more or less than an attempt to reinvent a means of sonic production by engaging in a musical process that "datamines unknown veins of funk, to groove-rob not ancestor-worship" (Eshun 1998, 14). At the tip of a stylus, vibrations from a record's grooves are converted into electricity, allowing for ampliﬁcation and manipulation. </w:t>
      </w:r>
      <w:r w:rsidRPr="00CB6430">
        <w:rPr>
          <w:rStyle w:val="StyleBoldUnderline"/>
        </w:rPr>
        <w:t>Styling identity and its possibilities through sound presses at the limits of listening and thought by violently yoking past and present recordings together and disarticulating "original" contexts/conditions. Likewise, a universe of possible sound within a singular groove is splayed out and microscopically treated. Unfaithful to and dependent on any possible original for a new sense of racialized possibility, Asian North American turntablism attempts to reacquaint us with a possible future</w:t>
      </w:r>
      <w:r w:rsidRPr="00CB6430">
        <w:rPr>
          <w:sz w:val="16"/>
        </w:rPr>
        <w:t>. [End Page 90] Below, I discuss the works of ﬁve different DJs. Four are Filipino American; one is Chinese Canadian (Kid Koala). Turntablism compositions are clotted texts with dense moments of simultaneous sound. While provisional, my analysis focuses on opening up conversations concerning Asian North American turntablism in ways that confront, work with, and revise more mainstream understandings of hip-hop and its possibilities. Given the submerged animosities and circumlocutions surrounding music(s) and identities, we can think of the tracks discussed below as sonic invitations to and strategies for engaging (racial) consolidations of power in this world, mindful and expectant (without predisposition) of a future to come.</w:t>
      </w:r>
      <w:r w:rsidRPr="00CB6430">
        <w:t xml:space="preserve"> </w:t>
      </w:r>
    </w:p>
    <w:p w14:paraId="6FA3A9EB" w14:textId="77777777" w:rsidR="002A503A" w:rsidRDefault="002A503A" w:rsidP="00847B8D"/>
    <w:p w14:paraId="060729AF" w14:textId="77777777" w:rsidR="002A0EDF" w:rsidRPr="00A67DDF" w:rsidRDefault="002A0EDF" w:rsidP="002A0EDF">
      <w:pPr>
        <w:pStyle w:val="Heading2"/>
        <w:rPr>
          <w:color w:val="000000" w:themeColor="text1"/>
        </w:rPr>
      </w:pPr>
      <w:r w:rsidRPr="00A67DDF">
        <w:rPr>
          <w:color w:val="000000" w:themeColor="text1"/>
        </w:rPr>
        <w:lastRenderedPageBreak/>
        <w:t>Case</w:t>
      </w:r>
    </w:p>
    <w:p w14:paraId="1FBC610C" w14:textId="750C612F" w:rsidR="00847B8D" w:rsidRDefault="00847B8D" w:rsidP="00847B8D">
      <w:pPr>
        <w:pStyle w:val="Heading3"/>
      </w:pPr>
      <w:r>
        <w:lastRenderedPageBreak/>
        <w:t>Anti-Multiculturalism</w:t>
      </w:r>
    </w:p>
    <w:p w14:paraId="76F94EDE" w14:textId="77777777" w:rsidR="00847B8D" w:rsidRPr="00C012B8" w:rsidRDefault="00847B8D" w:rsidP="00847B8D">
      <w:pPr>
        <w:pStyle w:val="Heading4"/>
      </w:pPr>
      <w:r w:rsidRPr="00C012B8">
        <w:t xml:space="preserve">White supremacy rears its ugly head as blackness is reviled in order to pit the model versus the undesirable </w:t>
      </w:r>
    </w:p>
    <w:p w14:paraId="55539228" w14:textId="77777777" w:rsidR="00847B8D" w:rsidRPr="00C012B8" w:rsidRDefault="00847B8D" w:rsidP="00847B8D">
      <w:r w:rsidRPr="00C012B8">
        <w:rPr>
          <w:rStyle w:val="StyleStyleBold12pt"/>
        </w:rPr>
        <w:t>Prashad 02</w:t>
      </w:r>
      <w:r w:rsidRPr="00C012B8">
        <w:t xml:space="preserve"> [Vijay Prashad, “Everybody was Kung Fu Fighting: Afro-Asian Connections and the Myth of Cultural Purity, smart brown dude, pp forethought, NishN]</w:t>
      </w:r>
    </w:p>
    <w:p w14:paraId="021AFDF3" w14:textId="77777777" w:rsidR="00847B8D" w:rsidRPr="00C012B8" w:rsidRDefault="00847B8D" w:rsidP="00847B8D"/>
    <w:p w14:paraId="608CF897" w14:textId="77777777" w:rsidR="00847B8D" w:rsidRPr="00C012B8" w:rsidRDefault="00847B8D" w:rsidP="00847B8D">
      <w:pPr>
        <w:rPr>
          <w:sz w:val="16"/>
          <w:szCs w:val="16"/>
        </w:rPr>
      </w:pPr>
      <w:r w:rsidRPr="00C012B8">
        <w:rPr>
          <w:b/>
          <w:u w:val="single"/>
        </w:rPr>
        <w:t>White supremacy reigns</w:t>
      </w:r>
      <w:r w:rsidRPr="00C012B8">
        <w:rPr>
          <w:sz w:val="16"/>
          <w:szCs w:val="16"/>
        </w:rPr>
        <w:t xml:space="preserve">, as it did then, </w:t>
      </w:r>
      <w:r w:rsidRPr="00C012B8">
        <w:rPr>
          <w:b/>
          <w:u w:val="single"/>
        </w:rPr>
        <w:t>and blackness is reviled</w:t>
      </w:r>
      <w:r w:rsidRPr="00C012B8">
        <w:rPr>
          <w:sz w:val="16"/>
          <w:szCs w:val="16"/>
        </w:rPr>
        <w:t xml:space="preserve">. Who can begrudge the desire among people to seek fellowship in their new society, to throw themselves into the cultural worlds of the place in which they live? </w:t>
      </w:r>
      <w:r w:rsidRPr="00C012B8">
        <w:rPr>
          <w:b/>
          <w:u w:val="single"/>
        </w:rPr>
        <w:t>Since blackness is reviled in the United States, why would an immigrant</w:t>
      </w:r>
      <w:r w:rsidRPr="00C012B8">
        <w:rPr>
          <w:sz w:val="16"/>
          <w:szCs w:val="16"/>
        </w:rPr>
        <w:t xml:space="preserve">, of whatever skin color, </w:t>
      </w:r>
      <w:r w:rsidRPr="00C012B8">
        <w:rPr>
          <w:b/>
          <w:u w:val="single"/>
        </w:rPr>
        <w:t>want to associate with those who are racially oppressed</w:t>
      </w:r>
      <w:r w:rsidRPr="00C012B8">
        <w:rPr>
          <w:sz w:val="16"/>
          <w:szCs w:val="16"/>
        </w:rPr>
        <w:t xml:space="preserve">, particularly when the transit into the United States promises the dream of gold and glory? </w:t>
      </w:r>
      <w:r w:rsidRPr="00C012B8">
        <w:rPr>
          <w:b/>
          <w:u w:val="single"/>
        </w:rPr>
        <w:t>The immigrant seeks a form of vertical assimilation, to climb from the lowest, darkest echelon on the stepladder of tyranny into the bright whiteness</w:t>
      </w:r>
      <w:r w:rsidRPr="00C012B8">
        <w:rPr>
          <w:sz w:val="16"/>
          <w:szCs w:val="16"/>
        </w:rPr>
        <w:t>. In U.S. history the Irish, Italians, Jews, and—in small steps with some hesitations on the part of white America—Asians and Latinos have all tried to barter their varied cultural worlds for the privileges of whiteness.</w:t>
      </w:r>
    </w:p>
    <w:p w14:paraId="1B29A43C" w14:textId="77777777" w:rsidR="00847B8D" w:rsidRPr="00C012B8" w:rsidRDefault="00847B8D" w:rsidP="00847B8D">
      <w:pPr>
        <w:rPr>
          <w:sz w:val="16"/>
          <w:szCs w:val="16"/>
        </w:rPr>
      </w:pPr>
      <w:r w:rsidRPr="00C012B8">
        <w:rPr>
          <w:sz w:val="16"/>
          <w:szCs w:val="16"/>
        </w:rPr>
        <w:t xml:space="preserve">Yet </w:t>
      </w:r>
      <w:r w:rsidRPr="00C012B8">
        <w:rPr>
          <w:b/>
          <w:u w:val="single"/>
        </w:rPr>
        <w:t>all people who enter the United States do not strive to be accepted by the terms set by white supremacy</w:t>
      </w:r>
      <w:r w:rsidRPr="00C012B8">
        <w:rPr>
          <w:sz w:val="16"/>
          <w:szCs w:val="16"/>
        </w:rPr>
        <w:t xml:space="preserve">. </w:t>
      </w:r>
      <w:r w:rsidRPr="00C012B8">
        <w:rPr>
          <w:b/>
          <w:u w:val="single"/>
        </w:rPr>
        <w:t>Some actively disregard them, finding them impossible to meet</w:t>
      </w:r>
      <w:r w:rsidRPr="00C012B8">
        <w:rPr>
          <w:sz w:val="16"/>
          <w:szCs w:val="16"/>
        </w:rPr>
        <w:t xml:space="preserve">. Instead, they seek recognition, solidarity, and safety by embracing others also oppressed by white supremacy in something of a horizontal assimilation.4 </w:t>
      </w:r>
      <w:r w:rsidRPr="00C012B8">
        <w:rPr>
          <w:b/>
          <w:u w:val="single"/>
        </w:rPr>
        <w:t>Consider the rebel Africans, who fled the slave plantations in the Americas</w:t>
      </w:r>
      <w:r w:rsidRPr="00C012B8">
        <w:rPr>
          <w:sz w:val="16"/>
          <w:szCs w:val="16"/>
        </w:rPr>
        <w:t xml:space="preserve"> and took refuge among the Amerindians to create communities such as the Seminoles’; </w:t>
      </w:r>
      <w:r w:rsidRPr="00C012B8">
        <w:rPr>
          <w:b/>
          <w:u w:val="single"/>
        </w:rPr>
        <w:t>the South Asian workers who jumped ship in eighteenth-century Salem</w:t>
      </w:r>
      <w:r w:rsidRPr="00C012B8">
        <w:rPr>
          <w:sz w:val="16"/>
          <w:szCs w:val="16"/>
        </w:rPr>
        <w:t xml:space="preserve">, Massachusetts, </w:t>
      </w:r>
      <w:r w:rsidRPr="00C012B8">
        <w:rPr>
          <w:b/>
          <w:u w:val="single"/>
        </w:rPr>
        <w:t>to enter the black community</w:t>
      </w:r>
      <w:r w:rsidRPr="00C012B8">
        <w:rPr>
          <w:sz w:val="16"/>
          <w:szCs w:val="16"/>
        </w:rPr>
        <w:t xml:space="preserve">; Frederick </w:t>
      </w:r>
      <w:r w:rsidRPr="00C012B8">
        <w:rPr>
          <w:b/>
          <w:u w:val="single"/>
        </w:rPr>
        <w:t>Douglass’s defense of Chinese ‘‘coolie’’ laborers in the nineteenth century</w:t>
      </w:r>
      <w:r w:rsidRPr="00C012B8">
        <w:rPr>
          <w:sz w:val="16"/>
          <w:szCs w:val="16"/>
        </w:rPr>
        <w:t xml:space="preserve">; </w:t>
      </w:r>
      <w:r w:rsidRPr="00C012B8">
        <w:rPr>
          <w:b/>
          <w:u w:val="single"/>
        </w:rPr>
        <w:t>the interactions of the Black Panther Party with the Red Guard and the Brown Berets in the mid-twentieth century</w:t>
      </w:r>
      <w:r w:rsidRPr="00C012B8">
        <w:rPr>
          <w:sz w:val="16"/>
          <w:szCs w:val="16"/>
        </w:rPr>
        <w:t>; and finally the multiethnic working-class gathering in the new century.</w:t>
      </w:r>
    </w:p>
    <w:p w14:paraId="278E4114" w14:textId="77777777" w:rsidR="00847B8D" w:rsidRPr="00C012B8" w:rsidRDefault="00847B8D" w:rsidP="00847B8D">
      <w:pPr>
        <w:rPr>
          <w:sz w:val="16"/>
          <w:szCs w:val="16"/>
        </w:rPr>
      </w:pPr>
      <w:r w:rsidRPr="00C012B8">
        <w:rPr>
          <w:b/>
          <w:sz w:val="20"/>
          <w:szCs w:val="20"/>
          <w:u w:val="single"/>
        </w:rPr>
        <w:t>When people actively or tacitly refuse the terms of vertical integration they are derisively dismissed as either unassimilable or exclusionary. We hear ‘‘Why do the black kids sit together in the cafeteria,’’ instead of ‘‘Why do our institutions routinely uphold the privileges of whiteness?’’</w:t>
      </w:r>
      <w:r w:rsidRPr="00C012B8">
        <w:rPr>
          <w:sz w:val="16"/>
          <w:szCs w:val="16"/>
        </w:rPr>
        <w:t xml:space="preserve"> There is little space in popular discourse for an examination of what goes on outside the realm of white America among people of color.</w:t>
      </w:r>
    </w:p>
    <w:p w14:paraId="17636759" w14:textId="77777777" w:rsidR="00847B8D" w:rsidRPr="00C012B8" w:rsidRDefault="00847B8D" w:rsidP="00847B8D">
      <w:pPr>
        <w:rPr>
          <w:sz w:val="16"/>
          <w:szCs w:val="16"/>
        </w:rPr>
      </w:pPr>
      <w:r w:rsidRPr="00C012B8">
        <w:rPr>
          <w:sz w:val="16"/>
          <w:szCs w:val="16"/>
        </w:rPr>
        <w:t>I have chosen to discuss the</w:t>
      </w:r>
      <w:r w:rsidRPr="00C012B8">
        <w:rPr>
          <w:b/>
          <w:u w:val="single"/>
        </w:rPr>
        <w:t xml:space="preserve"> peoples who claim the heritage of the continents of Asia and Africa</w:t>
      </w:r>
      <w:r w:rsidRPr="00C012B8">
        <w:rPr>
          <w:sz w:val="16"/>
          <w:szCs w:val="16"/>
        </w:rPr>
        <w:t>, not only because they are important to me, but because they</w:t>
      </w:r>
      <w:r w:rsidRPr="00C012B8">
        <w:rPr>
          <w:b/>
          <w:u w:val="single"/>
        </w:rPr>
        <w:t xml:space="preserve"> have long been pitted against each other as </w:t>
      </w:r>
      <w:r w:rsidRPr="00C012B8">
        <w:rPr>
          <w:rStyle w:val="Emphasis"/>
        </w:rPr>
        <w:t>the model versus the undesirable</w:t>
      </w:r>
      <w:r w:rsidRPr="00C012B8">
        <w:rPr>
          <w:sz w:val="16"/>
          <w:szCs w:val="16"/>
        </w:rPr>
        <w:t xml:space="preserve">. I hope </w:t>
      </w:r>
      <w:r w:rsidRPr="00C012B8">
        <w:rPr>
          <w:b/>
          <w:sz w:val="20"/>
          <w:szCs w:val="20"/>
          <w:u w:val="single"/>
        </w:rPr>
        <w:t>by looking at how these two cultural worlds are imbricated in complex and varied ways through five centuries and around the globe</w:t>
      </w:r>
      <w:r w:rsidRPr="00C012B8">
        <w:rPr>
          <w:sz w:val="16"/>
          <w:szCs w:val="16"/>
        </w:rPr>
        <w:t xml:space="preserve"> that I </w:t>
      </w:r>
      <w:r w:rsidRPr="00C012B8">
        <w:rPr>
          <w:b/>
          <w:sz w:val="20"/>
          <w:szCs w:val="20"/>
          <w:u w:val="single"/>
        </w:rPr>
        <w:t>can help us rethink race, culture, and the organization of our society</w:t>
      </w:r>
      <w:r w:rsidRPr="00C012B8">
        <w:rPr>
          <w:sz w:val="16"/>
          <w:szCs w:val="16"/>
        </w:rPr>
        <w:t>. This book is, if you will, a search for a new skin.</w:t>
      </w:r>
    </w:p>
    <w:p w14:paraId="5B8074F5" w14:textId="77777777" w:rsidR="00847B8D" w:rsidRPr="00C012B8" w:rsidRDefault="00847B8D" w:rsidP="00847B8D">
      <w:pPr>
        <w:rPr>
          <w:sz w:val="16"/>
          <w:szCs w:val="16"/>
        </w:rPr>
      </w:pPr>
    </w:p>
    <w:p w14:paraId="6A13BA9C" w14:textId="77777777" w:rsidR="00847B8D" w:rsidRPr="00C012B8" w:rsidRDefault="00847B8D" w:rsidP="00847B8D">
      <w:pPr>
        <w:rPr>
          <w:sz w:val="16"/>
          <w:szCs w:val="16"/>
        </w:rPr>
      </w:pPr>
    </w:p>
    <w:p w14:paraId="11EAEA30" w14:textId="77777777" w:rsidR="00847B8D" w:rsidRPr="00C012B8" w:rsidRDefault="00847B8D" w:rsidP="00847B8D">
      <w:pPr>
        <w:pStyle w:val="Heading4"/>
      </w:pPr>
      <w:r w:rsidRPr="00C012B8">
        <w:t>Afro Asia is the polycultural remedial engagement with the political world of culture that opposes multiculturalism</w:t>
      </w:r>
    </w:p>
    <w:p w14:paraId="7C26DC0C" w14:textId="77777777" w:rsidR="00847B8D" w:rsidRPr="00C012B8" w:rsidRDefault="00847B8D" w:rsidP="00847B8D">
      <w:r w:rsidRPr="00C012B8">
        <w:rPr>
          <w:rStyle w:val="StyleStyleBold12pt"/>
        </w:rPr>
        <w:t>Prashad 02</w:t>
      </w:r>
      <w:r w:rsidRPr="00C012B8">
        <w:t xml:space="preserve"> [Vijay Prashad, “Everybody was Kung Fu Fighting: Afro-Asian Connections and the Myth of Cultural Purity, smart brown dude, pp forethought, NishN]</w:t>
      </w:r>
    </w:p>
    <w:p w14:paraId="79D4A36E" w14:textId="77777777" w:rsidR="00847B8D" w:rsidRPr="00C012B8" w:rsidRDefault="00847B8D" w:rsidP="00847B8D">
      <w:pPr>
        <w:rPr>
          <w:sz w:val="16"/>
          <w:szCs w:val="16"/>
        </w:rPr>
      </w:pPr>
      <w:r w:rsidRPr="00C012B8">
        <w:rPr>
          <w:sz w:val="16"/>
          <w:szCs w:val="16"/>
        </w:rPr>
        <w:t xml:space="preserve">We begin our journey in the Indian Ocean region, with the destruction of the economic and cultural traffic that defined the premodern world. </w:t>
      </w:r>
      <w:r w:rsidRPr="00C012B8">
        <w:rPr>
          <w:b/>
          <w:u w:val="single"/>
        </w:rPr>
        <w:t>The birth of Atlantic racism superseded and</w:t>
      </w:r>
      <w:r w:rsidRPr="00C012B8">
        <w:rPr>
          <w:sz w:val="16"/>
          <w:szCs w:val="16"/>
        </w:rPr>
        <w:t xml:space="preserve"> (through fascism) </w:t>
      </w:r>
      <w:r w:rsidRPr="00C012B8">
        <w:rPr>
          <w:b/>
          <w:u w:val="single"/>
        </w:rPr>
        <w:t>transformed earlier xenophobic ideas into the cruelty of biological hierarchy. White supremacy emerged in the throes of capitalism’s planetary birth to justify the expropriation of people off their lands and the exploitation of people for their labor</w:t>
      </w:r>
      <w:r w:rsidRPr="00C012B8">
        <w:rPr>
          <w:sz w:val="16"/>
          <w:szCs w:val="16"/>
        </w:rPr>
        <w:t xml:space="preserve">. Of course, the discussion of the birth of racism begs the question of its demise: What is a useful antiracist ideological framework? The conservative theory of the color blind and the racialist theory of the indigenous, in their own way, smuggle in biological ideas of race to denigrate the creativity of diverse humans. </w:t>
      </w:r>
      <w:r w:rsidRPr="00C012B8">
        <w:rPr>
          <w:b/>
          <w:u w:val="single"/>
        </w:rPr>
        <w:t xml:space="preserve">The best liberal response to the color blind and to racialism </w:t>
      </w:r>
      <w:r w:rsidRPr="00C012B8">
        <w:rPr>
          <w:b/>
          <w:u w:val="single"/>
        </w:rPr>
        <w:lastRenderedPageBreak/>
        <w:t>comes from those who refuse to believe in the biological weight given to skin. This position, the liberalism of the skin, suggests that there are different skins, and we must learn to respect and tolerate one another</w:t>
      </w:r>
      <w:r w:rsidRPr="00C012B8">
        <w:rPr>
          <w:sz w:val="16"/>
          <w:szCs w:val="16"/>
        </w:rPr>
        <w:t>.</w:t>
      </w:r>
    </w:p>
    <w:p w14:paraId="6D8EA287" w14:textId="77777777" w:rsidR="00847B8D" w:rsidRPr="00C012B8" w:rsidRDefault="00847B8D" w:rsidP="00847B8D">
      <w:pPr>
        <w:rPr>
          <w:sz w:val="16"/>
          <w:szCs w:val="16"/>
        </w:rPr>
      </w:pPr>
      <w:r w:rsidRPr="00C012B8">
        <w:rPr>
          <w:b/>
          <w:u w:val="single"/>
        </w:rPr>
        <w:t>Liberalism of the skin, which we generically know as multiculturalism, refuses to accept that biology is destiny</w:t>
      </w:r>
      <w:r w:rsidRPr="00C012B8">
        <w:rPr>
          <w:sz w:val="16"/>
          <w:szCs w:val="16"/>
        </w:rPr>
        <w:t xml:space="preserve">, but it smuggles in culture to do much the same thing. </w:t>
      </w:r>
      <w:r w:rsidRPr="00C012B8">
        <w:rPr>
          <w:b/>
          <w:u w:val="single"/>
        </w:rPr>
        <w:t>Culture becomes the means for social and historical difference</w:t>
      </w:r>
      <w:r w:rsidRPr="00C012B8">
        <w:rPr>
          <w:sz w:val="16"/>
          <w:szCs w:val="16"/>
        </w:rPr>
        <w:t xml:space="preserve">, how we differentiate ourselves, and adopt the habits of the past to create and delimit social groups. The familiar dichotomy between nature-nurture becomes the basis for distinction between the white supremacists and the liberals. </w:t>
      </w:r>
      <w:r w:rsidRPr="00C012B8">
        <w:rPr>
          <w:b/>
          <w:sz w:val="20"/>
          <w:szCs w:val="20"/>
          <w:u w:val="single"/>
        </w:rPr>
        <w:t>Culture, unlike biology, should allow us to seek liberation from cruel and uncomfortable practices. But instead, culture wraps us in its suffocating embrace. If we follow liberalism of the skin, then we find our- selves heir to all the dilemmas of multiculturalism: Are cultures discrete and bounded? Do cultures have a history or are they static? Who defines the boundaries of culture or allows for change? Do cultures leak into each other? Can a person from one culture critique another culture? These are the questions that plague both social science and our everyday interactions</w:t>
      </w:r>
      <w:r w:rsidRPr="00C012B8">
        <w:rPr>
          <w:sz w:val="16"/>
          <w:szCs w:val="16"/>
        </w:rPr>
        <w:t>. Those who subscribe to the liberalism of the skin want to be thought well of, to be good, and therefore, many are circumspect when it comes to the culture of another. The best intentions (of respect and tolerance) can often be annoying to those whose cultures are not in dominance: we feel that we are often zoological specimens.</w:t>
      </w:r>
    </w:p>
    <w:p w14:paraId="13FE00B8" w14:textId="77777777" w:rsidR="00847B8D" w:rsidRPr="00C012B8" w:rsidRDefault="00847B8D" w:rsidP="00847B8D">
      <w:pPr>
        <w:rPr>
          <w:sz w:val="16"/>
          <w:szCs w:val="16"/>
        </w:rPr>
      </w:pPr>
      <w:r w:rsidRPr="00C012B8">
        <w:rPr>
          <w:b/>
          <w:sz w:val="16"/>
          <w:szCs w:val="16"/>
          <w:u w:val="single"/>
        </w:rPr>
        <w:t>To respect the fetish of culture assumes that one wants to enshrine it in the museum of humankind rather than find within it the potential for liberation or for change. We’d have to accept homophobia and sexism, class cruelty and racism, all in the service of being respectful to someone’s perverse definition of a culture. For comfortable liberals a critique of multiculturalism is close to heresy, but for those of us who have to tussle both with the cruelty of white supremacy and with the melancholic torments of minoritarianism, the critique comes with ease</w:t>
      </w:r>
      <w:r w:rsidRPr="00C012B8">
        <w:rPr>
          <w:sz w:val="16"/>
          <w:szCs w:val="16"/>
        </w:rPr>
        <w:t>. The orthodoxy of below bears less power than that from above, but it is unbearable nonetheless. We have already begun to grow our own patchwork, defiant skins.</w:t>
      </w:r>
    </w:p>
    <w:p w14:paraId="126E4712" w14:textId="77777777" w:rsidR="00847B8D" w:rsidRPr="00C012B8" w:rsidRDefault="00847B8D" w:rsidP="00847B8D">
      <w:pPr>
        <w:rPr>
          <w:sz w:val="16"/>
          <w:szCs w:val="16"/>
        </w:rPr>
      </w:pPr>
      <w:r w:rsidRPr="00C012B8">
        <w:rPr>
          <w:sz w:val="16"/>
          <w:szCs w:val="16"/>
        </w:rPr>
        <w:t xml:space="preserve">These defiant skins come under the sign of the polycultural, a provisional concept grounded in antiracism rather than in diversity. </w:t>
      </w:r>
      <w:r w:rsidRPr="00C012B8">
        <w:rPr>
          <w:b/>
          <w:u w:val="single"/>
        </w:rPr>
        <w:t xml:space="preserve">Polyculturalism, unlike multiculturalism, assumes that people live coherent lives that are made up of a host of lineages—the task of the historian is not to carve out the lineages but to make sense of how people live culturally dynamic lives. </w:t>
      </w:r>
      <w:r w:rsidRPr="00C012B8">
        <w:rPr>
          <w:rStyle w:val="Emphasis"/>
        </w:rPr>
        <w:t>Polyculturalism is a ferocious engagement with the political world of culture, a painful embrace of the skin and all its contradictions</w:t>
      </w:r>
      <w:r w:rsidRPr="00C012B8">
        <w:rPr>
          <w:sz w:val="16"/>
          <w:szCs w:val="16"/>
        </w:rPr>
        <w:t>.</w:t>
      </w:r>
    </w:p>
    <w:p w14:paraId="2BA9482B" w14:textId="77777777" w:rsidR="00847B8D" w:rsidRPr="00C012B8" w:rsidRDefault="00847B8D" w:rsidP="00847B8D">
      <w:pPr>
        <w:rPr>
          <w:sz w:val="16"/>
          <w:szCs w:val="16"/>
        </w:rPr>
      </w:pPr>
      <w:r w:rsidRPr="00C012B8">
        <w:rPr>
          <w:sz w:val="16"/>
          <w:szCs w:val="16"/>
        </w:rPr>
        <w:t>To show us what this polyculturalism means in practice, I offer three passages into the world of Afro-Asia: first into the Caribbean with descendants of formerly enslaved Africans and Asian coolies, then into the urban zones that house a working class rife with ethnic squabbles, and finally into the world of kung fu wherein nonwhite people dream of a revolution of bare fists against the heavily armed fortress of white supremacy.</w:t>
      </w:r>
    </w:p>
    <w:p w14:paraId="1842702B" w14:textId="77777777" w:rsidR="00847B8D" w:rsidRPr="00C012B8" w:rsidRDefault="00847B8D" w:rsidP="00847B8D">
      <w:pPr>
        <w:rPr>
          <w:sz w:val="16"/>
          <w:szCs w:val="16"/>
        </w:rPr>
      </w:pPr>
      <w:r w:rsidRPr="00C012B8">
        <w:rPr>
          <w:sz w:val="16"/>
          <w:szCs w:val="16"/>
        </w:rPr>
        <w:t xml:space="preserve">As the title suggests, the mongrel </w:t>
      </w:r>
      <w:r w:rsidRPr="00C012B8">
        <w:rPr>
          <w:b/>
          <w:u w:val="single"/>
        </w:rPr>
        <w:t>Afro-Asian history</w:t>
      </w:r>
      <w:r w:rsidRPr="00C012B8">
        <w:rPr>
          <w:sz w:val="16"/>
          <w:szCs w:val="16"/>
        </w:rPr>
        <w:t xml:space="preserve"> recounted in Everybody Was Kung Fu Fighting does not require detached observation. It </w:t>
      </w:r>
      <w:r w:rsidRPr="00C012B8">
        <w:rPr>
          <w:b/>
          <w:u w:val="single"/>
        </w:rPr>
        <w:t xml:space="preserve">demands that </w:t>
      </w:r>
      <w:r w:rsidRPr="00C012B8">
        <w:rPr>
          <w:rStyle w:val="Emphasis"/>
        </w:rPr>
        <w:t>we actively search for the grounds toward intervention</w:t>
      </w:r>
      <w:r w:rsidRPr="00C012B8">
        <w:rPr>
          <w:b/>
          <w:u w:val="single"/>
        </w:rPr>
        <w:t xml:space="preserve"> by each of us into the cultural worlds that unite and divide us</w:t>
      </w:r>
      <w:r w:rsidRPr="00C012B8">
        <w:rPr>
          <w:sz w:val="16"/>
          <w:szCs w:val="16"/>
        </w:rPr>
        <w:t>. I hope the history that follows offers the possibility of an enhanced solidarity, not only between Africans and Asians (who are the subjects here), but among all people (whose existence in the history should be written by you as you read through). This is a movement book, so move along . . .</w:t>
      </w:r>
    </w:p>
    <w:p w14:paraId="18E3C514" w14:textId="77777777" w:rsidR="00847B8D" w:rsidRPr="00847B8D" w:rsidRDefault="00847B8D" w:rsidP="00847B8D"/>
    <w:p w14:paraId="2F6AE391" w14:textId="469A2A13" w:rsidR="005B3CBE" w:rsidRPr="00A67DDF" w:rsidRDefault="005B3CBE" w:rsidP="005B3CBE">
      <w:pPr>
        <w:pStyle w:val="Heading3"/>
        <w:rPr>
          <w:color w:val="000000" w:themeColor="text1"/>
        </w:rPr>
      </w:pPr>
      <w:r w:rsidRPr="00A67DDF">
        <w:rPr>
          <w:color w:val="000000" w:themeColor="text1"/>
        </w:rPr>
        <w:lastRenderedPageBreak/>
        <w:t>Cultural Diplomacy</w:t>
      </w:r>
    </w:p>
    <w:p w14:paraId="32A8FD21" w14:textId="754D9F3F" w:rsidR="005B3CBE" w:rsidRPr="00A67DDF" w:rsidRDefault="005B3CBE" w:rsidP="005B3CBE">
      <w:pPr>
        <w:pStyle w:val="Heading4"/>
        <w:rPr>
          <w:color w:val="000000" w:themeColor="text1"/>
          <w:shd w:val="clear" w:color="auto" w:fill="FFFFFF"/>
        </w:rPr>
      </w:pPr>
      <w:r w:rsidRPr="00A67DDF">
        <w:rPr>
          <w:color w:val="000000" w:themeColor="text1"/>
          <w:shd w:val="clear" w:color="auto" w:fill="FFFFFF"/>
        </w:rPr>
        <w:t>We advocate for CULTURAL DIPLOMATIC ENGAGEMENT that has a vital role to play in international relations over standard government-to-government forms of diplomacy, especially with emerging powers such as China. This allows us to address cultural conflicts and anti-blackness through Afro-Asia’s intellectual productivity and political consciousness that cannot be accomplished with USFG-instituted policies.</w:t>
      </w:r>
    </w:p>
    <w:p w14:paraId="1803B175" w14:textId="77777777" w:rsidR="005B3CBE" w:rsidRPr="00A67DDF" w:rsidRDefault="005B3CBE" w:rsidP="005B3CBE">
      <w:pPr>
        <w:pStyle w:val="NoSpacing"/>
        <w:rPr>
          <w:rFonts w:ascii="Georgia" w:hAnsi="Georgia"/>
          <w:color w:val="000000" w:themeColor="text1"/>
          <w:sz w:val="16"/>
          <w:szCs w:val="16"/>
        </w:rPr>
      </w:pPr>
      <w:r w:rsidRPr="00A67DDF">
        <w:rPr>
          <w:rStyle w:val="StyleStyleBold12pt"/>
          <w:rFonts w:ascii="Georgia" w:hAnsi="Georgia"/>
          <w:color w:val="000000" w:themeColor="text1"/>
        </w:rPr>
        <w:t>Bound, et. al. 07</w:t>
      </w:r>
      <w:r w:rsidRPr="00A67DDF">
        <w:rPr>
          <w:rFonts w:ascii="Georgia" w:hAnsi="Georgia"/>
          <w:b/>
          <w:color w:val="000000" w:themeColor="text1"/>
          <w:sz w:val="26"/>
          <w:szCs w:val="26"/>
        </w:rPr>
        <w:t xml:space="preserve"> </w:t>
      </w:r>
      <w:r w:rsidRPr="00A67DDF">
        <w:rPr>
          <w:rFonts w:ascii="Georgia" w:hAnsi="Georgia"/>
          <w:color w:val="000000" w:themeColor="text1"/>
          <w:sz w:val="16"/>
          <w:szCs w:val="16"/>
        </w:rPr>
        <w:t>[Kirsten Bound leads on international innovation research with a team that examines new global trends and practices in innovation, with an emphasis on China, India, Brazil and Malaysia, Rachel Briggs is the Director of the charity Hostage UK and a security expert working on security and foreign policy, acting as the Director of Research and Policy at the Institute for Strategic Dialogue, John Holden is a freelance writer, speaker, and cultural commentator, Samuel Jones is Head of Culture at British think-tank Demos (Demos think-tank authors); “Culture is a central component of international relations. It’s time to unlock its full potential…”, pp. 11-14; REJ]</w:t>
      </w:r>
    </w:p>
    <w:p w14:paraId="1F5613D2" w14:textId="19096E40" w:rsidR="005B3CBE" w:rsidRPr="00A67DDF" w:rsidRDefault="005B3CBE" w:rsidP="005B3CBE">
      <w:pPr>
        <w:pStyle w:val="NoSpacing"/>
        <w:rPr>
          <w:rFonts w:ascii="Georgia" w:hAnsi="Georgia"/>
          <w:color w:val="000000" w:themeColor="text1"/>
          <w:sz w:val="16"/>
          <w:szCs w:val="16"/>
        </w:rPr>
      </w:pPr>
      <w:r w:rsidRPr="00A67DDF">
        <w:rPr>
          <w:rFonts w:ascii="Georgia" w:hAnsi="Georgia"/>
          <w:b/>
          <w:color w:val="000000" w:themeColor="text1"/>
          <w:sz w:val="22"/>
          <w:szCs w:val="16"/>
          <w:u w:val="single"/>
        </w:rPr>
        <w:t xml:space="preserve">Cultural </w:t>
      </w:r>
      <w:r w:rsidRPr="00A67DDF">
        <w:rPr>
          <w:rFonts w:ascii="Georgia" w:hAnsi="Georgia"/>
          <w:b/>
          <w:color w:val="000000" w:themeColor="text1"/>
          <w:sz w:val="22"/>
          <w:szCs w:val="22"/>
          <w:u w:val="single"/>
        </w:rPr>
        <w:t>Diplomacy argues that</w:t>
      </w:r>
      <w:r w:rsidRPr="00A67DDF">
        <w:rPr>
          <w:rFonts w:ascii="Georgia" w:hAnsi="Georgia"/>
          <w:color w:val="000000" w:themeColor="text1"/>
          <w:sz w:val="16"/>
          <w:szCs w:val="16"/>
        </w:rPr>
        <w:t xml:space="preserve"> today, more than ever before, </w:t>
      </w:r>
      <w:r w:rsidRPr="00A67DDF">
        <w:rPr>
          <w:rFonts w:ascii="Georgia" w:hAnsi="Georgia"/>
          <w:b/>
          <w:color w:val="000000" w:themeColor="text1"/>
          <w:sz w:val="22"/>
          <w:szCs w:val="16"/>
          <w:u w:val="single"/>
        </w:rPr>
        <w:t xml:space="preserve">culture has a vital role to play in international relations. This stems from the wider, connective and human values that culture has: culture is both the means by which we come to understand others, and an aspect of life with innate worth that we enjoy and seek out. Cultural exchange gives us the chance to appreciate points of commonality and, where there are differences, to understand the motivations and humanity that underlie them. As identity politics exert an increasing influence on domestic and international exchanges, these attributes make culture a critical forum for negotiation and a medium of exchange in finding shared solutions. Cultural contact provides a forum for unofficial political relationship-building: it keeps open negotiating channels with countries where political connections are in jeopardy, </w:t>
      </w:r>
      <w:r w:rsidRPr="00A67DDF">
        <w:rPr>
          <w:rStyle w:val="Emphasis"/>
          <w:color w:val="000000" w:themeColor="text1"/>
        </w:rPr>
        <w:t>and helps to recalibrate relationships for changing times with emerging powers such as</w:t>
      </w:r>
      <w:r w:rsidRPr="00A67DDF">
        <w:rPr>
          <w:rFonts w:ascii="Georgia" w:hAnsi="Georgia"/>
          <w:color w:val="000000" w:themeColor="text1"/>
          <w:sz w:val="16"/>
          <w:szCs w:val="16"/>
        </w:rPr>
        <w:t xml:space="preserve"> India and </w:t>
      </w:r>
      <w:r w:rsidRPr="00A67DDF">
        <w:rPr>
          <w:rStyle w:val="Emphasis"/>
          <w:color w:val="000000" w:themeColor="text1"/>
        </w:rPr>
        <w:t>China.</w:t>
      </w:r>
      <w:r w:rsidRPr="00A67DDF">
        <w:rPr>
          <w:rFonts w:ascii="Georgia" w:hAnsi="Georgia"/>
          <w:b/>
          <w:color w:val="000000" w:themeColor="text1"/>
          <w:sz w:val="16"/>
          <w:szCs w:val="16"/>
          <w:u w:val="single"/>
        </w:rPr>
        <w:t xml:space="preserve"> </w:t>
      </w:r>
      <w:r w:rsidRPr="00A67DDF">
        <w:rPr>
          <w:rFonts w:ascii="Georgia" w:hAnsi="Georgia"/>
          <w:b/>
          <w:color w:val="000000" w:themeColor="text1"/>
          <w:sz w:val="22"/>
          <w:szCs w:val="16"/>
          <w:u w:val="single"/>
        </w:rPr>
        <w:t>In the future, alliances are just as likely to be forged along lines of cultural understanding as they are on economic or geographic ones.</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The UK has a number of historical advantages in this regard. Our collections and performing companies are outstanding, we have highly skilled and respected cultural professionals, we are home to world-class artists, our culture and heritage act as magnets for tourism and business, and our creative industries are thriving. The UK boasts a strong tradition of international cultural exchange through the British Council’s presence around the globe, and also via the dense global networks of our national cultural institutions and diaspora communities. From 2008, the eyes of the world will be on London as it begins its Olympiad ahead of the 2012 Olympic Games. This provides a unique and extended opportunity to showcase our cultural standing and to elaborate an understanding of the value of UK cultural diplomacy for a new era. The UK cannot afford to rest on its cultural laurels. Investment in our cultural organizations and infrastructure must be on a par with that of the US and our European neighbors. We must create more mechanisms for engaging cultural institutions and professionals in the policy-making process so that we do not miss important opportunities. We must coordinate our efforts. Our research highlights a wealth of examples of good practice, but it suggests that the UK needs a more strategic and systematic approach to cultural diplomacy. In particular, with China and India placing increasing emphasis on culture in their approaches to cultural diplomacy, the UK must revisit its own attitudes and commitments to the power of this medium. This report does not argue that culture should be used as a tool of public diplomacy.</w:t>
      </w:r>
      <w:r w:rsidRPr="00A67DDF">
        <w:rPr>
          <w:rFonts w:ascii="Georgia" w:hAnsi="Georgia"/>
          <w:b/>
          <w:color w:val="000000" w:themeColor="text1"/>
          <w:sz w:val="22"/>
          <w:szCs w:val="22"/>
          <w:u w:val="single"/>
        </w:rPr>
        <w:t xml:space="preserve"> The value of cultural activity comes precisely from its independence, its freedom and the fact that </w:t>
      </w:r>
      <w:r w:rsidRPr="00A67DDF">
        <w:rPr>
          <w:rFonts w:ascii="Georgia" w:hAnsi="Georgia"/>
          <w:b/>
          <w:color w:val="000000" w:themeColor="text1"/>
          <w:sz w:val="28"/>
          <w:szCs w:val="22"/>
          <w:u w:val="single"/>
        </w:rPr>
        <w:t xml:space="preserve">it represents and connects people, rather than necessarily governments or policy positions. </w:t>
      </w:r>
      <w:r w:rsidRPr="00A67DDF">
        <w:rPr>
          <w:rFonts w:ascii="Georgia" w:hAnsi="Georgia"/>
          <w:b/>
          <w:color w:val="000000" w:themeColor="text1"/>
          <w:sz w:val="22"/>
          <w:szCs w:val="22"/>
          <w:u w:val="single"/>
        </w:rPr>
        <w:t>Highlighting a variety of national approaches to cultural diplomacy, this report exposes the universal challenge of finding an effective balance in the relationship between culture and politics.</w:t>
      </w:r>
      <w:r w:rsidRPr="00A67DDF">
        <w:rPr>
          <w:rFonts w:ascii="Georgia" w:hAnsi="Georgia"/>
          <w:color w:val="000000" w:themeColor="text1"/>
          <w:sz w:val="16"/>
          <w:szCs w:val="16"/>
        </w:rPr>
        <w:t xml:space="preserve"> The UK finds itself at an important crossroads. As we wrestle with the difficulties of relating to countries and communities in new ways, we must abandon old assumptions about the distinction between ‘hard’ and ‘soft’ power. </w:t>
      </w:r>
      <w:r w:rsidRPr="00A67DDF">
        <w:rPr>
          <w:rStyle w:val="Emphasis"/>
          <w:color w:val="000000" w:themeColor="text1"/>
        </w:rPr>
        <w:t>Many of the challenges we face, such as climate change, terrorism and managing migration, cannot be solved by military might or unilateral policy innovations.</w:t>
      </w:r>
      <w:r w:rsidRPr="00A67DDF">
        <w:rPr>
          <w:rFonts w:ascii="Georgia" w:hAnsi="Georgia"/>
          <w:b/>
          <w:color w:val="000000" w:themeColor="text1"/>
          <w:sz w:val="22"/>
          <w:szCs w:val="22"/>
          <w:u w:val="single"/>
        </w:rPr>
        <w:t xml:space="preserve"> Cultural diplomacy has a critical role to play.</w:t>
      </w:r>
      <w:r w:rsidRPr="00A67DDF">
        <w:rPr>
          <w:rFonts w:ascii="Georgia" w:hAnsi="Georgia"/>
          <w:b/>
          <w:color w:val="000000" w:themeColor="text1"/>
          <w:sz w:val="16"/>
          <w:szCs w:val="16"/>
          <w:u w:val="single"/>
        </w:rPr>
        <w:t xml:space="preserve"> </w:t>
      </w:r>
      <w:r w:rsidRPr="00A67DDF">
        <w:rPr>
          <w:rFonts w:ascii="Georgia" w:hAnsi="Georgia"/>
          <w:b/>
          <w:color w:val="000000" w:themeColor="text1"/>
          <w:sz w:val="22"/>
          <w:szCs w:val="22"/>
          <w:u w:val="single"/>
        </w:rPr>
        <w:t xml:space="preserve">The ability to mobilize cultural diplomacy is a precious resource in international relations, and not one that rests only in the hands of our </w:t>
      </w:r>
      <w:r w:rsidRPr="00A67DDF">
        <w:rPr>
          <w:rFonts w:ascii="Georgia" w:hAnsi="Georgia"/>
          <w:b/>
          <w:color w:val="000000" w:themeColor="text1"/>
          <w:sz w:val="22"/>
          <w:szCs w:val="22"/>
          <w:u w:val="single"/>
        </w:rPr>
        <w:lastRenderedPageBreak/>
        <w:t>diplomats: we all need and have a duty to realize its potential.</w:t>
      </w:r>
      <w:r w:rsidRPr="00A67DDF">
        <w:rPr>
          <w:rFonts w:ascii="Georgia" w:hAnsi="Georgia"/>
          <w:color w:val="000000" w:themeColor="text1"/>
          <w:sz w:val="16"/>
          <w:szCs w:val="16"/>
        </w:rPr>
        <w:t xml:space="preserve"> In the twenty-first century, it will be the countries that manage to make hard and soft power work together, hand-inhand, that will succeed in achieving their goals. Cultural Diplomacy sets out an ambitious programme for change, with recommendations for the UK government, the British Council and cultural institutions, which are outlined below and at greater length in the main body of the text. The report’s recommendations are divided into five broad areas: Effective governance systems: recommendations include the formation of a broad stakeholder Cultural Diplomacy Working Group run by the Public Diplomacy Group at the Foreign and Commonwealth Office. Political leadership: recommendations are built around the critical need to invest in maintenance of the UK’s global cultural standing and the need to capitalize on the expertise of cultural professionals in policy-making. The Olympic offering: recommendations include the creation of a group of cultural ambassadors for the Olympic Games and making cultural diplomacy a central theme of a cross-government public diplomacy strategy for 2012. Cultural literacy: we make a number of recommendations designed to ensure that the next generation of Britons will be equipped with the skills of cultural literacy needed to deal with challenges faced in a new era of global relations. The report also suggests ways in which diaspora communities can play a greater role in foreign policy. New technological challenges: the report recommends that new technologies be the basis for innovative new working strategies rather than tacked on to old ones. Online strategies should reflect the full range of possible contributions to cultural diplomacy.</w:t>
      </w:r>
    </w:p>
    <w:p w14:paraId="7C1E6A4C" w14:textId="77777777" w:rsidR="001B2A21" w:rsidRPr="00A67DDF" w:rsidRDefault="001B2A21" w:rsidP="005B3CBE">
      <w:pPr>
        <w:pStyle w:val="NoSpacing"/>
        <w:rPr>
          <w:rFonts w:ascii="Georgia" w:hAnsi="Georgia"/>
          <w:color w:val="000000" w:themeColor="text1"/>
          <w:sz w:val="16"/>
          <w:szCs w:val="16"/>
        </w:rPr>
      </w:pPr>
    </w:p>
    <w:p w14:paraId="35E0E909" w14:textId="77777777" w:rsidR="001B2A21" w:rsidRPr="00A67DDF" w:rsidRDefault="001B2A21" w:rsidP="005B3CBE">
      <w:pPr>
        <w:pStyle w:val="NoSpacing"/>
        <w:rPr>
          <w:rFonts w:ascii="Georgia" w:hAnsi="Georgia"/>
          <w:color w:val="000000" w:themeColor="text1"/>
          <w:sz w:val="16"/>
          <w:szCs w:val="16"/>
        </w:rPr>
      </w:pPr>
    </w:p>
    <w:p w14:paraId="4CEEE555" w14:textId="7B7AB616" w:rsidR="007767CA" w:rsidRPr="00A67DDF" w:rsidRDefault="007767CA" w:rsidP="007767CA">
      <w:pPr>
        <w:pStyle w:val="Heading4"/>
        <w:rPr>
          <w:color w:val="000000" w:themeColor="text1"/>
        </w:rPr>
      </w:pPr>
      <w:r w:rsidRPr="00A67DDF">
        <w:rPr>
          <w:color w:val="000000" w:themeColor="text1"/>
          <w:shd w:val="clear" w:color="auto" w:fill="FFFFFF"/>
        </w:rPr>
        <w:t>Laws and traditional diplomacy find themselves attacked at the rear when it comes to the integral nature of CULTURAL DIPLOMACY in international relations.</w:t>
      </w:r>
    </w:p>
    <w:p w14:paraId="1058C8D4" w14:textId="3212CC7D" w:rsidR="001B2A21" w:rsidRPr="00A67DDF" w:rsidRDefault="005E0CAF" w:rsidP="005B3CBE">
      <w:pPr>
        <w:pStyle w:val="NoSpacing"/>
        <w:rPr>
          <w:rFonts w:ascii="Georgia" w:hAnsi="Georgia"/>
          <w:color w:val="000000" w:themeColor="text1"/>
          <w:sz w:val="16"/>
          <w:szCs w:val="16"/>
        </w:rPr>
      </w:pPr>
      <w:r w:rsidRPr="00A67DDF">
        <w:rPr>
          <w:rStyle w:val="StyleStyleBold12pt"/>
          <w:rFonts w:ascii="Georgia" w:hAnsi="Georgia"/>
          <w:color w:val="000000" w:themeColor="text1"/>
        </w:rPr>
        <w:t>Bound, et. al. 07</w:t>
      </w:r>
      <w:r w:rsidRPr="00A67DDF">
        <w:rPr>
          <w:rFonts w:ascii="Georgia" w:hAnsi="Georgia"/>
          <w:b/>
          <w:color w:val="000000" w:themeColor="text1"/>
          <w:sz w:val="26"/>
          <w:szCs w:val="26"/>
        </w:rPr>
        <w:t xml:space="preserve"> </w:t>
      </w:r>
      <w:r w:rsidRPr="00A67DDF">
        <w:rPr>
          <w:rFonts w:ascii="Georgia" w:hAnsi="Georgia"/>
          <w:color w:val="000000" w:themeColor="text1"/>
          <w:sz w:val="16"/>
          <w:szCs w:val="16"/>
        </w:rPr>
        <w:t>[Kirsten Bound leads on international innovation research with a team that examines new global trends and practices in innovation, with an emphasis on China, India, Brazil and Malaysia, Rachel Briggs is the Director of the charity Hostage UK and a security expert working on security and foreign policy, acting as the Director of Research and Policy at the Institute for Strategic Dialogue, John Holden is a freelance writer, speaker, and cultural commentator, Samuel Jones is Head of Culture at British think-tank Demos (Demos think-tank authors); “Culture is a central component of international relations. It’s time to unlock its full potential…”, pp. 15-16; REJ]</w:t>
      </w:r>
    </w:p>
    <w:p w14:paraId="391D163A" w14:textId="47F72F47" w:rsidR="001B2A21" w:rsidRPr="00A67DDF" w:rsidRDefault="001B2A21" w:rsidP="005B3CBE">
      <w:pPr>
        <w:pStyle w:val="NoSpacing"/>
        <w:rPr>
          <w:rFonts w:ascii="Georgia" w:hAnsi="Georgia"/>
          <w:color w:val="000000" w:themeColor="text1"/>
          <w:sz w:val="16"/>
          <w:szCs w:val="16"/>
        </w:rPr>
      </w:pPr>
      <w:r w:rsidRPr="00A67DDF">
        <w:rPr>
          <w:rFonts w:ascii="Georgia" w:hAnsi="Georgia"/>
          <w:b/>
          <w:color w:val="000000" w:themeColor="text1"/>
          <w:sz w:val="22"/>
          <w:szCs w:val="16"/>
          <w:u w:val="single"/>
        </w:rPr>
        <w:t>Cultural exchange has been intertwined with the pursuit of foreign relations throughout history.</w:t>
      </w:r>
      <w:r w:rsidRPr="00A67DDF">
        <w:rPr>
          <w:rFonts w:ascii="Georgia" w:hAnsi="Georgia"/>
          <w:color w:val="000000" w:themeColor="text1"/>
          <w:sz w:val="16"/>
          <w:szCs w:val="16"/>
        </w:rPr>
        <w:t xml:space="preserve"> From the reciprocal gifts of arts and manufactures between the Doge of Venice and Kublai Khan, to the Great Exhibition of 1851, to the present day, </w:t>
      </w:r>
      <w:r w:rsidRPr="00A67DDF">
        <w:rPr>
          <w:rFonts w:ascii="Georgia" w:hAnsi="Georgia"/>
          <w:b/>
          <w:color w:val="000000" w:themeColor="text1"/>
          <w:sz w:val="22"/>
          <w:szCs w:val="16"/>
          <w:u w:val="single"/>
        </w:rPr>
        <w:t>people have used culture to display themselves, to assert their power, and to understand others.</w:t>
      </w:r>
      <w:r w:rsidRPr="00A67DDF">
        <w:rPr>
          <w:rFonts w:ascii="Georgia" w:hAnsi="Georgia"/>
          <w:color w:val="000000" w:themeColor="text1"/>
          <w:sz w:val="16"/>
          <w:szCs w:val="16"/>
        </w:rPr>
        <w:t xml:space="preserve"> Thomas Jefferson’s letter to James Madison, sent from Paris in 1785, still provides a useful summary of the motivations that underpin cultural diplomacy: ‘I am an enthusiast on the subject of the arts. But it is an enthusiasm of which I am not ashamed, as its object is to improve the taste of my countrymen, to increase their reputation, to reconcile to them the respect of the world and procure them its praise.’ </w:t>
      </w:r>
      <w:r w:rsidRPr="00A67DDF">
        <w:rPr>
          <w:rFonts w:ascii="Georgia" w:hAnsi="Georgia"/>
          <w:b/>
          <w:color w:val="000000" w:themeColor="text1"/>
          <w:sz w:val="22"/>
          <w:szCs w:val="16"/>
          <w:u w:val="single"/>
        </w:rPr>
        <w:t>Fast-forward 200 years and nothing has changed.</w:t>
      </w:r>
      <w:r w:rsidRPr="00A67DDF">
        <w:rPr>
          <w:rFonts w:ascii="Georgia" w:hAnsi="Georgia"/>
          <w:color w:val="000000" w:themeColor="text1"/>
          <w:sz w:val="16"/>
          <w:szCs w:val="16"/>
        </w:rPr>
        <w:t xml:space="preserve"> As Fulbright’s quote reminds us, </w:t>
      </w:r>
      <w:r w:rsidRPr="00A67DDF">
        <w:rPr>
          <w:rFonts w:ascii="Georgia" w:hAnsi="Georgia"/>
          <w:b/>
          <w:color w:val="000000" w:themeColor="text1"/>
          <w:sz w:val="22"/>
          <w:szCs w:val="16"/>
          <w:u w:val="single"/>
        </w:rPr>
        <w:t>cultural relations remain central to international affairs. We can</w:t>
      </w:r>
      <w:r w:rsidRPr="00A67DDF">
        <w:rPr>
          <w:rFonts w:ascii="Georgia" w:hAnsi="Georgia"/>
          <w:color w:val="000000" w:themeColor="text1"/>
          <w:sz w:val="16"/>
          <w:szCs w:val="16"/>
        </w:rPr>
        <w:t xml:space="preserve">, then, </w:t>
      </w:r>
      <w:r w:rsidRPr="00A67DDF">
        <w:rPr>
          <w:rFonts w:ascii="Georgia" w:hAnsi="Georgia"/>
          <w:b/>
          <w:color w:val="000000" w:themeColor="text1"/>
          <w:sz w:val="22"/>
          <w:szCs w:val="16"/>
          <w:u w:val="single"/>
        </w:rPr>
        <w:t>think of cultural diplomacy as one facet of international relations, as one of the</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‘soft’ </w:t>
      </w:r>
      <w:r w:rsidRPr="00A67DDF">
        <w:rPr>
          <w:rFonts w:ascii="Georgia" w:hAnsi="Georgia"/>
          <w:b/>
          <w:color w:val="000000" w:themeColor="text1"/>
          <w:sz w:val="22"/>
          <w:szCs w:val="16"/>
          <w:u w:val="single"/>
        </w:rPr>
        <w:t>aspects of living together on the planet, rather than</w:t>
      </w:r>
      <w:r w:rsidRPr="00A67DDF">
        <w:rPr>
          <w:rFonts w:ascii="Georgia" w:hAnsi="Georgia"/>
          <w:color w:val="000000" w:themeColor="text1"/>
          <w:sz w:val="16"/>
          <w:szCs w:val="16"/>
        </w:rPr>
        <w:t xml:space="preserve"> the ‘hard’ stuff of </w:t>
      </w:r>
      <w:r w:rsidRPr="00A67DDF">
        <w:rPr>
          <w:rFonts w:ascii="Georgia" w:hAnsi="Georgia"/>
          <w:b/>
          <w:color w:val="000000" w:themeColor="text1"/>
          <w:sz w:val="22"/>
          <w:szCs w:val="16"/>
          <w:u w:val="single"/>
        </w:rPr>
        <w:t>laws and treaties, multilateral organisations and military capability.</w:t>
      </w:r>
      <w:r w:rsidRPr="00A67DDF">
        <w:rPr>
          <w:rFonts w:ascii="Georgia" w:hAnsi="Georgia"/>
          <w:color w:val="000000" w:themeColor="text1"/>
          <w:sz w:val="16"/>
          <w:szCs w:val="16"/>
        </w:rPr>
        <w:t xml:space="preserve"> The former US Secretary of State, Donald Rumsfeld, said that he did not understand the concept of ‘soft power’,1 but security expert Walter Laqueur, sees it differently: </w:t>
      </w:r>
      <w:r w:rsidRPr="00A67DDF">
        <w:rPr>
          <w:rFonts w:ascii="Georgia" w:hAnsi="Georgia"/>
          <w:b/>
          <w:color w:val="000000" w:themeColor="text1"/>
          <w:sz w:val="22"/>
          <w:szCs w:val="16"/>
          <w:u w:val="single"/>
        </w:rPr>
        <w:t>‘Cultural diplomacy</w:t>
      </w:r>
      <w:r w:rsidRPr="00A67DDF">
        <w:rPr>
          <w:rFonts w:ascii="Georgia" w:hAnsi="Georgia"/>
          <w:color w:val="000000" w:themeColor="text1"/>
          <w:sz w:val="16"/>
          <w:szCs w:val="16"/>
        </w:rPr>
        <w:t xml:space="preserve">, in the widest sense, </w:t>
      </w:r>
      <w:r w:rsidRPr="00A67DDF">
        <w:rPr>
          <w:rFonts w:ascii="Georgia" w:hAnsi="Georgia"/>
          <w:b/>
          <w:color w:val="000000" w:themeColor="text1"/>
          <w:sz w:val="22"/>
          <w:szCs w:val="16"/>
          <w:u w:val="single"/>
        </w:rPr>
        <w:t>has increased in importance, whereas traditional diplomacy</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and military power . . . </w:t>
      </w:r>
      <w:r w:rsidRPr="00A67DDF">
        <w:rPr>
          <w:rFonts w:ascii="Georgia" w:hAnsi="Georgia"/>
          <w:b/>
          <w:color w:val="000000" w:themeColor="text1"/>
          <w:sz w:val="22"/>
          <w:szCs w:val="16"/>
          <w:u w:val="single"/>
        </w:rPr>
        <w:t>are of limited use.</w:t>
      </w:r>
      <w:r w:rsidRPr="00A67DDF">
        <w:rPr>
          <w:rFonts w:ascii="Georgia" w:hAnsi="Georgia"/>
          <w:color w:val="000000" w:themeColor="text1"/>
          <w:sz w:val="16"/>
          <w:szCs w:val="16"/>
        </w:rPr>
        <w:t>’2</w:t>
      </w:r>
    </w:p>
    <w:p w14:paraId="079A58C8" w14:textId="77777777" w:rsidR="005E0CAF" w:rsidRPr="00A67DDF" w:rsidRDefault="005E0CAF" w:rsidP="005B3CBE">
      <w:pPr>
        <w:pStyle w:val="NoSpacing"/>
        <w:rPr>
          <w:rFonts w:ascii="Georgia" w:hAnsi="Georgia"/>
          <w:color w:val="000000" w:themeColor="text1"/>
          <w:sz w:val="16"/>
          <w:szCs w:val="16"/>
        </w:rPr>
      </w:pPr>
    </w:p>
    <w:p w14:paraId="627AFB6F" w14:textId="6AC14695" w:rsidR="005E0CAF" w:rsidRPr="00A67DDF" w:rsidRDefault="0014022C" w:rsidP="005E0CAF">
      <w:pPr>
        <w:pStyle w:val="Heading4"/>
        <w:rPr>
          <w:color w:val="000000" w:themeColor="text1"/>
          <w:shd w:val="clear" w:color="auto" w:fill="FFFFFF"/>
        </w:rPr>
      </w:pPr>
      <w:r w:rsidRPr="00A67DDF">
        <w:rPr>
          <w:color w:val="000000" w:themeColor="text1"/>
          <w:shd w:val="clear" w:color="auto" w:fill="FFFFFF"/>
        </w:rPr>
        <w:t>Cultural diplomacy effectively shapes consciousness in the vital field of cultural literacy and is a pre-requisite to policy implementation, proving the operating context for politics.</w:t>
      </w:r>
    </w:p>
    <w:p w14:paraId="230CCB62" w14:textId="27460976" w:rsidR="005E0CAF" w:rsidRPr="00A67DDF" w:rsidRDefault="005E0CAF" w:rsidP="005E0CAF">
      <w:pPr>
        <w:pStyle w:val="NoSpacing"/>
        <w:rPr>
          <w:rFonts w:ascii="Georgia" w:hAnsi="Georgia"/>
          <w:color w:val="000000" w:themeColor="text1"/>
          <w:sz w:val="16"/>
          <w:szCs w:val="16"/>
        </w:rPr>
      </w:pPr>
      <w:r w:rsidRPr="00A67DDF">
        <w:rPr>
          <w:rStyle w:val="StyleStyleBold12pt"/>
          <w:rFonts w:ascii="Georgia" w:hAnsi="Georgia"/>
          <w:color w:val="000000" w:themeColor="text1"/>
        </w:rPr>
        <w:t>Bound, et. al. 07</w:t>
      </w:r>
      <w:r w:rsidRPr="00A67DDF">
        <w:rPr>
          <w:rFonts w:ascii="Georgia" w:hAnsi="Georgia"/>
          <w:b/>
          <w:color w:val="000000" w:themeColor="text1"/>
          <w:sz w:val="26"/>
          <w:szCs w:val="26"/>
        </w:rPr>
        <w:t xml:space="preserve"> </w:t>
      </w:r>
      <w:r w:rsidRPr="00A67DDF">
        <w:rPr>
          <w:rFonts w:ascii="Georgia" w:hAnsi="Georgia"/>
          <w:color w:val="000000" w:themeColor="text1"/>
          <w:sz w:val="16"/>
          <w:szCs w:val="16"/>
        </w:rPr>
        <w:t>[Kirsten Bound leads on international innovation research with a team that examines new global trends and practices in innovation, with an emphasis on China, India, Brazil and Malaysia, Rachel Briggs is the Director of the charity Hostage UK and a security expert working on security and foreign policy, acting as the Director of Research and Policy at the Institute for Strategic Dialogue, John Holden is a freelance writer, speaker, and cultural commentator, Samuel Jones is Head of Culture at British think-tank Demos (Demos think-tank authors); “Culture is a central component of international relations. It’s time to unlock its full potential…”, pp. 19-20; REJ]</w:t>
      </w:r>
    </w:p>
    <w:p w14:paraId="474CA5A1" w14:textId="027B4DD4" w:rsidR="005E0CAF" w:rsidRPr="00A67DDF" w:rsidRDefault="005E0CAF" w:rsidP="005B3CBE">
      <w:pPr>
        <w:pStyle w:val="NoSpacing"/>
        <w:rPr>
          <w:rFonts w:ascii="Georgia" w:hAnsi="Georgia"/>
          <w:b/>
          <w:color w:val="000000" w:themeColor="text1"/>
          <w:sz w:val="22"/>
          <w:szCs w:val="16"/>
          <w:u w:val="single"/>
        </w:rPr>
      </w:pPr>
      <w:r w:rsidRPr="00A67DDF">
        <w:rPr>
          <w:rFonts w:ascii="Georgia" w:hAnsi="Georgia"/>
          <w:b/>
          <w:color w:val="000000" w:themeColor="text1"/>
          <w:sz w:val="22"/>
          <w:szCs w:val="16"/>
          <w:u w:val="single"/>
        </w:rPr>
        <w:t>Culture is a major determinant of how people perceive each other and negotiate their differences. Opportunities for global contact and exchange are proliferating as never before, and because of those contacts, culture itself is changing. No longer can we think of relatively static cultures presenting themselves to each other for understanding and appraisal.</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Instead, </w:t>
      </w:r>
      <w:r w:rsidRPr="00A67DDF">
        <w:rPr>
          <w:rFonts w:ascii="Georgia" w:hAnsi="Georgia"/>
          <w:color w:val="000000" w:themeColor="text1"/>
          <w:sz w:val="16"/>
          <w:szCs w:val="16"/>
        </w:rPr>
        <w:lastRenderedPageBreak/>
        <w:t xml:space="preserve">cultures are meeting, mingling and morphing. This presents </w:t>
      </w:r>
      <w:r w:rsidRPr="00A67DDF">
        <w:rPr>
          <w:rFonts w:ascii="Georgia" w:hAnsi="Georgia"/>
          <w:b/>
          <w:color w:val="000000" w:themeColor="text1"/>
          <w:sz w:val="22"/>
          <w:szCs w:val="16"/>
          <w:u w:val="single"/>
        </w:rPr>
        <w:t xml:space="preserve">governments and cultural </w:t>
      </w:r>
      <w:r w:rsidR="00297FED" w:rsidRPr="00A67DDF">
        <w:rPr>
          <w:rFonts w:ascii="Georgia" w:hAnsi="Georgia"/>
          <w:b/>
          <w:color w:val="000000" w:themeColor="text1"/>
          <w:sz w:val="22"/>
          <w:szCs w:val="16"/>
          <w:u w:val="single"/>
        </w:rPr>
        <w:t>organizations</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with a dual challenge: on the one hand they </w:t>
      </w:r>
      <w:r w:rsidRPr="00A67DDF">
        <w:rPr>
          <w:rFonts w:ascii="Georgia" w:hAnsi="Georgia"/>
          <w:b/>
          <w:color w:val="000000" w:themeColor="text1"/>
          <w:sz w:val="22"/>
          <w:szCs w:val="16"/>
          <w:u w:val="single"/>
        </w:rPr>
        <w:t>need to maintain established standards of scholarship</w:t>
      </w:r>
      <w:r w:rsidRPr="00A67DDF">
        <w:rPr>
          <w:rFonts w:ascii="Georgia" w:hAnsi="Georgia"/>
          <w:color w:val="000000" w:themeColor="text1"/>
          <w:sz w:val="16"/>
          <w:szCs w:val="16"/>
        </w:rPr>
        <w:t xml:space="preserve">, quality and continuity in the face of proliferating content and international competition, </w:t>
      </w:r>
      <w:r w:rsidRPr="00A67DDF">
        <w:rPr>
          <w:rFonts w:ascii="Georgia" w:hAnsi="Georgia"/>
          <w:b/>
          <w:color w:val="000000" w:themeColor="text1"/>
          <w:sz w:val="22"/>
          <w:szCs w:val="16"/>
          <w:u w:val="single"/>
        </w:rPr>
        <w:t>and</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on the other, to </w:t>
      </w:r>
      <w:r w:rsidRPr="00A67DDF">
        <w:rPr>
          <w:rFonts w:ascii="Georgia" w:hAnsi="Georgia"/>
          <w:b/>
          <w:color w:val="000000" w:themeColor="text1"/>
          <w:sz w:val="22"/>
          <w:szCs w:val="22"/>
          <w:u w:val="single"/>
        </w:rPr>
        <w:t>enable mass populations to develop the vital skills of cultural literacy – where people are able to understand themselves, and others, and the dynamic relationship between the two. In a world where popular culture can generate instant discord, there is an ever greater need for the formal cultural sector to continue its role of mediation and explanation: cultural chasms are best dealt with by building cultural bridges.</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This report sets out an ambitious agenda for change with recommendations for the British government, British Council and the major cultural institutions that cover five broad areas: building effective governance systems, developing political leadership, using the Olympics as a focus for partnership working, cultural literacy, and Introduction responding to the challenges and opportunities posed by new technologies. </w:t>
      </w:r>
      <w:r w:rsidRPr="00A67DDF">
        <w:rPr>
          <w:rFonts w:ascii="Georgia" w:hAnsi="Georgia"/>
          <w:b/>
          <w:color w:val="000000" w:themeColor="text1"/>
          <w:sz w:val="22"/>
          <w:szCs w:val="16"/>
          <w:u w:val="single"/>
        </w:rPr>
        <w:t>In an increasingly interconnected world, we should no longer think of culture as subordinate to politics. Instead we should think of culture as providing the operating context for politics.</w:t>
      </w:r>
    </w:p>
    <w:p w14:paraId="6A2EA878" w14:textId="77777777" w:rsidR="00514CE5" w:rsidRPr="00A67DDF" w:rsidRDefault="00514CE5" w:rsidP="00514CE5">
      <w:pPr>
        <w:rPr>
          <w:color w:val="000000" w:themeColor="text1"/>
          <w:sz w:val="16"/>
          <w:szCs w:val="16"/>
        </w:rPr>
      </w:pPr>
    </w:p>
    <w:p w14:paraId="6CF1D713" w14:textId="482829EB" w:rsidR="00514CE5" w:rsidRPr="00A67DDF" w:rsidRDefault="0014022C" w:rsidP="00514CE5">
      <w:pPr>
        <w:pStyle w:val="Heading4"/>
        <w:rPr>
          <w:color w:val="000000" w:themeColor="text1"/>
          <w:shd w:val="clear" w:color="auto" w:fill="FFFFFF"/>
        </w:rPr>
      </w:pPr>
      <w:r w:rsidRPr="00A67DDF">
        <w:rPr>
          <w:color w:val="000000" w:themeColor="text1"/>
          <w:shd w:val="clear" w:color="auto" w:fill="FFFFFF"/>
        </w:rPr>
        <w:t>Cultural diplomatic engagement in the U.S. has been historically used to strengthen international relations, but has fallen out of use.</w:t>
      </w:r>
    </w:p>
    <w:p w14:paraId="1B01EB26" w14:textId="59C4C62D" w:rsidR="00514CE5" w:rsidRPr="00A67DDF" w:rsidRDefault="00514CE5" w:rsidP="00514CE5">
      <w:pPr>
        <w:pStyle w:val="NoSpacing"/>
        <w:rPr>
          <w:rFonts w:ascii="Georgia" w:hAnsi="Georgia"/>
          <w:color w:val="000000" w:themeColor="text1"/>
          <w:sz w:val="16"/>
          <w:szCs w:val="16"/>
        </w:rPr>
      </w:pPr>
      <w:r w:rsidRPr="00A67DDF">
        <w:rPr>
          <w:rStyle w:val="StyleStyleBold12pt"/>
          <w:rFonts w:ascii="Georgia" w:hAnsi="Georgia"/>
          <w:color w:val="000000" w:themeColor="text1"/>
        </w:rPr>
        <w:t>Bound, et. al. 07</w:t>
      </w:r>
      <w:r w:rsidRPr="00A67DDF">
        <w:rPr>
          <w:rFonts w:ascii="Georgia" w:hAnsi="Georgia"/>
          <w:b/>
          <w:color w:val="000000" w:themeColor="text1"/>
          <w:sz w:val="26"/>
          <w:szCs w:val="26"/>
        </w:rPr>
        <w:t xml:space="preserve"> </w:t>
      </w:r>
      <w:r w:rsidRPr="00A67DDF">
        <w:rPr>
          <w:rFonts w:ascii="Georgia" w:hAnsi="Georgia"/>
          <w:color w:val="000000" w:themeColor="text1"/>
          <w:sz w:val="16"/>
          <w:szCs w:val="16"/>
        </w:rPr>
        <w:t>[Kirsten Bound leads on international innovation research with a team that examines new global trends and practices in innovation, with an emphasis on China, India, Brazil and Malaysia, Rachel Briggs is the Director of the charity Hostage UK and a security expert working on security and foreign policy, acting as the Director of Research and Policy at the Institute for Strategic Dialogue, John Holden is a freelance writer, speaker, and cultural commentator, Samuel Jones is Head of Culture at British think-tank Demos (Demos think-tank authors); “Culture is a central component of international relations. It’s time to unlock its full potential…”, p. 93; REJ]</w:t>
      </w:r>
    </w:p>
    <w:p w14:paraId="33A6C555" w14:textId="2E3F4CA5" w:rsidR="00514CE5" w:rsidRPr="00A67DDF" w:rsidRDefault="00514CE5" w:rsidP="00514CE5">
      <w:pPr>
        <w:rPr>
          <w:color w:val="000000" w:themeColor="text1"/>
          <w:sz w:val="16"/>
          <w:szCs w:val="16"/>
        </w:rPr>
      </w:pPr>
      <w:r w:rsidRPr="00A67DDF">
        <w:rPr>
          <w:b/>
          <w:color w:val="000000" w:themeColor="text1"/>
          <w:szCs w:val="16"/>
          <w:u w:val="single"/>
        </w:rPr>
        <w:t>The relation between culture and politics in the US is tense.</w:t>
      </w:r>
      <w:r w:rsidRPr="00A67DDF">
        <w:rPr>
          <w:color w:val="000000" w:themeColor="text1"/>
          <w:sz w:val="16"/>
          <w:szCs w:val="16"/>
        </w:rPr>
        <w:t xml:space="preserve"> Historically, </w:t>
      </w:r>
      <w:r w:rsidRPr="00A67DDF">
        <w:rPr>
          <w:b/>
          <w:color w:val="000000" w:themeColor="text1"/>
          <w:szCs w:val="16"/>
          <w:u w:val="single"/>
        </w:rPr>
        <w:t>they have been kept very separate, hence the preeminence of private sponsorship for culture and the separation of roles between New York and Washington, where the former is the cultural capital and the latter is the centre of US politics. Culture has come to the fore of international relations in isolated bursts</w:t>
      </w:r>
      <w:r w:rsidRPr="00A67DDF">
        <w:rPr>
          <w:b/>
          <w:color w:val="000000" w:themeColor="text1"/>
          <w:u w:val="single"/>
        </w:rPr>
        <w:t>: during the Cold War</w:t>
      </w:r>
      <w:r w:rsidRPr="00A67DDF">
        <w:rPr>
          <w:color w:val="000000" w:themeColor="text1"/>
          <w:sz w:val="16"/>
          <w:szCs w:val="16"/>
        </w:rPr>
        <w:t xml:space="preserve">, the freedom of US culture, embodied in Abstract Expressionism and </w:t>
      </w:r>
      <w:r w:rsidRPr="00A67DDF">
        <w:rPr>
          <w:b/>
          <w:color w:val="000000" w:themeColor="text1"/>
          <w:u w:val="single"/>
        </w:rPr>
        <w:t>Jazz, was used to promote American values and undermine those of the USSR.</w:t>
      </w:r>
      <w:r w:rsidRPr="00A67DDF">
        <w:rPr>
          <w:color w:val="000000" w:themeColor="text1"/>
          <w:sz w:val="16"/>
          <w:szCs w:val="16"/>
        </w:rPr>
        <w:t xml:space="preserve"> Now, </w:t>
      </w:r>
      <w:r w:rsidRPr="00A67DDF">
        <w:rPr>
          <w:b/>
          <w:color w:val="000000" w:themeColor="text1"/>
          <w:u w:val="single"/>
        </w:rPr>
        <w:t>cultural diplomacy has fallen out of use.</w:t>
      </w:r>
      <w:r w:rsidRPr="00A67DDF">
        <w:rPr>
          <w:color w:val="000000" w:themeColor="text1"/>
          <w:sz w:val="16"/>
          <w:szCs w:val="16"/>
        </w:rPr>
        <w:t xml:space="preserve"> However, the appeal of US popular culture (from Coca-Cola to Hollywood and Levis) is one of the most potent, but uncontrolled, forces in the cultural world today.</w:t>
      </w:r>
    </w:p>
    <w:p w14:paraId="5BD6C935" w14:textId="77777777" w:rsidR="002A0EDF" w:rsidRPr="00A67DDF" w:rsidRDefault="002A0EDF" w:rsidP="002A0EDF">
      <w:pPr>
        <w:pStyle w:val="Heading3"/>
        <w:rPr>
          <w:color w:val="000000" w:themeColor="text1"/>
        </w:rPr>
      </w:pPr>
      <w:r w:rsidRPr="00A67DDF">
        <w:rPr>
          <w:color w:val="000000" w:themeColor="text1"/>
        </w:rPr>
        <w:lastRenderedPageBreak/>
        <w:t>Respectability Politics</w:t>
      </w:r>
    </w:p>
    <w:p w14:paraId="79627658" w14:textId="4B034EA1" w:rsidR="0009388B" w:rsidRPr="0009388B" w:rsidRDefault="00131488" w:rsidP="00131488">
      <w:pPr>
        <w:pStyle w:val="Heading4"/>
      </w:pPr>
      <w:r>
        <w:t>It has never been OK to disrupt and CHALLENGE white supremacy. The omnipresent backlash against challenging this system is met with the face of respectability politics. It’s time for the disruption, making people uncomfortable, speaking truth, and challenging systematic oppression.</w:t>
      </w:r>
    </w:p>
    <w:p w14:paraId="06186E37" w14:textId="3595B714" w:rsidR="009E0716" w:rsidRPr="00A67DDF" w:rsidRDefault="009E0716" w:rsidP="009E0716">
      <w:pPr>
        <w:rPr>
          <w:rStyle w:val="StyleStyleBold12pt"/>
          <w:b w:val="0"/>
          <w:sz w:val="16"/>
        </w:rPr>
      </w:pPr>
      <w:r w:rsidRPr="00A67DDF">
        <w:rPr>
          <w:rStyle w:val="StyleStyleBold12pt"/>
        </w:rPr>
        <w:t>Seattle Black Feminists 15</w:t>
      </w:r>
      <w:r w:rsidRPr="00A67DDF">
        <w:rPr>
          <w:rStyle w:val="StyleStyleBold12pt"/>
          <w:sz w:val="16"/>
          <w:szCs w:val="16"/>
        </w:rPr>
        <w:t xml:space="preserve"> </w:t>
      </w:r>
      <w:r w:rsidRPr="00A67DDF">
        <w:rPr>
          <w:rStyle w:val="StyleStyleBold12pt"/>
          <w:b w:val="0"/>
          <w:sz w:val="16"/>
          <w:szCs w:val="16"/>
        </w:rPr>
        <w:t xml:space="preserve">[“Any Time is the Right Time to Disrupt White Supremacy: Thoughts on Westlake, Historical Leegacies, and Supporting Black Women”, August 2015; </w:t>
      </w:r>
      <w:r w:rsidRPr="00A67DDF">
        <w:rPr>
          <w:sz w:val="16"/>
          <w:szCs w:val="16"/>
        </w:rPr>
        <w:t>https://seattleblackfeminists.wordpress.com/2015/08/15/any-time-is-the-right-time-to-disrupt-white-supremacy-thoughts-on-westlake-historical-legacies-and-supporting-black-women/</w:t>
      </w:r>
      <w:r w:rsidRPr="00A67DDF">
        <w:rPr>
          <w:rStyle w:val="StyleStyleBold12pt"/>
          <w:b w:val="0"/>
          <w:sz w:val="16"/>
          <w:szCs w:val="16"/>
        </w:rPr>
        <w:t>; REJ]</w:t>
      </w:r>
    </w:p>
    <w:p w14:paraId="09DA6520" w14:textId="71A27CE4" w:rsidR="009E0716" w:rsidRPr="0009388B" w:rsidRDefault="009E0716" w:rsidP="009E0716">
      <w:pPr>
        <w:rPr>
          <w:b/>
          <w:sz w:val="16"/>
        </w:rPr>
      </w:pPr>
      <w:r w:rsidRPr="00A67DDF">
        <w:rPr>
          <w:sz w:val="16"/>
        </w:rPr>
        <w:t xml:space="preserve">I came across an article written by the Sistah Vegan today, and I think that more than others that I’ve read this one resonated with me the most. What she did, I think, is literally took many of the words directly out of my mouth about concern for the life of people in our own lives — our children, our brothers and I’ll even say our friends — and highlighted </w:t>
      </w:r>
      <w:r w:rsidRPr="0009388B">
        <w:rPr>
          <w:b/>
          <w:u w:val="single"/>
        </w:rPr>
        <w:t>the uproar over</w:t>
      </w:r>
      <w:r w:rsidRPr="0009388B">
        <w:rPr>
          <w:b/>
          <w:sz w:val="16"/>
        </w:rPr>
        <w:t xml:space="preserve"> </w:t>
      </w:r>
      <w:r w:rsidRPr="00A67DDF">
        <w:rPr>
          <w:sz w:val="16"/>
        </w:rPr>
        <w:t xml:space="preserve">Marissa Johnson and Mara Jacqueline Williford’s </w:t>
      </w:r>
      <w:r w:rsidRPr="0009388B">
        <w:rPr>
          <w:b/>
          <w:u w:val="single"/>
        </w:rPr>
        <w:t>interruption of Bernie Sanders</w:t>
      </w:r>
      <w:r w:rsidRPr="0009388B">
        <w:rPr>
          <w:b/>
          <w:sz w:val="16"/>
        </w:rPr>
        <w:t xml:space="preserve"> </w:t>
      </w:r>
      <w:r w:rsidRPr="00A67DDF">
        <w:rPr>
          <w:sz w:val="16"/>
        </w:rPr>
        <w:t xml:space="preserve">and the rally that happened just last week at Westlake when she asked — </w:t>
      </w:r>
      <w:r w:rsidRPr="0009388B">
        <w:rPr>
          <w:b/>
          <w:u w:val="single"/>
        </w:rPr>
        <w:t>just when it is OK to disrupt a racist and anti-Black country to address racism and anti-Blackness?</w:t>
      </w:r>
      <w:r w:rsidRPr="0009388B">
        <w:rPr>
          <w:b/>
          <w:sz w:val="16"/>
        </w:rPr>
        <w:t xml:space="preserve"> </w:t>
      </w:r>
      <w:r w:rsidRPr="00A67DDF">
        <w:rPr>
          <w:sz w:val="16"/>
        </w:rPr>
        <w:t>I have had more of my own thoughts and have talked about it with various folks, including a discussion I had with my students the other day, and I also have been wanting to write about this but being the busy chick that I am it has meant I haven’t had time. But I’ve been compelled – to respond to the foolery I’ve seen and heard – some coming from clueless folks who think their ‘good’ intentions will help in the fight towards liberation. To the ambivalent. And to blatant racists.</w:t>
      </w:r>
      <w:r w:rsidR="00A67DDF">
        <w:rPr>
          <w:sz w:val="16"/>
        </w:rPr>
        <w:t xml:space="preserve"> </w:t>
      </w:r>
      <w:r w:rsidRPr="00A67DDF">
        <w:rPr>
          <w:sz w:val="16"/>
        </w:rPr>
        <w:t>To be clear, I support Marissa and Mara. In fact, if there’s anything I’m upset about at all, it’s that I was literally down the street — on First Hill– when this all went down, but didn’t know about it until after the fact, and instead of being there rooting them on, I was surrounded by four walls typing, researching, reading, and getting ready to leave town in order to highlight concern for Black life in my own way.</w:t>
      </w:r>
      <w:r w:rsidR="00A67DDF">
        <w:rPr>
          <w:sz w:val="16"/>
        </w:rPr>
        <w:t xml:space="preserve"> </w:t>
      </w:r>
      <w:r w:rsidRPr="0009388B">
        <w:rPr>
          <w:b/>
          <w:u w:val="single"/>
        </w:rPr>
        <w:t>The backlash and critique of respectability spewed</w:t>
      </w:r>
      <w:r w:rsidRPr="0009388B">
        <w:rPr>
          <w:b/>
          <w:sz w:val="16"/>
        </w:rPr>
        <w:t xml:space="preserve"> </w:t>
      </w:r>
      <w:r w:rsidRPr="00A67DDF">
        <w:rPr>
          <w:sz w:val="16"/>
        </w:rPr>
        <w:t xml:space="preserve">in their direction </w:t>
      </w:r>
      <w:r w:rsidRPr="0009388B">
        <w:rPr>
          <w:b/>
          <w:u w:val="single"/>
        </w:rPr>
        <w:t>is nothing new. There’s a long lineage where Black people</w:t>
      </w:r>
      <w:r w:rsidRPr="0009388B">
        <w:rPr>
          <w:b/>
          <w:sz w:val="16"/>
        </w:rPr>
        <w:t xml:space="preserve"> </w:t>
      </w:r>
      <w:r w:rsidRPr="0009388B">
        <w:rPr>
          <w:b/>
          <w:u w:val="single"/>
        </w:rPr>
        <w:t>— often Black women specifically — have been hounded about to need to be more ‘civilized’ in order to be ‘taken seriously’</w:t>
      </w:r>
      <w:r w:rsidRPr="0009388B">
        <w:rPr>
          <w:b/>
          <w:sz w:val="16"/>
        </w:rPr>
        <w:t xml:space="preserve"> </w:t>
      </w:r>
      <w:r w:rsidRPr="00A67DDF">
        <w:rPr>
          <w:sz w:val="16"/>
        </w:rPr>
        <w:t xml:space="preserve">— a lady. </w:t>
      </w:r>
      <w:r w:rsidRPr="0009388B">
        <w:rPr>
          <w:b/>
          <w:u w:val="single"/>
        </w:rPr>
        <w:t>In other words, the closer they could get to the white status quo created and measured by the white population. But</w:t>
      </w:r>
      <w:r w:rsidRPr="00A67DDF">
        <w:rPr>
          <w:sz w:val="16"/>
        </w:rPr>
        <w:t xml:space="preserve"> apparently </w:t>
      </w:r>
      <w:r w:rsidRPr="0009388B">
        <w:rPr>
          <w:b/>
          <w:u w:val="single"/>
        </w:rPr>
        <w:t>it has never been OK for anyone to interrupt white supremacy</w:t>
      </w:r>
      <w:r w:rsidRPr="0009388B">
        <w:rPr>
          <w:b/>
          <w:sz w:val="16"/>
        </w:rPr>
        <w:t xml:space="preserve"> </w:t>
      </w:r>
      <w:r w:rsidRPr="00A67DDF">
        <w:rPr>
          <w:sz w:val="16"/>
        </w:rPr>
        <w:t xml:space="preserve">in this country. </w:t>
      </w:r>
      <w:r w:rsidRPr="0009388B">
        <w:rPr>
          <w:b/>
          <w:u w:val="single"/>
        </w:rPr>
        <w:t>The mantra that has helped to keep this institution situated has been about ‘patience’</w:t>
      </w:r>
      <w:r w:rsidRPr="0009388B">
        <w:rPr>
          <w:b/>
          <w:sz w:val="16"/>
        </w:rPr>
        <w:t>.</w:t>
      </w:r>
      <w:r w:rsidRPr="00A67DDF">
        <w:rPr>
          <w:sz w:val="16"/>
        </w:rPr>
        <w:t xml:space="preserve"> White supremacy has sang something to the tune of ‘If you’re patient, Black people.’ </w:t>
      </w:r>
      <w:r w:rsidRPr="0009388B">
        <w:rPr>
          <w:b/>
          <w:u w:val="single"/>
        </w:rPr>
        <w:t>Meanwhile throughout time and space Black women have been raped, our homes bombed, Black men, women and children lynched, our families imprisoned, our mothers dying and our babies who don’t have access to breastmilk, has remained at the forefront of our lives. It’s also helped underscore psychological woundedness from generations of mistreatment. But challenging these sentiments has never been presented in a ‘pretty enough’ package</w:t>
      </w:r>
      <w:r w:rsidRPr="00A67DDF">
        <w:rPr>
          <w:sz w:val="16"/>
        </w:rPr>
        <w:t xml:space="preserve">, apparently, </w:t>
      </w:r>
      <w:r w:rsidRPr="0009388B">
        <w:rPr>
          <w:b/>
          <w:u w:val="single"/>
        </w:rPr>
        <w:t>because it seems it has never been the ‘right’ time for Black people to call out the slaughter of their own people</w:t>
      </w:r>
      <w:r w:rsidRPr="0009388B">
        <w:rPr>
          <w:b/>
          <w:sz w:val="16"/>
        </w:rPr>
        <w:t>.</w:t>
      </w:r>
      <w:r w:rsidR="00A67DDF" w:rsidRPr="0009388B">
        <w:rPr>
          <w:b/>
          <w:sz w:val="16"/>
        </w:rPr>
        <w:t xml:space="preserve"> </w:t>
      </w:r>
      <w:r w:rsidRPr="00A67DDF">
        <w:rPr>
          <w:sz w:val="16"/>
        </w:rPr>
        <w:t xml:space="preserve">The Stranger published an article the other day — one that I didn’t know whether to laugh at because it was so ludicrous, or cry at because it was so ludicrous, since the author mentioned that these two needed to ‘use strategy’ in order for folks to listen and to ‘not make the Black race look bad’ by ‘diluting’ the force of the Black Lives Matter Movement. Not only is this asinine and laughable, but it’s inaccurate. </w:t>
      </w:r>
      <w:r w:rsidRPr="0009388B">
        <w:rPr>
          <w:b/>
          <w:u w:val="single"/>
        </w:rPr>
        <w:t>What could be more strategic than seizing the stage when folks around the country, and elsewhere are readying themselves to watch someone who could likely become the most powerful politician in the world?</w:t>
      </w:r>
      <w:r w:rsidRPr="00A67DDF">
        <w:rPr>
          <w:sz w:val="16"/>
        </w:rPr>
        <w:t xml:space="preserve"> That this author (and others) also suggested Marissa and Mara are ‘bringing the race down’ by not following along the ‘proper avenues’ of ‘well-behaved’ Black women, sounds mighty familiar, since </w:t>
      </w:r>
      <w:r w:rsidRPr="0009388B">
        <w:rPr>
          <w:b/>
          <w:u w:val="single"/>
        </w:rPr>
        <w:t>it’s quite reflective of ways white people have always tried to avert responsibility and victim blame. These same ones who castigate</w:t>
      </w:r>
      <w:r w:rsidRPr="00A67DDF">
        <w:rPr>
          <w:sz w:val="16"/>
        </w:rPr>
        <w:t xml:space="preserve">/d </w:t>
      </w:r>
      <w:r w:rsidRPr="0009388B">
        <w:rPr>
          <w:b/>
          <w:u w:val="single"/>
        </w:rPr>
        <w:t>countless Black people who challenge</w:t>
      </w:r>
      <w:r w:rsidRPr="0009388B">
        <w:rPr>
          <w:b/>
          <w:sz w:val="16"/>
        </w:rPr>
        <w:t xml:space="preserve">/d this country’s </w:t>
      </w:r>
      <w:r w:rsidRPr="0009388B">
        <w:rPr>
          <w:b/>
          <w:u w:val="single"/>
        </w:rPr>
        <w:t>racism, continue to vilify Black women who place themselves in front of crowds deeply allegianced to racism in order to plead for Black life</w:t>
      </w:r>
      <w:r w:rsidRPr="0009388B">
        <w:rPr>
          <w:b/>
          <w:sz w:val="16"/>
        </w:rPr>
        <w:t>.</w:t>
      </w:r>
      <w:r w:rsidR="00A67DDF" w:rsidRPr="0009388B">
        <w:rPr>
          <w:b/>
          <w:sz w:val="16"/>
        </w:rPr>
        <w:t xml:space="preserve"> </w:t>
      </w:r>
      <w:r w:rsidRPr="00A67DDF">
        <w:rPr>
          <w:sz w:val="16"/>
        </w:rPr>
        <w:t xml:space="preserve">Only a couple months ago I learned that the Black son of a very long time family friend — the mother who we’ve known since we were kids and grew up with, was killed by law enforcement. Probably isn’t OK for her to speak. </w:t>
      </w:r>
      <w:r w:rsidRPr="0009388B">
        <w:rPr>
          <w:b/>
          <w:u w:val="single"/>
        </w:rPr>
        <w:t>It wasn’t OK for Nat Turner when he revolted against the dehumanizing institution of slavery</w:t>
      </w:r>
      <w:r w:rsidRPr="0009388B">
        <w:rPr>
          <w:b/>
          <w:sz w:val="16"/>
        </w:rPr>
        <w:t>.</w:t>
      </w:r>
      <w:r w:rsidRPr="00A67DDF">
        <w:rPr>
          <w:sz w:val="16"/>
        </w:rPr>
        <w:t xml:space="preserve"> Or for Sojurner Truth, Harriet Jacobs — your </w:t>
      </w:r>
      <w:r w:rsidRPr="00A67DDF">
        <w:rPr>
          <w:sz w:val="16"/>
        </w:rPr>
        <w:lastRenderedPageBreak/>
        <w:t xml:space="preserve">neighbor down the street whose Black son was murdered for holding a toy gun — or for not holding a toy gun. </w:t>
      </w:r>
      <w:r w:rsidRPr="0009388B">
        <w:rPr>
          <w:b/>
          <w:u w:val="single"/>
        </w:rPr>
        <w:t>We were duped when we thought it was OK for Martin Luther King</w:t>
      </w:r>
      <w:r w:rsidRPr="00A67DDF">
        <w:rPr>
          <w:sz w:val="16"/>
        </w:rPr>
        <w:t xml:space="preserve">, Jr., </w:t>
      </w:r>
      <w:r w:rsidRPr="0009388B">
        <w:rPr>
          <w:b/>
          <w:u w:val="single"/>
        </w:rPr>
        <w:t>since he, to many, appeared as</w:t>
      </w:r>
      <w:r w:rsidRPr="00A67DDF">
        <w:rPr>
          <w:sz w:val="16"/>
        </w:rPr>
        <w:t xml:space="preserve"> the ideal and </w:t>
      </w:r>
      <w:r w:rsidRPr="0009388B">
        <w:rPr>
          <w:b/>
          <w:u w:val="single"/>
        </w:rPr>
        <w:t>‘respectable</w:t>
      </w:r>
      <w:r w:rsidRPr="0009388B">
        <w:rPr>
          <w:b/>
          <w:sz w:val="16"/>
        </w:rPr>
        <w:t xml:space="preserve"> </w:t>
      </w:r>
      <w:r w:rsidRPr="00A67DDF">
        <w:rPr>
          <w:sz w:val="16"/>
        </w:rPr>
        <w:t xml:space="preserve">Negro,’ talking about peaceful protests, </w:t>
      </w:r>
      <w:r w:rsidRPr="0009388B">
        <w:rPr>
          <w:b/>
          <w:u w:val="single"/>
        </w:rPr>
        <w:t>in the face of blatant disregard for Black life. But it was only ‘acceptable’ in that capacity, since once he began to radically critique the war mongering U.S., the rest, we know, is history. It also wasn’t alright for the Black Panthers who used nothing but strategy to defend themselves</w:t>
      </w:r>
      <w:r w:rsidRPr="00A67DDF">
        <w:rPr>
          <w:sz w:val="16"/>
        </w:rPr>
        <w:t xml:space="preserve"> and the community against police violence, </w:t>
      </w:r>
      <w:r w:rsidRPr="0009388B">
        <w:rPr>
          <w:b/>
          <w:u w:val="single"/>
        </w:rPr>
        <w:t>or for Malcolm or any other Black person then or now in this country that is built upon usurpation, dehumanization, disenfranchisement and genocide. If none of these were the right time, someone tell me when is it alright to discuss state-sanctioned murder of Black people?</w:t>
      </w:r>
      <w:r w:rsidR="00A67DDF">
        <w:rPr>
          <w:sz w:val="16"/>
        </w:rPr>
        <w:t xml:space="preserve"> </w:t>
      </w:r>
      <w:r w:rsidRPr="00A67DDF">
        <w:rPr>
          <w:sz w:val="16"/>
        </w:rPr>
        <w:t xml:space="preserve">Not only do </w:t>
      </w:r>
      <w:r w:rsidRPr="0009388B">
        <w:rPr>
          <w:b/>
          <w:u w:val="single"/>
        </w:rPr>
        <w:t>I support Marissa and Mara</w:t>
      </w:r>
      <w:r w:rsidRPr="00A67DDF">
        <w:rPr>
          <w:sz w:val="16"/>
        </w:rPr>
        <w:t xml:space="preserve">, but I thank them – for their bravery and boldness in subjecting themselves to a certain form of scrutiny and criticism distinct to Black women as the crowd hurled insults that reaffirmed this. I thank them </w:t>
      </w:r>
      <w:r w:rsidRPr="0009388B">
        <w:rPr>
          <w:b/>
          <w:u w:val="single"/>
        </w:rPr>
        <w:t>for confronting this enduring legacy, for using the perfect strategy when the country and people around the world were watching and forcing this conversation. And for taking a stand in front of the many who foolishly believe that a country built upon the foundation of genocide and dehumanization of the majority of its citizens and non-citizens, has their best interest at hand. I believe in disruptions, making people uncomfortable, speaking truth</w:t>
      </w:r>
      <w:r w:rsidRPr="0009388B">
        <w:rPr>
          <w:b/>
          <w:sz w:val="16"/>
        </w:rPr>
        <w:t xml:space="preserve"> </w:t>
      </w:r>
      <w:r w:rsidRPr="00A67DDF">
        <w:rPr>
          <w:sz w:val="16"/>
        </w:rPr>
        <w:t xml:space="preserve">to (what has been forcefully construed as) power, for talking back, </w:t>
      </w:r>
      <w:r w:rsidRPr="0009388B">
        <w:rPr>
          <w:b/>
          <w:u w:val="single"/>
        </w:rPr>
        <w:t>and</w:t>
      </w:r>
      <w:r w:rsidRPr="0009388B">
        <w:rPr>
          <w:b/>
          <w:sz w:val="16"/>
        </w:rPr>
        <w:t xml:space="preserve"> </w:t>
      </w:r>
      <w:r w:rsidRPr="00A67DDF">
        <w:rPr>
          <w:sz w:val="16"/>
        </w:rPr>
        <w:t xml:space="preserve">for </w:t>
      </w:r>
      <w:r w:rsidRPr="0009388B">
        <w:rPr>
          <w:b/>
          <w:u w:val="single"/>
        </w:rPr>
        <w:t>challenging systematic oppression</w:t>
      </w:r>
      <w:r w:rsidRPr="0009388B">
        <w:rPr>
          <w:b/>
          <w:sz w:val="16"/>
        </w:rPr>
        <w:t>.</w:t>
      </w:r>
      <w:r w:rsidR="00A67DDF" w:rsidRPr="0009388B">
        <w:rPr>
          <w:b/>
          <w:sz w:val="16"/>
        </w:rPr>
        <w:t xml:space="preserve"> </w:t>
      </w:r>
      <w:r w:rsidRPr="0009388B">
        <w:rPr>
          <w:b/>
          <w:u w:val="single"/>
        </w:rPr>
        <w:t>And unless you also understand that Black life</w:t>
      </w:r>
      <w:r w:rsidRPr="0009388B">
        <w:rPr>
          <w:b/>
          <w:sz w:val="16"/>
        </w:rPr>
        <w:t xml:space="preserve"> </w:t>
      </w:r>
      <w:r w:rsidRPr="00A67DDF">
        <w:rPr>
          <w:sz w:val="16"/>
        </w:rPr>
        <w:t xml:space="preserve">— which is more than simply the presence of a heartbeat — but that </w:t>
      </w:r>
      <w:r w:rsidRPr="0009388B">
        <w:rPr>
          <w:b/>
          <w:u w:val="single"/>
        </w:rPr>
        <w:t>all of its social, cultural, economic, political, physical, emotional, mental, and spiritual facets — matter, hold yourself accountable in gaining the knowledge to understand the reasons for these so-called ‘disruptions,’ AND are proactively working to dismantle the institution of white supremacy that remains fueled by a historical legacy of racism and anti-Blackness, then I recommend that you back the fuq up</w:t>
      </w:r>
      <w:r w:rsidRPr="0009388B">
        <w:rPr>
          <w:b/>
          <w:sz w:val="16"/>
        </w:rPr>
        <w:t>.</w:t>
      </w:r>
    </w:p>
    <w:p w14:paraId="7829A184" w14:textId="77777777" w:rsidR="009E0716" w:rsidRPr="00A67DDF" w:rsidRDefault="009E0716" w:rsidP="009E0716">
      <w:pPr>
        <w:rPr>
          <w:sz w:val="16"/>
        </w:rPr>
      </w:pPr>
    </w:p>
    <w:p w14:paraId="59F1DDA7" w14:textId="77777777" w:rsidR="002A0EDF" w:rsidRPr="00A67DDF" w:rsidRDefault="002A0EDF" w:rsidP="002A0EDF">
      <w:pPr>
        <w:pStyle w:val="Heading4"/>
        <w:rPr>
          <w:color w:val="000000" w:themeColor="text1"/>
        </w:rPr>
      </w:pPr>
      <w:r w:rsidRPr="00A67DDF">
        <w:rPr>
          <w:color w:val="000000" w:themeColor="text1"/>
        </w:rPr>
        <w:t xml:space="preserve">Black people should NOT have to CHANGE their behavior to avoid </w:t>
      </w:r>
      <w:r w:rsidR="001F0EEC" w:rsidRPr="00A67DDF">
        <w:rPr>
          <w:color w:val="000000" w:themeColor="text1"/>
        </w:rPr>
        <w:t xml:space="preserve">various forms of </w:t>
      </w:r>
      <w:r w:rsidRPr="00A67DDF">
        <w:rPr>
          <w:color w:val="000000" w:themeColor="text1"/>
        </w:rPr>
        <w:t>anti-blackness—respectability politics recreates institutions of white supremacy as we make our suffering</w:t>
      </w:r>
      <w:r w:rsidR="001F0EEC" w:rsidRPr="00A67DDF">
        <w:rPr>
          <w:color w:val="000000" w:themeColor="text1"/>
        </w:rPr>
        <w:t xml:space="preserve"> </w:t>
      </w:r>
      <w:r w:rsidRPr="00A67DDF">
        <w:rPr>
          <w:color w:val="000000" w:themeColor="text1"/>
        </w:rPr>
        <w:t>more ACCEPTABLE to society.</w:t>
      </w:r>
    </w:p>
    <w:p w14:paraId="2ED142FC" w14:textId="77777777" w:rsidR="001F0EEC" w:rsidRPr="00A67DDF" w:rsidRDefault="001F0EEC" w:rsidP="002A0EDF">
      <w:pPr>
        <w:rPr>
          <w:b/>
          <w:color w:val="000000" w:themeColor="text1"/>
        </w:rPr>
      </w:pPr>
      <w:r w:rsidRPr="00A67DDF">
        <w:rPr>
          <w:b/>
          <w:color w:val="000000" w:themeColor="text1"/>
          <w:sz w:val="26"/>
          <w:szCs w:val="26"/>
        </w:rPr>
        <w:t>Starr 15</w:t>
      </w:r>
      <w:r w:rsidRPr="00A67DDF">
        <w:rPr>
          <w:b/>
          <w:color w:val="000000" w:themeColor="text1"/>
          <w:sz w:val="24"/>
        </w:rPr>
        <w:t xml:space="preserve"> </w:t>
      </w:r>
      <w:r w:rsidRPr="00A67DDF">
        <w:rPr>
          <w:color w:val="000000" w:themeColor="text1"/>
          <w:sz w:val="16"/>
          <w:szCs w:val="16"/>
        </w:rPr>
        <w:t>[Terrell Jermaine Starr is the Senior Editor at ALTERnet. He has worked in</w:t>
      </w:r>
      <w:r w:rsidR="002A0EDF" w:rsidRPr="00A67DDF">
        <w:rPr>
          <w:rFonts w:cs="Arial"/>
          <w:color w:val="000000" w:themeColor="text1"/>
          <w:sz w:val="16"/>
          <w:szCs w:val="16"/>
          <w:shd w:val="clear" w:color="auto" w:fill="FFFFFF"/>
        </w:rPr>
        <w:t xml:space="preserve"> public radio, social media, magazines, photography and online reporting. He has a BA in English from Philander Smith College, and an MS in editorial journalism and MA in Russian, East European and Eurasian Studies from the University of Illinois at Urbana-Champaign. He is a Fulbright journalism scholar (Ukraine 2009-'10) and a returned Peace Corps volunteer (Georgia 2003-'05).</w:t>
      </w:r>
      <w:r w:rsidRPr="00A67DDF">
        <w:rPr>
          <w:rFonts w:cs="Arial"/>
          <w:color w:val="000000" w:themeColor="text1"/>
          <w:sz w:val="16"/>
          <w:szCs w:val="16"/>
          <w:shd w:val="clear" w:color="auto" w:fill="FFFFFF"/>
        </w:rPr>
        <w:t xml:space="preserve"> </w:t>
      </w:r>
      <w:r w:rsidRPr="00A67DDF">
        <w:rPr>
          <w:color w:val="000000" w:themeColor="text1"/>
          <w:sz w:val="16"/>
          <w:szCs w:val="16"/>
        </w:rPr>
        <w:t>Fulbright journalism scholar and Peace Corps volunteer, Alternet is an independent award winning online news source; “</w:t>
      </w:r>
      <w:r w:rsidRPr="00A67DDF">
        <w:rPr>
          <w:i/>
          <w:color w:val="000000" w:themeColor="text1"/>
          <w:sz w:val="16"/>
          <w:szCs w:val="16"/>
        </w:rPr>
        <w:t xml:space="preserve">Why Respectability Politics Is a Shame;” </w:t>
      </w:r>
      <w:r w:rsidRPr="00A67DDF">
        <w:rPr>
          <w:color w:val="000000" w:themeColor="text1"/>
          <w:sz w:val="16"/>
          <w:szCs w:val="16"/>
        </w:rPr>
        <w:t>ALTERNET, April 3; http://www.alternet.org/civil-liberties/why-respectability-politics-sham; REJ</w:t>
      </w:r>
      <w:r w:rsidR="002A0EDF" w:rsidRPr="00A67DDF">
        <w:rPr>
          <w:color w:val="000000" w:themeColor="text1"/>
          <w:sz w:val="16"/>
          <w:szCs w:val="16"/>
        </w:rPr>
        <w:t>]</w:t>
      </w:r>
    </w:p>
    <w:p w14:paraId="2D0385EE" w14:textId="77777777" w:rsidR="002A0EDF" w:rsidRPr="00A67DDF" w:rsidRDefault="002A0EDF" w:rsidP="002A0EDF">
      <w:pPr>
        <w:rPr>
          <w:color w:val="000000" w:themeColor="text1"/>
          <w:sz w:val="16"/>
          <w:szCs w:val="16"/>
        </w:rPr>
      </w:pPr>
      <w:r w:rsidRPr="00A67DDF">
        <w:rPr>
          <w:color w:val="000000" w:themeColor="text1"/>
          <w:sz w:val="16"/>
          <w:szCs w:val="16"/>
        </w:rPr>
        <w:t xml:space="preserve">After comedian Chris Rock made news by posting a selfie of his third time being pulled over by cops in seven weeks this week, he received an outpouring of support on social media. But not from actor Isaiah Washington. Washington </w:t>
      </w:r>
      <w:hyperlink r:id="rId13" w:history="1">
        <w:r w:rsidRPr="00A67DDF">
          <w:rPr>
            <w:color w:val="000000" w:themeColor="text1"/>
            <w:sz w:val="16"/>
            <w:szCs w:val="16"/>
          </w:rPr>
          <w:t>tweeted</w:t>
        </w:r>
      </w:hyperlink>
      <w:r w:rsidRPr="00A67DDF">
        <w:rPr>
          <w:color w:val="000000" w:themeColor="text1"/>
          <w:sz w:val="16"/>
          <w:szCs w:val="16"/>
        </w:rPr>
        <w:t>, “I sold my $90,000.00 Mercedes G500 and bought 3 Prius's, because I got tired of being pulled over by Police.</w:t>
      </w:r>
      <w:hyperlink r:id="rId14" w:history="1">
        <w:r w:rsidRPr="00A67DDF">
          <w:rPr>
            <w:color w:val="000000" w:themeColor="text1"/>
            <w:sz w:val="16"/>
            <w:szCs w:val="16"/>
          </w:rPr>
          <w:t>#Adapt</w:t>
        </w:r>
      </w:hyperlink>
      <w:hyperlink r:id="rId15" w:history="1">
        <w:r w:rsidRPr="00A67DDF">
          <w:rPr>
            <w:color w:val="000000" w:themeColor="text1"/>
            <w:sz w:val="16"/>
            <w:szCs w:val="16"/>
          </w:rPr>
          <w:t>@chrisrock</w:t>
        </w:r>
      </w:hyperlink>
      <w:r w:rsidRPr="00A67DDF">
        <w:rPr>
          <w:color w:val="000000" w:themeColor="text1"/>
          <w:sz w:val="16"/>
          <w:szCs w:val="16"/>
        </w:rPr>
        <w:t xml:space="preserve">.” </w:t>
      </w:r>
      <w:r w:rsidRPr="00A67DDF">
        <w:rPr>
          <w:b/>
          <w:color w:val="000000" w:themeColor="text1"/>
          <w:szCs w:val="20"/>
          <w:u w:val="single"/>
        </w:rPr>
        <w:t>Why should black people have to “adapt”</w:t>
      </w:r>
      <w:r w:rsidRPr="00A67DDF">
        <w:rPr>
          <w:color w:val="000000" w:themeColor="text1"/>
          <w:sz w:val="16"/>
          <w:szCs w:val="16"/>
        </w:rPr>
        <w:t xml:space="preserve"> to rampant racist policing? Even Don Lemon of CNN, who has a history of being on the wrong side of race questions, seemed skeptical of Washington’s position. On a segment on CNN Tonight Lemon asked Washington how Rock should adapt to police racially profiling him. Washington's response was as asinine as his tweet. “I really feel he needs to look at the area he’s in,” the actor said. “</w:t>
      </w:r>
      <w:r w:rsidRPr="00A67DDF">
        <w:rPr>
          <w:b/>
          <w:color w:val="000000" w:themeColor="text1"/>
          <w:szCs w:val="20"/>
          <w:u w:val="single"/>
        </w:rPr>
        <w:t xml:space="preserve">And </w:t>
      </w:r>
      <w:r w:rsidRPr="00A67DDF">
        <w:rPr>
          <w:color w:val="000000" w:themeColor="text1"/>
          <w:sz w:val="16"/>
          <w:szCs w:val="16"/>
        </w:rPr>
        <w:t xml:space="preserve">maybe even visit with the local police officers in that community, because I got pulled over so many times they should have remembered by driver’s license. So he should do that.” I’d like to explore Washington’s position that, essentially, encourages black people to </w:t>
      </w:r>
      <w:r w:rsidRPr="00A67DDF">
        <w:rPr>
          <w:b/>
          <w:color w:val="000000" w:themeColor="text1"/>
          <w:szCs w:val="20"/>
          <w:u w:val="single"/>
        </w:rPr>
        <w:t>change their behavior to avoid racism.</w:t>
      </w:r>
      <w:r w:rsidRPr="00A67DDF">
        <w:rPr>
          <w:color w:val="000000" w:themeColor="text1"/>
          <w:sz w:val="16"/>
          <w:szCs w:val="16"/>
        </w:rPr>
        <w:t xml:space="preserve"> For starters, I suspect that the</w:t>
      </w:r>
      <w:hyperlink r:id="rId16" w:history="1">
        <w:r w:rsidRPr="00A67DDF">
          <w:rPr>
            <w:color w:val="000000" w:themeColor="text1"/>
            <w:sz w:val="16"/>
            <w:szCs w:val="16"/>
          </w:rPr>
          <w:t>disproportionate number of black drivers</w:t>
        </w:r>
      </w:hyperlink>
      <w:r w:rsidRPr="00A67DDF">
        <w:rPr>
          <w:color w:val="000000" w:themeColor="text1"/>
          <w:sz w:val="16"/>
          <w:szCs w:val="16"/>
        </w:rPr>
        <w:t xml:space="preserve"> who are racially profiled by cops each year aren’t driving a Mercedes G500 and likely own relatively modest vehicles. I doubt Rock trading his car in for a hoopty will stop cops from pulling him over. And that Uber driver in New York City likely wasn’t driving a fancy taxi when an NYPD detective </w:t>
      </w:r>
      <w:hyperlink r:id="rId17" w:history="1">
        <w:r w:rsidRPr="00A67DDF">
          <w:rPr>
            <w:color w:val="000000" w:themeColor="text1"/>
            <w:sz w:val="16"/>
            <w:szCs w:val="16"/>
          </w:rPr>
          <w:t>hurled abusive language towards him</w:t>
        </w:r>
      </w:hyperlink>
      <w:r w:rsidRPr="00A67DDF">
        <w:rPr>
          <w:color w:val="000000" w:themeColor="text1"/>
          <w:sz w:val="16"/>
          <w:szCs w:val="16"/>
        </w:rPr>
        <w:t xml:space="preserve">. If cops want to abuse their authority and abuse people, they will do it and there’s nothing we can do about it--except, record them if we can, sue them and fight their bigotry. Cops have to be forced to change their bullying ways to more humane engagement with us, not the other way around. But I am mostly troubled by </w:t>
      </w:r>
      <w:r w:rsidRPr="00A67DDF">
        <w:rPr>
          <w:b/>
          <w:color w:val="000000" w:themeColor="text1"/>
          <w:szCs w:val="20"/>
          <w:u w:val="single"/>
        </w:rPr>
        <w:t>the decades-old theme of respectability politics</w:t>
      </w:r>
      <w:r w:rsidRPr="00A67DDF">
        <w:rPr>
          <w:color w:val="000000" w:themeColor="text1"/>
          <w:sz w:val="16"/>
          <w:szCs w:val="16"/>
        </w:rPr>
        <w:t xml:space="preserve"> in Washington’s reasoning that </w:t>
      </w:r>
      <w:r w:rsidRPr="00A67DDF">
        <w:rPr>
          <w:b/>
          <w:color w:val="000000" w:themeColor="text1"/>
          <w:szCs w:val="20"/>
          <w:u w:val="single"/>
        </w:rPr>
        <w:t xml:space="preserve">demands </w:t>
      </w:r>
      <w:r w:rsidRPr="00A67DDF">
        <w:rPr>
          <w:b/>
          <w:color w:val="000000" w:themeColor="text1"/>
          <w:szCs w:val="20"/>
          <w:u w:val="single"/>
        </w:rPr>
        <w:lastRenderedPageBreak/>
        <w:t>that black people capitulate to their oppressors. And while</w:t>
      </w:r>
      <w:r w:rsidRPr="00A67DDF">
        <w:rPr>
          <w:color w:val="000000" w:themeColor="text1"/>
          <w:sz w:val="16"/>
          <w:szCs w:val="16"/>
        </w:rPr>
        <w:t xml:space="preserve"> I know that </w:t>
      </w:r>
      <w:r w:rsidRPr="00A67DDF">
        <w:rPr>
          <w:b/>
          <w:color w:val="000000" w:themeColor="text1"/>
          <w:szCs w:val="20"/>
          <w:u w:val="single"/>
        </w:rPr>
        <w:t>respectability politics has been used as a tactic</w:t>
      </w:r>
      <w:r w:rsidRPr="00A67DDF">
        <w:rPr>
          <w:color w:val="000000" w:themeColor="text1"/>
          <w:sz w:val="16"/>
          <w:szCs w:val="16"/>
        </w:rPr>
        <w:t xml:space="preserve">, especially during the 1960s, </w:t>
      </w:r>
      <w:r w:rsidRPr="00A67DDF">
        <w:rPr>
          <w:b/>
          <w:color w:val="000000" w:themeColor="text1"/>
          <w:szCs w:val="20"/>
          <w:u w:val="single"/>
        </w:rPr>
        <w:t>to perform a particular kind of blackness that makes our grievances more acceptable to white people, it really doesn’t do much to blunt the violent resolve of racial profiling by law enforcement.</w:t>
      </w:r>
      <w:r w:rsidRPr="00A67DDF">
        <w:rPr>
          <w:color w:val="000000" w:themeColor="text1"/>
          <w:sz w:val="16"/>
          <w:szCs w:val="16"/>
        </w:rPr>
        <w:t xml:space="preserve"> In 2001, the state of New Jersey, where Rock lives and may have been pulled over, </w:t>
      </w:r>
      <w:hyperlink r:id="rId18" w:history="1">
        <w:r w:rsidRPr="00A67DDF">
          <w:rPr>
            <w:color w:val="000000" w:themeColor="text1"/>
            <w:sz w:val="16"/>
            <w:szCs w:val="16"/>
          </w:rPr>
          <w:t>agreed</w:t>
        </w:r>
      </w:hyperlink>
      <w:r w:rsidRPr="00A67DDF">
        <w:rPr>
          <w:color w:val="000000" w:themeColor="text1"/>
          <w:sz w:val="16"/>
          <w:szCs w:val="16"/>
        </w:rPr>
        <w:t xml:space="preserve"> to pay defendants $13 million in a lawsuit stemming from a 1998 racial profiling incident where state troopers shot and wounded passengers in a van they pulled over. The case, led by late defense attorney Johnnie L. Cochran Jr., revealed how pervasive racial profiling of black and Latino drivers was at the time. By the way, Mr. Washington, those gentlemen weren’t driving Mercedes G500s. See how </w:t>
      </w:r>
      <w:r w:rsidRPr="00A67DDF">
        <w:rPr>
          <w:rStyle w:val="Emphasis"/>
          <w:color w:val="000000" w:themeColor="text1"/>
        </w:rPr>
        <w:t>white supremacy doesn’t care</w:t>
      </w:r>
      <w:r w:rsidRPr="00A67DDF">
        <w:rPr>
          <w:color w:val="000000" w:themeColor="text1"/>
          <w:sz w:val="16"/>
          <w:szCs w:val="16"/>
        </w:rPr>
        <w:t xml:space="preserve"> about the kind of car one drives, sir? The only conversation Rock needs to have with any officer is about the badge numbers of the cops who pulled him over, so he can sue them, if in fact they violated his civil rights. And what about those black people in Ferguson, Mo., who were </w:t>
      </w:r>
      <w:hyperlink r:id="rId19" w:history="1">
        <w:r w:rsidRPr="00A67DDF">
          <w:rPr>
            <w:color w:val="000000" w:themeColor="text1"/>
            <w:sz w:val="16"/>
            <w:szCs w:val="16"/>
          </w:rPr>
          <w:t>pulled over 85 percent</w:t>
        </w:r>
      </w:hyperlink>
      <w:r w:rsidRPr="00A67DDF">
        <w:rPr>
          <w:color w:val="000000" w:themeColor="text1"/>
          <w:sz w:val="16"/>
          <w:szCs w:val="16"/>
        </w:rPr>
        <w:t xml:space="preserve"> of the time, even though drugs were found on them 26 percent less often than white drivers? Yeah, I’m sure if black folks in Ferguson were to downgrade the types of cars they drove they, too, would feel less heat from the cops. Never mind such racist tactics were used to fund the city coffers. Sure. Downgrading their vehicles would have made a big difference. Please. </w:t>
      </w:r>
      <w:r w:rsidRPr="00A67DDF">
        <w:rPr>
          <w:b/>
          <w:color w:val="000000" w:themeColor="text1"/>
          <w:szCs w:val="20"/>
          <w:u w:val="single"/>
        </w:rPr>
        <w:t>Another issue with black people adapting</w:t>
      </w:r>
      <w:r w:rsidRPr="00A67DDF">
        <w:rPr>
          <w:color w:val="000000" w:themeColor="text1"/>
          <w:sz w:val="16"/>
          <w:szCs w:val="16"/>
        </w:rPr>
        <w:t xml:space="preserve"> to abusive police behavior </w:t>
      </w:r>
      <w:r w:rsidRPr="00A67DDF">
        <w:rPr>
          <w:b/>
          <w:color w:val="000000" w:themeColor="text1"/>
          <w:szCs w:val="20"/>
          <w:u w:val="single"/>
        </w:rPr>
        <w:t>is that it signals to racists that we will yield our dignity to their racist will. Often, black people adapting to racists never gets us anything in return.</w:t>
      </w:r>
      <w:r w:rsidRPr="00A67DDF">
        <w:rPr>
          <w:color w:val="000000" w:themeColor="text1"/>
          <w:sz w:val="16"/>
          <w:szCs w:val="16"/>
        </w:rPr>
        <w:t xml:space="preserve"> During Washington’s CNN interview, he recalled being pulled over by police in Burbank, Calif., six years ago. He made a right turn on a very small street at a red light to, in his words, “just to get out of the middle of the street.” A motorcycle officer pulled him over, weapon drawn, and accused Washington of running away from something. After the cop wrote him a ticket for having tinted windows, the actor went on to tell Lemon, “I explained to him who I was, that I’m a celebrity… .” See? That part: “I explained to him who I was.” Black people who attain a certain level of wealth often feel the impulse to remind white supremacy that their society-recognized success makes them equal to the racists who abuse them. The thuggish cop who drew his gun on Washington didn’t care about his celebrity status; he was black. That’s all that cop cared about when he wrote the actor a ticket. Washington’s “I explained to him who I was” reminded me of the second verse in </w:t>
      </w:r>
      <w:hyperlink r:id="rId20" w:history="1">
        <w:r w:rsidRPr="00A67DDF">
          <w:rPr>
            <w:color w:val="000000" w:themeColor="text1"/>
            <w:sz w:val="16"/>
            <w:szCs w:val="16"/>
          </w:rPr>
          <w:t>All Falls Down</w:t>
        </w:r>
      </w:hyperlink>
      <w:r w:rsidRPr="00A67DDF">
        <w:rPr>
          <w:color w:val="000000" w:themeColor="text1"/>
          <w:sz w:val="16"/>
          <w:szCs w:val="16"/>
        </w:rPr>
        <w:t xml:space="preserve"> from Kanye West’s first album that goes, “We shine because they hate us, floss because they degrade us, We trying to buy back our 40 acres, And for that paper look how low we stoop, Even if you in a Benz, you still a nigga in a coupe.” But Washington's plea of black success in the face of racism was heard again last month here on the East Coast. When cops in Virginia took Martese Johnson into custody during a bloody arrest on the University of Virginia’s campus in March during an incident that was </w:t>
      </w:r>
      <w:hyperlink r:id="rId21" w:history="1">
        <w:r w:rsidRPr="00A67DDF">
          <w:rPr>
            <w:color w:val="000000" w:themeColor="text1"/>
            <w:sz w:val="16"/>
            <w:szCs w:val="16"/>
          </w:rPr>
          <w:t>captured on video</w:t>
        </w:r>
      </w:hyperlink>
      <w:r w:rsidRPr="00A67DDF">
        <w:rPr>
          <w:color w:val="000000" w:themeColor="text1"/>
          <w:sz w:val="16"/>
          <w:szCs w:val="16"/>
        </w:rPr>
        <w:t xml:space="preserve">, the teen shouted, “I go to UVA. I go to UVA. How did this happen, you fucking racists? How does this happen?” Because he’s black. That’s how. No amount of adapting would have saved Johnson from the white supremacist abuse he endured last month. His injuries required </w:t>
      </w:r>
      <w:hyperlink r:id="rId22" w:history="1">
        <w:r w:rsidRPr="00A67DDF">
          <w:rPr>
            <w:color w:val="000000" w:themeColor="text1"/>
            <w:sz w:val="16"/>
            <w:szCs w:val="16"/>
          </w:rPr>
          <w:t>10 stitches</w:t>
        </w:r>
      </w:hyperlink>
      <w:r w:rsidRPr="00A67DDF">
        <w:rPr>
          <w:color w:val="000000" w:themeColor="text1"/>
          <w:sz w:val="16"/>
          <w:szCs w:val="16"/>
        </w:rPr>
        <w:t xml:space="preserve">. As The Root’s Kirsten West Savali </w:t>
      </w:r>
      <w:hyperlink r:id="rId23" w:history="1">
        <w:r w:rsidRPr="00A67DDF">
          <w:rPr>
            <w:color w:val="000000" w:themeColor="text1"/>
            <w:sz w:val="16"/>
            <w:szCs w:val="16"/>
          </w:rPr>
          <w:t>explained in a column</w:t>
        </w:r>
      </w:hyperlink>
      <w:r w:rsidRPr="00A67DDF">
        <w:rPr>
          <w:color w:val="000000" w:themeColor="text1"/>
          <w:sz w:val="16"/>
          <w:szCs w:val="16"/>
        </w:rPr>
        <w:t xml:space="preserve"> about the incident, </w:t>
      </w:r>
      <w:r w:rsidRPr="00A67DDF">
        <w:rPr>
          <w:b/>
          <w:color w:val="000000" w:themeColor="text1"/>
          <w:szCs w:val="20"/>
          <w:u w:val="single"/>
        </w:rPr>
        <w:t>“The greatest trick white supremacy ever pulled was positioning racism as only a belief system and not a power structure. This racist system is designed to make you believe that if you just act right, you’ll reach the safety of rarefied air; then they remind you not to breathe. Now is not the time to be more tolerant about race; rather, it’s time to be more intolerant about racism.”</w:t>
      </w:r>
      <w:r w:rsidRPr="00A67DDF">
        <w:rPr>
          <w:color w:val="000000" w:themeColor="text1"/>
          <w:sz w:val="16"/>
          <w:szCs w:val="16"/>
        </w:rPr>
        <w:t xml:space="preserve"> There is too much data available that proves black people, whether they are on the road or not, are preyed upon by racists with police badges. I believe Chris Rock is often stopped because he is black and I won’t be tricked into believing that adapting to the racism that singles him out will make the comedian any safer. And neither should Isaiah Washington or any other black person.</w:t>
      </w:r>
    </w:p>
    <w:p w14:paraId="03D79E0A" w14:textId="6EF8746D" w:rsidR="005F213E" w:rsidRPr="00A67DDF" w:rsidRDefault="005F213E" w:rsidP="005F213E">
      <w:pPr>
        <w:pStyle w:val="Heading3"/>
        <w:rPr>
          <w:color w:val="000000" w:themeColor="text1"/>
        </w:rPr>
      </w:pPr>
      <w:r w:rsidRPr="00A67DDF">
        <w:rPr>
          <w:color w:val="000000" w:themeColor="text1"/>
        </w:rPr>
        <w:lastRenderedPageBreak/>
        <w:t>White Fluidity</w:t>
      </w:r>
    </w:p>
    <w:p w14:paraId="589862BD" w14:textId="77777777" w:rsidR="005B3CBE" w:rsidRPr="00A67DDF" w:rsidRDefault="005B3CBE" w:rsidP="005B3CBE">
      <w:pPr>
        <w:pStyle w:val="Heading4"/>
        <w:rPr>
          <w:color w:val="000000" w:themeColor="text1"/>
        </w:rPr>
      </w:pPr>
      <w:r w:rsidRPr="00A67DDF">
        <w:rPr>
          <w:color w:val="000000" w:themeColor="text1"/>
        </w:rPr>
        <w:t>The dialectical insertion of scholarship in the 1AC is the critical resistance to the dominating episteme of white supremacy—the dominant system that perpetuates anti-black violence. Afro Asia provides a way to disrupt, redefine, and transcend white supremacy in the context of global vi olence.</w:t>
      </w:r>
    </w:p>
    <w:p w14:paraId="6910DF00" w14:textId="77777777" w:rsidR="005B3CBE" w:rsidRPr="00A67DDF" w:rsidRDefault="005B3CBE" w:rsidP="005B3CBE">
      <w:pPr>
        <w:pStyle w:val="NoSpacing"/>
        <w:rPr>
          <w:rFonts w:ascii="Georgia" w:hAnsi="Georgia"/>
          <w:color w:val="000000" w:themeColor="text1"/>
          <w:sz w:val="16"/>
        </w:rPr>
      </w:pPr>
      <w:r w:rsidRPr="00A67DDF">
        <w:rPr>
          <w:rStyle w:val="StyleStyleBold12pt"/>
          <w:rFonts w:ascii="Georgia" w:hAnsi="Georgia"/>
          <w:color w:val="000000" w:themeColor="text1"/>
        </w:rPr>
        <w:t>Yancy 08</w:t>
      </w:r>
      <w:r w:rsidRPr="00A67DDF">
        <w:rPr>
          <w:rFonts w:ascii="Georgia" w:hAnsi="Georgia"/>
          <w:b/>
          <w:color w:val="000000" w:themeColor="text1"/>
        </w:rPr>
        <w:t xml:space="preserve"> </w:t>
      </w:r>
      <w:r w:rsidRPr="00A67DDF">
        <w:rPr>
          <w:rFonts w:ascii="Georgia" w:hAnsi="Georgia"/>
          <w:color w:val="000000" w:themeColor="text1"/>
          <w:sz w:val="16"/>
        </w:rPr>
        <w:t>[George Yancy is a professor of philosophy @ Emory University, “Black Bodies, White Gazes”, pp. 120-121; REJ]</w:t>
      </w:r>
    </w:p>
    <w:p w14:paraId="234CE921" w14:textId="2BFE299F" w:rsidR="005B3CBE" w:rsidRPr="00A67DDF" w:rsidRDefault="005B3CBE" w:rsidP="005B3CBE">
      <w:pPr>
        <w:pStyle w:val="NoSpacing"/>
        <w:rPr>
          <w:rStyle w:val="StyleBoldUnderline"/>
          <w:rFonts w:ascii="Georgia" w:hAnsi="Georgia"/>
          <w:color w:val="000000" w:themeColor="text1"/>
        </w:rPr>
      </w:pPr>
      <w:r w:rsidRPr="00A67DDF">
        <w:rPr>
          <w:rFonts w:ascii="Georgia" w:hAnsi="Georgia"/>
          <w:b/>
          <w:color w:val="000000" w:themeColor="text1"/>
          <w:sz w:val="22"/>
          <w:szCs w:val="16"/>
          <w:u w:val="single"/>
        </w:rPr>
        <w:t>The history of Black resistance is a complex narrative</w:t>
      </w:r>
      <w:r w:rsidRPr="00A67DDF">
        <w:rPr>
          <w:rFonts w:ascii="Georgia" w:hAnsi="Georgia"/>
          <w:color w:val="000000" w:themeColor="text1"/>
          <w:sz w:val="16"/>
          <w:szCs w:val="16"/>
        </w:rPr>
        <w:t xml:space="preserve">, particularly as this history is </w:t>
      </w:r>
      <w:r w:rsidRPr="00A67DDF">
        <w:rPr>
          <w:rFonts w:ascii="Georgia" w:hAnsi="Georgia"/>
          <w:b/>
          <w:color w:val="000000" w:themeColor="text1"/>
          <w:sz w:val="22"/>
          <w:szCs w:val="16"/>
          <w:u w:val="single"/>
        </w:rPr>
        <w:t>tied to the context of a white racist episteme.</w:t>
      </w:r>
      <w:r w:rsidRPr="00A67DDF">
        <w:rPr>
          <w:rFonts w:ascii="Georgia" w:hAnsi="Georgia"/>
          <w:color w:val="000000" w:themeColor="text1"/>
          <w:sz w:val="16"/>
          <w:szCs w:val="16"/>
        </w:rPr>
        <w:t xml:space="preserve"> After all, </w:t>
      </w:r>
      <w:r w:rsidRPr="00A67DDF">
        <w:rPr>
          <w:rFonts w:ascii="Georgia" w:hAnsi="Georgia"/>
          <w:b/>
          <w:color w:val="000000" w:themeColor="text1"/>
          <w:sz w:val="22"/>
          <w:szCs w:val="16"/>
          <w:u w:val="single"/>
        </w:rPr>
        <w:t>it is the dominant white culture’s view that Black people have no role to play in “the world of meaning as meaning-makers.”</w:t>
      </w:r>
      <w:r w:rsidRPr="00A67DDF">
        <w:rPr>
          <w:rFonts w:ascii="Georgia" w:hAnsi="Georgia"/>
          <w:color w:val="000000" w:themeColor="text1"/>
          <w:sz w:val="16"/>
          <w:szCs w:val="16"/>
        </w:rPr>
        <w:t xml:space="preserve"> 1 Frantz </w:t>
      </w:r>
      <w:r w:rsidRPr="00A67DDF">
        <w:rPr>
          <w:rFonts w:ascii="Georgia" w:hAnsi="Georgia"/>
          <w:b/>
          <w:color w:val="000000" w:themeColor="text1"/>
          <w:sz w:val="22"/>
          <w:szCs w:val="16"/>
          <w:u w:val="single"/>
        </w:rPr>
        <w:t>Fanon was painfully aware of the hegemony and misanthropy of white racist ideology with regard to the denial of Black peoples’ subjectivity and humanity.</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“All I wanted was to be a man among other men,” he noted. “I wanted to come lithe and young into the world that was ours and to help to build it together.” 2 However, within the lived or phenomenological domain of anti-Black racism, Fanon was expected to live, to think, to feel, to exist, to be “like a nigger.” 3 </w:t>
      </w:r>
      <w:r w:rsidRPr="00A67DDF">
        <w:rPr>
          <w:rFonts w:ascii="Georgia" w:hAnsi="Georgia"/>
          <w:b/>
          <w:color w:val="000000" w:themeColor="text1"/>
          <w:sz w:val="22"/>
          <w:szCs w:val="16"/>
          <w:u w:val="single"/>
        </w:rPr>
        <w:t>Within</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the context of </w:t>
      </w:r>
      <w:r w:rsidRPr="00A67DDF">
        <w:rPr>
          <w:rFonts w:ascii="Georgia" w:hAnsi="Georgia"/>
          <w:b/>
          <w:color w:val="000000" w:themeColor="text1"/>
          <w:sz w:val="22"/>
          <w:szCs w:val="16"/>
          <w:u w:val="single"/>
        </w:rPr>
        <w:t>an anti-Black</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racist </w:t>
      </w:r>
      <w:r w:rsidRPr="00A67DDF">
        <w:rPr>
          <w:rFonts w:ascii="Georgia" w:hAnsi="Georgia"/>
          <w:b/>
          <w:color w:val="000000" w:themeColor="text1"/>
          <w:sz w:val="22"/>
          <w:szCs w:val="16"/>
          <w:u w:val="single"/>
        </w:rPr>
        <w:t>world, the lived experience of the Black is under the constant threat of being collapsed</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into the phenomenological or lived experience of the nigger. Once collapsed into the one-dimensional mode of niggerhood, as it were, it is easy to undergo a certain ontological resignation, a capitulation in the face of a reality whose past, present, and future seem fixed and stacked against any possibility of historical breach. For Fanon, </w:t>
      </w:r>
      <w:r w:rsidRPr="00A67DDF">
        <w:rPr>
          <w:rFonts w:ascii="Georgia" w:hAnsi="Georgia"/>
          <w:b/>
          <w:color w:val="000000" w:themeColor="text1"/>
          <w:sz w:val="22"/>
          <w:szCs w:val="16"/>
          <w:u w:val="single"/>
        </w:rPr>
        <w:t>“transformation . . . requires</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something like </w:t>
      </w:r>
      <w:r w:rsidRPr="00A67DDF">
        <w:rPr>
          <w:rFonts w:ascii="Georgia" w:hAnsi="Georgia"/>
          <w:b/>
          <w:color w:val="000000" w:themeColor="text1"/>
          <w:sz w:val="22"/>
          <w:szCs w:val="16"/>
          <w:u w:val="single"/>
        </w:rPr>
        <w:t>a critical resistance to the dominating [white] episteme—an active denial of the mythos that intervenes</w:t>
      </w:r>
      <w:r w:rsidRPr="00A67DDF">
        <w:rPr>
          <w:rFonts w:ascii="Georgia" w:hAnsi="Georgia"/>
          <w:color w:val="000000" w:themeColor="text1"/>
          <w:sz w:val="16"/>
          <w:szCs w:val="16"/>
        </w:rPr>
        <w:t xml:space="preserve"> in the formation of bodyimages.” 4 Historically, “the imago of </w:t>
      </w:r>
      <w:r w:rsidRPr="00A67DDF">
        <w:rPr>
          <w:rFonts w:ascii="Georgia" w:hAnsi="Georgia"/>
          <w:b/>
          <w:color w:val="000000" w:themeColor="text1"/>
          <w:sz w:val="22"/>
          <w:szCs w:val="16"/>
          <w:u w:val="single"/>
        </w:rPr>
        <w:t>the [Black] in the European mind” has involved a process of discursive and material violence.</w:t>
      </w:r>
      <w:r w:rsidRPr="00A67DDF">
        <w:rPr>
          <w:rFonts w:ascii="Georgia" w:hAnsi="Georgia"/>
          <w:color w:val="000000" w:themeColor="text1"/>
          <w:sz w:val="16"/>
          <w:szCs w:val="16"/>
        </w:rPr>
        <w:t xml:space="preserve"> 5 Whether discursive or extra-discursive, this violence was designed originally to aid in breaking the Black body’s claim to dignity and humanity. As I have argued, the Black body, through the hegemony of the white gaze, undergoes a phenomenological return that leaves it distorted and fixed as a pre-existing essence. </w:t>
      </w:r>
      <w:r w:rsidRPr="00A67DDF">
        <w:rPr>
          <w:rFonts w:ascii="Georgia" w:hAnsi="Georgia"/>
          <w:b/>
          <w:color w:val="000000" w:themeColor="text1"/>
          <w:sz w:val="22"/>
          <w:szCs w:val="16"/>
          <w:u w:val="single"/>
        </w:rPr>
        <w:t>The Black body becomes</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a “prisoner” of an imago—</w:t>
      </w:r>
      <w:r w:rsidRPr="00A67DDF">
        <w:rPr>
          <w:rFonts w:ascii="Georgia" w:hAnsi="Georgia"/>
          <w:b/>
          <w:color w:val="000000" w:themeColor="text1"/>
          <w:sz w:val="22"/>
          <w:szCs w:val="16"/>
          <w:u w:val="single"/>
        </w:rPr>
        <w:t>an elaborate distorted image</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of the Black, an image </w:t>
      </w:r>
      <w:r w:rsidRPr="00A67DDF">
        <w:rPr>
          <w:rStyle w:val="StyleBoldUnderline"/>
          <w:rFonts w:ascii="Georgia" w:hAnsi="Georgia"/>
          <w:color w:val="000000" w:themeColor="text1"/>
        </w:rPr>
        <w:t>whose reality is held together through white bad faith and projection</w:t>
      </w:r>
      <w:r w:rsidRPr="00A67DDF">
        <w:rPr>
          <w:rFonts w:ascii="Georgia" w:hAnsi="Georgia"/>
          <w:color w:val="000000" w:themeColor="text1"/>
          <w:sz w:val="16"/>
          <w:szCs w:val="16"/>
        </w:rPr>
        <w:t xml:space="preserve">—that is ideologically orchestrated to leave no trace of its social and historical construction. The aim is to foreclose any possibility of slippage between the historically imposed imago and how the Black body lives its reality as fixed. But like the white body, the Black body is never simply pregiven. </w:t>
      </w:r>
      <w:r w:rsidRPr="00A67DDF">
        <w:rPr>
          <w:rFonts w:ascii="Georgia" w:hAnsi="Georgia"/>
          <w:b/>
          <w:color w:val="000000" w:themeColor="text1"/>
          <w:sz w:val="22"/>
          <w:szCs w:val="16"/>
          <w:u w:val="single"/>
        </w:rPr>
        <w:t>While “history has been terribly unkind to the African body,” the Black body has, within the context of its tortuous sojourn through the crucible of American and European history, been a site of discursive, symbolic, ontological, and existential battle.</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6 If the Black body’s metastability had reached a point of ontological closure as a result of the power of the distorted imago projected from the white imaginary, there would have been no history of the Black body engaged in struggle and transformation. </w:t>
      </w:r>
      <w:r w:rsidRPr="00A67DDF">
        <w:rPr>
          <w:rStyle w:val="StyleBoldUnderline"/>
          <w:rFonts w:ascii="Georgia" w:hAnsi="Georgia"/>
          <w:color w:val="000000" w:themeColor="text1"/>
        </w:rPr>
        <w:t>Blacks have struggled mightily to disrupt, redefine, and transcend white fictions. They have struggled with profound issues around identity and place. Yet Blacks have always struggled to make a way out of no way, using the resources they had available.</w:t>
      </w:r>
      <w:r w:rsidRPr="00A67DDF">
        <w:rPr>
          <w:rFonts w:ascii="Georgia" w:hAnsi="Georgia"/>
          <w:color w:val="000000" w:themeColor="text1"/>
          <w:sz w:val="16"/>
          <w:szCs w:val="16"/>
        </w:rPr>
        <w:t xml:space="preserve"> Although I will return to a discussion of the Middle Passage in chapter 5, one might look at the movement through the Middle Passage to the so-called New World as a medium through which an especially dynamic and difficult challenge to define and redefine a narrative of Black identity emerged. This narrative tells a complex story of the </w:t>
      </w:r>
      <w:r w:rsidRPr="00A67DDF">
        <w:rPr>
          <w:rStyle w:val="StyleBoldUnderline"/>
          <w:rFonts w:ascii="Georgia" w:hAnsi="Georgia"/>
          <w:color w:val="000000" w:themeColor="text1"/>
        </w:rPr>
        <w:t>Black experience</w:t>
      </w:r>
      <w:r w:rsidRPr="00A67DDF">
        <w:rPr>
          <w:rFonts w:ascii="Georgia" w:hAnsi="Georgia"/>
          <w:color w:val="000000" w:themeColor="text1"/>
          <w:sz w:val="16"/>
          <w:szCs w:val="16"/>
        </w:rPr>
        <w:t xml:space="preserve">, one that </w:t>
      </w:r>
      <w:r w:rsidRPr="00A67DDF">
        <w:rPr>
          <w:rStyle w:val="StyleBoldUnderline"/>
          <w:rFonts w:ascii="Georgia" w:hAnsi="Georgia"/>
          <w:color w:val="000000" w:themeColor="text1"/>
        </w:rPr>
        <w:t xml:space="preserve">is shaped through syncretism, bricolage, the blending of cultural, epistemological, and ontological retentions with evernew horrific and challenging experiences. </w:t>
      </w:r>
      <w:r w:rsidRPr="00A67DDF">
        <w:rPr>
          <w:rFonts w:ascii="Georgia" w:hAnsi="Georgia"/>
          <w:color w:val="000000" w:themeColor="text1"/>
          <w:sz w:val="16"/>
          <w:szCs w:val="16"/>
        </w:rPr>
        <w:t xml:space="preserve">There is no aim here to celebrate or recuperate an “authentic” identity qua essence or to ground a sense of identity in fixed metanarratives. </w:t>
      </w:r>
      <w:r w:rsidRPr="00A67DDF">
        <w:rPr>
          <w:rFonts w:ascii="Georgia" w:hAnsi="Georgia"/>
          <w:b/>
          <w:color w:val="000000" w:themeColor="text1"/>
          <w:sz w:val="22"/>
          <w:szCs w:val="16"/>
          <w:u w:val="single"/>
        </w:rPr>
        <w:t>There is the effort, however, to make sense of one’s existence within the context of lived history, one that recognizes and acknowledges the reality of fissures in collective and individual identity formation and refuses to romanticize origins or points of historical continuity.</w:t>
      </w:r>
      <w:r w:rsidRPr="00A67DDF">
        <w:rPr>
          <w:rFonts w:ascii="Georgia" w:hAnsi="Georgia"/>
          <w:color w:val="000000" w:themeColor="text1"/>
          <w:sz w:val="16"/>
          <w:szCs w:val="16"/>
        </w:rPr>
        <w:t xml:space="preserve"> Nevertheless, it is my sense that </w:t>
      </w:r>
      <w:r w:rsidRPr="00A67DDF">
        <w:rPr>
          <w:rFonts w:ascii="Georgia" w:hAnsi="Georgia"/>
          <w:b/>
          <w:color w:val="000000" w:themeColor="text1"/>
          <w:sz w:val="22"/>
          <w:szCs w:val="16"/>
          <w:u w:val="single"/>
        </w:rPr>
        <w:t>Black identity-talk within</w:t>
      </w:r>
      <w:r w:rsidRPr="00A67DDF">
        <w:rPr>
          <w:rFonts w:ascii="Georgia" w:hAnsi="Georgia"/>
          <w:color w:val="000000" w:themeColor="text1"/>
          <w:sz w:val="22"/>
          <w:szCs w:val="16"/>
        </w:rPr>
        <w:t xml:space="preserve"> </w:t>
      </w:r>
      <w:r w:rsidRPr="00A67DDF">
        <w:rPr>
          <w:rFonts w:ascii="Georgia" w:hAnsi="Georgia"/>
          <w:color w:val="000000" w:themeColor="text1"/>
          <w:sz w:val="16"/>
          <w:szCs w:val="16"/>
        </w:rPr>
        <w:t xml:space="preserve">the context of </w:t>
      </w:r>
      <w:r w:rsidRPr="00A67DDF">
        <w:rPr>
          <w:rStyle w:val="StyleBoldUnderline"/>
          <w:rFonts w:ascii="Georgia" w:hAnsi="Georgia"/>
          <w:color w:val="000000" w:themeColor="text1"/>
        </w:rPr>
        <w:t>North America</w:t>
      </w:r>
      <w:r w:rsidRPr="00A67DDF">
        <w:rPr>
          <w:rFonts w:ascii="Georgia" w:hAnsi="Georgia"/>
          <w:color w:val="000000" w:themeColor="text1"/>
          <w:sz w:val="16"/>
          <w:szCs w:val="16"/>
        </w:rPr>
        <w:t xml:space="preserve"> must begin from below, that is, one </w:t>
      </w:r>
      <w:r w:rsidRPr="00A67DDF">
        <w:rPr>
          <w:rStyle w:val="StyleBoldUnderline"/>
          <w:rFonts w:ascii="Georgia" w:hAnsi="Georgia"/>
          <w:color w:val="000000" w:themeColor="text1"/>
        </w:rPr>
        <w:t>must begin with the existential terror of whiteness faced by Black people, and realize that Black people continue to define and redefine themselves through the deployment of conceptual and affective resources that are themselves historical.</w:t>
      </w:r>
    </w:p>
    <w:p w14:paraId="053FA29A" w14:textId="77777777" w:rsidR="005B3CBE" w:rsidRPr="00A67DDF" w:rsidRDefault="005B3CBE" w:rsidP="005B3CBE">
      <w:pPr>
        <w:pStyle w:val="NoSpacing"/>
        <w:rPr>
          <w:rFonts w:ascii="Georgia" w:hAnsi="Georgia"/>
          <w:b/>
          <w:color w:val="000000" w:themeColor="text1"/>
          <w:sz w:val="22"/>
          <w:u w:val="single"/>
        </w:rPr>
      </w:pPr>
    </w:p>
    <w:p w14:paraId="6899F484" w14:textId="629199C9" w:rsidR="005F213E" w:rsidRPr="00A67DDF" w:rsidRDefault="005F213E" w:rsidP="005F213E">
      <w:pPr>
        <w:pStyle w:val="Heading4"/>
        <w:rPr>
          <w:color w:val="000000" w:themeColor="text1"/>
        </w:rPr>
      </w:pPr>
      <w:r w:rsidRPr="00A67DDF">
        <w:rPr>
          <w:color w:val="000000" w:themeColor="text1"/>
        </w:rPr>
        <w:t>White Fluidity DA—Contradictions are in IMPORTANT ELEMENT in the construction of whiteness and white fluidity, making it all more necessary to MAP and CHALLENGE white supremacy.</w:t>
      </w:r>
    </w:p>
    <w:p w14:paraId="75464EEE" w14:textId="778667DF" w:rsidR="005F213E" w:rsidRPr="00A67DDF" w:rsidRDefault="005F213E" w:rsidP="005F213E">
      <w:pPr>
        <w:ind w:right="-288"/>
        <w:rPr>
          <w:color w:val="000000" w:themeColor="text1"/>
          <w:sz w:val="16"/>
        </w:rPr>
      </w:pPr>
      <w:r w:rsidRPr="00A67DDF">
        <w:rPr>
          <w:b/>
          <w:bCs/>
          <w:color w:val="000000" w:themeColor="text1"/>
          <w:sz w:val="26"/>
          <w:szCs w:val="26"/>
        </w:rPr>
        <w:t>Nakayama &amp; Krizek 95</w:t>
      </w:r>
      <w:r w:rsidRPr="00A67DDF">
        <w:rPr>
          <w:color w:val="000000" w:themeColor="text1"/>
          <w:sz w:val="16"/>
        </w:rPr>
        <w:t xml:space="preserve"> [Thomas K. Nakayama is the Assistant Professor in the Department of Communications at Arizona State University</w:t>
      </w:r>
      <w:r w:rsidR="004201A1" w:rsidRPr="00A67DDF">
        <w:rPr>
          <w:color w:val="000000" w:themeColor="text1"/>
          <w:sz w:val="16"/>
        </w:rPr>
        <w:t>, Robert L. Krizek is the Assistant Professor in the Department of Communications at St. Louis University; 1995, “Whiteness: A Strategic Rhetoric”, Quarterly Journal of Speech, 291-309; REJ]</w:t>
      </w:r>
    </w:p>
    <w:p w14:paraId="01D698AA" w14:textId="628BAEEB" w:rsidR="005F213E" w:rsidRDefault="005F213E" w:rsidP="005F213E">
      <w:pPr>
        <w:ind w:right="-288"/>
        <w:rPr>
          <w:color w:val="000000" w:themeColor="text1"/>
          <w:sz w:val="16"/>
        </w:rPr>
      </w:pPr>
      <w:r w:rsidRPr="00A67DDF">
        <w:rPr>
          <w:b/>
          <w:color w:val="000000" w:themeColor="text1"/>
          <w:u w:val="single"/>
        </w:rPr>
        <w:t>Whether or not one discursively positions oneself as “white,” there is little room for maneuvering out of the power relations imbedded in whiteness.  Whiteness, stated or unstated, in any of its various forms, leaves one invoking the historically constituted and systematically exercised power relations.  This creates an enormous problem for those in the center who do not want to reinforce the hegemonic position of the center and for those elsewhere who would challenge this assemblage and its influence on their lives</w:t>
      </w:r>
      <w:r w:rsidRPr="00A67DDF">
        <w:rPr>
          <w:b/>
          <w:color w:val="000000" w:themeColor="text1"/>
        </w:rPr>
        <w:t>.</w:t>
      </w:r>
      <w:r w:rsidRPr="00A67DDF">
        <w:rPr>
          <w:color w:val="000000" w:themeColor="text1"/>
          <w:sz w:val="16"/>
        </w:rPr>
        <w:t xml:space="preserve"> As Foucault observed, discursive formations are replete with contradictions.  </w:t>
      </w:r>
      <w:r w:rsidRPr="00A67DDF">
        <w:rPr>
          <w:b/>
          <w:color w:val="000000" w:themeColor="text1"/>
          <w:u w:val="single"/>
        </w:rPr>
        <w:t>In the assemblage of whiteness</w:t>
      </w:r>
      <w:r w:rsidRPr="00A67DDF">
        <w:rPr>
          <w:color w:val="000000" w:themeColor="text1"/>
          <w:sz w:val="16"/>
        </w:rPr>
        <w:t xml:space="preserve">, we find that these </w:t>
      </w:r>
      <w:r w:rsidRPr="00A67DDF">
        <w:rPr>
          <w:b/>
          <w:iCs/>
          <w:color w:val="000000" w:themeColor="text1"/>
          <w:u w:val="single"/>
        </w:rPr>
        <w:t>contradictions are an important element in the construction of whiteness</w:t>
      </w:r>
      <w:r w:rsidRPr="00A67DDF">
        <w:rPr>
          <w:b/>
          <w:color w:val="000000" w:themeColor="text1"/>
          <w:u w:val="single"/>
        </w:rPr>
        <w:t xml:space="preserve">, as it is by these contradictions that whiteness is able to maneuver through and around challenges to its space.  The dynamic element of whiteness is a crucial aspect of the persuasive power of this strategic rhetoric.  </w:t>
      </w:r>
      <w:r w:rsidRPr="00A67DDF">
        <w:rPr>
          <w:b/>
          <w:iCs/>
          <w:color w:val="000000" w:themeColor="text1"/>
          <w:u w:val="single"/>
        </w:rPr>
        <w:t xml:space="preserve">It garners its representational power through its ability to be many things at once, </w:t>
      </w:r>
      <w:r w:rsidRPr="00A67DDF">
        <w:rPr>
          <w:b/>
          <w:color w:val="000000" w:themeColor="text1"/>
          <w:u w:val="single"/>
        </w:rPr>
        <w:t>to be universal and particular, to be a source of identity and difference</w:t>
      </w:r>
      <w:r w:rsidRPr="00A67DDF">
        <w:rPr>
          <w:b/>
          <w:color w:val="000000" w:themeColor="text1"/>
        </w:rPr>
        <w:t>.</w:t>
      </w:r>
      <w:r w:rsidRPr="00A67DDF">
        <w:rPr>
          <w:color w:val="000000" w:themeColor="text1"/>
          <w:sz w:val="16"/>
        </w:rPr>
        <w:t xml:space="preserve">  The discourses of nationality, for example, run counter to those of scientific classification; yet the emergence of a racialized nation has been marked out time and again in the U.S. and elsewhere.  The discourses that define whiteness through its historical relationships to Europe further problematize these discursive movements.  </w:t>
      </w:r>
      <w:r w:rsidRPr="00A67DDF">
        <w:rPr>
          <w:b/>
          <w:color w:val="000000" w:themeColor="text1"/>
          <w:u w:val="single"/>
        </w:rPr>
        <w:t>Whiteness eludes essentialism through this multiplicity and dynamism, while at the same moment containing within it the discourses of essentialism that classify it scientifically or define it negatively</w:t>
      </w:r>
      <w:r w:rsidRPr="00A67DDF">
        <w:rPr>
          <w:b/>
          <w:color w:val="000000" w:themeColor="text1"/>
        </w:rPr>
        <w:t>.</w:t>
      </w:r>
      <w:r w:rsidRPr="00A67DDF">
        <w:rPr>
          <w:color w:val="000000" w:themeColor="text1"/>
          <w:sz w:val="16"/>
        </w:rPr>
        <w:t xml:space="preserve"> Our point here is not that there are contradictions within this discursive assemblage.  Rather our principal thesis is that </w:t>
      </w:r>
      <w:r w:rsidRPr="00A67DDF">
        <w:rPr>
          <w:b/>
          <w:color w:val="000000" w:themeColor="text1"/>
          <w:u w:val="single"/>
        </w:rPr>
        <w:t xml:space="preserve">these contradictions are central to the dynamic lines of power that resecure the </w:t>
      </w:r>
      <w:r w:rsidRPr="00A67DDF">
        <w:rPr>
          <w:b/>
          <w:iCs/>
          <w:color w:val="000000" w:themeColor="text1"/>
          <w:u w:val="single"/>
        </w:rPr>
        <w:t>strategic</w:t>
      </w:r>
      <w:r w:rsidRPr="00A67DDF">
        <w:rPr>
          <w:b/>
          <w:color w:val="000000" w:themeColor="text1"/>
          <w:u w:val="single"/>
        </w:rPr>
        <w:t xml:space="preserve">, not tactical </w:t>
      </w:r>
      <w:r w:rsidRPr="00A67DDF">
        <w:rPr>
          <w:b/>
          <w:iCs/>
          <w:color w:val="000000" w:themeColor="text1"/>
          <w:u w:val="single"/>
        </w:rPr>
        <w:t>space of whiteness</w:t>
      </w:r>
      <w:r w:rsidRPr="00A67DDF">
        <w:rPr>
          <w:b/>
          <w:color w:val="000000" w:themeColor="text1"/>
          <w:u w:val="single"/>
        </w:rPr>
        <w:t>, making it all the more necessary to map whiteness.  Whiteness is complex and problematic</w:t>
      </w:r>
      <w:r w:rsidRPr="00A67DDF">
        <w:rPr>
          <w:color w:val="000000" w:themeColor="text1"/>
          <w:sz w:val="16"/>
        </w:rPr>
        <w:t xml:space="preserve">; yet in communication interactions we are expected to understand what it means when someone says “white” or “American” or even “All-American.”  </w:t>
      </w:r>
      <w:r w:rsidRPr="00A67DDF">
        <w:rPr>
          <w:b/>
          <w:color w:val="000000" w:themeColor="text1"/>
          <w:u w:val="single"/>
        </w:rPr>
        <w:t>It is perhaps when whites use whiteness in communicating with other whites that the lines of power are particularly occluded, yet resilient as ever</w:t>
      </w:r>
      <w:r w:rsidRPr="00A67DDF">
        <w:rPr>
          <w:b/>
          <w:color w:val="000000" w:themeColor="text1"/>
        </w:rPr>
        <w:t>.</w:t>
      </w:r>
      <w:r w:rsidRPr="00A67DDF">
        <w:rPr>
          <w:color w:val="000000" w:themeColor="text1"/>
          <w:sz w:val="16"/>
        </w:rPr>
        <w:t xml:space="preserve">  This also has significant implications for communication researchers.</w:t>
      </w:r>
    </w:p>
    <w:p w14:paraId="4F6489DB" w14:textId="77777777" w:rsidR="00E45AB0" w:rsidRPr="00A67DDF" w:rsidRDefault="00E45AB0" w:rsidP="005F213E">
      <w:pPr>
        <w:ind w:right="-288"/>
        <w:rPr>
          <w:color w:val="000000" w:themeColor="text1"/>
          <w:sz w:val="16"/>
        </w:rPr>
      </w:pPr>
    </w:p>
    <w:p w14:paraId="347C4515" w14:textId="7474E57A" w:rsidR="00CE29EA" w:rsidRPr="00A67DDF" w:rsidRDefault="0022705E" w:rsidP="00CE29EA">
      <w:pPr>
        <w:pStyle w:val="Heading4"/>
      </w:pPr>
      <w:r w:rsidRPr="00A67DDF">
        <w:t>Whites cannot be a part of the black liberation struggle—they simply reinstitute the very structure of white supremacy we wish to challenge.</w:t>
      </w:r>
    </w:p>
    <w:p w14:paraId="1E72F9C4" w14:textId="1944C548" w:rsidR="00CE29EA" w:rsidRPr="00A67DDF" w:rsidRDefault="00CE29EA" w:rsidP="00CE29EA">
      <w:pPr>
        <w:rPr>
          <w:rStyle w:val="StyleStyleBold12pt"/>
          <w:b w:val="0"/>
          <w:sz w:val="16"/>
        </w:rPr>
      </w:pPr>
      <w:r w:rsidRPr="00A67DDF">
        <w:rPr>
          <w:rStyle w:val="StyleStyleBold12pt"/>
        </w:rPr>
        <w:t xml:space="preserve">Rigby &amp; Ziyad 16 </w:t>
      </w:r>
      <w:r w:rsidRPr="00A67DDF">
        <w:rPr>
          <w:rStyle w:val="StyleStyleBold12pt"/>
          <w:b w:val="0"/>
          <w:sz w:val="16"/>
        </w:rPr>
        <w:t>[Kevin Rigby J</w:t>
      </w:r>
      <w:r w:rsidR="00483B9B" w:rsidRPr="00A67DDF">
        <w:rPr>
          <w:rStyle w:val="StyleStyleBold12pt"/>
          <w:b w:val="0"/>
          <w:sz w:val="16"/>
        </w:rPr>
        <w:t>r. &amp; Hari Ziyad are both black queer individuals</w:t>
      </w:r>
      <w:r w:rsidRPr="00A67DDF">
        <w:rPr>
          <w:rStyle w:val="StyleStyleBold12pt"/>
          <w:b w:val="0"/>
          <w:sz w:val="16"/>
        </w:rPr>
        <w:t>.</w:t>
      </w:r>
      <w:r w:rsidR="00483B9B" w:rsidRPr="00A67DDF">
        <w:rPr>
          <w:rStyle w:val="StyleStyleBold12pt"/>
          <w:b w:val="0"/>
          <w:sz w:val="16"/>
        </w:rPr>
        <w:t xml:space="preserve"> Kevin Rigby, Jr. is a Senior at Wayne State University majoring in African-American Studies, concerned with issues of race, gender, sexuality, class and how these things interact and manifest themselves in the world and as Director of Student Services.</w:t>
      </w:r>
      <w:r w:rsidRPr="00A67DDF">
        <w:rPr>
          <w:rStyle w:val="StyleStyleBold12pt"/>
          <w:b w:val="0"/>
          <w:sz w:val="16"/>
        </w:rPr>
        <w:t xml:space="preserve"> Hari Ziyad is the Editor-in-Chief of RaceBaitR, their work has been featured on Gawker, Out, Ebony, Mic, The Guardian, Colorlines, Paste Magazine, Black Girl Dangerous, Young Colored and Angry, The Feminist Wire and The Each Other Project and an assistant editor for Vinyl Poetry &amp; Prose and a contributing writer for Everyday Feminism; “White People Have No Place in Black Liberation”; March 31, 2016; http://racebaitr.com/2016/03/31/white-people-no-place-black-liberation/; REJ]</w:t>
      </w:r>
    </w:p>
    <w:p w14:paraId="07C8B40F" w14:textId="3CEB933C" w:rsidR="00514CE5" w:rsidRPr="00A67DDF" w:rsidRDefault="00594499" w:rsidP="00514CE5">
      <w:pPr>
        <w:rPr>
          <w:color w:val="000000" w:themeColor="text1"/>
          <w:sz w:val="16"/>
          <w:szCs w:val="16"/>
        </w:rPr>
      </w:pPr>
      <w:r w:rsidRPr="00A67DDF">
        <w:rPr>
          <w:b/>
          <w:color w:val="000000" w:themeColor="text1"/>
          <w:szCs w:val="16"/>
          <w:u w:val="single"/>
        </w:rPr>
        <w:t>We want whiteness banished to history—to an other-space of that which is unknown and impossible. There is no way in which whiteness can move that is freeing or liberating for Black people</w:t>
      </w:r>
      <w:r w:rsidRPr="00A67DDF">
        <w:rPr>
          <w:color w:val="000000" w:themeColor="text1"/>
          <w:sz w:val="16"/>
          <w:szCs w:val="16"/>
        </w:rPr>
        <w:t xml:space="preserve">, so there is no way for white people to free or liberate. </w:t>
      </w:r>
      <w:r w:rsidRPr="00A67DDF">
        <w:rPr>
          <w:b/>
          <w:color w:val="000000" w:themeColor="text1"/>
          <w:szCs w:val="16"/>
          <w:u w:val="single"/>
        </w:rPr>
        <w:t>Whiteness is indivisible from white people. To identify as white is to claim the social structure of whiteness, is to always wade in the waters of anti-Blackness.</w:t>
      </w:r>
      <w:r w:rsidRPr="00A67DDF">
        <w:rPr>
          <w:color w:val="000000" w:themeColor="text1"/>
          <w:szCs w:val="16"/>
        </w:rPr>
        <w:t xml:space="preserve"> </w:t>
      </w:r>
      <w:r w:rsidRPr="00A67DDF">
        <w:rPr>
          <w:color w:val="000000" w:themeColor="text1"/>
          <w:sz w:val="16"/>
          <w:szCs w:val="16"/>
        </w:rPr>
        <w:t xml:space="preserve">Sociologist Anthony Giddens criticizes our general conceptualization of social structure for having “a tendency to view structure and symbols as somehow alien to the actors who produce, reproduce, and transform these structures and symbols” (The Structure of Sociological Theory, Turner 1991: 523). It is this tendency that so easily clouds our understanding of whiteness and motivates us to embrace white allyship. Black liberation would mean the destruction of whiteness, but </w:t>
      </w:r>
      <w:r w:rsidRPr="00A67DDF">
        <w:rPr>
          <w:b/>
          <w:color w:val="000000" w:themeColor="text1"/>
          <w:u w:val="single"/>
        </w:rPr>
        <w:t xml:space="preserve">whiteness is upheld by all white people. White people cannot </w:t>
      </w:r>
      <w:r w:rsidRPr="00A67DDF">
        <w:rPr>
          <w:b/>
          <w:color w:val="000000" w:themeColor="text1"/>
          <w:u w:val="single"/>
        </w:rPr>
        <w:lastRenderedPageBreak/>
        <w:t xml:space="preserve">escape upholding it. </w:t>
      </w:r>
      <w:r w:rsidRPr="00A67DDF">
        <w:rPr>
          <w:color w:val="000000" w:themeColor="text1"/>
          <w:sz w:val="16"/>
          <w:szCs w:val="16"/>
        </w:rPr>
        <w:t xml:space="preserve">Constitutive of progressive </w:t>
      </w:r>
      <w:r w:rsidRPr="00A67DDF">
        <w:rPr>
          <w:b/>
          <w:color w:val="000000" w:themeColor="text1"/>
          <w:u w:val="single"/>
        </w:rPr>
        <w:t>white people and spaces has always been the question; “How can I, as a white person, work affirmatively in the struggle for Black liberation?” People have engaged this question as a genuine possibility throughout history</w:t>
      </w:r>
      <w:r w:rsidRPr="00A67DDF">
        <w:rPr>
          <w:color w:val="000000" w:themeColor="text1"/>
          <w:sz w:val="16"/>
          <w:szCs w:val="16"/>
        </w:rPr>
        <w:t xml:space="preserve">; of there being a way, </w:t>
      </w:r>
      <w:r w:rsidRPr="00A67DDF">
        <w:rPr>
          <w:b/>
          <w:color w:val="000000" w:themeColor="text1"/>
          <w:szCs w:val="16"/>
          <w:u w:val="single"/>
        </w:rPr>
        <w:t>however not-yet-understood, for white people to do whiteness well, and, in doing so, aid Black people in getting free. But on a very real level, Black liberation would radically necessitate the refusal of anyone knowing themselves as white. It would mean the actual end of white selves, including the well-meaning white selves seeking the answer to how they can address racism. Black liberation means that white people can only destroy their own whiteness or be destroyed with it. White people cannot exist as white and do anything to address racism, because whiteness in action is racism.</w:t>
      </w:r>
      <w:r w:rsidRPr="00A67DDF">
        <w:rPr>
          <w:color w:val="000000" w:themeColor="text1"/>
          <w:sz w:val="16"/>
          <w:szCs w:val="16"/>
        </w:rPr>
        <w:t xml:space="preserve"> </w:t>
      </w:r>
      <w:r w:rsidR="00CE29EA" w:rsidRPr="00A67DDF">
        <w:rPr>
          <w:color w:val="000000" w:themeColor="text1"/>
          <w:sz w:val="16"/>
          <w:szCs w:val="16"/>
        </w:rPr>
        <w:t xml:space="preserve">But as much as this argument is a stance against whiteness, it is also a deep affirmation of the totality of Blackness; a declaration that Blackness is enough. More than considering the place or non-place of whiteness, we are concerned with the dream-work of Black folks, that reflexive work we do and have always done trying to better know how to love and be with and in community with ourselves and each other. That work has forever been Black, has never needed whiteness, has best succeeded when we refused whiteness. </w:t>
      </w:r>
      <w:r w:rsidR="00CE29EA" w:rsidRPr="00A67DDF">
        <w:rPr>
          <w:b/>
          <w:color w:val="000000" w:themeColor="text1"/>
          <w:szCs w:val="16"/>
          <w:u w:val="single"/>
        </w:rPr>
        <w:t>There is no answer to the question of what white people can do for Black liberation, but racism veils reality so easily and efficiently.</w:t>
      </w:r>
      <w:r w:rsidR="00CE29EA" w:rsidRPr="00A67DDF">
        <w:rPr>
          <w:color w:val="000000" w:themeColor="text1"/>
          <w:szCs w:val="16"/>
        </w:rPr>
        <w:t xml:space="preserve"> </w:t>
      </w:r>
      <w:r w:rsidR="00CE29EA" w:rsidRPr="00A67DDF">
        <w:rPr>
          <w:color w:val="000000" w:themeColor="text1"/>
          <w:sz w:val="16"/>
          <w:szCs w:val="16"/>
        </w:rPr>
        <w:t xml:space="preserve">It is anti-reality. It makes the impossible seem not only possible, but a worthwhile endeavor. </w:t>
      </w:r>
      <w:r w:rsidR="00CE29EA" w:rsidRPr="00A67DDF">
        <w:rPr>
          <w:b/>
          <w:color w:val="000000" w:themeColor="text1"/>
          <w:szCs w:val="16"/>
          <w:u w:val="single"/>
        </w:rPr>
        <w:t>It truly does keep you, as Toni Morrison said, “from doing your work. It keeps you explaining, over and over again.” The dilemma of what white people should do to address racism has the same exhausting function of racism, because this dilemma is racism. Because for white people “to do” anything means that whiteness must be centered in a way that would perpetuate its oppressive essentiality</w:t>
      </w:r>
      <w:r w:rsidR="00CE29EA" w:rsidRPr="00A67DDF">
        <w:rPr>
          <w:b/>
          <w:color w:val="000000" w:themeColor="text1"/>
          <w:u w:val="single"/>
        </w:rPr>
        <w:t>. There is nothing</w:t>
      </w:r>
      <w:r w:rsidR="00CE29EA" w:rsidRPr="00A67DDF">
        <w:rPr>
          <w:color w:val="000000" w:themeColor="text1"/>
          <w:sz w:val="16"/>
          <w:szCs w:val="16"/>
        </w:rPr>
        <w:t xml:space="preserve"> redeeming or </w:t>
      </w:r>
      <w:r w:rsidR="00CE29EA" w:rsidRPr="00A67DDF">
        <w:rPr>
          <w:b/>
          <w:color w:val="000000" w:themeColor="text1"/>
          <w:u w:val="single"/>
        </w:rPr>
        <w:t>redeemable about whiteness</w:t>
      </w:r>
      <w:r w:rsidR="00CE29EA" w:rsidRPr="00A67DDF">
        <w:rPr>
          <w:color w:val="000000" w:themeColor="text1"/>
          <w:sz w:val="16"/>
          <w:szCs w:val="16"/>
        </w:rPr>
        <w:t xml:space="preserve">—by definition. Only the radical negation of it is helpful or freeing. And it is not enough for us as Black people to encourage or allow white people to try their hand at addressing racism. It is necessary instead to adopt a politic of exclusion. </w:t>
      </w:r>
      <w:r w:rsidR="00CE29EA" w:rsidRPr="00A67DDF">
        <w:rPr>
          <w:b/>
          <w:color w:val="000000" w:themeColor="text1"/>
          <w:szCs w:val="16"/>
          <w:u w:val="single"/>
        </w:rPr>
        <w:t>This is to build upon Malcolm X’s claim</w:t>
      </w:r>
      <w:r w:rsidR="00CE29EA" w:rsidRPr="00A67DDF">
        <w:rPr>
          <w:color w:val="000000" w:themeColor="text1"/>
          <w:szCs w:val="16"/>
        </w:rPr>
        <w:t xml:space="preserve"> </w:t>
      </w:r>
      <w:r w:rsidR="00CE29EA" w:rsidRPr="00A67DDF">
        <w:rPr>
          <w:color w:val="000000" w:themeColor="text1"/>
          <w:sz w:val="16"/>
          <w:szCs w:val="16"/>
        </w:rPr>
        <w:t xml:space="preserve">in The Autobiography of Malcolm X </w:t>
      </w:r>
      <w:r w:rsidR="00CE29EA" w:rsidRPr="00A67DDF">
        <w:rPr>
          <w:b/>
          <w:color w:val="000000" w:themeColor="text1"/>
          <w:szCs w:val="16"/>
          <w:u w:val="single"/>
        </w:rPr>
        <w:t>that “Where the really sincere white people have got to do their ‘proving’ of themselves is not among the black victims, but out on the battle lines of where America’s racism really is,”</w:t>
      </w:r>
      <w:r w:rsidR="00CE29EA" w:rsidRPr="00A67DDF">
        <w:rPr>
          <w:color w:val="000000" w:themeColor="text1"/>
          <w:sz w:val="16"/>
          <w:szCs w:val="16"/>
        </w:rPr>
        <w:t xml:space="preserve"> (X, Haley 1964: 383–384) </w:t>
      </w:r>
      <w:r w:rsidR="00CE29EA" w:rsidRPr="00A67DDF">
        <w:rPr>
          <w:b/>
          <w:color w:val="000000" w:themeColor="text1"/>
          <w:szCs w:val="16"/>
          <w:u w:val="single"/>
        </w:rPr>
        <w:t>with the vital understanding that Black victims exist everywhere whiteness does.</w:t>
      </w:r>
      <w:r w:rsidR="00CE29EA" w:rsidRPr="00A67DDF">
        <w:rPr>
          <w:color w:val="000000" w:themeColor="text1"/>
          <w:sz w:val="16"/>
          <w:szCs w:val="16"/>
        </w:rPr>
        <w:t xml:space="preserve"> Therefore, </w:t>
      </w:r>
      <w:r w:rsidR="00CE29EA" w:rsidRPr="00A67DDF">
        <w:rPr>
          <w:b/>
          <w:color w:val="000000" w:themeColor="text1"/>
          <w:szCs w:val="16"/>
          <w:u w:val="single"/>
        </w:rPr>
        <w:t>white people should move comfortably in neither Black spaces nor white spaces.</w:t>
      </w:r>
      <w:r w:rsidR="00CE29EA" w:rsidRPr="00A67DDF">
        <w:rPr>
          <w:color w:val="000000" w:themeColor="text1"/>
          <w:szCs w:val="16"/>
        </w:rPr>
        <w:t xml:space="preserve"> </w:t>
      </w:r>
      <w:r w:rsidR="00CE29EA" w:rsidRPr="00A67DDF">
        <w:rPr>
          <w:color w:val="000000" w:themeColor="text1"/>
          <w:sz w:val="16"/>
          <w:szCs w:val="16"/>
        </w:rPr>
        <w:t xml:space="preserve">Even those who are well-meaning should drive themselves into the ground trying to figure out how to occupy a positive whiteness—because it is impossible. Only in this frenzy, when the sense of order that is critical to whiteness turns to chaos in every place, can the motivation to destroy it overcome the compulsion to reform it. Contending that whiteness has no value or role in the struggle for Black liberation is an immense claim, but it is a necessary one if we are to be free. The sooner we take seriously that Black people are the best articulators, dreamers and fighters for the future in which we are liberated, the closer we are to the manifestation of freedom. </w:t>
      </w:r>
      <w:r w:rsidR="00CE29EA" w:rsidRPr="00A67DDF">
        <w:rPr>
          <w:b/>
          <w:color w:val="000000" w:themeColor="text1"/>
          <w:szCs w:val="16"/>
          <w:u w:val="single"/>
        </w:rPr>
        <w:t>Important to remember is what is made possible for Black people, is made possible for all people. There is no need to consider how whiteness can operate in this. It can’t. It shouldn’t. It won’t in any future in which we are free.</w:t>
      </w:r>
      <w:r w:rsidR="00CE29EA" w:rsidRPr="00A67DDF">
        <w:rPr>
          <w:color w:val="000000" w:themeColor="text1"/>
          <w:sz w:val="16"/>
          <w:szCs w:val="16"/>
        </w:rPr>
        <w:t xml:space="preserve"> The question of “doing whiteness well” is a question which centers a discussion about Black liberation on the actions of white people. We know that </w:t>
      </w:r>
      <w:r w:rsidR="00CE29EA" w:rsidRPr="00A67DDF">
        <w:rPr>
          <w:b/>
          <w:color w:val="000000" w:themeColor="text1"/>
          <w:szCs w:val="16"/>
          <w:u w:val="single"/>
        </w:rPr>
        <w:t>white people maintain hegemonic presences in all institutional forms of power.</w:t>
      </w:r>
      <w:r w:rsidR="00CE29EA" w:rsidRPr="00A67DDF">
        <w:rPr>
          <w:color w:val="000000" w:themeColor="text1"/>
          <w:szCs w:val="16"/>
        </w:rPr>
        <w:t xml:space="preserve"> </w:t>
      </w:r>
      <w:r w:rsidR="00CE29EA" w:rsidRPr="00A67DDF">
        <w:rPr>
          <w:color w:val="000000" w:themeColor="text1"/>
          <w:sz w:val="16"/>
          <w:szCs w:val="16"/>
        </w:rPr>
        <w:t xml:space="preserve">So, </w:t>
      </w:r>
      <w:r w:rsidR="00CE29EA" w:rsidRPr="00A67DDF">
        <w:rPr>
          <w:b/>
          <w:color w:val="000000" w:themeColor="text1"/>
          <w:szCs w:val="16"/>
          <w:u w:val="single"/>
        </w:rPr>
        <w:t>to have a conversation about white people working for Black liberation is to have a conversation predicated on the need for white people to wield institutional power and influence to help Black people.</w:t>
      </w:r>
      <w:r w:rsidR="00CE29EA" w:rsidRPr="00A67DDF">
        <w:rPr>
          <w:color w:val="000000" w:themeColor="text1"/>
          <w:sz w:val="16"/>
          <w:szCs w:val="16"/>
        </w:rPr>
        <w:t xml:space="preserve"> In this context, </w:t>
      </w:r>
      <w:r w:rsidR="00CE29EA" w:rsidRPr="00A67DDF">
        <w:rPr>
          <w:b/>
          <w:color w:val="000000" w:themeColor="text1"/>
          <w:szCs w:val="16"/>
          <w:u w:val="single"/>
        </w:rPr>
        <w:t>white people maintain systemic power, and Black people are the recipients of their benevolence. That white people might maintain power in shaping and dreaming up Black liberation is counterrevolutionary. Black liberation must always center on the assault against and defiance of these institutions.</w:t>
      </w:r>
      <w:r w:rsidR="00CE29EA" w:rsidRPr="00A67DDF">
        <w:rPr>
          <w:color w:val="000000" w:themeColor="text1"/>
          <w:szCs w:val="16"/>
        </w:rPr>
        <w:t xml:space="preserve"> </w:t>
      </w:r>
      <w:r w:rsidR="00CE29EA" w:rsidRPr="00A67DDF">
        <w:rPr>
          <w:color w:val="000000" w:themeColor="text1"/>
          <w:sz w:val="16"/>
          <w:szCs w:val="16"/>
        </w:rPr>
        <w:t xml:space="preserve">“We do not negotiate with terrorists.”1) Indeed, when we’ve seen white people try to do whiteness well, try to operate their spheres of power and influence well, we’ve also seen the martyrdom of Black women murdered by police to bring white people to reckon with their sins. We’ve seen white men starting campaigns professing the beauty of Black women, only to soon after realize it came hand in hand with the violent claiming of and sense of entitlement to Blackness and Black bodies. This is all to say, importantly, that </w:t>
      </w:r>
      <w:r w:rsidR="00CE29EA" w:rsidRPr="00A67DDF">
        <w:rPr>
          <w:b/>
          <w:color w:val="000000" w:themeColor="text1"/>
          <w:szCs w:val="16"/>
          <w:u w:val="single"/>
        </w:rPr>
        <w:t xml:space="preserve">whiteness </w:t>
      </w:r>
      <w:r w:rsidR="00CE29EA" w:rsidRPr="00A67DDF">
        <w:rPr>
          <w:color w:val="000000" w:themeColor="text1"/>
          <w:sz w:val="16"/>
          <w:szCs w:val="16"/>
        </w:rPr>
        <w:lastRenderedPageBreak/>
        <w:t xml:space="preserve">cannot be done well, </w:t>
      </w:r>
      <w:r w:rsidR="00CE29EA" w:rsidRPr="00A67DDF">
        <w:rPr>
          <w:b/>
          <w:color w:val="000000" w:themeColor="text1"/>
          <w:szCs w:val="16"/>
          <w:u w:val="single"/>
        </w:rPr>
        <w:t>cannot be done without violence or</w:t>
      </w:r>
      <w:r w:rsidR="00CE29EA" w:rsidRPr="00A67DDF">
        <w:rPr>
          <w:color w:val="000000" w:themeColor="text1"/>
          <w:sz w:val="16"/>
          <w:szCs w:val="16"/>
        </w:rPr>
        <w:t xml:space="preserve"> without </w:t>
      </w:r>
      <w:r w:rsidR="00CE29EA" w:rsidRPr="00A67DDF">
        <w:rPr>
          <w:b/>
          <w:color w:val="000000" w:themeColor="text1"/>
          <w:szCs w:val="16"/>
          <w:u w:val="single"/>
        </w:rPr>
        <w:t xml:space="preserve">being in opposition to Blackness and Black freedom. </w:t>
      </w:r>
      <w:r w:rsidR="00CE29EA" w:rsidRPr="00A67DDF">
        <w:rPr>
          <w:color w:val="000000" w:themeColor="text1"/>
          <w:sz w:val="16"/>
          <w:szCs w:val="16"/>
        </w:rPr>
        <w:t>But the extent of this lies far beyond ashy campaigns and disturbing open letters begging other white people to atone for their sins using the blood of Black women</w:t>
      </w:r>
      <w:r w:rsidR="00CE29EA" w:rsidRPr="00A67DDF">
        <w:rPr>
          <w:b/>
          <w:color w:val="000000" w:themeColor="text1"/>
          <w:szCs w:val="16"/>
          <w:u w:val="single"/>
        </w:rPr>
        <w:t>. We must critically engage the possibility that whiteness is only violent to Blackness, is only and can only ever be antithetical to Black liberation. That we conceptualize whiteness as having a positive operation in the fight for Black liberation is perhaps the single greatest success of the normative functions of a colonialist State.</w:t>
      </w:r>
      <w:r w:rsidR="00CE29EA" w:rsidRPr="00A67DDF">
        <w:rPr>
          <w:color w:val="000000" w:themeColor="text1"/>
          <w:sz w:val="16"/>
          <w:szCs w:val="16"/>
        </w:rPr>
        <w:t xml:space="preserve"> That is to say, we have been successfully hoodwinked to believe that which harms us most vitally might also be able to save us. “Rather than emerging from a scientific perspective, the notion, ‘race,’ is informed by historical, social, cultural, and political values,” writes Teresa J. Guess in The Social Construction of Whiteness: Racism by Intent, Racism by Consequence, “thus… the concept ‘race’ is based on socially constructed, but socially, and certainly scientifically, outmoded beliefs about the inherent superiority and inferiority of groups based on racial distinctions.” What this means is that race is designed as a hierarchal structure, and whiteness is constructed for no other purpose than to occupy the space of racial superiority. Therefore, to exist and act as white is to reinforce the dominance of whiteness. Indeed, there would be no white race, no “race” as we know it, if whiteness weren’t positioned in violent dominion. That is the only thing it can do. </w:t>
      </w:r>
      <w:r w:rsidR="00CE29EA" w:rsidRPr="00A67DDF">
        <w:rPr>
          <w:b/>
          <w:color w:val="000000" w:themeColor="text1"/>
          <w:szCs w:val="16"/>
          <w:u w:val="single"/>
        </w:rPr>
        <w:t>Whiteness cannot operate in any way that does not first perpetuate white supremacy.</w:t>
      </w:r>
      <w:r w:rsidR="00CE29EA" w:rsidRPr="00A67DDF">
        <w:rPr>
          <w:color w:val="000000" w:themeColor="text1"/>
          <w:sz w:val="16"/>
          <w:szCs w:val="16"/>
        </w:rPr>
        <w:t xml:space="preserve"> This, of course, is not to say that white people have not been the conduits for necessary Black liberation work. </w:t>
      </w:r>
      <w:r w:rsidR="00CE29EA" w:rsidRPr="00A67DDF">
        <w:rPr>
          <w:b/>
          <w:color w:val="000000" w:themeColor="text1"/>
          <w:szCs w:val="16"/>
          <w:u w:val="single"/>
        </w:rPr>
        <w:t>White people surely played integral roles in the freedom rides</w:t>
      </w:r>
      <w:r w:rsidR="00CE29EA" w:rsidRPr="00A67DDF">
        <w:rPr>
          <w:color w:val="000000" w:themeColor="text1"/>
          <w:sz w:val="16"/>
          <w:szCs w:val="16"/>
        </w:rPr>
        <w:t xml:space="preserve">, abolition movement and the Civil Rights movement. </w:t>
      </w:r>
      <w:r w:rsidR="00CE29EA" w:rsidRPr="00A67DDF">
        <w:rPr>
          <w:b/>
          <w:color w:val="000000" w:themeColor="text1"/>
          <w:szCs w:val="16"/>
          <w:u w:val="single"/>
        </w:rPr>
        <w:t xml:space="preserve">But those roles were meticulously crafted by the toils, lives, death and suffering of Black people. The energy forced through those conduits was painstakingly produced by Black folks. </w:t>
      </w:r>
      <w:r w:rsidR="00CE29EA" w:rsidRPr="00A67DDF">
        <w:rPr>
          <w:color w:val="000000" w:themeColor="text1"/>
          <w:sz w:val="16"/>
          <w:szCs w:val="16"/>
        </w:rPr>
        <w:t xml:space="preserve">To credit it as anything else is to fall prey to the same tempting veil of racism that motivates us to seek the impossible from our white allies. White people playing a role in liberation work are always merely actors, and the work done with them always done entirely in spite of their whiteness, not because of it. </w:t>
      </w:r>
      <w:r w:rsidR="00CE29EA" w:rsidRPr="00A67DDF">
        <w:rPr>
          <w:b/>
          <w:color w:val="000000" w:themeColor="text1"/>
          <w:szCs w:val="16"/>
          <w:u w:val="single"/>
        </w:rPr>
        <w:t>All ways of addressing Black liberation for which white people are praised is always work Black people—Black poor and working class women, trans, non-binary, disabled and queer people especially—have already done and been doing and have made possible for white people to know.</w:t>
      </w:r>
      <w:r w:rsidR="00CE29EA" w:rsidRPr="00A67DDF">
        <w:rPr>
          <w:color w:val="000000" w:themeColor="text1"/>
          <w:sz w:val="16"/>
          <w:szCs w:val="16"/>
        </w:rPr>
        <w:t xml:space="preserve"> Even John Brown, the white abolitionist who was executed in 1859 after leading an insurrection against pro-slavery forces, furthered the legacy of the likes of Nat Turner and other Black folks who fought and died for their own freedom before him. We must be sure in recognizing that dying for freedom did not begin with Brown, was not his legacy to create. Though perhaps in death, in a significant sacrifice of self, he and those like him have shed light on what it could mean to give up whiteness for good. When whiteness is so seeped into your being, might giving it up necessitate a threat to one’s safety and existence? And where do white people exist in safety? In settler colonial societies, positions of power are designated and protected for whiteness. </w:t>
      </w:r>
      <w:r w:rsidR="00CE29EA" w:rsidRPr="00A67DDF">
        <w:rPr>
          <w:b/>
          <w:color w:val="000000" w:themeColor="text1"/>
          <w:szCs w:val="16"/>
          <w:u w:val="single"/>
        </w:rPr>
        <w:t>Perhaps the only action white folks can take—barring physical disappearance—in the struggle for Black liberation, for them to successfully put an end to their own whiteness, is the absolute absolving of their places and power.</w:t>
      </w:r>
      <w:r w:rsidR="00CE29EA" w:rsidRPr="00A67DDF">
        <w:rPr>
          <w:color w:val="000000" w:themeColor="text1"/>
          <w:sz w:val="16"/>
          <w:szCs w:val="16"/>
        </w:rPr>
        <w:t xml:space="preserve"> Their literal disappearance from the State and its institutions. It is worth exploring what this would mean for the the persistence of capitalism and the State. Is demanding the destruction of whiteness from the State to demand the destruction of the State, which was created by and has only ever known itself in service to (and in tandem with) whiteness? Which, each together, have only ever worked to maintain capitalism, anti-Blackness, and the disappearance of Indigenous people? As John Stanfield writes in Theoretical and Ideological Barriers to the Study of Race-Making, </w:t>
      </w:r>
      <w:r w:rsidR="00CE29EA" w:rsidRPr="00A67DDF">
        <w:rPr>
          <w:b/>
          <w:color w:val="000000" w:themeColor="text1"/>
          <w:szCs w:val="16"/>
          <w:u w:val="single"/>
        </w:rPr>
        <w:t>“Racism and race-making are part and parcel of the manner by which major industrial, European-descent nation states such as the United States have originated and developed”</w:t>
      </w:r>
      <w:r w:rsidR="00CE29EA" w:rsidRPr="00A67DDF">
        <w:rPr>
          <w:color w:val="000000" w:themeColor="text1"/>
          <w:sz w:val="16"/>
          <w:szCs w:val="16"/>
        </w:rPr>
        <w:t xml:space="preserve"> (Stanfield 1985:161-162). </w:t>
      </w:r>
      <w:r w:rsidR="00CE29EA" w:rsidRPr="00A67DDF">
        <w:rPr>
          <w:b/>
          <w:color w:val="000000" w:themeColor="text1"/>
          <w:szCs w:val="16"/>
          <w:u w:val="single"/>
        </w:rPr>
        <w:t>This is how capitalism, anti-Indigeneity and anti-Black racism are intrinsically tied. None can exist in any way that is good for Black people. The presence of each is specifically predicated on Black subjugation. After whiteness is obliterated, at that point, what the people who now identify as white should do is a giant theoretical exercise: what comes after whiteness? How does someone become not white?</w:t>
      </w:r>
      <w:r w:rsidR="00CE29EA" w:rsidRPr="00A67DDF">
        <w:rPr>
          <w:color w:val="000000" w:themeColor="text1"/>
          <w:sz w:val="16"/>
          <w:szCs w:val="16"/>
        </w:rPr>
        <w:t xml:space="preserve"> That is the legitimate and critical work of many. But our focus is always on Black folks figuring out new and better ways to get free—independent of white people and capitalism and the entirety of western empires. We are confident that our dreamings of freedom can crumble whiteness, capitalism and empire without giving deep consideration to the question of “what do we do with it”. We’re only interested in the work of building past it.</w:t>
      </w:r>
    </w:p>
    <w:p w14:paraId="33DF2EAC" w14:textId="06295349" w:rsidR="005E0CAF" w:rsidRPr="00A67DDF" w:rsidRDefault="005E0CAF" w:rsidP="002A0EDF">
      <w:pPr>
        <w:pStyle w:val="Heading2"/>
        <w:rPr>
          <w:color w:val="000000" w:themeColor="text1"/>
        </w:rPr>
      </w:pPr>
      <w:r w:rsidRPr="00A67DDF">
        <w:rPr>
          <w:color w:val="000000" w:themeColor="text1"/>
        </w:rPr>
        <w:lastRenderedPageBreak/>
        <w:t>Topicality</w:t>
      </w:r>
    </w:p>
    <w:p w14:paraId="234A030C" w14:textId="32626446" w:rsidR="005E0CAF" w:rsidRPr="00A67DDF" w:rsidRDefault="00F82073" w:rsidP="005E0CAF">
      <w:pPr>
        <w:pStyle w:val="Heading3"/>
        <w:rPr>
          <w:color w:val="000000" w:themeColor="text1"/>
        </w:rPr>
      </w:pPr>
      <w:r w:rsidRPr="00A67DDF">
        <w:rPr>
          <w:color w:val="000000" w:themeColor="text1"/>
        </w:rPr>
        <w:lastRenderedPageBreak/>
        <w:t>AT</w:t>
      </w:r>
      <w:r w:rsidR="005E0CAF" w:rsidRPr="00A67DDF">
        <w:rPr>
          <w:color w:val="000000" w:themeColor="text1"/>
        </w:rPr>
        <w:t xml:space="preserve"> T Diplomatic Engagement</w:t>
      </w:r>
    </w:p>
    <w:p w14:paraId="2E4650DE" w14:textId="15CC0FF2" w:rsidR="005E0CAF" w:rsidRPr="00A67DDF" w:rsidRDefault="0019423D" w:rsidP="005E0CAF">
      <w:pPr>
        <w:pStyle w:val="Heading4"/>
        <w:rPr>
          <w:color w:val="000000" w:themeColor="text1"/>
          <w:shd w:val="clear" w:color="auto" w:fill="FFFFFF"/>
        </w:rPr>
      </w:pPr>
      <w:r w:rsidRPr="00A67DDF">
        <w:rPr>
          <w:color w:val="000000" w:themeColor="text1"/>
          <w:shd w:val="clear" w:color="auto" w:fill="FFFFFF"/>
        </w:rPr>
        <w:t xml:space="preserve">Diplomacy </w:t>
      </w:r>
      <w:r w:rsidR="00AB0E67" w:rsidRPr="00A67DDF">
        <w:rPr>
          <w:color w:val="000000" w:themeColor="text1"/>
          <w:shd w:val="clear" w:color="auto" w:fill="FFFFFF"/>
        </w:rPr>
        <w:t xml:space="preserve">is inextricably tied to cultural and public diplomacy. </w:t>
      </w:r>
    </w:p>
    <w:p w14:paraId="6535296D" w14:textId="51305DF0" w:rsidR="005E0CAF" w:rsidRPr="00A67DDF" w:rsidRDefault="005E0CAF" w:rsidP="005E0CAF">
      <w:pPr>
        <w:pStyle w:val="NoSpacing"/>
        <w:rPr>
          <w:rFonts w:ascii="Georgia" w:hAnsi="Georgia"/>
          <w:color w:val="000000" w:themeColor="text1"/>
          <w:sz w:val="16"/>
          <w:szCs w:val="16"/>
        </w:rPr>
      </w:pPr>
      <w:r w:rsidRPr="00A67DDF">
        <w:rPr>
          <w:rStyle w:val="StyleStyleBold12pt"/>
          <w:rFonts w:ascii="Georgia" w:hAnsi="Georgia"/>
          <w:color w:val="000000" w:themeColor="text1"/>
        </w:rPr>
        <w:t>Bound, et. al. 07</w:t>
      </w:r>
      <w:r w:rsidRPr="00A67DDF">
        <w:rPr>
          <w:rFonts w:ascii="Georgia" w:hAnsi="Georgia"/>
          <w:b/>
          <w:color w:val="000000" w:themeColor="text1"/>
          <w:sz w:val="26"/>
          <w:szCs w:val="26"/>
        </w:rPr>
        <w:t xml:space="preserve"> </w:t>
      </w:r>
      <w:r w:rsidRPr="00A67DDF">
        <w:rPr>
          <w:rFonts w:ascii="Georgia" w:hAnsi="Georgia"/>
          <w:color w:val="000000" w:themeColor="text1"/>
          <w:sz w:val="16"/>
          <w:szCs w:val="16"/>
        </w:rPr>
        <w:t>[Kirsten Bound leads on international innovation research with a team that examines new global trends and practices in innovation, with an emphasis on China, India, Brazil and Malaysia, Rachel Briggs is the Director of the charity Hostage UK and a security expert working on security and foreign policy, acting as the Director of Research and Policy at the Institute for Strategic Dialogue, John Holden is a freelance writer, speaker, and cultural commentator, Samuel Jones is Head of Culture at British think-tank Demos (Demos think-tank authors); “Culture is a central component of international relations. It’s time to unloc</w:t>
      </w:r>
      <w:r w:rsidR="00CC2EA4" w:rsidRPr="00A67DDF">
        <w:rPr>
          <w:rFonts w:ascii="Georgia" w:hAnsi="Georgia"/>
          <w:color w:val="000000" w:themeColor="text1"/>
          <w:sz w:val="16"/>
          <w:szCs w:val="16"/>
        </w:rPr>
        <w:t>k its full potential…”, pp. 22-23</w:t>
      </w:r>
      <w:r w:rsidRPr="00A67DDF">
        <w:rPr>
          <w:rFonts w:ascii="Georgia" w:hAnsi="Georgia"/>
          <w:color w:val="000000" w:themeColor="text1"/>
          <w:sz w:val="16"/>
          <w:szCs w:val="16"/>
        </w:rPr>
        <w:t>; REJ]</w:t>
      </w:r>
    </w:p>
    <w:p w14:paraId="2F788091" w14:textId="6DCE7784" w:rsidR="005E0CAF" w:rsidRPr="00A67DDF" w:rsidRDefault="005E0CAF" w:rsidP="005E0CAF">
      <w:pPr>
        <w:rPr>
          <w:color w:val="000000" w:themeColor="text1"/>
          <w:sz w:val="16"/>
          <w:szCs w:val="16"/>
        </w:rPr>
      </w:pPr>
      <w:r w:rsidRPr="00A67DDF">
        <w:rPr>
          <w:color w:val="000000" w:themeColor="text1"/>
          <w:sz w:val="16"/>
          <w:szCs w:val="16"/>
        </w:rPr>
        <w:t xml:space="preserve">There has been a growing recognition in recent years of the importance of influencing foreign citizens, as well as their leaders. Where </w:t>
      </w:r>
      <w:r w:rsidRPr="00A67DDF">
        <w:rPr>
          <w:b/>
          <w:color w:val="000000" w:themeColor="text1"/>
          <w:szCs w:val="16"/>
          <w:u w:val="single"/>
        </w:rPr>
        <w:t>diplomacy</w:t>
      </w:r>
      <w:r w:rsidRPr="00A67DDF">
        <w:rPr>
          <w:color w:val="000000" w:themeColor="text1"/>
          <w:szCs w:val="16"/>
        </w:rPr>
        <w:t xml:space="preserve"> </w:t>
      </w:r>
      <w:r w:rsidRPr="00A67DDF">
        <w:rPr>
          <w:color w:val="000000" w:themeColor="text1"/>
          <w:sz w:val="16"/>
          <w:szCs w:val="16"/>
        </w:rPr>
        <w:t xml:space="preserve">– ‘the art or practice of conducting international relations, as in negotiating alliances, treaties and agreements’12 – </w:t>
      </w:r>
      <w:r w:rsidRPr="00A67DDF">
        <w:rPr>
          <w:b/>
          <w:color w:val="000000" w:themeColor="text1"/>
          <w:szCs w:val="16"/>
          <w:u w:val="single"/>
        </w:rPr>
        <w:t>focuses on conversations and relationships between a small number of elites, public diplomacy aims to reach the masses.</w:t>
      </w:r>
      <w:r w:rsidRPr="00A67DDF">
        <w:rPr>
          <w:color w:val="000000" w:themeColor="text1"/>
          <w:sz w:val="16"/>
          <w:szCs w:val="16"/>
        </w:rPr>
        <w:t xml:space="preserve"> Although </w:t>
      </w:r>
      <w:r w:rsidRPr="00A67DDF">
        <w:rPr>
          <w:b/>
          <w:color w:val="000000" w:themeColor="text1"/>
          <w:szCs w:val="16"/>
          <w:u w:val="single"/>
        </w:rPr>
        <w:t>public diplomacy and cultural diplomacy</w:t>
      </w:r>
      <w:r w:rsidRPr="00A67DDF">
        <w:rPr>
          <w:color w:val="000000" w:themeColor="text1"/>
          <w:szCs w:val="16"/>
        </w:rPr>
        <w:t xml:space="preserve"> </w:t>
      </w:r>
      <w:r w:rsidRPr="00A67DDF">
        <w:rPr>
          <w:color w:val="000000" w:themeColor="text1"/>
          <w:sz w:val="16"/>
          <w:szCs w:val="16"/>
        </w:rPr>
        <w:t xml:space="preserve">are distinct phenomena, they </w:t>
      </w:r>
      <w:r w:rsidRPr="00A67DDF">
        <w:rPr>
          <w:b/>
          <w:color w:val="000000" w:themeColor="text1"/>
          <w:szCs w:val="16"/>
          <w:u w:val="single"/>
        </w:rPr>
        <w:t>cannot be tota</w:t>
      </w:r>
      <w:r w:rsidR="00CC2EA4" w:rsidRPr="00A67DDF">
        <w:rPr>
          <w:b/>
          <w:color w:val="000000" w:themeColor="text1"/>
          <w:szCs w:val="16"/>
          <w:u w:val="single"/>
        </w:rPr>
        <w:t>lly separated from one another.</w:t>
      </w:r>
    </w:p>
    <w:p w14:paraId="04ECE1A9" w14:textId="77777777" w:rsidR="00CC2EA4" w:rsidRPr="00A67DDF" w:rsidRDefault="00CC2EA4" w:rsidP="005E0CAF">
      <w:pPr>
        <w:rPr>
          <w:color w:val="000000" w:themeColor="text1"/>
          <w:sz w:val="16"/>
          <w:szCs w:val="16"/>
        </w:rPr>
      </w:pPr>
    </w:p>
    <w:p w14:paraId="0B282FD5" w14:textId="058D38E3" w:rsidR="00CC2EA4" w:rsidRPr="00A67DDF" w:rsidRDefault="00AB0E67" w:rsidP="00CC2EA4">
      <w:pPr>
        <w:pStyle w:val="Heading4"/>
        <w:rPr>
          <w:color w:val="000000" w:themeColor="text1"/>
          <w:shd w:val="clear" w:color="auto" w:fill="FFFFFF"/>
        </w:rPr>
      </w:pPr>
      <w:r w:rsidRPr="00A67DDF">
        <w:rPr>
          <w:color w:val="000000" w:themeColor="text1"/>
          <w:shd w:val="clear" w:color="auto" w:fill="FFFFFF"/>
        </w:rPr>
        <w:t>Engaging culture in public diplomacy</w:t>
      </w:r>
      <w:r w:rsidR="00CC2EA4" w:rsidRPr="00A67DDF">
        <w:rPr>
          <w:color w:val="000000" w:themeColor="text1"/>
          <w:shd w:val="clear" w:color="auto" w:fill="FFFFFF"/>
        </w:rPr>
        <w:t xml:space="preserve"> encourages clash </w:t>
      </w:r>
      <w:r w:rsidRPr="00A67DDF">
        <w:rPr>
          <w:color w:val="000000" w:themeColor="text1"/>
          <w:shd w:val="clear" w:color="auto" w:fill="FFFFFF"/>
        </w:rPr>
        <w:t>and</w:t>
      </w:r>
      <w:r w:rsidR="00CC2EA4" w:rsidRPr="00A67DDF">
        <w:rPr>
          <w:color w:val="000000" w:themeColor="text1"/>
          <w:shd w:val="clear" w:color="auto" w:fill="FFFFFF"/>
        </w:rPr>
        <w:t xml:space="preserve"> dialogue </w:t>
      </w:r>
      <w:r w:rsidRPr="00A67DDF">
        <w:rPr>
          <w:color w:val="000000" w:themeColor="text1"/>
          <w:shd w:val="clear" w:color="auto" w:fill="FFFFFF"/>
        </w:rPr>
        <w:t>in</w:t>
      </w:r>
      <w:r w:rsidR="00CC2EA4" w:rsidRPr="00A67DDF">
        <w:rPr>
          <w:color w:val="000000" w:themeColor="text1"/>
          <w:shd w:val="clear" w:color="auto" w:fill="FFFFFF"/>
        </w:rPr>
        <w:t xml:space="preserve"> debate</w:t>
      </w:r>
      <w:r w:rsidRPr="00A67DDF">
        <w:rPr>
          <w:color w:val="000000" w:themeColor="text1"/>
          <w:shd w:val="clear" w:color="auto" w:fill="FFFFFF"/>
        </w:rPr>
        <w:t>.</w:t>
      </w:r>
    </w:p>
    <w:p w14:paraId="0E99C9CB" w14:textId="04A93CA4" w:rsidR="00CC2EA4" w:rsidRPr="00A67DDF" w:rsidRDefault="00CC2EA4" w:rsidP="00CC2EA4">
      <w:pPr>
        <w:pStyle w:val="NoSpacing"/>
        <w:rPr>
          <w:rFonts w:ascii="Georgia" w:hAnsi="Georgia"/>
          <w:color w:val="000000" w:themeColor="text1"/>
          <w:sz w:val="16"/>
          <w:szCs w:val="16"/>
        </w:rPr>
      </w:pPr>
      <w:r w:rsidRPr="00A67DDF">
        <w:rPr>
          <w:rStyle w:val="StyleStyleBold12pt"/>
          <w:rFonts w:ascii="Georgia" w:hAnsi="Georgia"/>
          <w:color w:val="000000" w:themeColor="text1"/>
        </w:rPr>
        <w:t>Bound, et. al. 07</w:t>
      </w:r>
      <w:r w:rsidRPr="00A67DDF">
        <w:rPr>
          <w:rFonts w:ascii="Georgia" w:hAnsi="Georgia"/>
          <w:b/>
          <w:color w:val="000000" w:themeColor="text1"/>
          <w:sz w:val="26"/>
          <w:szCs w:val="26"/>
        </w:rPr>
        <w:t xml:space="preserve"> </w:t>
      </w:r>
      <w:r w:rsidRPr="00A67DDF">
        <w:rPr>
          <w:rFonts w:ascii="Georgia" w:hAnsi="Georgia"/>
          <w:color w:val="000000" w:themeColor="text1"/>
          <w:sz w:val="16"/>
          <w:szCs w:val="16"/>
        </w:rPr>
        <w:t>[Kirsten Bound leads on international innovation research with a team that examines new global trends and practices in innovation, with an emphasis on China, India, Brazil and Malaysia, Rachel Briggs is the Director of the charity Hostage UK and a security expert working on security and foreign policy, acting as the Director of Research and Policy at the Institute for Strategic Dialogue, John Holden is a freelance writer, speaker, and cultural commentator, Samuel Jones is Head of Culture at British think-tank Demos (Demos think-tank authors); “Culture is a central component of international relations. It’s time to unlock its full potential…”, p. 20; REJ]</w:t>
      </w:r>
    </w:p>
    <w:p w14:paraId="0DBA918D" w14:textId="287DD3F2" w:rsidR="00E152E3" w:rsidRPr="00A67DDF" w:rsidRDefault="00CC2EA4" w:rsidP="005E0CAF">
      <w:pPr>
        <w:rPr>
          <w:color w:val="000000" w:themeColor="text1"/>
          <w:sz w:val="16"/>
          <w:szCs w:val="16"/>
        </w:rPr>
      </w:pPr>
      <w:r w:rsidRPr="00A67DDF">
        <w:rPr>
          <w:b/>
          <w:color w:val="000000" w:themeColor="text1"/>
          <w:szCs w:val="16"/>
          <w:u w:val="single"/>
        </w:rPr>
        <w:t>Culture provides meeting points for exposition and explanation, for dialogue and debate.</w:t>
      </w:r>
      <w:r w:rsidRPr="00A67DDF">
        <w:rPr>
          <w:color w:val="000000" w:themeColor="text1"/>
          <w:szCs w:val="16"/>
        </w:rPr>
        <w:t xml:space="preserve"> </w:t>
      </w:r>
      <w:r w:rsidRPr="00A67DDF">
        <w:rPr>
          <w:color w:val="000000" w:themeColor="text1"/>
          <w:sz w:val="16"/>
          <w:szCs w:val="16"/>
        </w:rPr>
        <w:t xml:space="preserve">In the case of the UK, these cultural spaces are given greater significance due to the high regard in which our national institutions are held. The reasons why UK cultural institutions are held in such esteem are explained in chapter 3, but it is important to recognize that their reputation is maintained only by constant vigilance and continual renegotiation. </w:t>
      </w:r>
      <w:r w:rsidRPr="00A67DDF">
        <w:rPr>
          <w:b/>
          <w:color w:val="000000" w:themeColor="text1"/>
          <w:szCs w:val="16"/>
          <w:u w:val="single"/>
        </w:rPr>
        <w:t>Our national cultural institutions are not static depositories for cultural artefacts; they are active participants in the articulation and communication of our own and others’ sense of identity.</w:t>
      </w:r>
      <w:r w:rsidRPr="00A67DDF">
        <w:rPr>
          <w:color w:val="000000" w:themeColor="text1"/>
          <w:sz w:val="16"/>
          <w:szCs w:val="16"/>
        </w:rPr>
        <w:t xml:space="preserve"> Museums, galleries and libraries in particular ‘provide the means by which a nation represents its relationship to its own history and to that of “other” cultures, functioning as monuments to the nation, and as such they have played a pivotal role in the formation of nation states’.20</w:t>
      </w:r>
    </w:p>
    <w:p w14:paraId="0414B5B4" w14:textId="77777777" w:rsidR="00FF2F53" w:rsidRPr="00A67DDF" w:rsidRDefault="00FF2F53" w:rsidP="005E0CAF">
      <w:pPr>
        <w:rPr>
          <w:color w:val="000000" w:themeColor="text1"/>
          <w:sz w:val="16"/>
          <w:szCs w:val="16"/>
        </w:rPr>
      </w:pPr>
    </w:p>
    <w:p w14:paraId="298B74B0" w14:textId="0759B4EC" w:rsidR="00FF2F53" w:rsidRPr="00A67DDF" w:rsidRDefault="00FF2F53" w:rsidP="00FF2F53">
      <w:pPr>
        <w:pStyle w:val="Heading3"/>
        <w:rPr>
          <w:color w:val="000000" w:themeColor="text1"/>
        </w:rPr>
      </w:pPr>
      <w:r w:rsidRPr="00A67DDF">
        <w:rPr>
          <w:color w:val="000000" w:themeColor="text1"/>
        </w:rPr>
        <w:lastRenderedPageBreak/>
        <w:t>AT Black Framework</w:t>
      </w:r>
    </w:p>
    <w:p w14:paraId="25D40685" w14:textId="77777777" w:rsidR="00B430B9" w:rsidRPr="00A67DDF" w:rsidRDefault="008E71D2" w:rsidP="008E71D2">
      <w:pPr>
        <w:pStyle w:val="Heading4"/>
      </w:pPr>
      <w:r w:rsidRPr="00A67DDF">
        <w:t xml:space="preserve">A lack of critical examination of power structures frames dysconscious racism—your performance is complicit in </w:t>
      </w:r>
      <w:r w:rsidR="00B430B9" w:rsidRPr="00A67DDF">
        <w:t>upholding systems of power.</w:t>
      </w:r>
    </w:p>
    <w:p w14:paraId="2B71DCD6" w14:textId="31A72ABC" w:rsidR="008E71D2" w:rsidRPr="00A67DDF" w:rsidRDefault="00B430B9" w:rsidP="00B430B9">
      <w:r w:rsidRPr="00A67DDF">
        <w:rPr>
          <w:rStyle w:val="StyleStyleBold12pt"/>
        </w:rPr>
        <w:t xml:space="preserve">King 91 </w:t>
      </w:r>
      <w:r w:rsidRPr="00A67DDF">
        <w:rPr>
          <w:rStyle w:val="StyleStyleBold12pt"/>
          <w:b w:val="0"/>
          <w:sz w:val="16"/>
        </w:rPr>
        <w:t>[Joyce E. King is the Benjamin E. Mays Endowed Chair Professor of Social Foundations of Education at GSU. At the time of publication listed at Santa Clara University; “Dysconscious Racism: Ideology, Identity, and the Miseducation of Teachers”; THE JOURNAL OF NEGRO EDUCATION, Vol. 60, No. 2 (Spring), pp. 133-146</w:t>
      </w:r>
      <w:r w:rsidR="001E6044" w:rsidRPr="00A67DDF">
        <w:rPr>
          <w:rStyle w:val="StyleStyleBold12pt"/>
          <w:b w:val="0"/>
          <w:sz w:val="16"/>
        </w:rPr>
        <w:t>; REJ</w:t>
      </w:r>
      <w:r w:rsidRPr="00A67DDF">
        <w:rPr>
          <w:rStyle w:val="StyleStyleBold12pt"/>
          <w:b w:val="0"/>
          <w:sz w:val="16"/>
        </w:rPr>
        <w:t>]</w:t>
      </w:r>
      <w:r w:rsidRPr="00A67DDF">
        <w:t xml:space="preserve"> </w:t>
      </w:r>
    </w:p>
    <w:p w14:paraId="75649E15" w14:textId="2A9C8C13" w:rsidR="008E71D2" w:rsidRPr="00A67DDF" w:rsidRDefault="008E71D2" w:rsidP="008E71D2">
      <w:pPr>
        <w:pStyle w:val="NoSpacing"/>
        <w:rPr>
          <w:rFonts w:ascii="Georgia" w:hAnsi="Georgia"/>
          <w:sz w:val="22"/>
          <w:szCs w:val="22"/>
        </w:rPr>
      </w:pPr>
      <w:r w:rsidRPr="00A67DDF">
        <w:rPr>
          <w:rFonts w:ascii="Georgia" w:hAnsi="Georgia"/>
          <w:b/>
          <w:sz w:val="22"/>
          <w:szCs w:val="22"/>
          <w:u w:val="single"/>
        </w:rPr>
        <w:t>Dys</w:t>
      </w:r>
      <w:r w:rsidR="001E6044" w:rsidRPr="00A67DDF">
        <w:rPr>
          <w:rFonts w:ascii="Georgia" w:hAnsi="Georgia"/>
          <w:b/>
          <w:sz w:val="22"/>
          <w:szCs w:val="22"/>
          <w:u w:val="single"/>
        </w:rPr>
        <w:t xml:space="preserve">consciousness is an uncritical </w:t>
      </w:r>
      <w:r w:rsidRPr="00A67DDF">
        <w:rPr>
          <w:rFonts w:ascii="Georgia" w:hAnsi="Georgia"/>
          <w:b/>
          <w:sz w:val="22"/>
          <w:szCs w:val="22"/>
          <w:u w:val="single"/>
        </w:rPr>
        <w:t>habit of mind</w:t>
      </w:r>
      <w:r w:rsidRPr="00A67DDF">
        <w:rPr>
          <w:rFonts w:ascii="Georgia" w:hAnsi="Georgia"/>
          <w:b/>
          <w:sz w:val="20"/>
          <w:szCs w:val="20"/>
          <w:u w:val="single"/>
        </w:rPr>
        <w:t xml:space="preserve"> </w:t>
      </w:r>
      <w:r w:rsidRPr="00A67DDF">
        <w:rPr>
          <w:rFonts w:ascii="Georgia" w:hAnsi="Georgia"/>
          <w:sz w:val="16"/>
          <w:szCs w:val="16"/>
        </w:rPr>
        <w:t xml:space="preserve">(including perceptions, attitudes, assumptions, and beliefs) </w:t>
      </w:r>
      <w:r w:rsidRPr="00A67DDF">
        <w:rPr>
          <w:rFonts w:ascii="Georgia" w:hAnsi="Georgia"/>
          <w:b/>
          <w:sz w:val="22"/>
          <w:szCs w:val="22"/>
          <w:u w:val="single"/>
        </w:rPr>
        <w:t>that justifies inequity and exploitation</w:t>
      </w:r>
      <w:r w:rsidR="001E6044" w:rsidRPr="00A67DDF">
        <w:rPr>
          <w:rFonts w:ascii="Georgia" w:hAnsi="Georgia"/>
          <w:b/>
          <w:sz w:val="22"/>
          <w:szCs w:val="22"/>
          <w:u w:val="single"/>
        </w:rPr>
        <w:t xml:space="preserve"> </w:t>
      </w:r>
      <w:r w:rsidRPr="00A67DDF">
        <w:rPr>
          <w:rFonts w:ascii="Georgia" w:hAnsi="Georgia"/>
          <w:b/>
          <w:sz w:val="22"/>
          <w:szCs w:val="22"/>
          <w:u w:val="single"/>
        </w:rPr>
        <w:t>by accepting the existing order of things as given. If</w:t>
      </w:r>
      <w:r w:rsidRPr="00A67DDF">
        <w:rPr>
          <w:rFonts w:ascii="Georgia" w:hAnsi="Georgia"/>
          <w:sz w:val="16"/>
          <w:szCs w:val="16"/>
        </w:rPr>
        <w:t xml:space="preserve">, as Heaney (1984) suggests, </w:t>
      </w:r>
      <w:r w:rsidR="001E6044" w:rsidRPr="00A67DDF">
        <w:rPr>
          <w:rFonts w:ascii="Georgia" w:hAnsi="Georgia"/>
          <w:b/>
          <w:sz w:val="22"/>
          <w:szCs w:val="22"/>
          <w:u w:val="single"/>
        </w:rPr>
        <w:t xml:space="preserve">critical consciousness </w:t>
      </w:r>
      <w:r w:rsidRPr="00A67DDF">
        <w:rPr>
          <w:rFonts w:ascii="Georgia" w:hAnsi="Georgia"/>
          <w:b/>
          <w:sz w:val="22"/>
          <w:szCs w:val="22"/>
          <w:u w:val="single"/>
        </w:rPr>
        <w:t xml:space="preserve">"involves an ethical </w:t>
      </w:r>
      <w:r w:rsidR="001E6044" w:rsidRPr="00A67DDF">
        <w:rPr>
          <w:rFonts w:ascii="Georgia" w:hAnsi="Georgia"/>
          <w:b/>
          <w:sz w:val="22"/>
          <w:szCs w:val="22"/>
          <w:u w:val="single"/>
        </w:rPr>
        <w:t>judgment</w:t>
      </w:r>
      <w:r w:rsidRPr="00A67DDF">
        <w:rPr>
          <w:rFonts w:ascii="Georgia" w:hAnsi="Georgia"/>
          <w:b/>
          <w:sz w:val="20"/>
          <w:szCs w:val="20"/>
          <w:u w:val="single"/>
        </w:rPr>
        <w:t xml:space="preserve"> </w:t>
      </w:r>
      <w:r w:rsidRPr="00A67DDF">
        <w:rPr>
          <w:rFonts w:ascii="Georgia" w:hAnsi="Georgia"/>
          <w:sz w:val="16"/>
          <w:szCs w:val="16"/>
        </w:rPr>
        <w:t xml:space="preserve">[sic]" </w:t>
      </w:r>
      <w:r w:rsidRPr="00A67DDF">
        <w:rPr>
          <w:rFonts w:ascii="Georgia" w:hAnsi="Georgia"/>
          <w:b/>
          <w:sz w:val="22"/>
          <w:szCs w:val="22"/>
          <w:u w:val="single"/>
        </w:rPr>
        <w:t>about the social order, dysconsciousness accepts it uncritically. This lack of critical judgment against society reflects an absence of</w:t>
      </w:r>
      <w:r w:rsidRPr="00A67DDF">
        <w:rPr>
          <w:rFonts w:ascii="Georgia" w:hAnsi="Georgia"/>
          <w:sz w:val="16"/>
          <w:szCs w:val="16"/>
        </w:rPr>
        <w:t xml:space="preserve"> what Cox (1974) refers to as </w:t>
      </w:r>
      <w:r w:rsidRPr="00A67DDF">
        <w:rPr>
          <w:rFonts w:ascii="Georgia" w:hAnsi="Georgia"/>
          <w:b/>
          <w:sz w:val="22"/>
          <w:szCs w:val="22"/>
          <w:u w:val="single"/>
        </w:rPr>
        <w:t>"social ethics"; it involv</w:t>
      </w:r>
      <w:r w:rsidR="001E6044" w:rsidRPr="00A67DDF">
        <w:rPr>
          <w:rFonts w:ascii="Georgia" w:hAnsi="Georgia"/>
          <w:b/>
          <w:sz w:val="22"/>
          <w:szCs w:val="22"/>
          <w:u w:val="single"/>
        </w:rPr>
        <w:t xml:space="preserve">es a subjective identification </w:t>
      </w:r>
      <w:r w:rsidRPr="00A67DDF">
        <w:rPr>
          <w:rFonts w:ascii="Georgia" w:hAnsi="Georgia"/>
          <w:b/>
          <w:sz w:val="22"/>
          <w:szCs w:val="22"/>
          <w:u w:val="single"/>
        </w:rPr>
        <w:t>with an ideological viewpoint that adm</w:t>
      </w:r>
      <w:r w:rsidR="001E6044" w:rsidRPr="00A67DDF">
        <w:rPr>
          <w:rFonts w:ascii="Georgia" w:hAnsi="Georgia"/>
          <w:b/>
          <w:sz w:val="22"/>
          <w:szCs w:val="22"/>
          <w:u w:val="single"/>
        </w:rPr>
        <w:t>its no fundamentally alternative</w:t>
      </w:r>
      <w:r w:rsidRPr="00A67DDF">
        <w:rPr>
          <w:rFonts w:ascii="Georgia" w:hAnsi="Georgia"/>
          <w:b/>
          <w:sz w:val="22"/>
          <w:szCs w:val="22"/>
          <w:u w:val="single"/>
        </w:rPr>
        <w:t xml:space="preserve"> vision of society</w:t>
      </w:r>
      <w:r w:rsidR="001E6044" w:rsidRPr="00A67DDF">
        <w:rPr>
          <w:rFonts w:ascii="Georgia" w:hAnsi="Georgia"/>
          <w:b/>
          <w:sz w:val="22"/>
          <w:szCs w:val="22"/>
          <w:u w:val="single"/>
        </w:rPr>
        <w:t xml:space="preserve">. </w:t>
      </w:r>
      <w:r w:rsidRPr="00A67DDF">
        <w:rPr>
          <w:rFonts w:ascii="Georgia" w:hAnsi="Georgia"/>
          <w:b/>
          <w:sz w:val="22"/>
          <w:szCs w:val="22"/>
          <w:u w:val="single"/>
        </w:rPr>
        <w:t>Dysconscious racism is a form of racism that tacitly accepts dominant White norms and privileges. It is not the absence of consciousness</w:t>
      </w:r>
      <w:r w:rsidRPr="00A67DDF">
        <w:rPr>
          <w:rFonts w:ascii="Georgia" w:hAnsi="Georgia"/>
          <w:b/>
          <w:sz w:val="20"/>
          <w:szCs w:val="20"/>
          <w:u w:val="single"/>
        </w:rPr>
        <w:t xml:space="preserve"> </w:t>
      </w:r>
      <w:r w:rsidRPr="00A67DDF">
        <w:rPr>
          <w:rFonts w:ascii="Georgia" w:hAnsi="Georgia"/>
          <w:sz w:val="16"/>
          <w:szCs w:val="16"/>
        </w:rPr>
        <w:t xml:space="preserve">(that is, not unconsciousness) </w:t>
      </w:r>
      <w:r w:rsidRPr="00A67DDF">
        <w:rPr>
          <w:rFonts w:ascii="Georgia" w:hAnsi="Georgia"/>
          <w:b/>
          <w:sz w:val="22"/>
          <w:szCs w:val="22"/>
          <w:u w:val="single"/>
        </w:rPr>
        <w:t xml:space="preserve">but an impaired </w:t>
      </w:r>
      <w:r w:rsidR="001E6044" w:rsidRPr="00A67DDF">
        <w:rPr>
          <w:rFonts w:ascii="Georgia" w:hAnsi="Georgia"/>
          <w:b/>
          <w:sz w:val="22"/>
          <w:szCs w:val="22"/>
          <w:u w:val="single"/>
        </w:rPr>
        <w:t xml:space="preserve">consciousness </w:t>
      </w:r>
      <w:r w:rsidRPr="00A67DDF">
        <w:rPr>
          <w:rFonts w:ascii="Georgia" w:hAnsi="Georgia"/>
          <w:b/>
          <w:sz w:val="22"/>
          <w:szCs w:val="22"/>
          <w:u w:val="single"/>
        </w:rPr>
        <w:t>or distorted</w:t>
      </w:r>
      <w:r w:rsidR="001E6044" w:rsidRPr="00A67DDF">
        <w:rPr>
          <w:rFonts w:ascii="Georgia" w:hAnsi="Georgia"/>
          <w:b/>
          <w:sz w:val="22"/>
          <w:szCs w:val="22"/>
          <w:u w:val="single"/>
        </w:rPr>
        <w:t xml:space="preserve"> way of thinking</w:t>
      </w:r>
      <w:r w:rsidRPr="00A67DDF">
        <w:rPr>
          <w:rFonts w:ascii="Georgia" w:hAnsi="Georgia"/>
          <w:b/>
          <w:sz w:val="22"/>
          <w:szCs w:val="22"/>
          <w:u w:val="single"/>
        </w:rPr>
        <w:t xml:space="preserve"> about race as compared to</w:t>
      </w:r>
      <w:r w:rsidRPr="00A67DDF">
        <w:rPr>
          <w:rFonts w:ascii="Georgia" w:hAnsi="Georgia"/>
          <w:sz w:val="16"/>
          <w:szCs w:val="16"/>
        </w:rPr>
        <w:t xml:space="preserve">, for example, </w:t>
      </w:r>
      <w:r w:rsidRPr="00A67DDF">
        <w:rPr>
          <w:rFonts w:ascii="Georgia" w:hAnsi="Georgia"/>
          <w:b/>
          <w:sz w:val="22"/>
          <w:szCs w:val="22"/>
          <w:u w:val="single"/>
        </w:rPr>
        <w:t>critical consciousness. Uncritical ways of thinking about racial inequity accept certain culturally sanctioned assumptions, myths, and beliefs that justify the social and economic advantages White people have as a result of subordinating diverse others</w:t>
      </w:r>
      <w:r w:rsidRPr="00A67DDF">
        <w:rPr>
          <w:rFonts w:ascii="Georgia" w:hAnsi="Georgia"/>
          <w:sz w:val="16"/>
          <w:szCs w:val="16"/>
        </w:rPr>
        <w:t xml:space="preserve"> (Wellman, 1977). </w:t>
      </w:r>
      <w:r w:rsidRPr="00A67DDF">
        <w:rPr>
          <w:rFonts w:ascii="Georgia" w:hAnsi="Georgia"/>
          <w:b/>
          <w:sz w:val="22"/>
          <w:szCs w:val="22"/>
          <w:u w:val="single"/>
        </w:rPr>
        <w:t>Any serious challenge to the status quo that calls this racial privilege into question inevitably challenges the self-identity of White people who have internalized these ideological justifications.</w:t>
      </w:r>
      <w:r w:rsidRPr="00A67DDF">
        <w:rPr>
          <w:rFonts w:ascii="Georgia" w:hAnsi="Georgia"/>
          <w:sz w:val="16"/>
          <w:szCs w:val="16"/>
        </w:rPr>
        <w:t xml:space="preserve">  The </w:t>
      </w:r>
      <w:r w:rsidRPr="00A67DDF">
        <w:rPr>
          <w:rFonts w:ascii="Georgia" w:hAnsi="Georgia"/>
          <w:b/>
          <w:sz w:val="22"/>
          <w:szCs w:val="22"/>
          <w:u w:val="single"/>
        </w:rPr>
        <w:t>reactions</w:t>
      </w:r>
      <w:r w:rsidRPr="00A67DDF">
        <w:rPr>
          <w:rFonts w:ascii="Georgia" w:hAnsi="Georgia"/>
          <w:sz w:val="16"/>
          <w:szCs w:val="16"/>
        </w:rPr>
        <w:t xml:space="preserve"> of my students </w:t>
      </w:r>
      <w:r w:rsidRPr="00A67DDF">
        <w:rPr>
          <w:rFonts w:ascii="Georgia" w:hAnsi="Georgia"/>
          <w:b/>
          <w:sz w:val="22"/>
          <w:szCs w:val="22"/>
          <w:u w:val="single"/>
        </w:rPr>
        <w:t>to information</w:t>
      </w:r>
      <w:r w:rsidRPr="00A67DDF">
        <w:rPr>
          <w:rFonts w:ascii="Georgia" w:hAnsi="Georgia"/>
          <w:sz w:val="16"/>
          <w:szCs w:val="16"/>
        </w:rPr>
        <w:t xml:space="preserve"> I have presented </w:t>
      </w:r>
      <w:r w:rsidRPr="00A67DDF">
        <w:rPr>
          <w:rFonts w:ascii="Georgia" w:hAnsi="Georgia"/>
          <w:b/>
          <w:sz w:val="22"/>
          <w:szCs w:val="22"/>
          <w:u w:val="single"/>
        </w:rPr>
        <w:t>about societal inequity</w:t>
      </w:r>
      <w:r w:rsidRPr="00A67DDF">
        <w:rPr>
          <w:rFonts w:ascii="Georgia" w:hAnsi="Georgia"/>
          <w:sz w:val="16"/>
          <w:szCs w:val="16"/>
        </w:rPr>
        <w:t xml:space="preserve"> have led me to </w:t>
      </w:r>
      <w:r w:rsidR="001E6044" w:rsidRPr="00A67DDF">
        <w:rPr>
          <w:rFonts w:ascii="Georgia" w:hAnsi="Georgia"/>
          <w:b/>
          <w:sz w:val="22"/>
          <w:szCs w:val="22"/>
          <w:u w:val="single"/>
        </w:rPr>
        <w:t xml:space="preserve">conceptualize dysconscious </w:t>
      </w:r>
      <w:r w:rsidRPr="00A67DDF">
        <w:rPr>
          <w:rFonts w:ascii="Georgia" w:hAnsi="Georgia"/>
          <w:b/>
          <w:sz w:val="22"/>
          <w:szCs w:val="22"/>
          <w:u w:val="single"/>
        </w:rPr>
        <w:t xml:space="preserve">racism as one form that </w:t>
      </w:r>
      <w:r w:rsidR="001E6044" w:rsidRPr="00A67DDF">
        <w:rPr>
          <w:rFonts w:ascii="Georgia" w:hAnsi="Georgia"/>
          <w:b/>
          <w:sz w:val="22"/>
          <w:szCs w:val="22"/>
          <w:u w:val="single"/>
        </w:rPr>
        <w:t xml:space="preserve">racism takes in this post-civil rights era of intellectual </w:t>
      </w:r>
      <w:r w:rsidRPr="00A67DDF">
        <w:rPr>
          <w:rFonts w:ascii="Georgia" w:hAnsi="Georgia"/>
          <w:b/>
          <w:sz w:val="22"/>
          <w:szCs w:val="22"/>
          <w:u w:val="single"/>
        </w:rPr>
        <w:t>conservatism.</w:t>
      </w:r>
    </w:p>
    <w:p w14:paraId="30118191" w14:textId="77777777" w:rsidR="008E71D2" w:rsidRPr="00A67DDF" w:rsidRDefault="008E71D2" w:rsidP="008E71D2">
      <w:pPr>
        <w:pStyle w:val="NoSpacing"/>
        <w:rPr>
          <w:rFonts w:ascii="Georgia" w:hAnsi="Georgia"/>
        </w:rPr>
      </w:pPr>
    </w:p>
    <w:p w14:paraId="28928AE3" w14:textId="0C0B86F2" w:rsidR="001E6044" w:rsidRPr="00A67DDF" w:rsidRDefault="001E6044" w:rsidP="001E6044">
      <w:pPr>
        <w:pStyle w:val="Heading4"/>
      </w:pPr>
      <w:r w:rsidRPr="00A67DDF">
        <w:t>Turn—dysconscious racism affects their social agency---their performance ignores radical change.</w:t>
      </w:r>
    </w:p>
    <w:p w14:paraId="18E6F06C" w14:textId="77777777" w:rsidR="001E6044" w:rsidRPr="00A67DDF" w:rsidRDefault="001E6044" w:rsidP="001E6044">
      <w:r w:rsidRPr="00A67DDF">
        <w:rPr>
          <w:rStyle w:val="StyleStyleBold12pt"/>
        </w:rPr>
        <w:t xml:space="preserve">King 91 </w:t>
      </w:r>
      <w:r w:rsidRPr="00A67DDF">
        <w:rPr>
          <w:rStyle w:val="StyleStyleBold12pt"/>
          <w:b w:val="0"/>
          <w:sz w:val="16"/>
        </w:rPr>
        <w:t>[Joyce E. King is the Benjamin E. Mays Endowed Chair Professor of Social Foundations of Education at GSU. At the time of publication listed at Santa Clara University; “Dysconscious Racism: Ideology, Identity, and the Miseducation of Teachers”; THE JOURNAL OF NEGRO EDUCATION, Vol. 60, No. 2 (Spring), pp. 133-146; REJ]</w:t>
      </w:r>
      <w:r w:rsidRPr="00A67DDF">
        <w:t xml:space="preserve"> </w:t>
      </w:r>
    </w:p>
    <w:p w14:paraId="6FE29FFE" w14:textId="47DF29BC" w:rsidR="008E71D2" w:rsidRPr="00A67DDF" w:rsidRDefault="008E71D2" w:rsidP="008E71D2">
      <w:pPr>
        <w:pStyle w:val="NoSpacing"/>
        <w:rPr>
          <w:rFonts w:ascii="Georgia" w:hAnsi="Georgia"/>
        </w:rPr>
      </w:pPr>
      <w:r w:rsidRPr="00A67DDF">
        <w:rPr>
          <w:rFonts w:ascii="Georgia" w:hAnsi="Georgia"/>
          <w:sz w:val="16"/>
          <w:szCs w:val="16"/>
        </w:rPr>
        <w:t>Most of my</w:t>
      </w:r>
      <w:r w:rsidRPr="00A67DDF">
        <w:rPr>
          <w:rFonts w:ascii="Georgia" w:hAnsi="Georgia"/>
        </w:rPr>
        <w:t xml:space="preserve"> </w:t>
      </w:r>
      <w:r w:rsidRPr="00A67DDF">
        <w:rPr>
          <w:rFonts w:ascii="Georgia" w:hAnsi="Georgia"/>
          <w:b/>
          <w:sz w:val="22"/>
          <w:szCs w:val="22"/>
          <w:u w:val="single"/>
        </w:rPr>
        <w:t>students begin</w:t>
      </w:r>
      <w:r w:rsidRPr="00A67DDF">
        <w:rPr>
          <w:rFonts w:ascii="Georgia" w:hAnsi="Georgia"/>
          <w:sz w:val="22"/>
          <w:szCs w:val="22"/>
        </w:rPr>
        <w:t xml:space="preserve"> </w:t>
      </w:r>
      <w:r w:rsidRPr="00A67DDF">
        <w:rPr>
          <w:rFonts w:ascii="Georgia" w:hAnsi="Georgia"/>
          <w:sz w:val="16"/>
          <w:szCs w:val="16"/>
        </w:rPr>
        <w:t xml:space="preserve">my Social Foundations course </w:t>
      </w:r>
      <w:r w:rsidRPr="00A67DDF">
        <w:rPr>
          <w:rFonts w:ascii="Georgia" w:hAnsi="Georgia"/>
          <w:b/>
          <w:sz w:val="22"/>
          <w:szCs w:val="22"/>
          <w:u w:val="single"/>
        </w:rPr>
        <w:t>with limit</w:t>
      </w:r>
      <w:r w:rsidR="001E6044" w:rsidRPr="00A67DDF">
        <w:rPr>
          <w:rFonts w:ascii="Georgia" w:hAnsi="Georgia"/>
          <w:b/>
          <w:sz w:val="22"/>
          <w:szCs w:val="22"/>
          <w:u w:val="single"/>
        </w:rPr>
        <w:t xml:space="preserve">ed knowledge and understanding </w:t>
      </w:r>
      <w:r w:rsidRPr="00A67DDF">
        <w:rPr>
          <w:rFonts w:ascii="Georgia" w:hAnsi="Georgia"/>
          <w:b/>
          <w:sz w:val="22"/>
          <w:szCs w:val="22"/>
          <w:u w:val="single"/>
        </w:rPr>
        <w:t>of societal inequity. Not only are they often unaware of their own ideological perspectives</w:t>
      </w:r>
      <w:r w:rsidRPr="00A67DDF">
        <w:rPr>
          <w:rFonts w:ascii="Georgia" w:hAnsi="Georgia"/>
          <w:sz w:val="16"/>
          <w:szCs w:val="16"/>
        </w:rPr>
        <w:t xml:space="preserve"> (or of the range of alternatives they have not consciously considered),</w:t>
      </w:r>
      <w:r w:rsidRPr="00A67DDF">
        <w:rPr>
          <w:rFonts w:ascii="Georgia" w:hAnsi="Georgia"/>
        </w:rPr>
        <w:t xml:space="preserve"> </w:t>
      </w:r>
      <w:r w:rsidRPr="00A67DDF">
        <w:rPr>
          <w:rFonts w:ascii="Georgia" w:hAnsi="Georgia"/>
          <w:b/>
          <w:sz w:val="22"/>
          <w:szCs w:val="22"/>
          <w:u w:val="single"/>
        </w:rPr>
        <w:t>most are also unaware of how t</w:t>
      </w:r>
      <w:r w:rsidR="001E6044" w:rsidRPr="00A67DDF">
        <w:rPr>
          <w:rFonts w:ascii="Georgia" w:hAnsi="Georgia"/>
          <w:b/>
          <w:sz w:val="22"/>
          <w:szCs w:val="22"/>
          <w:u w:val="single"/>
        </w:rPr>
        <w:t xml:space="preserve">heir own subjective identities reflect </w:t>
      </w:r>
      <w:r w:rsidRPr="00A67DDF">
        <w:rPr>
          <w:rFonts w:ascii="Georgia" w:hAnsi="Georgia"/>
          <w:b/>
          <w:sz w:val="22"/>
          <w:szCs w:val="22"/>
          <w:u w:val="single"/>
        </w:rPr>
        <w:t xml:space="preserve">an </w:t>
      </w:r>
      <w:r w:rsidR="001E6044" w:rsidRPr="00A67DDF">
        <w:rPr>
          <w:rFonts w:ascii="Georgia" w:hAnsi="Georgia"/>
          <w:b/>
          <w:sz w:val="22"/>
          <w:szCs w:val="22"/>
          <w:u w:val="single"/>
        </w:rPr>
        <w:t xml:space="preserve">uncritical </w:t>
      </w:r>
      <w:r w:rsidRPr="00A67DDF">
        <w:rPr>
          <w:rFonts w:ascii="Georgia" w:hAnsi="Georgia"/>
          <w:b/>
          <w:sz w:val="22"/>
          <w:szCs w:val="22"/>
          <w:u w:val="single"/>
        </w:rPr>
        <w:t>identification with the existing social order. Moreover, they have difficulty explaining "liberal" and "conservative" standpoints on contemporary social</w:t>
      </w:r>
      <w:r w:rsidRPr="00A67DDF">
        <w:rPr>
          <w:rFonts w:ascii="Georgia" w:hAnsi="Georgia"/>
          <w:sz w:val="22"/>
          <w:szCs w:val="22"/>
        </w:rPr>
        <w:t xml:space="preserve"> </w:t>
      </w:r>
      <w:r w:rsidRPr="00A67DDF">
        <w:rPr>
          <w:rFonts w:ascii="Georgia" w:hAnsi="Georgia"/>
          <w:sz w:val="16"/>
          <w:szCs w:val="16"/>
        </w:rPr>
        <w:t>and educational</w:t>
      </w:r>
      <w:r w:rsidRPr="00A67DDF">
        <w:rPr>
          <w:rFonts w:ascii="Georgia" w:hAnsi="Georgia"/>
        </w:rPr>
        <w:t xml:space="preserve"> </w:t>
      </w:r>
      <w:r w:rsidRPr="00A67DDF">
        <w:rPr>
          <w:rFonts w:ascii="Georgia" w:hAnsi="Georgia"/>
          <w:b/>
          <w:sz w:val="22"/>
          <w:szCs w:val="22"/>
          <w:u w:val="single"/>
        </w:rPr>
        <w:t>issues, and are even less</w:t>
      </w:r>
      <w:r w:rsidR="001E6044" w:rsidRPr="00A67DDF">
        <w:rPr>
          <w:rFonts w:ascii="Georgia" w:hAnsi="Georgia"/>
          <w:b/>
          <w:sz w:val="22"/>
          <w:szCs w:val="22"/>
          <w:u w:val="single"/>
        </w:rPr>
        <w:t xml:space="preserve"> familiar </w:t>
      </w:r>
      <w:r w:rsidRPr="00A67DDF">
        <w:rPr>
          <w:rFonts w:ascii="Georgia" w:hAnsi="Georgia"/>
          <w:b/>
          <w:sz w:val="22"/>
          <w:szCs w:val="22"/>
          <w:u w:val="single"/>
        </w:rPr>
        <w:t>with "radical" perspectives</w:t>
      </w:r>
      <w:r w:rsidRPr="00A67DDF">
        <w:rPr>
          <w:rFonts w:ascii="Georgia" w:hAnsi="Georgia"/>
          <w:sz w:val="22"/>
          <w:szCs w:val="22"/>
        </w:rPr>
        <w:t xml:space="preserve"> </w:t>
      </w:r>
      <w:r w:rsidR="001E6044" w:rsidRPr="00A67DDF">
        <w:rPr>
          <w:rFonts w:ascii="Georgia" w:hAnsi="Georgia"/>
          <w:sz w:val="16"/>
          <w:szCs w:val="16"/>
        </w:rPr>
        <w:t xml:space="preserve">(King &amp; Ladson-Billings, </w:t>
      </w:r>
      <w:r w:rsidRPr="00A67DDF">
        <w:rPr>
          <w:rFonts w:ascii="Georgia" w:hAnsi="Georgia"/>
          <w:sz w:val="16"/>
          <w:szCs w:val="16"/>
        </w:rPr>
        <w:t xml:space="preserve">1990). My students' </w:t>
      </w:r>
      <w:r w:rsidRPr="00A67DDF">
        <w:rPr>
          <w:rFonts w:ascii="Georgia" w:hAnsi="Georgia"/>
          <w:b/>
          <w:sz w:val="22"/>
          <w:szCs w:val="22"/>
          <w:u w:val="single"/>
        </w:rPr>
        <w:t>explanations of persisten</w:t>
      </w:r>
      <w:r w:rsidR="001E6044" w:rsidRPr="00A67DDF">
        <w:rPr>
          <w:rFonts w:ascii="Georgia" w:hAnsi="Georgia"/>
          <w:b/>
          <w:sz w:val="22"/>
          <w:szCs w:val="22"/>
          <w:u w:val="single"/>
        </w:rPr>
        <w:t xml:space="preserve">t racial inequity consistently </w:t>
      </w:r>
      <w:r w:rsidRPr="00A67DDF">
        <w:rPr>
          <w:rFonts w:ascii="Georgia" w:hAnsi="Georgia"/>
          <w:b/>
          <w:sz w:val="22"/>
          <w:szCs w:val="22"/>
          <w:u w:val="single"/>
        </w:rPr>
        <w:t>lack evidence of any critical ethical judgment</w:t>
      </w:r>
      <w:r w:rsidR="001E6044" w:rsidRPr="00A67DDF">
        <w:rPr>
          <w:rFonts w:ascii="Georgia" w:hAnsi="Georgia"/>
          <w:b/>
          <w:sz w:val="22"/>
          <w:szCs w:val="22"/>
          <w:u w:val="single"/>
        </w:rPr>
        <w:t xml:space="preserve"> regarding </w:t>
      </w:r>
      <w:r w:rsidRPr="00A67DDF">
        <w:rPr>
          <w:rFonts w:ascii="Georgia" w:hAnsi="Georgia"/>
          <w:b/>
          <w:sz w:val="22"/>
          <w:szCs w:val="22"/>
          <w:u w:val="single"/>
        </w:rPr>
        <w:t>racial</w:t>
      </w:r>
      <w:r w:rsidRPr="00A67DDF">
        <w:rPr>
          <w:rFonts w:ascii="Georgia" w:hAnsi="Georgia"/>
          <w:sz w:val="22"/>
          <w:szCs w:val="22"/>
        </w:rPr>
        <w:t xml:space="preserve"> </w:t>
      </w:r>
      <w:r w:rsidRPr="00A67DDF">
        <w:rPr>
          <w:rFonts w:ascii="Georgia" w:hAnsi="Georgia"/>
          <w:sz w:val="16"/>
          <w:szCs w:val="16"/>
        </w:rPr>
        <w:t>(and class/gender)</w:t>
      </w:r>
      <w:r w:rsidR="001E6044" w:rsidRPr="00A67DDF">
        <w:rPr>
          <w:rFonts w:ascii="Georgia" w:hAnsi="Georgia"/>
        </w:rPr>
        <w:t xml:space="preserve"> </w:t>
      </w:r>
      <w:r w:rsidR="001E6044" w:rsidRPr="00A67DDF">
        <w:rPr>
          <w:rFonts w:ascii="Georgia" w:hAnsi="Georgia"/>
          <w:b/>
          <w:sz w:val="22"/>
          <w:szCs w:val="22"/>
          <w:u w:val="single"/>
        </w:rPr>
        <w:t>stratification</w:t>
      </w:r>
      <w:r w:rsidRPr="00A67DDF">
        <w:rPr>
          <w:rFonts w:ascii="Georgia" w:hAnsi="Georgia"/>
          <w:b/>
          <w:sz w:val="22"/>
          <w:szCs w:val="22"/>
          <w:u w:val="single"/>
        </w:rPr>
        <w:t xml:space="preserve"> in the existing social order; yet, and not surprisingly</w:t>
      </w:r>
      <w:r w:rsidR="00587168" w:rsidRPr="00A67DDF">
        <w:rPr>
          <w:rFonts w:ascii="Georgia" w:hAnsi="Georgia"/>
          <w:b/>
          <w:sz w:val="22"/>
          <w:szCs w:val="22"/>
          <w:u w:val="single"/>
        </w:rPr>
        <w:t>,</w:t>
      </w:r>
      <w:r w:rsidRPr="00A67DDF">
        <w:rPr>
          <w:rFonts w:ascii="Georgia" w:hAnsi="Georgia"/>
          <w:b/>
          <w:sz w:val="22"/>
          <w:szCs w:val="22"/>
          <w:u w:val="single"/>
        </w:rPr>
        <w:t xml:space="preserve"> these same students generally maintain that they personally deplore</w:t>
      </w:r>
      <w:r w:rsidR="00587168" w:rsidRPr="00A67DDF">
        <w:rPr>
          <w:rFonts w:ascii="Georgia" w:hAnsi="Georgia"/>
          <w:b/>
          <w:sz w:val="22"/>
          <w:szCs w:val="22"/>
          <w:u w:val="single"/>
        </w:rPr>
        <w:t xml:space="preserve"> racial prejudice and discrimination</w:t>
      </w:r>
      <w:r w:rsidRPr="00A67DDF">
        <w:rPr>
          <w:rFonts w:ascii="Georgia" w:hAnsi="Georgia"/>
          <w:b/>
          <w:sz w:val="22"/>
          <w:szCs w:val="22"/>
          <w:u w:val="single"/>
        </w:rPr>
        <w:t>.</w:t>
      </w:r>
      <w:r w:rsidRPr="00A67DDF">
        <w:rPr>
          <w:rFonts w:ascii="Georgia" w:hAnsi="Georgia"/>
          <w:sz w:val="16"/>
          <w:szCs w:val="16"/>
        </w:rPr>
        <w:t xml:space="preserve">  However, Wellman (1977) notes that</w:t>
      </w:r>
      <w:r w:rsidRPr="00A67DDF">
        <w:rPr>
          <w:rFonts w:ascii="Georgia" w:hAnsi="Georgia"/>
        </w:rPr>
        <w:t xml:space="preserve"> </w:t>
      </w:r>
      <w:r w:rsidRPr="00A67DDF">
        <w:rPr>
          <w:rFonts w:ascii="Georgia" w:hAnsi="Georgia"/>
          <w:b/>
          <w:sz w:val="22"/>
          <w:szCs w:val="22"/>
          <w:u w:val="single"/>
        </w:rPr>
        <w:t>this kind of thinking is a hallmark of racism.</w:t>
      </w:r>
      <w:r w:rsidRPr="00A67DDF">
        <w:rPr>
          <w:rFonts w:ascii="Georgia" w:hAnsi="Georgia"/>
          <w:sz w:val="22"/>
          <w:szCs w:val="22"/>
        </w:rPr>
        <w:t xml:space="preserve"> </w:t>
      </w:r>
      <w:r w:rsidRPr="00A67DDF">
        <w:rPr>
          <w:rFonts w:ascii="Georgia" w:hAnsi="Georgia"/>
          <w:b/>
          <w:sz w:val="22"/>
          <w:szCs w:val="22"/>
          <w:u w:val="single"/>
        </w:rPr>
        <w:t>"The concrete problem facing white people,"</w:t>
      </w:r>
      <w:r w:rsidRPr="00A67DDF">
        <w:rPr>
          <w:rFonts w:ascii="Georgia" w:hAnsi="Georgia"/>
          <w:sz w:val="22"/>
          <w:szCs w:val="22"/>
        </w:rPr>
        <w:t xml:space="preserve"> </w:t>
      </w:r>
      <w:r w:rsidRPr="00A67DDF">
        <w:rPr>
          <w:rFonts w:ascii="Georgia" w:hAnsi="Georgia"/>
          <w:sz w:val="16"/>
          <w:szCs w:val="16"/>
        </w:rPr>
        <w:t xml:space="preserve">states Wellman, </w:t>
      </w:r>
      <w:r w:rsidRPr="00A67DDF">
        <w:rPr>
          <w:rFonts w:ascii="Georgia" w:hAnsi="Georgia"/>
          <w:b/>
          <w:sz w:val="22"/>
          <w:szCs w:val="22"/>
          <w:u w:val="single"/>
        </w:rPr>
        <w:t>"is how to come to grips with the demands made by blacks and whites while at the same time avoiding t</w:t>
      </w:r>
      <w:r w:rsidR="001E6044" w:rsidRPr="00A67DDF">
        <w:rPr>
          <w:rFonts w:ascii="Georgia" w:hAnsi="Georgia"/>
          <w:b/>
          <w:sz w:val="22"/>
          <w:szCs w:val="22"/>
          <w:u w:val="single"/>
        </w:rPr>
        <w:t xml:space="preserve">he possibility of institutional change and reorganization </w:t>
      </w:r>
      <w:r w:rsidRPr="00A67DDF">
        <w:rPr>
          <w:rFonts w:ascii="Georgia" w:hAnsi="Georgia"/>
          <w:b/>
          <w:sz w:val="22"/>
          <w:szCs w:val="22"/>
          <w:u w:val="single"/>
        </w:rPr>
        <w:t>that mi</w:t>
      </w:r>
      <w:r w:rsidR="00587168" w:rsidRPr="00A67DDF">
        <w:rPr>
          <w:rFonts w:ascii="Georgia" w:hAnsi="Georgia"/>
          <w:b/>
          <w:sz w:val="22"/>
          <w:szCs w:val="22"/>
          <w:u w:val="single"/>
        </w:rPr>
        <w:t>ght affect t</w:t>
      </w:r>
      <w:r w:rsidRPr="00A67DDF">
        <w:rPr>
          <w:rFonts w:ascii="Georgia" w:hAnsi="Georgia"/>
          <w:b/>
          <w:sz w:val="22"/>
          <w:szCs w:val="22"/>
          <w:u w:val="single"/>
        </w:rPr>
        <w:t>hem"</w:t>
      </w:r>
      <w:r w:rsidRPr="00A67DDF">
        <w:rPr>
          <w:rFonts w:ascii="Georgia" w:hAnsi="Georgia"/>
          <w:sz w:val="16"/>
          <w:szCs w:val="16"/>
        </w:rPr>
        <w:t xml:space="preserve"> (p. 42). </w:t>
      </w:r>
      <w:r w:rsidRPr="00A67DDF">
        <w:rPr>
          <w:rFonts w:ascii="Georgia" w:hAnsi="Georgia"/>
          <w:b/>
          <w:sz w:val="22"/>
          <w:szCs w:val="22"/>
          <w:u w:val="single"/>
        </w:rPr>
        <w:t>This suggests that the ability to imagine</w:t>
      </w:r>
      <w:r w:rsidR="001E6044" w:rsidRPr="00A67DDF">
        <w:rPr>
          <w:rFonts w:ascii="Georgia" w:hAnsi="Georgia"/>
          <w:b/>
          <w:sz w:val="22"/>
          <w:szCs w:val="22"/>
          <w:u w:val="single"/>
        </w:rPr>
        <w:t xml:space="preserve"> a society reorganized </w:t>
      </w:r>
      <w:r w:rsidR="001E6044" w:rsidRPr="00A67DDF">
        <w:rPr>
          <w:rFonts w:ascii="Georgia" w:hAnsi="Georgia"/>
          <w:b/>
          <w:sz w:val="22"/>
          <w:szCs w:val="22"/>
          <w:u w:val="single"/>
        </w:rPr>
        <w:lastRenderedPageBreak/>
        <w:t xml:space="preserve">without </w:t>
      </w:r>
      <w:r w:rsidRPr="00A67DDF">
        <w:rPr>
          <w:rFonts w:ascii="Georgia" w:hAnsi="Georgia"/>
          <w:b/>
          <w:sz w:val="22"/>
          <w:szCs w:val="22"/>
          <w:u w:val="single"/>
        </w:rPr>
        <w:t xml:space="preserve">racial privilege requires a </w:t>
      </w:r>
      <w:r w:rsidR="001E6044" w:rsidRPr="00A67DDF">
        <w:rPr>
          <w:rFonts w:ascii="Georgia" w:hAnsi="Georgia"/>
          <w:b/>
          <w:sz w:val="22"/>
          <w:szCs w:val="22"/>
          <w:u w:val="single"/>
        </w:rPr>
        <w:t xml:space="preserve">fundamental </w:t>
      </w:r>
      <w:r w:rsidRPr="00A67DDF">
        <w:rPr>
          <w:rFonts w:ascii="Georgia" w:hAnsi="Georgia"/>
          <w:b/>
          <w:sz w:val="22"/>
          <w:szCs w:val="22"/>
          <w:u w:val="single"/>
        </w:rPr>
        <w:t>shift in the way White people think about their status and self-identities and their conceptions</w:t>
      </w:r>
      <w:r w:rsidR="00587168" w:rsidRPr="00A67DDF">
        <w:rPr>
          <w:rFonts w:ascii="Georgia" w:hAnsi="Georgia"/>
          <w:b/>
          <w:sz w:val="22"/>
          <w:szCs w:val="22"/>
          <w:u w:val="single"/>
        </w:rPr>
        <w:t xml:space="preserve"> </w:t>
      </w:r>
      <w:r w:rsidRPr="00A67DDF">
        <w:rPr>
          <w:rFonts w:ascii="Georgia" w:hAnsi="Georgia"/>
          <w:b/>
          <w:sz w:val="22"/>
          <w:szCs w:val="22"/>
          <w:u w:val="single"/>
        </w:rPr>
        <w:t xml:space="preserve">of Black  people. </w:t>
      </w:r>
    </w:p>
    <w:p w14:paraId="779BF4E8" w14:textId="249C0AD8" w:rsidR="00587168" w:rsidRPr="00A67DDF" w:rsidRDefault="008E71D2" w:rsidP="00587168">
      <w:pPr>
        <w:pStyle w:val="NoSpacing"/>
        <w:rPr>
          <w:rFonts w:ascii="Georgia" w:hAnsi="Georgia"/>
          <w:b/>
          <w:sz w:val="22"/>
          <w:szCs w:val="22"/>
          <w:u w:val="single"/>
        </w:rPr>
      </w:pPr>
      <w:r w:rsidRPr="00A67DDF">
        <w:rPr>
          <w:rFonts w:ascii="Georgia" w:hAnsi="Georgia"/>
          <w:sz w:val="16"/>
          <w:szCs w:val="16"/>
        </w:rPr>
        <w:t>For example, when I broach the subj</w:t>
      </w:r>
      <w:r w:rsidR="001E6044" w:rsidRPr="00A67DDF">
        <w:rPr>
          <w:rFonts w:ascii="Georgia" w:hAnsi="Georgia"/>
          <w:sz w:val="16"/>
          <w:szCs w:val="16"/>
        </w:rPr>
        <w:t xml:space="preserve">ect of racial inequity with my </w:t>
      </w:r>
      <w:r w:rsidRPr="00A67DDF">
        <w:rPr>
          <w:rFonts w:ascii="Georgia" w:hAnsi="Georgia"/>
          <w:sz w:val="16"/>
          <w:szCs w:val="16"/>
        </w:rPr>
        <w:t>students, they often complain that they are "tired of being made to feel guilty" because</w:t>
      </w:r>
      <w:r w:rsidR="001E6044" w:rsidRPr="00A67DDF">
        <w:rPr>
          <w:rFonts w:ascii="Georgia" w:hAnsi="Georgia"/>
          <w:sz w:val="16"/>
          <w:szCs w:val="16"/>
        </w:rPr>
        <w:t xml:space="preserve"> they are White. The following </w:t>
      </w:r>
      <w:r w:rsidRPr="00A67DDF">
        <w:rPr>
          <w:rFonts w:ascii="Georgia" w:hAnsi="Georgia"/>
          <w:sz w:val="16"/>
          <w:szCs w:val="16"/>
        </w:rPr>
        <w:t>entries from the classroom</w:t>
      </w:r>
      <w:r w:rsidR="001E6044" w:rsidRPr="00A67DDF">
        <w:rPr>
          <w:rFonts w:ascii="Georgia" w:hAnsi="Georgia"/>
          <w:sz w:val="16"/>
          <w:szCs w:val="16"/>
        </w:rPr>
        <w:t xml:space="preserve"> journals of two undergraduate </w:t>
      </w:r>
      <w:r w:rsidRPr="00A67DDF">
        <w:rPr>
          <w:rFonts w:ascii="Georgia" w:hAnsi="Georgia"/>
          <w:sz w:val="16"/>
          <w:szCs w:val="16"/>
        </w:rPr>
        <w:t>students in an education course are typical of this reaction2: With some class discussions, readings, and other media, there have been times that</w:t>
      </w:r>
      <w:r w:rsidR="001E6044" w:rsidRPr="00A67DDF">
        <w:rPr>
          <w:rFonts w:ascii="Georgia" w:hAnsi="Georgia"/>
          <w:sz w:val="16"/>
          <w:szCs w:val="16"/>
        </w:rPr>
        <w:t xml:space="preserve"> </w:t>
      </w:r>
      <w:r w:rsidRPr="00A67DDF">
        <w:rPr>
          <w:rFonts w:ascii="Georgia" w:hAnsi="Georgia"/>
          <w:sz w:val="16"/>
          <w:szCs w:val="16"/>
        </w:rPr>
        <w:t>I feel guilty for being</w:t>
      </w:r>
      <w:r w:rsidR="001E6044" w:rsidRPr="00A67DDF">
        <w:rPr>
          <w:rFonts w:ascii="Georgia" w:hAnsi="Georgia"/>
          <w:sz w:val="16"/>
          <w:szCs w:val="16"/>
        </w:rPr>
        <w:t xml:space="preserve"> White which really infuriates </w:t>
      </w:r>
      <w:r w:rsidRPr="00A67DDF">
        <w:rPr>
          <w:rFonts w:ascii="Georgia" w:hAnsi="Georgia"/>
          <w:sz w:val="16"/>
          <w:szCs w:val="16"/>
        </w:rPr>
        <w:t>me because no one should feel</w:t>
      </w:r>
      <w:r w:rsidR="001E6044" w:rsidRPr="00A67DDF">
        <w:rPr>
          <w:rFonts w:ascii="Georgia" w:hAnsi="Georgia"/>
          <w:sz w:val="16"/>
          <w:szCs w:val="16"/>
        </w:rPr>
        <w:t xml:space="preserve"> </w:t>
      </w:r>
      <w:r w:rsidRPr="00A67DDF">
        <w:rPr>
          <w:rFonts w:ascii="Georgia" w:hAnsi="Georgia"/>
          <w:sz w:val="16"/>
          <w:szCs w:val="16"/>
        </w:rPr>
        <w:t>guilty for the color of their skin or ethnic ba</w:t>
      </w:r>
      <w:r w:rsidR="001E6044" w:rsidRPr="00A67DDF">
        <w:rPr>
          <w:rFonts w:ascii="Georgia" w:hAnsi="Georgia"/>
          <w:sz w:val="16"/>
          <w:szCs w:val="16"/>
        </w:rPr>
        <w:t xml:space="preserve">ckground.  Perhaps my feelings </w:t>
      </w:r>
      <w:r w:rsidRPr="00A67DDF">
        <w:rPr>
          <w:rFonts w:ascii="Georgia" w:hAnsi="Georgia"/>
          <w:sz w:val="16"/>
          <w:szCs w:val="16"/>
        </w:rPr>
        <w:t>are actually</w:t>
      </w:r>
      <w:r w:rsidR="001E6044" w:rsidRPr="00A67DDF">
        <w:rPr>
          <w:rFonts w:ascii="Georgia" w:hAnsi="Georgia"/>
          <w:sz w:val="16"/>
          <w:szCs w:val="16"/>
        </w:rPr>
        <w:t xml:space="preserve"> a discomfort </w:t>
      </w:r>
      <w:r w:rsidRPr="00A67DDF">
        <w:rPr>
          <w:rFonts w:ascii="Georgia" w:hAnsi="Georgia"/>
          <w:sz w:val="16"/>
          <w:szCs w:val="16"/>
        </w:rPr>
        <w:t xml:space="preserve">for the fact that </w:t>
      </w:r>
      <w:r w:rsidR="001E6044" w:rsidRPr="00A67DDF">
        <w:rPr>
          <w:rFonts w:ascii="Georgia" w:hAnsi="Georgia"/>
          <w:sz w:val="16"/>
          <w:szCs w:val="16"/>
        </w:rPr>
        <w:t xml:space="preserve">others have been discriminated </w:t>
      </w:r>
      <w:r w:rsidRPr="00A67DDF">
        <w:rPr>
          <w:rFonts w:ascii="Georgia" w:hAnsi="Georgia"/>
          <w:sz w:val="16"/>
          <w:szCs w:val="16"/>
        </w:rPr>
        <w:t>against all of their life</w:t>
      </w:r>
      <w:r w:rsidR="001E6044" w:rsidRPr="00A67DDF">
        <w:rPr>
          <w:rFonts w:ascii="Georgia" w:hAnsi="Georgia"/>
          <w:sz w:val="16"/>
          <w:szCs w:val="16"/>
        </w:rPr>
        <w:t xml:space="preserve"> </w:t>
      </w:r>
      <w:r w:rsidRPr="00A67DDF">
        <w:rPr>
          <w:rFonts w:ascii="Georgia" w:hAnsi="Georgia"/>
          <w:sz w:val="16"/>
          <w:szCs w:val="16"/>
        </w:rPr>
        <w:t>[sic] because of their color and I have not.</w:t>
      </w:r>
      <w:r w:rsidR="001E6044" w:rsidRPr="00A67DDF">
        <w:rPr>
          <w:rFonts w:ascii="Georgia" w:hAnsi="Georgia"/>
          <w:sz w:val="16"/>
          <w:szCs w:val="16"/>
        </w:rPr>
        <w:t xml:space="preserve"> How can I be thankful </w:t>
      </w:r>
      <w:r w:rsidRPr="00A67DDF">
        <w:rPr>
          <w:rFonts w:ascii="Georgia" w:hAnsi="Georgia"/>
          <w:sz w:val="16"/>
          <w:szCs w:val="16"/>
        </w:rPr>
        <w:t>that I am not a victim of discrimination?  I should be ashamed.</w:t>
      </w:r>
      <w:r w:rsidR="001E6044" w:rsidRPr="00A67DDF">
        <w:rPr>
          <w:rFonts w:ascii="Georgia" w:hAnsi="Georgia"/>
          <w:sz w:val="16"/>
          <w:szCs w:val="16"/>
        </w:rPr>
        <w:t xml:space="preserve"> </w:t>
      </w:r>
      <w:r w:rsidRPr="00A67DDF">
        <w:rPr>
          <w:rFonts w:ascii="Georgia" w:hAnsi="Georgia"/>
          <w:sz w:val="16"/>
          <w:szCs w:val="16"/>
        </w:rPr>
        <w:t>Then I become confuse</w:t>
      </w:r>
      <w:r w:rsidR="001E6044" w:rsidRPr="00A67DDF">
        <w:rPr>
          <w:rFonts w:ascii="Georgia" w:hAnsi="Georgia"/>
          <w:sz w:val="16"/>
          <w:szCs w:val="16"/>
        </w:rPr>
        <w:t xml:space="preserve">d. Why shouldn't I be thankful </w:t>
      </w:r>
      <w:r w:rsidRPr="00A67DDF">
        <w:rPr>
          <w:rFonts w:ascii="Georgia" w:hAnsi="Georgia"/>
          <w:sz w:val="16"/>
          <w:szCs w:val="16"/>
        </w:rPr>
        <w:t>that I have escaped such pain?</w:t>
      </w:r>
      <w:r w:rsidR="001E6044" w:rsidRPr="00A67DDF">
        <w:rPr>
          <w:rFonts w:ascii="Georgia" w:hAnsi="Georgia"/>
          <w:sz w:val="16"/>
          <w:szCs w:val="16"/>
        </w:rPr>
        <w:t xml:space="preserve"> </w:t>
      </w:r>
      <w:r w:rsidRPr="00A67DDF">
        <w:rPr>
          <w:rFonts w:ascii="Georgia" w:hAnsi="Georgia"/>
          <w:sz w:val="16"/>
          <w:szCs w:val="16"/>
        </w:rPr>
        <w:t>These students</w:t>
      </w:r>
      <w:r w:rsidR="001E6044" w:rsidRPr="00A67DDF">
        <w:rPr>
          <w:rFonts w:ascii="Georgia" w:hAnsi="Georgia"/>
          <w:sz w:val="16"/>
          <w:szCs w:val="16"/>
        </w:rPr>
        <w:t xml:space="preserve">' reactions are understandable in light of Wellman's </w:t>
      </w:r>
      <w:r w:rsidRPr="00A67DDF">
        <w:rPr>
          <w:rFonts w:ascii="Georgia" w:hAnsi="Georgia"/>
          <w:sz w:val="16"/>
          <w:szCs w:val="16"/>
        </w:rPr>
        <w:t>insights into the nature of racism. That White teacher education students often express such feelings</w:t>
      </w:r>
      <w:r w:rsidR="001E6044" w:rsidRPr="00A67DDF">
        <w:rPr>
          <w:rFonts w:ascii="Georgia" w:hAnsi="Georgia"/>
          <w:sz w:val="16"/>
          <w:szCs w:val="16"/>
        </w:rPr>
        <w:t xml:space="preserve"> of guilt and hostility </w:t>
      </w:r>
      <w:r w:rsidRPr="00A67DDF">
        <w:rPr>
          <w:rFonts w:ascii="Georgia" w:hAnsi="Georgia"/>
          <w:sz w:val="16"/>
          <w:szCs w:val="16"/>
        </w:rPr>
        <w:t>suggests they accept c</w:t>
      </w:r>
      <w:r w:rsidR="001E6044" w:rsidRPr="00A67DDF">
        <w:rPr>
          <w:rFonts w:ascii="Georgia" w:hAnsi="Georgia"/>
          <w:sz w:val="16"/>
          <w:szCs w:val="16"/>
        </w:rPr>
        <w:t xml:space="preserve">ertain unexamined assumptions, </w:t>
      </w:r>
      <w:r w:rsidRPr="00A67DDF">
        <w:rPr>
          <w:rFonts w:ascii="Georgia" w:hAnsi="Georgia"/>
          <w:sz w:val="16"/>
          <w:szCs w:val="16"/>
        </w:rPr>
        <w:t>unasked questions, and unquest</w:t>
      </w:r>
      <w:r w:rsidR="001E6044" w:rsidRPr="00A67DDF">
        <w:rPr>
          <w:rFonts w:ascii="Georgia" w:hAnsi="Georgia"/>
          <w:sz w:val="16"/>
          <w:szCs w:val="16"/>
        </w:rPr>
        <w:t xml:space="preserve">ioned cultural myths regarding </w:t>
      </w:r>
      <w:r w:rsidRPr="00A67DDF">
        <w:rPr>
          <w:rFonts w:ascii="Georgia" w:hAnsi="Georgia"/>
          <w:sz w:val="16"/>
          <w:szCs w:val="16"/>
        </w:rPr>
        <w:t>both the social order and their place in it. The discussion of the findings that follows will show how</w:t>
      </w:r>
      <w:r w:rsidRPr="00A67DDF">
        <w:rPr>
          <w:rFonts w:ascii="Georgia" w:hAnsi="Georgia"/>
        </w:rPr>
        <w:t xml:space="preserve"> </w:t>
      </w:r>
      <w:r w:rsidRPr="00A67DDF">
        <w:rPr>
          <w:rFonts w:ascii="Georgia" w:hAnsi="Georgia"/>
          <w:b/>
          <w:sz w:val="22"/>
          <w:szCs w:val="22"/>
          <w:u w:val="single"/>
        </w:rPr>
        <w:t>d</w:t>
      </w:r>
      <w:r w:rsidR="001E6044" w:rsidRPr="00A67DDF">
        <w:rPr>
          <w:rFonts w:ascii="Georgia" w:hAnsi="Georgia"/>
          <w:b/>
          <w:sz w:val="22"/>
          <w:szCs w:val="22"/>
          <w:u w:val="single"/>
        </w:rPr>
        <w:t xml:space="preserve">ysconscious racism, manifested in student explanations of societal inequity and linked </w:t>
      </w:r>
      <w:r w:rsidRPr="00A67DDF">
        <w:rPr>
          <w:rFonts w:ascii="Georgia" w:hAnsi="Georgia"/>
          <w:b/>
          <w:sz w:val="22"/>
          <w:szCs w:val="22"/>
          <w:u w:val="single"/>
        </w:rPr>
        <w:t>to their conceptions of Black people, devalues</w:t>
      </w:r>
      <w:r w:rsidR="00587168" w:rsidRPr="00A67DDF">
        <w:rPr>
          <w:rFonts w:ascii="Georgia" w:hAnsi="Georgia"/>
          <w:b/>
          <w:sz w:val="22"/>
          <w:szCs w:val="22"/>
          <w:u w:val="single"/>
        </w:rPr>
        <w:t xml:space="preserve"> the cultural diversity </w:t>
      </w:r>
      <w:r w:rsidRPr="00A67DDF">
        <w:rPr>
          <w:rFonts w:ascii="Georgia" w:hAnsi="Georgia"/>
          <w:b/>
          <w:sz w:val="22"/>
          <w:szCs w:val="22"/>
          <w:u w:val="single"/>
        </w:rPr>
        <w:t>of the Bl</w:t>
      </w:r>
      <w:r w:rsidR="00587168" w:rsidRPr="00A67DDF">
        <w:rPr>
          <w:rFonts w:ascii="Georgia" w:hAnsi="Georgia"/>
          <w:b/>
          <w:sz w:val="22"/>
          <w:szCs w:val="22"/>
          <w:u w:val="single"/>
        </w:rPr>
        <w:t>ack experience and, in effect, l</w:t>
      </w:r>
      <w:r w:rsidRPr="00A67DDF">
        <w:rPr>
          <w:rFonts w:ascii="Georgia" w:hAnsi="Georgia"/>
          <w:b/>
          <w:sz w:val="22"/>
          <w:szCs w:val="22"/>
          <w:u w:val="single"/>
        </w:rPr>
        <w:t>imits students' thinking  about</w:t>
      </w:r>
      <w:r w:rsidRPr="00A67DDF">
        <w:rPr>
          <w:rFonts w:ascii="Georgia" w:hAnsi="Georgia" w:cstheme="minorHAnsi"/>
          <w:sz w:val="22"/>
          <w:szCs w:val="22"/>
        </w:rPr>
        <w:t xml:space="preserve"> </w:t>
      </w:r>
      <w:r w:rsidRPr="00A67DDF">
        <w:rPr>
          <w:rFonts w:ascii="Georgia" w:hAnsi="Georgia" w:cstheme="minorHAnsi"/>
          <w:sz w:val="16"/>
          <w:szCs w:val="16"/>
        </w:rPr>
        <w:t xml:space="preserve">what </w:t>
      </w:r>
      <w:r w:rsidRPr="00A67DDF">
        <w:rPr>
          <w:rFonts w:ascii="Georgia" w:hAnsi="Georgia"/>
          <w:sz w:val="16"/>
          <w:szCs w:val="16"/>
        </w:rPr>
        <w:t xml:space="preserve">teachers can do to promote </w:t>
      </w:r>
      <w:r w:rsidRPr="00A67DDF">
        <w:rPr>
          <w:rFonts w:ascii="Georgia" w:hAnsi="Georgia"/>
          <w:b/>
          <w:sz w:val="22"/>
          <w:szCs w:val="22"/>
          <w:u w:val="single"/>
        </w:rPr>
        <w:t>equity.</w:t>
      </w:r>
    </w:p>
    <w:p w14:paraId="1158C03C" w14:textId="77777777" w:rsidR="00587168" w:rsidRPr="00A67DDF" w:rsidRDefault="00587168" w:rsidP="00587168">
      <w:pPr>
        <w:pStyle w:val="NoSpacing"/>
        <w:rPr>
          <w:rFonts w:ascii="Georgia" w:hAnsi="Georgia"/>
          <w:sz w:val="16"/>
          <w:szCs w:val="16"/>
        </w:rPr>
      </w:pPr>
    </w:p>
    <w:p w14:paraId="298A416B" w14:textId="4B3E0774" w:rsidR="00587168" w:rsidRPr="00A67DDF" w:rsidRDefault="00587168" w:rsidP="00587168">
      <w:pPr>
        <w:pStyle w:val="Heading4"/>
      </w:pPr>
      <w:r w:rsidRPr="00A67DDF">
        <w:t>In order to deconstruct the racial caste, we must begin with BROAD-BASED social movements and GENUINE CARE for change or we will face the PERPETUATION of the current, INVISIBLE racial caste within our society.</w:t>
      </w:r>
    </w:p>
    <w:p w14:paraId="37FC71D9" w14:textId="5FAB216C" w:rsidR="00587168" w:rsidRPr="00A67DDF" w:rsidRDefault="00587168" w:rsidP="00587168">
      <w:pPr>
        <w:rPr>
          <w:rFonts w:cs="Times New Roman"/>
        </w:rPr>
      </w:pPr>
      <w:r w:rsidRPr="00A67DDF">
        <w:rPr>
          <w:rFonts w:cs="Times New Roman"/>
          <w:b/>
          <w:sz w:val="24"/>
        </w:rPr>
        <w:t>Alexander 12</w:t>
      </w:r>
      <w:r w:rsidRPr="00A67DDF">
        <w:rPr>
          <w:rFonts w:cs="Times New Roman"/>
        </w:rPr>
        <w:t xml:space="preserve"> </w:t>
      </w:r>
      <w:r w:rsidRPr="00A67DDF">
        <w:rPr>
          <w:rFonts w:cs="Times New Roman"/>
          <w:sz w:val="16"/>
          <w:szCs w:val="16"/>
        </w:rPr>
        <w:t>[Michelle Alexander is the Associate Professor of Law @ Ohio State University; “The New Jim Crow: Mass Incarceration in the Age of Colorblindness”; pp.18-19; REJ]</w:t>
      </w:r>
    </w:p>
    <w:p w14:paraId="1FBBDA90" w14:textId="25B0BE24" w:rsidR="00587168" w:rsidRPr="00A67DDF" w:rsidRDefault="00587168" w:rsidP="00587168">
      <w:pPr>
        <w:rPr>
          <w:rStyle w:val="StyleBoldUnderline"/>
          <w:rFonts w:cs="Times New Roman"/>
          <w:sz w:val="24"/>
        </w:rPr>
      </w:pPr>
      <w:r w:rsidRPr="00A67DDF">
        <w:rPr>
          <w:rFonts w:cs="Times New Roman"/>
          <w:sz w:val="16"/>
          <w:szCs w:val="16"/>
        </w:rPr>
        <w:t xml:space="preserve">Chapter 6 reflects on what </w:t>
      </w:r>
      <w:r w:rsidRPr="00A67DDF">
        <w:rPr>
          <w:rFonts w:cs="Times New Roman"/>
          <w:b/>
          <w:u w:val="single"/>
        </w:rPr>
        <w:t>acknowledging the presence of the New Jim Crow means</w:t>
      </w:r>
      <w:r w:rsidRPr="00A67DDF">
        <w:rPr>
          <w:rFonts w:cs="Times New Roman"/>
          <w:sz w:val="16"/>
          <w:szCs w:val="16"/>
        </w:rPr>
        <w:t xml:space="preserve"> for the future of civil rights advocacy. I argue </w:t>
      </w:r>
      <w:r w:rsidRPr="00A67DDF">
        <w:rPr>
          <w:rFonts w:cs="Times New Roman"/>
          <w:b/>
          <w:u w:val="single"/>
        </w:rPr>
        <w:t>that nothing short of a social movement can successfully dismantle the new caste system. Meaningful reforms can be achieved without such a movement, but unless the public consensus supporting the current system is completely overturned, the basic structure of the new caste system will remain intact. Building abroad-based social movement</w:t>
      </w:r>
      <w:r w:rsidRPr="00A67DDF">
        <w:rPr>
          <w:rFonts w:cs="Times New Roman"/>
          <w:sz w:val="16"/>
          <w:szCs w:val="16"/>
        </w:rPr>
        <w:t xml:space="preserve">, however, </w:t>
      </w:r>
      <w:r w:rsidRPr="00A67DDF">
        <w:rPr>
          <w:rFonts w:cs="Times New Roman"/>
          <w:b/>
          <w:u w:val="single"/>
        </w:rPr>
        <w:t>is not enough</w:t>
      </w:r>
      <w:r w:rsidRPr="00A67DDF">
        <w:rPr>
          <w:rFonts w:cs="Times New Roman"/>
        </w:rPr>
        <w:t xml:space="preserve">. </w:t>
      </w:r>
      <w:r w:rsidRPr="00A67DDF">
        <w:rPr>
          <w:rFonts w:cs="Times New Roman"/>
          <w:sz w:val="16"/>
          <w:szCs w:val="16"/>
        </w:rPr>
        <w:t xml:space="preserve">It is not nearly enough to persuade mainstream voters that we have relied too heavily on incarceration or that drug abuse is a public health problem, not a crime. </w:t>
      </w:r>
      <w:r w:rsidRPr="00A67DDF">
        <w:rPr>
          <w:rFonts w:cs="Times New Roman"/>
          <w:b/>
          <w:u w:val="single"/>
        </w:rPr>
        <w:t>If the movement that emerges to challenge mass incarceration fails to confront squarely the critical role of race in the basic structure of our society, and if it fails to cultivate an ethic of genuine care, compassion, and concern for every human being-of every class, race, and nationality-within our nation’s borders</w:t>
      </w:r>
      <w:r w:rsidRPr="00A67DDF">
        <w:rPr>
          <w:rFonts w:cs="Times New Roman"/>
          <w:sz w:val="16"/>
          <w:szCs w:val="16"/>
        </w:rPr>
        <w:t xml:space="preserve"> (including poor whites, who are often pitted against poor people of color), </w:t>
      </w:r>
      <w:r w:rsidRPr="00A67DDF">
        <w:rPr>
          <w:rFonts w:cs="Times New Roman"/>
          <w:b/>
          <w:u w:val="single"/>
        </w:rPr>
        <w:t xml:space="preserve">the collapse of mass incarceration will not mean the death of racial caste in America. Inevitably, </w:t>
      </w:r>
      <w:r w:rsidRPr="00A67DDF">
        <w:rPr>
          <w:rStyle w:val="Emphasis"/>
        </w:rPr>
        <w:t>a new system of radicalized social control will emerge</w:t>
      </w:r>
      <w:r w:rsidRPr="00A67DDF">
        <w:rPr>
          <w:rFonts w:cs="Times New Roman"/>
          <w:b/>
          <w:u w:val="single"/>
        </w:rPr>
        <w:t>-one that we cannot foresee, just as the current system of mass incarceration was not predicted by anyone thirty years ago. No task is more urgent</w:t>
      </w:r>
      <w:r w:rsidRPr="00A67DDF">
        <w:rPr>
          <w:rFonts w:cs="Times New Roman"/>
          <w:sz w:val="16"/>
          <w:szCs w:val="16"/>
        </w:rPr>
        <w:t xml:space="preserve"> for racial justice advocates today </w:t>
      </w:r>
      <w:r w:rsidRPr="00A67DDF">
        <w:rPr>
          <w:rFonts w:cs="Times New Roman"/>
          <w:b/>
          <w:u w:val="single"/>
        </w:rPr>
        <w:t>than ensuring that America’s current racial caste system is its last.</w:t>
      </w:r>
    </w:p>
    <w:p w14:paraId="04BC954A" w14:textId="77777777" w:rsidR="00587168" w:rsidRPr="00A67DDF" w:rsidRDefault="00587168" w:rsidP="002009BC">
      <w:pPr>
        <w:pStyle w:val="Heading3"/>
        <w:rPr>
          <w:rStyle w:val="StyleBoldUnderline"/>
          <w:b w:val="0"/>
          <w:u w:val="none"/>
        </w:rPr>
      </w:pPr>
    </w:p>
    <w:p w14:paraId="51B7FC97" w14:textId="77777777" w:rsidR="00587168" w:rsidRPr="00A67DDF" w:rsidRDefault="00587168" w:rsidP="00587168">
      <w:pPr>
        <w:pStyle w:val="Heading4"/>
        <w:rPr>
          <w:rStyle w:val="StyleBoldUnderline"/>
          <w:b w:val="0"/>
          <w:sz w:val="26"/>
          <w:szCs w:val="26"/>
          <w:u w:val="none"/>
        </w:rPr>
      </w:pPr>
      <w:r w:rsidRPr="00A67DDF">
        <w:rPr>
          <w:rStyle w:val="StyleBoldUnderline"/>
          <w:sz w:val="26"/>
          <w:szCs w:val="26"/>
          <w:u w:val="none"/>
        </w:rPr>
        <w:t>The current system of oppression and racism is MANIFESTED within the basic structure of society. Blacks trapped within the system are LOCKED in a subordinate position where they face legal discrimination in the political, social, and economic system.</w:t>
      </w:r>
    </w:p>
    <w:p w14:paraId="1A621C5A" w14:textId="321AC314" w:rsidR="00587168" w:rsidRPr="00A67DDF" w:rsidRDefault="00587168" w:rsidP="00587168">
      <w:pPr>
        <w:rPr>
          <w:rFonts w:cs="Times New Roman"/>
        </w:rPr>
      </w:pPr>
      <w:r w:rsidRPr="00A67DDF">
        <w:rPr>
          <w:rFonts w:cs="Times New Roman"/>
          <w:b/>
          <w:sz w:val="24"/>
        </w:rPr>
        <w:t>Alexander 12</w:t>
      </w:r>
      <w:r w:rsidRPr="00A67DDF">
        <w:rPr>
          <w:rFonts w:cs="Times New Roman"/>
        </w:rPr>
        <w:t xml:space="preserve"> </w:t>
      </w:r>
      <w:r w:rsidRPr="00A67DDF">
        <w:rPr>
          <w:rFonts w:cs="Times New Roman"/>
          <w:sz w:val="16"/>
          <w:szCs w:val="16"/>
        </w:rPr>
        <w:t>[Michelle Alexander is the Associate Professor of Law @ Ohio State University; “The New Jim Crow: Mass Incarceration in the Age of Colorblindness”; pp.25-26; REJ]</w:t>
      </w:r>
    </w:p>
    <w:p w14:paraId="40E666F6" w14:textId="77777777" w:rsidR="00587168" w:rsidRDefault="00587168" w:rsidP="00587168">
      <w:pPr>
        <w:rPr>
          <w:rStyle w:val="StyleBoldUnderline"/>
        </w:rPr>
      </w:pPr>
      <w:r w:rsidRPr="00A67DDF">
        <w:rPr>
          <w:rStyle w:val="StyleBoldUnderline"/>
        </w:rPr>
        <w:t>The misunderstanding</w:t>
      </w:r>
      <w:r w:rsidRPr="00A67DDF">
        <w:rPr>
          <w:sz w:val="16"/>
          <w:szCs w:val="16"/>
        </w:rPr>
        <w:t xml:space="preserve"> is not surprising. As a society, our collective understanding </w:t>
      </w:r>
      <w:r w:rsidRPr="00A67DDF">
        <w:rPr>
          <w:rStyle w:val="StyleBoldUnderline"/>
        </w:rPr>
        <w:t>of racism has been powerfully influenced by the shocking images of the Jim Crow era and the struggle for civil rights. When we think of racism we think of Governor Wallace of Alabama blocking the schoolhouse door</w:t>
      </w:r>
      <w:r w:rsidRPr="00A67DDF">
        <w:rPr>
          <w:sz w:val="16"/>
          <w:szCs w:val="16"/>
        </w:rPr>
        <w:t xml:space="preserve">; we think of </w:t>
      </w:r>
      <w:r w:rsidRPr="00A67DDF">
        <w:rPr>
          <w:rStyle w:val="StyleBoldUnderline"/>
        </w:rPr>
        <w:t>water hoses, lynchings, racial epithets, and "whites only" signs. These images make it easy to forget that many</w:t>
      </w:r>
      <w:r w:rsidRPr="00A67DDF">
        <w:rPr>
          <w:sz w:val="16"/>
          <w:szCs w:val="16"/>
        </w:rPr>
        <w:t xml:space="preserve"> wonderful, </w:t>
      </w:r>
      <w:r w:rsidRPr="00A67DDF">
        <w:rPr>
          <w:rStyle w:val="StyleBoldUnderline"/>
        </w:rPr>
        <w:t>good-hearted white people who were</w:t>
      </w:r>
      <w:r w:rsidRPr="00A67DDF">
        <w:rPr>
          <w:sz w:val="16"/>
          <w:szCs w:val="16"/>
        </w:rPr>
        <w:t xml:space="preserve"> generous to others, respectful of their neighbors, and </w:t>
      </w:r>
      <w:r w:rsidRPr="00A67DDF">
        <w:rPr>
          <w:rStyle w:val="StyleBoldUnderline"/>
        </w:rPr>
        <w:t>even kind to their black maids, gardeners, or shoe shiners—and wished them well—nevertheless went to the polls and voted for racial segregation. Many whites who supported Jim Crow justified it on paternalist grounds,</w:t>
      </w:r>
      <w:r w:rsidRPr="00A67DDF">
        <w:rPr>
          <w:sz w:val="16"/>
          <w:szCs w:val="16"/>
        </w:rPr>
        <w:t xml:space="preserve"> actually </w:t>
      </w:r>
      <w:r w:rsidRPr="00A67DDF">
        <w:rPr>
          <w:rStyle w:val="Emphasis"/>
        </w:rPr>
        <w:t>believing they were doing blacks a favor</w:t>
      </w:r>
      <w:r w:rsidRPr="00A67DDF">
        <w:rPr>
          <w:rStyle w:val="StyleBoldUnderline"/>
        </w:rPr>
        <w:t xml:space="preserve"> or believing </w:t>
      </w:r>
      <w:r w:rsidRPr="00A67DDF">
        <w:rPr>
          <w:rStyle w:val="Emphasis"/>
        </w:rPr>
        <w:t>the time was not yet "right" for equality.</w:t>
      </w:r>
      <w:r w:rsidRPr="00A67DDF">
        <w:rPr>
          <w:rStyle w:val="StyleBoldUnderline"/>
        </w:rPr>
        <w:t xml:space="preserve"> The disturbing images</w:t>
      </w:r>
      <w:r w:rsidRPr="00A67DDF">
        <w:rPr>
          <w:sz w:val="16"/>
          <w:szCs w:val="16"/>
        </w:rPr>
        <w:t xml:space="preserve"> from the Jim Crow era </w:t>
      </w:r>
      <w:r w:rsidRPr="00A67DDF">
        <w:rPr>
          <w:rStyle w:val="StyleBoldUnderline"/>
        </w:rPr>
        <w:t>also make it easy to forget that many African Americans were complicit in the Jim Crow system</w:t>
      </w:r>
      <w:r w:rsidRPr="00A67DDF">
        <w:rPr>
          <w:sz w:val="16"/>
          <w:szCs w:val="16"/>
        </w:rPr>
        <w:t xml:space="preserve">, profiting from it directly or indirectly or keeping their objections quiet out of fear of the repercussions. </w:t>
      </w:r>
      <w:r w:rsidRPr="00A67DDF">
        <w:rPr>
          <w:rStyle w:val="StyleBoldUnderline"/>
        </w:rPr>
        <w:t>Our understanding of racism is therefore shaped by the most extreme expressions of individual bigotry, not by the way in which it functions naturally, almost invisibly (and sometimes with genuinely benign intent)</w:t>
      </w:r>
      <w:r w:rsidRPr="00A67DDF">
        <w:rPr>
          <w:sz w:val="16"/>
          <w:szCs w:val="16"/>
        </w:rPr>
        <w:t xml:space="preserve">, when it is embedded in the structure of a social system. </w:t>
      </w:r>
      <w:r w:rsidRPr="00A67DDF">
        <w:rPr>
          <w:rStyle w:val="StyleBoldUnderline"/>
        </w:rPr>
        <w:t xml:space="preserve">The unfortunate reality </w:t>
      </w:r>
      <w:r w:rsidRPr="00A67DDF">
        <w:rPr>
          <w:sz w:val="16"/>
          <w:szCs w:val="16"/>
        </w:rPr>
        <w:t xml:space="preserve">we must face </w:t>
      </w:r>
      <w:r w:rsidRPr="00A67DDF">
        <w:rPr>
          <w:rStyle w:val="StyleBoldUnderline"/>
        </w:rPr>
        <w:t xml:space="preserve">is that racism manifests itself not only in individual attitudes and stereotypes, but also in the basic structure of society. Academics have developed </w:t>
      </w:r>
      <w:r w:rsidRPr="00A67DDF">
        <w:rPr>
          <w:sz w:val="16"/>
          <w:szCs w:val="16"/>
        </w:rPr>
        <w:t xml:space="preserve">complicated theories and obscure jargon in an effort to describe what is now referred to as </w:t>
      </w:r>
      <w:r w:rsidRPr="00A67DDF">
        <w:rPr>
          <w:rStyle w:val="StyleBoldUnderline"/>
          <w:i/>
        </w:rPr>
        <w:t>structural racism</w:t>
      </w:r>
      <w:r w:rsidRPr="00A67DDF">
        <w:rPr>
          <w:i/>
          <w:iCs/>
          <w:sz w:val="16"/>
          <w:szCs w:val="16"/>
        </w:rPr>
        <w:t xml:space="preserve">, </w:t>
      </w:r>
      <w:r w:rsidRPr="00A67DDF">
        <w:rPr>
          <w:sz w:val="16"/>
          <w:szCs w:val="16"/>
        </w:rPr>
        <w:t xml:space="preserve">yet the concept is fairly straightforward. One theorist, </w:t>
      </w:r>
      <w:r w:rsidRPr="00A67DDF">
        <w:rPr>
          <w:rStyle w:val="StyleBoldUnderline"/>
        </w:rPr>
        <w:t>Iris Marion Young, relying on a famous "birdcage" metaphor, explains it</w:t>
      </w:r>
      <w:r w:rsidRPr="00A67DDF">
        <w:rPr>
          <w:sz w:val="16"/>
          <w:szCs w:val="16"/>
        </w:rPr>
        <w:t xml:space="preserve"> this way: </w:t>
      </w:r>
      <w:r w:rsidRPr="00A67DDF">
        <w:rPr>
          <w:rStyle w:val="StyleBoldUnderline"/>
        </w:rPr>
        <w:t>If one thinks about racism by examining only one wire of the cage, or one form of disadvantage, it is difficult to understand how and why the bird is trapped.</w:t>
      </w:r>
      <w:r w:rsidRPr="00A67DDF">
        <w:rPr>
          <w:sz w:val="16"/>
          <w:szCs w:val="16"/>
        </w:rPr>
        <w:t xml:space="preserve"> Only </w:t>
      </w:r>
      <w:r w:rsidRPr="00A67DDF">
        <w:rPr>
          <w:rStyle w:val="StyleBoldUnderline"/>
        </w:rPr>
        <w:t>a large number of wires arranged in a specific way, and connected to one another, serve to enclose the bird and to ensure that it cannot escape. What is particularly important to keep in mind is that any</w:t>
      </w:r>
      <w:r w:rsidRPr="00A67DDF">
        <w:rPr>
          <w:sz w:val="16"/>
          <w:szCs w:val="16"/>
        </w:rPr>
        <w:t xml:space="preserve"> given </w:t>
      </w:r>
      <w:r w:rsidRPr="00A67DDF">
        <w:rPr>
          <w:rStyle w:val="StyleBoldUnderline"/>
        </w:rPr>
        <w:t>wire of the cage may or may not be specifically developed for the purpose of trapping the bird, yet it still operates (together with the other wires) to restrict its freedom.</w:t>
      </w:r>
      <w:r w:rsidRPr="00A67DDF">
        <w:rPr>
          <w:rStyle w:val="StyleBoldUnderline"/>
          <w:u w:val="none"/>
        </w:rPr>
        <w:t xml:space="preserve"> </w:t>
      </w:r>
      <w:r w:rsidRPr="00A67DDF">
        <w:rPr>
          <w:sz w:val="16"/>
          <w:szCs w:val="16"/>
        </w:rPr>
        <w:t xml:space="preserve">By the same token, </w:t>
      </w:r>
      <w:r w:rsidRPr="00A67DDF">
        <w:rPr>
          <w:rStyle w:val="Emphasis"/>
        </w:rPr>
        <w:t>not every aspect of a racial caste system needs to be developed for the specific purpose of controlling black people in order for it to</w:t>
      </w:r>
      <w:r w:rsidRPr="00A67DDF">
        <w:rPr>
          <w:rStyle w:val="StyleBoldUnderline"/>
        </w:rPr>
        <w:t xml:space="preserve"> operate (together with other laws, institutions, and practices) </w:t>
      </w:r>
      <w:r w:rsidRPr="00A67DDF">
        <w:rPr>
          <w:rStyle w:val="Emphasis"/>
        </w:rPr>
        <w:t>to trap them at the bottom of a racial hierarchy.</w:t>
      </w:r>
      <w:r w:rsidRPr="00A67DDF">
        <w:rPr>
          <w:rStyle w:val="StyleBoldUnderline"/>
        </w:rPr>
        <w:t xml:space="preserve"> In the system of mass incarceration, a wide variety of laws, institutions, and practices—ranging from racial profiling to biased sentencing policies, political disenfranchisement, and legalized employment discrimination—trap African Americans in a</w:t>
      </w:r>
      <w:r w:rsidRPr="00A67DDF">
        <w:rPr>
          <w:sz w:val="16"/>
          <w:szCs w:val="16"/>
        </w:rPr>
        <w:t xml:space="preserve"> virtual (and literal) </w:t>
      </w:r>
      <w:r w:rsidRPr="00A67DDF">
        <w:rPr>
          <w:rStyle w:val="StyleBoldUnderline"/>
        </w:rPr>
        <w:t>cage</w:t>
      </w:r>
      <w:r w:rsidRPr="00A67DDF">
        <w:rPr>
          <w:sz w:val="16"/>
          <w:szCs w:val="16"/>
        </w:rPr>
        <w:t xml:space="preserve">. Fortunately, as </w:t>
      </w:r>
      <w:r w:rsidRPr="00A67DDF">
        <w:rPr>
          <w:rStyle w:val="StyleBoldUnderline"/>
        </w:rPr>
        <w:t>Marilyn Frye has noted, every birdcage has a door, and every birdcage can be broken and can corrode. What is most concerning about the new racial caste system</w:t>
      </w:r>
      <w:r w:rsidRPr="00A67DDF">
        <w:rPr>
          <w:sz w:val="16"/>
          <w:szCs w:val="16"/>
        </w:rPr>
        <w:t>, however</w:t>
      </w:r>
      <w:r w:rsidRPr="00A67DDF">
        <w:rPr>
          <w:rStyle w:val="StyleBoldUnderline"/>
        </w:rPr>
        <w:t>, is that it may prove to be more durable than its predecessors. Because</w:t>
      </w:r>
      <w:r w:rsidRPr="00A67DDF">
        <w:rPr>
          <w:sz w:val="16"/>
          <w:szCs w:val="16"/>
        </w:rPr>
        <w:t xml:space="preserve"> this new system is not explicitly based on race, it is easier to defend on seemingly neutral grounds. And </w:t>
      </w:r>
      <w:r w:rsidRPr="00A67DDF">
        <w:rPr>
          <w:rStyle w:val="StyleBoldUnderline"/>
        </w:rPr>
        <w:t xml:space="preserve">while all previous methods of control have blamed the victim in one way or another, the current system invites observers to imagine that those who are trapped in the system were free to avoid second-class status or permanent banishment from society simply by choosing not to commit crimes. It is far more convenient to imagine that a majority of young African American men in urban areas freely chose a life of crime than to accept the real </w:t>
      </w:r>
      <w:r w:rsidRPr="00A67DDF">
        <w:rPr>
          <w:rStyle w:val="StyleBoldUnderline"/>
        </w:rPr>
        <w:lastRenderedPageBreak/>
        <w:t>possibility that their lives were structured in a way that virtually guaranteed their early admission into a system from which they can never escape. Most people are willing to acknowledge the existence of the cage but insist that a door has been left open.</w:t>
      </w:r>
      <w:r w:rsidRPr="00A67DDF">
        <w:rPr>
          <w:sz w:val="16"/>
          <w:szCs w:val="16"/>
        </w:rPr>
        <w:t xml:space="preserve"> One way of understanding </w:t>
      </w:r>
      <w:r w:rsidRPr="00A67DDF">
        <w:rPr>
          <w:rStyle w:val="StyleBoldUnderline"/>
        </w:rPr>
        <w:t>our current system of mass incarceration is</w:t>
      </w:r>
      <w:r w:rsidRPr="00A67DDF">
        <w:rPr>
          <w:sz w:val="16"/>
          <w:szCs w:val="16"/>
        </w:rPr>
        <w:t xml:space="preserve"> to think of it as </w:t>
      </w:r>
      <w:r w:rsidRPr="00A67DDF">
        <w:rPr>
          <w:rStyle w:val="StyleBoldUnderline"/>
        </w:rPr>
        <w:t>a birdcage with a locked door.</w:t>
      </w:r>
      <w:r w:rsidRPr="00A67DDF">
        <w:rPr>
          <w:sz w:val="16"/>
          <w:szCs w:val="16"/>
        </w:rPr>
        <w:t xml:space="preserve"> It is </w:t>
      </w:r>
      <w:r w:rsidRPr="00A67DDF">
        <w:rPr>
          <w:rStyle w:val="StyleBoldUnderline"/>
        </w:rPr>
        <w:t>a set of structural arrangements that locks a racially distinct group into a subordinate political, social, and economic position, effectively creating a second- class citizenship. Those trapped within the system are not merely disadvantaged, in the sense that they</w:t>
      </w:r>
      <w:r w:rsidRPr="00A67DDF">
        <w:rPr>
          <w:sz w:val="16"/>
          <w:szCs w:val="16"/>
        </w:rPr>
        <w:t xml:space="preserve"> are competing on an unequal playing field or </w:t>
      </w:r>
      <w:r w:rsidRPr="00A67DDF">
        <w:rPr>
          <w:rStyle w:val="StyleBoldUnderline"/>
        </w:rPr>
        <w:t>face additional hurdles to political or economic success; rather, the system itself is structured to lock them into a subordinate position.</w:t>
      </w:r>
    </w:p>
    <w:p w14:paraId="1562CC70" w14:textId="1218E73C" w:rsidR="002009BC" w:rsidRPr="00475D19" w:rsidRDefault="002009BC" w:rsidP="002009BC">
      <w:pPr>
        <w:pStyle w:val="Heading2"/>
      </w:pPr>
      <w:r w:rsidRPr="00475D19">
        <w:lastRenderedPageBreak/>
        <w:t>Big Impacts</w:t>
      </w:r>
    </w:p>
    <w:p w14:paraId="350F5DB2" w14:textId="46144146" w:rsidR="00587168" w:rsidRDefault="002009BC" w:rsidP="002009BC">
      <w:pPr>
        <w:pStyle w:val="Heading3"/>
      </w:pPr>
      <w:r w:rsidRPr="00475D19">
        <w:lastRenderedPageBreak/>
        <w:t>Warming</w:t>
      </w:r>
    </w:p>
    <w:p w14:paraId="48C5635A" w14:textId="77777777" w:rsidR="00475D19" w:rsidRDefault="00475D19" w:rsidP="00475D19">
      <w:pPr>
        <w:rPr>
          <w:b/>
          <w:sz w:val="24"/>
        </w:rPr>
      </w:pPr>
    </w:p>
    <w:p w14:paraId="060142F9" w14:textId="77777777" w:rsidR="00475D19" w:rsidRPr="00C012B8" w:rsidRDefault="00475D19" w:rsidP="00475D19">
      <w:pPr>
        <w:rPr>
          <w:b/>
          <w:sz w:val="24"/>
        </w:rPr>
      </w:pPr>
      <w:r w:rsidRPr="00C012B8">
        <w:rPr>
          <w:b/>
          <w:sz w:val="24"/>
        </w:rPr>
        <w:t>The United States uses biodiversity for their own imperialist, capitalist ventures – companies violate the basic rights of indigenous peoples to seek profit</w:t>
      </w:r>
    </w:p>
    <w:p w14:paraId="79730CD7" w14:textId="77777777" w:rsidR="00475D19" w:rsidRPr="00C012B8" w:rsidRDefault="00475D19" w:rsidP="00475D19">
      <w:pPr>
        <w:rPr>
          <w:sz w:val="16"/>
          <w:szCs w:val="16"/>
        </w:rPr>
      </w:pPr>
      <w:r w:rsidRPr="00C012B8">
        <w:rPr>
          <w:b/>
          <w:sz w:val="24"/>
        </w:rPr>
        <w:t>Bullard 93</w:t>
      </w:r>
      <w:r w:rsidRPr="00C012B8">
        <w:rPr>
          <w:sz w:val="16"/>
          <w:szCs w:val="16"/>
        </w:rPr>
        <w:t xml:space="preserve"> [1993, Robert D. Bullard has a Bachelor's degree in Government at Alabama A&amp;M University, in 1968. His M.A. in Sociology was earned at Atlanta University, in 1972. Bullard obtained his Ph.D. in Sociology at Iowa State University, in 1976, under the supervision of urban sociologist Robert ("Bob") O. Richards and Dean of the Barbara Jordan-Mickey Leland School of Public Affairs at Texas Southern University, “Confronting Environmental Racism: Voices from the Grassroots”]</w:t>
      </w:r>
    </w:p>
    <w:p w14:paraId="4DC091C2" w14:textId="77777777" w:rsidR="00475D19" w:rsidRPr="00C012B8" w:rsidRDefault="00475D19" w:rsidP="00475D19">
      <w:pPr>
        <w:ind w:left="288" w:right="-288"/>
        <w:rPr>
          <w:b/>
          <w:iCs/>
          <w:sz w:val="24"/>
          <w:u w:val="single"/>
        </w:rPr>
      </w:pPr>
      <w:r w:rsidRPr="00C012B8">
        <w:rPr>
          <w:sz w:val="16"/>
        </w:rPr>
        <w:t xml:space="preserve">The term biodiversity is used to describe the variety of biological life on the planet. However, according to the most recent working definition proposed by a consortium of international organizations, </w:t>
      </w:r>
      <w:r w:rsidRPr="00C012B8">
        <w:rPr>
          <w:b/>
          <w:sz w:val="20"/>
          <w:u w:val="single"/>
        </w:rPr>
        <w:t>biodiversity compromises the vast global collection of genes, species, habitats, and ecosystems, as well as the cultural diversity that is its human expression</w:t>
      </w:r>
      <w:r w:rsidRPr="00C012B8">
        <w:rPr>
          <w:sz w:val="20"/>
          <w:u w:val="single"/>
        </w:rPr>
        <w:t>. This broader definition is important because</w:t>
      </w:r>
      <w:r w:rsidRPr="00C012B8">
        <w:rPr>
          <w:sz w:val="16"/>
        </w:rPr>
        <w:t xml:space="preserve"> many northern pharmaceutical and agricultural </w:t>
      </w:r>
      <w:r w:rsidRPr="00C012B8">
        <w:rPr>
          <w:b/>
          <w:sz w:val="20"/>
          <w:u w:val="single"/>
        </w:rPr>
        <w:t>companies</w:t>
      </w:r>
      <w:r w:rsidRPr="00C012B8">
        <w:rPr>
          <w:sz w:val="16"/>
        </w:rPr>
        <w:t xml:space="preserve">, as well as many conservation NGOs, </w:t>
      </w:r>
      <w:r w:rsidRPr="00C012B8">
        <w:rPr>
          <w:b/>
          <w:sz w:val="20"/>
          <w:u w:val="single"/>
        </w:rPr>
        <w:t>have promoted</w:t>
      </w:r>
      <w:r w:rsidRPr="00C012B8">
        <w:rPr>
          <w:sz w:val="20"/>
          <w:u w:val="single"/>
        </w:rPr>
        <w:t xml:space="preserve"> various </w:t>
      </w:r>
      <w:r w:rsidRPr="00C012B8">
        <w:rPr>
          <w:b/>
          <w:sz w:val="20"/>
          <w:u w:val="single"/>
        </w:rPr>
        <w:t xml:space="preserve">schemes to preserve biological diversity </w:t>
      </w:r>
      <w:r w:rsidRPr="00C012B8">
        <w:rPr>
          <w:b/>
          <w:iCs/>
          <w:sz w:val="24"/>
          <w:u w:val="single"/>
        </w:rPr>
        <w:t>at the expense of cultural diversity</w:t>
      </w:r>
      <w:r w:rsidRPr="00C012B8">
        <w:rPr>
          <w:sz w:val="16"/>
        </w:rPr>
        <w:t xml:space="preserve">. Perhaps </w:t>
      </w:r>
      <w:r w:rsidRPr="00C012B8">
        <w:rPr>
          <w:b/>
          <w:sz w:val="20"/>
          <w:u w:val="single"/>
        </w:rPr>
        <w:t>the most controversial</w:t>
      </w:r>
      <w:r w:rsidRPr="00C012B8">
        <w:rPr>
          <w:sz w:val="20"/>
          <w:u w:val="single"/>
        </w:rPr>
        <w:t xml:space="preserve"> of these schemes </w:t>
      </w:r>
      <w:r w:rsidRPr="00C012B8">
        <w:rPr>
          <w:b/>
          <w:sz w:val="20"/>
          <w:u w:val="single"/>
        </w:rPr>
        <w:t>involved</w:t>
      </w:r>
      <w:r w:rsidRPr="00C012B8">
        <w:rPr>
          <w:sz w:val="20"/>
          <w:u w:val="single"/>
        </w:rPr>
        <w:t xml:space="preserve"> the </w:t>
      </w:r>
      <w:r w:rsidRPr="00C012B8">
        <w:rPr>
          <w:b/>
          <w:sz w:val="20"/>
          <w:u w:val="single"/>
        </w:rPr>
        <w:t>collection of plant materials for highly profitable biotechnology enterprises without any compensation to the source country</w:t>
      </w:r>
      <w:r w:rsidRPr="00C012B8">
        <w:rPr>
          <w:sz w:val="20"/>
          <w:u w:val="single"/>
        </w:rPr>
        <w:t xml:space="preserve"> </w:t>
      </w:r>
      <w:r w:rsidRPr="00C012B8">
        <w:rPr>
          <w:sz w:val="16"/>
        </w:rPr>
        <w:t xml:space="preserve">An example of this general problem </w:t>
      </w:r>
      <w:r w:rsidRPr="00C012B8">
        <w:rPr>
          <w:sz w:val="16"/>
          <w:szCs w:val="16"/>
        </w:rPr>
        <w:t>occurred in Madagascar, an island off the coast of Southern Africa. According to a briefing document on biodiviersity issued by the Panos Institute, three-quarters of the children of Madagascar who have had leukemia in recent years are alive, thanks to the rosy periwinkle, the</w:t>
      </w:r>
      <w:r w:rsidRPr="00C012B8">
        <w:rPr>
          <w:sz w:val="16"/>
        </w:rPr>
        <w:t xml:space="preserve"> basis of two powerful anticancer drugs (vincristine and vinblastime). </w:t>
      </w:r>
      <w:r w:rsidRPr="00C012B8">
        <w:rPr>
          <w:b/>
          <w:sz w:val="20"/>
          <w:u w:val="single"/>
        </w:rPr>
        <w:t>The people of Madagascar originally identified the medicinal properties of the plant</w:t>
      </w:r>
      <w:r w:rsidRPr="00C012B8">
        <w:rPr>
          <w:b/>
          <w:iCs/>
          <w:sz w:val="24"/>
          <w:u w:val="single"/>
        </w:rPr>
        <w:t>, but earned nothing from the subsequent sales of the drugs.</w:t>
      </w:r>
      <w:r w:rsidRPr="00C012B8">
        <w:rPr>
          <w:sz w:val="16"/>
        </w:rPr>
        <w:t xml:space="preserve"> The Panos Institute (1992) documents that </w:t>
      </w:r>
      <w:r w:rsidRPr="00C012B8">
        <w:rPr>
          <w:b/>
          <w:sz w:val="20"/>
          <w:u w:val="single"/>
        </w:rPr>
        <w:t>if Madagascar had received a reasonable share</w:t>
      </w:r>
      <w:r w:rsidRPr="00C012B8">
        <w:rPr>
          <w:sz w:val="20"/>
          <w:u w:val="single"/>
        </w:rPr>
        <w:t xml:space="preserve"> </w:t>
      </w:r>
      <w:r w:rsidRPr="00C012B8">
        <w:rPr>
          <w:sz w:val="16"/>
          <w:szCs w:val="16"/>
        </w:rPr>
        <w:t>of the profits</w:t>
      </w:r>
      <w:r w:rsidRPr="00C012B8">
        <w:rPr>
          <w:sz w:val="20"/>
          <w:u w:val="single"/>
        </w:rPr>
        <w:t xml:space="preserve">, </w:t>
      </w:r>
      <w:r w:rsidRPr="00C012B8">
        <w:rPr>
          <w:b/>
          <w:sz w:val="20"/>
          <w:u w:val="single"/>
        </w:rPr>
        <w:t>rosy periwinkle would become the country’s largest single source of income.</w:t>
      </w:r>
      <w:r w:rsidRPr="00C012B8">
        <w:rPr>
          <w:sz w:val="16"/>
        </w:rPr>
        <w:t xml:space="preserve"> </w:t>
      </w:r>
      <w:r w:rsidRPr="00C012B8">
        <w:rPr>
          <w:sz w:val="16"/>
          <w:szCs w:val="16"/>
        </w:rPr>
        <w:t>This new revenue would have also provided a powerful incentive for environmental protection There has recently been an onslaught of Northern biologist eager to harvest the rich diversity of plants and study them for possible medicinal, industrial, or agricultural use. However, testing each individual plant species for its potential is time consuming. As Jon</w:t>
      </w:r>
      <w:r w:rsidRPr="00C012B8">
        <w:rPr>
          <w:sz w:val="16"/>
        </w:rPr>
        <w:t xml:space="preserve"> Tinker, president of the Panos Institute, so aptly put it, “If it takes 50 Amazonian peoples at least 10,000 years to identify 50 psychotropic [mind-affecting] plant based drugs, how long would it take 50 transnational companies to rediscover them by checking through one million Amazonian plant species?” (Tinker 1991) This logic has not escaped the eye of private industry. </w:t>
      </w:r>
      <w:r w:rsidRPr="00C012B8">
        <w:rPr>
          <w:b/>
          <w:sz w:val="20"/>
          <w:u w:val="single"/>
        </w:rPr>
        <w:t xml:space="preserve">Of all the plant-based drugs in the modern medicine chest, three-quarters were discovered through enthnopharmacology, </w:t>
      </w:r>
      <w:r w:rsidRPr="00C012B8">
        <w:rPr>
          <w:b/>
          <w:iCs/>
          <w:sz w:val="24"/>
          <w:u w:val="single"/>
        </w:rPr>
        <w:t>which draws on indigenous knowledge to help pinpoint useful plants</w:t>
      </w:r>
      <w:r w:rsidRPr="00C012B8">
        <w:rPr>
          <w:sz w:val="16"/>
        </w:rPr>
        <w:t xml:space="preserve"> (Panos Institute 1992</w:t>
      </w:r>
      <w:r w:rsidRPr="00C012B8">
        <w:rPr>
          <w:sz w:val="16"/>
          <w:szCs w:val="16"/>
        </w:rPr>
        <w:t>). This has prompted</w:t>
      </w:r>
      <w:r w:rsidRPr="00C012B8">
        <w:rPr>
          <w:sz w:val="20"/>
          <w:u w:val="single"/>
        </w:rPr>
        <w:t xml:space="preserve"> </w:t>
      </w:r>
      <w:r w:rsidRPr="00C012B8">
        <w:rPr>
          <w:b/>
          <w:sz w:val="20"/>
          <w:u w:val="single"/>
        </w:rPr>
        <w:t>Northern companies</w:t>
      </w:r>
      <w:r w:rsidRPr="00C012B8">
        <w:rPr>
          <w:sz w:val="20"/>
          <w:u w:val="single"/>
        </w:rPr>
        <w:t xml:space="preserve"> </w:t>
      </w:r>
      <w:r w:rsidRPr="00C012B8">
        <w:rPr>
          <w:sz w:val="16"/>
          <w:szCs w:val="16"/>
        </w:rPr>
        <w:t>to send experts to the jungle to</w:t>
      </w:r>
      <w:r w:rsidRPr="00C012B8">
        <w:rPr>
          <w:sz w:val="16"/>
        </w:rPr>
        <w:t xml:space="preserve"> “</w:t>
      </w:r>
      <w:r w:rsidRPr="00C012B8">
        <w:rPr>
          <w:b/>
          <w:iCs/>
          <w:sz w:val="24"/>
          <w:u w:val="single"/>
        </w:rPr>
        <w:t>harvest” native peoples’ knowledge</w:t>
      </w:r>
      <w:r w:rsidRPr="00C012B8">
        <w:rPr>
          <w:sz w:val="16"/>
        </w:rPr>
        <w:t xml:space="preserve"> about the uses of various plants. Jason Clay (1990a, 1990b) </w:t>
      </w:r>
      <w:r w:rsidRPr="00C012B8">
        <w:rPr>
          <w:sz w:val="16"/>
          <w:szCs w:val="16"/>
        </w:rPr>
        <w:t>of Cultural Survival calls this quest for indigenous knowledge “the last great resource rush”.</w:t>
      </w:r>
      <w:r w:rsidRPr="00C012B8">
        <w:rPr>
          <w:sz w:val="20"/>
          <w:u w:val="single"/>
        </w:rPr>
        <w:t xml:space="preserve"> </w:t>
      </w:r>
      <w:r w:rsidRPr="00C012B8">
        <w:rPr>
          <w:b/>
          <w:sz w:val="20"/>
          <w:u w:val="single"/>
        </w:rPr>
        <w:t>In capitalist society and law, governments grant</w:t>
      </w:r>
      <w:r w:rsidRPr="00C012B8">
        <w:rPr>
          <w:sz w:val="20"/>
          <w:u w:val="single"/>
        </w:rPr>
        <w:t xml:space="preserve"> </w:t>
      </w:r>
      <w:r w:rsidRPr="00C012B8">
        <w:rPr>
          <w:sz w:val="16"/>
          <w:szCs w:val="16"/>
        </w:rPr>
        <w:t>individuals</w:t>
      </w:r>
      <w:r w:rsidRPr="00C012B8">
        <w:rPr>
          <w:sz w:val="20"/>
          <w:u w:val="single"/>
        </w:rPr>
        <w:t xml:space="preserve">, </w:t>
      </w:r>
      <w:r w:rsidRPr="00C012B8">
        <w:rPr>
          <w:b/>
          <w:sz w:val="20"/>
          <w:u w:val="single"/>
        </w:rPr>
        <w:t>corporations</w:t>
      </w:r>
      <w:r w:rsidRPr="00C012B8">
        <w:rPr>
          <w:sz w:val="20"/>
          <w:u w:val="single"/>
        </w:rPr>
        <w:t xml:space="preserve">, </w:t>
      </w:r>
      <w:r w:rsidRPr="00C012B8">
        <w:rPr>
          <w:sz w:val="16"/>
          <w:szCs w:val="16"/>
        </w:rPr>
        <w:t>government agencies, and universities</w:t>
      </w:r>
      <w:r w:rsidRPr="00C012B8">
        <w:rPr>
          <w:sz w:val="20"/>
          <w:u w:val="single"/>
        </w:rPr>
        <w:t xml:space="preserve"> </w:t>
      </w:r>
      <w:r w:rsidRPr="00C012B8">
        <w:rPr>
          <w:b/>
          <w:sz w:val="20"/>
          <w:u w:val="single"/>
        </w:rPr>
        <w:t>patents and copyrights to safeguard their knowledge and</w:t>
      </w:r>
      <w:r w:rsidRPr="00C012B8">
        <w:rPr>
          <w:sz w:val="20"/>
          <w:u w:val="single"/>
        </w:rPr>
        <w:t xml:space="preserve"> </w:t>
      </w:r>
      <w:r w:rsidRPr="00C012B8">
        <w:rPr>
          <w:sz w:val="16"/>
          <w:szCs w:val="16"/>
        </w:rPr>
        <w:t>the</w:t>
      </w:r>
      <w:r w:rsidRPr="00C012B8">
        <w:rPr>
          <w:sz w:val="20"/>
          <w:u w:val="single"/>
        </w:rPr>
        <w:t xml:space="preserve"> </w:t>
      </w:r>
      <w:r w:rsidRPr="00C012B8">
        <w:rPr>
          <w:b/>
          <w:sz w:val="20"/>
          <w:u w:val="single"/>
        </w:rPr>
        <w:t>products</w:t>
      </w:r>
      <w:r w:rsidRPr="00C012B8">
        <w:rPr>
          <w:sz w:val="20"/>
          <w:u w:val="single"/>
        </w:rPr>
        <w:t xml:space="preserve"> </w:t>
      </w:r>
      <w:r w:rsidRPr="00C012B8">
        <w:rPr>
          <w:sz w:val="16"/>
          <w:szCs w:val="16"/>
        </w:rPr>
        <w:t>based on it</w:t>
      </w:r>
      <w:r w:rsidRPr="00C012B8">
        <w:rPr>
          <w:sz w:val="20"/>
          <w:u w:val="single"/>
        </w:rPr>
        <w:t xml:space="preserve">. </w:t>
      </w:r>
      <w:r w:rsidRPr="00C012B8">
        <w:rPr>
          <w:b/>
          <w:sz w:val="20"/>
          <w:u w:val="single"/>
        </w:rPr>
        <w:t>The question thus arises:</w:t>
      </w:r>
      <w:r w:rsidRPr="00C012B8">
        <w:rPr>
          <w:b/>
          <w:sz w:val="16"/>
        </w:rPr>
        <w:t xml:space="preserve"> </w:t>
      </w:r>
      <w:r w:rsidRPr="00C012B8">
        <w:rPr>
          <w:b/>
          <w:iCs/>
          <w:sz w:val="24"/>
          <w:u w:val="single"/>
        </w:rPr>
        <w:t>What are the rights of indigenous peoples regarding the basic raw materials found on their ancestral lands and the knowledge that often unlocks their use?</w:t>
      </w:r>
      <w:r w:rsidRPr="00C012B8">
        <w:rPr>
          <w:b/>
          <w:sz w:val="16"/>
        </w:rPr>
        <w:t xml:space="preserve"> </w:t>
      </w:r>
      <w:r w:rsidRPr="00C012B8">
        <w:rPr>
          <w:b/>
          <w:sz w:val="20"/>
          <w:u w:val="single"/>
        </w:rPr>
        <w:t>Organizations committed to indigenous self-determination have called for international agreements</w:t>
      </w:r>
      <w:r w:rsidRPr="00C012B8">
        <w:rPr>
          <w:sz w:val="20"/>
          <w:u w:val="single"/>
        </w:rPr>
        <w:t xml:space="preserve"> </w:t>
      </w:r>
      <w:r w:rsidRPr="00C012B8">
        <w:rPr>
          <w:sz w:val="16"/>
          <w:szCs w:val="16"/>
        </w:rPr>
        <w:t>and laws</w:t>
      </w:r>
      <w:r w:rsidRPr="00C012B8">
        <w:rPr>
          <w:sz w:val="20"/>
          <w:u w:val="single"/>
        </w:rPr>
        <w:t xml:space="preserve"> </w:t>
      </w:r>
      <w:r w:rsidRPr="00C012B8">
        <w:rPr>
          <w:b/>
          <w:sz w:val="20"/>
          <w:u w:val="single"/>
        </w:rPr>
        <w:t>to protect these rights</w:t>
      </w:r>
      <w:r w:rsidRPr="00C012B8">
        <w:rPr>
          <w:sz w:val="20"/>
          <w:u w:val="single"/>
        </w:rPr>
        <w:t xml:space="preserve">. </w:t>
      </w:r>
      <w:r w:rsidRPr="00C012B8">
        <w:rPr>
          <w:sz w:val="16"/>
        </w:rPr>
        <w:t xml:space="preserve">In 1988, the International Society of Ethnobilology (ISE) also expressed concern by drawing up an eight-point plan based on the idea that “native peoples have been stewards of 99 percent of the world’s genetic resources, and there is an inextricable link between cultural and biological diversity.” At its second meeting, in China in 1990, the ISE resolved to work towards securing </w:t>
      </w:r>
      <w:r w:rsidRPr="00C012B8">
        <w:rPr>
          <w:sz w:val="20"/>
          <w:u w:val="single"/>
        </w:rPr>
        <w:t>“</w:t>
      </w:r>
      <w:r w:rsidRPr="00C012B8">
        <w:rPr>
          <w:sz w:val="16"/>
          <w:szCs w:val="16"/>
        </w:rPr>
        <w:t>the recognition of traditional and indigenous knowledge as inventive and intellectual, and therefore, worthy of protection in all legal, ethical, and professional frameworks” (Panos Institute 1992). As</w:t>
      </w:r>
      <w:r w:rsidRPr="00C012B8">
        <w:rPr>
          <w:sz w:val="16"/>
        </w:rPr>
        <w:t xml:space="preserve"> they did in the debate over debt-for-nature swaps, </w:t>
      </w:r>
      <w:r w:rsidRPr="00C012B8">
        <w:rPr>
          <w:b/>
          <w:sz w:val="20"/>
          <w:u w:val="single"/>
        </w:rPr>
        <w:t>indigenous people approach biodiversity as a question of land ownership, sovereignty rights, and cultural autonom</w:t>
      </w:r>
      <w:r w:rsidRPr="00C012B8">
        <w:rPr>
          <w:sz w:val="20"/>
          <w:u w:val="single"/>
        </w:rPr>
        <w:t>y</w:t>
      </w:r>
      <w:r w:rsidRPr="00C012B8">
        <w:rPr>
          <w:sz w:val="16"/>
        </w:rPr>
        <w:t xml:space="preserve">. Over the past two decades, numerous indigenous groups have formed organizations to protect these rights. The Kuna Indians of Panama organized the First Inteamerican Indigenous Congress on Natural Resources and the Environment. Some 70 groups from seventeen countries of the Western Hemisphere were represented at the event. Other alliances have grown out of the work of the Mbuti of Zaire, the O’Odhman of the Sonoran Desert in the United States and Mexico, the Pehuenche of Chile, and the Mopawi of Honduras, and COICA of the Amazon Basin. </w:t>
      </w:r>
      <w:r w:rsidRPr="00C012B8">
        <w:rPr>
          <w:b/>
          <w:sz w:val="20"/>
          <w:u w:val="single"/>
        </w:rPr>
        <w:t>If Northern conservation</w:t>
      </w:r>
      <w:r w:rsidRPr="00C012B8">
        <w:rPr>
          <w:sz w:val="20"/>
          <w:u w:val="single"/>
        </w:rPr>
        <w:t xml:space="preserve"> </w:t>
      </w:r>
      <w:r w:rsidRPr="00C012B8">
        <w:rPr>
          <w:sz w:val="16"/>
          <w:szCs w:val="16"/>
        </w:rPr>
        <w:t>organizations, universities, and industries</w:t>
      </w:r>
      <w:r w:rsidRPr="00C012B8">
        <w:rPr>
          <w:sz w:val="20"/>
          <w:u w:val="single"/>
        </w:rPr>
        <w:t xml:space="preserve"> </w:t>
      </w:r>
      <w:r w:rsidRPr="00C012B8">
        <w:rPr>
          <w:b/>
          <w:sz w:val="20"/>
          <w:u w:val="single"/>
        </w:rPr>
        <w:t xml:space="preserve">continue to support the extraction of plant materials </w:t>
      </w:r>
      <w:r w:rsidRPr="00C012B8">
        <w:rPr>
          <w:b/>
          <w:sz w:val="20"/>
          <w:u w:val="single"/>
        </w:rPr>
        <w:lastRenderedPageBreak/>
        <w:t xml:space="preserve">and the knowledge about their uses </w:t>
      </w:r>
      <w:r w:rsidRPr="00C012B8">
        <w:rPr>
          <w:b/>
          <w:iCs/>
          <w:sz w:val="24"/>
          <w:u w:val="single"/>
        </w:rPr>
        <w:t>without compensation</w:t>
      </w:r>
      <w:r w:rsidRPr="00C012B8">
        <w:rPr>
          <w:b/>
          <w:sz w:val="20"/>
          <w:u w:val="single"/>
        </w:rPr>
        <w:t>, such activities will continue to be seen</w:t>
      </w:r>
      <w:r w:rsidRPr="00C012B8">
        <w:rPr>
          <w:sz w:val="20"/>
          <w:u w:val="single"/>
        </w:rPr>
        <w:t xml:space="preserve"> </w:t>
      </w:r>
      <w:r w:rsidRPr="00C012B8">
        <w:rPr>
          <w:sz w:val="16"/>
          <w:szCs w:val="16"/>
        </w:rPr>
        <w:t>by people everywhere</w:t>
      </w:r>
      <w:r w:rsidRPr="00C012B8">
        <w:rPr>
          <w:sz w:val="20"/>
          <w:u w:val="single"/>
        </w:rPr>
        <w:t xml:space="preserve"> </w:t>
      </w:r>
      <w:r w:rsidRPr="00C012B8">
        <w:rPr>
          <w:b/>
          <w:sz w:val="20"/>
          <w:u w:val="single"/>
        </w:rPr>
        <w:t xml:space="preserve">as another form of </w:t>
      </w:r>
      <w:r w:rsidRPr="00C012B8">
        <w:rPr>
          <w:b/>
          <w:iCs/>
          <w:sz w:val="24"/>
          <w:u w:val="single"/>
        </w:rPr>
        <w:t>cultural domination and an attack on the rights of indigenous people to sovereignty and self-determination</w:t>
      </w:r>
    </w:p>
    <w:p w14:paraId="6FA4B0D7" w14:textId="77777777" w:rsidR="00475D19" w:rsidRPr="00C012B8" w:rsidRDefault="00475D19" w:rsidP="00475D19"/>
    <w:p w14:paraId="57814D15" w14:textId="77777777" w:rsidR="00475D19" w:rsidRDefault="00475D19" w:rsidP="00475D19">
      <w:pPr>
        <w:rPr>
          <w:b/>
          <w:sz w:val="24"/>
        </w:rPr>
      </w:pPr>
    </w:p>
    <w:p w14:paraId="1C21217E" w14:textId="77777777" w:rsidR="00475D19" w:rsidRPr="00C012B8" w:rsidRDefault="00475D19" w:rsidP="00475D19">
      <w:pPr>
        <w:rPr>
          <w:b/>
          <w:sz w:val="24"/>
        </w:rPr>
      </w:pPr>
      <w:r w:rsidRPr="00C012B8">
        <w:rPr>
          <w:b/>
          <w:sz w:val="24"/>
        </w:rPr>
        <w:t>The affirmative can never solve for climate change because they are non-structural changes that don’t tear down the anti-black roots of modernity – questioning white privilege is a pre-requisite to solve for warming</w:t>
      </w:r>
    </w:p>
    <w:p w14:paraId="3E0E9C24" w14:textId="77777777" w:rsidR="00475D19" w:rsidRPr="00C012B8" w:rsidRDefault="00475D19" w:rsidP="00475D19">
      <w:pPr>
        <w:rPr>
          <w:sz w:val="16"/>
        </w:rPr>
      </w:pPr>
      <w:r w:rsidRPr="00C012B8">
        <w:rPr>
          <w:b/>
          <w:sz w:val="24"/>
        </w:rPr>
        <w:t xml:space="preserve">Mandell ‘8 </w:t>
      </w:r>
      <w:r w:rsidRPr="00C012B8">
        <w:rPr>
          <w:sz w:val="16"/>
        </w:rPr>
        <w:t>[2008, Bekah Mandell is the Director of the Champlain Valley Office of Economic Opportunity Fair Housing Project Vassar College, J.D., Boston College Law School, Father Rober Drinan Family Fund Public Interest; Racial Reification and Global Warming:  A Truly Inconvenient Truth; BOSTON COLLEGE THIRD WORLD LAW JOURNAL, Spring, 28 B.C. Third World L.J. 289]</w:t>
      </w:r>
    </w:p>
    <w:p w14:paraId="5188E1DA" w14:textId="77777777" w:rsidR="00475D19" w:rsidRPr="00C012B8" w:rsidRDefault="00475D19" w:rsidP="00475D19">
      <w:pPr>
        <w:ind w:left="288" w:right="-288"/>
        <w:rPr>
          <w:b/>
          <w:sz w:val="20"/>
          <w:u w:val="single"/>
        </w:rPr>
      </w:pPr>
      <w:r w:rsidRPr="00C012B8">
        <w:rPr>
          <w:sz w:val="16"/>
        </w:rPr>
        <w:t xml:space="preserve"> [*297]  </w:t>
      </w:r>
      <w:r w:rsidRPr="00C012B8">
        <w:rPr>
          <w:b/>
          <w:sz w:val="20"/>
          <w:u w:val="single"/>
        </w:rPr>
        <w:t xml:space="preserve">Fear of eroding </w:t>
      </w:r>
      <w:r w:rsidRPr="00C012B8">
        <w:rPr>
          <w:sz w:val="20"/>
          <w:u w:val="single"/>
        </w:rPr>
        <w:t xml:space="preserve">the </w:t>
      </w:r>
      <w:r w:rsidRPr="00C012B8">
        <w:rPr>
          <w:b/>
          <w:sz w:val="20"/>
          <w:u w:val="single"/>
        </w:rPr>
        <w:t xml:space="preserve">hierarchies that define race explains why politicians and </w:t>
      </w:r>
      <w:r w:rsidRPr="00C012B8">
        <w:rPr>
          <w:sz w:val="20"/>
          <w:u w:val="single"/>
        </w:rPr>
        <w:t xml:space="preserve">other </w:t>
      </w:r>
      <w:r w:rsidRPr="00C012B8">
        <w:rPr>
          <w:b/>
          <w:sz w:val="20"/>
          <w:u w:val="single"/>
        </w:rPr>
        <w:t xml:space="preserve">elites </w:t>
      </w:r>
      <w:r w:rsidRPr="00C012B8">
        <w:rPr>
          <w:sz w:val="20"/>
          <w:u w:val="single"/>
        </w:rPr>
        <w:t xml:space="preserve">have consistently </w:t>
      </w:r>
      <w:r w:rsidRPr="00C012B8">
        <w:rPr>
          <w:b/>
          <w:sz w:val="20"/>
          <w:u w:val="single"/>
        </w:rPr>
        <w:t>championed ineffectual "market-based approaches" to global warming</w:t>
      </w:r>
      <w:r w:rsidRPr="00C012B8">
        <w:rPr>
          <w:sz w:val="20"/>
          <w:u w:val="single"/>
        </w:rPr>
        <w:t>.</w:t>
      </w:r>
      <w:r w:rsidRPr="00C012B8">
        <w:rPr>
          <w:sz w:val="16"/>
        </w:rPr>
        <w:t xml:space="preserve"> </w:t>
      </w:r>
      <w:hyperlink r:id="rId24" w:anchor="n36" w:tgtFrame="_blank" w:history="1">
        <w:r w:rsidRPr="00C012B8">
          <w:rPr>
            <w:sz w:val="16"/>
          </w:rPr>
          <w:t>n36</w:t>
        </w:r>
      </w:hyperlink>
      <w:r w:rsidRPr="00C012B8">
        <w:rPr>
          <w:sz w:val="16"/>
        </w:rPr>
        <w:t xml:space="preserve"> </w:t>
      </w:r>
      <w:r w:rsidRPr="00C012B8">
        <w:rPr>
          <w:sz w:val="20"/>
          <w:u w:val="single"/>
        </w:rPr>
        <w:t>By focusing</w:t>
      </w:r>
      <w:r w:rsidRPr="00C012B8">
        <w:rPr>
          <w:sz w:val="16"/>
        </w:rPr>
        <w:t xml:space="preserve"> public and private energy </w:t>
      </w:r>
      <w:r w:rsidRPr="00C012B8">
        <w:rPr>
          <w:sz w:val="20"/>
          <w:u w:val="single"/>
        </w:rPr>
        <w:t>on</w:t>
      </w:r>
      <w:r w:rsidRPr="00C012B8">
        <w:rPr>
          <w:sz w:val="16"/>
        </w:rPr>
        <w:t xml:space="preserve"> relatively </w:t>
      </w:r>
      <w:r w:rsidRPr="00C012B8">
        <w:rPr>
          <w:sz w:val="20"/>
          <w:u w:val="single"/>
        </w:rPr>
        <w:t>insignificant</w:t>
      </w:r>
      <w:r w:rsidRPr="00C012B8">
        <w:rPr>
          <w:sz w:val="16"/>
        </w:rPr>
        <w:t xml:space="preserve"> individual behavior </w:t>
      </w:r>
      <w:r w:rsidRPr="00C012B8">
        <w:rPr>
          <w:sz w:val="20"/>
          <w:u w:val="single"/>
        </w:rPr>
        <w:t>changes</w:t>
      </w:r>
      <w:r w:rsidRPr="00C012B8">
        <w:rPr>
          <w:sz w:val="16"/>
        </w:rPr>
        <w:t xml:space="preserve">, the Bush administration and other </w:t>
      </w:r>
      <w:r w:rsidRPr="00C012B8">
        <w:rPr>
          <w:b/>
          <w:sz w:val="20"/>
          <w:u w:val="single"/>
        </w:rPr>
        <w:t xml:space="preserve">privileged elites </w:t>
      </w:r>
      <w:r w:rsidRPr="00C012B8">
        <w:rPr>
          <w:sz w:val="20"/>
          <w:u w:val="single"/>
        </w:rPr>
        <w:t xml:space="preserve">are able to </w:t>
      </w:r>
      <w:r w:rsidRPr="00C012B8">
        <w:rPr>
          <w:b/>
          <w:sz w:val="20"/>
          <w:u w:val="single"/>
        </w:rPr>
        <w:t>maintain the racial hierarchy that consolidates their economic and social power</w:t>
      </w:r>
      <w:r w:rsidRPr="00C012B8">
        <w:rPr>
          <w:sz w:val="20"/>
          <w:u w:val="single"/>
        </w:rPr>
        <w:t>.</w:t>
      </w:r>
      <w:r w:rsidRPr="00C012B8">
        <w:rPr>
          <w:sz w:val="16"/>
        </w:rPr>
        <w:t xml:space="preserve"> </w:t>
      </w:r>
      <w:hyperlink r:id="rId25" w:anchor="n37" w:tgtFrame="_blank" w:history="1">
        <w:r w:rsidRPr="00C012B8">
          <w:rPr>
            <w:sz w:val="16"/>
          </w:rPr>
          <w:t>n37</w:t>
        </w:r>
      </w:hyperlink>
      <w:r w:rsidRPr="00C012B8">
        <w:rPr>
          <w:sz w:val="16"/>
        </w:rPr>
        <w:t xml:space="preserve"> Politicians know that </w:t>
      </w:r>
      <w:r w:rsidRPr="00C012B8">
        <w:rPr>
          <w:b/>
          <w:iCs/>
          <w:sz w:val="24"/>
          <w:u w:val="single"/>
        </w:rPr>
        <w:t xml:space="preserve">"[w]ithout white-over-black the state withers away." </w:t>
      </w:r>
      <w:hyperlink r:id="rId26" w:anchor="n38" w:tgtFrame="_blank" w:history="1">
        <w:r w:rsidRPr="00C012B8">
          <w:rPr>
            <w:b/>
            <w:sz w:val="16"/>
          </w:rPr>
          <w:t>n38</w:t>
        </w:r>
      </w:hyperlink>
      <w:r w:rsidRPr="00C012B8">
        <w:rPr>
          <w:b/>
          <w:sz w:val="16"/>
        </w:rPr>
        <w:t xml:space="preserve"> </w:t>
      </w:r>
      <w:r w:rsidRPr="00C012B8">
        <w:rPr>
          <w:b/>
          <w:sz w:val="20"/>
          <w:u w:val="single"/>
        </w:rPr>
        <w:t xml:space="preserve">Therefore, they have a </w:t>
      </w:r>
      <w:r w:rsidRPr="00C012B8">
        <w:rPr>
          <w:sz w:val="20"/>
          <w:u w:val="single"/>
        </w:rPr>
        <w:t xml:space="preserve">profound </w:t>
      </w:r>
      <w:r w:rsidRPr="00C012B8">
        <w:rPr>
          <w:b/>
          <w:sz w:val="20"/>
          <w:u w:val="single"/>
        </w:rPr>
        <w:t>incentive to maintain the racial hierarchy</w:t>
      </w:r>
      <w:r w:rsidRPr="00C012B8">
        <w:rPr>
          <w:sz w:val="20"/>
          <w:u w:val="single"/>
        </w:rPr>
        <w:t>.</w:t>
      </w:r>
      <w:r w:rsidRPr="00C012B8">
        <w:rPr>
          <w:sz w:val="16"/>
        </w:rPr>
        <w:t xml:space="preserve"> </w:t>
      </w:r>
      <w:r w:rsidRPr="00C012B8">
        <w:rPr>
          <w:sz w:val="16"/>
          <w:szCs w:val="16"/>
        </w:rPr>
        <w:t xml:space="preserve">Unsurprisingly, "because th[ese elites] accrue social and economic benefits by maintaining the status quo, they inevitably do." </w:t>
      </w:r>
      <w:hyperlink r:id="rId27" w:anchor="n39" w:tgtFrame="_blank" w:history="1">
        <w:r w:rsidRPr="00C012B8">
          <w:rPr>
            <w:sz w:val="16"/>
            <w:szCs w:val="16"/>
          </w:rPr>
          <w:t>n39</w:t>
        </w:r>
      </w:hyperlink>
      <w:r w:rsidRPr="00C012B8">
        <w:rPr>
          <w:sz w:val="16"/>
          <w:szCs w:val="16"/>
        </w:rPr>
        <w:t xml:space="preserve"> This white consensus to maintain the spatial and mobility hierarchies that reify race is possible because, "[w]hite privilege thrives in highly racialized societies that espouse racial equality, but in which whites will</w:t>
      </w:r>
      <w:r w:rsidRPr="00C012B8">
        <w:rPr>
          <w:sz w:val="16"/>
        </w:rPr>
        <w:t xml:space="preserve"> not tolerate being either inconvenienced in order to achieve racial equality . . . or being denied the full benefits of their whiteness . . . ." </w:t>
      </w:r>
      <w:hyperlink r:id="rId28" w:anchor="n40" w:tgtFrame="_blank" w:history="1">
        <w:r w:rsidRPr="00C012B8">
          <w:rPr>
            <w:sz w:val="16"/>
          </w:rPr>
          <w:t>n40</w:t>
        </w:r>
      </w:hyperlink>
      <w:r w:rsidRPr="00C012B8">
        <w:rPr>
          <w:sz w:val="16"/>
        </w:rPr>
        <w:t xml:space="preserve"> </w:t>
      </w:r>
      <w:r w:rsidRPr="00C012B8">
        <w:rPr>
          <w:b/>
          <w:sz w:val="20"/>
          <w:u w:val="single"/>
        </w:rPr>
        <w:t>With so much white privilege to lose, it becomes clear why even most passionate environmental advocates are far more willing to call for</w:t>
      </w:r>
      <w:r w:rsidRPr="00C012B8">
        <w:rPr>
          <w:sz w:val="16"/>
        </w:rPr>
        <w:t xml:space="preserve">, and make all </w:t>
      </w:r>
      <w:r w:rsidRPr="00C012B8">
        <w:rPr>
          <w:b/>
          <w:sz w:val="20"/>
          <w:u w:val="single"/>
        </w:rPr>
        <w:t xml:space="preserve">non-structural changes </w:t>
      </w:r>
      <w:r w:rsidRPr="00C012B8">
        <w:rPr>
          <w:sz w:val="20"/>
          <w:u w:val="single"/>
        </w:rPr>
        <w:t xml:space="preserve">in their behavior </w:t>
      </w:r>
      <w:r w:rsidRPr="00C012B8">
        <w:rPr>
          <w:b/>
          <w:sz w:val="20"/>
          <w:u w:val="single"/>
        </w:rPr>
        <w:t>to ameliorate</w:t>
      </w:r>
      <w:r w:rsidRPr="00C012B8">
        <w:rPr>
          <w:b/>
          <w:sz w:val="16"/>
        </w:rPr>
        <w:t xml:space="preserve"> </w:t>
      </w:r>
      <w:bookmarkStart w:id="1" w:name="PAGE_298_8095"/>
      <w:bookmarkEnd w:id="1"/>
      <w:r w:rsidRPr="00C012B8">
        <w:rPr>
          <w:sz w:val="16"/>
        </w:rPr>
        <w:t xml:space="preserve"> [*298]  </w:t>
      </w:r>
      <w:r w:rsidRPr="00C012B8">
        <w:rPr>
          <w:sz w:val="20"/>
          <w:u w:val="single"/>
        </w:rPr>
        <w:t xml:space="preserve">global </w:t>
      </w:r>
      <w:r w:rsidRPr="00C012B8">
        <w:rPr>
          <w:b/>
          <w:sz w:val="20"/>
          <w:u w:val="single"/>
        </w:rPr>
        <w:t>warming</w:t>
      </w:r>
      <w:r w:rsidRPr="00C012B8">
        <w:rPr>
          <w:sz w:val="20"/>
          <w:u w:val="single"/>
        </w:rPr>
        <w:t xml:space="preserve">, </w:t>
      </w:r>
      <w:r w:rsidRPr="00C012B8">
        <w:rPr>
          <w:sz w:val="16"/>
          <w:szCs w:val="16"/>
        </w:rPr>
        <w:t xml:space="preserve">but are unwilling to embrace significant or meaningful actions to address the crisis. </w:t>
      </w:r>
      <w:hyperlink r:id="rId29" w:anchor="n41" w:tgtFrame="_blank" w:history="1">
        <w:r w:rsidRPr="00C012B8">
          <w:rPr>
            <w:sz w:val="16"/>
            <w:szCs w:val="16"/>
          </w:rPr>
          <w:t>n41</w:t>
        </w:r>
      </w:hyperlink>
      <w:r w:rsidRPr="00C012B8">
        <w:rPr>
          <w:sz w:val="16"/>
          <w:szCs w:val="16"/>
        </w:rPr>
        <w:t xml:space="preserve"> Even as global warming is starting to become the subject of increasing media coverage and as more environmental groups call for action to halt the crisis</w:t>
      </w:r>
      <w:r w:rsidRPr="00C012B8">
        <w:rPr>
          <w:sz w:val="16"/>
        </w:rPr>
        <w:t xml:space="preserve">, most activism is limited to changes that maintain the existing spatial, social, economic and legal framework that defines American society. </w:t>
      </w:r>
      <w:hyperlink r:id="rId30" w:anchor="n42" w:tgtFrame="_blank" w:history="1">
        <w:r w:rsidRPr="00C012B8">
          <w:rPr>
            <w:sz w:val="16"/>
          </w:rPr>
          <w:t>n42</w:t>
        </w:r>
      </w:hyperlink>
      <w:r w:rsidRPr="00C012B8">
        <w:rPr>
          <w:sz w:val="16"/>
        </w:rPr>
        <w:t xml:space="preserve"> </w:t>
      </w:r>
      <w:r w:rsidRPr="00C012B8">
        <w:rPr>
          <w:b/>
          <w:sz w:val="20"/>
          <w:u w:val="single"/>
        </w:rPr>
        <w:t>Despite knowing for decades that we have been living unsustainable lifestyle</w:t>
      </w:r>
      <w:r w:rsidRPr="00C012B8">
        <w:rPr>
          <w:b/>
          <w:sz w:val="16"/>
        </w:rPr>
        <w:t>s</w:t>
      </w:r>
      <w:r w:rsidRPr="00C012B8">
        <w:rPr>
          <w:sz w:val="16"/>
        </w:rPr>
        <w:t xml:space="preserve">, and "hav[ing] had some intuition that it was a binge and the earth couldn't support it, . . . aside from the easy things (biodegradable detergent, slightly smaller cars) </w:t>
      </w:r>
      <w:r w:rsidRPr="00C012B8">
        <w:rPr>
          <w:b/>
          <w:sz w:val="20"/>
          <w:u w:val="single"/>
        </w:rPr>
        <w:t>we didn't do much</w:t>
      </w:r>
      <w:r w:rsidRPr="00C012B8">
        <w:rPr>
          <w:sz w:val="16"/>
        </w:rPr>
        <w:t xml:space="preserve">. We didn't turn our lives around to prevent it." </w:t>
      </w:r>
      <w:hyperlink r:id="rId31" w:anchor="n43" w:tgtFrame="_blank" w:history="1">
        <w:r w:rsidRPr="00C012B8">
          <w:rPr>
            <w:sz w:val="16"/>
          </w:rPr>
          <w:t>n43</w:t>
        </w:r>
      </w:hyperlink>
      <w:r w:rsidRPr="00C012B8">
        <w:rPr>
          <w:sz w:val="16"/>
        </w:rPr>
        <w:t xml:space="preserve"> Greenhouse emissions reduction challenges have cropped up on websites across the country, encouraging Americans to change their light bulbs, inflate their tires to the proper tire pressure to ensure optimal gas mileage, switch to hybrid cars, run dishwashers only when full, telecommute, or buy more efficient washers and dryers. </w:t>
      </w:r>
      <w:hyperlink r:id="rId32" w:anchor="n44" w:tgtFrame="_blank" w:history="1">
        <w:r w:rsidRPr="00C012B8">
          <w:rPr>
            <w:sz w:val="16"/>
          </w:rPr>
          <w:t>n44</w:t>
        </w:r>
      </w:hyperlink>
      <w:r w:rsidRPr="00C012B8">
        <w:rPr>
          <w:sz w:val="16"/>
        </w:rPr>
        <w:t xml:space="preserve"> However, popular emissions challenge web sites are not suggesting that Americans give up their cars, move into smaller homes in more densely populated urban neighborhoods near public transportation, or take other substantive actions to mitigate the global climate crisis. </w:t>
      </w:r>
      <w:hyperlink r:id="rId33" w:anchor="n45" w:tgtFrame="_blank" w:history="1">
        <w:r w:rsidRPr="00C012B8">
          <w:rPr>
            <w:sz w:val="16"/>
          </w:rPr>
          <w:t>n45</w:t>
        </w:r>
      </w:hyperlink>
      <w:r w:rsidRPr="00C012B8">
        <w:rPr>
          <w:sz w:val="16"/>
        </w:rPr>
        <w:t xml:space="preserve"> Even Al Gore, </w:t>
      </w:r>
      <w:bookmarkStart w:id="2" w:name="PAGE_299_8095"/>
      <w:bookmarkEnd w:id="2"/>
      <w:r w:rsidRPr="00C012B8">
        <w:rPr>
          <w:sz w:val="16"/>
        </w:rPr>
        <w:t xml:space="preserve"> [*299]  </w:t>
      </w:r>
      <w:r w:rsidRPr="00C012B8">
        <w:rPr>
          <w:sz w:val="16"/>
          <w:szCs w:val="16"/>
        </w:rPr>
        <w:t xml:space="preserve">the most famous voice in the climate change movement, reminds his fellow Americans that "[l]ittle things matter . . . buy a hybrid if you can, buy a flex-fuel car if you can. Get a higher mileage car that's comfortable for your needs." </w:t>
      </w:r>
      <w:hyperlink r:id="rId34" w:anchor="n46" w:tgtFrame="_blank" w:history="1">
        <w:r w:rsidRPr="00C012B8">
          <w:rPr>
            <w:sz w:val="16"/>
            <w:szCs w:val="16"/>
          </w:rPr>
          <w:t>n46</w:t>
        </w:r>
      </w:hyperlink>
      <w:r w:rsidRPr="00C012B8">
        <w:rPr>
          <w:sz w:val="16"/>
          <w:szCs w:val="16"/>
        </w:rPr>
        <w:t xml:space="preserve"> "[M]any yuppie progressive 'greens' are the </w:t>
      </w:r>
      <w:bookmarkStart w:id="3" w:name="PAGE_300_8095"/>
      <w:bookmarkEnd w:id="3"/>
      <w:r w:rsidRPr="00C012B8">
        <w:rPr>
          <w:sz w:val="16"/>
          <w:szCs w:val="16"/>
        </w:rPr>
        <w:t xml:space="preserve"> [*300]  ones who drove their SUVs to environmental rallies and, even worse, made their homes at the far exurban fringe, requiring massive car dependence in their daily lives," taking residential segregation and racial and spacial hierarchies to previously unimagined dimensions. </w:t>
      </w:r>
      <w:hyperlink r:id="rId35" w:anchor="n47" w:tgtFrame="_blank" w:history="1">
        <w:r w:rsidRPr="00C012B8">
          <w:rPr>
            <w:sz w:val="16"/>
            <w:szCs w:val="16"/>
          </w:rPr>
          <w:t>n47</w:t>
        </w:r>
      </w:hyperlink>
      <w:r w:rsidRPr="00C012B8">
        <w:rPr>
          <w:sz w:val="16"/>
          <w:szCs w:val="16"/>
        </w:rPr>
        <w:t xml:space="preserve"> This focus on</w:t>
      </w:r>
      <w:r w:rsidRPr="00C012B8">
        <w:rPr>
          <w:sz w:val="20"/>
          <w:u w:val="single"/>
        </w:rPr>
        <w:t xml:space="preserve"> </w:t>
      </w:r>
      <w:r w:rsidRPr="00C012B8">
        <w:rPr>
          <w:b/>
          <w:sz w:val="20"/>
          <w:u w:val="single"/>
        </w:rPr>
        <w:t xml:space="preserve">maintaining one's privileged lifestyle </w:t>
      </w:r>
      <w:r w:rsidRPr="00C012B8">
        <w:rPr>
          <w:sz w:val="20"/>
          <w:u w:val="single"/>
        </w:rPr>
        <w:t xml:space="preserve">while making minimal changes </w:t>
      </w:r>
      <w:r w:rsidRPr="00C012B8">
        <w:rPr>
          <w:b/>
          <w:sz w:val="20"/>
          <w:u w:val="single"/>
        </w:rPr>
        <w:t xml:space="preserve">reflects the power of the underlying structural impediments </w:t>
      </w:r>
      <w:r w:rsidRPr="00C012B8">
        <w:rPr>
          <w:sz w:val="16"/>
          <w:szCs w:val="16"/>
        </w:rPr>
        <w:t xml:space="preserve">blocking a comprehensive response to global climate change in the United States. </w:t>
      </w:r>
      <w:hyperlink r:id="rId36" w:anchor="n48" w:tgtFrame="_blank" w:history="1">
        <w:r w:rsidRPr="00C012B8">
          <w:rPr>
            <w:sz w:val="16"/>
            <w:szCs w:val="16"/>
          </w:rPr>
          <w:t>n48</w:t>
        </w:r>
      </w:hyperlink>
      <w:r w:rsidRPr="00C012B8">
        <w:rPr>
          <w:sz w:val="16"/>
          <w:szCs w:val="16"/>
        </w:rPr>
        <w:t xml:space="preserve"> It is not just political inaction that prevents a meaningful response. Millions of Americans do not demand a change in environmental policy because, just as with political elites, it is against the interests of those enjoying white privilege to take genuine steps to combat climate change.</w:t>
      </w:r>
      <w:r w:rsidRPr="00C012B8">
        <w:rPr>
          <w:sz w:val="16"/>
        </w:rPr>
        <w:t xml:space="preserve"> </w:t>
      </w:r>
      <w:hyperlink r:id="rId37" w:anchor="n49" w:tgtFrame="_blank" w:history="1">
        <w:r w:rsidRPr="00C012B8">
          <w:rPr>
            <w:sz w:val="16"/>
          </w:rPr>
          <w:t>n49</w:t>
        </w:r>
      </w:hyperlink>
      <w:r w:rsidRPr="00C012B8">
        <w:rPr>
          <w:sz w:val="16"/>
        </w:rPr>
        <w:t xml:space="preserve"> </w:t>
      </w:r>
      <w:r w:rsidRPr="00C012B8">
        <w:rPr>
          <w:b/>
          <w:sz w:val="20"/>
          <w:u w:val="single"/>
        </w:rPr>
        <w:t>Real climate action would ultimately require relinquishing the spatial, social, and economic markers that have created and protected whiteness and the privilege it confers.</w:t>
      </w:r>
      <w:r w:rsidRPr="00C012B8">
        <w:rPr>
          <w:sz w:val="16"/>
        </w:rPr>
        <w:t xml:space="preserve"> </w:t>
      </w:r>
      <w:hyperlink r:id="rId38" w:anchor="n50" w:tgtFrame="_blank" w:history="1">
        <w:r w:rsidRPr="00C012B8">
          <w:rPr>
            <w:sz w:val="16"/>
          </w:rPr>
          <w:t>n50</w:t>
        </w:r>
      </w:hyperlink>
      <w:r w:rsidRPr="00C012B8">
        <w:rPr>
          <w:sz w:val="16"/>
        </w:rPr>
        <w:t xml:space="preserve"> Although "we too often fail to appreciate how important race remains as a system for amassing and defending wealth and privilege," the painfully slow reaction of the American public to the growing dangers of global warming highlights just how important racial privilege remains and how reluctant its beneficiaries are to give it up. </w:t>
      </w:r>
      <w:hyperlink r:id="rId39" w:anchor="n51" w:tgtFrame="_blank" w:history="1">
        <w:r w:rsidRPr="00C012B8">
          <w:rPr>
            <w:sz w:val="16"/>
          </w:rPr>
          <w:t>n51</w:t>
        </w:r>
      </w:hyperlink>
      <w:r w:rsidRPr="00C012B8">
        <w:rPr>
          <w:sz w:val="16"/>
        </w:rPr>
        <w:t xml:space="preserve"> </w:t>
      </w:r>
      <w:r w:rsidRPr="00C012B8">
        <w:rPr>
          <w:b/>
          <w:sz w:val="20"/>
          <w:u w:val="single"/>
        </w:rPr>
        <w:t xml:space="preserve">Elite reformists </w:t>
      </w:r>
      <w:r w:rsidRPr="00C012B8">
        <w:rPr>
          <w:sz w:val="16"/>
          <w:szCs w:val="16"/>
        </w:rPr>
        <w:t>make meaningful change even more remote as they push for behaviors to tweak, but</w:t>
      </w:r>
      <w:r w:rsidRPr="00C012B8">
        <w:rPr>
          <w:sz w:val="20"/>
          <w:u w:val="single"/>
        </w:rPr>
        <w:t xml:space="preserve"> </w:t>
      </w:r>
      <w:r w:rsidRPr="00C012B8">
        <w:rPr>
          <w:b/>
          <w:sz w:val="20"/>
          <w:u w:val="single"/>
        </w:rPr>
        <w:t xml:space="preserve">not </w:t>
      </w:r>
      <w:r w:rsidRPr="00C012B8">
        <w:rPr>
          <w:sz w:val="20"/>
          <w:u w:val="single"/>
        </w:rPr>
        <w:t xml:space="preserve">to </w:t>
      </w:r>
      <w:r w:rsidRPr="00C012B8">
        <w:rPr>
          <w:b/>
          <w:sz w:val="20"/>
          <w:u w:val="single"/>
        </w:rPr>
        <w:t xml:space="preserve">change the existing social, economic, and legal hierarchy in the face of </w:t>
      </w:r>
      <w:bookmarkStart w:id="4" w:name="PAGE_301_8095"/>
      <w:bookmarkEnd w:id="4"/>
      <w:r w:rsidRPr="00C012B8">
        <w:rPr>
          <w:sz w:val="20"/>
          <w:u w:val="single"/>
        </w:rPr>
        <w:t> </w:t>
      </w:r>
      <w:r w:rsidRPr="00C012B8">
        <w:rPr>
          <w:sz w:val="16"/>
          <w:szCs w:val="16"/>
        </w:rPr>
        <w:t>[*301]  "problems, [like global warming]</w:t>
      </w:r>
      <w:r w:rsidRPr="00C012B8">
        <w:rPr>
          <w:sz w:val="20"/>
          <w:u w:val="single"/>
        </w:rPr>
        <w:t xml:space="preserve"> </w:t>
      </w:r>
      <w:r w:rsidRPr="00C012B8">
        <w:rPr>
          <w:b/>
          <w:sz w:val="20"/>
          <w:u w:val="single"/>
        </w:rPr>
        <w:t xml:space="preserve">that arise to threaten the predominance of the traditionalist, capitalist ruling class." </w:t>
      </w:r>
      <w:hyperlink r:id="rId40" w:anchor="n52" w:tgtFrame="_blank" w:history="1">
        <w:r w:rsidRPr="00C012B8">
          <w:rPr>
            <w:b/>
            <w:sz w:val="20"/>
            <w:u w:val="single"/>
          </w:rPr>
          <w:t>n52</w:t>
        </w:r>
      </w:hyperlink>
    </w:p>
    <w:p w14:paraId="0B4D3AB2" w14:textId="77777777" w:rsidR="00475D19" w:rsidRPr="00C012B8" w:rsidRDefault="00475D19" w:rsidP="00475D19"/>
    <w:p w14:paraId="0B54A187" w14:textId="77777777" w:rsidR="00475D19" w:rsidRDefault="00475D19" w:rsidP="00475D19">
      <w:pPr>
        <w:rPr>
          <w:b/>
          <w:sz w:val="24"/>
        </w:rPr>
      </w:pPr>
    </w:p>
    <w:p w14:paraId="2CD1719E" w14:textId="77777777" w:rsidR="00475D19" w:rsidRPr="00C012B8" w:rsidRDefault="00475D19" w:rsidP="00475D19">
      <w:pPr>
        <w:rPr>
          <w:b/>
          <w:sz w:val="24"/>
        </w:rPr>
      </w:pPr>
      <w:r w:rsidRPr="00C012B8">
        <w:rPr>
          <w:b/>
          <w:sz w:val="24"/>
        </w:rPr>
        <w:lastRenderedPageBreak/>
        <w:t xml:space="preserve">Climate change is a product of white culture and implicates the extinction of minorities. </w:t>
      </w:r>
    </w:p>
    <w:p w14:paraId="7A0081A7" w14:textId="77777777" w:rsidR="00475D19" w:rsidRPr="00C012B8" w:rsidRDefault="00475D19" w:rsidP="00475D19">
      <w:pPr>
        <w:rPr>
          <w:b/>
          <w:sz w:val="24"/>
        </w:rPr>
      </w:pPr>
      <w:r w:rsidRPr="00C012B8">
        <w:rPr>
          <w:b/>
          <w:sz w:val="24"/>
        </w:rPr>
        <w:t>Wynter, ‘07</w:t>
      </w:r>
      <w:r w:rsidRPr="00C012B8">
        <w:rPr>
          <w:sz w:val="16"/>
        </w:rPr>
        <w:t xml:space="preserve"> [2007, Sylvia Wynter is the Professor Emeritus in Spanish and Romance Languages at Stanford Univeristy, “The Human being as noun? Or being human as praxis? Towards the Autopoietic turn/overturn: A Manifesto,” otl2.wikispaces.com/file/view/The+Autopoetic+Turn.pdf] </w:t>
      </w:r>
    </w:p>
    <w:p w14:paraId="007AD9E9" w14:textId="77777777" w:rsidR="00475D19" w:rsidRPr="00C012B8" w:rsidRDefault="00475D19" w:rsidP="00475D19">
      <w:pPr>
        <w:ind w:left="288" w:right="-288"/>
        <w:rPr>
          <w:bCs/>
          <w:sz w:val="20"/>
          <w:u w:val="single"/>
        </w:rPr>
      </w:pPr>
      <w:r w:rsidRPr="00C012B8">
        <w:rPr>
          <w:sz w:val="16"/>
        </w:rPr>
        <w:t xml:space="preserve">For if, as Time magazine reported in January 2007 (Epigraph 2), a U.N. Intergovernmental panel of Natural Scientists, were soon to </w:t>
      </w:r>
      <w:r w:rsidRPr="00C012B8">
        <w:rPr>
          <w:sz w:val="16"/>
          <w:szCs w:val="16"/>
        </w:rPr>
        <w:t>release "</w:t>
      </w:r>
      <w:r w:rsidRPr="00C012B8">
        <w:rPr>
          <w:bCs/>
          <w:sz w:val="16"/>
          <w:szCs w:val="16"/>
        </w:rPr>
        <w:t>a smoking-gun report which confirms that human activities are to blame for global warming</w:t>
      </w:r>
      <w:r w:rsidRPr="00C012B8">
        <w:rPr>
          <w:sz w:val="16"/>
          <w:szCs w:val="16"/>
        </w:rPr>
        <w:t xml:space="preserve">" (and thereby for climate change), and had therefore predicted "catastrophic disruptions by 2100," by April, the issued Report not only </w:t>
      </w:r>
      <w:r w:rsidRPr="00C012B8">
        <w:rPr>
          <w:bCs/>
          <w:sz w:val="16"/>
          <w:szCs w:val="16"/>
        </w:rPr>
        <w:t>confirmed</w:t>
      </w:r>
      <w:r w:rsidRPr="00C012B8">
        <w:rPr>
          <w:sz w:val="16"/>
          <w:szCs w:val="16"/>
        </w:rPr>
        <w:t xml:space="preserve"> the above, but also repeated </w:t>
      </w:r>
      <w:r w:rsidRPr="00C012B8">
        <w:rPr>
          <w:bCs/>
          <w:sz w:val="16"/>
          <w:szCs w:val="16"/>
        </w:rPr>
        <w:t>the major contradiction</w:t>
      </w:r>
      <w:r w:rsidRPr="00C012B8">
        <w:rPr>
          <w:sz w:val="16"/>
          <w:szCs w:val="16"/>
        </w:rPr>
        <w:t xml:space="preserve"> which the Time account had re-echoed. </w:t>
      </w:r>
      <w:r w:rsidRPr="00C012B8">
        <w:rPr>
          <w:bCs/>
          <w:sz w:val="16"/>
          <w:szCs w:val="16"/>
        </w:rPr>
        <w:t>This contradiction, however, has nothing to do in any way with the rigor, and precision of their natural scientific findings</w:t>
      </w:r>
      <w:r w:rsidRPr="00C012B8">
        <w:rPr>
          <w:sz w:val="16"/>
          <w:szCs w:val="16"/>
        </w:rPr>
        <w:t>, but rather with the contradiction referred to by Derrida's question in Epigraph 3—i.e</w:t>
      </w:r>
      <w:r w:rsidRPr="00C012B8">
        <w:rPr>
          <w:sz w:val="16"/>
        </w:rPr>
        <w:t>., But who, we? That is,</w:t>
      </w:r>
      <w:r w:rsidRPr="00C012B8">
        <w:t xml:space="preserve"> </w:t>
      </w:r>
      <w:r w:rsidRPr="00C012B8">
        <w:rPr>
          <w:b/>
          <w:bCs/>
          <w:sz w:val="20"/>
          <w:u w:val="single"/>
        </w:rPr>
        <w:t>their attribution of</w:t>
      </w:r>
      <w:r w:rsidRPr="00C012B8">
        <w:rPr>
          <w:bCs/>
          <w:sz w:val="20"/>
          <w:u w:val="single"/>
        </w:rPr>
        <w:t xml:space="preserve"> </w:t>
      </w:r>
      <w:r w:rsidRPr="00C012B8">
        <w:rPr>
          <w:bCs/>
          <w:sz w:val="16"/>
          <w:szCs w:val="16"/>
        </w:rPr>
        <w:t>the non-natural</w:t>
      </w:r>
      <w:r w:rsidRPr="00C012B8">
        <w:rPr>
          <w:bCs/>
          <w:sz w:val="20"/>
          <w:u w:val="single"/>
        </w:rPr>
        <w:t xml:space="preserve"> </w:t>
      </w:r>
      <w:r w:rsidRPr="00C012B8">
        <w:rPr>
          <w:b/>
          <w:bCs/>
          <w:sz w:val="20"/>
          <w:u w:val="single"/>
        </w:rPr>
        <w:t>factors driving global warming</w:t>
      </w:r>
      <w:r w:rsidRPr="00C012B8">
        <w:rPr>
          <w:bCs/>
          <w:sz w:val="20"/>
          <w:u w:val="single"/>
        </w:rPr>
        <w:t xml:space="preserve"> </w:t>
      </w:r>
      <w:r w:rsidRPr="00C012B8">
        <w:rPr>
          <w:bCs/>
          <w:sz w:val="16"/>
          <w:szCs w:val="16"/>
        </w:rPr>
        <w:t>and climate change</w:t>
      </w:r>
      <w:r w:rsidRPr="00C012B8">
        <w:rPr>
          <w:bCs/>
          <w:sz w:val="20"/>
          <w:u w:val="single"/>
        </w:rPr>
        <w:t xml:space="preserve"> </w:t>
      </w:r>
      <w:r w:rsidRPr="00C012B8">
        <w:rPr>
          <w:b/>
          <w:bCs/>
          <w:sz w:val="20"/>
          <w:u w:val="single"/>
        </w:rPr>
        <w:t xml:space="preserve">to, </w:t>
      </w:r>
      <w:r w:rsidRPr="00C012B8">
        <w:rPr>
          <w:b/>
          <w:iCs/>
          <w:u w:val="single"/>
          <w:bdr w:val="single" w:sz="18" w:space="0" w:color="auto"/>
        </w:rPr>
        <w:t>generic</w:t>
      </w:r>
      <w:r w:rsidRPr="00C012B8">
        <w:rPr>
          <w:b/>
          <w:bCs/>
          <w:sz w:val="20"/>
          <w:u w:val="single"/>
        </w:rPr>
        <w:t xml:space="preserve"> human activities</w:t>
      </w:r>
      <w:r w:rsidRPr="00C012B8">
        <w:rPr>
          <w:bCs/>
          <w:sz w:val="20"/>
          <w:u w:val="single"/>
        </w:rPr>
        <w:t xml:space="preserve">, </w:t>
      </w:r>
      <w:r w:rsidRPr="00C012B8">
        <w:rPr>
          <w:bCs/>
          <w:sz w:val="16"/>
          <w:szCs w:val="16"/>
        </w:rPr>
        <w:t>and/or to</w:t>
      </w:r>
      <w:r w:rsidRPr="00C012B8">
        <w:rPr>
          <w:bCs/>
          <w:sz w:val="20"/>
          <w:u w:val="single"/>
        </w:rPr>
        <w:t xml:space="preserve"> "</w:t>
      </w:r>
      <w:r w:rsidRPr="00C012B8">
        <w:rPr>
          <w:b/>
          <w:bCs/>
          <w:sz w:val="20"/>
          <w:u w:val="single"/>
        </w:rPr>
        <w:t>anthropocentric forcings</w:t>
      </w:r>
      <w:r w:rsidRPr="00C012B8">
        <w:rPr>
          <w:bCs/>
          <w:sz w:val="20"/>
          <w:u w:val="single"/>
        </w:rPr>
        <w:t xml:space="preserve">"; </w:t>
      </w:r>
      <w:r w:rsidRPr="00C012B8">
        <w:rPr>
          <w:b/>
          <w:bCs/>
          <w:sz w:val="20"/>
          <w:u w:val="single"/>
        </w:rPr>
        <w:t>with what is</w:t>
      </w:r>
      <w:r w:rsidRPr="00C012B8">
        <w:rPr>
          <w:bCs/>
          <w:sz w:val="20"/>
          <w:u w:val="single"/>
        </w:rPr>
        <w:t xml:space="preserve">, </w:t>
      </w:r>
      <w:r w:rsidRPr="00C012B8">
        <w:rPr>
          <w:bCs/>
          <w:sz w:val="16"/>
          <w:szCs w:val="16"/>
        </w:rPr>
        <w:t>in effect</w:t>
      </w:r>
      <w:r w:rsidRPr="00C012B8">
        <w:rPr>
          <w:bCs/>
          <w:sz w:val="20"/>
          <w:u w:val="single"/>
        </w:rPr>
        <w:t xml:space="preserve">, </w:t>
      </w:r>
      <w:r w:rsidRPr="00C012B8">
        <w:rPr>
          <w:b/>
          <w:bCs/>
          <w:sz w:val="20"/>
          <w:u w:val="single"/>
        </w:rPr>
        <w:t>this mis-attribution</w:t>
      </w:r>
      <w:r w:rsidRPr="00C012B8">
        <w:rPr>
          <w:bCs/>
          <w:sz w:val="20"/>
          <w:u w:val="single"/>
        </w:rPr>
        <w:t xml:space="preserve"> </w:t>
      </w:r>
      <w:r w:rsidRPr="00C012B8">
        <w:rPr>
          <w:bCs/>
          <w:sz w:val="16"/>
          <w:szCs w:val="16"/>
        </w:rPr>
        <w:t>then determining the nature of their policy recommendations to deal with the already ongoing reality of global warming and climate change, to be ones couched largely in economic terms</w:t>
      </w:r>
      <w:r w:rsidRPr="00C012B8">
        <w:rPr>
          <w:sz w:val="16"/>
          <w:szCs w:val="16"/>
        </w:rPr>
        <w:t xml:space="preserve">.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oeconomicus; as optimally "virtuous Breadwinner, taxpayer, consumer, and as systemically over-represented as if it, and its behavioral activities were isomorphic with the being of being human, and thereby with activities that would be definable as the human-as-a-species ones. Consequently, </w:t>
      </w:r>
      <w:r w:rsidRPr="00C012B8">
        <w:rPr>
          <w:bCs/>
          <w:sz w:val="16"/>
          <w:szCs w:val="16"/>
        </w:rPr>
        <w:t>the Report's authors because logically taking such an over-representation as an empirical fact</w:t>
      </w:r>
      <w:r w:rsidRPr="00C012B8">
        <w:rPr>
          <w:sz w:val="16"/>
          <w:szCs w:val="16"/>
        </w:rPr>
        <w:t xml:space="preserve">,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w:t>
      </w:r>
      <w:r w:rsidRPr="00C012B8">
        <w:rPr>
          <w:bCs/>
          <w:sz w:val="16"/>
          <w:szCs w:val="16"/>
        </w:rPr>
        <w:t>because</w:t>
      </w:r>
      <w:r w:rsidRPr="00C012B8">
        <w:rPr>
          <w:bCs/>
          <w:sz w:val="20"/>
          <w:u w:val="single"/>
        </w:rPr>
        <w:t xml:space="preserve"> </w:t>
      </w:r>
      <w:r w:rsidRPr="00C012B8">
        <w:rPr>
          <w:b/>
          <w:bCs/>
          <w:sz w:val="20"/>
          <w:u w:val="single"/>
        </w:rPr>
        <w:t>in order to be natural scientists, they are</w:t>
      </w:r>
      <w:r w:rsidRPr="00C012B8">
        <w:rPr>
          <w:bCs/>
          <w:sz w:val="20"/>
          <w:u w:val="single"/>
        </w:rPr>
        <w:t xml:space="preserve"> </w:t>
      </w:r>
      <w:r w:rsidRPr="00C012B8">
        <w:rPr>
          <w:bCs/>
          <w:sz w:val="16"/>
          <w:szCs w:val="16"/>
        </w:rPr>
        <w:t>therefore</w:t>
      </w:r>
      <w:r w:rsidRPr="00C012B8">
        <w:rPr>
          <w:bCs/>
          <w:sz w:val="20"/>
          <w:u w:val="single"/>
        </w:rPr>
        <w:t xml:space="preserve"> </w:t>
      </w:r>
      <w:r w:rsidRPr="00C012B8">
        <w:rPr>
          <w:b/>
          <w:bCs/>
          <w:sz w:val="20"/>
          <w:u w:val="single"/>
        </w:rPr>
        <w:t>necessarily</w:t>
      </w:r>
      <w:r w:rsidRPr="00C012B8">
        <w:rPr>
          <w:bCs/>
          <w:sz w:val="20"/>
          <w:u w:val="single"/>
        </w:rPr>
        <w:t xml:space="preserve">, </w:t>
      </w:r>
      <w:r w:rsidRPr="00C012B8">
        <w:rPr>
          <w:bCs/>
          <w:sz w:val="16"/>
          <w:szCs w:val="16"/>
        </w:rPr>
        <w:t>at the same time</w:t>
      </w:r>
      <w:r w:rsidRPr="00C012B8">
        <w:rPr>
          <w:bCs/>
          <w:sz w:val="20"/>
          <w:u w:val="single"/>
        </w:rPr>
        <w:t xml:space="preserve">, </w:t>
      </w:r>
      <w:r w:rsidRPr="00C012B8">
        <w:rPr>
          <w:b/>
          <w:bCs/>
          <w:sz w:val="20"/>
          <w:u w:val="single"/>
        </w:rPr>
        <w:t>middle class Western or westernized subjects</w:t>
      </w:r>
      <w:r w:rsidRPr="00C012B8">
        <w:rPr>
          <w:bCs/>
          <w:sz w:val="20"/>
          <w:u w:val="single"/>
        </w:rPr>
        <w:t xml:space="preserve">, </w:t>
      </w:r>
      <w:r w:rsidRPr="00C012B8">
        <w:rPr>
          <w:bCs/>
          <w:sz w:val="16"/>
          <w:szCs w:val="16"/>
        </w:rPr>
        <w:t>initiated</w:t>
      </w:r>
      <w:r w:rsidRPr="00C012B8">
        <w:rPr>
          <w:sz w:val="16"/>
          <w:szCs w:val="16"/>
        </w:rPr>
        <w:t xml:space="preserve"> 15 as such, </w:t>
      </w:r>
      <w:r w:rsidRPr="00C012B8">
        <w:rPr>
          <w:bCs/>
          <w:sz w:val="16"/>
          <w:szCs w:val="16"/>
        </w:rPr>
        <w:t xml:space="preserve">by means of our present overall education system and its mode of knowledge production </w:t>
      </w:r>
      <w:r w:rsidRPr="00C012B8">
        <w:rPr>
          <w:sz w:val="16"/>
          <w:szCs w:val="16"/>
        </w:rPr>
        <w:t>to be</w:t>
      </w:r>
      <w:r w:rsidRPr="00C012B8">
        <w:rPr>
          <w:sz w:val="16"/>
        </w:rPr>
        <w:t xml:space="preserve"> the optimal symbolically encoded embodiment of the West's Man, it its second reinvented bio-humanist homo oeconomicus, and therefore bourgeois self-conception, over-represented as if it were isomorphic with the being of being human, </w:t>
      </w:r>
      <w:r w:rsidRPr="00C012B8">
        <w:rPr>
          <w:b/>
          <w:bCs/>
          <w:sz w:val="20"/>
          <w:u w:val="single"/>
        </w:rPr>
        <w:t>they</w:t>
      </w:r>
      <w:r w:rsidRPr="00C012B8">
        <w:rPr>
          <w:bCs/>
          <w:sz w:val="20"/>
          <w:u w:val="single"/>
        </w:rPr>
        <w:t xml:space="preserve"> also </w:t>
      </w:r>
      <w:r w:rsidRPr="00C012B8">
        <w:rPr>
          <w:b/>
          <w:bCs/>
          <w:sz w:val="20"/>
          <w:u w:val="single"/>
        </w:rPr>
        <w:t>fall into the trap</w:t>
      </w:r>
      <w:r w:rsidRPr="00C012B8">
        <w:t xml:space="preserve"> </w:t>
      </w:r>
      <w:r w:rsidRPr="00C012B8">
        <w:rPr>
          <w:sz w:val="16"/>
        </w:rPr>
        <w:t xml:space="preserve">identified by Derrida in the case of his fellow French philosophers. The trap, that is, </w:t>
      </w:r>
      <w:r w:rsidRPr="00C012B8">
        <w:rPr>
          <w:b/>
          <w:bCs/>
          <w:sz w:val="20"/>
          <w:u w:val="single"/>
        </w:rPr>
        <w:t>of conflating their own existentially experienced (Western-bourgeois</w:t>
      </w:r>
      <w:r w:rsidRPr="00C012B8">
        <w:rPr>
          <w:bCs/>
          <w:sz w:val="20"/>
          <w:u w:val="single"/>
        </w:rPr>
        <w:t xml:space="preserve"> </w:t>
      </w:r>
      <w:r w:rsidRPr="00C012B8">
        <w:rPr>
          <w:bCs/>
          <w:sz w:val="16"/>
          <w:szCs w:val="16"/>
        </w:rPr>
        <w:t>or ethno-class)</w:t>
      </w:r>
      <w:r w:rsidRPr="00C012B8">
        <w:rPr>
          <w:bCs/>
          <w:sz w:val="20"/>
          <w:u w:val="single"/>
        </w:rPr>
        <w:t xml:space="preserve"> </w:t>
      </w:r>
      <w:r w:rsidRPr="00C012B8">
        <w:rPr>
          <w:b/>
          <w:bCs/>
          <w:sz w:val="20"/>
          <w:u w:val="single"/>
        </w:rPr>
        <w:t>referent "we," with the "we" of "the horizon of humanity</w:t>
      </w:r>
      <w:r w:rsidRPr="00C012B8">
        <w:rPr>
          <w:bCs/>
          <w:sz w:val="20"/>
          <w:u w:val="single"/>
        </w:rPr>
        <w:t xml:space="preserve">." </w:t>
      </w:r>
      <w:r w:rsidRPr="00C012B8">
        <w:rPr>
          <w:b/>
          <w:bCs/>
          <w:sz w:val="20"/>
          <w:u w:val="single"/>
        </w:rPr>
        <w:t>This</w:t>
      </w:r>
      <w:r w:rsidRPr="00C012B8">
        <w:rPr>
          <w:bCs/>
          <w:sz w:val="20"/>
          <w:u w:val="single"/>
        </w:rPr>
        <w:t xml:space="preserve"> then </w:t>
      </w:r>
      <w:r w:rsidRPr="00C012B8">
        <w:rPr>
          <w:b/>
          <w:bCs/>
          <w:sz w:val="20"/>
          <w:u w:val="single"/>
        </w:rPr>
        <w:t>leading them to attribute the reality of behavioral activities that are genre-specific to the West's Man</w:t>
      </w:r>
      <w:r w:rsidRPr="00C012B8">
        <w:t xml:space="preserve"> </w:t>
      </w:r>
      <w:r w:rsidRPr="00C012B8">
        <w:rPr>
          <w:sz w:val="16"/>
        </w:rPr>
        <w:t>in its second reinvented concept/self-conception as homo oeconomicus, ones that are therefore as such, as a historically originated ensemble of behavioral activitiesas being ostensibly human activities-in-</w:t>
      </w:r>
      <w:r w:rsidRPr="00C012B8">
        <w:rPr>
          <w:sz w:val="16"/>
          <w:szCs w:val="16"/>
        </w:rPr>
        <w:t xml:space="preserve">general. </w:t>
      </w:r>
      <w:r w:rsidRPr="00C012B8">
        <w:rPr>
          <w:bCs/>
          <w:sz w:val="16"/>
          <w:szCs w:val="16"/>
        </w:rPr>
        <w:t xml:space="preserve">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w:t>
      </w:r>
      <w:r w:rsidRPr="00C012B8">
        <w:rPr>
          <w:sz w:val="16"/>
          <w:szCs w:val="16"/>
        </w:rPr>
        <w:t>from about 1750 onwards. That is, therefore, as a process that can be seen to have been correlatedly concomitant in Great Britain, both</w:t>
      </w:r>
      <w:r w:rsidRPr="00C012B8">
        <w:rPr>
          <w:sz w:val="16"/>
        </w:rPr>
        <w:t xml:space="preserve">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autopoetic reinvention of the earlier homo politicus/virtuous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tat was to be effected in now specifically bourgeois terms as homo oeconomicus/and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w:t>
      </w:r>
      <w:r w:rsidRPr="00C012B8">
        <w:rPr>
          <w:sz w:val="16"/>
          <w:szCs w:val="16"/>
        </w:rPr>
        <w:t xml:space="preserve">as </w:t>
      </w:r>
      <w:r w:rsidRPr="00C012B8">
        <w:rPr>
          <w:bCs/>
          <w:sz w:val="16"/>
          <w:szCs w:val="16"/>
        </w:rPr>
        <w:t>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w:t>
      </w:r>
      <w:r w:rsidRPr="00C012B8">
        <w:rPr>
          <w:sz w:val="16"/>
          <w:szCs w:val="16"/>
        </w:rPr>
        <w:t>. Consequently, if the Report's authors note that about 1950, a steady process of increasing acceleration of the processes of global warming and climate change, had begun to take place, this was not only to be due to the Soviet Revolution's (from 1917 onwards) forced march</w:t>
      </w:r>
      <w:r w:rsidRPr="00C012B8">
        <w:rPr>
          <w:sz w:val="16"/>
        </w:rPr>
        <w:t xml:space="preserve"> towards industrialization (if in its still homo oeconomicus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oeconomicus, they too would see political independence as calling for industrialized development on the "collective bovarysme "117 model of the Western bourgeoisie. Therefore</w:t>
      </w:r>
      <w:r w:rsidRPr="00C012B8">
        <w:rPr>
          <w:sz w:val="16"/>
          <w:szCs w:val="16"/>
        </w:rPr>
        <w:t xml:space="preserve">, </w:t>
      </w:r>
      <w:r w:rsidRPr="00C012B8">
        <w:rPr>
          <w:bCs/>
          <w:sz w:val="16"/>
          <w:szCs w:val="16"/>
        </w:rPr>
        <w:t>with the acceleration of global warming and climate change gaining even more momentum</w:t>
      </w:r>
      <w:r w:rsidRPr="00C012B8">
        <w:rPr>
          <w:sz w:val="16"/>
          <w:szCs w:val="16"/>
        </w:rPr>
        <w:t xml:space="preserve"> as all began to</w:t>
      </w:r>
      <w:r w:rsidRPr="00C012B8">
        <w:rPr>
          <w:sz w:val="16"/>
        </w:rPr>
        <w:t xml:space="preserve"> industrialize on the model of homo oeconomicus, with the result that by the time of the Panel's issued April 2007 Report</w:t>
      </w:r>
      <w:r w:rsidRPr="00C012B8">
        <w:t xml:space="preserve"> </w:t>
      </w:r>
      <w:r w:rsidRPr="00C012B8">
        <w:rPr>
          <w:b/>
          <w:bCs/>
          <w:sz w:val="20"/>
          <w:u w:val="single"/>
        </w:rPr>
        <w:t>the process was now being driven by a now planetarily homogenized</w:t>
      </w:r>
      <w:r w:rsidRPr="00C012B8">
        <w:rPr>
          <w:bCs/>
          <w:sz w:val="20"/>
          <w:u w:val="single"/>
        </w:rPr>
        <w:t>/</w:t>
      </w:r>
      <w:r w:rsidRPr="00C012B8">
        <w:rPr>
          <w:bCs/>
          <w:sz w:val="16"/>
          <w:szCs w:val="16"/>
        </w:rPr>
        <w:t>standardized transnational</w:t>
      </w:r>
      <w:r w:rsidRPr="00C012B8">
        <w:rPr>
          <w:bCs/>
          <w:sz w:val="20"/>
          <w:u w:val="single"/>
        </w:rPr>
        <w:t xml:space="preserve"> "</w:t>
      </w:r>
      <w:r w:rsidRPr="00C012B8">
        <w:rPr>
          <w:b/>
          <w:bCs/>
          <w:sz w:val="20"/>
          <w:u w:val="single"/>
        </w:rPr>
        <w:t>system of material provisioning</w:t>
      </w:r>
      <w:r w:rsidRPr="00C012B8">
        <w:rPr>
          <w:bCs/>
          <w:sz w:val="20"/>
          <w:u w:val="single"/>
        </w:rPr>
        <w:t xml:space="preserve"> </w:t>
      </w:r>
      <w:r w:rsidRPr="00C012B8">
        <w:rPr>
          <w:bCs/>
          <w:sz w:val="16"/>
          <w:szCs w:val="16"/>
        </w:rPr>
        <w:t>or mode of techno-industrial economic production</w:t>
      </w:r>
      <w:r w:rsidRPr="00C012B8">
        <w:rPr>
          <w:sz w:val="16"/>
          <w:szCs w:val="16"/>
        </w:rPr>
        <w:t xml:space="preserve"> based on the accumulation of </w:t>
      </w:r>
      <w:r w:rsidRPr="00C012B8">
        <w:rPr>
          <w:sz w:val="16"/>
          <w:szCs w:val="16"/>
        </w:rPr>
        <w:lastRenderedPageBreak/>
        <w:t>capital; as the means of production</w:t>
      </w:r>
      <w:r w:rsidRPr="00C012B8">
        <w:rPr>
          <w:sz w:val="16"/>
        </w:rPr>
        <w:t xml:space="preserve"> of ever-increasing economic growth, defined as "development"; with this calling for a single model of normative behavioral activities, all driven by the now globally (post-colonially and post-the-1989-collapse-of-the-Soviet Union), </w:t>
      </w:r>
      <w:r w:rsidRPr="00C012B8">
        <w:rPr>
          <w:sz w:val="16"/>
          <w:szCs w:val="16"/>
        </w:rPr>
        <w:t xml:space="preserve">homogenized desire of "all men (and women) to," realize themselves/ourselves, in the terms of homo oeconomicus. </w:t>
      </w:r>
      <w:r w:rsidRPr="00C012B8">
        <w:rPr>
          <w:bCs/>
          <w:sz w:val="16"/>
          <w:szCs w:val="16"/>
        </w:rPr>
        <w:t>In the terms, therefore, of</w:t>
      </w:r>
      <w:r w:rsidRPr="00C012B8">
        <w:rPr>
          <w:bCs/>
          <w:sz w:val="20"/>
          <w:u w:val="single"/>
        </w:rPr>
        <w:t xml:space="preserve"> "</w:t>
      </w:r>
      <w:r w:rsidRPr="00C012B8">
        <w:rPr>
          <w:b/>
          <w:bCs/>
          <w:sz w:val="20"/>
          <w:u w:val="single"/>
        </w:rPr>
        <w:t>its single</w:t>
      </w:r>
      <w:r w:rsidRPr="00C012B8">
        <w:rPr>
          <w:bCs/>
          <w:sz w:val="20"/>
          <w:u w:val="single"/>
        </w:rPr>
        <w:t xml:space="preserve"> </w:t>
      </w:r>
      <w:r w:rsidRPr="00C012B8">
        <w:rPr>
          <w:bCs/>
          <w:sz w:val="16"/>
          <w:szCs w:val="16"/>
        </w:rPr>
        <w:t>(Western-bourgeois or ethno-class)</w:t>
      </w:r>
      <w:r w:rsidRPr="00C012B8">
        <w:rPr>
          <w:bCs/>
          <w:sz w:val="20"/>
          <w:u w:val="single"/>
        </w:rPr>
        <w:t xml:space="preserve"> </w:t>
      </w:r>
      <w:r w:rsidRPr="00C012B8">
        <w:rPr>
          <w:b/>
          <w:bCs/>
          <w:sz w:val="20"/>
          <w:u w:val="single"/>
        </w:rPr>
        <w:t>understanding" of "man's humanity," over-represented as that of the human;</w:t>
      </w:r>
      <w:r w:rsidRPr="00C012B8">
        <w:rPr>
          <w:bCs/>
          <w:sz w:val="20"/>
          <w:u w:val="single"/>
        </w:rPr>
        <w:t xml:space="preserve"> </w:t>
      </w:r>
      <w:r w:rsidRPr="00C012B8">
        <w:rPr>
          <w:bCs/>
          <w:sz w:val="16"/>
          <w:szCs w:val="16"/>
        </w:rPr>
        <w:t>with the well-being and common good of its referent "we"—that, not only of the transnational middle classes but even more optimally, of the corporate multinational business industries and their financial networks</w:t>
      </w:r>
      <w:r w:rsidRPr="00C012B8">
        <w:rPr>
          <w:sz w:val="16"/>
          <w:szCs w:val="16"/>
        </w:rPr>
        <w:t>,</w:t>
      </w:r>
      <w:r w:rsidRPr="00C012B8">
        <w:t xml:space="preserve"> </w:t>
      </w:r>
      <w:r w:rsidRPr="00C012B8">
        <w:rPr>
          <w:b/>
          <w:bCs/>
          <w:sz w:val="20"/>
          <w:u w:val="single"/>
        </w:rPr>
        <w:t>both indispensable to the securing of the Western-bourgeois conception of the common good</w:t>
      </w:r>
      <w:r w:rsidRPr="00C012B8">
        <w:t xml:space="preserve">, </w:t>
      </w:r>
      <w:r w:rsidRPr="00C012B8">
        <w:rPr>
          <w:bCs/>
          <w:sz w:val="16"/>
          <w:szCs w:val="16"/>
        </w:rPr>
        <w:t xml:space="preserve">within </w:t>
      </w:r>
      <w:r w:rsidRPr="00C012B8">
        <w:rPr>
          <w:sz w:val="16"/>
          <w:szCs w:val="16"/>
        </w:rPr>
        <w:t xml:space="preserve">the overall terms of the behavior-regulatory redemptive </w:t>
      </w:r>
      <w:r w:rsidRPr="00C012B8">
        <w:rPr>
          <w:bCs/>
          <w:sz w:val="16"/>
          <w:szCs w:val="16"/>
        </w:rPr>
        <w:t>material telos of ever-increasing economic growth</w:t>
      </w:r>
      <w:r w:rsidRPr="00C012B8">
        <w:rPr>
          <w:sz w:val="16"/>
          <w:szCs w:val="16"/>
        </w:rPr>
        <w:t>, put forward as the Girardot-type "cure" for the projected Malthusian-Ricardo transumed postulate of a "significant ill" as that, now, ostensibly</w:t>
      </w:r>
      <w:r w:rsidRPr="00C012B8">
        <w:rPr>
          <w:sz w:val="16"/>
        </w:rPr>
        <w:t>, of mankind's threatened subordination to [the trope] of Natural Scarcity, this in the reoccupied place of Christianity of its postulate of that "ill" as that of enslavement to Original Sin."'</w:t>
      </w:r>
      <w:r w:rsidRPr="00C012B8">
        <w:t xml:space="preserve"> </w:t>
      </w:r>
      <w:r w:rsidRPr="00C012B8">
        <w:rPr>
          <w:b/>
          <w:bCs/>
          <w:sz w:val="20"/>
          <w:u w:val="single"/>
        </w:rPr>
        <w:t>With the result that the very ensemble of behavioral activities indispensable</w:t>
      </w:r>
      <w:r w:rsidRPr="00C012B8">
        <w:rPr>
          <w:bCs/>
          <w:sz w:val="20"/>
          <w:u w:val="single"/>
        </w:rPr>
        <w:t xml:space="preserve">, on the one hand, </w:t>
      </w:r>
      <w:r w:rsidRPr="00C012B8">
        <w:rPr>
          <w:b/>
          <w:bCs/>
          <w:sz w:val="20"/>
          <w:u w:val="single"/>
        </w:rPr>
        <w:t>to the continued hegemony of the bourgeoisie as a Western and westernized transnational ruling class, is the same ensemble of behaviors that is directly causal of</w:t>
      </w:r>
      <w:r w:rsidRPr="00C012B8">
        <w:rPr>
          <w:bCs/>
          <w:sz w:val="20"/>
          <w:u w:val="single"/>
        </w:rPr>
        <w:t xml:space="preserve"> </w:t>
      </w:r>
      <w:r w:rsidRPr="00C012B8">
        <w:rPr>
          <w:bCs/>
          <w:sz w:val="16"/>
          <w:szCs w:val="16"/>
        </w:rPr>
        <w:t>global worming and</w:t>
      </w:r>
      <w:r w:rsidRPr="00C012B8">
        <w:rPr>
          <w:bCs/>
          <w:sz w:val="20"/>
          <w:u w:val="single"/>
        </w:rPr>
        <w:t xml:space="preserve"> </w:t>
      </w:r>
      <w:r w:rsidRPr="00C012B8">
        <w:rPr>
          <w:b/>
          <w:bCs/>
          <w:sz w:val="20"/>
          <w:u w:val="single"/>
        </w:rPr>
        <w:t>climate change, as</w:t>
      </w:r>
      <w:r w:rsidRPr="00C012B8">
        <w:rPr>
          <w:bCs/>
          <w:sz w:val="20"/>
          <w:u w:val="single"/>
        </w:rPr>
        <w:t xml:space="preserve"> </w:t>
      </w:r>
      <w:r w:rsidRPr="00C012B8">
        <w:rPr>
          <w:bCs/>
          <w:sz w:val="16"/>
          <w:szCs w:val="16"/>
        </w:rPr>
        <w:t>they are, on the other, to the continued dynamic enactment and stable replication of the West's second reinvented concept of Man</w:t>
      </w:r>
      <w:r w:rsidRPr="00C012B8">
        <w:rPr>
          <w:sz w:val="16"/>
          <w:szCs w:val="16"/>
        </w:rPr>
        <w:t>; this latter in response to the latter's existential imperative of guarding against the entropic disintegr</w:t>
      </w:r>
      <w:r w:rsidRPr="00C012B8">
        <w:rPr>
          <w:sz w:val="16"/>
        </w:rPr>
        <w:t>ation of its genre of being human and fictive nation-state mode of kind. Thereby against the possible bringing to an end, therefore, of the societal order, and autopoetic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Lutticken in a recent essay. Despite, he writes, "the consensus that global warming cannot be ascribed to normal fluctuations in the earth's temperature</w:t>
      </w:r>
      <w:r w:rsidRPr="00C012B8">
        <w:rPr>
          <w:sz w:val="16"/>
          <w:szCs w:val="16"/>
        </w:rPr>
        <w:t xml:space="preserve">... </w:t>
      </w:r>
      <w:r w:rsidRPr="00C012B8">
        <w:rPr>
          <w:bCs/>
          <w:sz w:val="16"/>
          <w:szCs w:val="16"/>
        </w:rPr>
        <w:t>[the] social and political components of this process have been minimized; man-made nature is re-naturalized, the new (un)natural history presented as fate." And with this continuing to be so because</w:t>
      </w:r>
      <w:r w:rsidRPr="00C012B8">
        <w:rPr>
          <w:sz w:val="16"/>
          <w:szCs w:val="16"/>
        </w:rPr>
        <w:t xml:space="preserve"> (within the terms, I shall add, of our present "single understanding of man's humanity" and the unresolvable aporia which it continues to enact), </w:t>
      </w:r>
      <w:r w:rsidRPr="00C012B8">
        <w:rPr>
          <w:bCs/>
          <w:sz w:val="16"/>
          <w:szCs w:val="16"/>
        </w:rPr>
        <w:t>"[t]he truly terrifying notion is not that [global warming and climate change] is irreversible, but that it actually might be reversible—at the cost of radically changing the economic and social order...</w:t>
      </w:r>
      <w:r w:rsidRPr="00C012B8">
        <w:rPr>
          <w:sz w:val="16"/>
          <w:szCs w:val="16"/>
        </w:rPr>
        <w:t xml:space="preserve">"119 </w:t>
      </w:r>
      <w:r w:rsidRPr="00C012B8">
        <w:rPr>
          <w:bCs/>
          <w:sz w:val="16"/>
          <w:szCs w:val="16"/>
        </w:rPr>
        <w:t>The changing, thereby, of the now globally hegemonic biologically absolute answer that we at present give to the question to who we are,</w:t>
      </w:r>
      <w:r w:rsidRPr="00C012B8">
        <w:rPr>
          <w:sz w:val="16"/>
          <w:szCs w:val="16"/>
        </w:rPr>
        <w:t xml:space="preserve"> </w:t>
      </w:r>
      <w:r w:rsidRPr="00C012B8">
        <w:rPr>
          <w:bCs/>
          <w:sz w:val="16"/>
          <w:szCs w:val="16"/>
        </w:rPr>
        <w:t>and of whose</w:t>
      </w:r>
      <w:r w:rsidRPr="00C012B8">
        <w:rPr>
          <w:sz w:val="16"/>
          <w:szCs w:val="16"/>
        </w:rPr>
        <w:t xml:space="preserve"> biohumanist homo oeconomicus symbolic life/death (i.e., naturally selected/dysselected) code's intentionality of dynamic enactment and stable replication, </w:t>
      </w:r>
      <w:r w:rsidRPr="00C012B8">
        <w:rPr>
          <w:bCs/>
          <w:sz w:val="16"/>
          <w:szCs w:val="16"/>
        </w:rPr>
        <w:t>our present "economic and social order" is itself the empirical actualization.</w:t>
      </w:r>
    </w:p>
    <w:p w14:paraId="0406650A" w14:textId="77777777" w:rsidR="00475D19" w:rsidRPr="00C012B8" w:rsidRDefault="00475D19" w:rsidP="00475D19"/>
    <w:p w14:paraId="29E32D7B" w14:textId="77777777" w:rsidR="00475D19" w:rsidRDefault="00475D19" w:rsidP="00475D19">
      <w:pPr>
        <w:rPr>
          <w:b/>
          <w:sz w:val="24"/>
        </w:rPr>
      </w:pPr>
    </w:p>
    <w:p w14:paraId="045ED641" w14:textId="77777777" w:rsidR="00475D19" w:rsidRPr="00C012B8" w:rsidRDefault="00475D19" w:rsidP="00475D19">
      <w:pPr>
        <w:rPr>
          <w:b/>
          <w:sz w:val="24"/>
        </w:rPr>
      </w:pPr>
      <w:r w:rsidRPr="00C012B8">
        <w:rPr>
          <w:b/>
          <w:sz w:val="24"/>
        </w:rPr>
        <w:t>Ignoring how black and brown folks are marginalized within the environment movement strengthens white supremacy and weakens the fight for human survival</w:t>
      </w:r>
    </w:p>
    <w:p w14:paraId="454E1B44" w14:textId="77777777" w:rsidR="00475D19" w:rsidRPr="00C012B8" w:rsidRDefault="00475D19" w:rsidP="00475D19">
      <w:pPr>
        <w:rPr>
          <w:sz w:val="16"/>
          <w:szCs w:val="16"/>
        </w:rPr>
      </w:pPr>
      <w:r w:rsidRPr="00C012B8">
        <w:rPr>
          <w:b/>
          <w:sz w:val="24"/>
        </w:rPr>
        <w:t>Wise 11</w:t>
      </w:r>
      <w:r w:rsidRPr="00C012B8">
        <w:rPr>
          <w:sz w:val="16"/>
          <w:szCs w:val="16"/>
        </w:rPr>
        <w:t xml:space="preserve"> [April 13, 2011, Tim Wise served as an adjunct faculty member at the Smith College School for Social Work, in Northampton, Massachusetts, where he co-taught a Master’s level class on Racism in the U.S. In 2001, Wise trained journalists to eliminate racial bias in reporting, as a visiting faculty-in-residence at the Poynter Institute in St. Petersburg, Florida. From 1999-2003, Wise was an advisor to the Fisk University Race Relations Institute, in Nashville, and in the early ’90s he was Youth Coordinator and Associate Director of the Louisiana Coalition Against Racism and Nazism: the largest of the many groups organized for the purpose of defeating neo-Nazi political dear nidhi you are ;a cool cat and this candidate, David Duke. He graduated from Tulane University in 1990 and received antiracism training from the People’s Institute for Survival and Beyond, in New Orleans, “Tim Wise and White Privilege, http://changefromwithin.org/2011/04/13/tim-wise-and-white-privilege/]</w:t>
      </w:r>
    </w:p>
    <w:p w14:paraId="6078DB3E" w14:textId="77777777" w:rsidR="00475D19" w:rsidRPr="00C012B8" w:rsidRDefault="00475D19" w:rsidP="00475D19">
      <w:pPr>
        <w:ind w:left="288" w:right="-288"/>
        <w:rPr>
          <w:sz w:val="20"/>
          <w:u w:val="single"/>
        </w:rPr>
      </w:pPr>
      <w:r w:rsidRPr="00C012B8">
        <w:rPr>
          <w:sz w:val="16"/>
        </w:rPr>
        <w:t xml:space="preserve">But as troubling as colorblindness can be when evinced by liberals, colormuteness may be even worse. Colormuteness comes into play in the way many on the white liberal-left fail to give voice to the connections between a given issue about which they are passionate, and the issue of racism and racial inequity. So, for instance, </w:t>
      </w:r>
      <w:r w:rsidRPr="00C012B8">
        <w:rPr>
          <w:b/>
          <w:sz w:val="20"/>
          <w:u w:val="single"/>
        </w:rPr>
        <w:t>when environmental activists focus on the harms of pollution to the planet in the abstract</w:t>
      </w:r>
      <w:r w:rsidRPr="00C012B8">
        <w:rPr>
          <w:sz w:val="20"/>
          <w:u w:val="single"/>
        </w:rPr>
        <w:t>,</w:t>
      </w:r>
      <w:r w:rsidRPr="00C012B8">
        <w:rPr>
          <w:sz w:val="16"/>
        </w:rPr>
        <w:t xml:space="preserve"> or to non-human species, </w:t>
      </w:r>
      <w:r w:rsidRPr="00C012B8">
        <w:rPr>
          <w:b/>
          <w:sz w:val="20"/>
          <w:u w:val="single"/>
        </w:rPr>
        <w:t xml:space="preserve">but </w:t>
      </w:r>
      <w:r w:rsidRPr="00C012B8">
        <w:rPr>
          <w:sz w:val="16"/>
          <w:szCs w:val="16"/>
        </w:rPr>
        <w:t>largely</w:t>
      </w:r>
      <w:r w:rsidRPr="00C012B8">
        <w:rPr>
          <w:sz w:val="20"/>
          <w:u w:val="single"/>
        </w:rPr>
        <w:t xml:space="preserve"> </w:t>
      </w:r>
      <w:r w:rsidRPr="00C012B8">
        <w:rPr>
          <w:b/>
          <w:sz w:val="20"/>
          <w:u w:val="single"/>
        </w:rPr>
        <w:t xml:space="preserve">ignore </w:t>
      </w:r>
      <w:r w:rsidRPr="00C012B8">
        <w:rPr>
          <w:sz w:val="16"/>
          <w:szCs w:val="16"/>
        </w:rPr>
        <w:t>the</w:t>
      </w:r>
      <w:r w:rsidRPr="00C012B8">
        <w:rPr>
          <w:sz w:val="20"/>
          <w:u w:val="single"/>
        </w:rPr>
        <w:t xml:space="preserve"> </w:t>
      </w:r>
      <w:r w:rsidRPr="00C012B8">
        <w:rPr>
          <w:b/>
          <w:sz w:val="20"/>
          <w:u w:val="single"/>
        </w:rPr>
        <w:t xml:space="preserve">day-to-day environmental issues </w:t>
      </w:r>
      <w:r w:rsidRPr="00C012B8">
        <w:rPr>
          <w:sz w:val="16"/>
          <w:szCs w:val="16"/>
        </w:rPr>
        <w:t>facing people of color, like disproportionate exposure to lead paint, or municipal, medical and toxic waste,</w:t>
      </w:r>
      <w:r w:rsidRPr="00C012B8">
        <w:rPr>
          <w:sz w:val="20"/>
          <w:u w:val="single"/>
        </w:rPr>
        <w:t xml:space="preserve"> </w:t>
      </w:r>
      <w:r w:rsidRPr="00C012B8">
        <w:rPr>
          <w:b/>
          <w:iCs/>
          <w:sz w:val="24"/>
          <w:u w:val="single"/>
        </w:rPr>
        <w:t>they marginalize black and brown folks within the movement</w:t>
      </w:r>
      <w:r w:rsidRPr="00C012B8">
        <w:rPr>
          <w:sz w:val="16"/>
        </w:rPr>
        <w:t xml:space="preserve">, </w:t>
      </w:r>
      <w:r w:rsidRPr="00C012B8">
        <w:rPr>
          <w:sz w:val="16"/>
          <w:szCs w:val="16"/>
        </w:rPr>
        <w:t>and in so doing, reinforce racial division and inequity. Likewis</w:t>
      </w:r>
      <w:r w:rsidRPr="00C012B8">
        <w:rPr>
          <w:sz w:val="16"/>
        </w:rPr>
        <w:t xml:space="preserve">e, </w:t>
      </w:r>
      <w:r w:rsidRPr="00C012B8">
        <w:rPr>
          <w:b/>
          <w:sz w:val="20"/>
          <w:u w:val="single"/>
        </w:rPr>
        <w:t xml:space="preserve">when climate change activists focus on the ecological costs of global warming, but fail to discuss the way in which climate change disproportionately affects people of color </w:t>
      </w:r>
      <w:r w:rsidRPr="00C012B8">
        <w:rPr>
          <w:sz w:val="16"/>
          <w:szCs w:val="16"/>
        </w:rPr>
        <w:t>around the globe,</w:t>
      </w:r>
      <w:r w:rsidRPr="00C012B8">
        <w:rPr>
          <w:sz w:val="20"/>
          <w:u w:val="single"/>
        </w:rPr>
        <w:t xml:space="preserve"> </w:t>
      </w:r>
      <w:r w:rsidRPr="00C012B8">
        <w:rPr>
          <w:b/>
          <w:sz w:val="20"/>
          <w:u w:val="single"/>
        </w:rPr>
        <w:t xml:space="preserve">they undermine the ability of the green movement to gain strength, and </w:t>
      </w:r>
      <w:r w:rsidRPr="00C012B8">
        <w:rPr>
          <w:sz w:val="16"/>
          <w:szCs w:val="16"/>
        </w:rPr>
        <w:t>they</w:t>
      </w:r>
      <w:r w:rsidRPr="00C012B8">
        <w:rPr>
          <w:sz w:val="20"/>
          <w:u w:val="single"/>
        </w:rPr>
        <w:t xml:space="preserve"> </w:t>
      </w:r>
      <w:r w:rsidRPr="00C012B8">
        <w:rPr>
          <w:b/>
          <w:sz w:val="20"/>
          <w:u w:val="single"/>
        </w:rPr>
        <w:t>reinforce white privilege</w:t>
      </w:r>
      <w:r w:rsidRPr="00C012B8">
        <w:rPr>
          <w:sz w:val="16"/>
        </w:rPr>
        <w:t xml:space="preserve">. How many climate </w:t>
      </w:r>
      <w:r w:rsidRPr="00C012B8">
        <w:rPr>
          <w:sz w:val="16"/>
          <w:szCs w:val="16"/>
        </w:rPr>
        <w:t xml:space="preserve">change activists, for instance, really connect the dots between global warming and racism? Even as people of color are twice as likely as whites to live in the congested communities that experience the most smog and toxic concentration thanks to fossil fuel use? Even as heat waves connected to climate change kill people of color at twice the rate of their white counterparts? Even as agricultural disruptions due to warming — caused disproportionately by the white west — cost African nations $600 billion annually? Even as the contribution to fossil fuel emissions by people of color is 20 percent below that of whites, on average? Sadly, these facts are typically subordinated within climate activism to simple “the world is ending” rhetoric, or predictions (accurate though they may be) that unless emissions are brought under control global </w:t>
      </w:r>
      <w:r w:rsidRPr="00C012B8">
        <w:rPr>
          <w:sz w:val="16"/>
          <w:szCs w:val="16"/>
        </w:rPr>
        <w:lastRenderedPageBreak/>
        <w:t>warming will eventually kill millions. Fact is, warming is killing a lot of people now, and most of them</w:t>
      </w:r>
      <w:r w:rsidRPr="00C012B8">
        <w:rPr>
          <w:sz w:val="16"/>
        </w:rPr>
        <w:t xml:space="preserve"> are black and brown. </w:t>
      </w:r>
      <w:r w:rsidRPr="00C012B8">
        <w:rPr>
          <w:b/>
          <w:sz w:val="20"/>
          <w:u w:val="single"/>
        </w:rPr>
        <w:t xml:space="preserve">To build a global movement </w:t>
      </w:r>
      <w:r w:rsidRPr="00C012B8">
        <w:rPr>
          <w:sz w:val="20"/>
          <w:u w:val="single"/>
        </w:rPr>
        <w:t>to roll back the ecological catastrophe facing us,</w:t>
      </w:r>
      <w:r w:rsidRPr="00C012B8">
        <w:rPr>
          <w:sz w:val="16"/>
        </w:rPr>
        <w:t xml:space="preserve"> </w:t>
      </w:r>
      <w:r w:rsidRPr="00C012B8">
        <w:rPr>
          <w:b/>
          <w:sz w:val="20"/>
          <w:u w:val="single"/>
        </w:rPr>
        <w:t>environmentalists and clean energy advocates must connect the dots between planetary destruction and the real lives being destroyed</w:t>
      </w:r>
      <w:r w:rsidRPr="00C012B8">
        <w:rPr>
          <w:b/>
          <w:sz w:val="16"/>
        </w:rPr>
        <w:t xml:space="preserve"> </w:t>
      </w:r>
      <w:r w:rsidRPr="00C012B8">
        <w:rPr>
          <w:sz w:val="16"/>
        </w:rPr>
        <w:t xml:space="preserve">currently, </w:t>
      </w:r>
      <w:r w:rsidRPr="00C012B8">
        <w:rPr>
          <w:b/>
          <w:iCs/>
          <w:sz w:val="24"/>
          <w:u w:val="single"/>
        </w:rPr>
        <w:t>which are disproportionately of color</w:t>
      </w:r>
      <w:r w:rsidRPr="00C012B8">
        <w:rPr>
          <w:b/>
          <w:sz w:val="16"/>
        </w:rPr>
        <w:t xml:space="preserve">. </w:t>
      </w:r>
      <w:r w:rsidRPr="00C012B8">
        <w:rPr>
          <w:b/>
          <w:sz w:val="20"/>
          <w:u w:val="single"/>
        </w:rPr>
        <w:t>To do anything less is not only to engage in a form of racist marginalizing of people of color and their concerns, but is to weaken the fight for survival.</w:t>
      </w:r>
    </w:p>
    <w:p w14:paraId="177FB23E" w14:textId="77777777" w:rsidR="00475D19" w:rsidRPr="00C012B8" w:rsidRDefault="00475D19" w:rsidP="00475D19"/>
    <w:p w14:paraId="615235B4" w14:textId="77777777" w:rsidR="00475D19" w:rsidRDefault="00475D19" w:rsidP="00475D19">
      <w:pPr>
        <w:rPr>
          <w:b/>
          <w:sz w:val="24"/>
        </w:rPr>
      </w:pPr>
    </w:p>
    <w:p w14:paraId="18E5AA66" w14:textId="77777777" w:rsidR="00475D19" w:rsidRPr="00C012B8" w:rsidRDefault="00475D19" w:rsidP="00475D19">
      <w:pPr>
        <w:rPr>
          <w:b/>
          <w:sz w:val="24"/>
        </w:rPr>
      </w:pPr>
      <w:r w:rsidRPr="00C012B8">
        <w:rPr>
          <w:b/>
          <w:sz w:val="24"/>
        </w:rPr>
        <w:t>The aff’s environmental justice policies fail because they don’t address its structural issues – a single action by the federal government only makes a cosmetic change; it cannot disrupt an entire system of environmental degradation premised off exclusion</w:t>
      </w:r>
    </w:p>
    <w:p w14:paraId="3DC6D589" w14:textId="77777777" w:rsidR="00475D19" w:rsidRPr="00C012B8" w:rsidRDefault="00475D19" w:rsidP="00475D19">
      <w:pPr>
        <w:rPr>
          <w:sz w:val="16"/>
          <w:u w:val="single"/>
        </w:rPr>
      </w:pPr>
      <w:r w:rsidRPr="00C012B8">
        <w:rPr>
          <w:b/>
          <w:sz w:val="24"/>
        </w:rPr>
        <w:t>Yamamoto and Lyman, ‘01</w:t>
      </w:r>
      <w:r w:rsidRPr="00C012B8">
        <w:rPr>
          <w:sz w:val="16"/>
        </w:rPr>
        <w:t xml:space="preserve"> [Spring 2001, Eric K. Yamamoto is a Professor of Law and Regents’ Medalist for Excellence in Teaching and Jen-L. W. Lyman, Vice President of the First Hawaiian Bank Personal Trust Division, “Racializing Environmental Justice”, 72 U. Colo. L. Rev. 311, Lexis]</w:t>
      </w:r>
    </w:p>
    <w:p w14:paraId="0FFAB161" w14:textId="77777777" w:rsidR="00475D19" w:rsidRPr="00C012B8" w:rsidRDefault="00475D19" w:rsidP="00475D19">
      <w:pPr>
        <w:ind w:left="288" w:right="-288"/>
        <w:rPr>
          <w:sz w:val="20"/>
          <w:u w:val="single"/>
        </w:rPr>
      </w:pPr>
      <w:r w:rsidRPr="00C012B8">
        <w:rPr>
          <w:b/>
          <w:sz w:val="20"/>
          <w:u w:val="single"/>
        </w:rPr>
        <w:t>The established framework</w:t>
      </w:r>
      <w:r w:rsidRPr="00C012B8">
        <w:rPr>
          <w:sz w:val="20"/>
          <w:u w:val="single"/>
        </w:rPr>
        <w:t xml:space="preserve"> </w:t>
      </w:r>
      <w:r w:rsidRPr="00C012B8">
        <w:rPr>
          <w:sz w:val="16"/>
          <w:szCs w:val="16"/>
        </w:rPr>
        <w:t>also</w:t>
      </w:r>
      <w:r w:rsidRPr="00C012B8">
        <w:rPr>
          <w:sz w:val="20"/>
          <w:u w:val="single"/>
        </w:rPr>
        <w:t xml:space="preserve"> </w:t>
      </w:r>
      <w:r w:rsidRPr="00C012B8">
        <w:rPr>
          <w:b/>
          <w:sz w:val="20"/>
          <w:u w:val="single"/>
        </w:rPr>
        <w:t>assumes that fair distribution of physical burdens is the primary</w:t>
      </w:r>
      <w:r w:rsidRPr="00C012B8">
        <w:rPr>
          <w:b/>
          <w:sz w:val="16"/>
        </w:rPr>
        <w:t xml:space="preserve">, if not sole, </w:t>
      </w:r>
      <w:r w:rsidRPr="00C012B8">
        <w:rPr>
          <w:b/>
          <w:sz w:val="20"/>
          <w:u w:val="single"/>
        </w:rPr>
        <w:t>means of achieving environmental justice</w:t>
      </w:r>
      <w:r w:rsidRPr="00C012B8">
        <w:rPr>
          <w:sz w:val="16"/>
        </w:rPr>
        <w:t xml:space="preserve">. Sheila 55 According to Foster, why racial </w:t>
      </w:r>
      <w:r w:rsidRPr="00C012B8">
        <w:rPr>
          <w:b/>
          <w:sz w:val="20"/>
          <w:u w:val="single"/>
        </w:rPr>
        <w:t>Foster rejects this assumption as "monolithic" 53 and "one-dimensional</w:t>
      </w:r>
      <w:r w:rsidRPr="00C012B8">
        <w:rPr>
          <w:sz w:val="20"/>
          <w:u w:val="single"/>
        </w:rPr>
        <w:t xml:space="preserve">," 54 </w:t>
      </w:r>
      <w:r w:rsidRPr="00C012B8">
        <w:rPr>
          <w:b/>
          <w:sz w:val="20"/>
          <w:u w:val="single"/>
        </w:rPr>
        <w:t>focusing "too much on outcomes and not enough on the processes that produce those outcomes."</w:t>
      </w:r>
      <w:r w:rsidRPr="00C012B8">
        <w:rPr>
          <w:b/>
          <w:sz w:val="16"/>
        </w:rPr>
        <w:t xml:space="preserve"> </w:t>
      </w:r>
      <w:r w:rsidRPr="00C012B8">
        <w:rPr>
          <w:b/>
          <w:sz w:val="20"/>
          <w:u w:val="single"/>
        </w:rPr>
        <w:t>by not addressing</w:t>
      </w:r>
      <w:r w:rsidRPr="00C012B8">
        <w:rPr>
          <w:sz w:val="20"/>
          <w:u w:val="single"/>
        </w:rPr>
        <w:t xml:space="preserve"> </w:t>
      </w:r>
      <w:r w:rsidRPr="00C012B8">
        <w:rPr>
          <w:sz w:val="16"/>
          <w:szCs w:val="16"/>
        </w:rPr>
        <w:t>communities are overexposed to</w:t>
      </w:r>
      <w:r w:rsidRPr="00C012B8">
        <w:rPr>
          <w:sz w:val="20"/>
          <w:u w:val="single"/>
        </w:rPr>
        <w:t xml:space="preserve"> </w:t>
      </w:r>
      <w:r w:rsidRPr="00C012B8">
        <w:rPr>
          <w:b/>
          <w:sz w:val="20"/>
          <w:u w:val="single"/>
        </w:rPr>
        <w:t>pollution, hazardous waste sites</w:t>
      </w:r>
      <w:r w:rsidRPr="00C012B8">
        <w:rPr>
          <w:sz w:val="20"/>
          <w:u w:val="single"/>
        </w:rPr>
        <w:t xml:space="preserve">, </w:t>
      </w:r>
      <w:r w:rsidRPr="00C012B8">
        <w:rPr>
          <w:sz w:val="16"/>
          <w:szCs w:val="16"/>
        </w:rPr>
        <w:t>and poisoned fish stocks, agencies like the EPA fail to confront</w:t>
      </w:r>
      <w:r w:rsidRPr="00C012B8">
        <w:rPr>
          <w:sz w:val="20"/>
          <w:u w:val="single"/>
        </w:rPr>
        <w:t>: "</w:t>
      </w:r>
      <w:r w:rsidRPr="00C012B8">
        <w:rPr>
          <w:b/>
          <w:sz w:val="20"/>
          <w:u w:val="single"/>
        </w:rPr>
        <w:t>discriminatory housing</w:t>
      </w:r>
      <w:r w:rsidRPr="00C012B8">
        <w:rPr>
          <w:sz w:val="20"/>
          <w:u w:val="single"/>
        </w:rPr>
        <w:t xml:space="preserve"> </w:t>
      </w:r>
      <w:r w:rsidRPr="00C012B8">
        <w:rPr>
          <w:sz w:val="16"/>
          <w:szCs w:val="16"/>
        </w:rPr>
        <w:t>and real estate policies and practices,</w:t>
      </w:r>
      <w:r w:rsidRPr="00C012B8">
        <w:rPr>
          <w:sz w:val="20"/>
          <w:u w:val="single"/>
        </w:rPr>
        <w:t xml:space="preserve"> </w:t>
      </w:r>
      <w:r w:rsidRPr="00C012B8">
        <w:rPr>
          <w:b/>
          <w:sz w:val="20"/>
          <w:u w:val="single"/>
        </w:rPr>
        <w:t>residential segregation</w:t>
      </w:r>
      <w:r w:rsidRPr="00C012B8">
        <w:rPr>
          <w:sz w:val="20"/>
          <w:u w:val="single"/>
        </w:rPr>
        <w:t xml:space="preserve"> </w:t>
      </w:r>
      <w:r w:rsidRPr="00C012B8">
        <w:rPr>
          <w:sz w:val="16"/>
          <w:szCs w:val="16"/>
        </w:rPr>
        <w:t>and</w:t>
      </w:r>
      <w:r w:rsidRPr="00C012B8">
        <w:rPr>
          <w:sz w:val="20"/>
          <w:u w:val="single"/>
        </w:rPr>
        <w:t xml:space="preserve"> </w:t>
      </w:r>
      <w:r w:rsidRPr="00C012B8">
        <w:rPr>
          <w:b/>
          <w:sz w:val="20"/>
          <w:u w:val="single"/>
        </w:rPr>
        <w:t>limited residential choices</w:t>
      </w:r>
      <w:r w:rsidRPr="00C012B8">
        <w:rPr>
          <w:sz w:val="20"/>
          <w:u w:val="single"/>
        </w:rPr>
        <w:t xml:space="preserve"> </w:t>
      </w:r>
      <w:r w:rsidRPr="00C012B8">
        <w:rPr>
          <w:sz w:val="16"/>
          <w:szCs w:val="16"/>
        </w:rPr>
        <w:t>influenced by such discrimination</w:t>
      </w:r>
      <w:r w:rsidRPr="00C012B8">
        <w:rPr>
          <w:sz w:val="20"/>
          <w:u w:val="single"/>
        </w:rPr>
        <w:t xml:space="preserve">, </w:t>
      </w:r>
      <w:r w:rsidRPr="00C012B8">
        <w:rPr>
          <w:b/>
          <w:sz w:val="20"/>
          <w:u w:val="single"/>
        </w:rPr>
        <w:t>discriminatory zoning regulations</w:t>
      </w:r>
      <w:r w:rsidRPr="00C012B8">
        <w:rPr>
          <w:sz w:val="20"/>
          <w:u w:val="single"/>
        </w:rPr>
        <w:t xml:space="preserve"> </w:t>
      </w:r>
      <w:r w:rsidRPr="00C012B8">
        <w:rPr>
          <w:sz w:val="16"/>
          <w:szCs w:val="16"/>
        </w:rPr>
        <w:t>and ineffective land use policies</w:t>
      </w:r>
      <w:r w:rsidRPr="00C012B8">
        <w:rPr>
          <w:sz w:val="20"/>
          <w:u w:val="single"/>
        </w:rPr>
        <w:t xml:space="preserve">, </w:t>
      </w:r>
      <w:r w:rsidRPr="00C012B8">
        <w:rPr>
          <w:b/>
          <w:sz w:val="20"/>
          <w:u w:val="single"/>
        </w:rPr>
        <w:t>racial disparities in</w:t>
      </w:r>
      <w:r w:rsidRPr="00C012B8">
        <w:rPr>
          <w:sz w:val="20"/>
          <w:u w:val="single"/>
        </w:rPr>
        <w:t xml:space="preserve"> </w:t>
      </w:r>
      <w:r w:rsidRPr="00C012B8">
        <w:rPr>
          <w:sz w:val="16"/>
          <w:szCs w:val="16"/>
        </w:rPr>
        <w:t>the availability of</w:t>
      </w:r>
      <w:r w:rsidRPr="00C012B8">
        <w:rPr>
          <w:sz w:val="20"/>
          <w:u w:val="single"/>
        </w:rPr>
        <w:t xml:space="preserve"> </w:t>
      </w:r>
      <w:r w:rsidRPr="00C012B8">
        <w:rPr>
          <w:b/>
          <w:sz w:val="20"/>
          <w:u w:val="single"/>
        </w:rPr>
        <w:t>jobs</w:t>
      </w:r>
      <w:r w:rsidRPr="00C012B8">
        <w:rPr>
          <w:sz w:val="20"/>
          <w:u w:val="single"/>
        </w:rPr>
        <w:t xml:space="preserve"> </w:t>
      </w:r>
      <w:r w:rsidRPr="00C012B8">
        <w:rPr>
          <w:sz w:val="16"/>
          <w:szCs w:val="16"/>
        </w:rPr>
        <w:t>and municipal services, imbalances in political access and power</w:t>
      </w:r>
      <w:r w:rsidRPr="00C012B8">
        <w:rPr>
          <w:sz w:val="20"/>
          <w:u w:val="single"/>
        </w:rPr>
        <w:t xml:space="preserve">, </w:t>
      </w:r>
      <w:r w:rsidRPr="00C012B8">
        <w:rPr>
          <w:b/>
          <w:sz w:val="20"/>
          <w:u w:val="single"/>
        </w:rPr>
        <w:t>and "white flight</w:t>
      </w:r>
      <w:r w:rsidRPr="00C012B8">
        <w:rPr>
          <w:sz w:val="20"/>
          <w:u w:val="single"/>
        </w:rPr>
        <w:t>.'"</w:t>
      </w:r>
      <w:r w:rsidRPr="00C012B8">
        <w:rPr>
          <w:sz w:val="16"/>
        </w:rPr>
        <w:t xml:space="preserve"> 56 The established framework's prescription of the public's role is also limited. Under the pluralist model, since "</w:t>
      </w:r>
      <w:r w:rsidRPr="00C012B8">
        <w:rPr>
          <w:b/>
          <w:sz w:val="20"/>
          <w:u w:val="single"/>
        </w:rPr>
        <w:t>preferences</w:t>
      </w:r>
      <w:r w:rsidRPr="00C012B8">
        <w:rPr>
          <w:sz w:val="20"/>
          <w:u w:val="single"/>
        </w:rPr>
        <w:t xml:space="preserve"> </w:t>
      </w:r>
      <w:r w:rsidRPr="00C012B8">
        <w:rPr>
          <w:sz w:val="16"/>
          <w:szCs w:val="16"/>
        </w:rPr>
        <w:t>are defined by the relative power of self-interested subjects[,] they</w:t>
      </w:r>
      <w:r w:rsidRPr="00C012B8">
        <w:rPr>
          <w:sz w:val="20"/>
          <w:u w:val="single"/>
        </w:rPr>
        <w:t xml:space="preserve"> </w:t>
      </w:r>
      <w:r w:rsidRPr="00C012B8">
        <w:rPr>
          <w:b/>
          <w:sz w:val="20"/>
          <w:u w:val="single"/>
        </w:rPr>
        <w:t>may be distorted by existing inequalities,</w:t>
      </w:r>
      <w:r w:rsidRPr="00C012B8">
        <w:rPr>
          <w:sz w:val="20"/>
          <w:u w:val="single"/>
        </w:rPr>
        <w:t xml:space="preserve"> </w:t>
      </w:r>
      <w:r w:rsidRPr="00C012B8">
        <w:rPr>
          <w:sz w:val="16"/>
          <w:szCs w:val="16"/>
        </w:rPr>
        <w:t>poorly construed as a result of exclusion and unequal political clout or prove simply unethical." 57 Since "enviro</w:t>
      </w:r>
      <w:r w:rsidRPr="00C012B8">
        <w:rPr>
          <w:sz w:val="16"/>
        </w:rPr>
        <w:t xml:space="preserve">nmental justice challenges reside in an ethical dimension beyond" 58 </w:t>
      </w:r>
      <w:r w:rsidRPr="00C012B8">
        <w:rPr>
          <w:b/>
          <w:sz w:val="20"/>
          <w:u w:val="single"/>
        </w:rPr>
        <w:t>utilitarian choices</w:t>
      </w:r>
      <w:r w:rsidRPr="00C012B8">
        <w:rPr>
          <w:sz w:val="16"/>
        </w:rPr>
        <w:t xml:space="preserve">, the pluralism model </w:t>
      </w:r>
      <w:r w:rsidRPr="00C012B8">
        <w:rPr>
          <w:b/>
          <w:sz w:val="20"/>
          <w:u w:val="single"/>
        </w:rPr>
        <w:t>cannot resolve all problems associated with environmental racism</w:t>
      </w:r>
      <w:r w:rsidRPr="00C012B8">
        <w:rPr>
          <w:sz w:val="16"/>
        </w:rPr>
        <w:t xml:space="preserve">. [*323] The civic republican model may seem "intuitively better equipped to respond to the ethical claim of environmental justice" 59 by depending on a discourse of the "common good." But, critics ask, </w:t>
      </w:r>
      <w:r w:rsidRPr="00C012B8">
        <w:rPr>
          <w:b/>
          <w:sz w:val="20"/>
          <w:u w:val="single"/>
        </w:rPr>
        <w:t>how realistic is it to believe that self-interested groups will sacrifice their economic self-interest to an</w:t>
      </w:r>
      <w:r w:rsidRPr="00C012B8">
        <w:rPr>
          <w:sz w:val="20"/>
          <w:u w:val="single"/>
        </w:rPr>
        <w:t xml:space="preserve"> </w:t>
      </w:r>
      <w:r w:rsidRPr="00C012B8">
        <w:rPr>
          <w:sz w:val="16"/>
          <w:szCs w:val="16"/>
        </w:rPr>
        <w:t>often vaguely defined</w:t>
      </w:r>
      <w:r w:rsidRPr="00C012B8">
        <w:rPr>
          <w:sz w:val="20"/>
          <w:u w:val="single"/>
        </w:rPr>
        <w:t xml:space="preserve"> "</w:t>
      </w:r>
      <w:r w:rsidRPr="00C012B8">
        <w:rPr>
          <w:b/>
          <w:sz w:val="20"/>
          <w:u w:val="single"/>
        </w:rPr>
        <w:t>common good</w:t>
      </w:r>
      <w:r w:rsidRPr="00C012B8">
        <w:rPr>
          <w:sz w:val="20"/>
          <w:u w:val="single"/>
        </w:rPr>
        <w:t xml:space="preserve">"? </w:t>
      </w:r>
      <w:r w:rsidRPr="00C012B8">
        <w:rPr>
          <w:sz w:val="16"/>
          <w:szCs w:val="16"/>
        </w:rPr>
        <w:t>60 The "common good," furthermore, is an elastic concept, expanding and contracting depending upon historical, social, and cultural context and power disparities within a community</w:t>
      </w:r>
      <w:r w:rsidRPr="00C012B8">
        <w:rPr>
          <w:sz w:val="16"/>
        </w:rPr>
        <w:t>. 61</w:t>
      </w:r>
    </w:p>
    <w:p w14:paraId="1F738A17" w14:textId="77777777" w:rsidR="00475D19" w:rsidRPr="00C012B8" w:rsidRDefault="00475D19" w:rsidP="00475D19"/>
    <w:p w14:paraId="47FD73D9" w14:textId="77777777" w:rsidR="00475D19" w:rsidRDefault="00475D19" w:rsidP="00475D19">
      <w:pPr>
        <w:rPr>
          <w:b/>
          <w:sz w:val="24"/>
        </w:rPr>
      </w:pPr>
    </w:p>
    <w:p w14:paraId="2E856282" w14:textId="77777777" w:rsidR="00475D19" w:rsidRPr="00C012B8" w:rsidRDefault="00475D19" w:rsidP="00475D19">
      <w:pPr>
        <w:rPr>
          <w:b/>
          <w:sz w:val="24"/>
        </w:rPr>
      </w:pPr>
      <w:r w:rsidRPr="00C012B8">
        <w:rPr>
          <w:b/>
          <w:sz w:val="24"/>
        </w:rPr>
        <w:t>The 1AC’s environmental justice claims are essentialist – they create a universal “one size fits all” approach</w:t>
      </w:r>
    </w:p>
    <w:p w14:paraId="4E20DA03" w14:textId="77777777" w:rsidR="00475D19" w:rsidRPr="00C012B8" w:rsidRDefault="00475D19" w:rsidP="00475D19">
      <w:pPr>
        <w:rPr>
          <w:sz w:val="16"/>
        </w:rPr>
      </w:pPr>
      <w:r w:rsidRPr="00C012B8">
        <w:rPr>
          <w:b/>
          <w:sz w:val="24"/>
        </w:rPr>
        <w:t>Yamamoto and Lyman, ‘01</w:t>
      </w:r>
      <w:r w:rsidRPr="00C012B8">
        <w:rPr>
          <w:sz w:val="16"/>
        </w:rPr>
        <w:t xml:space="preserve"> [Spring 2001, Eric K. Yamamoto is a Professor of Law and Regents’ Medalist for Excellence in Teaching and Jen-L. W. Lyman, Vice President of the First Hawaiian Bank Personal Trust Division, “Racializing Environmental Justice”, 72 U. Colo. L. Rev. 311, Lexis]</w:t>
      </w:r>
    </w:p>
    <w:p w14:paraId="5D587530" w14:textId="77777777" w:rsidR="00475D19" w:rsidRPr="00C012B8" w:rsidRDefault="00475D19" w:rsidP="00475D19">
      <w:pPr>
        <w:ind w:left="288" w:right="-288"/>
        <w:rPr>
          <w:sz w:val="20"/>
          <w:u w:val="single"/>
        </w:rPr>
      </w:pPr>
      <w:r w:rsidRPr="00C012B8">
        <w:rPr>
          <w:sz w:val="16"/>
        </w:rPr>
        <w:t xml:space="preserve">Finally, </w:t>
      </w:r>
      <w:r w:rsidRPr="00C012B8">
        <w:rPr>
          <w:b/>
          <w:sz w:val="20"/>
          <w:u w:val="single"/>
        </w:rPr>
        <w:t xml:space="preserve">the established framework </w:t>
      </w:r>
      <w:r w:rsidRPr="00C012B8">
        <w:rPr>
          <w:sz w:val="16"/>
          <w:szCs w:val="16"/>
        </w:rPr>
        <w:t>tends to</w:t>
      </w:r>
      <w:r w:rsidRPr="00C012B8">
        <w:rPr>
          <w:sz w:val="20"/>
          <w:u w:val="single"/>
        </w:rPr>
        <w:t xml:space="preserve"> </w:t>
      </w:r>
      <w:r w:rsidRPr="00C012B8">
        <w:rPr>
          <w:b/>
          <w:sz w:val="20"/>
          <w:u w:val="single"/>
        </w:rPr>
        <w:t xml:space="preserve">assume </w:t>
      </w:r>
      <w:r w:rsidRPr="00C012B8">
        <w:rPr>
          <w:sz w:val="16"/>
          <w:szCs w:val="16"/>
        </w:rPr>
        <w:t>that</w:t>
      </w:r>
      <w:r w:rsidRPr="00C012B8">
        <w:rPr>
          <w:sz w:val="20"/>
          <w:u w:val="single"/>
        </w:rPr>
        <w:t xml:space="preserve"> </w:t>
      </w:r>
      <w:r w:rsidRPr="00C012B8">
        <w:rPr>
          <w:b/>
          <w:sz w:val="20"/>
          <w:u w:val="single"/>
        </w:rPr>
        <w:t>all racial and indigenous groups</w:t>
      </w:r>
      <w:r w:rsidRPr="00C012B8">
        <w:rPr>
          <w:sz w:val="16"/>
        </w:rPr>
        <w:t xml:space="preserve">, and therefore racial and indigenous group needs, </w:t>
      </w:r>
      <w:r w:rsidRPr="00C012B8">
        <w:rPr>
          <w:b/>
          <w:sz w:val="20"/>
          <w:u w:val="single"/>
        </w:rPr>
        <w:t>are the same</w:t>
      </w:r>
      <w:r w:rsidRPr="00C012B8">
        <w:rPr>
          <w:sz w:val="16"/>
        </w:rPr>
        <w:t xml:space="preserve">. 62 In general, </w:t>
      </w:r>
      <w:r w:rsidRPr="00C012B8">
        <w:rPr>
          <w:b/>
          <w:sz w:val="20"/>
          <w:u w:val="single"/>
        </w:rPr>
        <w:t xml:space="preserve">it assumes </w:t>
      </w:r>
      <w:r w:rsidRPr="00C012B8">
        <w:rPr>
          <w:sz w:val="16"/>
          <w:szCs w:val="16"/>
        </w:rPr>
        <w:t>that</w:t>
      </w:r>
      <w:r w:rsidRPr="00C012B8">
        <w:rPr>
          <w:sz w:val="20"/>
          <w:u w:val="single"/>
        </w:rPr>
        <w:t xml:space="preserve"> </w:t>
      </w:r>
      <w:r w:rsidRPr="00C012B8">
        <w:rPr>
          <w:b/>
          <w:sz w:val="20"/>
          <w:u w:val="single"/>
        </w:rPr>
        <w:t>in terms of cultural needs and political-legal remedies, one size fits all.</w:t>
      </w:r>
      <w:r w:rsidRPr="00C012B8">
        <w:rPr>
          <w:b/>
          <w:sz w:val="16"/>
        </w:rPr>
        <w:t xml:space="preserve"> </w:t>
      </w:r>
      <w:r w:rsidRPr="00C012B8">
        <w:rPr>
          <w:b/>
          <w:sz w:val="20"/>
          <w:u w:val="single"/>
        </w:rPr>
        <w:t xml:space="preserve">This simplifying assumption is rooted in </w:t>
      </w:r>
      <w:r w:rsidRPr="00C012B8">
        <w:rPr>
          <w:sz w:val="16"/>
          <w:szCs w:val="16"/>
        </w:rPr>
        <w:t>the longstanding perception of many</w:t>
      </w:r>
      <w:r w:rsidRPr="00C012B8">
        <w:rPr>
          <w:sz w:val="20"/>
          <w:u w:val="single"/>
        </w:rPr>
        <w:t xml:space="preserve"> </w:t>
      </w:r>
      <w:r w:rsidRPr="00C012B8">
        <w:rPr>
          <w:b/>
          <w:sz w:val="20"/>
          <w:u w:val="single"/>
        </w:rPr>
        <w:t>disciplines that race is fixed and biologically determined rather than socially constructed and</w:t>
      </w:r>
      <w:r w:rsidRPr="00C012B8">
        <w:rPr>
          <w:sz w:val="20"/>
          <w:u w:val="single"/>
        </w:rPr>
        <w:t xml:space="preserve"> </w:t>
      </w:r>
      <w:r w:rsidRPr="00C012B8">
        <w:rPr>
          <w:sz w:val="16"/>
          <w:szCs w:val="16"/>
        </w:rPr>
        <w:t>that it</w:t>
      </w:r>
      <w:r w:rsidRPr="00C012B8">
        <w:rPr>
          <w:sz w:val="20"/>
          <w:u w:val="single"/>
        </w:rPr>
        <w:t xml:space="preserve"> </w:t>
      </w:r>
      <w:r w:rsidRPr="00C012B8">
        <w:rPr>
          <w:b/>
          <w:sz w:val="20"/>
          <w:u w:val="single"/>
        </w:rPr>
        <w:t>is, therefore, largely devoid of cultural content. It is</w:t>
      </w:r>
      <w:r w:rsidRPr="00C012B8">
        <w:rPr>
          <w:sz w:val="16"/>
        </w:rPr>
        <w:t xml:space="preserve"> </w:t>
      </w:r>
      <w:r w:rsidRPr="00C012B8">
        <w:rPr>
          <w:sz w:val="16"/>
          <w:szCs w:val="16"/>
        </w:rPr>
        <w:t>also</w:t>
      </w:r>
      <w:r w:rsidRPr="00C012B8">
        <w:rPr>
          <w:sz w:val="20"/>
          <w:u w:val="single"/>
        </w:rPr>
        <w:t xml:space="preserve"> </w:t>
      </w:r>
      <w:r w:rsidRPr="00C012B8">
        <w:rPr>
          <w:b/>
          <w:sz w:val="20"/>
          <w:u w:val="single"/>
        </w:rPr>
        <w:t xml:space="preserve">rooted in the </w:t>
      </w:r>
      <w:r w:rsidRPr="00C012B8">
        <w:rPr>
          <w:sz w:val="16"/>
          <w:szCs w:val="16"/>
        </w:rPr>
        <w:t>related</w:t>
      </w:r>
      <w:r w:rsidRPr="00C012B8">
        <w:rPr>
          <w:sz w:val="20"/>
          <w:u w:val="single"/>
        </w:rPr>
        <w:t xml:space="preserve"> </w:t>
      </w:r>
      <w:r w:rsidRPr="00C012B8">
        <w:rPr>
          <w:b/>
          <w:sz w:val="20"/>
          <w:u w:val="single"/>
        </w:rPr>
        <w:t>perception that</w:t>
      </w:r>
      <w:r w:rsidRPr="00C012B8">
        <w:rPr>
          <w:b/>
          <w:sz w:val="16"/>
        </w:rPr>
        <w:t xml:space="preserve"> </w:t>
      </w:r>
      <w:r w:rsidRPr="00C012B8">
        <w:rPr>
          <w:sz w:val="16"/>
        </w:rPr>
        <w:t xml:space="preserve">skin color and hair type are the reason for ill-treatment by some, but are otherwise irrelevant to social interactions - </w:t>
      </w:r>
      <w:r w:rsidRPr="00C012B8">
        <w:rPr>
          <w:sz w:val="16"/>
          <w:szCs w:val="16"/>
        </w:rPr>
        <w:t>that beyond biological distinctions,</w:t>
      </w:r>
      <w:r w:rsidRPr="00C012B8">
        <w:rPr>
          <w:sz w:val="20"/>
          <w:u w:val="single"/>
        </w:rPr>
        <w:t xml:space="preserve"> </w:t>
      </w:r>
      <w:r w:rsidRPr="00C012B8">
        <w:rPr>
          <w:b/>
          <w:sz w:val="20"/>
          <w:u w:val="single"/>
        </w:rPr>
        <w:t>all people</w:t>
      </w:r>
      <w:r w:rsidRPr="00C012B8">
        <w:rPr>
          <w:b/>
          <w:sz w:val="16"/>
        </w:rPr>
        <w:t xml:space="preserve"> </w:t>
      </w:r>
      <w:r w:rsidRPr="00C012B8">
        <w:rPr>
          <w:sz w:val="16"/>
        </w:rPr>
        <w:t xml:space="preserve">(and groups) </w:t>
      </w:r>
      <w:r w:rsidRPr="00C012B8">
        <w:rPr>
          <w:b/>
          <w:sz w:val="20"/>
          <w:u w:val="single"/>
        </w:rPr>
        <w:t xml:space="preserve">are essentially the same. 63 A number of </w:t>
      </w:r>
      <w:r w:rsidRPr="00C012B8">
        <w:rPr>
          <w:sz w:val="16"/>
          <w:szCs w:val="16"/>
        </w:rPr>
        <w:t>courts and</w:t>
      </w:r>
      <w:r w:rsidRPr="00C012B8">
        <w:rPr>
          <w:sz w:val="20"/>
          <w:u w:val="single"/>
        </w:rPr>
        <w:t xml:space="preserve"> </w:t>
      </w:r>
      <w:r w:rsidRPr="00C012B8">
        <w:rPr>
          <w:b/>
          <w:sz w:val="20"/>
          <w:u w:val="single"/>
        </w:rPr>
        <w:t>environmental justice scholars make this simplifying assumption about race and culture.</w:t>
      </w:r>
    </w:p>
    <w:p w14:paraId="259492F2" w14:textId="77777777" w:rsidR="00475D19" w:rsidRPr="00C012B8" w:rsidRDefault="00475D19" w:rsidP="00475D19">
      <w:pPr>
        <w:ind w:right="-288"/>
        <w:rPr>
          <w:sz w:val="20"/>
          <w:u w:val="single"/>
        </w:rPr>
      </w:pPr>
    </w:p>
    <w:p w14:paraId="73BA2A80" w14:textId="77777777" w:rsidR="00475D19" w:rsidRDefault="00475D19" w:rsidP="00475D19">
      <w:pPr>
        <w:ind w:right="-288"/>
        <w:rPr>
          <w:b/>
          <w:sz w:val="24"/>
        </w:rPr>
      </w:pPr>
    </w:p>
    <w:p w14:paraId="4FD625F4" w14:textId="77777777" w:rsidR="00475D19" w:rsidRPr="00C012B8" w:rsidRDefault="00475D19" w:rsidP="00475D19">
      <w:pPr>
        <w:ind w:right="-288"/>
        <w:rPr>
          <w:b/>
          <w:sz w:val="24"/>
        </w:rPr>
      </w:pPr>
      <w:r w:rsidRPr="00C012B8">
        <w:rPr>
          <w:b/>
          <w:sz w:val="24"/>
        </w:rPr>
        <w:lastRenderedPageBreak/>
        <w:t>This means the aff can’t solve – environmental justice ignores the social factors of race, masking issues of racism</w:t>
      </w:r>
    </w:p>
    <w:p w14:paraId="657AEBE3" w14:textId="77777777" w:rsidR="00475D19" w:rsidRPr="00C012B8" w:rsidRDefault="00475D19" w:rsidP="00475D19">
      <w:pPr>
        <w:rPr>
          <w:sz w:val="16"/>
        </w:rPr>
      </w:pPr>
      <w:r w:rsidRPr="00C012B8">
        <w:rPr>
          <w:b/>
          <w:sz w:val="24"/>
        </w:rPr>
        <w:t>Yamamoto and Lyman, ‘01</w:t>
      </w:r>
      <w:r w:rsidRPr="00C012B8">
        <w:rPr>
          <w:sz w:val="16"/>
        </w:rPr>
        <w:t xml:space="preserve"> [Spring 2001, Eric K. Yamamoto is a Professor of Law and Regents’ Medalist for Excellence in Teaching and Jen-L. W. Lyman, Vice President of the First Hawaiian Bank Personal Trust Division, “Racializing Environmental Justice”, 72 U. Colo. L. Rev. 311, Lexis]</w:t>
      </w:r>
    </w:p>
    <w:p w14:paraId="37B85309" w14:textId="77777777" w:rsidR="00475D19" w:rsidRPr="00C012B8" w:rsidRDefault="00475D19" w:rsidP="00475D19">
      <w:pPr>
        <w:ind w:left="288" w:right="-288"/>
        <w:rPr>
          <w:sz w:val="16"/>
        </w:rPr>
      </w:pPr>
      <w:r w:rsidRPr="00C012B8">
        <w:rPr>
          <w:sz w:val="16"/>
        </w:rPr>
        <w:t xml:space="preserve">What O'Neill identifies and </w:t>
      </w:r>
      <w:r w:rsidRPr="00C012B8">
        <w:rPr>
          <w:b/>
          <w:sz w:val="20"/>
          <w:u w:val="single"/>
        </w:rPr>
        <w:t xml:space="preserve">what is missing from many </w:t>
      </w:r>
      <w:r w:rsidRPr="00C012B8">
        <w:rPr>
          <w:sz w:val="16"/>
          <w:szCs w:val="16"/>
        </w:rPr>
        <w:t>other commentators'</w:t>
      </w:r>
      <w:r w:rsidRPr="00C012B8">
        <w:rPr>
          <w:sz w:val="20"/>
          <w:u w:val="single"/>
        </w:rPr>
        <w:t xml:space="preserve"> </w:t>
      </w:r>
      <w:r w:rsidRPr="00C012B8">
        <w:rPr>
          <w:b/>
          <w:sz w:val="20"/>
          <w:u w:val="single"/>
        </w:rPr>
        <w:t xml:space="preserve">accounts is an </w:t>
      </w:r>
      <w:r w:rsidRPr="00C012B8">
        <w:rPr>
          <w:sz w:val="16"/>
          <w:szCs w:val="16"/>
        </w:rPr>
        <w:t>express</w:t>
      </w:r>
      <w:r w:rsidRPr="00C012B8">
        <w:rPr>
          <w:sz w:val="20"/>
          <w:u w:val="single"/>
        </w:rPr>
        <w:t xml:space="preserve"> </w:t>
      </w:r>
      <w:r w:rsidRPr="00C012B8">
        <w:rPr>
          <w:b/>
          <w:sz w:val="20"/>
          <w:u w:val="single"/>
        </w:rPr>
        <w:t>understanding of how race and culture operate in contemporary U.S. communities. Racial categories are</w:t>
      </w:r>
      <w:r w:rsidRPr="00C012B8">
        <w:rPr>
          <w:sz w:val="20"/>
          <w:u w:val="single"/>
        </w:rPr>
        <w:t xml:space="preserve"> </w:t>
      </w:r>
      <w:r w:rsidRPr="00C012B8">
        <w:rPr>
          <w:sz w:val="16"/>
          <w:szCs w:val="16"/>
        </w:rPr>
        <w:t>not biological realities. Rather, they are</w:t>
      </w:r>
      <w:r w:rsidRPr="00C012B8">
        <w:rPr>
          <w:sz w:val="20"/>
          <w:u w:val="single"/>
        </w:rPr>
        <w:t xml:space="preserve"> </w:t>
      </w:r>
      <w:r w:rsidRPr="00C012B8">
        <w:rPr>
          <w:b/>
          <w:sz w:val="20"/>
          <w:u w:val="single"/>
        </w:rPr>
        <w:t>socially constructed by culture, politics, history, and human interaction.</w:t>
      </w:r>
      <w:r w:rsidRPr="00C012B8">
        <w:rPr>
          <w:sz w:val="20"/>
          <w:u w:val="single"/>
        </w:rPr>
        <w:t xml:space="preserve"> 138 </w:t>
      </w:r>
      <w:r w:rsidRPr="00C012B8">
        <w:rPr>
          <w:b/>
          <w:sz w:val="20"/>
          <w:u w:val="single"/>
        </w:rPr>
        <w:t>By perceiving race as fixed and objective</w:t>
      </w:r>
      <w:r w:rsidRPr="00C012B8">
        <w:rPr>
          <w:sz w:val="16"/>
        </w:rPr>
        <w:t xml:space="preserve"> - instead of socially constructed </w:t>
      </w:r>
      <w:r w:rsidRPr="00C012B8">
        <w:rPr>
          <w:b/>
          <w:sz w:val="16"/>
        </w:rPr>
        <w:t xml:space="preserve">- </w:t>
      </w:r>
      <w:r w:rsidRPr="00C012B8">
        <w:rPr>
          <w:b/>
          <w:sz w:val="20"/>
          <w:u w:val="single"/>
        </w:rPr>
        <w:t>the established environmental justice framework tends to treat "race [as] a neutral, apolitical term, divorced from social content</w:t>
      </w:r>
      <w:r w:rsidRPr="00C012B8">
        <w:rPr>
          <w:sz w:val="20"/>
          <w:u w:val="single"/>
        </w:rPr>
        <w:t>"</w:t>
      </w:r>
      <w:r w:rsidRPr="00C012B8">
        <w:rPr>
          <w:sz w:val="16"/>
        </w:rPr>
        <w:t xml:space="preserve"> 139 </w:t>
      </w:r>
      <w:r w:rsidRPr="00C012B8">
        <w:rPr>
          <w:b/>
          <w:iCs/>
          <w:sz w:val="24"/>
          <w:u w:val="single"/>
        </w:rPr>
        <w:t xml:space="preserve">and devoid of cultural meaning. </w:t>
      </w:r>
      <w:r w:rsidRPr="00C012B8">
        <w:rPr>
          <w:b/>
          <w:sz w:val="20"/>
          <w:u w:val="single"/>
        </w:rPr>
        <w:t xml:space="preserve">This further reflects the inclination </w:t>
      </w:r>
      <w:r w:rsidRPr="00C012B8">
        <w:rPr>
          <w:sz w:val="16"/>
        </w:rPr>
        <w:t xml:space="preserve">of many courts and commentators to avoid facing race </w:t>
      </w:r>
      <w:r w:rsidRPr="00C012B8">
        <w:rPr>
          <w:b/>
          <w:sz w:val="20"/>
          <w:u w:val="single"/>
        </w:rPr>
        <w:t xml:space="preserve">through </w:t>
      </w:r>
      <w:r w:rsidRPr="00C012B8">
        <w:rPr>
          <w:sz w:val="16"/>
          <w:szCs w:val="16"/>
        </w:rPr>
        <w:t>the</w:t>
      </w:r>
      <w:r w:rsidRPr="00C012B8">
        <w:rPr>
          <w:sz w:val="20"/>
          <w:u w:val="single"/>
        </w:rPr>
        <w:t xml:space="preserve"> "</w:t>
      </w:r>
      <w:r w:rsidRPr="00C012B8">
        <w:rPr>
          <w:b/>
          <w:sz w:val="20"/>
          <w:u w:val="single"/>
        </w:rPr>
        <w:t>painful revelations that may be lurking in an examination of either racial history or the current racial disparities of society.</w:t>
      </w:r>
      <w:r w:rsidRPr="00C012B8">
        <w:rPr>
          <w:sz w:val="20"/>
          <w:u w:val="single"/>
        </w:rPr>
        <w:t>"</w:t>
      </w:r>
      <w:r w:rsidRPr="00C012B8">
        <w:rPr>
          <w:sz w:val="16"/>
        </w:rPr>
        <w:t xml:space="preserve"> 140</w:t>
      </w:r>
    </w:p>
    <w:p w14:paraId="35564581" w14:textId="77777777" w:rsidR="00475D19" w:rsidRPr="00C012B8" w:rsidRDefault="00475D19" w:rsidP="00475D19"/>
    <w:p w14:paraId="3DA811A8" w14:textId="77777777" w:rsidR="00475D19" w:rsidRDefault="00475D19" w:rsidP="00475D19">
      <w:pPr>
        <w:rPr>
          <w:b/>
          <w:sz w:val="24"/>
        </w:rPr>
      </w:pPr>
    </w:p>
    <w:p w14:paraId="49B53968" w14:textId="77777777" w:rsidR="00475D19" w:rsidRPr="00C012B8" w:rsidRDefault="00475D19" w:rsidP="00475D19">
      <w:pPr>
        <w:rPr>
          <w:b/>
          <w:sz w:val="24"/>
        </w:rPr>
      </w:pPr>
      <w:r w:rsidRPr="00C012B8">
        <w:rPr>
          <w:b/>
          <w:sz w:val="24"/>
        </w:rPr>
        <w:t>Environmental justice’s use of Western conceptions of nature make it impossible to solve because it precludes alternative ways of understanding nature</w:t>
      </w:r>
    </w:p>
    <w:p w14:paraId="486838ED" w14:textId="77777777" w:rsidR="00475D19" w:rsidRPr="00C012B8" w:rsidRDefault="00475D19" w:rsidP="00475D19">
      <w:pPr>
        <w:rPr>
          <w:sz w:val="16"/>
        </w:rPr>
      </w:pPr>
      <w:r w:rsidRPr="00C012B8">
        <w:rPr>
          <w:b/>
          <w:sz w:val="24"/>
        </w:rPr>
        <w:t>Yamamoto and Lyman, ‘01</w:t>
      </w:r>
      <w:r w:rsidRPr="00C012B8">
        <w:rPr>
          <w:sz w:val="16"/>
        </w:rPr>
        <w:t xml:space="preserve"> [Spring 2001, Eric K. Yamamoto is a Professor of Law and Regents’ Medalist for Excellence in Teaching and Jen-L. W. Lyman, Vice President of the First Hawaiian Bank Personal Trust Division, “Racializing Environmental Justice”, 72 U. Colo. L. Rev. 311, Lexis]</w:t>
      </w:r>
    </w:p>
    <w:p w14:paraId="615CB662" w14:textId="77777777" w:rsidR="00475D19" w:rsidRPr="00C012B8" w:rsidRDefault="00475D19" w:rsidP="00475D19">
      <w:pPr>
        <w:ind w:left="288" w:right="-288"/>
        <w:rPr>
          <w:sz w:val="20"/>
          <w:u w:val="single"/>
        </w:rPr>
      </w:pPr>
      <w:r w:rsidRPr="00C012B8">
        <w:rPr>
          <w:sz w:val="16"/>
        </w:rPr>
        <w:t xml:space="preserve">As part of a critical re-examination, Native American legal scholars are attempting to develop an integrated environmental, race, and sovereignty framework by approaching environmental justice with greater cultural and historical depth. For example, Williamson B. C. Chang 141 "contends that </w:t>
      </w:r>
      <w:r w:rsidRPr="00C012B8">
        <w:rPr>
          <w:b/>
          <w:sz w:val="20"/>
          <w:u w:val="single"/>
        </w:rPr>
        <w:t>Eurocentric conceptualizations of nature have dominated the discourse on environment and race to the exclusion of other cultural perspectives</w:t>
      </w:r>
      <w:r w:rsidRPr="00C012B8">
        <w:rPr>
          <w:sz w:val="16"/>
        </w:rPr>
        <w:t xml:space="preserve">." 142 In </w:t>
      </w:r>
      <w:r w:rsidRPr="00C012B8">
        <w:rPr>
          <w:sz w:val="16"/>
          <w:szCs w:val="16"/>
        </w:rPr>
        <w:t>particular, for Chang, the term [*336] "environmental racism" reaffirms a framework in which political and civil rights are confused with indigenous peoples' claims. Among groups with racial identities (whether imposed or chosen), Chang differentiates "Americans by consent" (mainly racial immigrants) from "Americans by conquest" (indigenou</w:t>
      </w:r>
      <w:r w:rsidRPr="00C012B8">
        <w:rPr>
          <w:sz w:val="16"/>
        </w:rPr>
        <w:t xml:space="preserve">s groups). 144 More generally, Chang maintains that </w:t>
      </w:r>
      <w:r w:rsidRPr="00C012B8">
        <w:rPr>
          <w:b/>
          <w:sz w:val="20"/>
          <w:u w:val="single"/>
        </w:rPr>
        <w:t xml:space="preserve">problems of race and environment </w:t>
      </w:r>
      <w:r w:rsidRPr="00C012B8">
        <w:rPr>
          <w:b/>
          <w:iCs/>
          <w:sz w:val="24"/>
          <w:u w:val="single"/>
        </w:rPr>
        <w:t>will not be solved</w:t>
      </w:r>
      <w:r w:rsidRPr="00C012B8">
        <w:rPr>
          <w:b/>
          <w:sz w:val="20"/>
          <w:u w:val="single"/>
        </w:rPr>
        <w:t xml:space="preserve"> until greater attention is paid to indigenous people "who hold completely different attitudes</w:t>
      </w:r>
      <w:r w:rsidRPr="00C012B8">
        <w:rPr>
          <w:sz w:val="20"/>
          <w:u w:val="single"/>
        </w:rPr>
        <w:t xml:space="preserve"> </w:t>
      </w:r>
      <w:r w:rsidRPr="00C012B8">
        <w:rPr>
          <w:sz w:val="16"/>
          <w:szCs w:val="16"/>
        </w:rPr>
        <w:t>towards scarcity and human influence on nature." 145 Like Chang, Robert A. Williams, Jr. offers a view of environmental justice that departs from the established</w:t>
      </w:r>
      <w:r w:rsidRPr="00C012B8">
        <w:rPr>
          <w:sz w:val="16"/>
        </w:rPr>
        <w:t xml:space="preserve"> framework. </w:t>
      </w:r>
      <w:r w:rsidRPr="00C012B8">
        <w:rPr>
          <w:b/>
          <w:sz w:val="20"/>
          <w:u w:val="single"/>
        </w:rPr>
        <w:t>Williams suggests that society "decolonize" environmental law to account for "Indian visions of environmental justice."</w:t>
      </w:r>
      <w:r w:rsidRPr="00C012B8">
        <w:rPr>
          <w:b/>
          <w:sz w:val="16"/>
        </w:rPr>
        <w:t xml:space="preserve"> </w:t>
      </w:r>
      <w:r w:rsidRPr="00C012B8">
        <w:rPr>
          <w:sz w:val="16"/>
        </w:rPr>
        <w:t>146 According to Williams</w:t>
      </w:r>
      <w:r w:rsidRPr="00C012B8">
        <w:rPr>
          <w:sz w:val="16"/>
          <w:szCs w:val="16"/>
        </w:rPr>
        <w:t>, in many American Indian belief systems, there is "an intimate relation between the spiritual world, the physical world, and the social world." 147 In contrast</w:t>
      </w:r>
      <w:r w:rsidRPr="00C012B8">
        <w:rPr>
          <w:sz w:val="20"/>
          <w:u w:val="single"/>
        </w:rPr>
        <w:t xml:space="preserve">, </w:t>
      </w:r>
      <w:r w:rsidRPr="00C012B8">
        <w:rPr>
          <w:b/>
          <w:sz w:val="20"/>
          <w:u w:val="single"/>
        </w:rPr>
        <w:t>the American system of environmental values has "lost its sense of reliance on nature for survival,</w:t>
      </w:r>
      <w:r w:rsidRPr="00C012B8">
        <w:rPr>
          <w:b/>
          <w:sz w:val="16"/>
        </w:rPr>
        <w:t xml:space="preserve"> ...</w:t>
      </w:r>
      <w:r w:rsidRPr="00C012B8">
        <w:rPr>
          <w:sz w:val="16"/>
        </w:rPr>
        <w:t xml:space="preserve"> lost [its] sense of respect for the world," 148 and failed to recognize that human values and environmental values are "intimately connected with who we are as human beings." 149 </w:t>
      </w:r>
      <w:r w:rsidRPr="00C012B8">
        <w:rPr>
          <w:b/>
          <w:sz w:val="20"/>
          <w:u w:val="single"/>
        </w:rPr>
        <w:t>Therefore</w:t>
      </w:r>
      <w:r w:rsidRPr="00C012B8">
        <w:rPr>
          <w:sz w:val="16"/>
        </w:rPr>
        <w:t xml:space="preserve">, for Williams, </w:t>
      </w:r>
      <w:r w:rsidRPr="00C012B8">
        <w:rPr>
          <w:b/>
          <w:sz w:val="20"/>
          <w:u w:val="single"/>
        </w:rPr>
        <w:t>society cannot change environmental racism without grasping what it means to be spiritually, physically, and socially connected to the environment.</w:t>
      </w:r>
    </w:p>
    <w:p w14:paraId="3CCDC915" w14:textId="77777777" w:rsidR="00475D19" w:rsidRPr="00C012B8" w:rsidRDefault="00475D19" w:rsidP="00475D19"/>
    <w:p w14:paraId="4220F91A" w14:textId="77777777" w:rsidR="00475D19" w:rsidRPr="00475D19" w:rsidRDefault="00475D19" w:rsidP="00475D19"/>
    <w:p w14:paraId="7B35C0C4" w14:textId="3E7BF127" w:rsidR="002A0EDF" w:rsidRPr="00A67DDF" w:rsidRDefault="005E0CAF" w:rsidP="002A0EDF">
      <w:pPr>
        <w:pStyle w:val="Heading2"/>
        <w:rPr>
          <w:color w:val="000000" w:themeColor="text1"/>
        </w:rPr>
      </w:pPr>
      <w:r w:rsidRPr="00A67DDF">
        <w:rPr>
          <w:color w:val="000000" w:themeColor="text1"/>
        </w:rPr>
        <w:lastRenderedPageBreak/>
        <w:t>Kritiks</w:t>
      </w:r>
    </w:p>
    <w:p w14:paraId="7B29425C" w14:textId="161FA689" w:rsidR="00FF2F53" w:rsidRPr="00A67DDF" w:rsidRDefault="00FF2F53" w:rsidP="001F0EEC">
      <w:pPr>
        <w:pStyle w:val="Heading3"/>
        <w:rPr>
          <w:color w:val="000000" w:themeColor="text1"/>
        </w:rPr>
      </w:pPr>
      <w:r w:rsidRPr="00A67DDF">
        <w:rPr>
          <w:color w:val="000000" w:themeColor="text1"/>
        </w:rPr>
        <w:lastRenderedPageBreak/>
        <w:t>AT Ableism K</w:t>
      </w:r>
    </w:p>
    <w:p w14:paraId="41D1564E" w14:textId="4014313C" w:rsidR="005319CA" w:rsidRPr="00A67DDF" w:rsidRDefault="005319CA" w:rsidP="005319CA">
      <w:pPr>
        <w:pStyle w:val="Heading4"/>
        <w:rPr>
          <w:color w:val="000000" w:themeColor="text1"/>
        </w:rPr>
      </w:pPr>
      <w:r w:rsidRPr="00A67DDF">
        <w:rPr>
          <w:color w:val="000000" w:themeColor="text1"/>
        </w:rPr>
        <w:t>Ableist discourse is rooted with the privilege of whiteness—blacks stand looking for words to express the gravity of violence that we experience in the midst of political correctness. Ableist discourse rests on a foundation of racist othering.</w:t>
      </w:r>
    </w:p>
    <w:p w14:paraId="2EA40FAF" w14:textId="181C572A" w:rsidR="005319CA" w:rsidRPr="00A67DDF" w:rsidRDefault="005319CA" w:rsidP="005319CA">
      <w:pPr>
        <w:rPr>
          <w:rStyle w:val="StyleStyleBold12pt"/>
          <w:b w:val="0"/>
          <w:color w:val="000000" w:themeColor="text1"/>
          <w:sz w:val="16"/>
        </w:rPr>
      </w:pPr>
      <w:r w:rsidRPr="00A67DDF">
        <w:rPr>
          <w:rStyle w:val="StyleStyleBold12pt"/>
          <w:color w:val="000000" w:themeColor="text1"/>
        </w:rPr>
        <w:t xml:space="preserve">Dzodan 14 </w:t>
      </w:r>
      <w:r w:rsidRPr="00A67DDF">
        <w:rPr>
          <w:rStyle w:val="StyleStyleBold12pt"/>
          <w:b w:val="0"/>
          <w:color w:val="000000" w:themeColor="text1"/>
          <w:sz w:val="16"/>
        </w:rPr>
        <w:t xml:space="preserve">[Flavia Dzodan is a writer for REDLIGHTPOLITICS and a public speaker located in Amsterdam; “Whiteness as Social Disease and Ableism”; REDLIGHTPOLITICS; January 23, 2014;  </w:t>
      </w:r>
      <w:r w:rsidRPr="00A67DDF">
        <w:rPr>
          <w:color w:val="000000" w:themeColor="text1"/>
          <w:sz w:val="16"/>
          <w:szCs w:val="16"/>
        </w:rPr>
        <w:t>http://www.redlightpolitics.info/post/74275329463/whiteness-as-social-disease-and-ableism; REJ]</w:t>
      </w:r>
    </w:p>
    <w:p w14:paraId="5C02CD2E" w14:textId="7D08F89A" w:rsidR="005319CA" w:rsidRPr="00A67DDF" w:rsidRDefault="005319CA" w:rsidP="005319CA">
      <w:pPr>
        <w:pStyle w:val="NoSpacing"/>
        <w:rPr>
          <w:rFonts w:ascii="Georgia" w:hAnsi="Georgia"/>
          <w:color w:val="000000" w:themeColor="text1"/>
          <w:sz w:val="16"/>
          <w:szCs w:val="16"/>
        </w:rPr>
      </w:pPr>
      <w:r w:rsidRPr="00A67DDF">
        <w:rPr>
          <w:rFonts w:ascii="Georgia" w:hAnsi="Georgia"/>
          <w:color w:val="000000" w:themeColor="text1"/>
          <w:sz w:val="16"/>
          <w:szCs w:val="16"/>
        </w:rPr>
        <w:t>I want to preface this by saying that throughout this reflection, when I use “whiteness” I mean it as shorthand, inspired in bell hooks’ definition, for “white supremacist, heteronormative, cissupremacist, capitalist, Imperialist patriarchy” (see here</w:t>
      </w:r>
      <w:r w:rsidRPr="00A67DDF">
        <w:rPr>
          <w:rStyle w:val="apple-converted-space"/>
          <w:rFonts w:ascii="Georgia" w:hAnsi="Georgia" w:cs="Arial"/>
          <w:color w:val="000000" w:themeColor="text1"/>
          <w:sz w:val="16"/>
          <w:szCs w:val="16"/>
        </w:rPr>
        <w:t> </w:t>
      </w:r>
      <w:r w:rsidRPr="00A67DDF">
        <w:rPr>
          <w:rFonts w:ascii="Georgia" w:hAnsi="Georgia" w:cs="Arial"/>
          <w:color w:val="000000" w:themeColor="text1"/>
          <w:sz w:val="16"/>
          <w:szCs w:val="16"/>
          <w:bdr w:val="none" w:sz="0" w:space="0" w:color="auto" w:frame="1"/>
        </w:rPr>
        <w:t>Trudy’s compiled list of origins of definitions</w:t>
      </w:r>
      <w:r w:rsidRPr="00A67DDF">
        <w:rPr>
          <w:rStyle w:val="apple-converted-space"/>
          <w:rFonts w:ascii="Georgia" w:hAnsi="Georgia" w:cs="Arial"/>
          <w:color w:val="000000" w:themeColor="text1"/>
          <w:sz w:val="16"/>
          <w:szCs w:val="16"/>
        </w:rPr>
        <w:t> </w:t>
      </w:r>
      <w:r w:rsidRPr="00A67DDF">
        <w:rPr>
          <w:rFonts w:ascii="Georgia" w:hAnsi="Georgia"/>
          <w:color w:val="000000" w:themeColor="text1"/>
          <w:sz w:val="16"/>
          <w:szCs w:val="16"/>
        </w:rPr>
        <w:t>and here for</w:t>
      </w:r>
      <w:r w:rsidRPr="00A67DDF">
        <w:rPr>
          <w:rStyle w:val="apple-converted-space"/>
          <w:rFonts w:ascii="Georgia" w:hAnsi="Georgia" w:cs="Arial"/>
          <w:color w:val="000000" w:themeColor="text1"/>
          <w:sz w:val="16"/>
          <w:szCs w:val="16"/>
        </w:rPr>
        <w:t> </w:t>
      </w:r>
      <w:r w:rsidRPr="00A67DDF">
        <w:rPr>
          <w:rFonts w:ascii="Georgia" w:hAnsi="Georgia" w:cs="Arial"/>
          <w:color w:val="000000" w:themeColor="text1"/>
          <w:sz w:val="16"/>
          <w:szCs w:val="16"/>
          <w:bdr w:val="none" w:sz="0" w:space="0" w:color="auto" w:frame="1"/>
        </w:rPr>
        <w:t>bell hooks’ own usage of these ideas in one example of her own writing</w:t>
      </w:r>
      <w:r w:rsidRPr="00A67DDF">
        <w:rPr>
          <w:rFonts w:ascii="Georgia" w:hAnsi="Georgia"/>
          <w:color w:val="000000" w:themeColor="text1"/>
          <w:sz w:val="16"/>
          <w:szCs w:val="16"/>
        </w:rPr>
        <w:t xml:space="preserve">). I understand that </w:t>
      </w:r>
      <w:r w:rsidRPr="00A67DDF">
        <w:rPr>
          <w:rFonts w:ascii="Georgia" w:hAnsi="Georgia"/>
          <w:b/>
          <w:color w:val="000000" w:themeColor="text1"/>
          <w:sz w:val="22"/>
          <w:szCs w:val="22"/>
          <w:u w:val="single"/>
        </w:rPr>
        <w:t xml:space="preserve">“whiteness” usually means different things to different people </w:t>
      </w:r>
      <w:r w:rsidRPr="00A67DDF">
        <w:rPr>
          <w:rFonts w:ascii="Georgia" w:hAnsi="Georgia"/>
          <w:color w:val="000000" w:themeColor="text1"/>
          <w:sz w:val="16"/>
          <w:szCs w:val="16"/>
        </w:rPr>
        <w:t>but this is what I have in mind when I speak about it. Whiteness as “system of interlocked oppressions”. Yesterday</w:t>
      </w:r>
      <w:r w:rsidRPr="00A67DDF">
        <w:rPr>
          <w:rStyle w:val="apple-converted-space"/>
          <w:rFonts w:ascii="Georgia" w:hAnsi="Georgia" w:cs="Arial"/>
          <w:color w:val="000000" w:themeColor="text1"/>
          <w:sz w:val="16"/>
          <w:szCs w:val="16"/>
        </w:rPr>
        <w:t> </w:t>
      </w:r>
      <w:r w:rsidRPr="00A67DDF">
        <w:rPr>
          <w:rFonts w:ascii="Georgia" w:hAnsi="Georgia" w:cs="Arial"/>
          <w:color w:val="000000" w:themeColor="text1"/>
          <w:sz w:val="16"/>
          <w:szCs w:val="16"/>
          <w:bdr w:val="none" w:sz="0" w:space="0" w:color="auto" w:frame="1"/>
        </w:rPr>
        <w:t>I shared Sarah Kendzior’s excellent post about media cruelty and exclusion</w:t>
      </w:r>
      <w:r w:rsidRPr="00A67DDF">
        <w:rPr>
          <w:rFonts w:ascii="Georgia" w:hAnsi="Georgia"/>
          <w:color w:val="000000" w:themeColor="text1"/>
          <w:sz w:val="16"/>
          <w:szCs w:val="16"/>
        </w:rPr>
        <w:t xml:space="preserve">. </w:t>
      </w:r>
      <w:r w:rsidRPr="00A67DDF">
        <w:rPr>
          <w:rFonts w:ascii="Georgia" w:hAnsi="Georgia"/>
          <w:b/>
          <w:color w:val="000000" w:themeColor="text1"/>
          <w:sz w:val="22"/>
          <w:szCs w:val="22"/>
          <w:u w:val="single"/>
        </w:rPr>
        <w:t xml:space="preserve">A number of people objected to </w:t>
      </w:r>
      <w:r w:rsidRPr="00A67DDF">
        <w:rPr>
          <w:rFonts w:ascii="Georgia" w:hAnsi="Georgia"/>
          <w:color w:val="000000" w:themeColor="text1"/>
          <w:sz w:val="16"/>
          <w:szCs w:val="16"/>
        </w:rPr>
        <w:t xml:space="preserve">the ableism in the piece, mostly, </w:t>
      </w:r>
      <w:r w:rsidRPr="00A67DDF">
        <w:rPr>
          <w:rFonts w:ascii="Georgia" w:hAnsi="Georgia"/>
          <w:b/>
          <w:color w:val="000000" w:themeColor="text1"/>
          <w:sz w:val="22"/>
          <w:szCs w:val="22"/>
          <w:u w:val="single"/>
        </w:rPr>
        <w:t xml:space="preserve">the conflation of sociopathy to racism/ misogyny/ transphobia, </w:t>
      </w:r>
      <w:r w:rsidRPr="00A67DDF">
        <w:rPr>
          <w:rFonts w:ascii="Georgia" w:hAnsi="Georgia"/>
          <w:color w:val="000000" w:themeColor="text1"/>
          <w:sz w:val="16"/>
          <w:szCs w:val="16"/>
        </w:rPr>
        <w:t xml:space="preserve">etc (you can see it in the reblogs of my post but I also saw the objections pop up on Twitter). Last week, a woman of color, in a private space, asked if people thought that referring to racism </w:t>
      </w:r>
      <w:r w:rsidRPr="00A67DDF">
        <w:rPr>
          <w:rFonts w:ascii="Georgia" w:hAnsi="Georgia"/>
          <w:b/>
          <w:color w:val="000000" w:themeColor="text1"/>
          <w:sz w:val="22"/>
          <w:szCs w:val="22"/>
          <w:u w:val="single"/>
        </w:rPr>
        <w:t xml:space="preserve">as </w:t>
      </w:r>
      <w:r w:rsidRPr="00A67DDF">
        <w:rPr>
          <w:rFonts w:ascii="Georgia" w:hAnsi="Georgia"/>
          <w:color w:val="000000" w:themeColor="text1"/>
          <w:sz w:val="16"/>
          <w:szCs w:val="16"/>
        </w:rPr>
        <w:t xml:space="preserve">sociopathy was </w:t>
      </w:r>
      <w:r w:rsidRPr="00A67DDF">
        <w:rPr>
          <w:rFonts w:ascii="Georgia" w:hAnsi="Georgia"/>
          <w:b/>
          <w:color w:val="000000" w:themeColor="text1"/>
          <w:sz w:val="22"/>
          <w:szCs w:val="22"/>
          <w:u w:val="single"/>
        </w:rPr>
        <w:t>ableist.</w:t>
      </w:r>
      <w:r w:rsidRPr="00A67DDF">
        <w:rPr>
          <w:rFonts w:ascii="Georgia" w:hAnsi="Georgia"/>
          <w:color w:val="000000" w:themeColor="text1"/>
          <w:sz w:val="16"/>
          <w:szCs w:val="16"/>
        </w:rPr>
        <w:t xml:space="preserve"> The question was based, I presumed, in</w:t>
      </w:r>
      <w:r w:rsidRPr="00A67DDF">
        <w:rPr>
          <w:rStyle w:val="apple-converted-space"/>
          <w:rFonts w:ascii="Georgia" w:hAnsi="Georgia" w:cs="Arial"/>
          <w:color w:val="000000" w:themeColor="text1"/>
          <w:sz w:val="16"/>
          <w:szCs w:val="16"/>
        </w:rPr>
        <w:t> </w:t>
      </w:r>
      <w:r w:rsidRPr="00A67DDF">
        <w:rPr>
          <w:rFonts w:ascii="Georgia" w:hAnsi="Georgia" w:cs="Arial"/>
          <w:color w:val="000000" w:themeColor="text1"/>
          <w:sz w:val="16"/>
          <w:szCs w:val="16"/>
          <w:bdr w:val="none" w:sz="0" w:space="0" w:color="auto" w:frame="1"/>
        </w:rPr>
        <w:t>the definition of sociopathy</w:t>
      </w:r>
      <w:r w:rsidRPr="00A67DDF">
        <w:rPr>
          <w:rStyle w:val="apple-converted-space"/>
          <w:rFonts w:ascii="Georgia" w:hAnsi="Georgia" w:cs="Arial"/>
          <w:color w:val="000000" w:themeColor="text1"/>
          <w:sz w:val="16"/>
          <w:szCs w:val="16"/>
        </w:rPr>
        <w:t> </w:t>
      </w:r>
      <w:r w:rsidRPr="00A67DDF">
        <w:rPr>
          <w:rFonts w:ascii="Georgia" w:hAnsi="Georgia"/>
          <w:color w:val="000000" w:themeColor="text1"/>
          <w:sz w:val="16"/>
          <w:szCs w:val="16"/>
        </w:rPr>
        <w:t>as one in “</w:t>
      </w:r>
      <w:r w:rsidRPr="00A67DDF">
        <w:rPr>
          <w:rStyle w:val="Emphasis"/>
          <w:rFonts w:cs="Arial"/>
          <w:color w:val="000000" w:themeColor="text1"/>
          <w:szCs w:val="22"/>
        </w:rPr>
        <w:t>which a person has a long-term pattern of manipulating, exploiting, or violating the rights of others</w:t>
      </w:r>
      <w:r w:rsidRPr="00A67DDF">
        <w:rPr>
          <w:rFonts w:ascii="Georgia" w:hAnsi="Georgia"/>
          <w:color w:val="000000" w:themeColor="text1"/>
          <w:sz w:val="16"/>
          <w:szCs w:val="16"/>
        </w:rPr>
        <w:t xml:space="preserve">”. The responses (all of them), said yes. Equating racism to sociopathy was ableist. </w:t>
      </w:r>
      <w:r w:rsidRPr="00A67DDF">
        <w:rPr>
          <w:rFonts w:ascii="Georgia" w:hAnsi="Georgia"/>
          <w:b/>
          <w:color w:val="000000" w:themeColor="text1"/>
          <w:sz w:val="22"/>
          <w:szCs w:val="22"/>
          <w:u w:val="single"/>
        </w:rPr>
        <w:t xml:space="preserve">In all these instances </w:t>
      </w:r>
      <w:r w:rsidRPr="00A67DDF">
        <w:rPr>
          <w:rFonts w:ascii="Georgia" w:hAnsi="Georgia"/>
          <w:color w:val="000000" w:themeColor="text1"/>
          <w:sz w:val="16"/>
          <w:szCs w:val="16"/>
        </w:rPr>
        <w:t xml:space="preserve">described, </w:t>
      </w:r>
      <w:r w:rsidRPr="00A67DDF">
        <w:rPr>
          <w:rFonts w:ascii="Georgia" w:hAnsi="Georgia"/>
          <w:b/>
          <w:color w:val="000000" w:themeColor="text1"/>
          <w:sz w:val="22"/>
          <w:szCs w:val="22"/>
          <w:u w:val="single"/>
        </w:rPr>
        <w:t xml:space="preserve">the respondents pointing out the ableism were white. </w:t>
      </w:r>
      <w:r w:rsidRPr="00A67DDF">
        <w:rPr>
          <w:rFonts w:ascii="Georgia" w:hAnsi="Georgia"/>
          <w:color w:val="000000" w:themeColor="text1"/>
          <w:sz w:val="16"/>
          <w:szCs w:val="16"/>
        </w:rPr>
        <w:t xml:space="preserve">I realized </w:t>
      </w:r>
      <w:r w:rsidRPr="00A67DDF">
        <w:rPr>
          <w:rFonts w:ascii="Georgia" w:hAnsi="Georgia"/>
          <w:b/>
          <w:color w:val="000000" w:themeColor="text1"/>
          <w:sz w:val="22"/>
          <w:szCs w:val="22"/>
          <w:u w:val="single"/>
        </w:rPr>
        <w:t>in these incidents that there seems to be a disconnect and lack of understanding of the framework to explain what we are experiencing</w:t>
      </w:r>
      <w:r w:rsidRPr="00A67DDF">
        <w:rPr>
          <w:rFonts w:ascii="Georgia" w:hAnsi="Georgia"/>
          <w:b/>
          <w:color w:val="000000" w:themeColor="text1"/>
          <w:sz w:val="20"/>
          <w:szCs w:val="20"/>
          <w:u w:val="single"/>
        </w:rPr>
        <w:t xml:space="preserve"> </w:t>
      </w:r>
      <w:r w:rsidRPr="00A67DDF">
        <w:rPr>
          <w:rFonts w:ascii="Georgia" w:hAnsi="Georgia"/>
          <w:color w:val="000000" w:themeColor="text1"/>
          <w:sz w:val="16"/>
          <w:szCs w:val="16"/>
        </w:rPr>
        <w:t xml:space="preserve">as PoC. </w:t>
      </w:r>
      <w:r w:rsidRPr="00A67DDF">
        <w:rPr>
          <w:rFonts w:ascii="Georgia" w:hAnsi="Georgia"/>
          <w:b/>
          <w:color w:val="000000" w:themeColor="text1"/>
          <w:sz w:val="22"/>
          <w:szCs w:val="22"/>
          <w:u w:val="single"/>
        </w:rPr>
        <w:t>The ableism highlighted in these situations might be technically correct. These could be interpreted as ableist ways of describing social problems, unless the “observer” was implicated by virtue of being on the receiving end of these behaviors.</w:t>
      </w:r>
      <w:r w:rsidRPr="00A67DDF">
        <w:rPr>
          <w:rFonts w:ascii="Georgia" w:hAnsi="Georgia"/>
          <w:color w:val="000000" w:themeColor="text1"/>
          <w:sz w:val="16"/>
          <w:szCs w:val="16"/>
        </w:rPr>
        <w:t xml:space="preserve"> I am not trying to gloss over the implication for mental health and for the stigmas associated with mental illness. </w:t>
      </w:r>
      <w:r w:rsidRPr="00A67DDF">
        <w:rPr>
          <w:rFonts w:ascii="Georgia" w:hAnsi="Georgia"/>
          <w:b/>
          <w:color w:val="000000" w:themeColor="text1"/>
          <w:sz w:val="22"/>
          <w:szCs w:val="22"/>
          <w:u w:val="single"/>
        </w:rPr>
        <w:t>Yet,</w:t>
      </w:r>
      <w:r w:rsidRPr="00A67DDF">
        <w:rPr>
          <w:rFonts w:ascii="Georgia" w:hAnsi="Georgia"/>
          <w:color w:val="000000" w:themeColor="text1"/>
          <w:sz w:val="16"/>
          <w:szCs w:val="16"/>
        </w:rPr>
        <w:t xml:space="preserve"> I also realized that for many of us, myself included, </w:t>
      </w:r>
      <w:r w:rsidRPr="00A67DDF">
        <w:rPr>
          <w:rFonts w:ascii="Georgia" w:hAnsi="Georgia"/>
          <w:b/>
          <w:color w:val="000000" w:themeColor="text1"/>
          <w:sz w:val="22"/>
          <w:szCs w:val="22"/>
          <w:u w:val="single"/>
        </w:rPr>
        <w:t>whiteness can only be described as a social disease. We lack words to explain this in ways that do not further stigmatize people.</w:t>
      </w:r>
      <w:r w:rsidRPr="00A67DDF">
        <w:rPr>
          <w:rFonts w:ascii="Georgia" w:hAnsi="Georgia"/>
          <w:color w:val="000000" w:themeColor="text1"/>
          <w:sz w:val="16"/>
          <w:szCs w:val="16"/>
        </w:rPr>
        <w:t xml:space="preserve"> I am aware that saying racism is sociopathic could be interpreted as ableist and yet, how do we describe a culture wide phenomenon that kills us? how do we describe a political system founded on our shared inhumanity? how do we describe an oppression that is rooted in lack of empathy and love towards us? Again, this is not to gloss over ableism but what words do we have to pick from? </w:t>
      </w:r>
      <w:r w:rsidRPr="00A67DDF">
        <w:rPr>
          <w:rFonts w:ascii="Georgia" w:hAnsi="Georgia"/>
          <w:b/>
          <w:color w:val="000000" w:themeColor="text1"/>
          <w:sz w:val="22"/>
          <w:szCs w:val="22"/>
          <w:u w:val="single"/>
        </w:rPr>
        <w:t>One of the consequences of epistemic injustice is that we do not have accepted frameworks to explain our lives. By “accepted”, I mean,</w:t>
      </w:r>
      <w:r w:rsidRPr="00A67DDF">
        <w:rPr>
          <w:rStyle w:val="apple-converted-space"/>
          <w:rFonts w:ascii="Georgia" w:hAnsi="Georgia" w:cs="Arial"/>
          <w:b/>
          <w:color w:val="000000" w:themeColor="text1"/>
          <w:sz w:val="22"/>
          <w:szCs w:val="22"/>
          <w:u w:val="single"/>
        </w:rPr>
        <w:t> </w:t>
      </w:r>
      <w:r w:rsidRPr="00A67DDF">
        <w:rPr>
          <w:rStyle w:val="Emphasis"/>
          <w:rFonts w:cs="Arial"/>
          <w:color w:val="000000" w:themeColor="text1"/>
          <w:szCs w:val="22"/>
        </w:rPr>
        <w:t>frameworks that are society-wide accepted and recognized as valid throughout academia, mainstream media and public discourses including but not limited to policy and laws</w:t>
      </w:r>
      <w:r w:rsidRPr="00A67DDF">
        <w:rPr>
          <w:rFonts w:ascii="Georgia" w:hAnsi="Georgia"/>
          <w:b/>
          <w:color w:val="000000" w:themeColor="text1"/>
          <w:sz w:val="22"/>
          <w:szCs w:val="22"/>
          <w:u w:val="single"/>
        </w:rPr>
        <w:t>. So, in this denial of our knowledge and theories, we are left gasping for air. Here we stand looking for words that would encompass the gravity of what we experience.</w:t>
      </w:r>
      <w:r w:rsidRPr="00A67DDF">
        <w:rPr>
          <w:rFonts w:ascii="Georgia" w:hAnsi="Georgia"/>
          <w:color w:val="000000" w:themeColor="text1"/>
          <w:sz w:val="16"/>
          <w:szCs w:val="16"/>
        </w:rPr>
        <w:t xml:space="preserve"> Tim Wise, someone whose work is awful,</w:t>
      </w:r>
      <w:r w:rsidRPr="00A67DDF">
        <w:rPr>
          <w:rStyle w:val="apple-converted-space"/>
          <w:rFonts w:ascii="Georgia" w:hAnsi="Georgia" w:cs="Arial"/>
          <w:color w:val="000000" w:themeColor="text1"/>
          <w:sz w:val="16"/>
          <w:szCs w:val="16"/>
        </w:rPr>
        <w:t> </w:t>
      </w:r>
      <w:r w:rsidRPr="00A67DDF">
        <w:rPr>
          <w:rFonts w:ascii="Georgia" w:hAnsi="Georgia" w:cs="Arial"/>
          <w:color w:val="000000" w:themeColor="text1"/>
          <w:sz w:val="16"/>
          <w:szCs w:val="16"/>
          <w:bdr w:val="none" w:sz="0" w:space="0" w:color="auto" w:frame="1"/>
        </w:rPr>
        <w:t>has spoken about the pathology of privilege</w:t>
      </w:r>
      <w:r w:rsidRPr="00A67DDF">
        <w:rPr>
          <w:rStyle w:val="apple-converted-space"/>
          <w:rFonts w:ascii="Georgia" w:hAnsi="Georgia" w:cs="Arial"/>
          <w:color w:val="000000" w:themeColor="text1"/>
          <w:sz w:val="16"/>
          <w:szCs w:val="16"/>
        </w:rPr>
        <w:t> </w:t>
      </w:r>
      <w:r w:rsidRPr="00A67DDF">
        <w:rPr>
          <w:rFonts w:ascii="Georgia" w:hAnsi="Georgia"/>
          <w:color w:val="000000" w:themeColor="text1"/>
          <w:sz w:val="16"/>
          <w:szCs w:val="16"/>
        </w:rPr>
        <w:t>and this is where Tim Wise’s phony and shallow activism comes through. Privilege is not the pathology. Privilege is the symptom of whiteness as a social disease that kills us. The outcome of our systemic Othering and eventual deaths is the privilege. Wise, ever the apologist, falls into</w:t>
      </w:r>
      <w:r w:rsidRPr="00A67DDF">
        <w:rPr>
          <w:rStyle w:val="apple-converted-space"/>
          <w:rFonts w:ascii="Georgia" w:hAnsi="Georgia" w:cs="Arial"/>
          <w:color w:val="000000" w:themeColor="text1"/>
          <w:sz w:val="16"/>
          <w:szCs w:val="16"/>
        </w:rPr>
        <w:t> </w:t>
      </w:r>
      <w:r w:rsidRPr="00A67DDF">
        <w:rPr>
          <w:rFonts w:ascii="Georgia" w:hAnsi="Georgia" w:cs="Arial"/>
          <w:color w:val="000000" w:themeColor="text1"/>
          <w:sz w:val="16"/>
          <w:szCs w:val="16"/>
          <w:bdr w:val="none" w:sz="0" w:space="0" w:color="auto" w:frame="1"/>
        </w:rPr>
        <w:t>the white trap I’ve written about this past week</w:t>
      </w:r>
      <w:r w:rsidRPr="00A67DDF">
        <w:rPr>
          <w:rStyle w:val="apple-converted-space"/>
          <w:rFonts w:ascii="Georgia" w:hAnsi="Georgia" w:cs="Arial"/>
          <w:color w:val="000000" w:themeColor="text1"/>
          <w:sz w:val="16"/>
          <w:szCs w:val="16"/>
        </w:rPr>
        <w:t> </w:t>
      </w:r>
      <w:r w:rsidRPr="00A67DDF">
        <w:rPr>
          <w:rFonts w:ascii="Georgia" w:hAnsi="Georgia"/>
          <w:color w:val="000000" w:themeColor="text1"/>
          <w:sz w:val="16"/>
          <w:szCs w:val="16"/>
        </w:rPr>
        <w:t>claiming that racism is bad not because it kills PoC, racism is bad for white people because</w:t>
      </w:r>
      <w:r w:rsidRPr="00A67DDF">
        <w:rPr>
          <w:rStyle w:val="apple-converted-space"/>
          <w:rFonts w:ascii="Georgia" w:hAnsi="Georgia" w:cs="Arial"/>
          <w:color w:val="000000" w:themeColor="text1"/>
          <w:sz w:val="16"/>
          <w:szCs w:val="16"/>
        </w:rPr>
        <w:t> </w:t>
      </w:r>
      <w:r w:rsidRPr="00A67DDF">
        <w:rPr>
          <w:rFonts w:ascii="Georgia" w:hAnsi="Georgia" w:cs="Arial"/>
          <w:color w:val="000000" w:themeColor="text1"/>
          <w:sz w:val="16"/>
          <w:szCs w:val="16"/>
          <w:bdr w:val="none" w:sz="0" w:space="0" w:color="auto" w:frame="1"/>
        </w:rPr>
        <w:t>it causes them mental illnesses</w:t>
      </w:r>
      <w:r w:rsidRPr="00A67DDF">
        <w:rPr>
          <w:rFonts w:ascii="Georgia" w:hAnsi="Georgia"/>
          <w:color w:val="000000" w:themeColor="text1"/>
          <w:sz w:val="16"/>
          <w:szCs w:val="16"/>
        </w:rPr>
        <w:t xml:space="preserve">: That’s what white privilege does to white folks. But that’s not all. It also creates an intense anxiety, like a mental dysfunction, an emotional anxiety, and distress. If you are privileged after all, if you are the top dog, if you have all the advantage, you are constantly afraid of who’s gaining on you. You’re constantly afraid of who’s coming to take what you have. You’ve got to close the border. They’re coming to take our stuff.  We’ve got to worry about terrorists. They’re coming to take our stuff. We got to get them before they get us; preventative war. We’ve got to stop them. That’s what privilege will do for you because those who have it are constantly anxious. A study in June of 2004, in the journal of the American Medical Association, which received very little attention, found that in the United States the rates of anxiety disorder, depression, and substance abuse related mental disorders are twice the global average, five times the rate in Nigeria. How is it that the most powerful and privileged people on earth can have so much more anxiety than people who live in war torn areas, civil war, political corruption, amazing problems, often famine, all kinds of hardships, that for the most part, we don’t see at least in the same abundance, let’s say, in the United States? And yet, it is here that the greatest level of anxiety exists. I would suggest that the reason that happens is because it’s the privilege that generates the anxiety. See? White folks suffer </w:t>
      </w:r>
      <w:r w:rsidRPr="00A67DDF">
        <w:rPr>
          <w:rFonts w:ascii="Georgia" w:hAnsi="Georgia"/>
          <w:color w:val="000000" w:themeColor="text1"/>
          <w:sz w:val="16"/>
          <w:szCs w:val="16"/>
        </w:rPr>
        <w:lastRenderedPageBreak/>
        <w:t xml:space="preserve">more than those Black folks in Nigeria or in war thorn, famine suffering countries! (really? how did he get away with the inherent white supremacy of this statement?! and worse, how did he become mandatory reading material in educational institutions across the Western world?! I know the answer, these are the rhetorical questions I ask myself in disbelief). </w:t>
      </w:r>
      <w:r w:rsidRPr="00A67DDF">
        <w:rPr>
          <w:rFonts w:ascii="Georgia" w:hAnsi="Georgia"/>
          <w:b/>
          <w:color w:val="000000" w:themeColor="text1"/>
          <w:sz w:val="22"/>
          <w:szCs w:val="22"/>
          <w:u w:val="single"/>
        </w:rPr>
        <w:t xml:space="preserve">How do we, </w:t>
      </w:r>
      <w:r w:rsidRPr="00A67DDF">
        <w:rPr>
          <w:rFonts w:ascii="Georgia" w:hAnsi="Georgia"/>
          <w:color w:val="000000" w:themeColor="text1"/>
          <w:sz w:val="16"/>
          <w:szCs w:val="16"/>
        </w:rPr>
        <w:t xml:space="preserve">as PoC </w:t>
      </w:r>
      <w:r w:rsidRPr="00A67DDF">
        <w:rPr>
          <w:rFonts w:ascii="Georgia" w:hAnsi="Georgia"/>
          <w:b/>
          <w:color w:val="000000" w:themeColor="text1"/>
          <w:sz w:val="22"/>
          <w:szCs w:val="22"/>
          <w:u w:val="single"/>
        </w:rPr>
        <w:t xml:space="preserve">define a system where you are viewed and treated as the disease and as the reason for the disease </w:t>
      </w:r>
      <w:r w:rsidRPr="00A67DDF">
        <w:rPr>
          <w:rFonts w:ascii="Georgia" w:hAnsi="Georgia"/>
          <w:color w:val="000000" w:themeColor="text1"/>
          <w:sz w:val="16"/>
          <w:szCs w:val="16"/>
        </w:rPr>
        <w:t xml:space="preserve">(which is what Tim Wise implies, by proximity, in his statements above)? Because if white folks experience anxiety and mental health issues due to a desperation to preserve their privilege, aren’t we somewhat responsible for their perceived suffering as well? </w:t>
      </w:r>
      <w:r w:rsidRPr="00A67DDF">
        <w:rPr>
          <w:rFonts w:ascii="Georgia" w:hAnsi="Georgia"/>
          <w:b/>
          <w:color w:val="000000" w:themeColor="text1"/>
          <w:sz w:val="22"/>
          <w:szCs w:val="22"/>
          <w:u w:val="single"/>
        </w:rPr>
        <w:t xml:space="preserve">How do we steer clear of this language to explain “whiteness as a system that immunizes itself from our existence”? Yes, these are all disease related metaphors and yet, which other metaphors do we have to illustrate something that kills us? </w:t>
      </w:r>
      <w:r w:rsidRPr="00A67DDF">
        <w:rPr>
          <w:rFonts w:ascii="Georgia" w:hAnsi="Georgia"/>
          <w:color w:val="000000" w:themeColor="text1"/>
          <w:sz w:val="16"/>
          <w:szCs w:val="16"/>
        </w:rPr>
        <w:t>Moreover,</w:t>
      </w:r>
      <w:r w:rsidRPr="00A67DDF">
        <w:rPr>
          <w:rStyle w:val="apple-converted-space"/>
          <w:rFonts w:ascii="Georgia" w:hAnsi="Georgia" w:cs="Arial"/>
          <w:color w:val="000000" w:themeColor="text1"/>
          <w:sz w:val="16"/>
          <w:szCs w:val="16"/>
        </w:rPr>
        <w:t> </w:t>
      </w:r>
      <w:r w:rsidRPr="00A67DDF">
        <w:rPr>
          <w:rStyle w:val="Emphasis"/>
          <w:rFonts w:cs="Arial"/>
          <w:color w:val="000000" w:themeColor="text1"/>
          <w:szCs w:val="22"/>
        </w:rPr>
        <w:t>how do those of us who bear the marks of this whiteness while simultaneously dealing with mental health issues and the associated stigmas find an appropriate framework that doesn’t stigmatize us in one of our intersecting oppressions?</w:t>
      </w:r>
      <w:r w:rsidRPr="00A67DDF">
        <w:rPr>
          <w:rFonts w:ascii="Georgia" w:hAnsi="Georgia"/>
          <w:color w:val="000000" w:themeColor="text1"/>
          <w:sz w:val="22"/>
          <w:szCs w:val="22"/>
          <w:u w:val="single"/>
        </w:rPr>
        <w:t xml:space="preserve"> </w:t>
      </w:r>
      <w:r w:rsidRPr="00A67DDF">
        <w:rPr>
          <w:rFonts w:ascii="Georgia" w:hAnsi="Georgia"/>
          <w:b/>
          <w:color w:val="000000" w:themeColor="text1"/>
          <w:sz w:val="22"/>
          <w:szCs w:val="22"/>
          <w:u w:val="single"/>
        </w:rPr>
        <w:t>In the Journal of Disability Studies Quarterly, Phil Smith writes</w:t>
      </w:r>
      <w:r w:rsidRPr="00A67DDF">
        <w:rPr>
          <w:rFonts w:ascii="Georgia" w:hAnsi="Georgia"/>
          <w:b/>
          <w:color w:val="000000" w:themeColor="text1"/>
          <w:sz w:val="20"/>
          <w:szCs w:val="20"/>
          <w:u w:val="single"/>
        </w:rPr>
        <w:t xml:space="preserve"> </w:t>
      </w:r>
      <w:r w:rsidRPr="00A67DDF">
        <w:rPr>
          <w:rFonts w:ascii="Georgia" w:hAnsi="Georgia"/>
          <w:color w:val="000000" w:themeColor="text1"/>
          <w:sz w:val="16"/>
          <w:szCs w:val="16"/>
        </w:rPr>
        <w:t>about “Whiteness, Normal Theory, and Disability Studies”.</w:t>
      </w:r>
      <w:r w:rsidRPr="00A67DDF">
        <w:rPr>
          <w:rStyle w:val="apple-converted-space"/>
          <w:rFonts w:ascii="Georgia" w:hAnsi="Georgia" w:cs="Arial"/>
          <w:color w:val="000000" w:themeColor="text1"/>
          <w:sz w:val="16"/>
          <w:szCs w:val="16"/>
        </w:rPr>
        <w:t> </w:t>
      </w:r>
      <w:hyperlink r:id="rId41" w:history="1">
        <w:r w:rsidRPr="00A67DDF">
          <w:rPr>
            <w:rStyle w:val="Hyperlink"/>
            <w:rFonts w:ascii="Georgia" w:hAnsi="Georgia" w:cs="Arial"/>
            <w:color w:val="000000" w:themeColor="text1"/>
            <w:sz w:val="16"/>
            <w:szCs w:val="16"/>
            <w:bdr w:val="none" w:sz="0" w:space="0" w:color="auto" w:frame="1"/>
          </w:rPr>
          <w:t>From his paper</w:t>
        </w:r>
      </w:hyperlink>
      <w:r w:rsidRPr="00A67DDF">
        <w:rPr>
          <w:rFonts w:ascii="Georgia" w:hAnsi="Georgia"/>
          <w:color w:val="000000" w:themeColor="text1"/>
          <w:sz w:val="16"/>
          <w:szCs w:val="16"/>
        </w:rPr>
        <w:t xml:space="preserve">: Racism is defined bluntly and cogently as “an ideological ethnocentric diseased set of beliefs “A diseased set of beliefs”. And then, further on, this: It is very true </w:t>
      </w:r>
      <w:r w:rsidRPr="00A67DDF">
        <w:rPr>
          <w:rFonts w:ascii="Georgia" w:hAnsi="Georgia"/>
          <w:b/>
          <w:color w:val="000000" w:themeColor="text1"/>
          <w:sz w:val="22"/>
          <w:szCs w:val="22"/>
          <w:u w:val="single"/>
        </w:rPr>
        <w:t xml:space="preserve">that minorities are at greater risk for acquiring disability labels and losing ability capacities, often as a result of impoverishment </w:t>
      </w:r>
      <w:r w:rsidRPr="00A67DDF">
        <w:rPr>
          <w:rFonts w:ascii="Georgia" w:hAnsi="Georgia"/>
          <w:color w:val="000000" w:themeColor="text1"/>
          <w:sz w:val="16"/>
          <w:szCs w:val="16"/>
        </w:rPr>
        <w:t>(O’Connor 1993).</w:t>
      </w:r>
      <w:r w:rsidRPr="00A67DDF">
        <w:rPr>
          <w:rFonts w:ascii="Georgia" w:hAnsi="Georgia"/>
          <w:b/>
          <w:color w:val="000000" w:themeColor="text1"/>
          <w:sz w:val="20"/>
          <w:szCs w:val="20"/>
          <w:u w:val="single"/>
        </w:rPr>
        <w:t xml:space="preserve"> </w:t>
      </w:r>
      <w:r w:rsidRPr="00A67DDF">
        <w:rPr>
          <w:rFonts w:ascii="Georgia" w:hAnsi="Georgia"/>
          <w:b/>
          <w:color w:val="000000" w:themeColor="text1"/>
          <w:sz w:val="22"/>
          <w:szCs w:val="22"/>
          <w:u w:val="single"/>
        </w:rPr>
        <w:t>Difficulty in obtaining services for African Americans may include issues including impoverishment, discrimination, and services that are not culturally competent.</w:t>
      </w:r>
      <w:r w:rsidRPr="00A67DDF">
        <w:rPr>
          <w:rFonts w:ascii="Georgia" w:hAnsi="Georgia"/>
          <w:color w:val="000000" w:themeColor="text1"/>
          <w:sz w:val="16"/>
          <w:szCs w:val="16"/>
        </w:rPr>
        <w:t xml:space="preserve">[…] </w:t>
      </w:r>
      <w:r w:rsidRPr="00A67DDF">
        <w:rPr>
          <w:rFonts w:ascii="Georgia" w:hAnsi="Georgia"/>
          <w:b/>
          <w:color w:val="000000" w:themeColor="text1"/>
          <w:sz w:val="22"/>
          <w:szCs w:val="22"/>
          <w:u w:val="single"/>
        </w:rPr>
        <w:t xml:space="preserve">And race has been tied in basic ways to understandings and metaphors of developmental disability. </w:t>
      </w:r>
      <w:r w:rsidRPr="00A67DDF">
        <w:rPr>
          <w:rFonts w:ascii="Georgia" w:hAnsi="Georgia"/>
          <w:color w:val="000000" w:themeColor="text1"/>
          <w:sz w:val="16"/>
          <w:szCs w:val="16"/>
        </w:rPr>
        <w:t xml:space="preserve">For example, prior to the label of Down syndrome used by modernist medical science, the term Mongolism was the dominant term. </w:t>
      </w:r>
      <w:r w:rsidRPr="00A67DDF">
        <w:rPr>
          <w:rFonts w:ascii="Georgia" w:hAnsi="Georgia"/>
          <w:b/>
          <w:color w:val="000000" w:themeColor="text1"/>
          <w:sz w:val="22"/>
          <w:szCs w:val="22"/>
          <w:u w:val="single"/>
        </w:rPr>
        <w:t xml:space="preserve">The construction of people with disabilities as freaks is “steeped in racism, imperialism, and handicapism…”. Psychiatric survivors have also experienced a “potent fusion of insanity and blackness” as the result of racialized terror felt by Whites. Race and disability have resided in the same social terrains throughout their history, especially so in educational territories. Eugenicist, modernist science has been instrumental in conflating the cultural topography of disability and race. </w:t>
      </w:r>
      <w:r w:rsidRPr="00A67DDF">
        <w:rPr>
          <w:rFonts w:ascii="Georgia" w:hAnsi="Georgia"/>
          <w:color w:val="000000" w:themeColor="text1"/>
          <w:sz w:val="16"/>
          <w:szCs w:val="16"/>
        </w:rPr>
        <w:t>For example, research has shown over and over that there is a relationship between eligibility for special education services and race […] One of the most recent of these studies revealed that “…black public school students are three times as likely as whites to be identified as mentally retarded and in need of special-education services…” (Tato 2001, Paragraph 4). Another source notes that African-American students are mis-identified as being mentally retarded or emotionally disturbed at much higher rates than whites […] I could go on quoting more race based ableist stigmas from this paper but I won’t. My point is made:</w:t>
      </w:r>
      <w:r w:rsidRPr="00A67DDF">
        <w:rPr>
          <w:rStyle w:val="apple-converted-space"/>
          <w:rFonts w:ascii="Georgia" w:hAnsi="Georgia" w:cs="Arial"/>
          <w:color w:val="000000" w:themeColor="text1"/>
          <w:sz w:val="16"/>
          <w:szCs w:val="16"/>
        </w:rPr>
        <w:t> </w:t>
      </w:r>
      <w:r w:rsidRPr="00A67DDF">
        <w:rPr>
          <w:rStyle w:val="Emphasis"/>
          <w:rFonts w:cs="Arial"/>
          <w:color w:val="000000" w:themeColor="text1"/>
          <w:szCs w:val="22"/>
        </w:rPr>
        <w:t>ableist discourses rest on a foundation of racist Othering</w:t>
      </w:r>
      <w:r w:rsidRPr="00A67DDF">
        <w:rPr>
          <w:rFonts w:ascii="Georgia" w:hAnsi="Georgia"/>
          <w:b/>
          <w:color w:val="000000" w:themeColor="text1"/>
          <w:sz w:val="22"/>
          <w:szCs w:val="22"/>
          <w:u w:val="single"/>
        </w:rPr>
        <w:t>. This is not to say that white people are not oppressed by ableism. This is to say that whiteness</w:t>
      </w:r>
      <w:r w:rsidRPr="00A67DDF">
        <w:rPr>
          <w:rFonts w:ascii="Georgia" w:hAnsi="Georgia"/>
          <w:color w:val="000000" w:themeColor="text1"/>
          <w:sz w:val="16"/>
          <w:szCs w:val="16"/>
        </w:rPr>
        <w:t xml:space="preserve"> (see my first paragraph for the working definition) </w:t>
      </w:r>
      <w:r w:rsidRPr="00A67DDF">
        <w:rPr>
          <w:rFonts w:ascii="Georgia" w:hAnsi="Georgia"/>
          <w:b/>
          <w:color w:val="000000" w:themeColor="text1"/>
          <w:sz w:val="22"/>
          <w:szCs w:val="22"/>
          <w:u w:val="single"/>
        </w:rPr>
        <w:t>will do away with their own if, by proximity, they can be linked to “us”. And if that is not the textbook definition of a culture that exhibits a “</w:t>
      </w:r>
      <w:r w:rsidRPr="00A67DDF">
        <w:rPr>
          <w:rStyle w:val="Emphasis"/>
          <w:rFonts w:cs="Arial"/>
          <w:color w:val="000000" w:themeColor="text1"/>
          <w:szCs w:val="22"/>
        </w:rPr>
        <w:t>long-term pattern of manipulating, exploiting, or violating the rights of others</w:t>
      </w:r>
      <w:r w:rsidRPr="00A67DDF">
        <w:rPr>
          <w:rFonts w:ascii="Georgia" w:hAnsi="Georgia"/>
          <w:b/>
          <w:color w:val="000000" w:themeColor="text1"/>
          <w:sz w:val="22"/>
          <w:szCs w:val="22"/>
          <w:u w:val="single"/>
        </w:rPr>
        <w:t>”, then what other words are we left to use to define it?</w:t>
      </w:r>
    </w:p>
    <w:p w14:paraId="72863287" w14:textId="77777777" w:rsidR="005319CA" w:rsidRPr="00A67DDF" w:rsidRDefault="005319CA" w:rsidP="005319CA">
      <w:pPr>
        <w:rPr>
          <w:color w:val="000000" w:themeColor="text1"/>
        </w:rPr>
      </w:pPr>
    </w:p>
    <w:p w14:paraId="104D5C63" w14:textId="77777777" w:rsidR="00012A94" w:rsidRPr="00A67DDF" w:rsidRDefault="00012A94" w:rsidP="005319CA">
      <w:pPr>
        <w:rPr>
          <w:color w:val="000000" w:themeColor="text1"/>
        </w:rPr>
      </w:pPr>
    </w:p>
    <w:p w14:paraId="3C0270D9" w14:textId="030FCD8D" w:rsidR="005319CA" w:rsidRPr="00A67DDF" w:rsidRDefault="00012A94" w:rsidP="005319CA">
      <w:pPr>
        <w:pStyle w:val="Heading4"/>
        <w:rPr>
          <w:color w:val="000000" w:themeColor="text1"/>
        </w:rPr>
      </w:pPr>
      <w:r w:rsidRPr="00A67DDF">
        <w:rPr>
          <w:color w:val="000000" w:themeColor="text1"/>
        </w:rPr>
        <w:t>Analogies can be drawn between disability and the landscape of race in social constructions founded in hidden ideologies conflated by whiteness. We must challenge this system to unpack and dismantle the unspoken languages of normative ideologies.</w:t>
      </w:r>
    </w:p>
    <w:p w14:paraId="44B013B1" w14:textId="0E9A07E2" w:rsidR="005319CA" w:rsidRPr="00A67DDF" w:rsidRDefault="00012A94" w:rsidP="005319CA">
      <w:pPr>
        <w:rPr>
          <w:rStyle w:val="StyleStyleBold12pt"/>
          <w:b w:val="0"/>
          <w:color w:val="000000" w:themeColor="text1"/>
          <w:sz w:val="16"/>
        </w:rPr>
      </w:pPr>
      <w:r w:rsidRPr="00A67DDF">
        <w:rPr>
          <w:rStyle w:val="StyleStyleBold12pt"/>
          <w:color w:val="000000" w:themeColor="text1"/>
        </w:rPr>
        <w:t>Smith 0</w:t>
      </w:r>
      <w:r w:rsidR="005319CA" w:rsidRPr="00A67DDF">
        <w:rPr>
          <w:rStyle w:val="StyleStyleBold12pt"/>
          <w:color w:val="000000" w:themeColor="text1"/>
        </w:rPr>
        <w:t xml:space="preserve">4 </w:t>
      </w:r>
      <w:r w:rsidR="005319CA" w:rsidRPr="00A67DDF">
        <w:rPr>
          <w:rStyle w:val="StyleStyleBold12pt"/>
          <w:b w:val="0"/>
          <w:color w:val="000000" w:themeColor="text1"/>
          <w:sz w:val="16"/>
        </w:rPr>
        <w:t>[</w:t>
      </w:r>
      <w:r w:rsidRPr="00A67DDF">
        <w:rPr>
          <w:rStyle w:val="StyleStyleBold12pt"/>
          <w:b w:val="0"/>
          <w:color w:val="000000" w:themeColor="text1"/>
          <w:sz w:val="16"/>
        </w:rPr>
        <w:t>Phil Smith is the Executive Director the Vermont Disability Council; “Whiteness, Normal Theory, and Disability Studies”; DISABILITIES STUDIES QUARTLERLY, Spring 2004, Vol. 24, No. 2</w:t>
      </w:r>
      <w:r w:rsidR="005319CA" w:rsidRPr="00A67DDF">
        <w:rPr>
          <w:color w:val="000000" w:themeColor="text1"/>
          <w:sz w:val="16"/>
          <w:szCs w:val="16"/>
        </w:rPr>
        <w:t>; REJ]</w:t>
      </w:r>
    </w:p>
    <w:p w14:paraId="0FBC31DB" w14:textId="77777777" w:rsidR="005319CA" w:rsidRPr="00A67DDF" w:rsidRDefault="005319CA" w:rsidP="005319CA">
      <w:pPr>
        <w:pStyle w:val="NoSpacing"/>
        <w:rPr>
          <w:rFonts w:ascii="Georgia" w:hAnsi="Georgia" w:cs="Arial"/>
          <w:color w:val="000000" w:themeColor="text1"/>
          <w:sz w:val="16"/>
          <w:szCs w:val="16"/>
          <w:shd w:val="clear" w:color="auto" w:fill="FEFEFE"/>
        </w:rPr>
      </w:pPr>
      <w:r w:rsidRPr="00A67DDF">
        <w:rPr>
          <w:rFonts w:ascii="Georgia" w:hAnsi="Georgia" w:cs="Arial"/>
          <w:b/>
          <w:color w:val="000000" w:themeColor="text1"/>
          <w:sz w:val="22"/>
          <w:szCs w:val="22"/>
          <w:u w:val="single"/>
          <w:shd w:val="clear" w:color="auto" w:fill="FEFEFE"/>
        </w:rPr>
        <w:t>Analogies can be drawn between social cartographies of disability and the landscape of race. Understanding these analogies can benefit understandings of both disability and race.</w:t>
      </w:r>
      <w:r w:rsidRPr="00A67DDF">
        <w:rPr>
          <w:rFonts w:ascii="Georgia" w:hAnsi="Georgia" w:cs="Arial"/>
          <w:color w:val="000000" w:themeColor="text1"/>
          <w:sz w:val="16"/>
          <w:szCs w:val="16"/>
          <w:shd w:val="clear" w:color="auto" w:fill="FEFEFE"/>
        </w:rPr>
        <w:t xml:space="preserve"> Contrary to modernist understandings, </w:t>
      </w:r>
      <w:r w:rsidRPr="00A67DDF">
        <w:rPr>
          <w:rFonts w:ascii="Georgia" w:hAnsi="Georgia" w:cs="Arial"/>
          <w:b/>
          <w:color w:val="000000" w:themeColor="text1"/>
          <w:sz w:val="22"/>
          <w:szCs w:val="22"/>
          <w:u w:val="single"/>
          <w:shd w:val="clear" w:color="auto" w:fill="FEFEFE"/>
        </w:rPr>
        <w:t xml:space="preserve">disability, like race, is plural, socially constructed, founded on hidden </w:t>
      </w:r>
      <w:r w:rsidRPr="00A67DDF">
        <w:rPr>
          <w:rFonts w:ascii="Georgia" w:hAnsi="Georgia" w:cs="Arial"/>
          <w:b/>
          <w:color w:val="000000" w:themeColor="text1"/>
          <w:sz w:val="22"/>
          <w:szCs w:val="22"/>
          <w:u w:val="single"/>
          <w:shd w:val="clear" w:color="auto" w:fill="FEFEFE"/>
        </w:rPr>
        <w:lastRenderedPageBreak/>
        <w:t>ideologies,</w:t>
      </w:r>
      <w:r w:rsidRPr="00A67DDF">
        <w:rPr>
          <w:rFonts w:ascii="Georgia" w:hAnsi="Georgia" w:cs="Arial"/>
          <w:color w:val="000000" w:themeColor="text1"/>
          <w:sz w:val="16"/>
          <w:szCs w:val="16"/>
          <w:shd w:val="clear" w:color="auto" w:fill="FEFEFE"/>
        </w:rPr>
        <w:t xml:space="preserve"> and a direct function of global capitalism. Deconstructing racism by postmodern critical theorists has led to the development of whiteness theories, which portray whiteness as a raced category that is chromatically absent to Whites, an unexamined and unexplored normative backdrop. As a result of this exploration of the terrain of whiteness, taxonomies of difference are seen to be created by processes of discrimination, rather than the other way around. </w:t>
      </w:r>
      <w:r w:rsidRPr="00A67DDF">
        <w:rPr>
          <w:rFonts w:ascii="Georgia" w:hAnsi="Georgia" w:cs="Arial"/>
          <w:b/>
          <w:color w:val="000000" w:themeColor="text1"/>
          <w:sz w:val="22"/>
          <w:szCs w:val="22"/>
          <w:u w:val="single"/>
          <w:shd w:val="clear" w:color="auto" w:fill="FEFEFE"/>
        </w:rPr>
        <w:t>For too long, constructions of race and disability have been conflated by the eugenic practices of modernist science. Whiteness underlies the oppression of people with disabilities. Disability studies scholars can learn much about disability and ableism by proposing a corollary to whiteness theories, that is, normal theories, as a way to unpack and dismantle the unspoken language of normative ideologies that create disability as a social category.</w:t>
      </w:r>
    </w:p>
    <w:p w14:paraId="5C996125" w14:textId="77777777" w:rsidR="00CB1352" w:rsidRPr="00A67DDF" w:rsidRDefault="00CB1352" w:rsidP="00CB1352">
      <w:pPr>
        <w:rPr>
          <w:color w:val="000000" w:themeColor="text1"/>
        </w:rPr>
      </w:pPr>
    </w:p>
    <w:p w14:paraId="58312014" w14:textId="7EE76323" w:rsidR="002C5405" w:rsidRPr="00A67DDF" w:rsidRDefault="00F82073" w:rsidP="001F0EEC">
      <w:pPr>
        <w:pStyle w:val="Heading3"/>
        <w:rPr>
          <w:color w:val="000000" w:themeColor="text1"/>
        </w:rPr>
      </w:pPr>
      <w:r w:rsidRPr="00A67DDF">
        <w:rPr>
          <w:color w:val="000000" w:themeColor="text1"/>
        </w:rPr>
        <w:lastRenderedPageBreak/>
        <w:t>AT</w:t>
      </w:r>
      <w:r w:rsidR="00B01D82" w:rsidRPr="00A67DDF">
        <w:rPr>
          <w:color w:val="000000" w:themeColor="text1"/>
        </w:rPr>
        <w:t xml:space="preserve"> Cap/Neolib</w:t>
      </w:r>
      <w:r w:rsidR="002C5405" w:rsidRPr="00A67DDF">
        <w:rPr>
          <w:color w:val="000000" w:themeColor="text1"/>
        </w:rPr>
        <w:t xml:space="preserve"> K</w:t>
      </w:r>
    </w:p>
    <w:p w14:paraId="6FA88949" w14:textId="77777777" w:rsidR="00B01D82" w:rsidRPr="00A67DDF" w:rsidRDefault="00AF6474" w:rsidP="00B01D82">
      <w:pPr>
        <w:pStyle w:val="Heading4"/>
        <w:rPr>
          <w:rStyle w:val="StyleStyleBold12pt"/>
          <w:b/>
          <w:color w:val="000000" w:themeColor="text1"/>
        </w:rPr>
      </w:pPr>
      <w:r w:rsidRPr="00A67DDF">
        <w:rPr>
          <w:rStyle w:val="StyleStyleBold12pt"/>
          <w:b/>
          <w:color w:val="000000" w:themeColor="text1"/>
        </w:rPr>
        <w:t>Touting class as the fundamental stance for left identity marg</w:t>
      </w:r>
      <w:r w:rsidR="00B01D82" w:rsidRPr="00A67DDF">
        <w:rPr>
          <w:rStyle w:val="StyleStyleBold12pt"/>
          <w:b/>
          <w:color w:val="000000" w:themeColor="text1"/>
        </w:rPr>
        <w:t xml:space="preserve">inalizes racial movements and is another </w:t>
      </w:r>
      <w:r w:rsidRPr="00A67DDF">
        <w:rPr>
          <w:rStyle w:val="StyleStyleBold12pt"/>
          <w:b/>
          <w:color w:val="000000" w:themeColor="text1"/>
        </w:rPr>
        <w:t xml:space="preserve">excuse for white middle class males to </w:t>
      </w:r>
      <w:r w:rsidR="009F410B" w:rsidRPr="00A67DDF">
        <w:rPr>
          <w:rStyle w:val="StyleStyleBold12pt"/>
          <w:b/>
          <w:color w:val="000000" w:themeColor="text1"/>
        </w:rPr>
        <w:t>silence discussions of race while forefronting their motives.</w:t>
      </w:r>
    </w:p>
    <w:p w14:paraId="2FA7B68C" w14:textId="77777777" w:rsidR="00B01D82" w:rsidRPr="00A67DDF" w:rsidRDefault="00B01D82" w:rsidP="00B01D82">
      <w:pPr>
        <w:rPr>
          <w:rStyle w:val="StyleStyleBold12pt1"/>
          <w:b w:val="0"/>
          <w:color w:val="000000" w:themeColor="text1"/>
          <w:sz w:val="16"/>
        </w:rPr>
      </w:pPr>
      <w:r w:rsidRPr="00A67DDF">
        <w:rPr>
          <w:rStyle w:val="StyleStyleBold12pt"/>
          <w:color w:val="000000" w:themeColor="text1"/>
        </w:rPr>
        <w:t xml:space="preserve">Ross 2k </w:t>
      </w:r>
      <w:r w:rsidRPr="00A67DDF">
        <w:rPr>
          <w:rStyle w:val="StyleStyleBold12pt"/>
          <w:b w:val="0"/>
          <w:color w:val="000000" w:themeColor="text1"/>
          <w:sz w:val="16"/>
          <w:szCs w:val="16"/>
        </w:rPr>
        <w:t>[Marlon Ross is the Associated Director of the Center for Afro-American and American Studies at the University of Michigan, Professor of English; Autumn 2000; Pleasuring Identity, or the Delicious Politics of Belonging, NEW LITERARY HISTORY, Vol. 31, No. 4, “Is There Life after Identity Politics?”, pp. 827-850</w:t>
      </w:r>
      <w:r w:rsidR="009F410B" w:rsidRPr="00A67DDF">
        <w:rPr>
          <w:rStyle w:val="StyleStyleBold12pt"/>
          <w:b w:val="0"/>
          <w:color w:val="000000" w:themeColor="text1"/>
          <w:sz w:val="16"/>
          <w:szCs w:val="16"/>
        </w:rPr>
        <w:t>; REJ</w:t>
      </w:r>
      <w:r w:rsidRPr="00A67DDF">
        <w:rPr>
          <w:rStyle w:val="StyleStyleBold12pt"/>
          <w:b w:val="0"/>
          <w:color w:val="000000" w:themeColor="text1"/>
          <w:sz w:val="16"/>
          <w:szCs w:val="16"/>
        </w:rPr>
        <w:t>]</w:t>
      </w:r>
    </w:p>
    <w:p w14:paraId="5012EA9B" w14:textId="77777777" w:rsidR="00AF6474" w:rsidRPr="00A67DDF" w:rsidRDefault="00AF6474" w:rsidP="00B01D82">
      <w:pPr>
        <w:pStyle w:val="Card-1"/>
        <w:ind w:left="0"/>
        <w:rPr>
          <w:rStyle w:val="StyleBoldUnderline"/>
          <w:color w:val="000000" w:themeColor="text1"/>
        </w:rPr>
      </w:pPr>
      <w:r w:rsidRPr="00A67DDF">
        <w:rPr>
          <w:color w:val="000000" w:themeColor="text1"/>
        </w:rPr>
        <w:t xml:space="preserve">Although in his contribution Eric Lott targets Professor Michaels's comments and his own recent feud with Timothy Brennan (who unfortunately is not included in this volume) rather than Ken's argument, what Eric says about </w:t>
      </w:r>
      <w:r w:rsidRPr="00A67DDF">
        <w:rPr>
          <w:rStyle w:val="StyleBoldUnderline"/>
          <w:color w:val="000000" w:themeColor="text1"/>
        </w:rPr>
        <w:t>"left and liberal fundamentalists"</w:t>
      </w:r>
      <w:r w:rsidRPr="00A67DDF">
        <w:rPr>
          <w:color w:val="000000" w:themeColor="text1"/>
        </w:rPr>
        <w:t xml:space="preserve"> who </w:t>
      </w:r>
      <w:r w:rsidRPr="00A67DDF">
        <w:rPr>
          <w:rStyle w:val="StyleBoldUnderline"/>
          <w:color w:val="000000" w:themeColor="text1"/>
        </w:rPr>
        <w:t>"simply and somewhat penitently" urge us to "'go back to class'"</w:t>
      </w:r>
      <w:r w:rsidRPr="00A67DDF">
        <w:rPr>
          <w:color w:val="000000" w:themeColor="text1"/>
        </w:rPr>
        <w:t xml:space="preserve"> could also be directed at Ken's conclusion. Ken writes,</w:t>
      </w:r>
      <w:r w:rsidRPr="00A67DDF">
        <w:rPr>
          <w:b/>
          <w:color w:val="000000" w:themeColor="text1"/>
          <w:szCs w:val="20"/>
          <w:u w:val="single"/>
        </w:rPr>
        <w:t xml:space="preserve"> </w:t>
      </w:r>
      <w:r w:rsidRPr="00A67DDF">
        <w:rPr>
          <w:rStyle w:val="StyleBoldUnderline"/>
          <w:color w:val="000000" w:themeColor="text1"/>
        </w:rPr>
        <w:t>"Crafting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w:t>
      </w:r>
      <w:r w:rsidRPr="00A67DDF">
        <w:rPr>
          <w:color w:val="000000" w:themeColor="text1"/>
        </w:rPr>
        <w:t xml:space="preserve"> On this one, I side with Eric, rather than Tim and Ken. </w:t>
      </w:r>
      <w:r w:rsidRPr="00A67DDF">
        <w:rPr>
          <w:rStyle w:val="Emphasis"/>
          <w:color w:val="000000" w:themeColor="text1"/>
        </w:rPr>
        <w:t>Standing on the left depends on whose left side we're talking about.</w:t>
      </w:r>
      <w:r w:rsidRPr="00A67DDF">
        <w:rPr>
          <w:color w:val="000000" w:themeColor="text1"/>
        </w:rPr>
        <w:t xml:space="preserve"> My left might be your right and vice versa, because </w:t>
      </w:r>
      <w:r w:rsidRPr="00A67DDF">
        <w:rPr>
          <w:rStyle w:val="StyleBoldUnderline"/>
          <w:color w:val="000000" w:themeColor="text1"/>
        </w:rPr>
        <w:t>it depends on what direction we're facing, and what direction depends on which identities we're assuming and affirming.</w:t>
      </w:r>
      <w:r w:rsidRPr="00A67DDF">
        <w:rPr>
          <w:color w:val="000000" w:themeColor="text1"/>
        </w:rPr>
        <w:t xml:space="preserve">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A67DDF">
        <w:rPr>
          <w:rStyle w:val="Emphasis"/>
          <w:color w:val="000000" w:themeColor="text1"/>
        </w:rPr>
        <w:t>Touting class or "economic justice" as the fundamental stance for left identity is just another way of telling everybody else to shut up</w:t>
      </w:r>
      <w:r w:rsidRPr="00A67DDF">
        <w:rPr>
          <w:color w:val="000000" w:themeColor="text1"/>
        </w:rPr>
        <w:t xml:space="preserve"> so I can be heard above the fray. </w:t>
      </w:r>
      <w:r w:rsidRPr="00A67DDF">
        <w:rPr>
          <w:rStyle w:val="StyleBoldUnderline"/>
          <w:color w:val="000000" w:themeColor="text1"/>
        </w:rPr>
        <w:t>Because of the force of "identity politics," a leftist white person would be leery of claiming to lead Blacks toward the promised land, a leftist straight man leery of claiming to lead women or queers, but, for a number of complex rationalizations,</w:t>
      </w:r>
      <w:r w:rsidRPr="00A67DDF">
        <w:rPr>
          <w:color w:val="000000" w:themeColor="text1"/>
        </w:rPr>
        <w:t xml:space="preserve"> we in </w:t>
      </w:r>
      <w:r w:rsidRPr="00A67DDF">
        <w:rPr>
          <w:rStyle w:val="StyleBoldUnderline"/>
          <w:color w:val="000000" w:themeColor="text1"/>
        </w:rPr>
        <w:t>the middle class</w:t>
      </w:r>
      <w:r w:rsidRPr="00A67DDF">
        <w:rPr>
          <w:color w:val="000000" w:themeColor="text1"/>
        </w:rPr>
        <w:t xml:space="preserve"> (where all of us writing here currently reside) </w:t>
      </w:r>
      <w:r w:rsidRPr="00A67DDF">
        <w:rPr>
          <w:rStyle w:val="StyleBoldUnderline"/>
          <w:color w:val="000000" w:themeColor="text1"/>
        </w:rPr>
        <w:t>still have few qualms about volunteering to lead, at least theoretically, the working class toward "economic justice."</w:t>
      </w:r>
      <w:r w:rsidRPr="00A67DDF">
        <w:rPr>
          <w:color w:val="000000" w:themeColor="text1"/>
        </w:rPr>
        <w:t xml:space="preserve"> What Eric calls here "left fundamentalism," I'd call, at the risk of sounding harsh, left paternalism. </w:t>
      </w:r>
      <w:r w:rsidRPr="00A67DDF">
        <w:rPr>
          <w:rStyle w:val="StyleBoldUnderline"/>
          <w:color w:val="000000" w:themeColor="text1"/>
        </w:rPr>
        <w:t>Of the big identity groups articulated through "identity politics," economic class</w:t>
      </w:r>
      <w:r w:rsidRPr="00A67DDF">
        <w:rPr>
          <w:rStyle w:val="apple-converted-space"/>
          <w:color w:val="000000" w:themeColor="text1"/>
          <w:szCs w:val="16"/>
        </w:rPr>
        <w:t xml:space="preserve"> </w:t>
      </w:r>
      <w:r w:rsidRPr="00A67DDF">
        <w:rPr>
          <w:bCs/>
          <w:color w:val="000000" w:themeColor="text1"/>
        </w:rPr>
        <w:t>[End Page 840]</w:t>
      </w:r>
      <w:r w:rsidRPr="00A67DDF">
        <w:rPr>
          <w:rStyle w:val="apple-converted-space"/>
          <w:color w:val="000000" w:themeColor="text1"/>
          <w:szCs w:val="16"/>
        </w:rPr>
        <w:t xml:space="preserve"> </w:t>
      </w:r>
      <w:r w:rsidRPr="00A67DDF">
        <w:rPr>
          <w:rStyle w:val="StyleBoldUnderline"/>
          <w:color w:val="000000" w:themeColor="text1"/>
        </w:rPr>
        <w:t xml:space="preserve">remains the only identity where a straight white middle-class man can still feel comfortable claiming himself a leading political voice, and thus </w:t>
      </w:r>
      <w:r w:rsidRPr="00A67DDF">
        <w:rPr>
          <w:rStyle w:val="Emphasis"/>
          <w:color w:val="000000" w:themeColor="text1"/>
        </w:rPr>
        <w:t>he may sometimes overcompensate by screaming that this is the only identity that really matters</w:t>
      </w:r>
      <w:r w:rsidRPr="00A67DDF">
        <w:rPr>
          <w:rStyle w:val="StyleBoldUnderline"/>
          <w:color w:val="000000" w:themeColor="text1"/>
        </w:rPr>
        <w:t>--which is the same as claiming that class is beyond identity.</w:t>
      </w:r>
      <w:r w:rsidRPr="00A67DDF">
        <w:rPr>
          <w:color w:val="000000" w:themeColor="text1"/>
        </w:rPr>
        <w:t xml:space="preserve"> Partly this is because Marxist theory and Marx himself (a bourgeois intellectual creating the theoretical practice for the workers' revolution) stage the model for working-class identity as a sort of trans-identification, a magical identity that is transferable to those outside the group who commit themselves to it wholeheartedly enough. If we look back, 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 </w:t>
      </w:r>
      <w:r w:rsidRPr="00A67DDF">
        <w:rPr>
          <w:rStyle w:val="StyleBoldUnderline"/>
          <w:color w:val="000000" w:themeColor="text1"/>
        </w:rPr>
        <w:t>Ironically,</w:t>
      </w:r>
      <w:r w:rsidRPr="00A67DDF">
        <w:rPr>
          <w:color w:val="000000" w:themeColor="text1"/>
        </w:rPr>
        <w:t xml:space="preserve"> Ken's conclusion is full of the very identity concepts that he hopes to transcend by an appeal to </w:t>
      </w:r>
      <w:r w:rsidRPr="00A67DDF">
        <w:rPr>
          <w:rStyle w:val="StyleBoldUnderline"/>
          <w:color w:val="000000" w:themeColor="text1"/>
        </w:rPr>
        <w:t>a broadly conceived "political left."</w:t>
      </w:r>
      <w:r w:rsidRPr="00A67DDF">
        <w:rPr>
          <w:color w:val="000000" w:themeColor="text1"/>
        </w:rPr>
        <w:t xml:space="preserve"> As I have already suggested, </w:t>
      </w:r>
      <w:r w:rsidRPr="00A67DDF">
        <w:rPr>
          <w:rStyle w:val="StyleBoldUnderline"/>
          <w:color w:val="000000" w:themeColor="text1"/>
        </w:rPr>
        <w:t>"the left" is an identity formation no less than race or gender or sexuality.</w:t>
      </w:r>
      <w:r w:rsidRPr="00A67DDF">
        <w:rPr>
          <w:color w:val="000000" w:themeColor="text1"/>
        </w:rPr>
        <w:t xml:space="preserve"> Consider the other key terms of Ken's manifesto: "working and unemployed," "men and women," "given interests." As Professor Michaels indicates, </w:t>
      </w:r>
      <w:r w:rsidRPr="00A67DDF">
        <w:rPr>
          <w:rStyle w:val="StyleBoldUnderline"/>
          <w:color w:val="000000" w:themeColor="text1"/>
        </w:rPr>
        <w:t>"interests" are always implicated in identity because they concern the negotiation of subject positions.</w:t>
      </w:r>
      <w:r w:rsidRPr="00A67DDF">
        <w:rPr>
          <w:color w:val="000000" w:themeColor="text1"/>
        </w:rPr>
        <w:t xml:space="preserve"> Ken's recourse to "men and women," instead of simply "people" or some other less gendered term, indicates to what extent what he's referring to is an alliance or coalition. Rather than ushering in a post-identity world of pure common interests, Ken's manifesto looks back to the prehistory of "identity politics," that Edenic moment before we fell into proliferating identities on the left. What is it that we bring together in coalitions if not "men" and "women," with the identifiable interests that generally bring them to a common place across their differing </w:t>
      </w:r>
      <w:r w:rsidRPr="00A67DDF">
        <w:rPr>
          <w:color w:val="000000" w:themeColor="text1"/>
        </w:rPr>
        <w:lastRenderedPageBreak/>
        <w:t xml:space="preserve">identity circumstances? </w:t>
      </w:r>
      <w:r w:rsidRPr="00A67DDF">
        <w:rPr>
          <w:rStyle w:val="StyleBoldUnderline"/>
          <w:color w:val="000000" w:themeColor="text1"/>
        </w:rPr>
        <w:t xml:space="preserve">What are the "working" and "unemployed" if not class-based identity formations? </w:t>
      </w:r>
    </w:p>
    <w:p w14:paraId="00BF1CAC" w14:textId="77777777" w:rsidR="00B01D82" w:rsidRPr="00A67DDF" w:rsidRDefault="00B01D82" w:rsidP="00B01D82">
      <w:pPr>
        <w:pStyle w:val="Card-1"/>
        <w:ind w:left="0"/>
        <w:rPr>
          <w:b/>
          <w:color w:val="000000" w:themeColor="text1"/>
          <w:sz w:val="22"/>
          <w:u w:val="single"/>
        </w:rPr>
      </w:pPr>
    </w:p>
    <w:p w14:paraId="3EBB963A" w14:textId="77777777" w:rsidR="00B01D82" w:rsidRPr="00A67DDF" w:rsidRDefault="00B01D82" w:rsidP="00B01D82">
      <w:pPr>
        <w:pStyle w:val="Heading4"/>
        <w:rPr>
          <w:rStyle w:val="StyleStyleBold12pt"/>
          <w:b/>
          <w:color w:val="000000" w:themeColor="text1"/>
        </w:rPr>
      </w:pPr>
      <w:r w:rsidRPr="00A67DDF">
        <w:rPr>
          <w:rStyle w:val="StyleStyleBold12pt"/>
          <w:b/>
          <w:color w:val="000000" w:themeColor="text1"/>
        </w:rPr>
        <w:t>A focus on racial identity politics is key—united class struggle fails to address segregated groups within the working class.</w:t>
      </w:r>
    </w:p>
    <w:p w14:paraId="3D7EFB33" w14:textId="77777777" w:rsidR="00B01D82" w:rsidRPr="00A67DDF" w:rsidRDefault="00B01D82" w:rsidP="00B01D82">
      <w:pPr>
        <w:rPr>
          <w:rStyle w:val="StyleStyleBold12pt1"/>
          <w:b w:val="0"/>
          <w:color w:val="000000" w:themeColor="text1"/>
          <w:sz w:val="16"/>
        </w:rPr>
      </w:pPr>
      <w:r w:rsidRPr="00A67DDF">
        <w:rPr>
          <w:rStyle w:val="StyleStyleBold12pt"/>
          <w:color w:val="000000" w:themeColor="text1"/>
        </w:rPr>
        <w:t xml:space="preserve">Ross 2k </w:t>
      </w:r>
      <w:r w:rsidRPr="00A67DDF">
        <w:rPr>
          <w:rStyle w:val="StyleStyleBold12pt"/>
          <w:b w:val="0"/>
          <w:color w:val="000000" w:themeColor="text1"/>
          <w:sz w:val="16"/>
          <w:szCs w:val="16"/>
        </w:rPr>
        <w:t>[Marlon Ross is the Associated Director of the Center for Afro-American and American Studies at the University of Michigan, Professor of English; Autumn 2000; Pleasuring Identity, or the Delicious Politics of Belonging, NEW LITERARY HISTORY, Vol. 31, No. 4, “Is There Life after Identity Politics?”, pp. 840-841</w:t>
      </w:r>
      <w:r w:rsidR="009F410B" w:rsidRPr="00A67DDF">
        <w:rPr>
          <w:rStyle w:val="StyleStyleBold12pt"/>
          <w:b w:val="0"/>
          <w:color w:val="000000" w:themeColor="text1"/>
          <w:sz w:val="16"/>
          <w:szCs w:val="16"/>
        </w:rPr>
        <w:t>; REJ</w:t>
      </w:r>
      <w:r w:rsidRPr="00A67DDF">
        <w:rPr>
          <w:rStyle w:val="StyleStyleBold12pt"/>
          <w:b w:val="0"/>
          <w:color w:val="000000" w:themeColor="text1"/>
          <w:sz w:val="16"/>
          <w:szCs w:val="16"/>
        </w:rPr>
        <w:t>]</w:t>
      </w:r>
    </w:p>
    <w:p w14:paraId="4B77A772" w14:textId="77777777" w:rsidR="00AF6474" w:rsidRPr="00A67DDF" w:rsidRDefault="00AF6474" w:rsidP="00B01D82">
      <w:pPr>
        <w:pStyle w:val="CardText"/>
        <w:ind w:left="0"/>
        <w:rPr>
          <w:color w:val="000000" w:themeColor="text1"/>
        </w:rPr>
      </w:pPr>
      <w:r w:rsidRPr="00A67DDF">
        <w:rPr>
          <w:color w:val="000000" w:themeColor="text1"/>
        </w:rPr>
        <w:t>Ironically, Ken's conclusion is full of the very identity concepts that he hopes to transcend by an appeal to a broadly conceived "political left." As I have already suggested, "</w:t>
      </w:r>
      <w:r w:rsidRPr="00A67DDF">
        <w:rPr>
          <w:rStyle w:val="StyleBoldUnderline"/>
          <w:color w:val="000000" w:themeColor="text1"/>
        </w:rPr>
        <w:t>the left" is an identity formation no less than race</w:t>
      </w:r>
      <w:r w:rsidRPr="00A67DDF">
        <w:rPr>
          <w:color w:val="000000" w:themeColor="text1"/>
        </w:rPr>
        <w:t xml:space="preserve"> or </w:t>
      </w:r>
      <w:r w:rsidRPr="00A67DDF">
        <w:rPr>
          <w:rStyle w:val="StyleBoldUnderline"/>
          <w:color w:val="000000" w:themeColor="text1"/>
        </w:rPr>
        <w:t>gender or sexuality</w:t>
      </w:r>
      <w:r w:rsidRPr="00A67DDF">
        <w:rPr>
          <w:color w:val="000000" w:themeColor="text1"/>
        </w:rPr>
        <w:t>. Consider the other key terms of Ken's manifesto: "working and unemployed," "men and women," "given interests." As Professor Michaels indicates, "</w:t>
      </w:r>
      <w:r w:rsidRPr="00A67DDF">
        <w:rPr>
          <w:rStyle w:val="StyleBoldUnderline"/>
          <w:color w:val="000000" w:themeColor="text1"/>
        </w:rPr>
        <w:t>interests" are always implicated in identity because they concern the negotiation of subject positions</w:t>
      </w:r>
      <w:r w:rsidRPr="00A67DDF">
        <w:rPr>
          <w:color w:val="000000" w:themeColor="text1"/>
        </w:rPr>
        <w:t xml:space="preserve">. Ken's recourse to "men and women," instead of simply "people" or some other less gendered term, indicates to what extent what he's referring to is an alliance or coalition. </w:t>
      </w:r>
      <w:r w:rsidRPr="00A67DDF">
        <w:rPr>
          <w:rStyle w:val="StyleBoldUnderline"/>
          <w:color w:val="000000" w:themeColor="text1"/>
        </w:rPr>
        <w:t>Rather than ushering in a post-identity world of pure common interests, Ken's manifesto looks back to the prehistory of "identity politics," that Edenic moment before we fell into proliferating identities on the left</w:t>
      </w:r>
      <w:r w:rsidRPr="00A67DDF">
        <w:rPr>
          <w:color w:val="000000" w:themeColor="text1"/>
        </w:rPr>
        <w:t xml:space="preserve">. What is it that we bring together in coalitions if not "men" and "women," with the identifiable interests that generally bring them to a common place across their differing identity circumstances? What are the "working" and "unemployed" if not class-based identity formations? Most people son the left would have no difficulty supporting the general idea in Ken's manifesto. </w:t>
      </w:r>
      <w:r w:rsidRPr="00A67DDF">
        <w:rPr>
          <w:rStyle w:val="StyleBoldUnderline"/>
          <w:color w:val="000000" w:themeColor="text1"/>
        </w:rPr>
        <w:t>The difficulties arise once we try to move from the manifesto to politics, from the ideal to specific strategies and tactics for bringing people into a common "left." What specific agendas should we support? Do we abandon affirmative action, or fight for it? Do we dismiss abortion rights, because that does not directly concern "economic justice," or fight for it? Do we support welfare reform or fight against it? Do we ignore racial profiling, which again may seem distant from the gravity of "economic justice," or fight it? How do we determine which agendas advance "economic justice" and which ones obstruct it? Do we take a vote? Do we count who's against, who's for? Do we lobby those in our own neighbor hoods, which are by and large still segregated by race and class? Such nuts-and-bolts questions are the nuts and bolts of politics, and they are exactly the kinds of issues that "identity politics" handles effectively. Those of us who live in upscale college communities that are relatively racially integrated can sometimes forget</w:t>
      </w:r>
      <w:r w:rsidRPr="00A67DDF">
        <w:rPr>
          <w:color w:val="000000" w:themeColor="text1"/>
        </w:rPr>
        <w:t>, I think,</w:t>
      </w:r>
      <w:r w:rsidRPr="00A67DDF">
        <w:rPr>
          <w:rStyle w:val="StyleBoldUnderline"/>
          <w:color w:val="000000" w:themeColor="text1"/>
        </w:rPr>
        <w:t xml:space="preserve"> that we are racial identity exceptions: any attempt to arrange a common interest in class across race will crash head-on</w:t>
      </w:r>
      <w:r w:rsidRPr="00A67DDF">
        <w:rPr>
          <w:color w:val="000000" w:themeColor="text1"/>
        </w:rPr>
        <w:t xml:space="preserve"> (that face metonym again) </w:t>
      </w:r>
      <w:r w:rsidRPr="00A67DDF">
        <w:rPr>
          <w:rStyle w:val="StyleBoldUnderline"/>
          <w:color w:val="000000" w:themeColor="text1"/>
        </w:rPr>
        <w:t>into the walls of racially segregated groups within the working classes, and the diverse cultures that they self-consciously espouse</w:t>
      </w:r>
      <w:r w:rsidRPr="00A67DDF">
        <w:rPr>
          <w:color w:val="000000" w:themeColor="text1"/>
        </w:rPr>
        <w:t>.  Despite the clarity and coherence of their reasonableness, or perhaps even because of the intensity of these, I find myself inventing mental images (from imagination in Professor Michaels's case and from memory in Ken's) to read between the rational reasons of their argument. Palumbo-Liu nicely captures this problematic when he writes, "</w:t>
      </w:r>
      <w:r w:rsidRPr="00A67DDF">
        <w:rPr>
          <w:rStyle w:val="StyleBoldUnderline"/>
          <w:color w:val="000000" w:themeColor="text1"/>
        </w:rPr>
        <w:t>Recourse to constructs like a 'reasonable person' or 'the common man' are last ditch efforts to name an ideal type toward which we must all aspire, without interrogating the assumptions that undergird that construction</w:t>
      </w:r>
      <w:r w:rsidRPr="00A67DDF">
        <w:rPr>
          <w:color w:val="000000" w:themeColor="text1"/>
        </w:rPr>
        <w:t xml:space="preserve">." It's not that I distrust reasonable men like Professor Michaels and Ken as persons (this would be presumptuous on my part), but instead that </w:t>
      </w:r>
      <w:r w:rsidRPr="00A67DDF">
        <w:rPr>
          <w:rStyle w:val="StyleBoldUnderline"/>
          <w:color w:val="000000" w:themeColor="text1"/>
        </w:rPr>
        <w:t>I seek to know what peculiar circumstances would lead each</w:t>
      </w:r>
      <w:r w:rsidRPr="00A67DDF">
        <w:rPr>
          <w:color w:val="000000" w:themeColor="text1"/>
        </w:rPr>
        <w:t xml:space="preserve"> man (how different they are I can only guess) </w:t>
      </w:r>
      <w:r w:rsidRPr="00A67DDF">
        <w:rPr>
          <w:rStyle w:val="StyleBoldUnderline"/>
          <w:color w:val="000000" w:themeColor="text1"/>
        </w:rPr>
        <w:t>to such a fervid trust in rationality as a basis for political theory and practice, especially given that rationality itself, in the particular historical influence of European Enlightenment thinking, was so instrumental in forging and justifying those highly irrational identity classifications whose eyes Professor Michaels and Ken, as well as the rest of us, seek to escape</w:t>
      </w:r>
      <w:r w:rsidRPr="00A67DDF">
        <w:rPr>
          <w:color w:val="000000" w:themeColor="text1"/>
        </w:rPr>
        <w:t xml:space="preserve">. This is a well-trod history—involving thinkers as various as Linnaeus, Buffon, Gobineau, Hume, Jefferson, and Hegel (men whose last names or even titles of nobility can conjure whole continents of racial know-how)—and a familiar history which I need not rehearse here. Suffice it to say that </w:t>
      </w:r>
      <w:r w:rsidRPr="00A67DDF">
        <w:rPr>
          <w:rStyle w:val="StyleBoldUnderline"/>
          <w:color w:val="000000" w:themeColor="text1"/>
        </w:rPr>
        <w:t xml:space="preserve">the emergence of modern rationalism itself is difficult to disentangle from the emergence of modern identity </w:t>
      </w:r>
      <w:r w:rsidRPr="00A67DDF">
        <w:rPr>
          <w:rStyle w:val="StyleBoldUnderline"/>
          <w:color w:val="000000" w:themeColor="text1"/>
        </w:rPr>
        <w:lastRenderedPageBreak/>
        <w:t>disciplines, each forged by the other like two faces of an old coin</w:t>
      </w:r>
      <w:r w:rsidRPr="00A67DDF">
        <w:rPr>
          <w:color w:val="000000" w:themeColor="text1"/>
        </w:rPr>
        <w:t xml:space="preserve">.  </w:t>
      </w:r>
    </w:p>
    <w:p w14:paraId="485FAB09" w14:textId="77777777" w:rsidR="00B01D82" w:rsidRPr="00A67DDF" w:rsidRDefault="00B01D82" w:rsidP="00B01D82">
      <w:pPr>
        <w:rPr>
          <w:color w:val="000000" w:themeColor="text1"/>
        </w:rPr>
      </w:pPr>
    </w:p>
    <w:p w14:paraId="19316452" w14:textId="77777777" w:rsidR="00B01D82" w:rsidRPr="00A67DDF" w:rsidRDefault="009F410B" w:rsidP="00B01D82">
      <w:pPr>
        <w:pStyle w:val="Heading4"/>
        <w:rPr>
          <w:rStyle w:val="StyleStyleBold12pt"/>
          <w:b/>
          <w:color w:val="000000" w:themeColor="text1"/>
        </w:rPr>
      </w:pPr>
      <w:r w:rsidRPr="00A67DDF">
        <w:rPr>
          <w:rStyle w:val="StyleStyleBold12pt"/>
          <w:b/>
          <w:color w:val="000000" w:themeColor="text1"/>
        </w:rPr>
        <w:t>Case turns the alt—racism predated and set the FOUNDATION for capitalism, a focus on the criticism alone OBSCURES the INSTITUTIONAL ROOTS.</w:t>
      </w:r>
    </w:p>
    <w:p w14:paraId="16E24E6C" w14:textId="77777777" w:rsidR="00B01D82" w:rsidRPr="00A67DDF" w:rsidRDefault="009F410B" w:rsidP="00B01D82">
      <w:pPr>
        <w:rPr>
          <w:rStyle w:val="StyleStyleBold12pt1"/>
          <w:b w:val="0"/>
          <w:color w:val="000000" w:themeColor="text1"/>
          <w:sz w:val="16"/>
        </w:rPr>
      </w:pPr>
      <w:r w:rsidRPr="00A67DDF">
        <w:rPr>
          <w:rStyle w:val="StyleStyleBold12pt"/>
          <w:color w:val="000000" w:themeColor="text1"/>
        </w:rPr>
        <w:t>West</w:t>
      </w:r>
      <w:r w:rsidR="00B01D82" w:rsidRPr="00A67DDF">
        <w:rPr>
          <w:rStyle w:val="StyleStyleBold12pt"/>
          <w:color w:val="000000" w:themeColor="text1"/>
        </w:rPr>
        <w:t xml:space="preserve"> </w:t>
      </w:r>
      <w:r w:rsidRPr="00A67DDF">
        <w:rPr>
          <w:rStyle w:val="StyleStyleBold12pt"/>
          <w:color w:val="000000" w:themeColor="text1"/>
        </w:rPr>
        <w:t>88</w:t>
      </w:r>
      <w:r w:rsidR="00B01D82" w:rsidRPr="00A67DDF">
        <w:rPr>
          <w:rStyle w:val="StyleStyleBold12pt"/>
          <w:color w:val="000000" w:themeColor="text1"/>
        </w:rPr>
        <w:t xml:space="preserve"> </w:t>
      </w:r>
      <w:r w:rsidR="00B01D82" w:rsidRPr="00A67DDF">
        <w:rPr>
          <w:rStyle w:val="StyleStyleBold12pt"/>
          <w:b w:val="0"/>
          <w:color w:val="000000" w:themeColor="text1"/>
          <w:sz w:val="16"/>
          <w:szCs w:val="16"/>
        </w:rPr>
        <w:t>[</w:t>
      </w:r>
      <w:r w:rsidRPr="00A67DDF">
        <w:rPr>
          <w:rStyle w:val="StyleStyleBold12pt"/>
          <w:b w:val="0"/>
          <w:color w:val="000000" w:themeColor="text1"/>
          <w:sz w:val="16"/>
          <w:szCs w:val="16"/>
        </w:rPr>
        <w:t>Cornel West holds the Honorary Chair of the Democratic Socialist of America, is a Professor at Princeton University, a member DSA National Political Committee, and a member of its African-American Commission; “Toward a Socialist Theory of Racism”; RACE &amp; ETHNICITY ESERV; REJ</w:t>
      </w:r>
      <w:r w:rsidR="00B01D82" w:rsidRPr="00A67DDF">
        <w:rPr>
          <w:rStyle w:val="StyleStyleBold12pt"/>
          <w:b w:val="0"/>
          <w:color w:val="000000" w:themeColor="text1"/>
          <w:sz w:val="16"/>
          <w:szCs w:val="16"/>
        </w:rPr>
        <w:t>]</w:t>
      </w:r>
    </w:p>
    <w:p w14:paraId="02E7344B" w14:textId="026D4D0F" w:rsidR="00AF6474" w:rsidRPr="00A67DDF" w:rsidRDefault="00AF6474" w:rsidP="009F410B">
      <w:pPr>
        <w:pStyle w:val="CardText"/>
        <w:ind w:left="0"/>
        <w:rPr>
          <w:rStyle w:val="StyleBoldUnderline"/>
          <w:b/>
          <w:color w:val="000000" w:themeColor="text1"/>
          <w:u w:val="none"/>
        </w:rPr>
      </w:pPr>
      <w:r w:rsidRPr="00A67DDF">
        <w:rPr>
          <w:color w:val="000000" w:themeColor="text1"/>
        </w:rPr>
        <w:t xml:space="preserve">This brief </w:t>
      </w:r>
      <w:r w:rsidRPr="00A67DDF">
        <w:rPr>
          <w:rStyle w:val="StyleBoldUnderline"/>
          <w:color w:val="000000" w:themeColor="text1"/>
        </w:rPr>
        <w:t>examination of past Marxist views leads to one conclusion. Marxist theory is indispensable yet ultimately inadequate for grasping the complexity of racism as a historical phenomenon.</w:t>
      </w:r>
      <w:r w:rsidRPr="00A67DDF">
        <w:rPr>
          <w:color w:val="000000" w:themeColor="text1"/>
        </w:rPr>
        <w:t xml:space="preserve"> Marxism is indispensable because it highlights the relation of racist practices to the capitalist mode of production and</w:t>
      </w:r>
      <w:r w:rsidR="00175EE7" w:rsidRPr="00A67DDF">
        <w:rPr>
          <w:color w:val="000000" w:themeColor="text1"/>
        </w:rPr>
        <w:t xml:space="preserve"> </w:t>
      </w:r>
      <w:r w:rsidRPr="00A67DDF">
        <w:rPr>
          <w:color w:val="000000" w:themeColor="text1"/>
        </w:rPr>
        <w:t xml:space="preserve">recognizes the crucial role racism plays within the capitalist economy. Yet </w:t>
      </w:r>
      <w:r w:rsidRPr="00A67DDF">
        <w:rPr>
          <w:rStyle w:val="StyleBoldUnderline"/>
          <w:color w:val="000000" w:themeColor="text1"/>
        </w:rPr>
        <w:t>Marxism is inadequate because it fails to probe other spheres of American society where racism plays an integral role--especially the psychological and cultural spheres. Furthermore, Marxist views tend to assume that racism has its roots in the rise of modern capitalism. Yet, it can easily be shown that although racist practices were shaped and appropriated by modern capitalism, racism itself predates capitalism. Its roots lie in the earlier encounters between the civilizations of Europe, Africa, Asia, and Latin America--encounters that occurred long before the rise of modern capitalism. It indeed is true that the very category of "race"--denoting</w:t>
      </w:r>
      <w:r w:rsidRPr="00A67DDF">
        <w:rPr>
          <w:color w:val="000000" w:themeColor="text1"/>
        </w:rPr>
        <w:t xml:space="preserve"> primarily skin color--was first employed as a means of classifying human bodies by Francois Bernier, a French physician, in 1684. The first authoritative racial division of humankind is found in the influential Natural System (1735) of the preeminent naturalist of the 18th century, Caroluc Linnaeus. Both of these instances reveal European racist practices at the level of intellectual codificaton since both degrade and devalue non-Europeans. Racist folktales, mythologies, legends, and stories that function in the everyday life of common people predate the 17th and 18th centuries. For example, Christian anti-Semitism and Euro-Christian antiblackism were rampant throughout the Middle Ages. These false divisions of humankind were carried over to colonized Latin America where anti-Indian racism became a fundamental pillar of colonial society and influenced later mestizo national development. Thus </w:t>
      </w:r>
      <w:r w:rsidRPr="00A67DDF">
        <w:rPr>
          <w:rStyle w:val="StyleBoldUnderline"/>
          <w:color w:val="000000" w:themeColor="text1"/>
        </w:rPr>
        <w:t>racism is as much a product of the interaction of cultural ways of life as it is of modern capitalism. A more adequate conception of racism should reflect this twofold context of cultural and economic realities in which racism has flourished. A new analysis of racism builds on the best of Marxist theory</w:t>
      </w:r>
      <w:r w:rsidRPr="00A67DDF">
        <w:rPr>
          <w:color w:val="000000" w:themeColor="text1"/>
        </w:rPr>
        <w:t xml:space="preserve"> (particularly Antonio Gramsci's focus on the cultural and ideological spheres), </w:t>
      </w:r>
      <w:r w:rsidRPr="00A67DDF">
        <w:rPr>
          <w:rStyle w:val="StyleBoldUnderline"/>
          <w:color w:val="000000" w:themeColor="text1"/>
        </w:rPr>
        <w:t>and yet it goes beyond by incorporating three key assumptions</w:t>
      </w:r>
      <w:r w:rsidR="005E0CAF" w:rsidRPr="00A67DDF">
        <w:rPr>
          <w:rStyle w:val="StyleBoldUnderline"/>
          <w:color w:val="000000" w:themeColor="text1"/>
        </w:rPr>
        <w:t>.</w:t>
      </w:r>
    </w:p>
    <w:p w14:paraId="276683DC" w14:textId="77777777" w:rsidR="005E0CAF" w:rsidRPr="00A67DDF" w:rsidRDefault="005E0CAF" w:rsidP="005E0CAF">
      <w:pPr>
        <w:rPr>
          <w:color w:val="000000" w:themeColor="text1"/>
        </w:rPr>
      </w:pPr>
    </w:p>
    <w:p w14:paraId="35D65364" w14:textId="552505E6" w:rsidR="00FF2F53" w:rsidRPr="00A67DDF" w:rsidRDefault="00FF2F53" w:rsidP="005E0CAF">
      <w:pPr>
        <w:pStyle w:val="Heading3"/>
        <w:rPr>
          <w:color w:val="000000" w:themeColor="text1"/>
        </w:rPr>
      </w:pPr>
      <w:r w:rsidRPr="00A67DDF">
        <w:rPr>
          <w:color w:val="000000" w:themeColor="text1"/>
        </w:rPr>
        <w:lastRenderedPageBreak/>
        <w:t>AT Deleuze</w:t>
      </w:r>
    </w:p>
    <w:p w14:paraId="3E5D316E" w14:textId="24823836" w:rsidR="004D2BFD" w:rsidRPr="00A67DDF" w:rsidRDefault="004D2BFD" w:rsidP="00EC6C25">
      <w:pPr>
        <w:pStyle w:val="Heading4"/>
        <w:rPr>
          <w:rStyle w:val="StyleStyleBold12pt"/>
          <w:b/>
        </w:rPr>
      </w:pPr>
      <w:r w:rsidRPr="00A67DDF">
        <w:rPr>
          <w:rStyle w:val="StyleStyleBold12pt"/>
          <w:b/>
        </w:rPr>
        <w:t xml:space="preserve">The faciality of </w:t>
      </w:r>
      <w:r w:rsidR="00EC6C25" w:rsidRPr="00A67DDF">
        <w:rPr>
          <w:rStyle w:val="StyleStyleBold12pt"/>
          <w:b/>
        </w:rPr>
        <w:t>black and Chinese individuals function to solidify a system of anti-blackness. I</w:t>
      </w:r>
      <w:r w:rsidRPr="00A67DDF">
        <w:rPr>
          <w:rStyle w:val="StyleStyleBold12pt"/>
          <w:b/>
        </w:rPr>
        <w:t xml:space="preserve">dentity is socially constructed, but </w:t>
      </w:r>
      <w:r w:rsidR="00EC6C25" w:rsidRPr="00A67DDF">
        <w:rPr>
          <w:rStyle w:val="StyleStyleBold12pt"/>
          <w:b/>
        </w:rPr>
        <w:t>that violence becomes obscured</w:t>
      </w:r>
      <w:r w:rsidRPr="00A67DDF">
        <w:rPr>
          <w:rStyle w:val="StyleStyleBold12pt"/>
          <w:b/>
        </w:rPr>
        <w:t xml:space="preserve"> the face of police violence</w:t>
      </w:r>
      <w:r w:rsidR="00EC6C25" w:rsidRPr="00A67DDF">
        <w:rPr>
          <w:rStyle w:val="StyleStyleBold12pt"/>
          <w:b/>
        </w:rPr>
        <w:t>, L.A. riots, and Afro-Asian violence.</w:t>
      </w:r>
    </w:p>
    <w:p w14:paraId="183E1F5B" w14:textId="020D593C" w:rsidR="004D2BFD" w:rsidRPr="00A67DDF" w:rsidRDefault="004D2BFD" w:rsidP="004D2BFD">
      <w:r w:rsidRPr="00A67DDF">
        <w:rPr>
          <w:rStyle w:val="StyleStyleBold12pt"/>
        </w:rPr>
        <w:t>Ross 2K</w:t>
      </w:r>
      <w:r w:rsidRPr="00A67DDF">
        <w:t xml:space="preserve"> </w:t>
      </w:r>
      <w:r w:rsidR="00EC6C25" w:rsidRPr="00A67DDF">
        <w:rPr>
          <w:sz w:val="16"/>
          <w:szCs w:val="16"/>
        </w:rPr>
        <w:t xml:space="preserve">[Marlon B. Ross is a Professor, Department of English and Carter G. Woodson Institute for African-American and African Studies, </w:t>
      </w:r>
      <w:r w:rsidR="00EC6C25" w:rsidRPr="00A67DDF">
        <w:rPr>
          <w:i/>
          <w:sz w:val="16"/>
          <w:szCs w:val="16"/>
        </w:rPr>
        <w:t>Commentary: Pleasuring Identity, or the Delicious Politics of Belonging</w:t>
      </w:r>
      <w:r w:rsidR="00EC6C25" w:rsidRPr="00A67DDF">
        <w:rPr>
          <w:sz w:val="16"/>
          <w:szCs w:val="16"/>
        </w:rPr>
        <w:t>, New Literary History, Vol. 31, No. 4, pg. 828-829; REJ]</w:t>
      </w:r>
    </w:p>
    <w:p w14:paraId="659B31DC" w14:textId="2E52CCA0" w:rsidR="004D2BFD" w:rsidRPr="00A67DDF" w:rsidRDefault="004D2BFD" w:rsidP="00EC6C25">
      <w:pPr>
        <w:pStyle w:val="CardText2"/>
        <w:ind w:left="0"/>
        <w:rPr>
          <w:rFonts w:ascii="Georgia" w:hAnsi="Georgia"/>
        </w:rPr>
      </w:pPr>
      <w:r w:rsidRPr="00A67DDF">
        <w:rPr>
          <w:rFonts w:ascii="Georgia" w:hAnsi="Georgia"/>
        </w:rPr>
        <w:t xml:space="preserve">We should not overlook the paradox here. On the one hand, the face provides the fastest take on the unique individuality of a person—quicker than any fingerprint or DNA test. On the other hand, </w:t>
      </w:r>
      <w:r w:rsidRPr="00A67DDF">
        <w:rPr>
          <w:rStyle w:val="StyleBoldUnderline"/>
          <w:rFonts w:ascii="Georgia" w:hAnsi="Georgia"/>
        </w:rPr>
        <w:t>the face is the key index of identity</w:t>
      </w:r>
      <w:r w:rsidRPr="00A67DDF">
        <w:rPr>
          <w:rFonts w:ascii="Georgia" w:hAnsi="Georgia"/>
        </w:rPr>
        <w:t xml:space="preserve">, a word that names similitude as the foundation and structure of being or striving to become human. Thus, </w:t>
      </w:r>
      <w:r w:rsidRPr="00A67DDF">
        <w:rPr>
          <w:rStyle w:val="StyleBoldUnderline"/>
          <w:rFonts w:ascii="Georgia" w:hAnsi="Georgia"/>
        </w:rPr>
        <w:t>ironically, the face that marks my singular signature of personhood</w:t>
      </w:r>
      <w:r w:rsidRPr="00A67DDF">
        <w:rPr>
          <w:rFonts w:ascii="Georgia" w:hAnsi="Georgia"/>
        </w:rPr>
        <w:t xml:space="preserve"> for the “naked” eye </w:t>
      </w:r>
      <w:r w:rsidRPr="00A67DDF">
        <w:rPr>
          <w:rStyle w:val="StyleBoldUnderline"/>
          <w:rFonts w:ascii="Georgia" w:hAnsi="Georgia"/>
        </w:rPr>
        <w:t>also is supposed to demarcate my</w:t>
      </w:r>
      <w:r w:rsidRPr="00A67DDF">
        <w:rPr>
          <w:rFonts w:ascii="Georgia" w:hAnsi="Georgia"/>
        </w:rPr>
        <w:t xml:space="preserve"> identity, my similitude in relation to self, tribe, clan, </w:t>
      </w:r>
      <w:r w:rsidRPr="00A67DDF">
        <w:rPr>
          <w:rStyle w:val="StyleBoldUnderline"/>
          <w:rFonts w:ascii="Georgia" w:hAnsi="Georgia"/>
        </w:rPr>
        <w:t>gender, sexuality, class, race, region, religion, nation, and ultimately human beingness.</w:t>
      </w:r>
      <w:r w:rsidRPr="00A67DDF">
        <w:rPr>
          <w:rFonts w:ascii="Georgia" w:hAnsi="Georgia"/>
        </w:rPr>
        <w:t xml:space="preserve"> This is why we can so facilely speak of individual identity or unique identity, an oxymoron that inexplicably binds the uniqueness of personhood to its sameness within a specifically classifiable group. </w:t>
      </w:r>
      <w:r w:rsidRPr="00A67DDF">
        <w:rPr>
          <w:rStyle w:val="StyleBoldUnderline"/>
          <w:rFonts w:ascii="Georgia" w:hAnsi="Georgia"/>
        </w:rPr>
        <w:t>A face</w:t>
      </w:r>
      <w:r w:rsidRPr="00A67DDF">
        <w:rPr>
          <w:rFonts w:ascii="Georgia" w:hAnsi="Georgia"/>
        </w:rPr>
        <w:t xml:space="preserve"> is a facsimile in the truest sense in that it fabricates similitude from the fabric of individuality and likewise </w:t>
      </w:r>
      <w:r w:rsidRPr="00A67DDF">
        <w:rPr>
          <w:rStyle w:val="StyleBoldUnderline"/>
          <w:rFonts w:ascii="Georgia" w:hAnsi="Georgia"/>
        </w:rPr>
        <w:t>stamps unique personhood onto the crowded page of group sameness</w:t>
      </w:r>
      <w:r w:rsidRPr="00A67DDF">
        <w:rPr>
          <w:rFonts w:ascii="Georgia" w:hAnsi="Georgia"/>
        </w:rPr>
        <w:t xml:space="preserve">. To be two-faced is to commit a sin against not only trustworthiness but also identity, for the single face ensures that we are true both to the self and to others; it ensures our kinship to humanity. Just as the face abstracts a full human body into an aspect readable through collective identity, so actual and imagined faces (as synecdochies for the body) always metamorphose into the codeable facets of identity. </w:t>
      </w:r>
      <w:r w:rsidRPr="00A67DDF">
        <w:rPr>
          <w:rStyle w:val="StyleBoldUnderline"/>
          <w:rFonts w:ascii="Georgia" w:hAnsi="Georgia"/>
        </w:rPr>
        <w:t>My face</w:t>
      </w:r>
      <w:r w:rsidRPr="00A67DDF">
        <w:rPr>
          <w:rFonts w:ascii="Georgia" w:hAnsi="Georgia"/>
        </w:rPr>
        <w:t xml:space="preserve"> not only </w:t>
      </w:r>
      <w:r w:rsidRPr="00A67DDF">
        <w:rPr>
          <w:rStyle w:val="StyleBoldUnderline"/>
          <w:rFonts w:ascii="Georgia" w:hAnsi="Georgia"/>
        </w:rPr>
        <w:t xml:space="preserve">is the </w:t>
      </w:r>
      <w:r w:rsidRPr="00A67DDF">
        <w:rPr>
          <w:rStyle w:val="Emphasis"/>
        </w:rPr>
        <w:t>barest marker</w:t>
      </w:r>
      <w:r w:rsidRPr="00A67DDF">
        <w:rPr>
          <w:rStyle w:val="StyleBoldUnderline"/>
          <w:rFonts w:ascii="Georgia" w:hAnsi="Georgia"/>
        </w:rPr>
        <w:t xml:space="preserve"> that places me in </w:t>
      </w:r>
      <w:r w:rsidRPr="00A67DDF">
        <w:rPr>
          <w:rStyle w:val="Emphasis"/>
        </w:rPr>
        <w:t>one race</w:t>
      </w:r>
      <w:r w:rsidRPr="00A67DDF">
        <w:rPr>
          <w:rFonts w:ascii="Georgia" w:hAnsi="Georgia"/>
        </w:rPr>
        <w:t xml:space="preserve"> and one gender; it more subtly becomes a passport that confirms my collective status within the politics of class, sexuality, regionalism, and nationalism.  </w:t>
      </w:r>
      <w:r w:rsidRPr="00A67DDF">
        <w:rPr>
          <w:rStyle w:val="StyleBoldUnderline"/>
          <w:rFonts w:ascii="Georgia" w:hAnsi="Georgia"/>
        </w:rPr>
        <w:t>I may be born into wealth, but my black face will mark me as a</w:t>
      </w:r>
      <w:r w:rsidRPr="00A67DDF">
        <w:rPr>
          <w:rFonts w:ascii="Georgia" w:hAnsi="Georgia"/>
        </w:rPr>
        <w:t xml:space="preserve"> common </w:t>
      </w:r>
      <w:r w:rsidRPr="00A67DDF">
        <w:rPr>
          <w:rStyle w:val="StyleBoldUnderline"/>
          <w:rFonts w:ascii="Georgia" w:hAnsi="Georgia"/>
        </w:rPr>
        <w:t>thief</w:t>
      </w:r>
      <w:r w:rsidRPr="00A67DDF">
        <w:rPr>
          <w:rFonts w:ascii="Georgia" w:hAnsi="Georgia"/>
        </w:rPr>
        <w:t xml:space="preserve"> in an upscale store anywhere in the United States. </w:t>
      </w:r>
      <w:r w:rsidRPr="00A67DDF">
        <w:rPr>
          <w:rStyle w:val="StyleBoldUnderline"/>
          <w:rFonts w:ascii="Georgia" w:hAnsi="Georgia"/>
        </w:rPr>
        <w:t>I may be a French citizen, but my Algerian face will mark me</w:t>
      </w:r>
      <w:r w:rsidRPr="00A67DDF">
        <w:rPr>
          <w:rFonts w:ascii="Georgia" w:hAnsi="Georgia"/>
        </w:rPr>
        <w:t xml:space="preserve"> for the rifled policeman </w:t>
      </w:r>
      <w:r w:rsidRPr="00A67DDF">
        <w:rPr>
          <w:rStyle w:val="StyleBoldUnderline"/>
          <w:rFonts w:ascii="Georgia" w:hAnsi="Georgia"/>
        </w:rPr>
        <w:t xml:space="preserve">as </w:t>
      </w:r>
      <w:r w:rsidRPr="00A67DDF">
        <w:rPr>
          <w:rStyle w:val="Emphasis"/>
        </w:rPr>
        <w:t>an automatic threat to the nation.</w:t>
      </w:r>
      <w:r w:rsidRPr="00A67DDF">
        <w:rPr>
          <w:rFonts w:ascii="Georgia" w:hAnsi="Georgia"/>
        </w:rPr>
        <w:t xml:space="preserve"> I may be sexually straight as an arrow, but bashers convinced of my faggoty nature will be confident that perverse desire leers in my eyes. </w:t>
      </w:r>
      <w:r w:rsidRPr="00A67DDF">
        <w:rPr>
          <w:rStyle w:val="StyleBoldUnderline"/>
          <w:rFonts w:ascii="Georgia" w:hAnsi="Georgia"/>
        </w:rPr>
        <w:t>Yes, we all now understand that the self is a canny bricoleur, that the groups that build and inhabit the self are themselves necessarily hybrid formations; we have committed to memory the mantras of the socially constructed nature of identity.</w:t>
      </w:r>
      <w:r w:rsidRPr="00A67DDF">
        <w:rPr>
          <w:rFonts w:ascii="Georgia" w:hAnsi="Georgia"/>
        </w:rPr>
        <w:t xml:space="preserve"> </w:t>
      </w:r>
      <w:r w:rsidRPr="00A67DDF">
        <w:rPr>
          <w:rStyle w:val="Emphasis"/>
        </w:rPr>
        <w:t>None of this matters in the face of a heavy-handed policeman</w:t>
      </w:r>
      <w:r w:rsidRPr="00A67DDF">
        <w:rPr>
          <w:rFonts w:ascii="Georgia" w:hAnsi="Georgia"/>
        </w:rPr>
        <w:t xml:space="preserve">, security guard, customs officer, or any other corporate state bureaucrat </w:t>
      </w:r>
      <w:r w:rsidRPr="00A67DDF">
        <w:rPr>
          <w:rStyle w:val="StyleBoldUnderline"/>
          <w:rFonts w:ascii="Georgia" w:hAnsi="Georgia"/>
        </w:rPr>
        <w:t>who tags your face not in the shadows cast by hybridity but in the bright light of his own—and his culture’s—identity know-how. The more “hybrid” he finds the face</w:t>
      </w:r>
      <w:r w:rsidRPr="00A67DDF">
        <w:rPr>
          <w:rFonts w:ascii="Georgia" w:hAnsi="Georgia"/>
        </w:rPr>
        <w:t xml:space="preserve"> to be, the less he is able immediately to classify its roots with certainty, </w:t>
      </w:r>
      <w:r w:rsidRPr="00A67DDF">
        <w:rPr>
          <w:rStyle w:val="Emphasis"/>
        </w:rPr>
        <w:t>the more suspect the face becomes</w:t>
      </w:r>
      <w:r w:rsidRPr="00A67DDF">
        <w:rPr>
          <w:rFonts w:ascii="Georgia" w:hAnsi="Georgia"/>
        </w:rPr>
        <w:t xml:space="preserve">, and the more suspicious the state official has a right to be of the person wearing the face. At that threshold where hybridity theoretically thrives, in the borderlands of state authority, is exactly where </w:t>
      </w:r>
      <w:r w:rsidRPr="00A67DDF">
        <w:rPr>
          <w:rStyle w:val="StyleBoldUnderline"/>
          <w:rFonts w:ascii="Georgia" w:hAnsi="Georgia"/>
        </w:rPr>
        <w:t>the hybrid face</w:t>
      </w:r>
      <w:r w:rsidRPr="00A67DDF">
        <w:rPr>
          <w:rFonts w:ascii="Georgia" w:hAnsi="Georgia"/>
        </w:rPr>
        <w:t xml:space="preserve"> is most reduced to a facile code of single identity items: age, height, weight, sex, birthplace, citizenship and thus alien status. The “instersectionality” of these items, </w:t>
      </w:r>
      <w:r w:rsidRPr="00A67DDF">
        <w:rPr>
          <w:rStyle w:val="StyleBoldUnderline"/>
          <w:rFonts w:ascii="Georgia" w:hAnsi="Georgia"/>
        </w:rPr>
        <w:t xml:space="preserve">rather than unsettling or complicating the state’s take on identity, mainly serves to </w:t>
      </w:r>
      <w:r w:rsidRPr="00A67DDF">
        <w:rPr>
          <w:rStyle w:val="Emphasis"/>
        </w:rPr>
        <w:t>further specify and concretize the face within predetermined identity categories</w:t>
      </w:r>
      <w:r w:rsidRPr="00A67DDF">
        <w:rPr>
          <w:rFonts w:ascii="Georgia" w:hAnsi="Georgia"/>
        </w:rPr>
        <w:t xml:space="preserve">. </w:t>
      </w:r>
      <w:r w:rsidRPr="00A67DDF">
        <w:rPr>
          <w:rStyle w:val="StyleBoldUnderline"/>
          <w:rFonts w:ascii="Georgia" w:hAnsi="Georgia"/>
        </w:rPr>
        <w:t xml:space="preserve">What is not coded on your passport is coded in your face. The face reveals the </w:t>
      </w:r>
      <w:r w:rsidRPr="00A67DDF">
        <w:rPr>
          <w:rStyle w:val="Emphasis"/>
        </w:rPr>
        <w:t>definiteness</w:t>
      </w:r>
      <w:r w:rsidRPr="00A67DDF">
        <w:rPr>
          <w:rStyle w:val="StyleBoldUnderline"/>
          <w:rFonts w:ascii="Georgia" w:hAnsi="Georgia"/>
        </w:rPr>
        <w:t xml:space="preserve"> of your “race,”</w:t>
      </w:r>
      <w:r w:rsidRPr="00A67DDF">
        <w:rPr>
          <w:rFonts w:ascii="Georgia" w:hAnsi="Georgia"/>
        </w:rPr>
        <w:t xml:space="preserve"> broadly defined as your tribal identity roots: it promises that you are who you appear to be in the spittin’ image of the passport photo. </w:t>
      </w:r>
      <w:r w:rsidRPr="00A67DDF">
        <w:rPr>
          <w:rStyle w:val="StyleBoldUnderline"/>
          <w:rFonts w:ascii="Georgia" w:hAnsi="Georgia"/>
        </w:rPr>
        <w:t>The</w:t>
      </w:r>
      <w:r w:rsidRPr="00A67DDF">
        <w:rPr>
          <w:rFonts w:ascii="Georgia" w:hAnsi="Georgia"/>
        </w:rPr>
        <w:t xml:space="preserve"> corporate </w:t>
      </w:r>
      <w:r w:rsidRPr="00A67DDF">
        <w:rPr>
          <w:rStyle w:val="StyleBoldUnderline"/>
          <w:rFonts w:ascii="Georgia" w:hAnsi="Georgia"/>
        </w:rPr>
        <w:t>state</w:t>
      </w:r>
      <w:r w:rsidRPr="00A67DDF">
        <w:rPr>
          <w:rFonts w:ascii="Georgia" w:hAnsi="Georgia"/>
        </w:rPr>
        <w:t xml:space="preserve"> (which means that the state has a body, too, whose heads can meet you face to face) </w:t>
      </w:r>
      <w:r w:rsidRPr="00A67DDF">
        <w:rPr>
          <w:rStyle w:val="StyleBoldUnderline"/>
          <w:rFonts w:ascii="Georgia" w:hAnsi="Georgia"/>
        </w:rPr>
        <w:t>derives its identity authority not so much from its technologies of legitimation (passports, visas, photography, fingerprinting, birth certificates,</w:t>
      </w:r>
      <w:r w:rsidRPr="00A67DDF">
        <w:rPr>
          <w:rFonts w:ascii="Georgia" w:hAnsi="Georgia"/>
        </w:rPr>
        <w:t xml:space="preserve"> radar surveillance, canine patrols, loaded artillery of many sorts) </w:t>
      </w:r>
      <w:r w:rsidRPr="00A67DDF">
        <w:rPr>
          <w:rStyle w:val="StyleBoldUnderline"/>
          <w:rFonts w:ascii="Georgia" w:hAnsi="Georgia"/>
        </w:rPr>
        <w:t>as from</w:t>
      </w:r>
      <w:r w:rsidRPr="00A67DDF">
        <w:rPr>
          <w:rFonts w:ascii="Georgia" w:hAnsi="Georgia"/>
        </w:rPr>
        <w:t xml:space="preserve"> us. I submit </w:t>
      </w:r>
      <w:r w:rsidRPr="00A67DDF">
        <w:rPr>
          <w:rStyle w:val="Emphasis"/>
        </w:rPr>
        <w:t>my face</w:t>
      </w:r>
      <w:r w:rsidRPr="00A67DDF">
        <w:rPr>
          <w:rFonts w:ascii="Georgia" w:hAnsi="Georgia"/>
        </w:rPr>
        <w:t xml:space="preserve"> to the camera’s eye; I submit my face to the eyes of the customs officer. I agree to be, for however brief a moment, exactly that black male born in Cuero, Texas on that date that made me an unknowing and unwilling but no less complicit subject of the United States of America’s authority.</w:t>
      </w:r>
    </w:p>
    <w:p w14:paraId="0DD4A848" w14:textId="13B56F96" w:rsidR="004D2BFD" w:rsidRPr="00A67DDF" w:rsidRDefault="004D2BFD" w:rsidP="00EC6C25">
      <w:pPr>
        <w:pStyle w:val="Heading4"/>
        <w:rPr>
          <w:rStyle w:val="StyleStyleBold12pt"/>
          <w:b/>
        </w:rPr>
      </w:pPr>
      <w:r w:rsidRPr="00A67DDF">
        <w:rPr>
          <w:rStyle w:val="StyleStyleBold12pt"/>
          <w:b/>
        </w:rPr>
        <w:t xml:space="preserve">The </w:t>
      </w:r>
      <w:r w:rsidR="00EC6C25" w:rsidRPr="00A67DDF">
        <w:rPr>
          <w:rStyle w:val="StyleStyleBold12pt"/>
          <w:b/>
        </w:rPr>
        <w:t>neg’s</w:t>
      </w:r>
      <w:r w:rsidRPr="00A67DDF">
        <w:rPr>
          <w:rStyle w:val="StyleStyleBold12pt"/>
          <w:b/>
        </w:rPr>
        <w:t xml:space="preserve"> theory of faciality misses the intractability of ingrained racial markers</w:t>
      </w:r>
      <w:r w:rsidR="00EC6C25" w:rsidRPr="00A67DDF">
        <w:rPr>
          <w:rStyle w:val="StyleStyleBold12pt"/>
          <w:b/>
        </w:rPr>
        <w:t>.</w:t>
      </w:r>
    </w:p>
    <w:p w14:paraId="32488017" w14:textId="6671944A" w:rsidR="004D2BFD" w:rsidRPr="00A67DDF" w:rsidRDefault="004D2BFD" w:rsidP="004D2BFD">
      <w:r w:rsidRPr="00A67DDF">
        <w:rPr>
          <w:rStyle w:val="StyleStyleBold12pt"/>
        </w:rPr>
        <w:t xml:space="preserve">Ross </w:t>
      </w:r>
      <w:r w:rsidR="00EC6C25" w:rsidRPr="00A67DDF">
        <w:rPr>
          <w:rStyle w:val="StyleStyleBold12pt"/>
        </w:rPr>
        <w:t>2K</w:t>
      </w:r>
      <w:r w:rsidRPr="00A67DDF">
        <w:t xml:space="preserve"> </w:t>
      </w:r>
      <w:r w:rsidRPr="00A67DDF">
        <w:rPr>
          <w:sz w:val="16"/>
          <w:szCs w:val="16"/>
        </w:rPr>
        <w:t xml:space="preserve">[Marlon B. Ross is a Professor, Department of English and Carter G. Woodson Institute for African-American and African Studies, </w:t>
      </w:r>
      <w:r w:rsidRPr="00A67DDF">
        <w:rPr>
          <w:i/>
          <w:sz w:val="16"/>
          <w:szCs w:val="16"/>
        </w:rPr>
        <w:t>Commentary: Pleasuring Identity, or the Delicious Politics of Belonging</w:t>
      </w:r>
      <w:r w:rsidRPr="00A67DDF">
        <w:rPr>
          <w:sz w:val="16"/>
          <w:szCs w:val="16"/>
        </w:rPr>
        <w:t xml:space="preserve">, New Literary </w:t>
      </w:r>
      <w:r w:rsidRPr="00A67DDF">
        <w:rPr>
          <w:sz w:val="16"/>
          <w:szCs w:val="16"/>
        </w:rPr>
        <w:lastRenderedPageBreak/>
        <w:t>History, Vol. 31, No. 4, pg. 846; REJ]</w:t>
      </w:r>
    </w:p>
    <w:p w14:paraId="2266B318" w14:textId="77777777" w:rsidR="004D2BFD" w:rsidRPr="00A67DDF" w:rsidRDefault="004D2BFD" w:rsidP="004D2BFD">
      <w:pPr>
        <w:pStyle w:val="CardText2"/>
        <w:ind w:left="0"/>
        <w:rPr>
          <w:rFonts w:ascii="Georgia" w:hAnsi="Georgia"/>
        </w:rPr>
      </w:pPr>
      <w:r w:rsidRPr="00A67DDF">
        <w:rPr>
          <w:rFonts w:ascii="Georgia" w:hAnsi="Georgia"/>
        </w:rPr>
        <w:t xml:space="preserve">Perhaps Palumbo-Liu, understandably, feels restless hemmed in by externalizing theories of the body, spectatorship, performativity, </w:t>
      </w:r>
      <w:r w:rsidRPr="00A67DDF">
        <w:rPr>
          <w:rStyle w:val="StyleBoldUnderline"/>
          <w:rFonts w:ascii="Georgia" w:hAnsi="Georgia"/>
        </w:rPr>
        <w:t>hybridity</w:t>
      </w:r>
      <w:r w:rsidRPr="00A67DDF">
        <w:rPr>
          <w:rFonts w:ascii="Georgia" w:hAnsi="Georgia"/>
        </w:rPr>
        <w:t xml:space="preserve">, resistance, and intersectionality. Such </w:t>
      </w:r>
      <w:r w:rsidRPr="00A67DDF">
        <w:rPr>
          <w:rStyle w:val="StyleBoldUnderline"/>
          <w:rFonts w:ascii="Georgia" w:hAnsi="Georgia"/>
        </w:rPr>
        <w:t xml:space="preserve">theories tend to </w:t>
      </w:r>
      <w:r w:rsidRPr="00A67DDF">
        <w:rPr>
          <w:rStyle w:val="Emphasis"/>
        </w:rPr>
        <w:t>reduce identities to social roles</w:t>
      </w:r>
      <w:r w:rsidRPr="00A67DDF">
        <w:rPr>
          <w:rStyle w:val="StyleBoldUnderline"/>
          <w:rFonts w:ascii="Georgia" w:hAnsi="Georgia"/>
        </w:rPr>
        <w:t xml:space="preserve"> that can be </w:t>
      </w:r>
      <w:r w:rsidRPr="00A67DDF">
        <w:rPr>
          <w:rStyle w:val="Emphasis"/>
        </w:rPr>
        <w:t>put on and taken off, mixed and matched, almost at will</w:t>
      </w:r>
      <w:r w:rsidRPr="00A67DDF">
        <w:rPr>
          <w:rFonts w:ascii="Georgia" w:hAnsi="Georgia"/>
        </w:rPr>
        <w:t xml:space="preserve">. Or </w:t>
      </w:r>
      <w:r w:rsidRPr="00A67DDF">
        <w:rPr>
          <w:rStyle w:val="Emphasis"/>
        </w:rPr>
        <w:t>they overdetermine exceptional cases</w:t>
      </w:r>
      <w:r w:rsidRPr="00A67DDF">
        <w:rPr>
          <w:rStyle w:val="StyleBoldUnderline"/>
          <w:rFonts w:ascii="Georgia" w:hAnsi="Georgia"/>
        </w:rPr>
        <w:t xml:space="preserve"> of passing to explain the rules of racial identification</w:t>
      </w:r>
      <w:r w:rsidRPr="00A67DDF">
        <w:rPr>
          <w:rFonts w:ascii="Georgia" w:hAnsi="Georgia"/>
        </w:rPr>
        <w:t xml:space="preserve">, or they credential closeting, crossdressing, and trans-sexuality to explain all the rules of sexual identification. As others have pointed out, </w:t>
      </w:r>
      <w:r w:rsidRPr="00A67DDF">
        <w:rPr>
          <w:rStyle w:val="StyleBoldUnderline"/>
          <w:rFonts w:ascii="Georgia" w:hAnsi="Georgia"/>
        </w:rPr>
        <w:t xml:space="preserve">such theories </w:t>
      </w:r>
      <w:r w:rsidRPr="00A67DDF">
        <w:rPr>
          <w:rStyle w:val="Emphasis"/>
        </w:rPr>
        <w:t>silently rely on</w:t>
      </w:r>
      <w:r w:rsidRPr="00A67DDF">
        <w:rPr>
          <w:rStyle w:val="StyleBoldUnderline"/>
          <w:rFonts w:ascii="Georgia" w:hAnsi="Georgia"/>
        </w:rPr>
        <w:t xml:space="preserve"> the</w:t>
      </w:r>
      <w:r w:rsidRPr="00A67DDF">
        <w:rPr>
          <w:rFonts w:ascii="Georgia" w:hAnsi="Georgia"/>
        </w:rPr>
        <w:t xml:space="preserve"> solidity of the sexual anatomy beneath the poses and custom(e)s and on the </w:t>
      </w:r>
      <w:r w:rsidRPr="00A67DDF">
        <w:rPr>
          <w:rStyle w:val="Emphasis"/>
        </w:rPr>
        <w:t>substratum of racial embodiment</w:t>
      </w:r>
      <w:r w:rsidRPr="00A67DDF">
        <w:rPr>
          <w:rStyle w:val="StyleBoldUnderline"/>
          <w:rFonts w:ascii="Georgia" w:hAnsi="Georgia"/>
        </w:rPr>
        <w:t xml:space="preserve"> against which passing identity can seem </w:t>
      </w:r>
      <w:r w:rsidRPr="00A67DDF">
        <w:rPr>
          <w:rStyle w:val="Emphasis"/>
        </w:rPr>
        <w:t>playfully deconstructive</w:t>
      </w:r>
      <w:r w:rsidRPr="00A67DDF">
        <w:rPr>
          <w:rStyle w:val="StyleBoldUnderline"/>
          <w:rFonts w:ascii="Georgia" w:hAnsi="Georgia"/>
        </w:rPr>
        <w:t>.</w:t>
      </w:r>
      <w:r w:rsidRPr="00A67DDF">
        <w:rPr>
          <w:rFonts w:ascii="Georgia" w:hAnsi="Georgia"/>
        </w:rPr>
        <w:t xml:space="preserve"> Although </w:t>
      </w:r>
      <w:r w:rsidRPr="00A67DDF">
        <w:rPr>
          <w:rStyle w:val="StyleBoldUnderline"/>
          <w:rFonts w:ascii="Georgia" w:hAnsi="Georgia"/>
        </w:rPr>
        <w:t>such theories</w:t>
      </w:r>
      <w:r w:rsidRPr="00A67DDF">
        <w:rPr>
          <w:rFonts w:ascii="Georgia" w:hAnsi="Georgia"/>
        </w:rPr>
        <w:t xml:space="preserve">, to their credit, occasionally highlight the delights of cross-identification, they </w:t>
      </w:r>
      <w:r w:rsidRPr="00A67DDF">
        <w:rPr>
          <w:rStyle w:val="StyleBoldUnderline"/>
          <w:rFonts w:ascii="Georgia" w:hAnsi="Georgia"/>
        </w:rPr>
        <w:t xml:space="preserve">do so at the expense of understanding </w:t>
      </w:r>
      <w:r w:rsidRPr="00A67DDF">
        <w:rPr>
          <w:rStyle w:val="Emphasis"/>
        </w:rPr>
        <w:t>the intractability of identity norms</w:t>
      </w:r>
      <w:r w:rsidRPr="00A67DDF">
        <w:rPr>
          <w:rFonts w:ascii="Georgia" w:hAnsi="Georgia"/>
        </w:rPr>
        <w:t xml:space="preserve">, many of which remain untouched by crossdressers, passers, and the like. </w:t>
      </w:r>
      <w:r w:rsidRPr="00A67DDF">
        <w:rPr>
          <w:rStyle w:val="StyleBoldUnderline"/>
          <w:rFonts w:ascii="Georgia" w:hAnsi="Georgia"/>
        </w:rPr>
        <w:t xml:space="preserve">Identities may not be fixed and static, but they are </w:t>
      </w:r>
      <w:r w:rsidRPr="00A67DDF">
        <w:rPr>
          <w:rStyle w:val="Emphasis"/>
        </w:rPr>
        <w:t>ingrained and iterative</w:t>
      </w:r>
      <w:r w:rsidRPr="00A67DDF">
        <w:rPr>
          <w:rStyle w:val="StyleBoldUnderline"/>
          <w:rFonts w:ascii="Georgia" w:hAnsi="Georgia"/>
        </w:rPr>
        <w:t>.</w:t>
      </w:r>
      <w:r w:rsidRPr="00A67DDF">
        <w:rPr>
          <w:rFonts w:ascii="Georgia" w:hAnsi="Georgia"/>
        </w:rPr>
        <w:t xml:space="preserve"> Even cross-dressers repeat the same maneuvers, styles, attitudes over generations—ironically forging normative expectations for putatively abnormal gender-bending. If these theories do not take us far enough "behind" the social roles that they critique, Palumbo Liu's attempt to siphon off social roles from identity, the collective form from the individual "inside," does not go far enough inside the institutionality of the individual. </w:t>
      </w:r>
    </w:p>
    <w:p w14:paraId="711499CD" w14:textId="77777777" w:rsidR="004D2BFD" w:rsidRPr="00A67DDF" w:rsidRDefault="004D2BFD" w:rsidP="004D2BFD"/>
    <w:p w14:paraId="20C70C82" w14:textId="5744A26C" w:rsidR="005E0CAF" w:rsidRPr="00A67DDF" w:rsidRDefault="00F82073" w:rsidP="005E0CAF">
      <w:pPr>
        <w:pStyle w:val="Heading3"/>
        <w:rPr>
          <w:color w:val="000000" w:themeColor="text1"/>
        </w:rPr>
      </w:pPr>
      <w:r w:rsidRPr="00A67DDF">
        <w:rPr>
          <w:color w:val="000000" w:themeColor="text1"/>
        </w:rPr>
        <w:lastRenderedPageBreak/>
        <w:t>AT</w:t>
      </w:r>
      <w:r w:rsidR="005E0CAF" w:rsidRPr="00A67DDF">
        <w:rPr>
          <w:color w:val="000000" w:themeColor="text1"/>
        </w:rPr>
        <w:t xml:space="preserve"> Feminism IR K</w:t>
      </w:r>
    </w:p>
    <w:p w14:paraId="2533CB80" w14:textId="31016A76" w:rsidR="000015F9" w:rsidRPr="00A67DDF" w:rsidRDefault="000015F9" w:rsidP="000015F9">
      <w:pPr>
        <w:pStyle w:val="Heading4"/>
        <w:rPr>
          <w:color w:val="000000" w:themeColor="text1"/>
        </w:rPr>
      </w:pPr>
      <w:r w:rsidRPr="00A67DDF">
        <w:rPr>
          <w:color w:val="000000" w:themeColor="text1"/>
        </w:rPr>
        <w:t>A collective resistance at an intersection between race and feminism is necessary to challenge white supremacy.</w:t>
      </w:r>
    </w:p>
    <w:p w14:paraId="0BD622CB" w14:textId="7351EB89" w:rsidR="000015F9" w:rsidRPr="00A67DDF" w:rsidRDefault="000015F9" w:rsidP="000015F9">
      <w:pPr>
        <w:rPr>
          <w:rStyle w:val="StyleStyleBold12pt"/>
          <w:b w:val="0"/>
          <w:color w:val="000000" w:themeColor="text1"/>
          <w:sz w:val="16"/>
        </w:rPr>
      </w:pPr>
      <w:r w:rsidRPr="00A67DDF">
        <w:rPr>
          <w:rStyle w:val="StyleStyleBold12pt"/>
          <w:color w:val="000000" w:themeColor="text1"/>
        </w:rPr>
        <w:t>hooks 95</w:t>
      </w:r>
      <w:r w:rsidRPr="00A67DDF">
        <w:rPr>
          <w:rStyle w:val="StyleStyleBold12pt"/>
          <w:b w:val="0"/>
          <w:color w:val="000000" w:themeColor="text1"/>
        </w:rPr>
        <w:t xml:space="preserve"> </w:t>
      </w:r>
      <w:r w:rsidRPr="00A67DDF">
        <w:rPr>
          <w:rStyle w:val="StyleStyleBold12pt"/>
          <w:b w:val="0"/>
          <w:color w:val="000000" w:themeColor="text1"/>
          <w:sz w:val="16"/>
        </w:rPr>
        <w:t>[bell hooks is a former dis</w:t>
      </w:r>
      <w:r w:rsidR="00DC10B0" w:rsidRPr="00A67DDF">
        <w:rPr>
          <w:rStyle w:val="StyleStyleBold12pt"/>
          <w:b w:val="0"/>
          <w:color w:val="000000" w:themeColor="text1"/>
          <w:sz w:val="16"/>
        </w:rPr>
        <w:t>tinguished Professor of English at the City College of New York, currently on staff at Berea College in Kentucky, noted scholar and author; “Killing Rage: Ending Racism”; pp. 108-110; REJ]</w:t>
      </w:r>
    </w:p>
    <w:p w14:paraId="76E850DB" w14:textId="4AB09455" w:rsidR="00DC10B0" w:rsidRPr="00A67DDF" w:rsidRDefault="005E0CAF" w:rsidP="00DC10B0">
      <w:pPr>
        <w:pStyle w:val="CardText"/>
        <w:ind w:left="0"/>
        <w:rPr>
          <w:color w:val="000000" w:themeColor="text1"/>
        </w:rPr>
      </w:pPr>
      <w:r w:rsidRPr="00A67DDF">
        <w:rPr>
          <w:color w:val="000000" w:themeColor="text1"/>
        </w:rPr>
        <w:t xml:space="preserve">When I began the process of education for critical consciousness to radicalize my thinking and action, I relied on the writings and life practices of Malcolm X, Paulo Freire, Albert Memmi, Frantz Fanon, Amical Cabral, Walter Rodney, and a host of other thinkers.  The work of these teachers and political mentors led me to think about the absence of a discourse on colonialism in the United States.  When thinking about </w:t>
      </w:r>
      <w:r w:rsidRPr="00A67DDF">
        <w:rPr>
          <w:rStyle w:val="underline"/>
          <w:b/>
          <w:color w:val="000000" w:themeColor="text1"/>
          <w:sz w:val="22"/>
          <w:szCs w:val="22"/>
        </w:rPr>
        <w:t>the kind of language commonly evoked to talk about black experience in white supremacist capitalist patriarchal North America</w:t>
      </w:r>
      <w:r w:rsidRPr="00A67DDF">
        <w:rPr>
          <w:color w:val="000000" w:themeColor="text1"/>
        </w:rPr>
        <w:t xml:space="preserve">, I was often struck by the pervasive use of euphemisms, </w:t>
      </w:r>
      <w:r w:rsidRPr="00A67DDF">
        <w:rPr>
          <w:rStyle w:val="underline"/>
          <w:b/>
          <w:color w:val="000000" w:themeColor="text1"/>
          <w:sz w:val="22"/>
          <w:szCs w:val="22"/>
        </w:rPr>
        <w:t>words like “Jim Crow,” “Uncle Tom,” “Miss Ann,” etc.</w:t>
      </w:r>
      <w:r w:rsidRPr="00A67DDF">
        <w:rPr>
          <w:b/>
          <w:color w:val="000000" w:themeColor="text1"/>
          <w:sz w:val="22"/>
          <w:szCs w:val="22"/>
          <w:u w:val="single"/>
        </w:rPr>
        <w:t xml:space="preserve">  </w:t>
      </w:r>
      <w:r w:rsidRPr="00A67DDF">
        <w:rPr>
          <w:color w:val="000000" w:themeColor="text1"/>
        </w:rPr>
        <w:t xml:space="preserve">These colorful terms </w:t>
      </w:r>
      <w:r w:rsidRPr="00A67DDF">
        <w:rPr>
          <w:rStyle w:val="underline"/>
          <w:b/>
          <w:color w:val="000000" w:themeColor="text1"/>
          <w:sz w:val="22"/>
          <w:szCs w:val="22"/>
        </w:rPr>
        <w:t>obscured the underlying structures of domination that kept white supremacy in place.  By socializing white and black citizens in the United States to think of racism in personal terms, individuals could think of it as having more to do with inherent prejudicial feelings than with a consciously mapped-out strategy of domination that was systematically maintained.  Even though African Americans in the United States had no country, whites took over and colonized</w:t>
      </w:r>
      <w:r w:rsidRPr="00A67DDF">
        <w:rPr>
          <w:color w:val="000000" w:themeColor="text1"/>
        </w:rPr>
        <w:t xml:space="preserve">; as a structure of domination that is defined as the conquest and ownership of a people by another, </w:t>
      </w:r>
      <w:r w:rsidRPr="00A67DDF">
        <w:rPr>
          <w:rStyle w:val="underline"/>
          <w:b/>
          <w:color w:val="000000" w:themeColor="text1"/>
          <w:sz w:val="22"/>
          <w:szCs w:val="22"/>
        </w:rPr>
        <w:t xml:space="preserve">colonialism aptly describes the process by which blacks were and continue to be subordinated by white supremacy. </w:t>
      </w:r>
      <w:r w:rsidRPr="00A67DDF">
        <w:rPr>
          <w:color w:val="000000" w:themeColor="text1"/>
        </w:rPr>
        <w:t xml:space="preserve">In the beginning black folks were most effectively colonized via a structure of ownership.  Once slavery ended, white supremacy could be effectively maintained by the institutionalization of social apartheid and by creating a philosophy of racial inferiority that would be taught to everyone.  This strategy of colonialism needed no country, for the space it sought to own and conquer was the minds of whites and blacks.  As long as a harsh brutal system of racial apartheid was in place, separating blacks from whites by laws, coercive structures of punishment, and economic disenfranchisement, many black people seemed to intuitively understand that our ability to resist racist domination was nurtured by a refusal of the colonizing mindset.  Segregation enabled black folks to maintain oppositional worldviews and standpoints to counter the effects of racism and to nurture resistance.  The effectiveness of those survival strategies was made evident by both civil rights movements and the militant resistance that followed in their wake.  This </w:t>
      </w:r>
      <w:r w:rsidRPr="00A67DDF">
        <w:rPr>
          <w:rStyle w:val="underline"/>
          <w:b/>
          <w:color w:val="000000" w:themeColor="text1"/>
          <w:sz w:val="22"/>
          <w:szCs w:val="22"/>
        </w:rPr>
        <w:t>resistance to colonialism was so fierce, a new strategy was required to maintain and perpetuate white supremacy.  Racial integration was that strategy.  It was the setting for the emergence of neo-colonial white supremacy. Placed in positions of authority in educational structures and on the job, white people could oversee and eradicate organized resistance.  The new neo-colonial environment gave white folks even greater access and control over the African American mind.  Integrated educational structures were the locations where whites could best colonize the minds and imaginations of black folks</w:t>
      </w:r>
      <w:r w:rsidRPr="00A67DDF">
        <w:rPr>
          <w:b/>
          <w:color w:val="000000" w:themeColor="text1"/>
          <w:sz w:val="22"/>
          <w:szCs w:val="22"/>
          <w:u w:val="single"/>
        </w:rPr>
        <w:t xml:space="preserve">.  </w:t>
      </w:r>
      <w:r w:rsidRPr="00A67DDF">
        <w:rPr>
          <w:color w:val="000000" w:themeColor="text1"/>
        </w:rPr>
        <w:t xml:space="preserve">Television and mass media were the other great neo-colonial weapons.  Contemporary African Americans often ponder how it is possible for the spirit of resistance to be so diminished today even though the structures of our lives continue to be shaped and informed by the dictates of white supremacy.  </w:t>
      </w:r>
      <w:r w:rsidRPr="00A67DDF">
        <w:rPr>
          <w:rStyle w:val="underline"/>
          <w:b/>
          <w:color w:val="000000" w:themeColor="text1"/>
          <w:sz w:val="22"/>
          <w:szCs w:val="22"/>
        </w:rPr>
        <w:t xml:space="preserve">The spirit of resistance that remained strong from slavery to the militant sixties was displaced when whites made it seem as though they were truly ready to grant black folks social equality, that there were indeed enough resources to go around, that the imperialist wealth of this country could be equitably shared. </w:t>
      </w:r>
      <w:r w:rsidRPr="00A67DDF">
        <w:rPr>
          <w:color w:val="000000" w:themeColor="text1"/>
        </w:rPr>
        <w:t xml:space="preserve"> These assumptions were easy to believe given the success of sixties black militant struggle.  </w:t>
      </w:r>
      <w:r w:rsidRPr="00A67DDF">
        <w:rPr>
          <w:rStyle w:val="underline"/>
          <w:b/>
          <w:color w:val="000000" w:themeColor="text1"/>
          <w:sz w:val="22"/>
          <w:szCs w:val="22"/>
        </w:rPr>
        <w:t xml:space="preserve">By the time the bubble burst, collectively black folks had let our guard down and a more insidious colonization of our minds began to take place.  While the Eurocentric biases taught to blacks in the educational system were meant to socialize us to believe in our inherent inferiority, it was ultimately the longing to have access to material rewards granted whites </w:t>
      </w:r>
      <w:r w:rsidRPr="00A67DDF">
        <w:rPr>
          <w:color w:val="000000" w:themeColor="text1"/>
        </w:rPr>
        <w:t xml:space="preserve">(luxury and comfort represented in advertising and television) </w:t>
      </w:r>
      <w:r w:rsidRPr="00A67DDF">
        <w:rPr>
          <w:rStyle w:val="underline"/>
          <w:b/>
          <w:color w:val="000000" w:themeColor="text1"/>
          <w:sz w:val="22"/>
          <w:szCs w:val="22"/>
        </w:rPr>
        <w:t xml:space="preserve">that was the greatest seduction.  Aping whites, </w:t>
      </w:r>
      <w:r w:rsidRPr="00A67DDF">
        <w:rPr>
          <w:rStyle w:val="underline"/>
          <w:b/>
          <w:color w:val="000000" w:themeColor="text1"/>
          <w:sz w:val="22"/>
          <w:szCs w:val="22"/>
        </w:rPr>
        <w:lastRenderedPageBreak/>
        <w:t>assimilating their values</w:t>
      </w:r>
      <w:r w:rsidRPr="00A67DDF">
        <w:rPr>
          <w:b/>
          <w:color w:val="000000" w:themeColor="text1"/>
          <w:sz w:val="22"/>
          <w:szCs w:val="22"/>
          <w:u w:val="single"/>
        </w:rPr>
        <w:t xml:space="preserve"> </w:t>
      </w:r>
      <w:r w:rsidRPr="00A67DDF">
        <w:rPr>
          <w:color w:val="000000" w:themeColor="text1"/>
        </w:rPr>
        <w:t xml:space="preserve">(i.e., </w:t>
      </w:r>
      <w:r w:rsidRPr="00A67DDF">
        <w:rPr>
          <w:rStyle w:val="underline"/>
          <w:b/>
          <w:color w:val="000000" w:themeColor="text1"/>
          <w:sz w:val="22"/>
          <w:szCs w:val="22"/>
        </w:rPr>
        <w:t>white supremacist attitudes and assumptions) was clearly the way to achieve material success.</w:t>
      </w:r>
      <w:r w:rsidRPr="00A67DDF">
        <w:rPr>
          <w:b/>
          <w:color w:val="000000" w:themeColor="text1"/>
          <w:sz w:val="22"/>
          <w:szCs w:val="22"/>
          <w:u w:val="single"/>
        </w:rPr>
        <w:t xml:space="preserve">  </w:t>
      </w:r>
      <w:r w:rsidRPr="00A67DDF">
        <w:rPr>
          <w:color w:val="000000" w:themeColor="text1"/>
        </w:rPr>
        <w:t xml:space="preserve">And white supremacist values were projected into our living rooms, into the most intimate spaces of our lives by mass media.  </w:t>
      </w:r>
      <w:r w:rsidRPr="00A67DDF">
        <w:rPr>
          <w:rStyle w:val="underline"/>
          <w:b/>
          <w:color w:val="000000" w:themeColor="text1"/>
          <w:sz w:val="22"/>
          <w:szCs w:val="22"/>
        </w:rPr>
        <w:t>Gone was any separate space apart from whites where organized militant resistance could emerge</w:t>
      </w:r>
      <w:r w:rsidRPr="00A67DDF">
        <w:rPr>
          <w:b/>
          <w:color w:val="000000" w:themeColor="text1"/>
          <w:sz w:val="22"/>
          <w:szCs w:val="22"/>
          <w:u w:val="single"/>
        </w:rPr>
        <w:t>.</w:t>
      </w:r>
      <w:r w:rsidRPr="00A67DDF">
        <w:rPr>
          <w:color w:val="000000" w:themeColor="text1"/>
        </w:rPr>
        <w:t xml:space="preserve">  Even though most black communities were and remain segregated, mass media bring white supremacy into our lives, constantly reminding us of our marginalized status.</w:t>
      </w:r>
    </w:p>
    <w:p w14:paraId="589EF853" w14:textId="55AF8C92" w:rsidR="00DC10B0" w:rsidRPr="00A67DDF" w:rsidRDefault="00DC10B0" w:rsidP="00DC10B0">
      <w:pPr>
        <w:pStyle w:val="Heading4"/>
        <w:rPr>
          <w:color w:val="000000" w:themeColor="text1"/>
        </w:rPr>
      </w:pPr>
      <w:r w:rsidRPr="00A67DDF">
        <w:rPr>
          <w:color w:val="000000" w:themeColor="text1"/>
        </w:rPr>
        <w:t>Black males must embrace feminist politics and play a primary role in challenging sexist representations of black women.</w:t>
      </w:r>
    </w:p>
    <w:p w14:paraId="51907EC9" w14:textId="77777777" w:rsidR="00DC10B0" w:rsidRPr="00A67DDF" w:rsidRDefault="00DC10B0" w:rsidP="00DC10B0">
      <w:pPr>
        <w:rPr>
          <w:rStyle w:val="StyleStyleBold12pt"/>
          <w:b w:val="0"/>
          <w:color w:val="000000" w:themeColor="text1"/>
          <w:sz w:val="16"/>
        </w:rPr>
      </w:pPr>
      <w:r w:rsidRPr="00A67DDF">
        <w:rPr>
          <w:rStyle w:val="StyleStyleBold12pt"/>
          <w:color w:val="000000" w:themeColor="text1"/>
        </w:rPr>
        <w:t>hooks 95</w:t>
      </w:r>
      <w:r w:rsidRPr="00A67DDF">
        <w:rPr>
          <w:rStyle w:val="StyleStyleBold12pt"/>
          <w:b w:val="0"/>
          <w:color w:val="000000" w:themeColor="text1"/>
        </w:rPr>
        <w:t xml:space="preserve"> </w:t>
      </w:r>
      <w:r w:rsidRPr="00A67DDF">
        <w:rPr>
          <w:rStyle w:val="StyleStyleBold12pt"/>
          <w:b w:val="0"/>
          <w:color w:val="000000" w:themeColor="text1"/>
          <w:sz w:val="16"/>
        </w:rPr>
        <w:t>[bell hooks is a former distinguished Professor of English at the City College of New York, currently on staff at Berea College in Kentucky, noted scholar and author; “Killing Rage: Ending Racism”; p. 85; REJ]</w:t>
      </w:r>
    </w:p>
    <w:p w14:paraId="73374BCE" w14:textId="38D04F2D" w:rsidR="00DC10B0" w:rsidRPr="00A67DDF" w:rsidRDefault="005E0CAF" w:rsidP="00DC10B0">
      <w:pPr>
        <w:rPr>
          <w:rFonts w:eastAsia="Calibri" w:cs="Times New Roman"/>
          <w:color w:val="000000" w:themeColor="text1"/>
        </w:rPr>
      </w:pPr>
      <w:r w:rsidRPr="00A67DDF">
        <w:rPr>
          <w:rFonts w:eastAsia="Calibri" w:cs="Times New Roman"/>
          <w:b/>
          <w:color w:val="000000" w:themeColor="text1"/>
          <w:u w:val="single"/>
        </w:rPr>
        <w:t>Until progressive women and men engaged in anti-racist, anti-sexist work fully recognize that continued devaluation of black womanhood undermines these struggles, neither movement can progress.  We must vigilantly challenge negative representations of black women, understanding that they both shape public policy and determine attitudes towards us in everyday life.  All too often progressive white women and men who are committed to a feminist vision fall prey to liberal sentimental overvaluing of black male pain in ways that lead them to accept sexist behavior from this group</w:t>
      </w:r>
      <w:r w:rsidRPr="00A67DDF">
        <w:rPr>
          <w:rFonts w:eastAsia="Calibri" w:cs="Times New Roman"/>
          <w:color w:val="000000" w:themeColor="text1"/>
        </w:rPr>
        <w:t xml:space="preserve"> </w:t>
      </w:r>
      <w:r w:rsidRPr="00A67DDF">
        <w:rPr>
          <w:rFonts w:eastAsia="Calibri" w:cs="Times New Roman"/>
          <w:color w:val="000000" w:themeColor="text1"/>
          <w:sz w:val="16"/>
          <w:szCs w:val="16"/>
        </w:rPr>
        <w:t xml:space="preserve">that they would rigorously challenge in interactions with white peers.  </w:t>
      </w:r>
      <w:r w:rsidRPr="00A67DDF">
        <w:rPr>
          <w:rFonts w:eastAsia="Calibri" w:cs="Times New Roman"/>
          <w:b/>
          <w:color w:val="000000" w:themeColor="text1"/>
          <w:u w:val="single"/>
        </w:rPr>
        <w:t>These folks often stand idly by as sexist black men assault the dignity and integrity of black womanhood.  Concurrently, those individual black males who have embraced feminist politics in ways that enable them to divest of both sexist thinking and action must play a primary role in challenging sexist representations of black womanhood</w:t>
      </w:r>
      <w:r w:rsidRPr="00A67DDF">
        <w:rPr>
          <w:rFonts w:eastAsia="Calibri" w:cs="Times New Roman"/>
          <w:color w:val="000000" w:themeColor="text1"/>
          <w:sz w:val="16"/>
          <w:szCs w:val="16"/>
        </w:rPr>
        <w:t xml:space="preserve">, particularly those that are created by black male leaders and thinkers who have access to mass media.  </w:t>
      </w:r>
      <w:r w:rsidRPr="00A67DDF">
        <w:rPr>
          <w:rFonts w:eastAsia="Calibri" w:cs="Times New Roman"/>
          <w:b/>
          <w:color w:val="000000" w:themeColor="text1"/>
          <w:u w:val="single"/>
        </w:rPr>
        <w:t>All black females gain when we challenge the continued devaluation of black womanhood.  The struggle black women began</w:t>
      </w:r>
      <w:r w:rsidRPr="00A67DDF">
        <w:rPr>
          <w:rFonts w:eastAsia="Calibri" w:cs="Times New Roman"/>
          <w:color w:val="000000" w:themeColor="text1"/>
        </w:rPr>
        <w:t xml:space="preserve"> </w:t>
      </w:r>
      <w:r w:rsidRPr="00A67DDF">
        <w:rPr>
          <w:rFonts w:eastAsia="Calibri" w:cs="Times New Roman"/>
          <w:color w:val="000000" w:themeColor="text1"/>
          <w:sz w:val="16"/>
          <w:szCs w:val="16"/>
        </w:rPr>
        <w:t xml:space="preserve">in the nineteenth century </w:t>
      </w:r>
      <w:r w:rsidRPr="00A67DDF">
        <w:rPr>
          <w:rFonts w:eastAsia="Calibri" w:cs="Times New Roman"/>
          <w:b/>
          <w:color w:val="000000" w:themeColor="text1"/>
          <w:u w:val="single"/>
        </w:rPr>
        <w:t>to challenge and transform white supremacist capitalist patriarchal ways of seeing black womanhood must continue.</w:t>
      </w:r>
    </w:p>
    <w:p w14:paraId="08B31C06" w14:textId="4F6C71B1" w:rsidR="00DC10B0" w:rsidRPr="00A67DDF" w:rsidRDefault="00DC10B0" w:rsidP="00DC10B0">
      <w:pPr>
        <w:pStyle w:val="Heading4"/>
        <w:rPr>
          <w:color w:val="000000" w:themeColor="text1"/>
        </w:rPr>
      </w:pPr>
      <w:r w:rsidRPr="00A67DDF">
        <w:rPr>
          <w:color w:val="000000" w:themeColor="text1"/>
        </w:rPr>
        <w:t>The rhetoric of racism condones black female oppression—we must reject white supremacy as a tacit of acceptance of sexist brutality that must be changed and altered before we become complicit.</w:t>
      </w:r>
    </w:p>
    <w:p w14:paraId="5A46B565" w14:textId="3DFB0382" w:rsidR="00DC10B0" w:rsidRPr="00A67DDF" w:rsidRDefault="00DC10B0" w:rsidP="00DC10B0">
      <w:pPr>
        <w:rPr>
          <w:rStyle w:val="StyleStyleBold12pt"/>
          <w:b w:val="0"/>
          <w:color w:val="000000" w:themeColor="text1"/>
          <w:sz w:val="16"/>
        </w:rPr>
      </w:pPr>
      <w:r w:rsidRPr="00A67DDF">
        <w:rPr>
          <w:rStyle w:val="StyleStyleBold12pt"/>
          <w:color w:val="000000" w:themeColor="text1"/>
        </w:rPr>
        <w:t>hooks 95</w:t>
      </w:r>
      <w:r w:rsidRPr="00A67DDF">
        <w:rPr>
          <w:rStyle w:val="StyleStyleBold12pt"/>
          <w:b w:val="0"/>
          <w:color w:val="000000" w:themeColor="text1"/>
        </w:rPr>
        <w:t xml:space="preserve"> </w:t>
      </w:r>
      <w:r w:rsidRPr="00A67DDF">
        <w:rPr>
          <w:rStyle w:val="StyleStyleBold12pt"/>
          <w:b w:val="0"/>
          <w:color w:val="000000" w:themeColor="text1"/>
          <w:sz w:val="16"/>
        </w:rPr>
        <w:t>[bell hooks is a former distinguished Professor of English at the City College of New York, currently on staff at Berea College in Kentucky, noted scholar and author; “Killing Rage: Ending Racism”; pp. 86-89; REJ]</w:t>
      </w:r>
    </w:p>
    <w:p w14:paraId="6B91D384" w14:textId="4625BCA1" w:rsidR="005E0CAF" w:rsidRPr="00A67DDF" w:rsidRDefault="005E0CAF" w:rsidP="005E0CAF">
      <w:pPr>
        <w:pStyle w:val="NoSpacing"/>
        <w:rPr>
          <w:rFonts w:ascii="Georgia" w:eastAsia="Calibri" w:hAnsi="Georgia" w:cs="Times New Roman"/>
          <w:b/>
          <w:color w:val="000000" w:themeColor="text1"/>
          <w:sz w:val="22"/>
          <w:szCs w:val="22"/>
          <w:u w:val="single"/>
        </w:rPr>
      </w:pPr>
      <w:r w:rsidRPr="00A67DDF">
        <w:rPr>
          <w:rFonts w:ascii="Georgia" w:eastAsia="Calibri" w:hAnsi="Georgia" w:cs="Times New Roman"/>
          <w:color w:val="000000" w:themeColor="text1"/>
          <w:sz w:val="16"/>
          <w:szCs w:val="16"/>
        </w:rPr>
        <w:t xml:space="preserve">More black men than ever before acknowledge that </w:t>
      </w:r>
      <w:r w:rsidRPr="00A67DDF">
        <w:rPr>
          <w:rFonts w:ascii="Georgia" w:eastAsia="Calibri" w:hAnsi="Georgia" w:cs="Times New Roman"/>
          <w:b/>
          <w:color w:val="000000" w:themeColor="text1"/>
          <w:sz w:val="22"/>
          <w:szCs w:val="22"/>
          <w:u w:val="single"/>
        </w:rPr>
        <w:t>sexism is a problem in black life.  Yet rarely is that acknowledgement linked with progressive political struggle to end sexism, to critique and challenge patriarchy.</w:t>
      </w:r>
      <w:r w:rsidRPr="00A67DDF">
        <w:rPr>
          <w:rFonts w:ascii="Georgia" w:eastAsia="Calibri" w:hAnsi="Georgia" w:cs="Times New Roman"/>
          <w:color w:val="000000" w:themeColor="text1"/>
          <w:sz w:val="22"/>
          <w:szCs w:val="22"/>
        </w:rPr>
        <w:t xml:space="preserve">  </w:t>
      </w:r>
      <w:r w:rsidRPr="00A67DDF">
        <w:rPr>
          <w:rFonts w:ascii="Georgia" w:eastAsia="Calibri" w:hAnsi="Georgia" w:cs="Times New Roman"/>
          <w:color w:val="000000" w:themeColor="text1"/>
          <w:sz w:val="16"/>
          <w:szCs w:val="16"/>
        </w:rPr>
        <w:t xml:space="preserve">While these </w:t>
      </w:r>
      <w:r w:rsidRPr="00A67DDF">
        <w:rPr>
          <w:rFonts w:ascii="Georgia" w:eastAsia="Calibri" w:hAnsi="Georgia" w:cs="Times New Roman"/>
          <w:b/>
          <w:color w:val="000000" w:themeColor="text1"/>
          <w:sz w:val="22"/>
          <w:szCs w:val="22"/>
          <w:u w:val="single"/>
        </w:rPr>
        <w:t>black men</w:t>
      </w:r>
      <w:r w:rsidRPr="00A67DDF">
        <w:rPr>
          <w:rFonts w:ascii="Georgia" w:eastAsia="Calibri" w:hAnsi="Georgia" w:cs="Times New Roman"/>
          <w:color w:val="000000" w:themeColor="text1"/>
          <w:sz w:val="22"/>
          <w:szCs w:val="22"/>
        </w:rPr>
        <w:t xml:space="preserve"> </w:t>
      </w:r>
      <w:r w:rsidRPr="00A67DDF">
        <w:rPr>
          <w:rFonts w:ascii="Georgia" w:eastAsia="Calibri" w:hAnsi="Georgia" w:cs="Times New Roman"/>
          <w:color w:val="000000" w:themeColor="text1"/>
          <w:sz w:val="16"/>
          <w:szCs w:val="16"/>
        </w:rPr>
        <w:t xml:space="preserve">can acknowledge that sexism is an issue, they </w:t>
      </w:r>
      <w:r w:rsidRPr="00A67DDF">
        <w:rPr>
          <w:rFonts w:ascii="Georgia" w:eastAsia="Calibri" w:hAnsi="Georgia" w:cs="Times New Roman"/>
          <w:b/>
          <w:color w:val="000000" w:themeColor="text1"/>
          <w:sz w:val="22"/>
          <w:szCs w:val="22"/>
          <w:u w:val="single"/>
        </w:rPr>
        <w:t>tend to see it as a “natural” response, one that need not be altered.</w:t>
      </w:r>
      <w:r w:rsidRPr="00A67DDF">
        <w:rPr>
          <w:rFonts w:ascii="Georgia" w:eastAsia="Calibri" w:hAnsi="Georgia" w:cs="Times New Roman"/>
          <w:color w:val="000000" w:themeColor="text1"/>
          <w:sz w:val="16"/>
          <w:szCs w:val="16"/>
        </w:rPr>
        <w:t xml:space="preserve">  In more recent years </w:t>
      </w:r>
      <w:r w:rsidRPr="00A67DDF">
        <w:rPr>
          <w:rFonts w:ascii="Georgia" w:eastAsia="Calibri" w:hAnsi="Georgia" w:cs="Times New Roman"/>
          <w:b/>
          <w:color w:val="000000" w:themeColor="text1"/>
          <w:sz w:val="22"/>
          <w:szCs w:val="22"/>
          <w:u w:val="single"/>
        </w:rPr>
        <w:t>some black males link sexist thinking and action to their sense of victimization by racist exploitation and oppression.  Extreme expressions of sexism</w:t>
      </w:r>
      <w:r w:rsidRPr="00A67DDF">
        <w:rPr>
          <w:rFonts w:ascii="Georgia" w:eastAsia="Calibri" w:hAnsi="Georgia" w:cs="Times New Roman"/>
          <w:color w:val="000000" w:themeColor="text1"/>
          <w:sz w:val="16"/>
          <w:szCs w:val="16"/>
        </w:rPr>
        <w:t xml:space="preserve">, misogyny, made visible by overt exploitation of women by men, </w:t>
      </w:r>
      <w:r w:rsidRPr="00A67DDF">
        <w:rPr>
          <w:rFonts w:ascii="Georgia" w:eastAsia="Calibri" w:hAnsi="Georgia" w:cs="Times New Roman"/>
          <w:b/>
          <w:color w:val="000000" w:themeColor="text1"/>
          <w:sz w:val="22"/>
          <w:szCs w:val="22"/>
          <w:u w:val="single"/>
        </w:rPr>
        <w:t>become</w:t>
      </w:r>
      <w:r w:rsidRPr="00A67DDF">
        <w:rPr>
          <w:rFonts w:ascii="Georgia" w:eastAsia="Calibri" w:hAnsi="Georgia" w:cs="Times New Roman"/>
          <w:color w:val="000000" w:themeColor="text1"/>
          <w:sz w:val="22"/>
          <w:szCs w:val="22"/>
        </w:rPr>
        <w:t xml:space="preserve"> </w:t>
      </w:r>
      <w:r w:rsidRPr="00A67DDF">
        <w:rPr>
          <w:rFonts w:ascii="Georgia" w:eastAsia="Calibri" w:hAnsi="Georgia" w:cs="Times New Roman"/>
          <w:color w:val="000000" w:themeColor="text1"/>
          <w:sz w:val="16"/>
          <w:szCs w:val="16"/>
        </w:rPr>
        <w:t xml:space="preserve">in their minds </w:t>
      </w:r>
      <w:r w:rsidRPr="00A67DDF">
        <w:rPr>
          <w:rFonts w:ascii="Georgia" w:eastAsia="Calibri" w:hAnsi="Georgia" w:cs="Times New Roman"/>
          <w:b/>
          <w:color w:val="000000" w:themeColor="text1"/>
          <w:sz w:val="22"/>
          <w:szCs w:val="22"/>
          <w:u w:val="single"/>
        </w:rPr>
        <w:t>a dysfunctional response to racism rather than a perspective that exists both apart from and in conjunction with racism.</w:t>
      </w:r>
      <w:r w:rsidR="00DE4E25" w:rsidRPr="00A67DDF">
        <w:rPr>
          <w:rFonts w:ascii="Georgia" w:eastAsia="Calibri" w:hAnsi="Georgia" w:cs="Times New Roman"/>
          <w:b/>
          <w:color w:val="000000" w:themeColor="text1"/>
          <w:sz w:val="22"/>
          <w:szCs w:val="22"/>
          <w:u w:val="single"/>
        </w:rPr>
        <w:t xml:space="preserve"> </w:t>
      </w:r>
      <w:r w:rsidRPr="00A67DDF">
        <w:rPr>
          <w:rFonts w:ascii="Georgia" w:eastAsia="Calibri" w:hAnsi="Georgia" w:cs="Times New Roman"/>
          <w:b/>
          <w:color w:val="000000" w:themeColor="text1"/>
          <w:sz w:val="22"/>
          <w:szCs w:val="22"/>
          <w:u w:val="single"/>
        </w:rPr>
        <w:t>Such thinking enables black males to assume no direct accountability for a politics of sexism that in reality does not have its origin in racist aggression.  To see sexism as an outcome of racist victimization is to construct a worldview wherein black males can easily deflect attention away from the power and privileges accorded them by maleness within white supremacist capitalist patriarchy, however relative, even as they simultaneously undermine the seriousness of sexist exploitation by insisting that the problem is ultimately, and always, only racism.</w:t>
      </w:r>
      <w:r w:rsidRPr="00A67DDF">
        <w:rPr>
          <w:rFonts w:ascii="Georgia" w:eastAsia="Calibri" w:hAnsi="Georgia" w:cs="Times New Roman"/>
          <w:color w:val="000000" w:themeColor="text1"/>
          <w:sz w:val="16"/>
          <w:szCs w:val="16"/>
        </w:rPr>
        <w:t xml:space="preserve">  This overlapping of the two systems of domination, in ways that deflect attention away from black male accountability for sexist exploitation of black female, was evoked in a recent interview with black male journalist </w:t>
      </w:r>
      <w:r w:rsidRPr="00A67DDF">
        <w:rPr>
          <w:rFonts w:ascii="Georgia" w:eastAsia="Calibri" w:hAnsi="Georgia" w:cs="Times New Roman"/>
          <w:color w:val="000000" w:themeColor="text1"/>
          <w:sz w:val="16"/>
          <w:szCs w:val="16"/>
        </w:rPr>
        <w:lastRenderedPageBreak/>
        <w:t xml:space="preserve">Nathan McCall, highlighting the publication of his autobiographical work </w:t>
      </w:r>
      <w:r w:rsidRPr="00A67DDF">
        <w:rPr>
          <w:rFonts w:ascii="Georgia" w:eastAsia="Calibri" w:hAnsi="Georgia" w:cs="Times New Roman"/>
          <w:i/>
          <w:color w:val="000000" w:themeColor="text1"/>
          <w:sz w:val="16"/>
          <w:szCs w:val="16"/>
        </w:rPr>
        <w:t>Makes Me Wanna Holler,</w:t>
      </w:r>
      <w:r w:rsidRPr="00A67DDF">
        <w:rPr>
          <w:rFonts w:ascii="Georgia" w:eastAsia="Calibri" w:hAnsi="Georgia" w:cs="Times New Roman"/>
          <w:color w:val="000000" w:themeColor="text1"/>
          <w:sz w:val="16"/>
          <w:szCs w:val="16"/>
        </w:rPr>
        <w:t xml:space="preserve"> McCall comments:  “If you hate what’s black it doesn’t matter if it’s a man or a woman.  And if it’s a woman it’s even more convenient because women are subjugated.  It’s understood that the only folks in this world who are at the mercy of black men are black women.”  While there are culprits in racist aggression against black males, there are no culprits who subjugate black women in McCall’s rhetoric.  </w:t>
      </w:r>
      <w:r w:rsidRPr="00A67DDF">
        <w:rPr>
          <w:rFonts w:ascii="Georgia" w:eastAsia="Calibri" w:hAnsi="Georgia" w:cs="Times New Roman"/>
          <w:b/>
          <w:color w:val="000000" w:themeColor="text1"/>
          <w:sz w:val="22"/>
          <w:szCs w:val="22"/>
          <w:u w:val="single"/>
        </w:rPr>
        <w:t>Female subjugation is presented as “natural,” already in place, not something black men create, only something they exploit.</w:t>
      </w:r>
      <w:r w:rsidRPr="00A67DDF">
        <w:rPr>
          <w:rFonts w:ascii="Georgia" w:eastAsia="Calibri" w:hAnsi="Georgia" w:cs="Times New Roman"/>
          <w:color w:val="000000" w:themeColor="text1"/>
          <w:sz w:val="16"/>
          <w:szCs w:val="16"/>
        </w:rPr>
        <w:t xml:space="preserve">  McCall shares his understanding of black male sexist aggression towards black females:  “A common response to oppression, or abuse, is to become an abuser.  Black men don’t have the traditional avenues that other men in this society have for expressing what we consider manhood.” </w:t>
      </w:r>
      <w:r w:rsidRPr="00A67DDF">
        <w:rPr>
          <w:rFonts w:ascii="Georgia" w:eastAsia="Calibri" w:hAnsi="Georgia" w:cs="Times New Roman"/>
          <w:b/>
          <w:color w:val="000000" w:themeColor="text1"/>
          <w:sz w:val="20"/>
          <w:szCs w:val="20"/>
          <w:u w:val="single"/>
        </w:rPr>
        <w:t xml:space="preserve"> </w:t>
      </w:r>
      <w:r w:rsidRPr="00A67DDF">
        <w:rPr>
          <w:rFonts w:ascii="Georgia" w:eastAsia="Calibri" w:hAnsi="Georgia" w:cs="Times New Roman"/>
          <w:b/>
          <w:color w:val="000000" w:themeColor="text1"/>
          <w:sz w:val="22"/>
          <w:szCs w:val="22"/>
          <w:u w:val="single"/>
        </w:rPr>
        <w:t>These assumptions, presented as fact, are dangerous.</w:t>
      </w:r>
      <w:r w:rsidRPr="00A67DDF">
        <w:rPr>
          <w:rFonts w:ascii="Georgia" w:eastAsia="Calibri" w:hAnsi="Georgia" w:cs="Times New Roman"/>
          <w:color w:val="000000" w:themeColor="text1"/>
          <w:sz w:val="22"/>
          <w:szCs w:val="22"/>
        </w:rPr>
        <w:t xml:space="preserve">  </w:t>
      </w:r>
      <w:r w:rsidRPr="00A67DDF">
        <w:rPr>
          <w:rFonts w:ascii="Georgia" w:eastAsia="Calibri" w:hAnsi="Georgia" w:cs="Times New Roman"/>
          <w:b/>
          <w:color w:val="000000" w:themeColor="text1"/>
          <w:sz w:val="22"/>
          <w:szCs w:val="22"/>
          <w:u w:val="single"/>
        </w:rPr>
        <w:t>They belie the reality that white men, and individual men from diverse groups</w:t>
      </w:r>
      <w:r w:rsidRPr="00A67DDF">
        <w:rPr>
          <w:rFonts w:ascii="Georgia" w:eastAsia="Calibri" w:hAnsi="Georgia" w:cs="Times New Roman"/>
          <w:color w:val="000000" w:themeColor="text1"/>
          <w:sz w:val="16"/>
          <w:szCs w:val="16"/>
        </w:rPr>
        <w:t xml:space="preserve"> who have access to all the traditional avenues of power and privilege, </w:t>
      </w:r>
      <w:r w:rsidRPr="00A67DDF">
        <w:rPr>
          <w:rFonts w:ascii="Georgia" w:eastAsia="Calibri" w:hAnsi="Georgia" w:cs="Times New Roman"/>
          <w:b/>
          <w:color w:val="000000" w:themeColor="text1"/>
          <w:sz w:val="22"/>
          <w:szCs w:val="22"/>
          <w:u w:val="single"/>
        </w:rPr>
        <w:t>willingly perpetuate sexism and sexist exploitation and oppression.</w:t>
      </w:r>
      <w:r w:rsidR="00DE4E25" w:rsidRPr="00A67DDF">
        <w:rPr>
          <w:rFonts w:ascii="Georgia" w:eastAsia="Calibri" w:hAnsi="Georgia" w:cs="Times New Roman"/>
          <w:b/>
          <w:color w:val="000000" w:themeColor="text1"/>
          <w:sz w:val="22"/>
          <w:szCs w:val="22"/>
          <w:u w:val="single"/>
        </w:rPr>
        <w:t xml:space="preserve"> </w:t>
      </w:r>
      <w:r w:rsidRPr="00A67DDF">
        <w:rPr>
          <w:rFonts w:ascii="Georgia" w:eastAsia="Calibri" w:hAnsi="Georgia" w:cs="Times New Roman"/>
          <w:b/>
          <w:color w:val="000000" w:themeColor="text1"/>
          <w:sz w:val="22"/>
          <w:szCs w:val="22"/>
          <w:u w:val="single"/>
        </w:rPr>
        <w:t>Concurrently, as long as access to patriarchal power and privilege in all avenues of life is presented as the balm that will heal the wounds inflicted on black men by racist victimization then maintaining sexism will be seen as essential not only to black male freedom but to the well-being of all black people.</w:t>
      </w:r>
      <w:r w:rsidR="00DE4E25" w:rsidRPr="00A67DDF">
        <w:rPr>
          <w:rFonts w:ascii="Georgia" w:eastAsia="Calibri" w:hAnsi="Georgia" w:cs="Times New Roman"/>
          <w:b/>
          <w:color w:val="000000" w:themeColor="text1"/>
          <w:sz w:val="22"/>
          <w:szCs w:val="22"/>
          <w:u w:val="single"/>
        </w:rPr>
        <w:t xml:space="preserve"> </w:t>
      </w:r>
      <w:r w:rsidRPr="00A67DDF">
        <w:rPr>
          <w:rFonts w:ascii="Georgia" w:eastAsia="Calibri" w:hAnsi="Georgia" w:cs="Times New Roman"/>
          <w:b/>
          <w:color w:val="000000" w:themeColor="text1"/>
          <w:sz w:val="22"/>
          <w:szCs w:val="22"/>
          <w:u w:val="single"/>
        </w:rPr>
        <w:t>When black men</w:t>
      </w:r>
      <w:r w:rsidRPr="00A67DDF">
        <w:rPr>
          <w:rFonts w:ascii="Georgia" w:eastAsia="Calibri" w:hAnsi="Georgia" w:cs="Times New Roman"/>
          <w:color w:val="000000" w:themeColor="text1"/>
          <w:sz w:val="16"/>
          <w:szCs w:val="16"/>
        </w:rPr>
        <w:t xml:space="preserve"> like Nathan McCall </w:t>
      </w:r>
      <w:r w:rsidRPr="00A67DDF">
        <w:rPr>
          <w:rFonts w:ascii="Georgia" w:eastAsia="Calibri" w:hAnsi="Georgia" w:cs="Times New Roman"/>
          <w:b/>
          <w:color w:val="000000" w:themeColor="text1"/>
          <w:sz w:val="22"/>
          <w:szCs w:val="22"/>
          <w:u w:val="single"/>
        </w:rPr>
        <w:t>acknowledge a structure of sexist exploitation and/or oppression in black life that promotes the systematic abuse of black females, without in any way offering a critique or challenge to that structure, they reinscribe the assumption that sexist brutality cannot change or be eradicated.  This tacit acceptance of a system they acknowledge to be wrong is a form of complicity.</w:t>
      </w:r>
      <w:r w:rsidRPr="00A67DDF">
        <w:rPr>
          <w:rFonts w:ascii="Georgia" w:eastAsia="Calibri" w:hAnsi="Georgia" w:cs="Times New Roman"/>
          <w:color w:val="000000" w:themeColor="text1"/>
          <w:sz w:val="22"/>
          <w:szCs w:val="22"/>
        </w:rPr>
        <w:t xml:space="preserve">  </w:t>
      </w:r>
      <w:r w:rsidRPr="00A67DDF">
        <w:rPr>
          <w:rFonts w:ascii="Georgia" w:eastAsia="Calibri" w:hAnsi="Georgia" w:cs="Times New Roman"/>
          <w:b/>
          <w:color w:val="000000" w:themeColor="text1"/>
          <w:sz w:val="22"/>
          <w:szCs w:val="22"/>
          <w:u w:val="single"/>
        </w:rPr>
        <w:t>That complicity</w:t>
      </w:r>
      <w:r w:rsidRPr="00A67DDF">
        <w:rPr>
          <w:rFonts w:ascii="Georgia" w:eastAsia="Calibri" w:hAnsi="Georgia" w:cs="Times New Roman"/>
          <w:color w:val="000000" w:themeColor="text1"/>
          <w:sz w:val="16"/>
          <w:szCs w:val="16"/>
        </w:rPr>
        <w:t xml:space="preserve"> for seeing sexism in black life yet viewing it unproblematically </w:t>
      </w:r>
      <w:r w:rsidRPr="00A67DDF">
        <w:rPr>
          <w:rFonts w:ascii="Georgia" w:eastAsia="Calibri" w:hAnsi="Georgia" w:cs="Times New Roman"/>
          <w:b/>
          <w:color w:val="000000" w:themeColor="text1"/>
          <w:sz w:val="22"/>
          <w:szCs w:val="22"/>
          <w:u w:val="single"/>
        </w:rPr>
        <w:t>is often shared by white individuals, even some liberal and progressive white feminists, who ignore and in some cases condone black male sexism when it is articulated as a response to racist aggression</w:t>
      </w:r>
      <w:r w:rsidR="00DE4E25" w:rsidRPr="00A67DDF">
        <w:rPr>
          <w:rFonts w:ascii="Georgia" w:eastAsia="Calibri" w:hAnsi="Georgia" w:cs="Times New Roman"/>
          <w:b/>
          <w:color w:val="000000" w:themeColor="text1"/>
          <w:sz w:val="22"/>
          <w:szCs w:val="22"/>
          <w:u w:val="single"/>
        </w:rPr>
        <w:t xml:space="preserve">. </w:t>
      </w:r>
      <w:r w:rsidRPr="00A67DDF">
        <w:rPr>
          <w:rFonts w:ascii="Georgia" w:eastAsia="Calibri" w:hAnsi="Georgia" w:cs="Times New Roman"/>
          <w:b/>
          <w:color w:val="000000" w:themeColor="text1"/>
          <w:sz w:val="22"/>
          <w:szCs w:val="22"/>
          <w:u w:val="single"/>
        </w:rPr>
        <w:t>Linking sexism and racism in ways that condone one as a response to the other in contemporary society pits black males and females against one another.  As long as individual black males</w:t>
      </w:r>
      <w:r w:rsidRPr="00A67DDF">
        <w:rPr>
          <w:rFonts w:ascii="Georgia" w:eastAsia="Calibri" w:hAnsi="Georgia" w:cs="Times New Roman"/>
          <w:b/>
          <w:color w:val="000000" w:themeColor="text1"/>
          <w:sz w:val="20"/>
          <w:szCs w:val="20"/>
          <w:u w:val="single"/>
        </w:rPr>
        <w:t xml:space="preserve"> </w:t>
      </w:r>
      <w:r w:rsidRPr="00A67DDF">
        <w:rPr>
          <w:rFonts w:ascii="Georgia" w:eastAsia="Calibri" w:hAnsi="Georgia" w:cs="Times New Roman"/>
          <w:color w:val="000000" w:themeColor="text1"/>
          <w:sz w:val="16"/>
          <w:szCs w:val="16"/>
        </w:rPr>
        <w:t xml:space="preserve">(and some females) </w:t>
      </w:r>
      <w:r w:rsidRPr="00A67DDF">
        <w:rPr>
          <w:rFonts w:ascii="Georgia" w:eastAsia="Calibri" w:hAnsi="Georgia" w:cs="Times New Roman"/>
          <w:b/>
          <w:color w:val="000000" w:themeColor="text1"/>
          <w:sz w:val="22"/>
          <w:szCs w:val="22"/>
          <w:u w:val="single"/>
        </w:rPr>
        <w:t>feel that their freedom cannot be attained without the establishment of patriarchal power and privilege, they will see black female struggles for self-determination, our engagement with feminist movement, as threatening.  Convinced that the struggle to “save” the black race is really first and foremost about saving the lives of black males, they will not only continually insist that their “sufferings” are greater than those of black females, they will believe that the proud assertion of sexist politics register a meaningful opposition to racism.</w:t>
      </w:r>
      <w:r w:rsidRPr="00A67DDF">
        <w:rPr>
          <w:rFonts w:ascii="Georgia" w:eastAsia="Calibri" w:hAnsi="Georgia" w:cs="Times New Roman"/>
          <w:color w:val="000000" w:themeColor="text1"/>
          <w:sz w:val="22"/>
          <w:szCs w:val="22"/>
        </w:rPr>
        <w:t xml:space="preserve">  </w:t>
      </w:r>
      <w:r w:rsidRPr="00A67DDF">
        <w:rPr>
          <w:rFonts w:ascii="Georgia" w:eastAsia="Calibri" w:hAnsi="Georgia" w:cs="Times New Roman"/>
          <w:b/>
          <w:color w:val="000000" w:themeColor="text1"/>
          <w:sz w:val="22"/>
          <w:szCs w:val="22"/>
          <w:u w:val="single"/>
        </w:rPr>
        <w:t>Mainstream white culture</w:t>
      </w:r>
      <w:r w:rsidRPr="00A67DDF">
        <w:rPr>
          <w:rFonts w:ascii="Georgia" w:eastAsia="Calibri" w:hAnsi="Georgia" w:cs="Times New Roman"/>
          <w:color w:val="000000" w:themeColor="text1"/>
          <w:sz w:val="22"/>
          <w:szCs w:val="22"/>
        </w:rPr>
        <w:t xml:space="preserve"> has shown that it </w:t>
      </w:r>
      <w:r w:rsidRPr="00A67DDF">
        <w:rPr>
          <w:rFonts w:ascii="Georgia" w:eastAsia="Calibri" w:hAnsi="Georgia" w:cs="Times New Roman"/>
          <w:b/>
          <w:color w:val="000000" w:themeColor="text1"/>
          <w:sz w:val="22"/>
          <w:szCs w:val="22"/>
          <w:u w:val="single"/>
        </w:rPr>
        <w:t>is far more willing to listen and respond to the dilemmas of black men when those dilemmas are articulated not as the harsh aftermath of white supremacist aggression and assault that affects all black folks but instead when these issues are mediated by a discourse of tragic, “failed,” emasculated manhood.</w:t>
      </w:r>
      <w:r w:rsidRPr="00A67DDF">
        <w:rPr>
          <w:rFonts w:ascii="Georgia" w:eastAsia="Calibri" w:hAnsi="Georgia" w:cs="Times New Roman"/>
          <w:color w:val="000000" w:themeColor="text1"/>
          <w:sz w:val="22"/>
          <w:szCs w:val="22"/>
        </w:rPr>
        <w:t xml:space="preserve">  </w:t>
      </w:r>
      <w:r w:rsidRPr="00A67DDF">
        <w:rPr>
          <w:rFonts w:ascii="Georgia" w:eastAsia="Calibri" w:hAnsi="Georgia" w:cs="Times New Roman"/>
          <w:b/>
          <w:color w:val="000000" w:themeColor="text1"/>
          <w:sz w:val="22"/>
          <w:szCs w:val="22"/>
          <w:u w:val="single"/>
        </w:rPr>
        <w:t>Within contemporary white supremacist capitalist patriarchy, the discourse of an unrealized wounded black manhood,</w:t>
      </w:r>
      <w:r w:rsidRPr="00A67DDF">
        <w:rPr>
          <w:rFonts w:ascii="Georgia" w:eastAsia="Calibri" w:hAnsi="Georgia" w:cs="Times New Roman"/>
          <w:color w:val="000000" w:themeColor="text1"/>
          <w:sz w:val="16"/>
          <w:szCs w:val="16"/>
        </w:rPr>
        <w:t xml:space="preserve"> which is constantly in jeopardy or under assault that responds to victimization with brutal threatening aggression, </w:t>
      </w:r>
      <w:r w:rsidRPr="00A67DDF">
        <w:rPr>
          <w:rFonts w:ascii="Georgia" w:eastAsia="Calibri" w:hAnsi="Georgia" w:cs="Times New Roman"/>
          <w:b/>
          <w:color w:val="000000" w:themeColor="text1"/>
          <w:sz w:val="22"/>
          <w:szCs w:val="22"/>
          <w:u w:val="single"/>
        </w:rPr>
        <w:t>is played out in public rhetoric that defines black males as an “endangered” species.</w:t>
      </w:r>
      <w:r w:rsidRPr="00A67DDF">
        <w:rPr>
          <w:rFonts w:ascii="Georgia" w:eastAsia="Calibri" w:hAnsi="Georgia" w:cs="Times New Roman"/>
          <w:color w:val="000000" w:themeColor="text1"/>
          <w:sz w:val="22"/>
          <w:szCs w:val="22"/>
        </w:rPr>
        <w:t xml:space="preserve">  </w:t>
      </w:r>
      <w:r w:rsidRPr="00A67DDF">
        <w:rPr>
          <w:rFonts w:ascii="Georgia" w:eastAsia="Calibri" w:hAnsi="Georgia" w:cs="Times New Roman"/>
          <w:b/>
          <w:color w:val="000000" w:themeColor="text1"/>
          <w:sz w:val="22"/>
          <w:szCs w:val="22"/>
          <w:u w:val="single"/>
        </w:rPr>
        <w:t xml:space="preserve">Black males who are usually astute in their critique of racist stereotypes of black masculinity have not raised objections to the use of dehumanizing language that links black males to a public rhetoric that is usually evoked to talk about the extinction of wild animals.  Instead some black males opportunistically exploited the racist/sexist rhetoric implied in the phrase “endangered species” to call attention to the serious impact of racism on black male lives.  However, by not questioning this rhetoric they implicitly endorse the notion that there exists a black “bestial” masculinity, </w:t>
      </w:r>
      <w:r w:rsidRPr="00A67DDF">
        <w:rPr>
          <w:rFonts w:ascii="Georgia" w:eastAsia="Calibri" w:hAnsi="Georgia" w:cs="Times New Roman"/>
          <w:color w:val="000000" w:themeColor="text1"/>
          <w:sz w:val="16"/>
          <w:szCs w:val="16"/>
        </w:rPr>
        <w:t>so central to racist/sexist iconography that must be properly controlled, because it represents a danger to itself and others.</w:t>
      </w:r>
      <w:r w:rsidRPr="00A67DDF">
        <w:rPr>
          <w:rFonts w:ascii="Georgia" w:eastAsia="Calibri" w:hAnsi="Georgia" w:cs="Times New Roman"/>
          <w:color w:val="000000" w:themeColor="text1"/>
          <w:sz w:val="20"/>
          <w:szCs w:val="20"/>
        </w:rPr>
        <w:t xml:space="preserve">  </w:t>
      </w:r>
      <w:r w:rsidRPr="00A67DDF">
        <w:rPr>
          <w:rFonts w:ascii="Georgia" w:eastAsia="Calibri" w:hAnsi="Georgia" w:cs="Times New Roman"/>
          <w:b/>
          <w:color w:val="000000" w:themeColor="text1"/>
          <w:sz w:val="22"/>
          <w:szCs w:val="22"/>
          <w:u w:val="single"/>
        </w:rPr>
        <w:t xml:space="preserve">Embedded in much of this rhetoric is </w:t>
      </w:r>
      <w:r w:rsidRPr="00A67DDF">
        <w:rPr>
          <w:rFonts w:ascii="Georgia" w:eastAsia="Calibri" w:hAnsi="Georgia" w:cs="Times New Roman"/>
          <w:b/>
          <w:color w:val="000000" w:themeColor="text1"/>
          <w:sz w:val="22"/>
          <w:szCs w:val="22"/>
          <w:u w:val="single"/>
        </w:rPr>
        <w:lastRenderedPageBreak/>
        <w:t>the assumption that young black males would not represent a “danger” to white society if they could all be in training to be mature patriarchs.  Conservative whites, and even some liberals, seem to be able to respond to the real dilemmas that affect black males only if the rhetoric that explains these problems sifts from white accountability to a focus on gender, wherein the creation of a context for “healthy” black masculinity to flourish is perceived to be the remedy and not confronting and changing white supremacy.  As a consequence both black males and white society invest in a rhetoric of self-recovery for black males that explicitly perpetuates and maintains sexism and patriarchy.</w:t>
      </w:r>
    </w:p>
    <w:p w14:paraId="53E22131" w14:textId="219A0B24" w:rsidR="00F82073" w:rsidRPr="00A67DDF" w:rsidRDefault="00F82073" w:rsidP="005E0CAF">
      <w:pPr>
        <w:pStyle w:val="Heading3"/>
        <w:rPr>
          <w:color w:val="000000" w:themeColor="text1"/>
        </w:rPr>
      </w:pPr>
      <w:r w:rsidRPr="00A67DDF">
        <w:rPr>
          <w:color w:val="000000" w:themeColor="text1"/>
        </w:rPr>
        <w:lastRenderedPageBreak/>
        <w:t>AT Berlant</w:t>
      </w:r>
    </w:p>
    <w:p w14:paraId="0CE5A933" w14:textId="0D993360" w:rsidR="007767CA" w:rsidRPr="00A67DDF" w:rsidRDefault="007767CA" w:rsidP="007767CA">
      <w:pPr>
        <w:pStyle w:val="Heading4"/>
        <w:rPr>
          <w:color w:val="000000" w:themeColor="text1"/>
        </w:rPr>
      </w:pPr>
      <w:r w:rsidRPr="00A67DDF">
        <w:rPr>
          <w:color w:val="000000" w:themeColor="text1"/>
        </w:rPr>
        <w:t>Silence about suffering recreates injustice. Without allowing us to present the past wrongdoings, we create a mask that maintains the insidious nature of white supremacy. We bury deep the ugliness of the workings of flawed governmental practices, shutting our eyes to reality, inviting our own destruction.</w:t>
      </w:r>
    </w:p>
    <w:p w14:paraId="20DC5F82" w14:textId="75D21DAA" w:rsidR="00F82073" w:rsidRPr="00A67DDF" w:rsidRDefault="007767CA" w:rsidP="00F82073">
      <w:pPr>
        <w:rPr>
          <w:color w:val="000000" w:themeColor="text1"/>
          <w:sz w:val="16"/>
          <w:szCs w:val="16"/>
        </w:rPr>
      </w:pPr>
      <w:r w:rsidRPr="00A67DDF">
        <w:rPr>
          <w:rStyle w:val="StyleStyleBold12pt"/>
          <w:color w:val="000000" w:themeColor="text1"/>
        </w:rPr>
        <w:t xml:space="preserve">Glaude </w:t>
      </w:r>
      <w:r w:rsidR="00F82073" w:rsidRPr="00A67DDF">
        <w:rPr>
          <w:rStyle w:val="StyleStyleBold12pt"/>
          <w:color w:val="000000" w:themeColor="text1"/>
        </w:rPr>
        <w:t>16</w:t>
      </w:r>
      <w:r w:rsidR="00F82073" w:rsidRPr="00A67DDF">
        <w:rPr>
          <w:color w:val="000000" w:themeColor="text1"/>
        </w:rPr>
        <w:t xml:space="preserve"> </w:t>
      </w:r>
      <w:r w:rsidR="00F82073" w:rsidRPr="00A67DDF">
        <w:rPr>
          <w:color w:val="000000" w:themeColor="text1"/>
          <w:sz w:val="16"/>
          <w:szCs w:val="16"/>
        </w:rPr>
        <w:t>[Chair of the Center for African-American Studies &amp; Professor of Religion and African-American Studies @ Princeton University.; Eddie S.</w:t>
      </w:r>
      <w:r w:rsidRPr="00A67DDF">
        <w:rPr>
          <w:color w:val="000000" w:themeColor="text1"/>
          <w:sz w:val="16"/>
          <w:szCs w:val="16"/>
        </w:rPr>
        <w:t xml:space="preserve"> Glaude Jr.</w:t>
      </w:r>
      <w:r w:rsidR="00F82073" w:rsidRPr="00A67DDF">
        <w:rPr>
          <w:color w:val="000000" w:themeColor="text1"/>
          <w:sz w:val="16"/>
          <w:szCs w:val="16"/>
        </w:rPr>
        <w:t>; “Democracy in Black: How Race Still Enslaves the American Soul”; pp.48-49; R</w:t>
      </w:r>
      <w:r w:rsidR="001A0D6E" w:rsidRPr="00A67DDF">
        <w:rPr>
          <w:color w:val="000000" w:themeColor="text1"/>
          <w:sz w:val="16"/>
          <w:szCs w:val="16"/>
        </w:rPr>
        <w:t>E</w:t>
      </w:r>
      <w:r w:rsidR="00F82073" w:rsidRPr="00A67DDF">
        <w:rPr>
          <w:color w:val="000000" w:themeColor="text1"/>
          <w:sz w:val="16"/>
          <w:szCs w:val="16"/>
        </w:rPr>
        <w:t>J]</w:t>
      </w:r>
    </w:p>
    <w:p w14:paraId="4148BAEB" w14:textId="77777777" w:rsidR="00F82073" w:rsidRPr="00A67DDF" w:rsidRDefault="00F82073" w:rsidP="00F82073">
      <w:pPr>
        <w:rPr>
          <w:b/>
          <w:color w:val="000000" w:themeColor="text1"/>
          <w:u w:val="single"/>
        </w:rPr>
      </w:pPr>
      <w:r w:rsidRPr="00A67DDF">
        <w:rPr>
          <w:b/>
          <w:color w:val="000000" w:themeColor="text1"/>
          <w:u w:val="single"/>
        </w:rPr>
        <w:t xml:space="preserve">Our silence about the suffering throughout the country conspires with injustice. People who have suffered from past wrongdoings and present failing find it difficult, if not impossible, to call attention to their suffering when a precondition for American civic life is that only certain events can be recalled and must be recalled in certain ways. </w:t>
      </w:r>
      <w:r w:rsidRPr="00A67DDF">
        <w:rPr>
          <w:color w:val="000000" w:themeColor="text1"/>
          <w:sz w:val="16"/>
          <w:szCs w:val="16"/>
        </w:rPr>
        <w:t xml:space="preserve">We have to talk about racism in a certain way. Dr. King is the model. We have to invoke love and nonviolence. Talk of white supremacy isn’t allowed. We have to talk about poverty in a certain way. “Ladders of opportunity” are better than redistributive economic policies or what some call “class warfare.” </w:t>
      </w:r>
      <w:r w:rsidRPr="00A67DDF">
        <w:rPr>
          <w:b/>
          <w:color w:val="000000" w:themeColor="text1"/>
          <w:u w:val="single"/>
        </w:rPr>
        <w:t>To ignore this is to risk being accused of trading in victim talk or, worse, to be declared “not one of us”—a traitor. The primary purpose of disremembering is to hide from view the value gap and to protect our national innocence: to keep the ugliness of our deeds at arm’s length or buried deep in our national subconscious. This is part of the sinister work of the value gap. We laud our democratic virtues to others and we represent ourselves to the world as a place of freedom and equality, all while our way of life makes possible choices that reproduce so much evil, and we don’t see it happening—or, worse, we don’t want to know about it. James Baldwin’s words haunt: “People who shut their eyes to reality simply invite their own destruction, and anyone who insists on remaining in a state of innocence long after that innocence is dead turns himself into a monster.” Are we a nation of monsters?</w:t>
      </w:r>
    </w:p>
    <w:p w14:paraId="252040A0" w14:textId="77777777" w:rsidR="00F82073" w:rsidRPr="00A67DDF" w:rsidRDefault="00F82073" w:rsidP="00F82073">
      <w:pPr>
        <w:rPr>
          <w:color w:val="000000" w:themeColor="text1"/>
        </w:rPr>
      </w:pPr>
    </w:p>
    <w:p w14:paraId="5ECBC508" w14:textId="7DE3A3B4" w:rsidR="005E0CAF" w:rsidRPr="00A67DDF" w:rsidRDefault="00F82073" w:rsidP="005E0CAF">
      <w:pPr>
        <w:pStyle w:val="Heading3"/>
        <w:rPr>
          <w:color w:val="000000" w:themeColor="text1"/>
        </w:rPr>
      </w:pPr>
      <w:r w:rsidRPr="00A67DDF">
        <w:rPr>
          <w:color w:val="000000" w:themeColor="text1"/>
        </w:rPr>
        <w:lastRenderedPageBreak/>
        <w:t>AT</w:t>
      </w:r>
      <w:r w:rsidR="005E0CAF" w:rsidRPr="00A67DDF">
        <w:rPr>
          <w:color w:val="000000" w:themeColor="text1"/>
        </w:rPr>
        <w:t xml:space="preserve"> Psychoanalysis K</w:t>
      </w:r>
    </w:p>
    <w:p w14:paraId="2DCFA4A6" w14:textId="7D1D9E33" w:rsidR="003665D9" w:rsidRPr="00A67DDF" w:rsidRDefault="003665D9" w:rsidP="003665D9">
      <w:pPr>
        <w:pStyle w:val="Heading4"/>
        <w:rPr>
          <w:color w:val="000000" w:themeColor="text1"/>
        </w:rPr>
      </w:pPr>
      <w:r w:rsidRPr="00A67DDF">
        <w:rPr>
          <w:color w:val="000000" w:themeColor="text1"/>
        </w:rPr>
        <w:t>Tool of the Master DA—psychoanalysis is a TOOL OF THE MASTER, making it impossible to create an intersection of RACE and PSYCHOANALYTIC ENCOUNTERS. Conversations about race are pushed to the periphery and their analysis becomes directly oppressive and legitimizes oppression.</w:t>
      </w:r>
    </w:p>
    <w:p w14:paraId="11EC3AAA" w14:textId="77777777" w:rsidR="003665D9" w:rsidRPr="00A67DDF" w:rsidRDefault="003665D9" w:rsidP="003665D9">
      <w:pPr>
        <w:rPr>
          <w:rFonts w:cs="Times New Roman"/>
          <w:color w:val="000000" w:themeColor="text1"/>
          <w:sz w:val="18"/>
          <w:szCs w:val="18"/>
        </w:rPr>
      </w:pPr>
      <w:r w:rsidRPr="00A67DDF">
        <w:rPr>
          <w:rStyle w:val="StyleStyleBold12pt"/>
          <w:color w:val="000000" w:themeColor="text1"/>
        </w:rPr>
        <w:t>Tuhkanen 09</w:t>
      </w:r>
      <w:r w:rsidRPr="00A67DDF">
        <w:rPr>
          <w:rFonts w:cs="Times New Roman"/>
          <w:b/>
          <w:color w:val="000000" w:themeColor="text1"/>
          <w:sz w:val="24"/>
        </w:rPr>
        <w:t xml:space="preserve"> </w:t>
      </w:r>
      <w:r w:rsidRPr="00A67DDF">
        <w:rPr>
          <w:rFonts w:cs="Times New Roman"/>
          <w:color w:val="000000" w:themeColor="text1"/>
          <w:sz w:val="16"/>
        </w:rPr>
        <w:t>[Mikko Tuhkanen is Associate Professor of English and Africana Studies @ Texas A&amp;M University</w:t>
      </w:r>
      <w:r w:rsidRPr="00A67DDF">
        <w:rPr>
          <w:rFonts w:cs="Times New Roman"/>
          <w:color w:val="000000" w:themeColor="text1"/>
          <w:sz w:val="16"/>
          <w:szCs w:val="16"/>
        </w:rPr>
        <w:t>; “The American Optic: Psychoanalysis, Critical Race Theory and Richard Wright” State University of New York Press Pg. xii – xiv]</w:t>
      </w:r>
    </w:p>
    <w:p w14:paraId="3CB2AE25" w14:textId="525659B7" w:rsidR="003665D9" w:rsidRPr="00A67DDF" w:rsidRDefault="003665D9" w:rsidP="003665D9">
      <w:pPr>
        <w:rPr>
          <w:color w:val="000000" w:themeColor="text1"/>
          <w:sz w:val="18"/>
          <w:szCs w:val="18"/>
        </w:rPr>
      </w:pPr>
      <w:r w:rsidRPr="00A67DDF">
        <w:rPr>
          <w:rFonts w:cs="Times New Roman"/>
          <w:color w:val="000000" w:themeColor="text1"/>
          <w:sz w:val="16"/>
          <w:szCs w:val="16"/>
        </w:rPr>
        <w:t xml:space="preserve">Yet, proposing a dialogue between Wright and psychoanalysis invokes inevitable methodological problems. </w:t>
      </w:r>
      <w:r w:rsidRPr="00A67DDF">
        <w:rPr>
          <w:rFonts w:cs="Times New Roman"/>
          <w:b/>
          <w:color w:val="000000" w:themeColor="text1"/>
          <w:u w:val="single"/>
        </w:rPr>
        <w:t>Given that psychoanalysis often comes to us as yet another one of the master’s tools, is it possible to approach questions of race from a psychoanalytic perspective?</w:t>
      </w:r>
      <w:r w:rsidRPr="00A67DDF">
        <w:rPr>
          <w:rFonts w:cs="Times New Roman"/>
          <w:color w:val="000000" w:themeColor="text1"/>
          <w:sz w:val="18"/>
          <w:szCs w:val="18"/>
        </w:rPr>
        <w:t xml:space="preserve"> </w:t>
      </w:r>
      <w:r w:rsidRPr="00A67DDF">
        <w:rPr>
          <w:rFonts w:cs="Times New Roman"/>
          <w:color w:val="000000" w:themeColor="text1"/>
          <w:sz w:val="16"/>
          <w:szCs w:val="16"/>
        </w:rPr>
        <w:t>More specifically, considering psychoanalysis’s historical ties to the discourses of the unprecedented colonial expansion of late-nineteenth-century Europe, as well as the seeming irrelevance of late-twentieth-century Lacanianism to the concerns of African American culture, how are we to open a dialogue between Lacan and Wright, to introduce Jacques to Richard, as I propose to do here? In terms of psychoanalysis’s relation to Wright’s work, nothing may be more decisive than the fact that his writings have been seen as a precursor to the militant black movements of the 1960s and was adopted by numerous Black Panthers and Black Muslims as the emblem of black male rage.6 That</w:t>
      </w:r>
      <w:r w:rsidRPr="00A67DDF">
        <w:rPr>
          <w:rFonts w:cs="Times New Roman"/>
          <w:color w:val="000000" w:themeColor="text1"/>
          <w:sz w:val="18"/>
          <w:szCs w:val="18"/>
        </w:rPr>
        <w:t xml:space="preserve"> </w:t>
      </w:r>
      <w:r w:rsidRPr="00A67DDF">
        <w:rPr>
          <w:rFonts w:cs="Times New Roman"/>
          <w:b/>
          <w:color w:val="000000" w:themeColor="text1"/>
          <w:u w:val="single"/>
        </w:rPr>
        <w:t>psychoanalysis was among the “white” solutions to be rejected in favor of more authentic African American approaches</w:t>
      </w:r>
      <w:r w:rsidRPr="00A67DDF">
        <w:rPr>
          <w:rFonts w:cs="Times New Roman"/>
          <w:color w:val="000000" w:themeColor="text1"/>
          <w:sz w:val="18"/>
          <w:szCs w:val="18"/>
        </w:rPr>
        <w:t xml:space="preserve"> </w:t>
      </w:r>
      <w:r w:rsidRPr="00A67DDF">
        <w:rPr>
          <w:rFonts w:cs="Times New Roman"/>
          <w:color w:val="000000" w:themeColor="text1"/>
          <w:sz w:val="16"/>
          <w:szCs w:val="16"/>
        </w:rPr>
        <w:t xml:space="preserve">is mediated by </w:t>
      </w:r>
      <w:r w:rsidRPr="00A67DDF">
        <w:rPr>
          <w:rStyle w:val="StyleBoldUnderline"/>
          <w:color w:val="000000" w:themeColor="text1"/>
        </w:rPr>
        <w:t>Eldridge Cleaver, who recalls his encounters with a prison psychiatrist in Soul on Ice</w:t>
      </w:r>
      <w:r w:rsidRPr="00A67DDF">
        <w:rPr>
          <w:rFonts w:cs="Times New Roman"/>
          <w:color w:val="000000" w:themeColor="text1"/>
          <w:sz w:val="16"/>
          <w:szCs w:val="16"/>
        </w:rPr>
        <w:t xml:space="preserve"> (1968): I had several sessions with a psychiatrist. His conclusion was that I hated my mother. How he arrived at this conclusion I’ll never know, because he knew nothing about my mother; and when he’d ask me questions I would answer him with absurd lies.</w:t>
      </w:r>
      <w:r w:rsidRPr="00A67DDF">
        <w:rPr>
          <w:rFonts w:cs="Times New Roman"/>
          <w:color w:val="000000" w:themeColor="text1"/>
          <w:sz w:val="18"/>
          <w:szCs w:val="18"/>
        </w:rPr>
        <w:t xml:space="preserve"> </w:t>
      </w:r>
      <w:r w:rsidRPr="00A67DDF">
        <w:rPr>
          <w:rFonts w:cs="Times New Roman"/>
          <w:b/>
          <w:color w:val="000000" w:themeColor="text1"/>
          <w:u w:val="single"/>
        </w:rPr>
        <w:t>What revolted me about him was that he had heard me denouncing the whites, yet each time he interviewed me he deliberately guided the conversation back to my family life, to my childhood. That in itself was all right, but he deliberately blocked all my attempts to bring out the racial question, and he made it clear that he was not interested in my attitude toward whites. This was a Pandora’s box he did not care to open.</w:t>
      </w:r>
      <w:r w:rsidRPr="00A67DDF">
        <w:rPr>
          <w:rFonts w:cs="Times New Roman"/>
          <w:color w:val="000000" w:themeColor="text1"/>
          <w:sz w:val="18"/>
          <w:szCs w:val="18"/>
        </w:rPr>
        <w:t xml:space="preserve"> </w:t>
      </w:r>
      <w:r w:rsidRPr="00A67DDF">
        <w:rPr>
          <w:rFonts w:cs="Times New Roman"/>
          <w:color w:val="000000" w:themeColor="text1"/>
          <w:sz w:val="16"/>
          <w:szCs w:val="16"/>
        </w:rPr>
        <w:t xml:space="preserve">(11) </w:t>
      </w:r>
      <w:r w:rsidRPr="00A67DDF">
        <w:rPr>
          <w:rFonts w:cs="Times New Roman"/>
          <w:b/>
          <w:color w:val="000000" w:themeColor="text1"/>
          <w:u w:val="single"/>
        </w:rPr>
        <w:t>Suggesting the bad faith that informs psychoanalysis’s encounter with politics, Cleaver articulates African American writers’ and thinkers’ distrust of such white disciplines. In the prison psychiatrist, he offers us the stereotypical image of a (psycho)analyst who imposes family romances on everything and hears repressed</w:t>
      </w:r>
      <w:r w:rsidRPr="00A67DDF">
        <w:rPr>
          <w:rFonts w:cs="Times New Roman"/>
          <w:color w:val="000000" w:themeColor="text1"/>
          <w:sz w:val="18"/>
          <w:szCs w:val="18"/>
        </w:rPr>
        <w:t xml:space="preserve"> </w:t>
      </w:r>
      <w:r w:rsidRPr="00A67DDF">
        <w:rPr>
          <w:rFonts w:cs="Times New Roman"/>
          <w:color w:val="000000" w:themeColor="text1"/>
          <w:sz w:val="16"/>
          <w:szCs w:val="16"/>
        </w:rPr>
        <w:t>Oedipal secrets in every word communicated by the analysand, while remaining stubbornly blind to the life-and-death concerns of the latter’s everyday existence. As Gilles Deleuze and Flix Guattari write,</w:t>
      </w:r>
      <w:r w:rsidRPr="00A67DDF">
        <w:rPr>
          <w:rFonts w:cs="Times New Roman"/>
          <w:color w:val="000000" w:themeColor="text1"/>
          <w:sz w:val="18"/>
          <w:szCs w:val="18"/>
        </w:rPr>
        <w:t xml:space="preserve"> </w:t>
      </w:r>
      <w:r w:rsidRPr="00A67DDF">
        <w:rPr>
          <w:rFonts w:cs="Times New Roman"/>
          <w:b/>
          <w:color w:val="000000" w:themeColor="text1"/>
          <w:u w:val="single"/>
        </w:rPr>
        <w:t xml:space="preserve">there remains “a fundamental relation to the outside of which the psychoanalyst washes his hands, too attentive to seeing that his clients play nice games” </w:t>
      </w:r>
      <w:r w:rsidRPr="00A67DDF">
        <w:rPr>
          <w:rFonts w:cs="Times New Roman"/>
          <w:color w:val="000000" w:themeColor="text1"/>
          <w:sz w:val="18"/>
          <w:szCs w:val="18"/>
        </w:rPr>
        <w:t>(Anti-Oedipus 356).</w:t>
      </w:r>
      <w:r w:rsidRPr="00A67DDF">
        <w:rPr>
          <w:rFonts w:cs="Times New Roman"/>
          <w:b/>
          <w:color w:val="000000" w:themeColor="text1"/>
          <w:u w:val="single"/>
        </w:rPr>
        <w:t xml:space="preserve"> Consequently, psychoanalysis appears </w:t>
      </w:r>
      <w:r w:rsidRPr="00A67DDF">
        <w:rPr>
          <w:rFonts w:cs="Times New Roman"/>
          <w:color w:val="000000" w:themeColor="text1"/>
          <w:sz w:val="18"/>
          <w:szCs w:val="18"/>
        </w:rPr>
        <w:t>for Cleaver</w:t>
      </w:r>
      <w:r w:rsidRPr="00A67DDF">
        <w:rPr>
          <w:rFonts w:cs="Times New Roman"/>
          <w:b/>
          <w:color w:val="000000" w:themeColor="text1"/>
          <w:u w:val="single"/>
        </w:rPr>
        <w:t xml:space="preserve"> not only irrelevant but directly oppressive: concertedly disregarding cultural and political specificity, it ignores the reality of disenfranchisement</w:t>
      </w:r>
      <w:r w:rsidRPr="00A67DDF">
        <w:rPr>
          <w:rFonts w:cs="Times New Roman"/>
          <w:color w:val="000000" w:themeColor="text1"/>
          <w:sz w:val="18"/>
          <w:szCs w:val="18"/>
        </w:rPr>
        <w:t>.</w:t>
      </w:r>
      <w:r w:rsidRPr="00A67DDF">
        <w:rPr>
          <w:rFonts w:cs="Times New Roman"/>
          <w:color w:val="000000" w:themeColor="text1"/>
          <w:sz w:val="16"/>
          <w:szCs w:val="16"/>
        </w:rPr>
        <w:t xml:space="preserve"> Cleaver makes a telling comparison in that, immediately before recounting the above dismal</w:t>
      </w:r>
      <w:r w:rsidR="008F08A0" w:rsidRPr="00A67DDF">
        <w:rPr>
          <w:rFonts w:cs="Times New Roman"/>
          <w:color w:val="000000" w:themeColor="text1"/>
          <w:sz w:val="16"/>
          <w:szCs w:val="16"/>
        </w:rPr>
        <w:t xml:space="preserve"> scene, he writes of his fi</w:t>
      </w:r>
      <w:r w:rsidRPr="00A67DDF">
        <w:rPr>
          <w:rFonts w:cs="Times New Roman"/>
          <w:color w:val="000000" w:themeColor="text1"/>
          <w:sz w:val="16"/>
          <w:szCs w:val="16"/>
        </w:rPr>
        <w:t>rst encounter with Wright’s work: “In Richard Wright’s Native Son, I found Bigger Thomas and a keen insight into the problem [of black men’s desire for white women]” (10). Whereas the psychiatrist will not listen to Cleaver, the problems with which the latter is struggling are brought into relief through an encounter with two “authentic” black men, Bigger Thomas and Richard Wright; the issues that take Cleaver to prison and to the psychiatrist are in fact better illuminated by Wright than by psychoanalysis.</w:t>
      </w:r>
      <w:r w:rsidRPr="00A67DDF">
        <w:rPr>
          <w:rFonts w:cs="Times New Roman"/>
          <w:color w:val="000000" w:themeColor="text1"/>
          <w:sz w:val="18"/>
          <w:szCs w:val="18"/>
        </w:rPr>
        <w:t xml:space="preserve"> </w:t>
      </w:r>
      <w:r w:rsidRPr="00A67DDF">
        <w:rPr>
          <w:rFonts w:cs="Times New Roman"/>
          <w:b/>
          <w:color w:val="000000" w:themeColor="text1"/>
          <w:u w:val="single"/>
        </w:rPr>
        <w:t>Contrasting the psychiatrist’s myopic impositions to</w:t>
      </w:r>
      <w:r w:rsidRPr="00A67DDF">
        <w:rPr>
          <w:rFonts w:cs="Times New Roman"/>
          <w:color w:val="000000" w:themeColor="text1"/>
          <w:sz w:val="18"/>
          <w:szCs w:val="18"/>
        </w:rPr>
        <w:t xml:space="preserve"> </w:t>
      </w:r>
      <w:r w:rsidRPr="00A67DDF">
        <w:rPr>
          <w:rFonts w:cs="Times New Roman"/>
          <w:color w:val="000000" w:themeColor="text1"/>
          <w:sz w:val="16"/>
          <w:szCs w:val="16"/>
        </w:rPr>
        <w:t>Wright’s</w:t>
      </w:r>
      <w:r w:rsidRPr="00A67DDF">
        <w:rPr>
          <w:rFonts w:cs="Times New Roman"/>
          <w:color w:val="000000" w:themeColor="text1"/>
          <w:sz w:val="18"/>
          <w:szCs w:val="18"/>
        </w:rPr>
        <w:t xml:space="preserve"> </w:t>
      </w:r>
      <w:r w:rsidRPr="00A67DDF">
        <w:rPr>
          <w:rFonts w:cs="Times New Roman"/>
          <w:b/>
          <w:color w:val="000000" w:themeColor="text1"/>
          <w:u w:val="single"/>
        </w:rPr>
        <w:t>“keen insight,” he effectively disassociates the two and implies that</w:t>
      </w:r>
      <w:r w:rsidRPr="00A67DDF">
        <w:rPr>
          <w:rFonts w:cs="Times New Roman"/>
          <w:color w:val="000000" w:themeColor="text1"/>
          <w:sz w:val="18"/>
          <w:szCs w:val="18"/>
        </w:rPr>
        <w:t xml:space="preserve"> </w:t>
      </w:r>
      <w:r w:rsidRPr="00A67DDF">
        <w:rPr>
          <w:rFonts w:cs="Times New Roman"/>
          <w:color w:val="000000" w:themeColor="text1"/>
          <w:sz w:val="16"/>
          <w:szCs w:val="16"/>
        </w:rPr>
        <w:t>Wright, as</w:t>
      </w:r>
      <w:r w:rsidRPr="00A67DDF">
        <w:rPr>
          <w:rFonts w:cs="Times New Roman"/>
          <w:color w:val="000000" w:themeColor="text1"/>
          <w:sz w:val="18"/>
          <w:szCs w:val="18"/>
        </w:rPr>
        <w:t xml:space="preserve"> </w:t>
      </w:r>
      <w:r w:rsidRPr="00A67DDF">
        <w:rPr>
          <w:rFonts w:cs="Times New Roman"/>
          <w:b/>
          <w:color w:val="000000" w:themeColor="text1"/>
          <w:u w:val="single"/>
        </w:rPr>
        <w:t>a black man, can speak of African American experience where psychoanalysis remains impotent, blind, and oppressive</w:t>
      </w:r>
      <w:r w:rsidRPr="00A67DDF">
        <w:rPr>
          <w:rFonts w:cs="Times New Roman"/>
          <w:b/>
          <w:color w:val="000000" w:themeColor="text1"/>
          <w:sz w:val="18"/>
          <w:szCs w:val="18"/>
          <w:u w:val="single"/>
        </w:rPr>
        <w:t xml:space="preserve">. </w:t>
      </w:r>
      <w:r w:rsidRPr="00A67DDF">
        <w:rPr>
          <w:rFonts w:cs="Times New Roman"/>
          <w:b/>
          <w:color w:val="000000" w:themeColor="text1"/>
          <w:u w:val="single"/>
        </w:rPr>
        <w:t>Cleaver’s example illustrates the argument</w:t>
      </w:r>
      <w:r w:rsidRPr="00A67DDF">
        <w:rPr>
          <w:rFonts w:cs="Times New Roman"/>
          <w:b/>
          <w:color w:val="000000" w:themeColor="text1"/>
          <w:sz w:val="28"/>
          <w:szCs w:val="28"/>
          <w:u w:val="single"/>
        </w:rPr>
        <w:t xml:space="preserve"> </w:t>
      </w:r>
      <w:r w:rsidRPr="00A67DDF">
        <w:rPr>
          <w:rStyle w:val="Emphasis"/>
          <w:color w:val="000000" w:themeColor="text1"/>
        </w:rPr>
        <w:t>that psychoanalysis is either impervious to the urgency of political questions or directly racist in its basic assumptions.</w:t>
      </w:r>
      <w:r w:rsidRPr="00A67DDF">
        <w:rPr>
          <w:rFonts w:cs="Times New Roman"/>
          <w:color w:val="000000" w:themeColor="text1"/>
          <w:sz w:val="18"/>
          <w:szCs w:val="18"/>
        </w:rPr>
        <w:t xml:space="preserve"> </w:t>
      </w:r>
      <w:r w:rsidRPr="00A67DDF">
        <w:rPr>
          <w:rFonts w:cs="Times New Roman"/>
          <w:color w:val="000000" w:themeColor="text1"/>
          <w:sz w:val="16"/>
          <w:szCs w:val="16"/>
        </w:rPr>
        <w:t xml:space="preserve">For example, a number of writers point out psychoanalysis’s colonial loyalties by referring to its analogy between “savagery” and infantilism. While examples abound in Freud, this is perhaps best evidenced by Octave Mannoni’s Prospero and Caliban (1950), whose theorization of colonialism as a response to the psychic “dependence complex” (40) of the natives has become, fairly or unfairly, an exemplary case of the political misappropriation of psychology and psychoanalysis.7 Already in 1955, Aim. C.saire notes </w:t>
      </w:r>
      <w:r w:rsidRPr="00A67DDF">
        <w:rPr>
          <w:rFonts w:cs="Times New Roman"/>
          <w:color w:val="000000" w:themeColor="text1"/>
          <w:sz w:val="16"/>
          <w:szCs w:val="16"/>
        </w:rPr>
        <w:lastRenderedPageBreak/>
        <w:t>that the Eurocentric investment in these disciplines is evident in their insistence on depicting “Negroes-as-big-children” (40).8 In addition to Mannoni’s work, psychoanalytic anthropology has produced numerous other case studies that have elicited vehement criticism.9 In Deleuze and Guattari’s famous estimation, “</w:t>
      </w:r>
      <w:r w:rsidRPr="00A67DDF">
        <w:rPr>
          <w:rFonts w:cs="Times New Roman"/>
          <w:b/>
          <w:color w:val="000000" w:themeColor="text1"/>
          <w:u w:val="single"/>
        </w:rPr>
        <w:t>Oedipus is always colonization pursued by other means”</w:t>
      </w:r>
      <w:r w:rsidRPr="00A67DDF">
        <w:rPr>
          <w:rFonts w:cs="Times New Roman"/>
          <w:color w:val="000000" w:themeColor="text1"/>
          <w:sz w:val="18"/>
          <w:szCs w:val="18"/>
        </w:rPr>
        <w:t xml:space="preserve"> </w:t>
      </w:r>
      <w:r w:rsidRPr="00A67DDF">
        <w:rPr>
          <w:rFonts w:cs="Times New Roman"/>
          <w:color w:val="000000" w:themeColor="text1"/>
          <w:sz w:val="16"/>
          <w:szCs w:val="16"/>
        </w:rPr>
        <w:t>(Anti-Oedipus 170).</w:t>
      </w:r>
      <w:r w:rsidRPr="00A67DDF">
        <w:rPr>
          <w:rFonts w:cs="Times New Roman"/>
          <w:color w:val="000000" w:themeColor="text1"/>
          <w:sz w:val="18"/>
          <w:szCs w:val="18"/>
        </w:rPr>
        <w:t xml:space="preserve"> </w:t>
      </w:r>
      <w:r w:rsidRPr="00A67DDF">
        <w:rPr>
          <w:rFonts w:cs="Times New Roman"/>
          <w:b/>
          <w:color w:val="000000" w:themeColor="text1"/>
          <w:u w:val="single"/>
        </w:rPr>
        <w:t>At worst, psychoanalysis is seen as “conceal[ing] realities and legitimiz[ing] oppression”</w:t>
      </w:r>
      <w:r w:rsidRPr="00A67DDF">
        <w:rPr>
          <w:rFonts w:cs="Times New Roman"/>
          <w:color w:val="000000" w:themeColor="text1"/>
          <w:sz w:val="18"/>
          <w:szCs w:val="18"/>
        </w:rPr>
        <w:t xml:space="preserve"> </w:t>
      </w:r>
      <w:r w:rsidRPr="00A67DDF">
        <w:rPr>
          <w:rFonts w:cs="Times New Roman"/>
          <w:color w:val="000000" w:themeColor="text1"/>
          <w:sz w:val="16"/>
          <w:szCs w:val="16"/>
        </w:rPr>
        <w:t>(Hartnack 233; qtd. in Seshadri-Crooks, “Primitive” 183), while</w:t>
      </w:r>
      <w:r w:rsidRPr="00A67DDF">
        <w:rPr>
          <w:rFonts w:cs="Times New Roman"/>
          <w:color w:val="000000" w:themeColor="text1"/>
          <w:sz w:val="18"/>
          <w:szCs w:val="18"/>
        </w:rPr>
        <w:t xml:space="preserve"> </w:t>
      </w:r>
      <w:r w:rsidR="008F08A0" w:rsidRPr="00A67DDF">
        <w:rPr>
          <w:rFonts w:cs="Times New Roman"/>
          <w:b/>
          <w:color w:val="000000" w:themeColor="text1"/>
          <w:u w:val="single"/>
        </w:rPr>
        <w:t>Freud is identifi</w:t>
      </w:r>
      <w:r w:rsidRPr="00A67DDF">
        <w:rPr>
          <w:rFonts w:cs="Times New Roman"/>
          <w:b/>
          <w:color w:val="000000" w:themeColor="text1"/>
          <w:u w:val="single"/>
        </w:rPr>
        <w:t>ed as “the great colonizer of psyches”</w:t>
      </w:r>
      <w:r w:rsidRPr="00A67DDF">
        <w:rPr>
          <w:rFonts w:cs="Times New Roman"/>
          <w:color w:val="000000" w:themeColor="text1"/>
          <w:sz w:val="18"/>
          <w:szCs w:val="18"/>
        </w:rPr>
        <w:t xml:space="preserve"> </w:t>
      </w:r>
      <w:r w:rsidRPr="00A67DDF">
        <w:rPr>
          <w:rFonts w:cs="Times New Roman"/>
          <w:color w:val="000000" w:themeColor="text1"/>
          <w:sz w:val="16"/>
          <w:szCs w:val="16"/>
        </w:rPr>
        <w:t>(Torgov</w:t>
      </w:r>
      <w:r w:rsidR="008F08A0" w:rsidRPr="00A67DDF">
        <w:rPr>
          <w:rFonts w:cs="Times New Roman"/>
          <w:color w:val="000000" w:themeColor="text1"/>
          <w:sz w:val="16"/>
          <w:szCs w:val="16"/>
        </w:rPr>
        <w:t>nick 198).10 Wright himself off</w:t>
      </w:r>
      <w:r w:rsidRPr="00A67DDF">
        <w:rPr>
          <w:rFonts w:cs="Times New Roman"/>
          <w:color w:val="000000" w:themeColor="text1"/>
          <w:sz w:val="16"/>
          <w:szCs w:val="16"/>
        </w:rPr>
        <w:t>ers similar reservations,</w:t>
      </w:r>
      <w:r w:rsidRPr="00A67DDF">
        <w:rPr>
          <w:rFonts w:cs="Times New Roman"/>
          <w:color w:val="000000" w:themeColor="text1"/>
          <w:sz w:val="18"/>
          <w:szCs w:val="18"/>
        </w:rPr>
        <w:t xml:space="preserve"> </w:t>
      </w:r>
      <w:r w:rsidRPr="00A67DDF">
        <w:rPr>
          <w:rFonts w:cs="Times New Roman"/>
          <w:color w:val="000000" w:themeColor="text1"/>
          <w:sz w:val="16"/>
          <w:szCs w:val="16"/>
        </w:rPr>
        <w:t>writing that</w:t>
      </w:r>
      <w:r w:rsidRPr="00A67DDF">
        <w:rPr>
          <w:rFonts w:cs="Times New Roman"/>
          <w:color w:val="000000" w:themeColor="text1"/>
          <w:sz w:val="18"/>
          <w:szCs w:val="18"/>
        </w:rPr>
        <w:t xml:space="preserve"> </w:t>
      </w:r>
      <w:r w:rsidRPr="00A67DDF">
        <w:rPr>
          <w:rFonts w:cs="Times New Roman"/>
          <w:b/>
          <w:color w:val="000000" w:themeColor="text1"/>
          <w:u w:val="single"/>
        </w:rPr>
        <w:t>any discussion of psychology of the colonized is usually rejected by enlightened commentators because it carries “an air of the derogatory”</w:t>
      </w:r>
      <w:r w:rsidRPr="00A67DDF">
        <w:rPr>
          <w:rFonts w:cs="Times New Roman"/>
          <w:color w:val="000000" w:themeColor="text1"/>
          <w:sz w:val="18"/>
          <w:szCs w:val="18"/>
        </w:rPr>
        <w:t xml:space="preserve"> </w:t>
      </w:r>
      <w:r w:rsidRPr="00A67DDF">
        <w:rPr>
          <w:rFonts w:cs="Times New Roman"/>
          <w:color w:val="000000" w:themeColor="text1"/>
          <w:sz w:val="16"/>
          <w:szCs w:val="16"/>
        </w:rPr>
        <w:t>(White 41).</w:t>
      </w:r>
      <w:r w:rsidRPr="00A67DDF">
        <w:rPr>
          <w:color w:val="000000" w:themeColor="text1"/>
          <w:sz w:val="18"/>
          <w:szCs w:val="18"/>
        </w:rPr>
        <w:t xml:space="preserve"> </w:t>
      </w:r>
    </w:p>
    <w:p w14:paraId="4D1110BC" w14:textId="23C016D2" w:rsidR="00FF2F53" w:rsidRPr="00A67DDF" w:rsidRDefault="00F82073" w:rsidP="00FF2F53">
      <w:pPr>
        <w:pStyle w:val="Heading3"/>
        <w:rPr>
          <w:color w:val="000000" w:themeColor="text1"/>
        </w:rPr>
      </w:pPr>
      <w:r w:rsidRPr="00A67DDF">
        <w:rPr>
          <w:color w:val="000000" w:themeColor="text1"/>
        </w:rPr>
        <w:lastRenderedPageBreak/>
        <w:t>AT</w:t>
      </w:r>
      <w:r w:rsidR="005E0CAF" w:rsidRPr="00A67DDF">
        <w:rPr>
          <w:color w:val="000000" w:themeColor="text1"/>
        </w:rPr>
        <w:t xml:space="preserve"> Queer Pessimism K</w:t>
      </w:r>
    </w:p>
    <w:p w14:paraId="755E65D4" w14:textId="4EF51A2B" w:rsidR="00196926" w:rsidRPr="00A67DDF" w:rsidRDefault="00196926" w:rsidP="00196926">
      <w:pPr>
        <w:pStyle w:val="Heading4"/>
      </w:pPr>
      <w:r w:rsidRPr="00A67DDF">
        <w:t>There is no home for blacks within queer studies and theory.</w:t>
      </w:r>
    </w:p>
    <w:p w14:paraId="2BF9B119" w14:textId="19C9F951" w:rsidR="00196926" w:rsidRPr="00A67DDF" w:rsidRDefault="00196926" w:rsidP="00196926">
      <w:pPr>
        <w:rPr>
          <w:rStyle w:val="StyleStyleBold12pt"/>
          <w:b w:val="0"/>
          <w:sz w:val="16"/>
        </w:rPr>
      </w:pPr>
      <w:r w:rsidRPr="00A67DDF">
        <w:rPr>
          <w:rStyle w:val="StyleStyleBold12pt"/>
        </w:rPr>
        <w:t xml:space="preserve">Moore 11 </w:t>
      </w:r>
      <w:r w:rsidRPr="00A67DDF">
        <w:rPr>
          <w:rStyle w:val="StyleStyleBold12pt"/>
          <w:b w:val="0"/>
          <w:sz w:val="16"/>
        </w:rPr>
        <w:t xml:space="preserve">[Darnell Moore is a visiting scholar in the Center for the Study of Gender &amp; Sexuality at NYU, Active in the queer of color organizing community in Newark, NJ; Paper presented at the </w:t>
      </w:r>
      <w:r w:rsidRPr="00A67DDF">
        <w:rPr>
          <w:rStyle w:val="StyleStyleBold12pt"/>
          <w:b w:val="0"/>
          <w:i/>
          <w:sz w:val="16"/>
        </w:rPr>
        <w:t>Feminism for the Planet: 5</w:t>
      </w:r>
      <w:r w:rsidRPr="00A67DDF">
        <w:rPr>
          <w:rStyle w:val="StyleStyleBold12pt"/>
          <w:b w:val="0"/>
          <w:i/>
          <w:sz w:val="16"/>
          <w:vertAlign w:val="superscript"/>
        </w:rPr>
        <w:t>th</w:t>
      </w:r>
      <w:r w:rsidRPr="00A67DDF">
        <w:rPr>
          <w:rStyle w:val="StyleStyleBold12pt"/>
          <w:b w:val="0"/>
          <w:i/>
          <w:sz w:val="16"/>
        </w:rPr>
        <w:t xml:space="preserve"> Annual Rutgers Newark, Women’s Studies Symposium </w:t>
      </w:r>
      <w:r w:rsidRPr="00A67DDF">
        <w:rPr>
          <w:rStyle w:val="StyleStyleBold12pt"/>
          <w:b w:val="0"/>
          <w:sz w:val="16"/>
        </w:rPr>
        <w:t>in March 2009; “An interrogation of the Black Presence in the Queer Project</w:t>
      </w:r>
      <w:r w:rsidR="009D2FDA" w:rsidRPr="00A67DDF">
        <w:rPr>
          <w:rStyle w:val="StyleStyleBold12pt"/>
          <w:b w:val="0"/>
          <w:sz w:val="16"/>
        </w:rPr>
        <w:t>”; TRANS-SCRIPTS 1 (2011); pp. 154-156; REJ]</w:t>
      </w:r>
    </w:p>
    <w:p w14:paraId="1ABBA83A" w14:textId="29505D7B" w:rsidR="00126C59" w:rsidRPr="00A67DDF" w:rsidRDefault="00126C59" w:rsidP="00126C59">
      <w:pPr>
        <w:pStyle w:val="NoSpacing"/>
        <w:rPr>
          <w:rFonts w:ascii="Georgia" w:hAnsi="Georgia"/>
          <w:sz w:val="16"/>
          <w:szCs w:val="16"/>
        </w:rPr>
      </w:pPr>
      <w:r w:rsidRPr="00A67DDF">
        <w:rPr>
          <w:rFonts w:ascii="Georgia" w:hAnsi="Georgia"/>
          <w:b/>
          <w:sz w:val="22"/>
          <w:szCs w:val="22"/>
          <w:u w:val="single"/>
        </w:rPr>
        <w:t xml:space="preserve">There is a wonderful African proverb that reads, “A wanderer cannot know the full meaning of home.”  If “home” represents one’s place of contented habitation-the riskless space wherein one can fully </w:t>
      </w:r>
      <w:r w:rsidRPr="00A67DDF">
        <w:rPr>
          <w:rFonts w:ascii="Georgia" w:hAnsi="Georgia"/>
          <w:b/>
          <w:i/>
          <w:sz w:val="22"/>
          <w:szCs w:val="22"/>
          <w:u w:val="single"/>
        </w:rPr>
        <w:t xml:space="preserve">be </w:t>
      </w:r>
      <w:r w:rsidRPr="00A67DDF">
        <w:rPr>
          <w:rFonts w:ascii="Georgia" w:hAnsi="Georgia"/>
          <w:b/>
          <w:sz w:val="22"/>
          <w:szCs w:val="22"/>
          <w:u w:val="single"/>
        </w:rPr>
        <w:t xml:space="preserve">and </w:t>
      </w:r>
      <w:r w:rsidRPr="00A67DDF">
        <w:rPr>
          <w:rFonts w:ascii="Georgia" w:hAnsi="Georgia"/>
          <w:b/>
          <w:i/>
          <w:sz w:val="22"/>
          <w:szCs w:val="22"/>
          <w:u w:val="single"/>
        </w:rPr>
        <w:t>become</w:t>
      </w:r>
      <w:r w:rsidRPr="00A67DDF">
        <w:rPr>
          <w:rFonts w:ascii="Georgia" w:hAnsi="Georgia"/>
          <w:b/>
          <w:sz w:val="22"/>
          <w:szCs w:val="22"/>
          <w:u w:val="single"/>
        </w:rPr>
        <w:t>- then all other temporary accommodations will, simply, never do.</w:t>
      </w:r>
      <w:r w:rsidRPr="00A67DDF">
        <w:rPr>
          <w:rFonts w:ascii="Georgia" w:hAnsi="Georgia"/>
          <w:sz w:val="16"/>
          <w:szCs w:val="16"/>
        </w:rPr>
        <w:t xml:space="preserve">  This is the contention that undergirds my response to Conerly’s striking question above, namely, “Are you black first or are you queer?”  Although, Conerly’s question seems to presume a false prioritizing of identities- in contrast to the more obliging notion of intersectionality that refutes the hierarchal “which identity-comes-first” charades- it forced me to consider more than the mere discomfort that grips me, and other same-gender loving (SGL) African American women and men, regarding the use of the word “queer” to identify our sexuate identities.  It also prompted me to consider the following:  Can African American SGL women and men really find solace- </w:t>
      </w:r>
      <w:r w:rsidRPr="00A67DDF">
        <w:rPr>
          <w:rFonts w:ascii="Georgia" w:hAnsi="Georgia"/>
          <w:i/>
          <w:sz w:val="16"/>
          <w:szCs w:val="16"/>
        </w:rPr>
        <w:t>be at home</w:t>
      </w:r>
      <w:r w:rsidRPr="00A67DDF">
        <w:rPr>
          <w:rFonts w:ascii="Georgia" w:hAnsi="Georgia"/>
          <w:sz w:val="16"/>
          <w:szCs w:val="16"/>
        </w:rPr>
        <w:t>- in the queer topography?</w:t>
      </w:r>
      <w:r w:rsidR="009D2FDA" w:rsidRPr="00A67DDF">
        <w:rPr>
          <w:rFonts w:ascii="Georgia" w:hAnsi="Georgia"/>
          <w:sz w:val="16"/>
          <w:szCs w:val="16"/>
        </w:rPr>
        <w:t xml:space="preserve"> </w:t>
      </w:r>
      <w:r w:rsidRPr="00A67DDF">
        <w:rPr>
          <w:rFonts w:ascii="Georgia" w:hAnsi="Georgia"/>
          <w:sz w:val="16"/>
          <w:szCs w:val="16"/>
        </w:rPr>
        <w:t xml:space="preserve">I personally experience discomfort when attempting to “settle down” during my ephemeral treks through literature within the queer studies/theory terrain.  Yet, I am not the first critic, African American or otherwise, who has attempted to interrogate the ethos-the starting place and presuppositions- and/or structure of queer studies/theory.  </w:t>
      </w:r>
      <w:r w:rsidRPr="00A67DDF">
        <w:rPr>
          <w:rFonts w:ascii="Georgia" w:hAnsi="Georgia"/>
          <w:b/>
          <w:sz w:val="22"/>
          <w:szCs w:val="22"/>
          <w:u w:val="single"/>
        </w:rPr>
        <w:t>Many scholars have turned to innovative approaches in response to the lack of attention given to matters of race, class, and transnationality within the queer studies project, while others have even called for a rehabilitated queer studies that “insists on a broadened consideration of the late twentieth-century global crises that have configured historical relations among political economies, the geopolitics of war and terror, and national manifestations of sexual, racial, and gendered hierarchies”</w:t>
      </w:r>
      <w:r w:rsidRPr="00A67DDF">
        <w:rPr>
          <w:rFonts w:ascii="Georgia" w:hAnsi="Georgia"/>
          <w:sz w:val="16"/>
          <w:szCs w:val="16"/>
        </w:rPr>
        <w:t xml:space="preserve"> (Eng, Halberstam and Perez 1).  But as an African American SGL individual who subsists, along with many other SGL people of color, within an intersectional matrix wherein oppression(s) based on race, class, gender, and sexuate identity thrives, I am not totally convinced that queer studies/theory can generate and sustain analysis and action that aggressively counters technologies of power, like white racist ideology and white privilege, which buttress this repressive matrix.  Thus, it seems fair to argue that </w:t>
      </w:r>
      <w:r w:rsidRPr="00A67DDF">
        <w:rPr>
          <w:rFonts w:ascii="Georgia" w:hAnsi="Georgia"/>
          <w:b/>
          <w:sz w:val="22"/>
          <w:szCs w:val="22"/>
          <w:u w:val="single"/>
        </w:rPr>
        <w:t>queer studies/theory, if it is to be applicable to African Americans, should interrogate and deconstruct notions of whiteness and white privilege</w:t>
      </w:r>
      <w:r w:rsidRPr="00A67DDF">
        <w:rPr>
          <w:rFonts w:ascii="Georgia" w:hAnsi="Georgia"/>
          <w:sz w:val="16"/>
          <w:szCs w:val="16"/>
        </w:rPr>
        <w:t xml:space="preserve">.  As such, I wonder:  Does queer studies/theory seek </w:t>
      </w:r>
      <w:r w:rsidRPr="00A67DDF">
        <w:rPr>
          <w:rFonts w:ascii="Georgia" w:hAnsi="Georgia"/>
          <w:b/>
          <w:sz w:val="22"/>
          <w:szCs w:val="22"/>
          <w:u w:val="single"/>
        </w:rPr>
        <w:t xml:space="preserve">to aggressively raze the white xenophobic ideologies that are entrenched within the national, and transnational, racial imaginary of the </w:t>
      </w:r>
      <w:r w:rsidRPr="00A67DDF">
        <w:rPr>
          <w:rFonts w:ascii="Georgia" w:hAnsi="Georgia"/>
          <w:b/>
          <w:i/>
          <w:sz w:val="22"/>
          <w:szCs w:val="22"/>
          <w:u w:val="single"/>
        </w:rPr>
        <w:t>othered</w:t>
      </w:r>
      <w:r w:rsidRPr="00A67DDF">
        <w:rPr>
          <w:rFonts w:ascii="Georgia" w:hAnsi="Georgia"/>
          <w:b/>
          <w:sz w:val="22"/>
          <w:szCs w:val="22"/>
          <w:u w:val="single"/>
        </w:rPr>
        <w:t xml:space="preserve"> black body</w:t>
      </w:r>
      <w:r w:rsidRPr="00A67DDF">
        <w:rPr>
          <w:rFonts w:ascii="Georgia" w:hAnsi="Georgia"/>
          <w:sz w:val="16"/>
          <w:szCs w:val="16"/>
        </w:rPr>
        <w:t>?  Moreover, is queer studies/theory grounded in a provincial ideological system that seemingly restricts interrogations of sexual discourses, which are always already raciated</w:t>
      </w:r>
      <w:r w:rsidR="009D2FDA" w:rsidRPr="00A67DDF">
        <w:rPr>
          <w:rFonts w:ascii="Georgia" w:hAnsi="Georgia"/>
          <w:sz w:val="16"/>
          <w:szCs w:val="16"/>
        </w:rPr>
        <w:t xml:space="preserve">? </w:t>
      </w:r>
      <w:r w:rsidRPr="00A67DDF">
        <w:rPr>
          <w:rFonts w:ascii="Georgia" w:hAnsi="Georgia"/>
          <w:b/>
          <w:sz w:val="22"/>
          <w:szCs w:val="22"/>
          <w:u w:val="single"/>
        </w:rPr>
        <w:t>It seems that within queer studies/theory there remains a problematic principle, a theoretical presupposition, which creates barriers that prevent those who need to establish, celebrate, criticize and/or reconstruct boundaries and senses of identities from doing so.</w:t>
      </w:r>
      <w:r w:rsidRPr="00A67DDF">
        <w:rPr>
          <w:rFonts w:ascii="Georgia" w:hAnsi="Georgia"/>
          <w:sz w:val="22"/>
          <w:szCs w:val="22"/>
        </w:rPr>
        <w:t xml:space="preserve">  </w:t>
      </w:r>
      <w:r w:rsidRPr="00A67DDF">
        <w:rPr>
          <w:rFonts w:ascii="Georgia" w:hAnsi="Georgia"/>
          <w:b/>
          <w:sz w:val="22"/>
          <w:szCs w:val="22"/>
          <w:u w:val="single"/>
        </w:rPr>
        <w:t>As a result,</w:t>
      </w:r>
      <w:r w:rsidRPr="00A67DDF">
        <w:rPr>
          <w:rFonts w:ascii="Georgia" w:hAnsi="Georgia"/>
          <w:sz w:val="22"/>
          <w:szCs w:val="22"/>
        </w:rPr>
        <w:t xml:space="preserve"> </w:t>
      </w:r>
      <w:r w:rsidRPr="00A67DDF">
        <w:rPr>
          <w:rFonts w:ascii="Georgia" w:hAnsi="Georgia"/>
          <w:sz w:val="16"/>
          <w:szCs w:val="16"/>
        </w:rPr>
        <w:t xml:space="preserve">I reason that </w:t>
      </w:r>
      <w:r w:rsidRPr="00A67DDF">
        <w:rPr>
          <w:rFonts w:ascii="Georgia" w:hAnsi="Georgia"/>
          <w:b/>
          <w:sz w:val="22"/>
          <w:szCs w:val="22"/>
          <w:u w:val="single"/>
        </w:rPr>
        <w:t>African Americans are wanderers in the queer trajectory because our racial, ethnic, class, and social locations are, ostensibly, too quickly disregarded.  It is almost as if our racial and other identities are queerantined, that is, it seems that SGL people of color are often subjected to an unequivocal demand to “contain” our racial, and other, identities as the result of the enforced injunction on “identity politics” within the queer project.  Thus, one can reason that some SGL African Americans are resistant to settling down within queer studies/theory because the present injunction on identity politics does not facilitate</w:t>
      </w:r>
      <w:r w:rsidRPr="00A67DDF">
        <w:rPr>
          <w:rFonts w:ascii="Georgia" w:hAnsi="Georgia"/>
          <w:sz w:val="22"/>
          <w:szCs w:val="22"/>
        </w:rPr>
        <w:t xml:space="preserve"> what I will label in this paper </w:t>
      </w:r>
      <w:r w:rsidRPr="00A67DDF">
        <w:rPr>
          <w:rFonts w:ascii="Georgia" w:hAnsi="Georgia"/>
          <w:b/>
          <w:sz w:val="22"/>
          <w:szCs w:val="22"/>
          <w:u w:val="single"/>
        </w:rPr>
        <w:t>“Black struggle.”</w:t>
      </w:r>
    </w:p>
    <w:p w14:paraId="2C318413" w14:textId="77777777" w:rsidR="00126C59" w:rsidRPr="00A67DDF" w:rsidRDefault="00126C59" w:rsidP="00126C59">
      <w:pPr>
        <w:pStyle w:val="NoSpacing"/>
        <w:rPr>
          <w:rFonts w:ascii="Georgia" w:hAnsi="Georgia"/>
          <w:sz w:val="16"/>
          <w:szCs w:val="16"/>
        </w:rPr>
      </w:pPr>
      <w:r w:rsidRPr="00A67DDF">
        <w:rPr>
          <w:rFonts w:ascii="Georgia" w:hAnsi="Georgia"/>
          <w:sz w:val="16"/>
          <w:szCs w:val="16"/>
        </w:rPr>
        <w:t xml:space="preserve">     And while it is risky to refer to “Black Struggle” because it seemingly conflates the diverse experiences and essences of identities of African Americans into a singular label, “Black Struggle” is deployed as a trope in this paper:  </w:t>
      </w:r>
      <w:r w:rsidRPr="00A67DDF">
        <w:rPr>
          <w:rFonts w:ascii="Georgia" w:hAnsi="Georgia"/>
          <w:b/>
          <w:sz w:val="22"/>
          <w:szCs w:val="22"/>
          <w:u w:val="single"/>
        </w:rPr>
        <w:t xml:space="preserve">a counter-hegemonic tussle against white racist structures, technologies, and discourses that seek to short-circuit the emancipatory potential, that is, the </w:t>
      </w:r>
      <w:r w:rsidRPr="00A67DDF">
        <w:rPr>
          <w:rFonts w:ascii="Georgia" w:hAnsi="Georgia"/>
          <w:b/>
          <w:sz w:val="22"/>
          <w:szCs w:val="22"/>
          <w:u w:val="single"/>
        </w:rPr>
        <w:lastRenderedPageBreak/>
        <w:t>daily move towards the full disruption of white power and white privilege, in the macro and micro spheres of the human experience of black people.</w:t>
      </w:r>
      <w:r w:rsidRPr="00A67DDF">
        <w:rPr>
          <w:rFonts w:ascii="Georgia" w:hAnsi="Georgia"/>
          <w:sz w:val="16"/>
          <w:szCs w:val="16"/>
        </w:rPr>
        <w:t xml:space="preserve">  Thus, this paper will attempt to illuminate why some African-American SGL women and men may be reluctant to participate in the queer project.  In doing so, it will provide a brief overview of the queer project illuminating its problematic ethos and name the distinctive markers that characterize “Black Struggle,” intending to demonstrate how the ethos of queer studies/theory violates this struggle.</w:t>
      </w:r>
    </w:p>
    <w:p w14:paraId="0B1F0623" w14:textId="77777777" w:rsidR="009D2FDA" w:rsidRPr="00A67DDF" w:rsidRDefault="009D2FDA" w:rsidP="00126C59">
      <w:pPr>
        <w:pStyle w:val="NoSpacing"/>
        <w:rPr>
          <w:rFonts w:ascii="Georgia" w:hAnsi="Georgia"/>
          <w:sz w:val="16"/>
          <w:szCs w:val="16"/>
        </w:rPr>
      </w:pPr>
    </w:p>
    <w:p w14:paraId="403B2702" w14:textId="77777777" w:rsidR="009D2FDA" w:rsidRPr="00A67DDF" w:rsidRDefault="009D2FDA" w:rsidP="00126C59">
      <w:pPr>
        <w:pStyle w:val="NoSpacing"/>
        <w:rPr>
          <w:rFonts w:ascii="Georgia" w:hAnsi="Georgia"/>
          <w:sz w:val="16"/>
          <w:szCs w:val="16"/>
        </w:rPr>
      </w:pPr>
    </w:p>
    <w:p w14:paraId="7DCE484C" w14:textId="117C7C06" w:rsidR="009D2FDA" w:rsidRPr="00A67DDF" w:rsidRDefault="009D2FDA" w:rsidP="009D2FDA">
      <w:pPr>
        <w:pStyle w:val="Heading4"/>
      </w:pPr>
      <w:r w:rsidRPr="00A67DDF">
        <w:t>The intersectional approach between blackness, Asianness, RACE, and queerness still obstructs racial emancipation.</w:t>
      </w:r>
    </w:p>
    <w:p w14:paraId="6DB874BC" w14:textId="77777777" w:rsidR="009D2FDA" w:rsidRPr="00A67DDF" w:rsidRDefault="009D2FDA" w:rsidP="009D2FDA">
      <w:pPr>
        <w:rPr>
          <w:rStyle w:val="StyleStyleBold12pt"/>
          <w:b w:val="0"/>
          <w:sz w:val="16"/>
        </w:rPr>
      </w:pPr>
      <w:r w:rsidRPr="00A67DDF">
        <w:rPr>
          <w:rStyle w:val="StyleStyleBold12pt"/>
        </w:rPr>
        <w:t xml:space="preserve">Moore 11 </w:t>
      </w:r>
      <w:r w:rsidRPr="00A67DDF">
        <w:rPr>
          <w:rStyle w:val="StyleStyleBold12pt"/>
          <w:b w:val="0"/>
          <w:sz w:val="16"/>
        </w:rPr>
        <w:t xml:space="preserve">[Darnell Moore is a visiting scholar in the Center for the Study of Gender &amp; Sexuality at NYU, Active in the queer of color organizing community in Newark, NJ; Paper presented at the </w:t>
      </w:r>
      <w:r w:rsidRPr="00A67DDF">
        <w:rPr>
          <w:rStyle w:val="StyleStyleBold12pt"/>
          <w:b w:val="0"/>
          <w:i/>
          <w:sz w:val="16"/>
        </w:rPr>
        <w:t>Feminism for the Planet: 5</w:t>
      </w:r>
      <w:r w:rsidRPr="00A67DDF">
        <w:rPr>
          <w:rStyle w:val="StyleStyleBold12pt"/>
          <w:b w:val="0"/>
          <w:i/>
          <w:sz w:val="16"/>
          <w:vertAlign w:val="superscript"/>
        </w:rPr>
        <w:t>th</w:t>
      </w:r>
      <w:r w:rsidRPr="00A67DDF">
        <w:rPr>
          <w:rStyle w:val="StyleStyleBold12pt"/>
          <w:b w:val="0"/>
          <w:i/>
          <w:sz w:val="16"/>
        </w:rPr>
        <w:t xml:space="preserve"> Annual Rutgers Newark, Women’s Studies Symposium </w:t>
      </w:r>
      <w:r w:rsidRPr="00A67DDF">
        <w:rPr>
          <w:rStyle w:val="StyleStyleBold12pt"/>
          <w:b w:val="0"/>
          <w:sz w:val="16"/>
        </w:rPr>
        <w:t>in March 2009; “An interrogation of the Black Presence in the Queer Project”; TRANS-SCRIPTS 1 (2011); pp. 154-156; REJ]</w:t>
      </w:r>
    </w:p>
    <w:p w14:paraId="3D4F0C5F" w14:textId="2ED3C1E2" w:rsidR="009D2FDA" w:rsidRPr="00A67DDF" w:rsidRDefault="00126C59" w:rsidP="00126C59">
      <w:pPr>
        <w:pStyle w:val="NoSpacing"/>
        <w:rPr>
          <w:rFonts w:ascii="Georgia" w:hAnsi="Georgia"/>
          <w:b/>
          <w:sz w:val="20"/>
          <w:szCs w:val="20"/>
          <w:u w:val="single"/>
        </w:rPr>
      </w:pPr>
      <w:r w:rsidRPr="00A67DDF">
        <w:rPr>
          <w:rFonts w:ascii="Georgia" w:hAnsi="Georgia"/>
          <w:sz w:val="16"/>
          <w:szCs w:val="16"/>
        </w:rPr>
        <w:t xml:space="preserve">It is no surprise, then, that </w:t>
      </w:r>
      <w:r w:rsidRPr="00A67DDF">
        <w:rPr>
          <w:rFonts w:ascii="Georgia" w:hAnsi="Georgia"/>
          <w:b/>
          <w:sz w:val="20"/>
          <w:szCs w:val="20"/>
          <w:u w:val="single"/>
        </w:rPr>
        <w:t xml:space="preserve">some scholars within the “queer studies” trajectory have moved away from the normalized “queer eye” that focused specifically on issues pertaining to sexuality </w:t>
      </w:r>
      <w:r w:rsidRPr="00A67DDF">
        <w:rPr>
          <w:rFonts w:ascii="Georgia" w:hAnsi="Georgia"/>
          <w:b/>
          <w:i/>
          <w:sz w:val="20"/>
          <w:szCs w:val="20"/>
          <w:u w:val="single"/>
        </w:rPr>
        <w:t>vis a vis</w:t>
      </w:r>
      <w:r w:rsidRPr="00A67DDF">
        <w:rPr>
          <w:rFonts w:ascii="Georgia" w:hAnsi="Georgia"/>
          <w:b/>
          <w:sz w:val="20"/>
          <w:szCs w:val="20"/>
          <w:u w:val="single"/>
        </w:rPr>
        <w:t xml:space="preserve"> the experience of the white American gay male and have turned to other aspects like racialization, transnationalism, post-colonialism and globalization within their projects.</w:t>
      </w:r>
      <w:r w:rsidRPr="00A67DDF">
        <w:rPr>
          <w:rFonts w:ascii="Georgia" w:hAnsi="Georgia"/>
          <w:sz w:val="16"/>
          <w:szCs w:val="16"/>
        </w:rPr>
        <w:t xml:space="preserve">  E. Patrick Johnson and Mae G. Henderson have correctly pointed out that certain groups cannot afford “single-variable politics (5).  </w:t>
      </w:r>
      <w:r w:rsidRPr="00A67DDF">
        <w:rPr>
          <w:rFonts w:ascii="Georgia" w:hAnsi="Georgia"/>
          <w:b/>
          <w:sz w:val="20"/>
          <w:szCs w:val="20"/>
          <w:u w:val="single"/>
        </w:rPr>
        <w:t>As a result, the queer studies trajectory has been broadened by the emergence of such projects as queer ethnic studies, queer postcolonial studies, and transgender studies</w:t>
      </w:r>
      <w:r w:rsidRPr="00A67DDF">
        <w:rPr>
          <w:rFonts w:ascii="Georgia" w:hAnsi="Georgia"/>
          <w:sz w:val="16"/>
          <w:szCs w:val="16"/>
        </w:rPr>
        <w:t xml:space="preserve"> to name a few.  As stated previously, </w:t>
      </w:r>
      <w:r w:rsidRPr="00A67DDF">
        <w:rPr>
          <w:rFonts w:ascii="Georgia" w:hAnsi="Georgia"/>
          <w:b/>
          <w:sz w:val="20"/>
          <w:szCs w:val="20"/>
          <w:u w:val="single"/>
        </w:rPr>
        <w:t>one example of the evolving projects is Black Queer Studies</w:t>
      </w:r>
      <w:r w:rsidRPr="00A67DDF">
        <w:rPr>
          <w:rFonts w:ascii="Georgia" w:hAnsi="Georgia"/>
          <w:sz w:val="16"/>
          <w:szCs w:val="16"/>
        </w:rPr>
        <w:t xml:space="preserve">, which materialized out of the “Black Queer Studies in the Millennium Conference,” and sees itself as a “critical intervention in the discourse of Black studies and queer studies” (Johnson and Henderson 1).  </w:t>
      </w:r>
      <w:r w:rsidRPr="00A67DDF">
        <w:rPr>
          <w:rFonts w:ascii="Georgia" w:hAnsi="Georgia"/>
          <w:b/>
          <w:sz w:val="20"/>
          <w:szCs w:val="20"/>
          <w:u w:val="single"/>
        </w:rPr>
        <w:t>Such projects attempt to ameliorate the queer studies project by correcting the myopic gaze (i.e. white American gay male bourgeoisie intellectual perspective) that seemingly characterizes this still growing area of study.</w:t>
      </w:r>
      <w:r w:rsidRPr="00A67DDF">
        <w:rPr>
          <w:rFonts w:ascii="Georgia" w:hAnsi="Georgia"/>
          <w:sz w:val="16"/>
          <w:szCs w:val="16"/>
        </w:rPr>
        <w:t xml:space="preserve">  Judith Halberstam sees this intrusion of new perspectives as the most obliging form of correction.  She states,The future of queer studies, I claim, depends absolutely on moving</w:t>
      </w:r>
      <w:r w:rsidR="009D2FDA" w:rsidRPr="00A67DDF">
        <w:rPr>
          <w:rFonts w:ascii="Georgia" w:hAnsi="Georgia"/>
          <w:sz w:val="16"/>
          <w:szCs w:val="16"/>
        </w:rPr>
        <w:t xml:space="preserve"> </w:t>
      </w:r>
      <w:r w:rsidRPr="00A67DDF">
        <w:rPr>
          <w:rFonts w:ascii="Georgia" w:hAnsi="Georgia"/>
          <w:sz w:val="16"/>
          <w:szCs w:val="16"/>
        </w:rPr>
        <w:t>away from White gay male identity politics and learning from the radical critiques offered by a younger generation of queer scholars</w:t>
      </w:r>
      <w:r w:rsidR="009D2FDA" w:rsidRPr="00A67DDF">
        <w:rPr>
          <w:rFonts w:ascii="Georgia" w:hAnsi="Georgia"/>
          <w:sz w:val="16"/>
          <w:szCs w:val="16"/>
        </w:rPr>
        <w:t xml:space="preserve"> </w:t>
      </w:r>
      <w:r w:rsidRPr="00A67DDF">
        <w:rPr>
          <w:rFonts w:ascii="Georgia" w:hAnsi="Georgia"/>
          <w:sz w:val="16"/>
          <w:szCs w:val="16"/>
        </w:rPr>
        <w:t>who draw their intellectual inspiration from feminism and ethnic</w:t>
      </w:r>
      <w:r w:rsidR="009D2FDA" w:rsidRPr="00A67DDF">
        <w:rPr>
          <w:rFonts w:ascii="Georgia" w:hAnsi="Georgia"/>
          <w:sz w:val="16"/>
          <w:szCs w:val="16"/>
        </w:rPr>
        <w:t xml:space="preserve"> </w:t>
      </w:r>
      <w:r w:rsidRPr="00A67DDF">
        <w:rPr>
          <w:rFonts w:ascii="Georgia" w:hAnsi="Georgia"/>
          <w:sz w:val="16"/>
          <w:szCs w:val="16"/>
        </w:rPr>
        <w:t>studies rather than white queer studies (“Shame and White Gay</w:t>
      </w:r>
      <w:r w:rsidR="009D2FDA" w:rsidRPr="00A67DDF">
        <w:rPr>
          <w:rFonts w:ascii="Georgia" w:hAnsi="Georgia"/>
          <w:sz w:val="16"/>
          <w:szCs w:val="16"/>
        </w:rPr>
        <w:t xml:space="preserve"> </w:t>
      </w:r>
      <w:r w:rsidRPr="00A67DDF">
        <w:rPr>
          <w:rFonts w:ascii="Georgia" w:hAnsi="Georgia"/>
          <w:sz w:val="16"/>
          <w:szCs w:val="16"/>
        </w:rPr>
        <w:t>Masculinity” 220).</w:t>
      </w:r>
      <w:r w:rsidR="009D2FDA" w:rsidRPr="00A67DDF">
        <w:rPr>
          <w:rFonts w:ascii="Georgia" w:hAnsi="Georgia"/>
          <w:sz w:val="16"/>
          <w:szCs w:val="16"/>
        </w:rPr>
        <w:t xml:space="preserve"> </w:t>
      </w:r>
      <w:r w:rsidRPr="00A67DDF">
        <w:rPr>
          <w:rFonts w:ascii="Georgia" w:hAnsi="Georgia"/>
          <w:sz w:val="16"/>
          <w:szCs w:val="16"/>
        </w:rPr>
        <w:t xml:space="preserve">Halberstam is correct in asserting that the myopic perspective that characterizes queer studies ought to be corrected if the project is to be further developed.  </w:t>
      </w:r>
      <w:r w:rsidRPr="00A67DDF">
        <w:rPr>
          <w:rFonts w:ascii="Georgia" w:hAnsi="Georgia"/>
          <w:b/>
          <w:sz w:val="20"/>
          <w:szCs w:val="20"/>
          <w:u w:val="single"/>
        </w:rPr>
        <w:t>However,</w:t>
      </w:r>
      <w:r w:rsidRPr="00A67DDF">
        <w:rPr>
          <w:rFonts w:ascii="Georgia" w:hAnsi="Georgia"/>
          <w:sz w:val="16"/>
          <w:szCs w:val="16"/>
        </w:rPr>
        <w:t xml:space="preserve"> I would contend that </w:t>
      </w:r>
      <w:r w:rsidRPr="00A67DDF">
        <w:rPr>
          <w:rFonts w:ascii="Georgia" w:hAnsi="Georgia"/>
          <w:b/>
          <w:sz w:val="20"/>
          <w:szCs w:val="20"/>
          <w:u w:val="single"/>
        </w:rPr>
        <w:t>there remains within queer studies principles that impede the activist-laden projects of SGL African American women and men who seek to counter white racism while simultaneously combating homophobia and heteronormativity, sexism and androcentrism, neocolonialism, and neoliberal capitalism.  This ethos specifically obstructs the need of SGL people of color to name identities-and to un-blur the boundaries-such that the root causes of the intersectional oppression based on race, gender, class and other identities experienced by SGL women and men of color can be effectively identified, interrogated and eventually demolished.</w:t>
      </w:r>
    </w:p>
    <w:p w14:paraId="16BE5921" w14:textId="60B7D276" w:rsidR="009D2FDA" w:rsidRPr="00A67DDF" w:rsidRDefault="009D2FDA" w:rsidP="009D2FDA">
      <w:pPr>
        <w:pStyle w:val="Heading4"/>
      </w:pPr>
      <w:r w:rsidRPr="00A67DDF">
        <w:t>We must embrace a notion of QUARE THEORY, embracing notions of black studies that have been sabotaged by the queer project to create mutual liberatory goals. We must QUARE queer, throwing shade on its meaning in the spirit of extending its service to blackness.</w:t>
      </w:r>
    </w:p>
    <w:p w14:paraId="1F6E100C" w14:textId="578545CE" w:rsidR="009D2FDA" w:rsidRPr="00A67DDF" w:rsidRDefault="009D2FDA" w:rsidP="009D2FDA">
      <w:pPr>
        <w:rPr>
          <w:rStyle w:val="StyleStyleBold12pt"/>
          <w:b w:val="0"/>
          <w:sz w:val="16"/>
        </w:rPr>
      </w:pPr>
      <w:r w:rsidRPr="00A67DDF">
        <w:rPr>
          <w:rStyle w:val="StyleStyleBold12pt"/>
        </w:rPr>
        <w:t xml:space="preserve">Johnson &amp; Henderson 05 </w:t>
      </w:r>
      <w:r w:rsidRPr="00A67DDF">
        <w:rPr>
          <w:rStyle w:val="StyleStyleBold12pt"/>
          <w:b w:val="0"/>
          <w:sz w:val="16"/>
        </w:rPr>
        <w:t>[E. Patrick Johnson is the Professor of Performance and African American Studies at Northwestern. Mae Gwendolyn Henderson is the Professor of English at UNC Chapel Hill; Editors of “Black Queer Studies: A Critical Anthology”; pp. 6-7; REJ]</w:t>
      </w:r>
    </w:p>
    <w:p w14:paraId="79501B71" w14:textId="4AD914EA" w:rsidR="00126C59" w:rsidRPr="00A67DDF" w:rsidRDefault="00126C59" w:rsidP="00126C59">
      <w:pPr>
        <w:pStyle w:val="NoSpacing"/>
        <w:rPr>
          <w:rFonts w:ascii="Georgia" w:hAnsi="Georgia"/>
          <w:sz w:val="16"/>
          <w:szCs w:val="16"/>
        </w:rPr>
      </w:pPr>
      <w:r w:rsidRPr="00A67DDF">
        <w:rPr>
          <w:rFonts w:ascii="Georgia" w:hAnsi="Georgia"/>
          <w:sz w:val="16"/>
          <w:szCs w:val="16"/>
        </w:rPr>
        <w:t xml:space="preserve">Thus, we hope that </w:t>
      </w:r>
      <w:r w:rsidRPr="00A67DDF">
        <w:rPr>
          <w:rFonts w:ascii="Georgia" w:hAnsi="Georgia"/>
          <w:b/>
          <w:sz w:val="20"/>
          <w:szCs w:val="20"/>
          <w:u w:val="single"/>
        </w:rPr>
        <w:t>the interanimation of</w:t>
      </w:r>
      <w:r w:rsidRPr="00A67DDF">
        <w:rPr>
          <w:rFonts w:ascii="Georgia" w:hAnsi="Georgia"/>
          <w:sz w:val="16"/>
          <w:szCs w:val="16"/>
        </w:rPr>
        <w:t xml:space="preserve"> these two disciplines – </w:t>
      </w:r>
      <w:r w:rsidRPr="00A67DDF">
        <w:rPr>
          <w:rFonts w:ascii="Georgia" w:hAnsi="Georgia"/>
          <w:b/>
          <w:sz w:val="20"/>
          <w:szCs w:val="20"/>
          <w:u w:val="single"/>
        </w:rPr>
        <w:t>black studies and queer studies – whose roots are similarly grounded in social and political activism, carries the potential to overcome the myopic theorizing that has too often sabotaged or subverted long-term and mutually liberatory goals.</w:t>
      </w:r>
      <w:r w:rsidRPr="00A67DDF">
        <w:rPr>
          <w:rFonts w:ascii="Georgia" w:hAnsi="Georgia"/>
          <w:sz w:val="16"/>
          <w:szCs w:val="16"/>
        </w:rPr>
        <w:t xml:space="preserve">  </w:t>
      </w:r>
      <w:r w:rsidRPr="00A67DDF">
        <w:rPr>
          <w:rFonts w:ascii="Georgia" w:hAnsi="Georgia"/>
          <w:b/>
          <w:sz w:val="20"/>
          <w:szCs w:val="20"/>
          <w:u w:val="single"/>
        </w:rPr>
        <w:t>As a productive and progressive political and analytical paradigm, the intersectionality of black and queer studies marks</w:t>
      </w:r>
      <w:r w:rsidRPr="00A67DDF">
        <w:rPr>
          <w:rFonts w:ascii="Georgia" w:hAnsi="Georgia"/>
          <w:sz w:val="16"/>
          <w:szCs w:val="16"/>
        </w:rPr>
        <w:t xml:space="preserve"> not only a Kuhnian paradigm shift, but also </w:t>
      </w:r>
      <w:r w:rsidRPr="00A67DDF">
        <w:rPr>
          <w:rFonts w:ascii="Georgia" w:hAnsi="Georgia"/>
          <w:b/>
          <w:sz w:val="20"/>
          <w:szCs w:val="20"/>
          <w:u w:val="single"/>
        </w:rPr>
        <w:t xml:space="preserve">a generational shift mandated by the complexity of contemporary subjectivities.  Monolithic identity formations, like monologic perspectives, cannot survive the crisis of (post)modernity.  In today’s cultural marketplace, the imperatives of race and sexuality must give way to </w:t>
      </w:r>
      <w:r w:rsidRPr="00A67DDF">
        <w:rPr>
          <w:rFonts w:ascii="Georgia" w:hAnsi="Georgia"/>
          <w:b/>
          <w:sz w:val="20"/>
          <w:szCs w:val="20"/>
          <w:u w:val="single"/>
        </w:rPr>
        <w:lastRenderedPageBreak/>
        <w:t>messier but more progressive stratagems of contestations and survival.</w:t>
      </w:r>
      <w:r w:rsidRPr="00A67DDF">
        <w:rPr>
          <w:rFonts w:ascii="Georgia" w:hAnsi="Georgia"/>
          <w:sz w:val="16"/>
          <w:szCs w:val="16"/>
        </w:rPr>
        <w:t xml:space="preserve">  Therefore, as we see it, our project here is fundamentally a liberatory one – in the sense that it is grounded in the assertion of individual rights balanced by communal accountability in the interest of ensuring social justice.  And </w:t>
      </w:r>
      <w:r w:rsidRPr="00A67DDF">
        <w:rPr>
          <w:rFonts w:ascii="Georgia" w:hAnsi="Georgia"/>
          <w:b/>
          <w:sz w:val="20"/>
          <w:szCs w:val="20"/>
          <w:u w:val="single"/>
        </w:rPr>
        <w:t>“social justice inclusive of sexuality,”</w:t>
      </w:r>
      <w:r w:rsidRPr="00A67DDF">
        <w:rPr>
          <w:rFonts w:ascii="Georgia" w:hAnsi="Georgia"/>
          <w:sz w:val="16"/>
          <w:szCs w:val="16"/>
        </w:rPr>
        <w:t xml:space="preserve"> argues Mark Blasius, </w:t>
      </w:r>
      <w:r w:rsidRPr="00A67DDF">
        <w:rPr>
          <w:rFonts w:ascii="Georgia" w:hAnsi="Georgia"/>
          <w:b/>
          <w:sz w:val="20"/>
          <w:szCs w:val="20"/>
          <w:u w:val="single"/>
        </w:rPr>
        <w:t>“can only be conceptualized or enacted from explicit recognition of the relationships between sexual oppression and the oppression of other disenfranchised groups and coalition with them on the basis of</w:t>
      </w:r>
      <w:r w:rsidRPr="00A67DDF">
        <w:rPr>
          <w:rFonts w:ascii="Georgia" w:hAnsi="Georgia"/>
          <w:sz w:val="16"/>
          <w:szCs w:val="16"/>
        </w:rPr>
        <w:t xml:space="preserve"> our </w:t>
      </w:r>
      <w:r w:rsidRPr="00A67DDF">
        <w:rPr>
          <w:rFonts w:ascii="Georgia" w:hAnsi="Georgia"/>
          <w:b/>
          <w:sz w:val="20"/>
          <w:szCs w:val="20"/>
          <w:u w:val="single"/>
        </w:rPr>
        <w:t>intersecting identities of class, gender, age, sexual orientation, ‘able’ – (and desirable-) bodiedness, race, and ethnicity, among others.”</w:t>
      </w:r>
      <w:r w:rsidRPr="00A67DDF">
        <w:rPr>
          <w:rFonts w:ascii="Georgia" w:hAnsi="Georgia"/>
          <w:sz w:val="16"/>
          <w:szCs w:val="16"/>
        </w:rPr>
        <w:t xml:space="preserve">  Toward this aim, our collection seeks to enlist the strategies, methodologies, and insights of black studies into the service of queer studies and vice versa. Further, we seek to animate this dialogic/dialectic “kinship” by mobilizing the tensions embedded in the conjunction of “black” and “queer” in the title of this volume.  Some have suggested that the conjoining of the modifier “black” to the noun “queer” potentially subverts the governing concept organizing the notion of “queer.”  Michael Warner, for example, suggests that “queer” represents “an aggressive impulse of generalization; [that] it rejects a minoritizing logic of toleration or simple political interest –representation in favor of a more thorough resistance to regimes of the normal.”  Arguably, then, the attachment of the modifier risks reinstalling boundaries of exclusion in a project that professes as its goal the notion of broad inclusivity.  Nonetheless – and </w:t>
      </w:r>
      <w:r w:rsidRPr="00A67DDF">
        <w:rPr>
          <w:rFonts w:ascii="Georgia" w:hAnsi="Georgia"/>
          <w:b/>
          <w:sz w:val="20"/>
          <w:szCs w:val="20"/>
          <w:u w:val="single"/>
        </w:rPr>
        <w:t>at the risk of seeming to create divisiveness when unity and community are the overriding goals</w:t>
      </w:r>
      <w:r w:rsidRPr="00A67DDF">
        <w:rPr>
          <w:rFonts w:ascii="Georgia" w:hAnsi="Georgia"/>
          <w:sz w:val="16"/>
          <w:szCs w:val="16"/>
        </w:rPr>
        <w:t xml:space="preserve"> – we believe that </w:t>
      </w:r>
      <w:r w:rsidRPr="00A67DDF">
        <w:rPr>
          <w:rFonts w:ascii="Georgia" w:hAnsi="Georgia"/>
          <w:b/>
          <w:sz w:val="20"/>
          <w:szCs w:val="20"/>
          <w:u w:val="single"/>
        </w:rPr>
        <w:t>the term “black queer” captures and, in effect, names the specificity of the historical and cultural differences that shape the experiences and expressions of “queerness.”</w:t>
      </w:r>
      <w:r w:rsidRPr="00A67DDF">
        <w:rPr>
          <w:rFonts w:ascii="Georgia" w:hAnsi="Georgia"/>
          <w:sz w:val="16"/>
          <w:szCs w:val="16"/>
        </w:rPr>
        <w:t xml:space="preserve">  Just as Warner argues that “</w:t>
      </w:r>
      <w:r w:rsidRPr="00A67DDF">
        <w:rPr>
          <w:rFonts w:ascii="Georgia" w:hAnsi="Georgia"/>
          <w:b/>
          <w:sz w:val="20"/>
          <w:szCs w:val="20"/>
          <w:u w:val="single"/>
        </w:rPr>
        <w:t>people want to</w:t>
      </w:r>
      <w:r w:rsidRPr="00A67DDF">
        <w:rPr>
          <w:rFonts w:ascii="Georgia" w:hAnsi="Georgia"/>
          <w:sz w:val="16"/>
          <w:szCs w:val="16"/>
        </w:rPr>
        <w:t xml:space="preserve"> make theory queer, not just have a theory about queers,” we want to </w:t>
      </w:r>
      <w:r w:rsidRPr="00A67DDF">
        <w:rPr>
          <w:rFonts w:ascii="Georgia" w:hAnsi="Georgia"/>
          <w:b/>
          <w:i/>
          <w:sz w:val="20"/>
          <w:szCs w:val="20"/>
          <w:u w:val="single"/>
        </w:rPr>
        <w:t>quare</w:t>
      </w:r>
      <w:r w:rsidRPr="00A67DDF">
        <w:rPr>
          <w:rFonts w:ascii="Georgia" w:hAnsi="Georgia"/>
          <w:b/>
          <w:sz w:val="20"/>
          <w:szCs w:val="20"/>
          <w:u w:val="single"/>
        </w:rPr>
        <w:t xml:space="preserve"> queer – to throw shade on its meaning in the spirit of extending its service to “blackness.” </w:t>
      </w:r>
      <w:r w:rsidRPr="00A67DDF">
        <w:rPr>
          <w:rFonts w:ascii="Georgia" w:hAnsi="Georgia"/>
          <w:sz w:val="16"/>
          <w:szCs w:val="16"/>
        </w:rPr>
        <w:t xml:space="preserve"> Further, we believe that </w:t>
      </w:r>
      <w:r w:rsidRPr="00A67DDF">
        <w:rPr>
          <w:rFonts w:ascii="Georgia" w:hAnsi="Georgia"/>
          <w:b/>
          <w:sz w:val="20"/>
          <w:szCs w:val="20"/>
          <w:u w:val="single"/>
        </w:rPr>
        <w:t>there are compelling social and political reasons to lay claim to the modifier “black” in “black queer.”  Both terms, of course, are markers or signifiers of difference:  just as “queer” challenges notions of heteronormativity and heterosexism, “black” resists notions of assimilation and absorption.</w:t>
      </w:r>
      <w:r w:rsidRPr="00A67DDF">
        <w:rPr>
          <w:rFonts w:ascii="Georgia" w:hAnsi="Georgia"/>
          <w:sz w:val="16"/>
          <w:szCs w:val="16"/>
        </w:rPr>
        <w:t xml:space="preserve">  And so we endorse the double cross of affirming the inclusivity mobilized under the sign of “queer” while claiming the racial, historical, and cultural specificity attached to the marker “black.”</w:t>
      </w:r>
    </w:p>
    <w:p w14:paraId="0CC1D0F9" w14:textId="77777777" w:rsidR="009D2FDA" w:rsidRPr="00A67DDF" w:rsidRDefault="009D2FDA" w:rsidP="00126C59">
      <w:pPr>
        <w:pStyle w:val="NoSpacing"/>
        <w:rPr>
          <w:rFonts w:ascii="Georgia" w:hAnsi="Georgia"/>
          <w:sz w:val="16"/>
          <w:szCs w:val="16"/>
        </w:rPr>
      </w:pPr>
    </w:p>
    <w:p w14:paraId="5C2A9944" w14:textId="77777777" w:rsidR="0039063D" w:rsidRPr="00A67DDF" w:rsidRDefault="0039063D" w:rsidP="00126C59">
      <w:pPr>
        <w:pStyle w:val="NoSpacing"/>
        <w:rPr>
          <w:rFonts w:ascii="Georgia" w:hAnsi="Georgia"/>
          <w:sz w:val="16"/>
          <w:szCs w:val="16"/>
        </w:rPr>
      </w:pPr>
    </w:p>
    <w:p w14:paraId="6946A78F" w14:textId="77777777" w:rsidR="0039063D" w:rsidRPr="00A67DDF" w:rsidRDefault="0039063D" w:rsidP="00126C59">
      <w:pPr>
        <w:pStyle w:val="NoSpacing"/>
        <w:rPr>
          <w:rFonts w:ascii="Georgia" w:hAnsi="Georgia"/>
          <w:sz w:val="16"/>
          <w:szCs w:val="16"/>
        </w:rPr>
      </w:pPr>
    </w:p>
    <w:p w14:paraId="3E7C9AEC" w14:textId="22135F02" w:rsidR="008E47F7" w:rsidRPr="00A67DDF" w:rsidRDefault="008E47F7" w:rsidP="008E47F7">
      <w:pPr>
        <w:pStyle w:val="Heading4"/>
      </w:pPr>
      <w:r w:rsidRPr="00A67DDF">
        <w:t>The black queer does not exist—humanism is caught an in ethical dilemma, the exclusion of blackness is prior to queerness.</w:t>
      </w:r>
    </w:p>
    <w:p w14:paraId="5696FB54" w14:textId="6BD3035E" w:rsidR="0039063D" w:rsidRPr="00A67DDF" w:rsidRDefault="008E47F7" w:rsidP="008E47F7">
      <w:pPr>
        <w:rPr>
          <w:sz w:val="16"/>
        </w:rPr>
      </w:pPr>
      <w:r w:rsidRPr="00A67DDF">
        <w:rPr>
          <w:rStyle w:val="StyleStyleBold12pt"/>
        </w:rPr>
        <w:t xml:space="preserve">Warren 14 </w:t>
      </w:r>
      <w:r w:rsidRPr="00A67DDF">
        <w:rPr>
          <w:rStyle w:val="StyleStyleBold12pt"/>
          <w:b w:val="0"/>
          <w:sz w:val="16"/>
        </w:rPr>
        <w:t>[Calvin Warren, Ph.D. is the Assistant Professor of American Studies, African American Philosophy/Literary Criticism/19</w:t>
      </w:r>
      <w:r w:rsidRPr="00A67DDF">
        <w:rPr>
          <w:rStyle w:val="StyleStyleBold12pt"/>
          <w:b w:val="0"/>
          <w:sz w:val="16"/>
          <w:vertAlign w:val="superscript"/>
        </w:rPr>
        <w:t>th</w:t>
      </w:r>
      <w:r w:rsidRPr="00A67DDF">
        <w:rPr>
          <w:rStyle w:val="StyleStyleBold12pt"/>
          <w:b w:val="0"/>
          <w:sz w:val="16"/>
        </w:rPr>
        <w:t xml:space="preserve"> Century African American History; Yale University, 2010, “Onticide: Afropessimism, Queer Theory, and Ethics”; pp. 6-7; REJ]</w:t>
      </w:r>
    </w:p>
    <w:p w14:paraId="7934B24F" w14:textId="2E2A4465" w:rsidR="0039063D" w:rsidRPr="00A67DDF" w:rsidRDefault="0039063D" w:rsidP="00126C59">
      <w:pPr>
        <w:pStyle w:val="NoSpacing"/>
        <w:rPr>
          <w:rFonts w:ascii="Georgia" w:hAnsi="Georgia"/>
          <w:sz w:val="16"/>
          <w:szCs w:val="16"/>
        </w:rPr>
      </w:pPr>
      <w:r w:rsidRPr="00A67DDF">
        <w:rPr>
          <w:rFonts w:ascii="Georgia" w:hAnsi="Georgia"/>
          <w:b/>
          <w:sz w:val="22"/>
          <w:szCs w:val="16"/>
          <w:u w:val="single"/>
        </w:rPr>
        <w:t>The “Black Queer” does not and cannot exist.</w:t>
      </w:r>
      <w:r w:rsidRPr="00A67DDF">
        <w:rPr>
          <w:rFonts w:ascii="Georgia" w:hAnsi="Georgia"/>
          <w:sz w:val="22"/>
          <w:szCs w:val="16"/>
        </w:rPr>
        <w:t xml:space="preserve"> </w:t>
      </w:r>
      <w:r w:rsidRPr="00A67DDF">
        <w:rPr>
          <w:rFonts w:ascii="Georgia" w:hAnsi="Georgia"/>
          <w:sz w:val="16"/>
          <w:szCs w:val="16"/>
        </w:rPr>
        <w:t xml:space="preserve">This is an ethical statement about the tension between what Frank Wilderson would call “an experience of unfreedom” (Queerness) and a structural position of non-ontology (Blackness). [1] This term “non-ontology” suggests a negative axis of being—being not predicated on mere appearance in the phenomenal real (Fanon)—ontology’s necessary exclusion. The “black queer” throws into sharper relief a deep problem between ontology, freedom, and ethics. We could suggest that </w:t>
      </w:r>
      <w:r w:rsidRPr="00A67DDF">
        <w:rPr>
          <w:rFonts w:ascii="Georgia" w:hAnsi="Georgia"/>
          <w:b/>
          <w:sz w:val="22"/>
          <w:szCs w:val="16"/>
          <w:u w:val="single"/>
        </w:rPr>
        <w:t>the term “black queer” dramatizes the fundamental tension in humanism itself, especially contemporary iterations of it: how to eradicate the violence that limits human potential, and expand the category of the human, when the violence rejected is absolutely necessary for the human to exist as such.</w:t>
      </w:r>
      <w:r w:rsidRPr="00A67DDF">
        <w:rPr>
          <w:rFonts w:ascii="Georgia" w:hAnsi="Georgia"/>
          <w:sz w:val="16"/>
          <w:szCs w:val="16"/>
        </w:rPr>
        <w:t xml:space="preserve"> In other words, </w:t>
      </w:r>
      <w:r w:rsidRPr="00A67DDF">
        <w:rPr>
          <w:rFonts w:ascii="Georgia" w:hAnsi="Georgia"/>
          <w:b/>
          <w:sz w:val="22"/>
          <w:szCs w:val="16"/>
          <w:u w:val="single"/>
        </w:rPr>
        <w:t>humanism is caught in an ethical dilemma, or double-bind.</w:t>
      </w:r>
      <w:r w:rsidRPr="00A67DDF">
        <w:rPr>
          <w:rFonts w:ascii="Georgia" w:hAnsi="Georgia"/>
          <w:sz w:val="22"/>
          <w:szCs w:val="16"/>
        </w:rPr>
        <w:t xml:space="preserve"> </w:t>
      </w:r>
      <w:r w:rsidRPr="00A67DDF">
        <w:rPr>
          <w:rFonts w:ascii="Georgia" w:hAnsi="Georgia"/>
          <w:sz w:val="16"/>
          <w:szCs w:val="16"/>
        </w:rPr>
        <w:t xml:space="preserve">The “emancipatory meditations” against the violence that produces contingent experiences of unfreedom for humans also provides the grounding for the category of the human around which these meditations mobilize. The “human” is a repository of violent practices and technologies that has crystalized over time. The ethical impulse is to resolve the tension within humanism, to wrest the “human” from the historical violence upon which it is founded. This ethical enterprise inevitably fails, for in the end, the human is nothing more than this very violence, rendering violence and the human mutually constitutive and coterminous. </w:t>
      </w:r>
      <w:r w:rsidRPr="00A67DDF">
        <w:rPr>
          <w:rFonts w:ascii="Georgia" w:hAnsi="Georgia"/>
          <w:b/>
          <w:sz w:val="22"/>
          <w:szCs w:val="16"/>
          <w:u w:val="single"/>
        </w:rPr>
        <w:t>The experience of unfreedom (suffering) is the outcome of this violence</w:t>
      </w:r>
      <w:r w:rsidRPr="00A67DDF">
        <w:rPr>
          <w:rFonts w:ascii="Georgia" w:hAnsi="Georgia"/>
          <w:sz w:val="16"/>
          <w:szCs w:val="16"/>
        </w:rPr>
        <w:t xml:space="preserve">. Making this suffering legible is the ethical drive of humanist thinking and the objective of a politics invested in “freedom.” Violence, humanity, unfreedom, and freedom constitute an unending cycle of desire, deferral, and despair. This cycle of violence captures the tension in humanism that much of contemporary theory either attempts to resolve (Ethics) or wishes to abandon (divesture). The violence that constitutes the human and produces suffering is sustained through an ontological antagonism. The boundaries of the human are shored-up by this antagonism and without it, the human, and the world within which it lives, would cease to exist. The non- ontology of blackness secures the boundaries of the human; it delimits the coordinates of the human. </w:t>
      </w:r>
      <w:r w:rsidRPr="00A67DDF">
        <w:rPr>
          <w:rFonts w:ascii="Georgia" w:hAnsi="Georgia"/>
          <w:b/>
          <w:sz w:val="22"/>
          <w:szCs w:val="16"/>
          <w:u w:val="single"/>
        </w:rPr>
        <w:t xml:space="preserve">Blackness is an exclusion that enables ontology. In its exclusion from the realm of ontology, blackness is unthinkable, innominate, and paradoxical. In essence, blackness exists to </w:t>
      </w:r>
      <w:r w:rsidRPr="00A67DDF">
        <w:rPr>
          <w:rFonts w:ascii="Georgia" w:hAnsi="Georgia"/>
          <w:b/>
          <w:sz w:val="22"/>
          <w:szCs w:val="16"/>
          <w:u w:val="single"/>
        </w:rPr>
        <w:lastRenderedPageBreak/>
        <w:t>not exist—it embodies the most perplexing paradox that sustains ontology</w:t>
      </w:r>
      <w:r w:rsidRPr="00A67DDF">
        <w:rPr>
          <w:rFonts w:ascii="Georgia" w:hAnsi="Georgia"/>
          <w:sz w:val="22"/>
          <w:szCs w:val="16"/>
        </w:rPr>
        <w:t xml:space="preserve"> </w:t>
      </w:r>
      <w:r w:rsidRPr="00A67DDF">
        <w:rPr>
          <w:rFonts w:ascii="Georgia" w:hAnsi="Georgia"/>
          <w:sz w:val="16"/>
          <w:szCs w:val="16"/>
        </w:rPr>
        <w:t xml:space="preserve">(or in psychoanalytic terms it is the Real of ontology). The field of Ethics, then, conceals a dirty secret: the ontological ground upon which it is situated is unethical. Ethics subverts itself, but it can only exist through this very subversion. All ethical discourses organized around the elimination of suffering or the experiences of freedom are imbricated in this unethicality. </w:t>
      </w:r>
      <w:r w:rsidRPr="00A67DDF">
        <w:rPr>
          <w:rFonts w:ascii="Georgia" w:hAnsi="Georgia"/>
          <w:b/>
          <w:sz w:val="22"/>
          <w:szCs w:val="16"/>
          <w:u w:val="single"/>
        </w:rPr>
        <w:t>Blackness is both the life and death of humanism and its ethics, and for this reason, it lacks a legible grammar to articulate this dread. It is an incomprehensible suffering, or an unending injury not understood as legitimate injury. To take matters further, there would be no human suffering without the prior exclusion of blackness, but there would also be no world or human without this exclusion either. It is an unresolvable antagonism.</w:t>
      </w:r>
      <w:r w:rsidRPr="00A67DDF">
        <w:rPr>
          <w:rFonts w:ascii="Georgia" w:hAnsi="Georgia"/>
          <w:sz w:val="22"/>
          <w:szCs w:val="16"/>
        </w:rPr>
        <w:t xml:space="preserve"> </w:t>
      </w:r>
      <w:r w:rsidRPr="00A67DDF">
        <w:rPr>
          <w:rFonts w:ascii="Georgia" w:hAnsi="Georgia"/>
          <w:sz w:val="16"/>
          <w:szCs w:val="16"/>
        </w:rPr>
        <w:t>[2]</w:t>
      </w:r>
    </w:p>
    <w:p w14:paraId="027A9A15" w14:textId="77777777" w:rsidR="009D2FDA" w:rsidRPr="00A67DDF" w:rsidRDefault="009D2FDA" w:rsidP="00126C59">
      <w:pPr>
        <w:pStyle w:val="NoSpacing"/>
        <w:rPr>
          <w:rFonts w:ascii="Georgia" w:hAnsi="Georgia"/>
          <w:sz w:val="16"/>
          <w:szCs w:val="16"/>
        </w:rPr>
      </w:pPr>
    </w:p>
    <w:p w14:paraId="7ACDD76A" w14:textId="547DB4F5" w:rsidR="00AF6474" w:rsidRPr="00A67DDF" w:rsidRDefault="005E0CAF" w:rsidP="005E0CAF">
      <w:pPr>
        <w:pStyle w:val="Heading2"/>
        <w:rPr>
          <w:color w:val="000000" w:themeColor="text1"/>
        </w:rPr>
      </w:pPr>
      <w:r w:rsidRPr="00A67DDF">
        <w:rPr>
          <w:color w:val="000000" w:themeColor="text1"/>
        </w:rPr>
        <w:lastRenderedPageBreak/>
        <w:t>DAs</w:t>
      </w:r>
    </w:p>
    <w:p w14:paraId="45CE0A3A" w14:textId="7CD36608" w:rsidR="00AF6474" w:rsidRPr="00A67DDF" w:rsidRDefault="00F82073" w:rsidP="001F0EEC">
      <w:pPr>
        <w:pStyle w:val="Heading3"/>
        <w:rPr>
          <w:color w:val="000000" w:themeColor="text1"/>
        </w:rPr>
      </w:pPr>
      <w:r w:rsidRPr="00A67DDF">
        <w:rPr>
          <w:color w:val="000000" w:themeColor="text1"/>
        </w:rPr>
        <w:lastRenderedPageBreak/>
        <w:t>AT</w:t>
      </w:r>
      <w:r w:rsidR="006175C1" w:rsidRPr="00A67DDF">
        <w:rPr>
          <w:color w:val="000000" w:themeColor="text1"/>
        </w:rPr>
        <w:t xml:space="preserve"> Politics DA</w:t>
      </w:r>
    </w:p>
    <w:p w14:paraId="0C6B2246" w14:textId="77777777" w:rsidR="00206E34" w:rsidRPr="00A67DDF" w:rsidRDefault="00206E34" w:rsidP="00206E34">
      <w:pPr>
        <w:pStyle w:val="Heading4"/>
        <w:rPr>
          <w:color w:val="000000" w:themeColor="text1"/>
        </w:rPr>
      </w:pPr>
      <w:r w:rsidRPr="00A67DDF">
        <w:rPr>
          <w:color w:val="000000" w:themeColor="text1"/>
        </w:rPr>
        <w:t>Reject the DA—it’s an attempt to deny RACIAL EQUALITY on the altar of political expediency.</w:t>
      </w:r>
    </w:p>
    <w:p w14:paraId="050E8AAF" w14:textId="77777777" w:rsidR="00206E34" w:rsidRPr="00A67DDF" w:rsidRDefault="00206E34" w:rsidP="00206E34">
      <w:pPr>
        <w:rPr>
          <w:color w:val="000000" w:themeColor="text1"/>
          <w:szCs w:val="26"/>
        </w:rPr>
      </w:pPr>
      <w:r w:rsidRPr="00A67DDF">
        <w:rPr>
          <w:b/>
          <w:color w:val="000000" w:themeColor="text1"/>
          <w:sz w:val="26"/>
          <w:szCs w:val="26"/>
        </w:rPr>
        <w:t>Cook 2k</w:t>
      </w:r>
      <w:r w:rsidRPr="00A67DDF">
        <w:rPr>
          <w:color w:val="000000" w:themeColor="text1"/>
          <w:sz w:val="26"/>
          <w:szCs w:val="26"/>
        </w:rPr>
        <w:t xml:space="preserve"> </w:t>
      </w:r>
      <w:r w:rsidRPr="00A67DDF">
        <w:rPr>
          <w:color w:val="000000" w:themeColor="text1"/>
          <w:sz w:val="16"/>
          <w:szCs w:val="16"/>
        </w:rPr>
        <w:t>[Anthony E. Cook is the Professor of Law at Georgetown University Law Center; “Race and Religion: Revising ‘America’s Most Segregated Hour’: King and the Beloved Community: A Communitarian Defense of Black Reparations”, The George Washington Law Review; REJ]</w:t>
      </w:r>
    </w:p>
    <w:p w14:paraId="42687096" w14:textId="21E4C98B" w:rsidR="00291493" w:rsidRDefault="00206E34" w:rsidP="005E0CAF">
      <w:pPr>
        <w:pStyle w:val="card0"/>
        <w:ind w:left="0"/>
        <w:rPr>
          <w:b/>
          <w:color w:val="000000" w:themeColor="text1"/>
          <w:sz w:val="22"/>
        </w:rPr>
      </w:pPr>
      <w:r w:rsidRPr="00A67DDF">
        <w:rPr>
          <w:color w:val="000000" w:themeColor="text1"/>
        </w:rPr>
        <w:t xml:space="preserve">If private confession is good for the individual's soul, </w:t>
      </w:r>
      <w:r w:rsidRPr="00A67DDF">
        <w:rPr>
          <w:rStyle w:val="underline"/>
          <w:b/>
          <w:color w:val="000000" w:themeColor="text1"/>
          <w:sz w:val="22"/>
        </w:rPr>
        <w:t>societal confession is</w:t>
      </w:r>
      <w:r w:rsidRPr="00A67DDF">
        <w:rPr>
          <w:color w:val="000000" w:themeColor="text1"/>
        </w:rPr>
        <w:t xml:space="preserve"> equally </w:t>
      </w:r>
      <w:r w:rsidRPr="00A67DDF">
        <w:rPr>
          <w:rStyle w:val="underline"/>
          <w:b/>
          <w:color w:val="000000" w:themeColor="text1"/>
          <w:sz w:val="22"/>
        </w:rPr>
        <w:t>important to the redemption of the polity's soul</w:t>
      </w:r>
      <w:r w:rsidRPr="00A67DDF">
        <w:rPr>
          <w:color w:val="000000" w:themeColor="text1"/>
        </w:rPr>
        <w:t xml:space="preserve"> and equally vital to achieving any semblance of a Beloved Community. Confession is the acknowledgment that </w:t>
      </w:r>
      <w:r w:rsidRPr="00A67DDF">
        <w:rPr>
          <w:rStyle w:val="underline"/>
          <w:b/>
          <w:color w:val="000000" w:themeColor="text1"/>
          <w:sz w:val="22"/>
        </w:rPr>
        <w:t>legal and moral wrongs have been done and social sins committed</w:t>
      </w:r>
      <w:r w:rsidRPr="00A67DDF">
        <w:rPr>
          <w:b/>
          <w:color w:val="000000" w:themeColor="text1"/>
          <w:sz w:val="22"/>
        </w:rPr>
        <w:t xml:space="preserve">. </w:t>
      </w:r>
      <w:r w:rsidRPr="00A67DDF">
        <w:rPr>
          <w:rStyle w:val="underline"/>
          <w:b/>
          <w:color w:val="000000" w:themeColor="text1"/>
          <w:sz w:val="22"/>
        </w:rPr>
        <w:t>These sins have alienated us from each other through social constructions of race that encourage and condone a legion of subordinating and dehumanizing practices of domination</w:t>
      </w:r>
      <w:r w:rsidRPr="00A67DDF">
        <w:rPr>
          <w:b/>
          <w:color w:val="000000" w:themeColor="text1"/>
          <w:sz w:val="22"/>
        </w:rPr>
        <w:t>.</w:t>
      </w:r>
      <w:r w:rsidRPr="00A67DDF">
        <w:rPr>
          <w:color w:val="000000" w:themeColor="text1"/>
        </w:rPr>
        <w:t xml:space="preserve"> In this fall from grace, the path back to wholeness is not always easy. It requires courage to admit shortcomings, a collective humility that has not often been a celebrated quality of the American identity. </w:t>
      </w:r>
      <w:r w:rsidRPr="00A67DDF">
        <w:rPr>
          <w:rStyle w:val="underline"/>
          <w:b/>
          <w:color w:val="000000" w:themeColor="text1"/>
          <w:sz w:val="22"/>
        </w:rPr>
        <w:t>We have</w:t>
      </w:r>
      <w:r w:rsidRPr="00A67DDF">
        <w:rPr>
          <w:color w:val="000000" w:themeColor="text1"/>
        </w:rPr>
        <w:t>, more so than not</w:t>
      </w:r>
      <w:r w:rsidRPr="00A67DDF">
        <w:rPr>
          <w:rStyle w:val="underline"/>
          <w:color w:val="000000" w:themeColor="text1"/>
          <w:sz w:val="16"/>
          <w:szCs w:val="16"/>
          <w:u w:val="none"/>
        </w:rPr>
        <w:t xml:space="preserve">, </w:t>
      </w:r>
      <w:r w:rsidRPr="00A67DDF">
        <w:rPr>
          <w:rStyle w:val="underline"/>
          <w:b/>
          <w:color w:val="000000" w:themeColor="text1"/>
          <w:sz w:val="22"/>
        </w:rPr>
        <w:t>chosen the path of denial and silence, a path made inviting by the rhetoric of inalienable rights, equality under the law, and freedom and justice for all</w:t>
      </w:r>
      <w:r w:rsidRPr="00A67DDF">
        <w:rPr>
          <w:b/>
          <w:color w:val="000000" w:themeColor="text1"/>
          <w:sz w:val="22"/>
        </w:rPr>
        <w:t xml:space="preserve">. </w:t>
      </w:r>
      <w:r w:rsidRPr="00A67DDF">
        <w:rPr>
          <w:rStyle w:val="underline"/>
          <w:b/>
          <w:color w:val="000000" w:themeColor="text1"/>
          <w:sz w:val="22"/>
        </w:rPr>
        <w:t>Even when afforded the opportunity to</w:t>
      </w:r>
      <w:r w:rsidRPr="00A67DDF">
        <w:rPr>
          <w:color w:val="000000" w:themeColor="text1"/>
        </w:rPr>
        <w:t xml:space="preserve"> end the charade, acknowledge the dreadful truth, and </w:t>
      </w:r>
      <w:r w:rsidRPr="00A67DDF">
        <w:rPr>
          <w:rStyle w:val="underline"/>
          <w:b/>
          <w:color w:val="000000" w:themeColor="text1"/>
          <w:sz w:val="22"/>
        </w:rPr>
        <w:t>make restitution for past mistakes, we have chosen three-fifths compromises, short-lived reconstructions, and anti-affirmative action referenda</w:t>
      </w:r>
      <w:r w:rsidRPr="00A67DDF">
        <w:rPr>
          <w:b/>
          <w:color w:val="000000" w:themeColor="text1"/>
          <w:sz w:val="22"/>
        </w:rPr>
        <w:t>.</w:t>
      </w:r>
      <w:r w:rsidRPr="00A67DDF">
        <w:rPr>
          <w:color w:val="000000" w:themeColor="text1"/>
        </w:rPr>
        <w:t xml:space="preserve"> At defining moments in our nation's history, </w:t>
      </w:r>
      <w:r w:rsidRPr="00A67DDF">
        <w:rPr>
          <w:rStyle w:val="underline"/>
          <w:b/>
          <w:color w:val="000000" w:themeColor="text1"/>
          <w:sz w:val="22"/>
        </w:rPr>
        <w:t>we have succumbed to the lower angels of our collective nature and sacrificed black equality upon the altars of political expediency - saving the Union, saving the Party, protecting states' rights, and constructing a trans-ethnic solidarity based on whiteness</w:t>
      </w:r>
      <w:r w:rsidRPr="00A67DDF">
        <w:rPr>
          <w:b/>
          <w:color w:val="000000" w:themeColor="text1"/>
          <w:sz w:val="22"/>
        </w:rPr>
        <w:t>.</w:t>
      </w:r>
      <w:r w:rsidRPr="00A67DDF">
        <w:rPr>
          <w:color w:val="000000" w:themeColor="text1"/>
        </w:rPr>
        <w:t xml:space="preserve"> n53 </w:t>
      </w:r>
      <w:r w:rsidRPr="00A67DDF">
        <w:rPr>
          <w:rStyle w:val="underline"/>
          <w:b/>
          <w:color w:val="000000" w:themeColor="text1"/>
          <w:sz w:val="22"/>
        </w:rPr>
        <w:t>America needs its own Truth and Reconciliation Commission, similar to the South African model in which the stories of victims of oppression and the beneficiaries of oppression can be heard</w:t>
      </w:r>
      <w:r w:rsidRPr="00A67DDF">
        <w:rPr>
          <w:b/>
          <w:color w:val="000000" w:themeColor="text1"/>
          <w:sz w:val="22"/>
        </w:rPr>
        <w:t>.</w:t>
      </w:r>
      <w:r w:rsidRPr="00A67DDF">
        <w:rPr>
          <w:color w:val="000000" w:themeColor="text1"/>
        </w:rPr>
        <w:t xml:space="preserve"> n54 Abstract history must be made personal in order for genuine healing and reconciliation to occur. This mechanism has the potential of personalizing a history that for most Americans seems unrelated to their lives. At the social level, </w:t>
      </w:r>
      <w:r w:rsidRPr="00A67DDF">
        <w:rPr>
          <w:rStyle w:val="underline"/>
          <w:b/>
          <w:color w:val="000000" w:themeColor="text1"/>
          <w:sz w:val="22"/>
        </w:rPr>
        <w:t>we must acknowledge the ways in which certain social fears like the fears of disunion, competition, retaliation and humiliation have led to the historic atrocities committed against black people in America</w:t>
      </w:r>
      <w:r w:rsidRPr="00A67DDF">
        <w:rPr>
          <w:b/>
          <w:color w:val="000000" w:themeColor="text1"/>
          <w:sz w:val="22"/>
        </w:rPr>
        <w:t>.</w:t>
      </w:r>
    </w:p>
    <w:p w14:paraId="71E0EE24" w14:textId="77777777" w:rsidR="002A503A" w:rsidRDefault="002A503A" w:rsidP="002A503A"/>
    <w:p w14:paraId="32A6658D" w14:textId="77777777" w:rsidR="002A503A" w:rsidRPr="002A503A" w:rsidRDefault="002A503A" w:rsidP="002A503A"/>
    <w:p w14:paraId="04AF8B20" w14:textId="77777777" w:rsidR="002A503A" w:rsidRDefault="002A503A">
      <w:pPr>
        <w:rPr>
          <w:rFonts w:asciiTheme="minorHAnsi" w:hAnsiTheme="minorHAnsi"/>
          <w:sz w:val="24"/>
        </w:rPr>
      </w:pPr>
    </w:p>
    <w:sectPr w:rsidR="002A503A" w:rsidSect="00D36252">
      <w:headerReference w:type="default" r:id="rId4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43E371" w14:textId="77777777" w:rsidR="00050E96" w:rsidRDefault="00050E96" w:rsidP="00E46E7E">
      <w:r>
        <w:separator/>
      </w:r>
    </w:p>
  </w:endnote>
  <w:endnote w:type="continuationSeparator" w:id="0">
    <w:p w14:paraId="61DBE2CA" w14:textId="77777777" w:rsidR="00050E96" w:rsidRDefault="00050E9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F154BC" w14:textId="77777777" w:rsidR="00050E96" w:rsidRDefault="00050E96" w:rsidP="00E46E7E">
      <w:r>
        <w:separator/>
      </w:r>
    </w:p>
  </w:footnote>
  <w:footnote w:type="continuationSeparator" w:id="0">
    <w:p w14:paraId="1A33F433" w14:textId="77777777" w:rsidR="00050E96" w:rsidRDefault="00050E96"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5B5785" w14:textId="3E84EB61" w:rsidR="000137DC" w:rsidRPr="000137DC" w:rsidRDefault="000137DC" w:rsidP="000137D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7C29C9"/>
    <w:multiLevelType w:val="hybridMultilevel"/>
    <w:tmpl w:val="04160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B2136"/>
    <w:multiLevelType w:val="hybridMultilevel"/>
    <w:tmpl w:val="D04A5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15:restartNumberingAfterBreak="0">
    <w:nsid w:val="36646A36"/>
    <w:multiLevelType w:val="hybridMultilevel"/>
    <w:tmpl w:val="C4881AB2"/>
    <w:lvl w:ilvl="0" w:tplc="D7963C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5B4868"/>
    <w:multiLevelType w:val="hybridMultilevel"/>
    <w:tmpl w:val="720A4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F361449"/>
    <w:multiLevelType w:val="hybridMultilevel"/>
    <w:tmpl w:val="899CB010"/>
    <w:lvl w:ilvl="0" w:tplc="44DE8A7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7"/>
  </w:num>
  <w:num w:numId="5">
    <w:abstractNumId w:val="8"/>
  </w:num>
  <w:num w:numId="6">
    <w:abstractNumId w:val="3"/>
  </w:num>
  <w:num w:numId="7">
    <w:abstractNumId w:val="1"/>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405"/>
    <w:rsid w:val="000015F9"/>
    <w:rsid w:val="00012A94"/>
    <w:rsid w:val="000137DC"/>
    <w:rsid w:val="000140EC"/>
    <w:rsid w:val="00016A35"/>
    <w:rsid w:val="00045627"/>
    <w:rsid w:val="00050E96"/>
    <w:rsid w:val="000632F3"/>
    <w:rsid w:val="0009388B"/>
    <w:rsid w:val="000B22D1"/>
    <w:rsid w:val="000C16B3"/>
    <w:rsid w:val="00126C59"/>
    <w:rsid w:val="00131488"/>
    <w:rsid w:val="0014022C"/>
    <w:rsid w:val="001408C0"/>
    <w:rsid w:val="00143FD7"/>
    <w:rsid w:val="00146060"/>
    <w:rsid w:val="001463FB"/>
    <w:rsid w:val="00164024"/>
    <w:rsid w:val="001710E3"/>
    <w:rsid w:val="00175EE7"/>
    <w:rsid w:val="00182A76"/>
    <w:rsid w:val="00186DB7"/>
    <w:rsid w:val="0019423D"/>
    <w:rsid w:val="00196926"/>
    <w:rsid w:val="001A0D6E"/>
    <w:rsid w:val="001B2A21"/>
    <w:rsid w:val="001C2510"/>
    <w:rsid w:val="001D7626"/>
    <w:rsid w:val="001E6044"/>
    <w:rsid w:val="001F0EEC"/>
    <w:rsid w:val="002009BC"/>
    <w:rsid w:val="00206E34"/>
    <w:rsid w:val="0022705E"/>
    <w:rsid w:val="00255052"/>
    <w:rsid w:val="002579C8"/>
    <w:rsid w:val="002613DA"/>
    <w:rsid w:val="00266693"/>
    <w:rsid w:val="00266E2A"/>
    <w:rsid w:val="002831B2"/>
    <w:rsid w:val="00283C90"/>
    <w:rsid w:val="002861BB"/>
    <w:rsid w:val="00291493"/>
    <w:rsid w:val="00297FED"/>
    <w:rsid w:val="002A0EDF"/>
    <w:rsid w:val="002A503A"/>
    <w:rsid w:val="002B6353"/>
    <w:rsid w:val="002B68C8"/>
    <w:rsid w:val="002C5405"/>
    <w:rsid w:val="002F35F4"/>
    <w:rsid w:val="002F3E28"/>
    <w:rsid w:val="002F40E6"/>
    <w:rsid w:val="00303E5B"/>
    <w:rsid w:val="00313226"/>
    <w:rsid w:val="0031425E"/>
    <w:rsid w:val="00325059"/>
    <w:rsid w:val="00351353"/>
    <w:rsid w:val="00357719"/>
    <w:rsid w:val="003665D9"/>
    <w:rsid w:val="00374144"/>
    <w:rsid w:val="0039063D"/>
    <w:rsid w:val="003935E2"/>
    <w:rsid w:val="003A1B92"/>
    <w:rsid w:val="003B3EC7"/>
    <w:rsid w:val="003C02BF"/>
    <w:rsid w:val="003F42AF"/>
    <w:rsid w:val="00412F6D"/>
    <w:rsid w:val="00417119"/>
    <w:rsid w:val="004201A1"/>
    <w:rsid w:val="0042635A"/>
    <w:rsid w:val="00466B6F"/>
    <w:rsid w:val="00475D19"/>
    <w:rsid w:val="00483B9B"/>
    <w:rsid w:val="004955F7"/>
    <w:rsid w:val="004B3188"/>
    <w:rsid w:val="004B3DB3"/>
    <w:rsid w:val="004C4E7B"/>
    <w:rsid w:val="004C63B5"/>
    <w:rsid w:val="004C7F4D"/>
    <w:rsid w:val="004D2BFD"/>
    <w:rsid w:val="004D461E"/>
    <w:rsid w:val="00514CE5"/>
    <w:rsid w:val="00517479"/>
    <w:rsid w:val="005319CA"/>
    <w:rsid w:val="00552BA9"/>
    <w:rsid w:val="005622E4"/>
    <w:rsid w:val="00587168"/>
    <w:rsid w:val="00594499"/>
    <w:rsid w:val="005A0BE5"/>
    <w:rsid w:val="005B3CBE"/>
    <w:rsid w:val="005C0187"/>
    <w:rsid w:val="005C0E1F"/>
    <w:rsid w:val="005E0CAF"/>
    <w:rsid w:val="005E0D2B"/>
    <w:rsid w:val="005E2C99"/>
    <w:rsid w:val="005F213E"/>
    <w:rsid w:val="006175C1"/>
    <w:rsid w:val="006536DB"/>
    <w:rsid w:val="00672258"/>
    <w:rsid w:val="0067575B"/>
    <w:rsid w:val="006836AA"/>
    <w:rsid w:val="00692C26"/>
    <w:rsid w:val="006A1389"/>
    <w:rsid w:val="006A636C"/>
    <w:rsid w:val="006B0048"/>
    <w:rsid w:val="006C3CF6"/>
    <w:rsid w:val="006F2D3D"/>
    <w:rsid w:val="006F621B"/>
    <w:rsid w:val="00700835"/>
    <w:rsid w:val="00726F87"/>
    <w:rsid w:val="007333B9"/>
    <w:rsid w:val="00756F6A"/>
    <w:rsid w:val="0076601B"/>
    <w:rsid w:val="007767CA"/>
    <w:rsid w:val="00791B7D"/>
    <w:rsid w:val="007A3515"/>
    <w:rsid w:val="007D7924"/>
    <w:rsid w:val="007E470C"/>
    <w:rsid w:val="007E5F71"/>
    <w:rsid w:val="00812978"/>
    <w:rsid w:val="00821415"/>
    <w:rsid w:val="0083768F"/>
    <w:rsid w:val="00847B8D"/>
    <w:rsid w:val="008523FC"/>
    <w:rsid w:val="00872046"/>
    <w:rsid w:val="00877A2A"/>
    <w:rsid w:val="008E47F7"/>
    <w:rsid w:val="008E71D2"/>
    <w:rsid w:val="008F08A0"/>
    <w:rsid w:val="0091595A"/>
    <w:rsid w:val="009165EA"/>
    <w:rsid w:val="00963472"/>
    <w:rsid w:val="009711F9"/>
    <w:rsid w:val="009829F2"/>
    <w:rsid w:val="00993F61"/>
    <w:rsid w:val="009B0746"/>
    <w:rsid w:val="009C198B"/>
    <w:rsid w:val="009D207E"/>
    <w:rsid w:val="009D2FDA"/>
    <w:rsid w:val="009E0716"/>
    <w:rsid w:val="009E5822"/>
    <w:rsid w:val="009E691A"/>
    <w:rsid w:val="009F410B"/>
    <w:rsid w:val="00A074CB"/>
    <w:rsid w:val="00A369C4"/>
    <w:rsid w:val="00A47986"/>
    <w:rsid w:val="00A63E7B"/>
    <w:rsid w:val="00A67DDF"/>
    <w:rsid w:val="00A72334"/>
    <w:rsid w:val="00A8081B"/>
    <w:rsid w:val="00A83968"/>
    <w:rsid w:val="00A86CE3"/>
    <w:rsid w:val="00A91A24"/>
    <w:rsid w:val="00AB0E67"/>
    <w:rsid w:val="00AC0E99"/>
    <w:rsid w:val="00AD5BF7"/>
    <w:rsid w:val="00AF1792"/>
    <w:rsid w:val="00AF1E67"/>
    <w:rsid w:val="00AF5046"/>
    <w:rsid w:val="00AF6474"/>
    <w:rsid w:val="00AF70D4"/>
    <w:rsid w:val="00B01D82"/>
    <w:rsid w:val="00B169A1"/>
    <w:rsid w:val="00B33A12"/>
    <w:rsid w:val="00B33E0C"/>
    <w:rsid w:val="00B430B9"/>
    <w:rsid w:val="00B45FE9"/>
    <w:rsid w:val="00B55D49"/>
    <w:rsid w:val="00B65E97"/>
    <w:rsid w:val="00B70144"/>
    <w:rsid w:val="00B765E7"/>
    <w:rsid w:val="00B84180"/>
    <w:rsid w:val="00BE336A"/>
    <w:rsid w:val="00BE63EA"/>
    <w:rsid w:val="00BF2700"/>
    <w:rsid w:val="00BF34AF"/>
    <w:rsid w:val="00C272D2"/>
    <w:rsid w:val="00C42A3C"/>
    <w:rsid w:val="00C7411E"/>
    <w:rsid w:val="00CB1352"/>
    <w:rsid w:val="00CC2EA4"/>
    <w:rsid w:val="00CD2C6D"/>
    <w:rsid w:val="00CE29EA"/>
    <w:rsid w:val="00CE37CC"/>
    <w:rsid w:val="00CF1A0F"/>
    <w:rsid w:val="00D36252"/>
    <w:rsid w:val="00D4330B"/>
    <w:rsid w:val="00D460F1"/>
    <w:rsid w:val="00D51B44"/>
    <w:rsid w:val="00D6085D"/>
    <w:rsid w:val="00D66D57"/>
    <w:rsid w:val="00D81480"/>
    <w:rsid w:val="00D86B2F"/>
    <w:rsid w:val="00DA0856"/>
    <w:rsid w:val="00DA2E40"/>
    <w:rsid w:val="00DA5BF8"/>
    <w:rsid w:val="00DC10B0"/>
    <w:rsid w:val="00DC3021"/>
    <w:rsid w:val="00DC70AB"/>
    <w:rsid w:val="00DC71AA"/>
    <w:rsid w:val="00DD2FAB"/>
    <w:rsid w:val="00DE4E25"/>
    <w:rsid w:val="00DE627C"/>
    <w:rsid w:val="00DF1850"/>
    <w:rsid w:val="00E027E0"/>
    <w:rsid w:val="00E079E0"/>
    <w:rsid w:val="00E152E3"/>
    <w:rsid w:val="00E40F38"/>
    <w:rsid w:val="00E45AB0"/>
    <w:rsid w:val="00E46E7E"/>
    <w:rsid w:val="00E57FAC"/>
    <w:rsid w:val="00E6126C"/>
    <w:rsid w:val="00E95631"/>
    <w:rsid w:val="00EA0B87"/>
    <w:rsid w:val="00EC6C25"/>
    <w:rsid w:val="00EE29AB"/>
    <w:rsid w:val="00F1173B"/>
    <w:rsid w:val="00F17A20"/>
    <w:rsid w:val="00F22FD0"/>
    <w:rsid w:val="00F454AF"/>
    <w:rsid w:val="00F45F2E"/>
    <w:rsid w:val="00F77F95"/>
    <w:rsid w:val="00F82073"/>
    <w:rsid w:val="00FA538E"/>
    <w:rsid w:val="00FB44A6"/>
    <w:rsid w:val="00FD0B27"/>
    <w:rsid w:val="00FD50BA"/>
    <w:rsid w:val="00FE4803"/>
    <w:rsid w:val="00FF0DE9"/>
    <w:rsid w:val="00FF2F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946CF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E29AB"/>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EE29A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EE29AB"/>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EE29AB"/>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EE29AB"/>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EE29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29A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EE29AB"/>
    <w:rPr>
      <w:rFonts w:ascii="Georgia" w:hAnsi="Georgia" w:cs="Calibri"/>
      <w:b/>
      <w:i w:val="0"/>
      <w:iCs/>
      <w:sz w:val="22"/>
      <w:u w:val="single"/>
      <w:bdr w:val="none" w:sz="0" w:space="0" w:color="auto"/>
    </w:rPr>
  </w:style>
  <w:style w:type="character" w:customStyle="1" w:styleId="Heading1Char">
    <w:name w:val="Heading 1 Char"/>
    <w:aliases w:val="Pocket Char"/>
    <w:basedOn w:val="DefaultParagraphFont"/>
    <w:link w:val="Heading1"/>
    <w:uiPriority w:val="1"/>
    <w:rsid w:val="00EE29AB"/>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EE29AB"/>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EE29AB"/>
    <w:rPr>
      <w:rFonts w:ascii="Georgia" w:eastAsiaTheme="majorEastAsia" w:hAnsi="Georgia" w:cstheme="majorBidi"/>
      <w:b/>
      <w:bCs/>
      <w:caps/>
      <w:sz w:val="32"/>
      <w:szCs w:val="22"/>
      <w:u w:val="single"/>
    </w:rPr>
  </w:style>
  <w:style w:type="character" w:customStyle="1" w:styleId="Heading4Char">
    <w:name w:val="Heading 4 Char"/>
    <w:aliases w:val="Tag Char"/>
    <w:basedOn w:val="DefaultParagraphFont"/>
    <w:link w:val="Heading4"/>
    <w:uiPriority w:val="4"/>
    <w:rsid w:val="00EE29AB"/>
    <w:rPr>
      <w:rFonts w:ascii="Georgia" w:eastAsiaTheme="majorEastAsia" w:hAnsi="Georgia" w:cstheme="majorBidi"/>
      <w:b/>
      <w:bCs/>
      <w:iCs/>
      <w:sz w:val="22"/>
      <w:szCs w:val="22"/>
    </w:rPr>
  </w:style>
  <w:style w:type="paragraph" w:styleId="NoSpacing">
    <w:name w:val="No Spacing"/>
    <w:aliases w:val="CD - Cite,Dont use,Tag and Cite,No Spacing1,Small Text,Very Small Text,DDI Tag,Card Format,No Spacing111,No Spacing1111,No Spacing11111,No Spacing3,No Spacing4,No Spacing41,No Spacing5,No Spacing31,No Spacing11,Tag Title"/>
    <w:qFormat/>
    <w:rsid w:val="0087204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EE29AB"/>
    <w:rPr>
      <w:b/>
      <w:bCs/>
      <w:sz w:val="22"/>
      <w:u w:val="none"/>
    </w:rPr>
  </w:style>
  <w:style w:type="character" w:customStyle="1" w:styleId="StyleBoldUnderline">
    <w:name w:val="Style Bold Underline"/>
    <w:aliases w:val="Underline,Style Underline,apple-style-span + 6 pt,Kern at 16 pt,Normal + 18 pt,Style,Intense Emphasis1,Intense Emphasis11,Intense Emphasis2,HHeading 3 + 12 pt,Bold Cite Char,Citation Char Char Char,Cards + Font: 12 pt Char,ci,c,Bold"/>
    <w:basedOn w:val="DefaultParagraphFont"/>
    <w:uiPriority w:val="6"/>
    <w:qFormat/>
    <w:rsid w:val="00EE29AB"/>
    <w:rPr>
      <w:b w:val="0"/>
      <w:bCs/>
      <w:sz w:val="22"/>
      <w:u w:val="single"/>
    </w:rPr>
  </w:style>
  <w:style w:type="paragraph" w:styleId="DocumentMap">
    <w:name w:val="Document Map"/>
    <w:basedOn w:val="Normal"/>
    <w:link w:val="DocumentMapChar"/>
    <w:uiPriority w:val="99"/>
    <w:semiHidden/>
    <w:unhideWhenUsed/>
    <w:rsid w:val="00872046"/>
    <w:rPr>
      <w:rFonts w:ascii="Lucida Grande" w:hAnsi="Lucida Grande" w:cs="Lucida Grande"/>
    </w:rPr>
  </w:style>
  <w:style w:type="character" w:customStyle="1" w:styleId="DocumentMapChar">
    <w:name w:val="Document Map Char"/>
    <w:basedOn w:val="DefaultParagraphFont"/>
    <w:link w:val="DocumentMap"/>
    <w:uiPriority w:val="99"/>
    <w:semiHidden/>
    <w:rsid w:val="00872046"/>
    <w:rPr>
      <w:rFonts w:ascii="Lucida Grande" w:hAnsi="Lucida Grande" w:cs="Lucida Grande"/>
      <w:sz w:val="22"/>
    </w:rPr>
  </w:style>
  <w:style w:type="paragraph" w:styleId="ListParagraph">
    <w:name w:val="List Paragraph"/>
    <w:basedOn w:val="Normal"/>
    <w:uiPriority w:val="34"/>
    <w:rsid w:val="00872046"/>
    <w:pPr>
      <w:ind w:left="720"/>
      <w:contextualSpacing/>
    </w:pPr>
  </w:style>
  <w:style w:type="paragraph" w:styleId="Header">
    <w:name w:val="header"/>
    <w:basedOn w:val="Normal"/>
    <w:link w:val="HeaderChar"/>
    <w:uiPriority w:val="99"/>
    <w:rsid w:val="00EE29AB"/>
    <w:pPr>
      <w:tabs>
        <w:tab w:val="center" w:pos="4680"/>
        <w:tab w:val="right" w:pos="9360"/>
      </w:tabs>
    </w:pPr>
  </w:style>
  <w:style w:type="character" w:customStyle="1" w:styleId="HeaderChar">
    <w:name w:val="Header Char"/>
    <w:basedOn w:val="DefaultParagraphFont"/>
    <w:link w:val="Header"/>
    <w:uiPriority w:val="99"/>
    <w:rsid w:val="00EE29AB"/>
    <w:rPr>
      <w:rFonts w:ascii="Georgia" w:eastAsiaTheme="minorHAnsi" w:hAnsi="Georgia" w:cs="Calibri"/>
      <w:sz w:val="22"/>
      <w:szCs w:val="22"/>
    </w:rPr>
  </w:style>
  <w:style w:type="paragraph" w:styleId="Footer">
    <w:name w:val="footer"/>
    <w:basedOn w:val="Normal"/>
    <w:link w:val="FooterChar"/>
    <w:uiPriority w:val="99"/>
    <w:rsid w:val="00EE29AB"/>
    <w:pPr>
      <w:tabs>
        <w:tab w:val="center" w:pos="4680"/>
        <w:tab w:val="right" w:pos="9360"/>
      </w:tabs>
    </w:pPr>
  </w:style>
  <w:style w:type="character" w:customStyle="1" w:styleId="FooterChar">
    <w:name w:val="Footer Char"/>
    <w:basedOn w:val="DefaultParagraphFont"/>
    <w:link w:val="Footer"/>
    <w:uiPriority w:val="99"/>
    <w:rsid w:val="00EE29AB"/>
    <w:rPr>
      <w:rFonts w:ascii="Georgia" w:eastAsiaTheme="minorHAnsi" w:hAnsi="Georgia" w:cs="Calibri"/>
      <w:sz w:val="22"/>
      <w:szCs w:val="22"/>
    </w:rPr>
  </w:style>
  <w:style w:type="character" w:styleId="PageNumber">
    <w:name w:val="page number"/>
    <w:basedOn w:val="DefaultParagraphFont"/>
    <w:uiPriority w:val="99"/>
    <w:semiHidden/>
    <w:unhideWhenUsed/>
    <w:rsid w:val="00872046"/>
  </w:style>
  <w:style w:type="character" w:styleId="Hyperlink">
    <w:name w:val="Hyperlink"/>
    <w:aliases w:val="heading 1 (block title),Important,Read,Card Text,Internet Link,Analytic Text"/>
    <w:basedOn w:val="DefaultParagraphFont"/>
    <w:uiPriority w:val="99"/>
    <w:rsid w:val="00EE29AB"/>
    <w:rPr>
      <w:color w:val="auto"/>
      <w:u w:val="none"/>
    </w:rPr>
  </w:style>
  <w:style w:type="character" w:customStyle="1" w:styleId="apple-converted-space">
    <w:name w:val="apple-converted-space"/>
    <w:basedOn w:val="DefaultParagraphFont"/>
    <w:rsid w:val="00AF6474"/>
  </w:style>
  <w:style w:type="paragraph" w:customStyle="1" w:styleId="textbold">
    <w:name w:val="text bold"/>
    <w:basedOn w:val="Normal"/>
    <w:link w:val="Emphasis"/>
    <w:uiPriority w:val="7"/>
    <w:qFormat/>
    <w:rsid w:val="00AF6474"/>
    <w:pPr>
      <w:spacing w:after="160" w:line="259" w:lineRule="auto"/>
      <w:ind w:left="720"/>
      <w:jc w:val="both"/>
    </w:pPr>
    <w:rPr>
      <w:rFonts w:eastAsiaTheme="minorEastAsia"/>
      <w:b/>
      <w:iCs/>
      <w:szCs w:val="24"/>
      <w:u w:val="single"/>
    </w:rPr>
  </w:style>
  <w:style w:type="paragraph" w:customStyle="1" w:styleId="CardText">
    <w:name w:val="CardText"/>
    <w:basedOn w:val="Normal"/>
    <w:next w:val="Normal"/>
    <w:link w:val="CardTextChar"/>
    <w:qFormat/>
    <w:rsid w:val="00AF6474"/>
    <w:pPr>
      <w:ind w:left="288" w:right="288"/>
    </w:pPr>
    <w:rPr>
      <w:rFonts w:eastAsia="Times New Roman"/>
      <w:sz w:val="16"/>
      <w:szCs w:val="20"/>
    </w:rPr>
  </w:style>
  <w:style w:type="character" w:customStyle="1" w:styleId="CardTextChar">
    <w:name w:val="CardText Char"/>
    <w:basedOn w:val="DefaultParagraphFont"/>
    <w:link w:val="CardText"/>
    <w:rsid w:val="00AF6474"/>
    <w:rPr>
      <w:rFonts w:ascii="Calibri" w:eastAsia="Times New Roman" w:hAnsi="Calibri"/>
      <w:sz w:val="16"/>
      <w:szCs w:val="20"/>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AF6474"/>
    <w:rPr>
      <w:b/>
      <w:bCs/>
      <w:caps w:val="0"/>
      <w:smallCaps/>
      <w:strike w:val="0"/>
      <w:dstrike w:val="0"/>
      <w:vanish w:val="0"/>
      <w:sz w:val="24"/>
      <w:u w:val="none"/>
      <w:effect w:val="none"/>
    </w:rPr>
  </w:style>
  <w:style w:type="paragraph" w:customStyle="1" w:styleId="Card-1">
    <w:name w:val="Card-1"/>
    <w:basedOn w:val="Normal"/>
    <w:link w:val="Card-1Char"/>
    <w:qFormat/>
    <w:rsid w:val="00AF6474"/>
    <w:pPr>
      <w:spacing w:after="160" w:line="259" w:lineRule="auto"/>
      <w:ind w:left="288" w:right="288"/>
    </w:pPr>
    <w:rPr>
      <w:sz w:val="16"/>
    </w:rPr>
  </w:style>
  <w:style w:type="character" w:customStyle="1" w:styleId="Card-1Char">
    <w:name w:val="Card-1 Char"/>
    <w:basedOn w:val="DefaultParagraphFont"/>
    <w:link w:val="Card-1"/>
    <w:rsid w:val="00AF6474"/>
    <w:rPr>
      <w:rFonts w:ascii="Calibri" w:hAnsi="Calibri"/>
      <w:sz w:val="16"/>
    </w:rPr>
  </w:style>
  <w:style w:type="paragraph" w:customStyle="1" w:styleId="Card">
    <w:name w:val="Card"/>
    <w:aliases w:val="No Spacing112,No Spacing211,No Spacing51,No Spacing1111111,No Spacing22,Dont u,No Spacing8,No Spacing12,No Spacing2,Read stuff,Tags,Debate Text,No Spacing7,No Spacing21,No Spacing111111,Medium Grid 21,No Spacing1121,nonunderlined,No Spacin,tag,tags"/>
    <w:basedOn w:val="Normal"/>
    <w:link w:val="CardChar"/>
    <w:uiPriority w:val="4"/>
    <w:qFormat/>
    <w:rsid w:val="00206E34"/>
    <w:pPr>
      <w:ind w:left="288" w:right="288"/>
    </w:pPr>
    <w:rPr>
      <w:sz w:val="16"/>
    </w:rPr>
  </w:style>
  <w:style w:type="character" w:customStyle="1" w:styleId="CardChar">
    <w:name w:val="Card Char"/>
    <w:aliases w:val="No Spacing Char,CD - Cite Char,Dont use Char,Tag and Cite Char,Small Text Char,Very Small Text Char,Underlined Char,DDI Tag Char,Card Format Char,No Spacing8 Char,Debate Text Char,No Spacing1 Char,Read stuff Char,No Spacing1 Char1,tags Char"/>
    <w:basedOn w:val="DefaultParagraphFont"/>
    <w:link w:val="Card"/>
    <w:uiPriority w:val="4"/>
    <w:rsid w:val="00206E34"/>
    <w:rPr>
      <w:rFonts w:ascii="Calibri" w:hAnsi="Calibri"/>
      <w:sz w:val="16"/>
    </w:rPr>
  </w:style>
  <w:style w:type="paragraph" w:customStyle="1" w:styleId="card0">
    <w:name w:val="card"/>
    <w:basedOn w:val="Normal"/>
    <w:next w:val="Normal"/>
    <w:link w:val="cardChar0"/>
    <w:qFormat/>
    <w:rsid w:val="00206E34"/>
    <w:pPr>
      <w:ind w:left="288" w:right="288"/>
    </w:pPr>
    <w:rPr>
      <w:rFonts w:eastAsia="Times New Roman"/>
      <w:sz w:val="16"/>
    </w:rPr>
  </w:style>
  <w:style w:type="character" w:customStyle="1" w:styleId="cardChar0">
    <w:name w:val="card Char"/>
    <w:basedOn w:val="DefaultParagraphFont"/>
    <w:link w:val="card0"/>
    <w:rsid w:val="00206E34"/>
    <w:rPr>
      <w:rFonts w:ascii="Calibri" w:eastAsia="Times New Roman" w:hAnsi="Calibri"/>
      <w:sz w:val="16"/>
    </w:rPr>
  </w:style>
  <w:style w:type="character" w:customStyle="1" w:styleId="underline">
    <w:name w:val="underline"/>
    <w:basedOn w:val="DefaultParagraphFont"/>
    <w:qFormat/>
    <w:rsid w:val="00206E34"/>
    <w:rPr>
      <w:sz w:val="20"/>
      <w:u w:val="single"/>
    </w:rPr>
  </w:style>
  <w:style w:type="character" w:styleId="Strong">
    <w:name w:val="Strong"/>
    <w:uiPriority w:val="22"/>
    <w:qFormat/>
    <w:rsid w:val="002A0EDF"/>
    <w:rPr>
      <w:b/>
      <w:bCs/>
    </w:rPr>
  </w:style>
  <w:style w:type="paragraph" w:customStyle="1" w:styleId="CardText2">
    <w:name w:val="Card Text2"/>
    <w:basedOn w:val="Normal"/>
    <w:uiPriority w:val="4"/>
    <w:qFormat/>
    <w:rsid w:val="004D2BFD"/>
    <w:pPr>
      <w:ind w:left="288" w:right="288"/>
    </w:pPr>
    <w:rPr>
      <w:rFonts w:ascii="Times New Roman" w:eastAsia="Calibri" w:hAnsi="Times New Roman" w:cs="Times New Roman"/>
      <w:sz w:val="16"/>
    </w:rPr>
  </w:style>
  <w:style w:type="character" w:customStyle="1" w:styleId="StyleBold">
    <w:name w:val="Style Bold"/>
    <w:basedOn w:val="DefaultParagraphFont"/>
    <w:uiPriority w:val="9"/>
    <w:semiHidden/>
    <w:rsid w:val="00EE29AB"/>
    <w:rPr>
      <w:b/>
      <w:bCs/>
    </w:rPr>
  </w:style>
  <w:style w:type="character" w:styleId="FollowedHyperlink">
    <w:name w:val="FollowedHyperlink"/>
    <w:basedOn w:val="DefaultParagraphFont"/>
    <w:uiPriority w:val="99"/>
    <w:semiHidden/>
    <w:rsid w:val="00EE29A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witter.com/IWashington/status/583333902221111297" TargetMode="External"/><Relationship Id="rId18" Type="http://schemas.openxmlformats.org/officeDocument/2006/relationships/hyperlink" Target="http://www.nytimes.com/2001/02/03/nyregion/new-jersey-agrees-to-pay-13-million-in-profiling-suit.html" TargetMode="External"/><Relationship Id="rId26"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39"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3" Type="http://schemas.openxmlformats.org/officeDocument/2006/relationships/customXml" Target="../customXml/item3.xml"/><Relationship Id="rId21" Type="http://schemas.openxmlformats.org/officeDocument/2006/relationships/hyperlink" Target="https://www.youtube.com/watch?v=0faIzE0TSJA" TargetMode="External"/><Relationship Id="rId34"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42"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muse-jhu-edu.proxy.lib.umich.edu/article/225348" TargetMode="External"/><Relationship Id="rId17" Type="http://schemas.openxmlformats.org/officeDocument/2006/relationships/hyperlink" Target="http://www.cbsnews.com/news/nyc-detective-patrick-cherry-punished-after-video-rant-at-uber-driver/" TargetMode="External"/><Relationship Id="rId25"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33"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38"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2" Type="http://schemas.openxmlformats.org/officeDocument/2006/relationships/customXml" Target="../customXml/item2.xml"/><Relationship Id="rId16" Type="http://schemas.openxmlformats.org/officeDocument/2006/relationships/hyperlink" Target="http://www.washingtonpost.com/blogs/wonkblog/wp/2014/09/09/you-really-can-get-pulled-over-for-driving-while-black-federal-statistics-show/" TargetMode="External"/><Relationship Id="rId20" Type="http://schemas.openxmlformats.org/officeDocument/2006/relationships/hyperlink" Target="http://genius.com/Kanye-west-all-falls-down-lyrics/" TargetMode="External"/><Relationship Id="rId29"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41" Type="http://schemas.openxmlformats.org/officeDocument/2006/relationships/hyperlink" Target="http://dsq-sds.org/article/view/491/66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issertations.wsu.edu/thesis/fall2008/s_bischoff_112508.pdf" TargetMode="External"/><Relationship Id="rId24"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32"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37"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40"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5" Type="http://schemas.openxmlformats.org/officeDocument/2006/relationships/styles" Target="styles.xml"/><Relationship Id="rId15" Type="http://schemas.openxmlformats.org/officeDocument/2006/relationships/hyperlink" Target="https://twitter.com/chrisrock" TargetMode="External"/><Relationship Id="rId23" Type="http://schemas.openxmlformats.org/officeDocument/2006/relationships/hyperlink" Target="http://www.theroot.com/articles/culture/2015/03/_i_go_to_uva_martese_johnson_s_cry_of_millenial_disbelief.html" TargetMode="External"/><Relationship Id="rId28"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36"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10" Type="http://schemas.openxmlformats.org/officeDocument/2006/relationships/hyperlink" Target="https://muse-jhu-edu.proxy.lib.umich.edu/article/225348" TargetMode="External"/><Relationship Id="rId19" Type="http://schemas.openxmlformats.org/officeDocument/2006/relationships/hyperlink" Target="http://abcnews.go.com/Politics/ferguson-report-rampant-racism-scathing-findings-probe/story?id=29385473" TargetMode="External"/><Relationship Id="rId31"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witter.com/hashtag/Adapt?src=hash" TargetMode="External"/><Relationship Id="rId22" Type="http://schemas.openxmlformats.org/officeDocument/2006/relationships/hyperlink" Target="http://www.nbcnews.com/news/us-news/martese-johnson-was-polite-cordial-arrest-bar-says-n328181" TargetMode="External"/><Relationship Id="rId27"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30"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35" Type="http://schemas.openxmlformats.org/officeDocument/2006/relationships/hyperlink" Target="http://www.lexisnexis.com.proxy.binghamton.edu/lnacui2api/frame.do?reloadEntirePage=true&amp;rand=1300963062371&amp;returnToKey=20_T11559734102&amp;parent=docview&amp;target=results_DocumentContent&amp;tokenKey=rsh-20.307872.8645909542"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53</Pages>
  <Words>29567</Words>
  <Characters>168535</Characters>
  <Application>Microsoft Office Word</Application>
  <DocSecurity>0</DocSecurity>
  <Lines>1404</Lines>
  <Paragraphs>395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197707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James</dc:creator>
  <cp:keywords/>
  <dc:description/>
  <cp:lastModifiedBy>Kevin Hirn</cp:lastModifiedBy>
  <cp:revision>2</cp:revision>
  <dcterms:created xsi:type="dcterms:W3CDTF">2016-07-26T02:50:00Z</dcterms:created>
  <dcterms:modified xsi:type="dcterms:W3CDTF">2016-07-26T02:50:00Z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