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878DCD" w14:textId="2F06FF58" w:rsidR="00EC3522" w:rsidRDefault="00EC3522" w:rsidP="00600134">
      <w:pPr>
        <w:pStyle w:val="Heading1"/>
      </w:pPr>
      <w:r>
        <w:t xml:space="preserve">Strategy notes </w:t>
      </w:r>
    </w:p>
    <w:p w14:paraId="56CF6AF1" w14:textId="77777777" w:rsidR="00E42E4C" w:rsidRDefault="00600134" w:rsidP="00600134">
      <w:pPr>
        <w:pStyle w:val="Heading1"/>
      </w:pPr>
      <w:bookmarkStart w:id="0" w:name="_GoBack"/>
      <w:bookmarkEnd w:id="0"/>
      <w:r>
        <w:t xml:space="preserve">Advantage Frontlines </w:t>
      </w:r>
    </w:p>
    <w:p w14:paraId="1D301886" w14:textId="1A12F48C" w:rsidR="00600134" w:rsidRDefault="0014216D" w:rsidP="00600134">
      <w:pPr>
        <w:pStyle w:val="Heading3"/>
      </w:pPr>
      <w:r>
        <w:t xml:space="preserve">HS BIT Economy Advantage </w:t>
      </w:r>
    </w:p>
    <w:p w14:paraId="36F1EECC" w14:textId="104FA79E" w:rsidR="0014216D" w:rsidRPr="003D611A" w:rsidRDefault="0014216D" w:rsidP="0014216D">
      <w:pPr>
        <w:pStyle w:val="Heading4"/>
      </w:pPr>
      <w:r>
        <w:t xml:space="preserve">1.  no solvency for impact and turn - </w:t>
      </w:r>
      <w:r w:rsidRPr="003D611A">
        <w:t>Chinese growth increases its leverage in Asia, but not</w:t>
      </w:r>
      <w:r w:rsidR="00EA2C4C">
        <w:t xml:space="preserve"> interdependence means it doesn’t stop war </w:t>
      </w:r>
    </w:p>
    <w:p w14:paraId="3C0A9567" w14:textId="77777777" w:rsidR="0014216D" w:rsidRPr="003D611A" w:rsidRDefault="0014216D" w:rsidP="0014216D">
      <w:r w:rsidRPr="003D611A">
        <w:t xml:space="preserve">John J. </w:t>
      </w:r>
      <w:r w:rsidRPr="003D611A">
        <w:rPr>
          <w:b/>
          <w:u w:val="single"/>
        </w:rPr>
        <w:t>MEARSHEIMER</w:t>
      </w:r>
      <w:r w:rsidRPr="003D611A">
        <w:t xml:space="preserve"> 10-15-</w:t>
      </w:r>
      <w:r w:rsidRPr="003D611A">
        <w:rPr>
          <w:b/>
          <w:u w:val="single"/>
        </w:rPr>
        <w:t>’14</w:t>
      </w:r>
      <w:r w:rsidRPr="003D611A">
        <w:t xml:space="preserve"> “Can China Rise Peacefully?” </w:t>
      </w:r>
      <w:r w:rsidRPr="00965DE3">
        <w:t>http://nationalinterest.org/commentary/can-china-rise-peacefully-10204?page=show</w:t>
      </w:r>
      <w:r w:rsidRPr="003D611A">
        <w:t xml:space="preserve"> </w:t>
      </w:r>
      <w:r w:rsidRPr="003D611A">
        <w:rPr>
          <w:i/>
        </w:rPr>
        <w:t>The National Interest</w:t>
      </w:r>
    </w:p>
    <w:p w14:paraId="445B507B" w14:textId="77777777" w:rsidR="0014216D" w:rsidRPr="003D611A" w:rsidRDefault="0014216D" w:rsidP="0014216D">
      <w:r w:rsidRPr="003D611A">
        <w:t xml:space="preserve">One might argue that China has an ace in the hole that will allow it to force at least some of its neighbors not to balance with the United States and instead bandwagon with Beijing. </w:t>
      </w:r>
      <w:r w:rsidRPr="003D611A">
        <w:rPr>
          <w:rStyle w:val="StyleUnderline"/>
        </w:rPr>
        <w:t>A number of Asian countries, including Australia, Japan, South Korea, and Taiwan, trade extensively with China and heavily invest there as well. Thus, their prosperity is dependent on their maintaining good relations with China. This situation, so the argument goes, gives China significant economic leverage over those trading partners, which means that if they join an American-led balancing coalition, Beijing can threaten to cut economic ties and undermine their prosperity</w:t>
      </w:r>
      <w:r w:rsidRPr="003D611A">
        <w:t xml:space="preserve">. Indeed, </w:t>
      </w:r>
      <w:r w:rsidRPr="003D611A">
        <w:rPr>
          <w:rStyle w:val="StyleUnderline"/>
        </w:rPr>
        <w:t>it should be able to use that economic leverage to coerce those countries into joining forces with China.</w:t>
      </w:r>
    </w:p>
    <w:p w14:paraId="7E2B49D5" w14:textId="77777777" w:rsidR="0014216D" w:rsidRPr="003D611A" w:rsidRDefault="0014216D" w:rsidP="0014216D">
      <w:r w:rsidRPr="003D611A">
        <w:t>It is important to emphasize that in this story t</w:t>
      </w:r>
      <w:r w:rsidRPr="003D611A">
        <w:rPr>
          <w:rStyle w:val="StyleUnderline"/>
        </w:rPr>
        <w:t>he Chinese economy is not seriously hurt if economic intercourse with one or more of these neighbors is curtailed or even halted.</w:t>
      </w:r>
      <w:r w:rsidRPr="003D611A">
        <w:t xml:space="preserve"> In other words, </w:t>
      </w:r>
      <w:r w:rsidRPr="003D611A">
        <w:rPr>
          <w:rStyle w:val="StyleUnderline"/>
        </w:rPr>
        <w:t>this is not a case of mutual vulnerability</w:t>
      </w:r>
      <w:r w:rsidRPr="003D611A">
        <w:t xml:space="preserve">, </w:t>
      </w:r>
      <w:r w:rsidRPr="003D611A">
        <w:rPr>
          <w:rStyle w:val="StyleUnderline"/>
        </w:rPr>
        <w:t>which is what underpins the theory of economic interdependence,</w:t>
      </w:r>
      <w:r w:rsidRPr="003D611A">
        <w:t xml:space="preserve"> a subject I deal with below. Here there is one-way vulnerability, which is what gives Beijing the capability to blackmail its neighbors and thus undermine or at least seriously weaken any anti-China balancing coalition the United States might try to organize.</w:t>
      </w:r>
    </w:p>
    <w:p w14:paraId="122D8F07" w14:textId="77777777" w:rsidR="006A5D07" w:rsidRPr="003D611A" w:rsidRDefault="006A5D07" w:rsidP="006A5D07">
      <w:pPr>
        <w:pStyle w:val="Heading4"/>
        <w:rPr>
          <w:rFonts w:eastAsia="Times New Roman" w:cs="Segoe UI"/>
          <w:sz w:val="12"/>
          <w:szCs w:val="12"/>
        </w:rPr>
      </w:pPr>
      <w:r>
        <w:t xml:space="preserve">2.  NO solvency – trade not key shadow banking undermines economy now </w:t>
      </w:r>
      <w:r w:rsidRPr="003D611A">
        <w:rPr>
          <w:rFonts w:eastAsia="Times New Roman"/>
        </w:rPr>
        <w:t>Shadow banking sector will collapse Chinese economic growth.  </w:t>
      </w:r>
    </w:p>
    <w:p w14:paraId="78D4B7BC" w14:textId="5ADE110B" w:rsidR="006A5D07" w:rsidRPr="003D611A" w:rsidRDefault="006A5D07" w:rsidP="006A5D07">
      <w:pPr>
        <w:spacing w:line="240" w:lineRule="auto"/>
        <w:textAlignment w:val="baseline"/>
        <w:rPr>
          <w:rFonts w:eastAsia="Times New Roman" w:cs="Segoe UI"/>
          <w:sz w:val="12"/>
          <w:szCs w:val="12"/>
        </w:rPr>
      </w:pPr>
    </w:p>
    <w:p w14:paraId="0A0EDBFD" w14:textId="5E6C8AF1" w:rsidR="006A5D07" w:rsidRPr="00026194" w:rsidRDefault="006A5D07" w:rsidP="006A5D07">
      <w:pPr>
        <w:spacing w:line="240" w:lineRule="auto"/>
        <w:textAlignment w:val="baseline"/>
        <w:rPr>
          <w:rFonts w:eastAsia="Times New Roman" w:cs="Segoe UI"/>
          <w:sz w:val="12"/>
          <w:szCs w:val="12"/>
        </w:rPr>
      </w:pPr>
      <w:r w:rsidRPr="003D611A">
        <w:rPr>
          <w:rFonts w:eastAsia="Times New Roman"/>
          <w:b/>
          <w:bCs/>
          <w:szCs w:val="20"/>
        </w:rPr>
        <w:t>Lan 15</w:t>
      </w:r>
      <w:r w:rsidRPr="003D611A">
        <w:rPr>
          <w:rFonts w:eastAsia="Times New Roman"/>
          <w:sz w:val="16"/>
          <w:szCs w:val="16"/>
        </w:rPr>
        <w:t> (Gil, Gil Lan is an Assocriate Professor in the Law and Business Department at the Ted Rogers School of Management (TRSM) where he teaches business law.  He is also a Council Member of the Canada-China Institute for Business Development at TRSM. He received his B.Sc. from the University of Toronto and his LL.B., LL.M. and Ph.D. from Osgoode Hall Law School.  In addition to teaching at Ryerson University, Dr. Lan has lectured at Osgoode Hall Law School where he has taught Business Associations and he has, since 2008, taught in the LL.M. program for International Business Law. [“ARTICLE: Insights from China for the United States: Shadow Banking, Economic Development, and Financial Systems” 12 Berkeley Bus. L.J. 144]) NvP </w:t>
      </w:r>
    </w:p>
    <w:p w14:paraId="771A3F57" w14:textId="77777777" w:rsidR="006A5D07" w:rsidRPr="003D611A" w:rsidRDefault="006A5D07" w:rsidP="006A5D07">
      <w:pPr>
        <w:spacing w:line="240" w:lineRule="auto"/>
        <w:textAlignment w:val="baseline"/>
        <w:rPr>
          <w:rFonts w:eastAsia="Times New Roman" w:cs="Segoe UI"/>
          <w:sz w:val="16"/>
          <w:szCs w:val="16"/>
        </w:rPr>
      </w:pPr>
      <w:r w:rsidRPr="003D611A">
        <w:rPr>
          <w:rFonts w:eastAsia="Times New Roman"/>
          <w:b/>
          <w:bCs/>
          <w:szCs w:val="20"/>
        </w:rPr>
        <w:t> </w:t>
      </w:r>
      <w:r w:rsidRPr="003D611A">
        <w:rPr>
          <w:rFonts w:eastAsia="Times New Roman"/>
          <w:szCs w:val="20"/>
          <w:u w:val="single"/>
        </w:rPr>
        <w:t>However, there have been concerns about whether the risky and irresponsible lending practices that precipitated the 2008 financial crisis in the United States might repeat themselves in China. One of the main causes of the US financial crisis was the securitization of risk-laden, subprime mortgage loans that were later bundled together to create new financial products</w:t>
      </w:r>
      <w:r w:rsidRPr="003D611A">
        <w:rPr>
          <w:rFonts w:eastAsia="Times New Roman"/>
          <w:szCs w:val="20"/>
        </w:rPr>
        <w:t xml:space="preserve">. </w:t>
      </w:r>
      <w:r w:rsidRPr="003D611A">
        <w:rPr>
          <w:rFonts w:eastAsia="Times New Roman"/>
          <w:sz w:val="16"/>
          <w:szCs w:val="16"/>
        </w:rPr>
        <w:t>These financial products represented bundles of risky loans whose true risk was obscured by credit rating agencies that had outlandishly given them stellar ratings. 8 This contributed to a housing bubble that eventually burst when borrowers were unable to make their mortgage payments. As the prices of houses plummeted, the securitized investment products, which were secured by houses, started to fall in a domino effect. By that time, these securitized investment products, which would later become known as toxic assets, had spread throughout the United States and threatened the entire US economy. 9 </w:t>
      </w:r>
    </w:p>
    <w:p w14:paraId="44FCE2EB" w14:textId="77777777" w:rsidR="006A5D07" w:rsidRPr="003D611A" w:rsidRDefault="006A5D07" w:rsidP="006A5D07">
      <w:pPr>
        <w:spacing w:line="240" w:lineRule="auto"/>
        <w:textAlignment w:val="baseline"/>
        <w:rPr>
          <w:rFonts w:eastAsia="Times New Roman" w:cs="Segoe UI"/>
          <w:szCs w:val="20"/>
          <w:u w:val="single"/>
        </w:rPr>
      </w:pPr>
      <w:r w:rsidRPr="003D611A">
        <w:rPr>
          <w:rFonts w:eastAsia="Times New Roman"/>
          <w:sz w:val="16"/>
          <w:szCs w:val="16"/>
        </w:rPr>
        <w:t>In retrospect, it has become clear that</w:t>
      </w:r>
      <w:r w:rsidRPr="003D611A">
        <w:rPr>
          <w:rFonts w:eastAsia="Times New Roman"/>
          <w:szCs w:val="20"/>
        </w:rPr>
        <w:t xml:space="preserve"> </w:t>
      </w:r>
      <w:r w:rsidRPr="003D611A">
        <w:rPr>
          <w:rFonts w:eastAsia="Times New Roman"/>
          <w:szCs w:val="20"/>
          <w:u w:val="single"/>
        </w:rPr>
        <w:t>the practice known as shadow banking was one of the key culprits. 10 Despite the absence of a universally agreedupon, technical definition for the term shadow banking, 11 according to the Financial Stability Board 12 "[t]he shadow banking system can broadly be described as credit intermediation involving entities and activities outside the regular banking system."</w:t>
      </w:r>
      <w:r w:rsidRPr="003D611A">
        <w:rPr>
          <w:rFonts w:eastAsia="Times New Roman"/>
          <w:szCs w:val="20"/>
        </w:rPr>
        <w:t xml:space="preserve"> </w:t>
      </w:r>
      <w:r w:rsidRPr="003D611A">
        <w:rPr>
          <w:rFonts w:eastAsia="Times New Roman"/>
          <w:sz w:val="16"/>
          <w:szCs w:val="16"/>
        </w:rPr>
        <w:t>13 Shadow banking includes the special purpose vehicles and credit default swaps that gained notoriety during the 2008 financial crisis as well as repurchase agreements 14 and many other lending structures. Generally, shadow banking practices "rely on short-term liabilities to support long-term assets" 15 and, since they are not traditional banking, they are less transparent  [148]  and less regulated. 16 Regular traditional banking can be connected to shadow banking, particularly through intermediaries, and this can raise the degree of systemic risk that shadow banking poses. 17 Shadow banking is significant and constituted 24 percent of all financial intermediation at the end of 2012 according to the Financial Stability Board. 18 In 2014, the Economist reported that the percentage of financial assets attributable to shadow banking could be almost as high as 50 percent, if pensions and insurance, which were not included in the Financial Stability Board's calculations, are included. 19</w:t>
      </w:r>
      <w:r w:rsidRPr="003D611A">
        <w:rPr>
          <w:rFonts w:eastAsia="Times New Roman"/>
          <w:szCs w:val="20"/>
        </w:rPr>
        <w:t> </w:t>
      </w:r>
      <w:r w:rsidRPr="003D611A">
        <w:rPr>
          <w:rFonts w:eastAsia="Times New Roman"/>
          <w:szCs w:val="20"/>
          <w:u w:val="single"/>
        </w:rPr>
        <w:t>China has recently attracted concern because shadow banking is prevalent throughout its financial system, constituting approximately 33 percent of the increase in all lending in 2013. 20 The codependency of the United States and China suggests that a financial crisis in China would negatively impact the United States and potentially cause two of the world's largest economies to send ripples internationally. The US--China Economic and Security Review Commission has expressed concern that China's shadow banking system "poses risks for international financial stability more broadly" 21 and that "[i]t is in the interest of the United States for Beijing to curb risky, off-balance-sheet lending." 22 The International Monetary Fund (IMF) has echoed this sentiment and recently urged China to constrain the expansion of credit. 23 </w:t>
      </w:r>
    </w:p>
    <w:p w14:paraId="3412CABD" w14:textId="120ACA35" w:rsidR="007255B1" w:rsidRPr="003D611A" w:rsidRDefault="007255B1" w:rsidP="00EA2C4C">
      <w:pPr>
        <w:pStyle w:val="Heading4"/>
      </w:pPr>
      <w:r>
        <w:t xml:space="preserve">3.  no impact </w:t>
      </w:r>
      <w:r w:rsidR="00EA2C4C">
        <w:t xml:space="preserve">or internal link </w:t>
      </w:r>
      <w:r>
        <w:t>– and g</w:t>
      </w:r>
      <w:r w:rsidRPr="003D611A">
        <w:t>rowth no longer stabilizes the CCP – anti-corruption campaign destroyed elite unity.</w:t>
      </w:r>
    </w:p>
    <w:p w14:paraId="4FF8855B" w14:textId="77777777" w:rsidR="007255B1" w:rsidRPr="003D611A" w:rsidRDefault="007255B1" w:rsidP="007255B1">
      <w:pPr>
        <w:rPr>
          <w:rStyle w:val="Style13ptBold"/>
        </w:rPr>
      </w:pPr>
      <w:r w:rsidRPr="003D611A">
        <w:rPr>
          <w:rStyle w:val="Style13ptBold"/>
        </w:rPr>
        <w:t xml:space="preserve">Pei 15 </w:t>
      </w:r>
      <w:r w:rsidRPr="003D611A">
        <w:rPr>
          <w:rStyle w:val="Style13ptBold"/>
          <w:sz w:val="16"/>
          <w:szCs w:val="16"/>
        </w:rPr>
        <w:t xml:space="preserve">[Minxin Pei, November 12, 2015, expert on governance in the People's Republic of China, U.S.-Asia relations, and democratization in developing nations, director of the Keck Center for International and Strategic Studies at Claremont McKenna, “The Twilight of Communist Party Rule in China” </w:t>
      </w:r>
      <w:r w:rsidRPr="003D611A">
        <w:rPr>
          <w:rStyle w:val="Style13ptBold"/>
          <w:i/>
          <w:sz w:val="16"/>
          <w:szCs w:val="16"/>
        </w:rPr>
        <w:t>The American Interest</w:t>
      </w:r>
      <w:r w:rsidRPr="003D611A">
        <w:rPr>
          <w:rStyle w:val="Style13ptBold"/>
          <w:sz w:val="16"/>
          <w:szCs w:val="16"/>
        </w:rPr>
        <w:t>, http://www.the-american-interest.com/2015/11/12/the-twilight-of-communist-party-rule-in-china/]</w:t>
      </w:r>
    </w:p>
    <w:p w14:paraId="0C20E5F4" w14:textId="77777777" w:rsidR="007255B1" w:rsidRPr="003D611A" w:rsidRDefault="007255B1" w:rsidP="007255B1">
      <w:r w:rsidRPr="003D611A">
        <w:t xml:space="preserve">Unfortunately for proponents of the theory of “authoritarian resilience”, their assumptions, evidence, and conclusions have become harder to defend in light of recent developments in China. Signs of intense </w:t>
      </w:r>
      <w:r w:rsidRPr="003D611A">
        <w:rPr>
          <w:rStyle w:val="StyleUnderline"/>
        </w:rPr>
        <w:t xml:space="preserve">elite power struggle, endemic corruption, loss of economic dynamism, and an assertive, high-risk foreign policy are all in evidence. </w:t>
      </w:r>
      <w:r w:rsidRPr="003D611A">
        <w:t xml:space="preserve">As a result, even some of the scholars whose research has been associated with the authoritarian resilience thesis of have been forced to reconsider.2 </w:t>
      </w:r>
      <w:r w:rsidRPr="003D611A">
        <w:rPr>
          <w:rStyle w:val="StyleUnderline"/>
        </w:rPr>
        <w:t>It has become increasingly clear that the recent developments that have changed perceptions of the CPC’s durability are not cyclical but structural. They are symptomatic of the exhaustion of the regime’s post-Tiananmen survival strategy</w:t>
      </w:r>
      <w:r w:rsidRPr="003D611A">
        <w:t xml:space="preserve">. Several critical pillars of this strategy—such as </w:t>
      </w:r>
      <w:r w:rsidRPr="003D611A">
        <w:rPr>
          <w:rStyle w:val="StyleUnderline"/>
        </w:rPr>
        <w:t>elite unity, performance-based legitimacy, co-optation of social elites, and strategic restraint in foreign policy</w:t>
      </w:r>
      <w:r w:rsidRPr="003D611A">
        <w:t>—</w:t>
      </w:r>
      <w:r w:rsidRPr="003D611A">
        <w:rPr>
          <w:rStyle w:val="StyleUnderline"/>
        </w:rPr>
        <w:t>have either collapsed or become hollow,</w:t>
      </w:r>
      <w:r w:rsidRPr="003D611A">
        <w:t xml:space="preserve"> forcing the CPC to resort increasingly to repression and appeals to nationalism to cling to power.</w:t>
      </w:r>
    </w:p>
    <w:p w14:paraId="652278B6" w14:textId="77777777" w:rsidR="007255B1" w:rsidRPr="003D611A" w:rsidRDefault="007255B1" w:rsidP="007255B1">
      <w:r w:rsidRPr="003D611A">
        <w:t>Hence, China’s ruling elites now face the starkest choice since Tiananmen: The post-1989 autocratic crony capitalist development model is dead, and they can either emulate Taiwan and South Korea to democratize and gain an enduring source of legitimacy, or prepare to apply ever-rising repression to maintain one-party rule. How they choose will affect not just China and Asia, but the whole world.</w:t>
      </w:r>
    </w:p>
    <w:p w14:paraId="767DCB5C" w14:textId="77777777" w:rsidR="007255B1" w:rsidRPr="003D611A" w:rsidRDefault="007255B1" w:rsidP="007255B1">
      <w:r w:rsidRPr="003D611A">
        <w:t xml:space="preserve">Despite popular images of “people power” or the “Arab Spring” revolutions, </w:t>
      </w:r>
      <w:r w:rsidRPr="003D611A">
        <w:rPr>
          <w:rStyle w:val="StyleUnderline"/>
        </w:rPr>
        <w:t>the single most important source of regime change in authoritarian regimes is the collapse of the unity of the ruling elites</w:t>
      </w:r>
      <w:r w:rsidRPr="003D611A">
        <w:t>. This development is caused principally by the intensification of conflict among the ruling elites over the strategies of regime survival and distribution of power and patronage. Experience from democratic transitions since the mid-1970s shows that, as autocracies confront challenges from social forces demanding political change, the most divisive issue among ruling elites is whether to repress such forces through escalating violence or to accommodate them through liberalization. Should reformers prevail, initial steps toward regime transition, typified by relaxation of political and social control, will follow. If hardliners win the fight, greater repression—but also escalating social and political conflict—will result, at least until the regime faces another crisis that forces it to revisit the question of whether a repressive course is the best strategy.3 Another familiar source of elite disunity is the conflict over the distribution of power and hence the ambit of patronage networks. In more established autocracies, such as post-totalitarian Leninist party-states, this conflict tends to arise when competition for power leads to violations of long-established rules and norms that safeguard a delicate balance of power among ruling elites and their physical security. In many if not most cases—and China is no exception—such violations are committed on behalf of family groupings, and hence represent the repatrimonialization of politics.4</w:t>
      </w:r>
    </w:p>
    <w:p w14:paraId="52EF822E" w14:textId="77777777" w:rsidR="007255B1" w:rsidRPr="003D611A" w:rsidRDefault="007255B1" w:rsidP="007255B1">
      <w:r w:rsidRPr="003D611A">
        <w:rPr>
          <w:rStyle w:val="StyleUnderline"/>
        </w:rPr>
        <w:t>In the case of China, the collapse of elite unity turns not on a debate between hardliners and reformers, but on a fight for dominance among hardliners themselves</w:t>
      </w:r>
      <w:r w:rsidRPr="003D611A">
        <w:t xml:space="preserve">. </w:t>
      </w:r>
      <w:r w:rsidRPr="003D611A">
        <w:rPr>
          <w:rStyle w:val="StyleUnderline"/>
        </w:rPr>
        <w:t>The initial sign of elite disunity at the top was the purge of Bo Xilai,</w:t>
      </w:r>
      <w:r w:rsidRPr="003D611A">
        <w:t xml:space="preserve"> the high-flying former party chief of Chongqing, on the eve of the 18th CPC Congress in 2012. Later events proved that Bo’s fall was only the prelude to the largest internal housecleaning the party has seen since the Cultural Revolution. After Xi Jinping, the winner of the battle, formally assumed his position as the CPC general secretary and the commander-in-chief of the PLA in November 2012, he launched the most ferocious anti-corruption campaign in recent memory to achieve political supremacy by destroying his rivals. Although Xi’s signature campaign appears to be popular, it has almost overnight dismantled the system the ruling elites painstakingly constructed in the post-Tiananmen era to maintain their unity.</w:t>
      </w:r>
    </w:p>
    <w:p w14:paraId="4961FEFE" w14:textId="77777777" w:rsidR="007255B1" w:rsidRPr="003D611A" w:rsidRDefault="007255B1" w:rsidP="007255B1">
      <w:r w:rsidRPr="003D611A">
        <w:t xml:space="preserve">Three pillars supported this system. The first </w:t>
      </w:r>
      <w:r w:rsidRPr="003D611A">
        <w:rPr>
          <w:rStyle w:val="StyleUnderline"/>
        </w:rPr>
        <w:t>was a delicate balance of political power at the top</w:t>
      </w:r>
      <w:r w:rsidRPr="003D611A">
        <w:t xml:space="preserve">, commonly known as collective leadership, </w:t>
      </w:r>
      <w:r w:rsidRPr="003D611A">
        <w:rPr>
          <w:rStyle w:val="StyleUnderline"/>
        </w:rPr>
        <w:t>designed to prevent the emergence of another Mao-like leader who could impose his will on the party</w:t>
      </w:r>
      <w:r w:rsidRPr="003D611A">
        <w:t xml:space="preserve">. </w:t>
      </w:r>
      <w:r w:rsidRPr="003D611A">
        <w:rPr>
          <w:rStyle w:val="StyleUnderline"/>
        </w:rPr>
        <w:t>Under this system, key policy decisions were made through a process of consensus-building and compromise, ensuring the protection of the interests of the senior leaders and their factions</w:t>
      </w:r>
      <w:r w:rsidRPr="003D611A">
        <w:t xml:space="preserve">. </w:t>
      </w:r>
      <w:r w:rsidRPr="003D611A">
        <w:rPr>
          <w:rStyle w:val="StyleUnderline"/>
        </w:rPr>
        <w:t>The second pillar was absolute personal security for top leaders</w:t>
      </w:r>
      <w:r w:rsidRPr="003D611A">
        <w:t xml:space="preserve">. One of the key lessons from the debacles of the Maoist era was that </w:t>
      </w:r>
      <w:r w:rsidRPr="003D611A">
        <w:rPr>
          <w:rStyle w:val="StyleUnderline"/>
        </w:rPr>
        <w:t>elite unity is impossible without such security</w:t>
      </w:r>
      <w:r w:rsidRPr="003D611A">
        <w:t>, because only untouchable rulers have the capacity and credibility to negotiate with each other, strike deals, and resolve intra-regime conflict. The third pillar was a system of sharing the spoils of economic growth among the elites, mainly through large and sophisticated patronage networks. To be sure, this system has caused pervasive corruption, but it also has provided incentives for its elites to toil for the regime.</w:t>
      </w:r>
    </w:p>
    <w:p w14:paraId="4F803FC6" w14:textId="77777777" w:rsidR="007255B1" w:rsidRPr="003D611A" w:rsidRDefault="007255B1" w:rsidP="007255B1">
      <w:r w:rsidRPr="003D611A">
        <w:rPr>
          <w:rStyle w:val="StyleUnderline"/>
        </w:rPr>
        <w:t>Today, less than three years after Xi ascended to the top, this system has been shredded. The equivalent of a “multipolar” world at the top of the CPC regime is now a “unipolar” system; the “collective leadership” has yielded to strongman rule and a decision-making process dominated by Xi</w:t>
      </w:r>
      <w:r w:rsidRPr="003D611A">
        <w:t xml:space="preserve">. </w:t>
      </w:r>
      <w:r w:rsidRPr="003D611A">
        <w:rPr>
          <w:rStyle w:val="StyleUnderline"/>
        </w:rPr>
        <w:t>Absolute personal security for the top leaders, defined as sitting or retired members of the Politburo Standing Committee, has also been shattered with the fall of Zhou Yongkang,</w:t>
      </w:r>
      <w:r w:rsidRPr="003D611A">
        <w:t xml:space="preserve"> a former member of the committee and internal security chief who drew a life sentence in 2015 after his conviction on corruption charges. The anti-corruption drive and its accompanying austerity measures have also put an end, at least temporarily, to the practice of sharing spoils among elites, engendering their bitterness and reportedly prompting them to engage in work stoppages as protest. While it is doubtful that Xi’s war on corruption will actually root out corruption, it has succeeded in destroying the post-Tiananmen incentive structure inside the regime.</w:t>
      </w:r>
    </w:p>
    <w:p w14:paraId="6FDDB2FA" w14:textId="42FC14F7" w:rsidR="0030619B" w:rsidRPr="009014FA" w:rsidRDefault="00EA2C4C" w:rsidP="0030619B">
      <w:pPr>
        <w:keepNext/>
        <w:keepLines/>
        <w:spacing w:before="40" w:after="0"/>
        <w:outlineLvl w:val="3"/>
        <w:rPr>
          <w:rFonts w:eastAsiaTheme="majorEastAsia" w:cs="Arial"/>
          <w:b/>
          <w:iCs/>
          <w:sz w:val="24"/>
        </w:rPr>
      </w:pPr>
      <w:r>
        <w:rPr>
          <w:rFonts w:eastAsiaTheme="majorEastAsia" w:cs="Arial"/>
          <w:b/>
          <w:iCs/>
          <w:sz w:val="24"/>
        </w:rPr>
        <w:t xml:space="preserve">4.  </w:t>
      </w:r>
      <w:r w:rsidR="0030619B" w:rsidRPr="009014FA">
        <w:rPr>
          <w:rFonts w:eastAsiaTheme="majorEastAsia" w:cs="Arial"/>
          <w:b/>
          <w:iCs/>
          <w:sz w:val="24"/>
        </w:rPr>
        <w:t xml:space="preserve">No impact to economic decline – prefer </w:t>
      </w:r>
      <w:r w:rsidR="0030619B" w:rsidRPr="009014FA">
        <w:rPr>
          <w:rFonts w:eastAsiaTheme="majorEastAsia" w:cs="Arial"/>
          <w:b/>
          <w:iCs/>
          <w:sz w:val="24"/>
          <w:u w:val="single"/>
        </w:rPr>
        <w:t>new</w:t>
      </w:r>
      <w:r w:rsidR="0030619B" w:rsidRPr="009014FA">
        <w:rPr>
          <w:rFonts w:eastAsiaTheme="majorEastAsia" w:cs="Arial"/>
          <w:b/>
          <w:iCs/>
          <w:sz w:val="24"/>
        </w:rPr>
        <w:t xml:space="preserve"> data</w:t>
      </w:r>
    </w:p>
    <w:p w14:paraId="272813FD" w14:textId="7E2D7E57" w:rsidR="0030619B" w:rsidRPr="009014FA" w:rsidRDefault="0030619B" w:rsidP="0030619B">
      <w:r w:rsidRPr="009014FA">
        <w:rPr>
          <w:b/>
          <w:bCs/>
          <w:sz w:val="20"/>
        </w:rPr>
        <w:t>Drezner 14</w:t>
      </w:r>
      <w:r w:rsidRPr="009014FA">
        <w:t xml:space="preserve"> – Daniel W. Drezner, IR Professor at Tufts University, “The System Worked: Global Economic Governance during the Great Recession,” World Politics, Volume 66. Number 1, Januar</w:t>
      </w:r>
      <w:r w:rsidR="00317ACD">
        <w:t xml:space="preserve">y 2014 Cambridge Press Journals DDI –TM) </w:t>
      </w:r>
    </w:p>
    <w:p w14:paraId="47938B6E" w14:textId="77777777" w:rsidR="0030619B" w:rsidRDefault="0030619B" w:rsidP="0030619B">
      <w:pPr>
        <w:rPr>
          <w:sz w:val="14"/>
        </w:rPr>
      </w:pPr>
      <w:r w:rsidRPr="009014FA">
        <w:rPr>
          <w:sz w:val="14"/>
        </w:rPr>
        <w:t xml:space="preserve">The final significant outcome addresses </w:t>
      </w:r>
      <w:r w:rsidRPr="009014FA">
        <w:rPr>
          <w:u w:val="single"/>
        </w:rPr>
        <w:t>a dog</w:t>
      </w:r>
      <w:r w:rsidRPr="009014FA">
        <w:rPr>
          <w:sz w:val="14"/>
        </w:rPr>
        <w:t xml:space="preserve"> that </w:t>
      </w:r>
      <w:r w:rsidRPr="009014FA">
        <w:rPr>
          <w:u w:val="single"/>
        </w:rPr>
        <w:t>hasn't barked</w:t>
      </w:r>
      <w:r w:rsidRPr="009014FA">
        <w:rPr>
          <w:sz w:val="14"/>
        </w:rPr>
        <w:t xml:space="preserve">: the effect of the Great Recession on cross-border conflict and violence. </w:t>
      </w:r>
      <w:r w:rsidRPr="009014FA">
        <w:rPr>
          <w:u w:val="single"/>
        </w:rPr>
        <w:t xml:space="preserve">During the initial stages of the crisis, multiple </w:t>
      </w:r>
      <w:r w:rsidRPr="000A7C3C">
        <w:rPr>
          <w:highlight w:val="green"/>
          <w:u w:val="single"/>
        </w:rPr>
        <w:t>analysts asserted</w:t>
      </w:r>
      <w:r w:rsidRPr="009014FA">
        <w:rPr>
          <w:u w:val="single"/>
        </w:rPr>
        <w:t xml:space="preserve"> that </w:t>
      </w:r>
      <w:r w:rsidRPr="000A7C3C">
        <w:rPr>
          <w:highlight w:val="green"/>
          <w:u w:val="single"/>
        </w:rPr>
        <w:t>the</w:t>
      </w:r>
      <w:r w:rsidRPr="009014FA">
        <w:rPr>
          <w:u w:val="single"/>
        </w:rPr>
        <w:t xml:space="preserve"> financial </w:t>
      </w:r>
      <w:r w:rsidRPr="000A7C3C">
        <w:rPr>
          <w:highlight w:val="green"/>
          <w:u w:val="single"/>
        </w:rPr>
        <w:t>crisis would lead states to</w:t>
      </w:r>
      <w:r w:rsidRPr="009014FA">
        <w:rPr>
          <w:u w:val="single"/>
        </w:rPr>
        <w:t xml:space="preserve"> increase their </w:t>
      </w:r>
      <w:r w:rsidRPr="000A7C3C">
        <w:rPr>
          <w:highlight w:val="green"/>
          <w:u w:val="single"/>
        </w:rPr>
        <w:t>use of force</w:t>
      </w:r>
      <w:r w:rsidRPr="009014FA">
        <w:rPr>
          <w:sz w:val="14"/>
        </w:rPr>
        <w:t xml:space="preserve"> as a tool for staying in power.42 They voiced genuine concern that the global economic downturn would lead to an increase in conflict—</w:t>
      </w:r>
      <w:r w:rsidRPr="009014FA">
        <w:rPr>
          <w:u w:val="single"/>
        </w:rPr>
        <w:t xml:space="preserve">whether </w:t>
      </w:r>
      <w:r w:rsidRPr="000A7C3C">
        <w:rPr>
          <w:highlight w:val="green"/>
          <w:u w:val="single"/>
        </w:rPr>
        <w:t>through</w:t>
      </w:r>
      <w:r w:rsidRPr="009014FA">
        <w:rPr>
          <w:sz w:val="14"/>
        </w:rPr>
        <w:t xml:space="preserve"> greater internal </w:t>
      </w:r>
      <w:r w:rsidRPr="009014FA">
        <w:rPr>
          <w:u w:val="single"/>
        </w:rPr>
        <w:t xml:space="preserve">repression, </w:t>
      </w:r>
      <w:r w:rsidRPr="000A7C3C">
        <w:rPr>
          <w:highlight w:val="green"/>
          <w:u w:val="single"/>
        </w:rPr>
        <w:t>diversionary wars, arms races, or</w:t>
      </w:r>
      <w:r w:rsidRPr="009014FA">
        <w:rPr>
          <w:u w:val="single"/>
        </w:rPr>
        <w:t xml:space="preserve"> a ratcheting up of </w:t>
      </w:r>
      <w:r w:rsidRPr="000A7C3C">
        <w:rPr>
          <w:highlight w:val="green"/>
          <w:u w:val="single"/>
        </w:rPr>
        <w:t>great power conflict</w:t>
      </w:r>
      <w:r w:rsidRPr="000A7C3C">
        <w:rPr>
          <w:sz w:val="14"/>
          <w:highlight w:val="green"/>
        </w:rPr>
        <w:t>.</w:t>
      </w:r>
      <w:r w:rsidRPr="009014FA">
        <w:rPr>
          <w:sz w:val="14"/>
        </w:rPr>
        <w:t xml:space="preserve"> Violence in the Middle East, border disputes in the South China Sea, and even the disruptions of the Occupy movement fueled impressions of a surge in global public disorder. </w:t>
      </w:r>
      <w:r w:rsidRPr="000A7C3C">
        <w:rPr>
          <w:b/>
          <w:iCs/>
          <w:highlight w:val="green"/>
          <w:u w:val="single"/>
          <w:bdr w:val="single" w:sz="8" w:space="0" w:color="auto"/>
        </w:rPr>
        <w:t>The aggregate data suggest otherwise</w:t>
      </w:r>
      <w:r w:rsidRPr="009014FA">
        <w:rPr>
          <w:u w:val="single"/>
        </w:rPr>
        <w:t>, however</w:t>
      </w:r>
      <w:r w:rsidRPr="009014FA">
        <w:rPr>
          <w:sz w:val="14"/>
        </w:rPr>
        <w:t>. The Institute for Economics and Peace has concluded that "</w:t>
      </w:r>
      <w:r w:rsidRPr="000A7C3C">
        <w:rPr>
          <w:highlight w:val="green"/>
          <w:u w:val="single"/>
        </w:rPr>
        <w:t>the average level of peacefulness in 2012 is</w:t>
      </w:r>
      <w:r w:rsidRPr="009014FA">
        <w:rPr>
          <w:u w:val="single"/>
        </w:rPr>
        <w:t xml:space="preserve"> approximately </w:t>
      </w:r>
      <w:r w:rsidRPr="000A7C3C">
        <w:rPr>
          <w:highlight w:val="green"/>
          <w:u w:val="single"/>
        </w:rPr>
        <w:t>the same as</w:t>
      </w:r>
      <w:r w:rsidRPr="009014FA">
        <w:rPr>
          <w:u w:val="single"/>
        </w:rPr>
        <w:t xml:space="preserve"> it was in </w:t>
      </w:r>
      <w:r w:rsidRPr="000A7C3C">
        <w:rPr>
          <w:highlight w:val="green"/>
          <w:u w:val="single"/>
        </w:rPr>
        <w:t>2007</w:t>
      </w:r>
      <w:r w:rsidRPr="009014FA">
        <w:rPr>
          <w:sz w:val="14"/>
        </w:rPr>
        <w:t xml:space="preserve">."43 </w:t>
      </w:r>
      <w:r w:rsidRPr="000A7C3C">
        <w:rPr>
          <w:b/>
          <w:iCs/>
          <w:highlight w:val="green"/>
          <w:u w:val="single"/>
          <w:bdr w:val="single" w:sz="8" w:space="0" w:color="auto"/>
        </w:rPr>
        <w:t>Interstate violence</w:t>
      </w:r>
      <w:r w:rsidRPr="009014FA">
        <w:rPr>
          <w:sz w:val="14"/>
        </w:rPr>
        <w:t xml:space="preserve"> in particular </w:t>
      </w:r>
      <w:r w:rsidRPr="009014FA">
        <w:rPr>
          <w:u w:val="single"/>
        </w:rPr>
        <w:t xml:space="preserve">has </w:t>
      </w:r>
      <w:r w:rsidRPr="000A7C3C">
        <w:rPr>
          <w:b/>
          <w:iCs/>
          <w:highlight w:val="green"/>
          <w:u w:val="single"/>
          <w:bdr w:val="single" w:sz="8" w:space="0" w:color="auto"/>
        </w:rPr>
        <w:t>declined</w:t>
      </w:r>
      <w:r w:rsidRPr="009014FA">
        <w:rPr>
          <w:u w:val="single"/>
        </w:rPr>
        <w:t xml:space="preserve"> since the start of the financial crisis, </w:t>
      </w:r>
      <w:r w:rsidRPr="000A7C3C">
        <w:rPr>
          <w:highlight w:val="green"/>
          <w:u w:val="single"/>
        </w:rPr>
        <w:t>as have military expenditures</w:t>
      </w:r>
      <w:r w:rsidRPr="009014FA">
        <w:rPr>
          <w:sz w:val="14"/>
        </w:rPr>
        <w:t xml:space="preserve"> in most sampled countries. Other </w:t>
      </w:r>
      <w:r w:rsidRPr="000A7C3C">
        <w:rPr>
          <w:b/>
          <w:iCs/>
          <w:highlight w:val="green"/>
          <w:u w:val="single"/>
          <w:bdr w:val="single" w:sz="8" w:space="0" w:color="auto"/>
        </w:rPr>
        <w:t>studies confirm</w:t>
      </w:r>
      <w:r w:rsidRPr="009014FA">
        <w:rPr>
          <w:u w:val="single"/>
        </w:rPr>
        <w:t xml:space="preserve"> that</w:t>
      </w:r>
      <w:r w:rsidRPr="009014FA">
        <w:rPr>
          <w:sz w:val="14"/>
        </w:rPr>
        <w:t xml:space="preserve"> </w:t>
      </w:r>
      <w:r w:rsidRPr="000A7C3C">
        <w:rPr>
          <w:b/>
          <w:iCs/>
          <w:highlight w:val="green"/>
          <w:u w:val="single"/>
          <w:bdr w:val="single" w:sz="8" w:space="0" w:color="auto"/>
        </w:rPr>
        <w:t>the</w:t>
      </w:r>
      <w:r w:rsidRPr="009014FA">
        <w:rPr>
          <w:u w:val="single"/>
        </w:rPr>
        <w:t xml:space="preserve"> Great </w:t>
      </w:r>
      <w:r w:rsidRPr="000A7C3C">
        <w:rPr>
          <w:b/>
          <w:iCs/>
          <w:highlight w:val="green"/>
          <w:u w:val="single"/>
          <w:bdr w:val="single" w:sz="8" w:space="0" w:color="auto"/>
        </w:rPr>
        <w:t>Recession has not triggered</w:t>
      </w:r>
      <w:r w:rsidRPr="009014FA">
        <w:rPr>
          <w:u w:val="single"/>
        </w:rPr>
        <w:t xml:space="preserve"> any increase in </w:t>
      </w:r>
      <w:r w:rsidRPr="000A7C3C">
        <w:rPr>
          <w:b/>
          <w:iCs/>
          <w:highlight w:val="green"/>
          <w:u w:val="single"/>
          <w:bdr w:val="single" w:sz="8" w:space="0" w:color="auto"/>
        </w:rPr>
        <w:t>violent conflict</w:t>
      </w:r>
      <w:r w:rsidRPr="009014FA">
        <w:rPr>
          <w:sz w:val="14"/>
        </w:rPr>
        <w:t xml:space="preserve">, as Lotta Themner and Peter Wallensteen conclude: "[T]he pattern is one of relative stability when we consider the trend for the past five years."44 </w:t>
      </w:r>
      <w:r w:rsidRPr="009014FA">
        <w:rPr>
          <w:u w:val="single"/>
        </w:rPr>
        <w:t>The</w:t>
      </w:r>
      <w:r w:rsidRPr="009014FA">
        <w:rPr>
          <w:sz w:val="14"/>
        </w:rPr>
        <w:t xml:space="preserve"> secular </w:t>
      </w:r>
      <w:r w:rsidRPr="009014FA">
        <w:rPr>
          <w:u w:val="single"/>
        </w:rPr>
        <w:t>decline in violence that started with the end of the Cold War has not been reversed</w:t>
      </w:r>
      <w:r w:rsidRPr="009014FA">
        <w:rPr>
          <w:sz w:val="14"/>
        </w:rPr>
        <w:t>. Rogers Brubaker observes that "</w:t>
      </w:r>
      <w:r w:rsidRPr="000A7C3C">
        <w:rPr>
          <w:highlight w:val="green"/>
          <w:u w:val="single"/>
        </w:rPr>
        <w:t>the crisis has not</w:t>
      </w:r>
      <w:r w:rsidRPr="009014FA">
        <w:rPr>
          <w:sz w:val="14"/>
        </w:rPr>
        <w:t xml:space="preserve"> to date </w:t>
      </w:r>
      <w:r w:rsidRPr="000A7C3C">
        <w:rPr>
          <w:highlight w:val="green"/>
          <w:u w:val="single"/>
        </w:rPr>
        <w:t>generated</w:t>
      </w:r>
      <w:r w:rsidRPr="009014FA">
        <w:rPr>
          <w:u w:val="single"/>
        </w:rPr>
        <w:t xml:space="preserve"> the surge in </w:t>
      </w:r>
      <w:r w:rsidRPr="000A7C3C">
        <w:rPr>
          <w:highlight w:val="green"/>
          <w:u w:val="single"/>
        </w:rPr>
        <w:t>protectionist nationalism or ethnic exclusion</w:t>
      </w:r>
      <w:r w:rsidRPr="009014FA">
        <w:rPr>
          <w:u w:val="single"/>
        </w:rPr>
        <w:t xml:space="preserve"> that might have been expected</w:t>
      </w:r>
      <w:r w:rsidRPr="009014FA">
        <w:rPr>
          <w:sz w:val="14"/>
        </w:rPr>
        <w:t>."43</w:t>
      </w:r>
    </w:p>
    <w:p w14:paraId="5E1A4BDD" w14:textId="2EAD8C31" w:rsidR="00C8682A" w:rsidRPr="003D611A" w:rsidRDefault="00EA2C4C" w:rsidP="00C8682A">
      <w:pPr>
        <w:pStyle w:val="Heading4"/>
      </w:pPr>
      <w:r>
        <w:t xml:space="preserve">5.  </w:t>
      </w:r>
      <w:r w:rsidR="00C8682A" w:rsidRPr="003D611A">
        <w:t>Chinese economy stable now – projected to be World’s lar</w:t>
      </w:r>
      <w:r w:rsidR="00C8682A">
        <w:t>gest net creditor in few years meas that they can ride out trade related economic downturns without the BIT</w:t>
      </w:r>
    </w:p>
    <w:p w14:paraId="31DD437D" w14:textId="77777777" w:rsidR="00C8682A" w:rsidRPr="003D611A" w:rsidRDefault="00C8682A" w:rsidP="00C8682A">
      <w:r w:rsidRPr="003D611A">
        <w:rPr>
          <w:b/>
        </w:rPr>
        <w:t>Dollar, senior fellow with the Foreign Policy and Global Economy and Development programs at Brookings Institution, 2016</w:t>
      </w:r>
      <w:r w:rsidRPr="003D611A">
        <w:t xml:space="preserve"> (David, “China as a Global Investor,” Brookings Institution, May 2016, ASIA WORKING GROUP PAPER 4, https://doc-00-4s-docs.googleusercontent.com/docs/securesc/ha0ro937gcuc7l7deffksulhg5h7mbp1/3ea45g1he2u9k6f6um2iifrobg787vij/1468418400000/04723066757645256078/*/0B6fTJDPmlpkObDg1c1dwTzlIeXM, accessed July 13, 2016) DDI-BL</w:t>
      </w:r>
    </w:p>
    <w:p w14:paraId="1072E2F6" w14:textId="77777777" w:rsidR="00C8682A" w:rsidRPr="003D611A" w:rsidRDefault="00C8682A" w:rsidP="00C8682A">
      <w:pPr>
        <w:rPr>
          <w:u w:val="single"/>
        </w:rPr>
      </w:pPr>
      <w:r w:rsidRPr="003D611A">
        <w:rPr>
          <w:u w:val="single"/>
        </w:rPr>
        <w:t xml:space="preserve">China’s economic rise is one of the factors creating strains in the inter- national  nancial order. China is already the </w:t>
      </w:r>
      <w:r w:rsidRPr="003D611A">
        <w:rPr>
          <w:b/>
          <w:u w:val="single"/>
        </w:rPr>
        <w:t>largest trading nation</w:t>
      </w:r>
      <w:r w:rsidRPr="003D611A">
        <w:rPr>
          <w:u w:val="single"/>
        </w:rPr>
        <w:t xml:space="preserve"> and the </w:t>
      </w:r>
      <w:r w:rsidRPr="003D611A">
        <w:rPr>
          <w:b/>
          <w:u w:val="single"/>
        </w:rPr>
        <w:t>second largest economy</w:t>
      </w:r>
      <w:r w:rsidRPr="003D611A">
        <w:rPr>
          <w:u w:val="single"/>
        </w:rPr>
        <w:t xml:space="preserve">, and likely to emerge in the next few years as the </w:t>
      </w:r>
      <w:r w:rsidRPr="003D611A">
        <w:rPr>
          <w:b/>
          <w:u w:val="single"/>
        </w:rPr>
        <w:t>world’s largest net creditor</w:t>
      </w:r>
      <w:r w:rsidRPr="003D611A">
        <w:rPr>
          <w:u w:val="single"/>
        </w:rPr>
        <w:t>.</w:t>
      </w:r>
      <w:r w:rsidRPr="003D611A">
        <w:t xml:space="preserve"> Currently in second place, China had an estimated $2.4 trillion in net foreign assets by the end of 2015, compared to Japan’s $3.6 trillion. Increases in net foreign assets come through cur- rent account surpluses. </w:t>
      </w:r>
      <w:r w:rsidRPr="003D611A">
        <w:rPr>
          <w:u w:val="single"/>
        </w:rPr>
        <w:t xml:space="preserve">In the four years ending in 2015, China’s cumu- lative current account surpluses amounted to about $1 trillion, far larger than Japan’s $200 billion. If those trends continue, it is simple arithmetic that China will become the largest net creditor around 2020. </w:t>
      </w:r>
      <w:r w:rsidRPr="003D611A">
        <w:t xml:space="preserve">While China is already the second largest net creditor, the pattern of its external assets and liabilities is unusual. In mature creditors such as Ger- many and Japan, most of the foreign assets are held by private companies and households. </w:t>
      </w:r>
      <w:r w:rsidRPr="003D611A">
        <w:rPr>
          <w:u w:val="single"/>
        </w:rPr>
        <w:t>In China, on the other hand, the most important foreign asset has been international reserves accumulated by the central bank, mostly invested in U.S. Treasury bonds and similar instruments. In the last couple of years, however, this pattern has started to change. China’s</w:t>
      </w:r>
      <w:r w:rsidRPr="003D611A">
        <w:t xml:space="preserve"> </w:t>
      </w:r>
      <w:r w:rsidRPr="003D611A">
        <w:rPr>
          <w:u w:val="single"/>
        </w:rPr>
        <w:t xml:space="preserve">reserves peaked at about $4 trillion at the end of 2014. Since then, the People’s Bank of China has sold some reserves, but the country as a whole is still accumulating net foreign assets as evidenced by the </w:t>
      </w:r>
      <w:r w:rsidRPr="003D611A">
        <w:rPr>
          <w:b/>
          <w:u w:val="single"/>
        </w:rPr>
        <w:t>large current account surplus</w:t>
      </w:r>
      <w:r w:rsidRPr="003D611A">
        <w:t xml:space="preserve">. What is new is that the overseas asset purchases are coming from the private sector and state enterprises, not from the official sector.  e Institute for International Finance estimat- ed that the net private capital outflow from China was $676 billion in 20151 (that estimate includes outward investments by China’s state enter- prises which strictly speaking are not “private”; the point is to distinguish between official holding of foreign assets at the central bank and more commercial transactions). </w:t>
      </w:r>
      <w:r w:rsidRPr="003D611A">
        <w:rPr>
          <w:u w:val="single"/>
        </w:rPr>
        <w:t>As investment opportunities diminish in Chi- na, owing to excess capacity and declining pro tability, this commercial outflow of capital from China is likely to continue at a high level.</w:t>
      </w:r>
    </w:p>
    <w:p w14:paraId="31D9ED87" w14:textId="18A1CADF" w:rsidR="0014216D" w:rsidRPr="0014216D" w:rsidRDefault="0014216D" w:rsidP="0014216D"/>
    <w:p w14:paraId="29BB56BD" w14:textId="77777777" w:rsidR="0014216D" w:rsidRPr="0014216D" w:rsidRDefault="0014216D" w:rsidP="0014216D"/>
    <w:p w14:paraId="6367A432" w14:textId="7C06BE31" w:rsidR="0014216D" w:rsidRDefault="0014216D" w:rsidP="0014216D">
      <w:pPr>
        <w:pStyle w:val="Heading3"/>
      </w:pPr>
      <w:r>
        <w:t xml:space="preserve">HS BIT Conflict Scenarios Advantage </w:t>
      </w:r>
    </w:p>
    <w:p w14:paraId="1D724028" w14:textId="3254D5BA" w:rsidR="00270209" w:rsidRPr="004046BE" w:rsidRDefault="00317ACD" w:rsidP="00270209">
      <w:pPr>
        <w:pStyle w:val="Heading4"/>
      </w:pPr>
      <w:r>
        <w:t xml:space="preserve">1.  no impact - </w:t>
      </w:r>
      <w:r w:rsidR="00270209" w:rsidRPr="004046BE">
        <w:t>South China Sea conflict does not lead to war.</w:t>
      </w:r>
    </w:p>
    <w:p w14:paraId="43140783" w14:textId="77777777" w:rsidR="00270209" w:rsidRPr="004046BE" w:rsidRDefault="00270209" w:rsidP="00270209">
      <w:pPr>
        <w:rPr>
          <w:rStyle w:val="StyleUnderline"/>
        </w:rPr>
      </w:pPr>
      <w:r w:rsidRPr="004046BE">
        <w:rPr>
          <w:sz w:val="14"/>
        </w:rPr>
        <w:t xml:space="preserve">Aranvi </w:t>
      </w:r>
      <w:r w:rsidRPr="004046BE">
        <w:rPr>
          <w:rStyle w:val="Style13ptBold"/>
          <w:sz w:val="14"/>
        </w:rPr>
        <w:t>Mehta</w:t>
      </w:r>
      <w:r w:rsidRPr="004046BE">
        <w:rPr>
          <w:sz w:val="14"/>
        </w:rPr>
        <w:t xml:space="preserve">, October 24, </w:t>
      </w:r>
      <w:r w:rsidRPr="004046BE">
        <w:rPr>
          <w:rStyle w:val="Style13ptBold"/>
          <w:sz w:val="14"/>
        </w:rPr>
        <w:t>2015</w:t>
      </w:r>
      <w:r w:rsidRPr="004046BE">
        <w:rPr>
          <w:sz w:val="14"/>
        </w:rPr>
        <w:t>, “SOUTH CHINA SEA CRISIS AND INTENSIFYING US-CHINESE RELATIONS”, McGill International Review, http://mironline.ca/?p=5612</w:t>
      </w:r>
    </w:p>
    <w:p w14:paraId="72710347" w14:textId="77777777" w:rsidR="00270209" w:rsidRPr="004046BE" w:rsidRDefault="00270209" w:rsidP="00270209">
      <w:pPr>
        <w:rPr>
          <w:rStyle w:val="StyleUnderline"/>
        </w:rPr>
      </w:pPr>
      <w:r w:rsidRPr="004046BE">
        <w:rPr>
          <w:sz w:val="14"/>
        </w:rPr>
        <w:t xml:space="preserve">With all said, </w:t>
      </w:r>
      <w:r w:rsidRPr="004046BE">
        <w:rPr>
          <w:rStyle w:val="StyleUnderline"/>
        </w:rPr>
        <w:t>neither the US nor China would go to war upon the first chance.</w:t>
      </w:r>
      <w:r w:rsidRPr="004046BE">
        <w:rPr>
          <w:sz w:val="14"/>
        </w:rPr>
        <w:t xml:space="preserve"> </w:t>
      </w:r>
      <w:r w:rsidRPr="004046BE">
        <w:rPr>
          <w:rStyle w:val="StyleUnderline"/>
        </w:rPr>
        <w:t>Threats would be exchanged</w:t>
      </w:r>
      <w:r w:rsidRPr="004046BE">
        <w:rPr>
          <w:sz w:val="14"/>
        </w:rPr>
        <w:t xml:space="preserve">, but </w:t>
      </w:r>
      <w:r w:rsidRPr="004046BE">
        <w:rPr>
          <w:rStyle w:val="StyleUnderline"/>
        </w:rPr>
        <w:t xml:space="preserve">negotiations and mediation would ensue in the background. </w:t>
      </w:r>
      <w:r w:rsidRPr="004046BE">
        <w:rPr>
          <w:sz w:val="14"/>
        </w:rPr>
        <w:t xml:space="preserve">In this way, the </w:t>
      </w:r>
      <w:r w:rsidRPr="004046BE">
        <w:rPr>
          <w:rStyle w:val="StyleUnderline"/>
        </w:rPr>
        <w:t>South China Sea Crisis can be compared to the the Cuban Missile Crisis</w:t>
      </w:r>
      <w:r w:rsidRPr="004046BE">
        <w:rPr>
          <w:sz w:val="14"/>
        </w:rPr>
        <w:t xml:space="preserve">, when </w:t>
      </w:r>
      <w:r w:rsidRPr="004046BE">
        <w:rPr>
          <w:rStyle w:val="StyleUnderline"/>
        </w:rPr>
        <w:t>it was in both countries’ best interests to not attack each other.</w:t>
      </w:r>
      <w:r w:rsidRPr="004046BE">
        <w:rPr>
          <w:sz w:val="14"/>
        </w:rPr>
        <w:t xml:space="preserve"> Although the notion of nuclear annihilation in the Cuban Missile Crisis was the primary deterrent, the South China Sea Crisis has deterrents of its own. US and China putting economic sanctions on each other would be catastrophic for both countries due to their interdependence. Other powers in the world would also prioritise US-Chinese mediation as sanctions would affect their economies too. As long as American diplomacy is geared towards preventing China’s zero sum game in the region without overstepping its own legal and military boundaries, </w:t>
      </w:r>
      <w:r w:rsidRPr="004046BE">
        <w:rPr>
          <w:rStyle w:val="StyleUnderline"/>
        </w:rPr>
        <w:t>the South China Sea will be a relatively stable region.</w:t>
      </w:r>
    </w:p>
    <w:p w14:paraId="5F147080" w14:textId="7B981FCD" w:rsidR="00270209" w:rsidRPr="003A2247" w:rsidRDefault="00317ACD" w:rsidP="00270209">
      <w:pPr>
        <w:pStyle w:val="Heading4"/>
      </w:pPr>
      <w:r>
        <w:t xml:space="preserve">2. - </w:t>
      </w:r>
      <w:r w:rsidR="00270209">
        <w:t>No escalation over rescource wars and island disputes</w:t>
      </w:r>
    </w:p>
    <w:p w14:paraId="2E2CB737" w14:textId="77777777" w:rsidR="00270209" w:rsidRPr="000B0948" w:rsidRDefault="00270209" w:rsidP="00270209">
      <w:pPr>
        <w:rPr>
          <w:rFonts w:asciiTheme="minorHAnsi" w:hAnsiTheme="minorHAnsi"/>
          <w:szCs w:val="16"/>
        </w:rPr>
      </w:pPr>
      <w:r w:rsidRPr="000B0948">
        <w:rPr>
          <w:rStyle w:val="Style13ptBold"/>
        </w:rPr>
        <w:t>Babones 15</w:t>
      </w:r>
      <w:r>
        <w:rPr>
          <w:rFonts w:ascii="Arial" w:hAnsi="Arial" w:cs="Arial"/>
          <w:color w:val="222222"/>
          <w:sz w:val="19"/>
          <w:szCs w:val="19"/>
          <w:shd w:val="clear" w:color="auto" w:fill="FFFFFF"/>
        </w:rPr>
        <w:t xml:space="preserve"> </w:t>
      </w:r>
      <w:r w:rsidRPr="000B0948">
        <w:rPr>
          <w:rFonts w:asciiTheme="minorHAnsi" w:hAnsiTheme="minorHAnsi" w:cs="Arial"/>
          <w:color w:val="222222"/>
          <w:szCs w:val="16"/>
          <w:shd w:val="clear" w:color="auto" w:fill="FFFFFF"/>
        </w:rPr>
        <w:t xml:space="preserve">(Salvatore Babones, </w:t>
      </w:r>
      <w:r w:rsidRPr="000B0948">
        <w:rPr>
          <w:rFonts w:asciiTheme="minorHAnsi" w:hAnsiTheme="minorHAnsi" w:cs="Arial"/>
          <w:i/>
          <w:iCs/>
          <w:color w:val="222222"/>
          <w:szCs w:val="16"/>
          <w:shd w:val="clear" w:color="auto" w:fill="FFFFFF"/>
        </w:rPr>
        <w:t>Foreign Policy in Focus</w:t>
      </w:r>
      <w:r w:rsidRPr="000B0948">
        <w:rPr>
          <w:rFonts w:asciiTheme="minorHAnsi" w:hAnsiTheme="minorHAnsi" w:cs="Arial"/>
          <w:color w:val="222222"/>
          <w:szCs w:val="16"/>
          <w:shd w:val="clear" w:color="auto" w:fill="FFFFFF"/>
        </w:rPr>
        <w:t>, “Is China a Threat? The Devil’s in the Details,” Salvatore is a visiting scholar at Academia Sinica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0B0948">
        <w:rPr>
          <w:rStyle w:val="apple-converted-space"/>
          <w:rFonts w:asciiTheme="minorHAnsi" w:hAnsiTheme="minorHAnsi" w:cs="Arial"/>
          <w:color w:val="222222"/>
          <w:szCs w:val="16"/>
          <w:shd w:val="clear" w:color="auto" w:fill="FFFFFF"/>
        </w:rPr>
        <w:t> </w:t>
      </w:r>
      <w:r w:rsidRPr="000B0948">
        <w:rPr>
          <w:rFonts w:asciiTheme="minorHAnsi" w:hAnsiTheme="minorHAnsi" w:cs="Arial"/>
          <w:color w:val="222222"/>
          <w:szCs w:val="16"/>
          <w:shd w:val="clear" w:color="auto" w:fill="FFFFFF"/>
        </w:rPr>
        <w:t>March 12</w:t>
      </w:r>
      <w:r w:rsidRPr="000B0948">
        <w:rPr>
          <w:rFonts w:asciiTheme="minorHAnsi" w:hAnsiTheme="minorHAnsi" w:cs="Arial"/>
          <w:color w:val="222222"/>
          <w:szCs w:val="16"/>
          <w:shd w:val="clear" w:color="auto" w:fill="FFFFFF"/>
          <w:vertAlign w:val="superscript"/>
        </w:rPr>
        <w:t>th</w:t>
      </w:r>
      <w:r w:rsidRPr="000B0948">
        <w:rPr>
          <w:rFonts w:asciiTheme="minorHAnsi" w:hAnsiTheme="minorHAnsi" w:cs="Arial"/>
          <w:szCs w:val="16"/>
          <w:shd w:val="clear" w:color="auto" w:fill="FFFFFF"/>
        </w:rPr>
        <w:t>,</w:t>
      </w:r>
      <w:r w:rsidRPr="000B0948">
        <w:rPr>
          <w:rStyle w:val="apple-converted-space"/>
          <w:rFonts w:asciiTheme="minorHAnsi" w:hAnsiTheme="minorHAnsi" w:cs="Arial"/>
          <w:szCs w:val="16"/>
          <w:shd w:val="clear" w:color="auto" w:fill="FFFFFF"/>
        </w:rPr>
        <w:t> </w:t>
      </w:r>
      <w:r>
        <w:rPr>
          <w:rFonts w:ascii="Times New Roman" w:hAnsi="Times New Roman" w:cs="Times New Roman"/>
        </w:rPr>
        <w:fldChar w:fldCharType="begin"/>
      </w:r>
      <w:r>
        <w:instrText xml:space="preserve"> HYPERLINK "http://fpif.org/is-china-a-threat-the-devils-in-the-details/" \t "_blank" </w:instrText>
      </w:r>
      <w:r>
        <w:rPr>
          <w:rFonts w:ascii="Times New Roman" w:hAnsi="Times New Roman" w:cs="Times New Roman"/>
        </w:rPr>
        <w:fldChar w:fldCharType="separate"/>
      </w:r>
      <w:r w:rsidRPr="000B0948">
        <w:rPr>
          <w:rStyle w:val="Hyperlink"/>
          <w:rFonts w:asciiTheme="minorHAnsi" w:hAnsiTheme="minorHAnsi" w:cs="Arial"/>
          <w:szCs w:val="16"/>
          <w:shd w:val="clear" w:color="auto" w:fill="FFFFFF"/>
        </w:rPr>
        <w:t>http://fpif.org/is-china-a-threat-the-devils-in-the-details/</w:t>
      </w:r>
      <w:r>
        <w:rPr>
          <w:rStyle w:val="Hyperlink"/>
          <w:rFonts w:asciiTheme="minorHAnsi" w:hAnsiTheme="minorHAnsi" w:cs="Arial"/>
          <w:szCs w:val="16"/>
          <w:shd w:val="clear" w:color="auto" w:fill="FFFFFF"/>
        </w:rPr>
        <w:fldChar w:fldCharType="end"/>
      </w:r>
      <w:r w:rsidRPr="000B0948">
        <w:rPr>
          <w:rFonts w:asciiTheme="minorHAnsi" w:hAnsiTheme="minorHAnsi" w:cs="Arial"/>
          <w:color w:val="222222"/>
          <w:szCs w:val="16"/>
          <w:shd w:val="clear" w:color="auto" w:fill="FFFFFF"/>
        </w:rPr>
        <w:t>) GG</w:t>
      </w:r>
    </w:p>
    <w:p w14:paraId="047D9539" w14:textId="77777777" w:rsidR="00270209" w:rsidRPr="000B0948" w:rsidRDefault="00270209" w:rsidP="00270209">
      <w:r w:rsidRPr="003A2247">
        <w:rPr>
          <w:rStyle w:val="StyleUnderline"/>
        </w:rPr>
        <w:t>It’s true that there are many flashpoints for minor conflict</w:t>
      </w:r>
      <w:r>
        <w:t xml:space="preserve">: the </w:t>
      </w:r>
      <w:r w:rsidRPr="003A2247">
        <w:rPr>
          <w:rStyle w:val="StyleUnderline"/>
        </w:rPr>
        <w:t>Senkaku</w:t>
      </w:r>
      <w:r>
        <w:t xml:space="preserve"> Islands, </w:t>
      </w:r>
      <w:r w:rsidRPr="003A2247">
        <w:rPr>
          <w:rStyle w:val="StyleUnderline"/>
        </w:rPr>
        <w:t>various shoals and reefs in the South China Sea, China’s expanded air defence identification zone, and most notoriously China’s building of a whole new island in the middle of the ocean</w:t>
      </w:r>
      <w:r>
        <w:t>, presumably intended to form the basis for reinforcing its maritime claims</w:t>
      </w:r>
      <w:r w:rsidRPr="003A2247">
        <w:rPr>
          <w:rStyle w:val="StyleUnderline"/>
        </w:rPr>
        <w:t>. The outcome of these disputes may determine who gets to drill for deep offshore oil decades in the future</w:t>
      </w:r>
      <w:r>
        <w:t xml:space="preserve">. </w:t>
      </w:r>
      <w:r w:rsidRPr="003A2247">
        <w:rPr>
          <w:rStyle w:val="StyleUnderline"/>
        </w:rPr>
        <w:t>But they don’t involve major national interests for any of the countries concerned, least of all the United States</w:t>
      </w:r>
      <w:r>
        <w:t xml:space="preserve">. So while it’s possible that China will become involved in a minor air or sea incident with one or more of its maritime neighbors, </w:t>
      </w:r>
      <w:r w:rsidRPr="003A2247">
        <w:rPr>
          <w:rStyle w:val="StyleUnderline"/>
        </w:rPr>
        <w:t>it’s entirely unlikely that China will become involved in a major regional conflict with any of them</w:t>
      </w:r>
      <w:r>
        <w:t xml:space="preserve">. </w:t>
      </w:r>
      <w:r w:rsidRPr="003A2247">
        <w:rPr>
          <w:rStyle w:val="StyleUnderline"/>
        </w:rPr>
        <w:t>No one is going to go to war because two warplanes collide in mid-air.</w:t>
      </w:r>
      <w:r>
        <w:t xml:space="preserve"> Historically </w:t>
      </w:r>
      <w:r w:rsidRPr="003A2247">
        <w:rPr>
          <w:rStyle w:val="Emphasis"/>
        </w:rPr>
        <w:t>countries have not even gone to war over the intentional shooting down of civilian airliners, never mind military accidents</w:t>
      </w:r>
      <w:r>
        <w:t>. One China war scenario is credible, but it doesn’t threaten U.S. interests: the possibility of war between China and Russia. Contemporary Russia is a deceptively unstable country that could suddenly descend into anarchy at any moment — in an unsuccessful military coup, on the unexpected death of Vladimir Putin, in a future “color” revolution, etc. As Russian academic Artyom Lukin explains, the Russian far east has massive natural resources needed by China and a population of just 6 million. In a chaotic situation it could be a tempting target, but China’s current leadership seems rational enough not to run the risk of thermonuclear war.</w:t>
      </w:r>
    </w:p>
    <w:p w14:paraId="7C0FABDA" w14:textId="77777777" w:rsidR="00270209" w:rsidRDefault="00270209" w:rsidP="00270209"/>
    <w:p w14:paraId="0789A028" w14:textId="420BA8D2" w:rsidR="0030619B" w:rsidRDefault="00317ACD" w:rsidP="0030619B">
      <w:pPr>
        <w:pStyle w:val="Heading4"/>
      </w:pPr>
      <w:r>
        <w:t xml:space="preserve">3.  </w:t>
      </w:r>
      <w:r w:rsidR="0030619B">
        <w:t>BIT’s won’t solve relations - aren’t proven to boost investment flows</w:t>
      </w:r>
    </w:p>
    <w:p w14:paraId="45D1DA79" w14:textId="77777777" w:rsidR="0030619B" w:rsidRPr="00693A7F" w:rsidRDefault="0030619B" w:rsidP="0030619B">
      <w:pPr>
        <w:rPr>
          <w:rStyle w:val="Style13ptBold"/>
        </w:rPr>
      </w:pPr>
      <w:r w:rsidRPr="00693A7F">
        <w:rPr>
          <w:rStyle w:val="Style13ptBold"/>
        </w:rPr>
        <w:t xml:space="preserve">Zeng </w:t>
      </w:r>
      <w:r>
        <w:rPr>
          <w:rStyle w:val="Style13ptBold"/>
        </w:rPr>
        <w:t>‘</w:t>
      </w:r>
      <w:r w:rsidRPr="00693A7F">
        <w:rPr>
          <w:rStyle w:val="Style13ptBold"/>
        </w:rPr>
        <w:t>16</w:t>
      </w:r>
    </w:p>
    <w:p w14:paraId="1EB739C9" w14:textId="33818C5A" w:rsidR="0030619B" w:rsidRPr="00693A7F" w:rsidRDefault="0030619B" w:rsidP="0030619B">
      <w:pPr>
        <w:rPr>
          <w:sz w:val="18"/>
          <w:szCs w:val="18"/>
        </w:rPr>
      </w:pPr>
      <w:r>
        <w:rPr>
          <w:sz w:val="18"/>
          <w:szCs w:val="18"/>
        </w:rPr>
        <w:t xml:space="preserve">et al; </w:t>
      </w:r>
      <w:r w:rsidRPr="00693A7F">
        <w:rPr>
          <w:sz w:val="18"/>
          <w:szCs w:val="18"/>
        </w:rPr>
        <w:t xml:space="preserve">Ka Zeng is Professor of Political Science and Director of Asian Studies at the University of Arkansas. From the article: “Variation in Bilateral Investment Treaty Provisions and Foreign Direct Investment Flows to China, 1997–2011” – From the Journal: </w:t>
      </w:r>
      <w:r w:rsidRPr="00693A7F">
        <w:rPr>
          <w:sz w:val="18"/>
          <w:szCs w:val="18"/>
          <w:u w:val="single"/>
        </w:rPr>
        <w:t>International Interactions</w:t>
      </w:r>
      <w:r w:rsidRPr="00693A7F">
        <w:rPr>
          <w:sz w:val="18"/>
          <w:szCs w:val="18"/>
        </w:rPr>
        <w:t xml:space="preserve"> - Published online: March 22</w:t>
      </w:r>
      <w:r w:rsidRPr="00693A7F">
        <w:rPr>
          <w:sz w:val="18"/>
          <w:szCs w:val="18"/>
          <w:vertAlign w:val="superscript"/>
        </w:rPr>
        <w:t>nd</w:t>
      </w:r>
      <w:r w:rsidRPr="00693A7F">
        <w:rPr>
          <w:sz w:val="18"/>
          <w:szCs w:val="18"/>
        </w:rPr>
        <w:t xml:space="preserve">, 2016 – Taylor and Francis Database </w:t>
      </w:r>
    </w:p>
    <w:p w14:paraId="43AD4C8D" w14:textId="77777777" w:rsidR="0030619B" w:rsidRPr="00693A7F" w:rsidRDefault="0030619B" w:rsidP="0030619B">
      <w:pPr>
        <w:rPr>
          <w:sz w:val="14"/>
        </w:rPr>
      </w:pPr>
      <w:r w:rsidRPr="00693A7F">
        <w:rPr>
          <w:sz w:val="14"/>
        </w:rPr>
        <w:t xml:space="preserve">Overall, the evolution of China’s approach toward BITs in favor of a more liberal one reflects the country’s growing international economic interdependence and the rising importance of not only IFDI but also OFDI to the Chinese economy. </w:t>
      </w:r>
      <w:r w:rsidRPr="000A7C3C">
        <w:rPr>
          <w:rStyle w:val="StyleUnderline"/>
          <w:highlight w:val="green"/>
        </w:rPr>
        <w:t>The growing importance of BITs</w:t>
      </w:r>
      <w:r w:rsidRPr="00693A7F">
        <w:rPr>
          <w:sz w:val="14"/>
        </w:rPr>
        <w:t xml:space="preserve"> as an instrument for China’s FDI governance thus </w:t>
      </w:r>
      <w:r w:rsidRPr="000A7C3C">
        <w:rPr>
          <w:rStyle w:val="StyleUnderline"/>
          <w:highlight w:val="green"/>
        </w:rPr>
        <w:t xml:space="preserve">provides us with </w:t>
      </w:r>
      <w:r w:rsidRPr="000A7C3C">
        <w:rPr>
          <w:rStyle w:val="Emphasis"/>
          <w:highlight w:val="green"/>
        </w:rPr>
        <w:t>rich empirical data</w:t>
      </w:r>
      <w:r w:rsidRPr="00693A7F">
        <w:rPr>
          <w:sz w:val="14"/>
        </w:rPr>
        <w:t xml:space="preserve"> </w:t>
      </w:r>
      <w:r w:rsidRPr="000A7C3C">
        <w:rPr>
          <w:rStyle w:val="StyleUnderline"/>
          <w:highlight w:val="green"/>
        </w:rPr>
        <w:t>for analyzing the effect</w:t>
      </w:r>
      <w:r w:rsidRPr="00693A7F">
        <w:rPr>
          <w:sz w:val="14"/>
        </w:rPr>
        <w:t xml:space="preserve"> of the design </w:t>
      </w:r>
      <w:r w:rsidRPr="000A7C3C">
        <w:rPr>
          <w:rStyle w:val="StyleUnderline"/>
          <w:highlight w:val="green"/>
        </w:rPr>
        <w:t>of bilateral investment agreements</w:t>
      </w:r>
      <w:r w:rsidRPr="00693A7F">
        <w:rPr>
          <w:rStyle w:val="StyleUnderline"/>
        </w:rPr>
        <w:t xml:space="preserve"> </w:t>
      </w:r>
      <w:r w:rsidRPr="00693A7F">
        <w:rPr>
          <w:sz w:val="14"/>
        </w:rPr>
        <w:t xml:space="preserve">on their ability to stimulate investment flows between the signatories. This section derives the article’s main hypotheses through an examination of the existing literature on the role of BITs in promoting foreign direct investment, the factors that influence the institutional variation across these agreements, and the differential effects of BITs with varying levels of stringency in stimulating FDI. An increasingly large body of literature addresses the ability of BITs to increase investment flows either between signatories or on a global level, and the evidence so far remains mixed. </w:t>
      </w:r>
      <w:r w:rsidRPr="000A7C3C">
        <w:rPr>
          <w:rStyle w:val="StyleUnderline"/>
          <w:highlight w:val="green"/>
        </w:rPr>
        <w:t>While many studies</w:t>
      </w:r>
      <w:r w:rsidRPr="00693A7F">
        <w:rPr>
          <w:sz w:val="14"/>
        </w:rPr>
        <w:t xml:space="preserve"> (Egger and Merlo 2007; Egger and Pfaffermayr 2004; Kerner 2009; Neumayer and Spess 2005) </w:t>
      </w:r>
      <w:r w:rsidRPr="000A7C3C">
        <w:rPr>
          <w:rStyle w:val="StyleUnderline"/>
          <w:highlight w:val="green"/>
        </w:rPr>
        <w:t>conclude that signing more investment treaties increases a country’s overall FDI flows,</w:t>
      </w:r>
      <w:r w:rsidRPr="00693A7F">
        <w:rPr>
          <w:sz w:val="14"/>
        </w:rPr>
        <w:t xml:space="preserve"> </w:t>
      </w:r>
      <w:r w:rsidRPr="000A7C3C">
        <w:rPr>
          <w:rStyle w:val="Emphasis"/>
          <w:highlight w:val="green"/>
        </w:rPr>
        <w:t>there is far less overwhelming evidence suggesting that signing a BIT with a specific country will lead to greater FDI inflows from that country</w:t>
      </w:r>
      <w:r w:rsidRPr="00693A7F">
        <w:rPr>
          <w:sz w:val="14"/>
        </w:rPr>
        <w:t xml:space="preserve"> (Hallward-Driemeyer 2003; Peinhardt and Allee 2012; Rose-Ackerman and Tobin 2005).3</w:t>
      </w:r>
    </w:p>
    <w:p w14:paraId="6A5EA11A" w14:textId="77777777" w:rsidR="0030619B" w:rsidRDefault="0030619B" w:rsidP="0030619B"/>
    <w:p w14:paraId="4B574128" w14:textId="53F6903D" w:rsidR="0030619B" w:rsidRDefault="0090338D" w:rsidP="0030619B">
      <w:pPr>
        <w:pStyle w:val="Heading4"/>
      </w:pPr>
      <w:r>
        <w:t xml:space="preserve">4.  </w:t>
      </w:r>
      <w:r w:rsidR="0030619B">
        <w:t>BIT does not solve economic relations – it doesn’t cover financial assets</w:t>
      </w:r>
    </w:p>
    <w:p w14:paraId="4C2CAA15" w14:textId="77777777" w:rsidR="0030619B" w:rsidRPr="000E39C3" w:rsidRDefault="0030619B" w:rsidP="0030619B">
      <w:pPr>
        <w:rPr>
          <w:rStyle w:val="Style13ptBold"/>
        </w:rPr>
      </w:pPr>
      <w:r w:rsidRPr="000E39C3">
        <w:rPr>
          <w:rStyle w:val="Style13ptBold"/>
        </w:rPr>
        <w:t>Kong ‘10</w:t>
      </w:r>
    </w:p>
    <w:p w14:paraId="6885CE5A" w14:textId="77777777" w:rsidR="0030619B" w:rsidRPr="000E39C3" w:rsidRDefault="0030619B" w:rsidP="0030619B">
      <w:pPr>
        <w:rPr>
          <w:sz w:val="18"/>
          <w:szCs w:val="18"/>
        </w:rPr>
      </w:pPr>
      <w:r w:rsidRPr="000E39C3">
        <w:rPr>
          <w:sz w:val="18"/>
          <w:szCs w:val="18"/>
        </w:rPr>
        <w:t>Kong Qingjiang is Professor of Law of Zhejiang Gongshang University, China. “US-CHINA BILATERAL INVESTMENT TREATY NEGOTIATIONS” –</w:t>
      </w:r>
      <w:r>
        <w:rPr>
          <w:sz w:val="18"/>
          <w:szCs w:val="18"/>
        </w:rPr>
        <w:t xml:space="preserve"> </w:t>
      </w:r>
      <w:r w:rsidRPr="000E39C3">
        <w:rPr>
          <w:sz w:val="18"/>
          <w:szCs w:val="18"/>
        </w:rPr>
        <w:t>February 25th, 2010 http://www.eai.nus.edu.sg/publications/files/BB507.pdf</w:t>
      </w:r>
    </w:p>
    <w:p w14:paraId="704A5405" w14:textId="77777777" w:rsidR="0030619B" w:rsidRDefault="0030619B" w:rsidP="0030619B"/>
    <w:p w14:paraId="6E863149" w14:textId="77777777" w:rsidR="0030619B" w:rsidRPr="00A251D4" w:rsidRDefault="0030619B" w:rsidP="0030619B">
      <w:pPr>
        <w:rPr>
          <w:sz w:val="16"/>
        </w:rPr>
      </w:pPr>
      <w:r w:rsidRPr="000A7C3C">
        <w:rPr>
          <w:rStyle w:val="StyleUnderline"/>
          <w:highlight w:val="green"/>
        </w:rPr>
        <w:t>The BIT</w:t>
      </w:r>
      <w:r w:rsidRPr="00A251D4">
        <w:rPr>
          <w:sz w:val="16"/>
        </w:rPr>
        <w:t xml:space="preserve">, if concluded based on the US model to address the concerns raised by the US, </w:t>
      </w:r>
      <w:r w:rsidRPr="000A7C3C">
        <w:rPr>
          <w:rStyle w:val="StyleUnderline"/>
          <w:highlight w:val="green"/>
        </w:rPr>
        <w:t xml:space="preserve">will certainly be </w:t>
      </w:r>
      <w:r w:rsidRPr="00A251D4">
        <w:rPr>
          <w:sz w:val="16"/>
        </w:rPr>
        <w:t xml:space="preserve">among </w:t>
      </w:r>
      <w:r w:rsidRPr="000A7C3C">
        <w:rPr>
          <w:rStyle w:val="StyleUnderline"/>
          <w:highlight w:val="green"/>
        </w:rPr>
        <w:t>the most liberal</w:t>
      </w:r>
      <w:r w:rsidRPr="00A251D4">
        <w:rPr>
          <w:sz w:val="16"/>
        </w:rPr>
        <w:t>ized</w:t>
      </w:r>
      <w:r w:rsidRPr="000A7C3C">
        <w:rPr>
          <w:rStyle w:val="StyleUnderline"/>
          <w:highlight w:val="green"/>
        </w:rPr>
        <w:t xml:space="preserve"> bilateral investment pact.</w:t>
      </w:r>
      <w:r w:rsidRPr="00A251D4">
        <w:rPr>
          <w:rStyle w:val="StyleUnderline"/>
        </w:rPr>
        <w:t xml:space="preserve"> </w:t>
      </w:r>
      <w:r w:rsidRPr="00A251D4">
        <w:rPr>
          <w:sz w:val="16"/>
        </w:rPr>
        <w:t xml:space="preserve">4.2 </w:t>
      </w:r>
      <w:r w:rsidRPr="000A7C3C">
        <w:rPr>
          <w:rStyle w:val="Emphasis"/>
          <w:highlight w:val="green"/>
        </w:rPr>
        <w:t>Still, it will not be able to address all the issues facing the bilateral economic relation</w:t>
      </w:r>
      <w:r w:rsidRPr="00A251D4">
        <w:rPr>
          <w:rStyle w:val="Emphasis"/>
        </w:rPr>
        <w:t>.</w:t>
      </w:r>
      <w:r w:rsidRPr="00A251D4">
        <w:rPr>
          <w:sz w:val="16"/>
        </w:rPr>
        <w:t xml:space="preserve"> </w:t>
      </w:r>
      <w:r w:rsidRPr="000A7C3C">
        <w:rPr>
          <w:rStyle w:val="StyleUnderline"/>
          <w:highlight w:val="green"/>
        </w:rPr>
        <w:t xml:space="preserve">An important issue is China’s </w:t>
      </w:r>
      <w:r w:rsidRPr="000A7C3C">
        <w:rPr>
          <w:rStyle w:val="Emphasis"/>
          <w:highlight w:val="green"/>
        </w:rPr>
        <w:t>gigantic financial assets</w:t>
      </w:r>
      <w:r w:rsidRPr="000A7C3C">
        <w:rPr>
          <w:rStyle w:val="StyleUnderline"/>
          <w:highlight w:val="green"/>
        </w:rPr>
        <w:t xml:space="preserve"> in the US,</w:t>
      </w:r>
      <w:r w:rsidRPr="00A251D4">
        <w:rPr>
          <w:sz w:val="16"/>
        </w:rPr>
        <w:t xml:space="preserve"> valued around US$1.5 trillion. </w:t>
      </w:r>
      <w:r w:rsidRPr="000A7C3C">
        <w:rPr>
          <w:rStyle w:val="StyleUnderline"/>
          <w:highlight w:val="green"/>
        </w:rPr>
        <w:t>China is concerned with the safety of the financial assets that are in principle under the whims of the US financial authorities</w:t>
      </w:r>
      <w:r w:rsidRPr="00A251D4">
        <w:rPr>
          <w:sz w:val="16"/>
        </w:rPr>
        <w:t xml:space="preserve">, particularly at a time of financial crisis. 16 Unfortunately, </w:t>
      </w:r>
      <w:r w:rsidRPr="000A7C3C">
        <w:rPr>
          <w:rStyle w:val="StyleUnderline"/>
          <w:highlight w:val="green"/>
        </w:rPr>
        <w:t>since the BIT does not extend to portfolio investment, it will not safeguard the Chinese government from any US act that will threaten the safety of China’s financial assets</w:t>
      </w:r>
      <w:r w:rsidRPr="00A251D4">
        <w:rPr>
          <w:rStyle w:val="StyleUnderline"/>
        </w:rPr>
        <w:t xml:space="preserve"> </w:t>
      </w:r>
      <w:r w:rsidRPr="00A251D4">
        <w:rPr>
          <w:sz w:val="16"/>
        </w:rPr>
        <w:t xml:space="preserve">in the U.S. </w:t>
      </w:r>
    </w:p>
    <w:p w14:paraId="460B0335" w14:textId="093827B0" w:rsidR="00786403" w:rsidRPr="004046BE" w:rsidRDefault="00FB392F" w:rsidP="00786403">
      <w:pPr>
        <w:pStyle w:val="Heading4"/>
      </w:pPr>
      <w:r>
        <w:t xml:space="preserve">5.  </w:t>
      </w:r>
      <w:r w:rsidR="00786403" w:rsidRPr="004046BE">
        <w:t>Economic interdependence does not deter conflict - US China war likely because of power transition</w:t>
      </w:r>
    </w:p>
    <w:p w14:paraId="2F86ED7C" w14:textId="77777777" w:rsidR="00786403" w:rsidRPr="004046BE" w:rsidRDefault="00786403" w:rsidP="00786403">
      <w:r w:rsidRPr="004046BE">
        <w:rPr>
          <w:b/>
        </w:rPr>
        <w:t>Yuan, 2016</w:t>
      </w:r>
      <w:r w:rsidRPr="004046BE">
        <w:t xml:space="preserve"> (JingDong, University of Sydney Associate Professor at the Centre for International Security Studies (CISS), Averting US–China conflict in the Asia–Pacific, 6/20/2016, google scholar 7/13/2016; DDI – AH)</w:t>
      </w:r>
    </w:p>
    <w:p w14:paraId="665170BB" w14:textId="77777777" w:rsidR="00786403" w:rsidRPr="004046BE" w:rsidRDefault="00786403" w:rsidP="00786403">
      <w:pPr>
        <w:rPr>
          <w:sz w:val="14"/>
        </w:rPr>
      </w:pPr>
      <w:r w:rsidRPr="004046BE">
        <w:rPr>
          <w:sz w:val="14"/>
        </w:rPr>
        <w:t xml:space="preserve">The rise of China is transforming the geopolitical landscape of the Asia–Paciﬁc region. </w:t>
      </w:r>
      <w:r w:rsidRPr="004046BE">
        <w:rPr>
          <w:rStyle w:val="StyleUnderline"/>
        </w:rPr>
        <w:t>How the United States and China manage their relationship in the coming years will affect whether peace, stability and prosperity will continue, or whether their rivalry will lead to tension, conﬂict or even military clashes between the two Great Powers. Despite their growing economic interdependence and a multitude of official dialogues between Beijing and Washington, bilateral ties have become strained in recent years due to major differences over a range of issues.</w:t>
      </w:r>
      <w:r w:rsidRPr="004046BE">
        <w:rPr>
          <w:sz w:val="14"/>
        </w:rPr>
        <w:t xml:space="preserve"> </w:t>
      </w:r>
      <w:r w:rsidRPr="004046BE">
        <w:rPr>
          <w:rStyle w:val="StyleUnderline"/>
        </w:rPr>
        <w:t xml:space="preserve">According to power transition theory, a US–China confrontation might seem inevitable. </w:t>
      </w:r>
      <w:r w:rsidRPr="004046BE">
        <w:rPr>
          <w:sz w:val="14"/>
        </w:rPr>
        <w:t xml:space="preserve">It is in this structural context—a period of power transition—that the question whether history will repeat itself becomes a serious concern for policy-makers and analysts alike. </w:t>
      </w:r>
      <w:r w:rsidRPr="004046BE">
        <w:rPr>
          <w:rStyle w:val="StyleUnderline"/>
        </w:rPr>
        <w:t xml:space="preserve">Comparing China to Wilhelmine Germany, against the backdrop of the centenary of the First World War, is a growing cottage industry and ﬁlls the pages of academic journals and think-tank reports. </w:t>
      </w:r>
      <w:r w:rsidRPr="004046BE">
        <w:rPr>
          <w:sz w:val="14"/>
        </w:rPr>
        <w:t>The next Great War? addresses this important and contentious question: will China’s rise challenge US predomi-nance and replicate prewar European Great Power rivalry? This edited volume was produced under the auspices of the Belfer Center at Harvard University and the contributors make a concerted effort to examine some of the factors leading to the ﬁrst Great War, from balance of power politics and alliances to regime types and domestic coalitions. Several themes emerge from the book, some of them deeply worrying, while others will reassure readers that sanity will prevail more than a century after the Great War</w:t>
      </w:r>
      <w:r w:rsidRPr="004046BE">
        <w:rPr>
          <w:rStyle w:val="StyleUnderline"/>
        </w:rPr>
        <w:t>. As a number of authors show, alliance commitments; the gloriﬁcation of military prowess and war; the perceived advantage and indeed the ‘cult of offensive’; greed and territorial conquest; and the so-called ‘little things’ on the eve of the First World War helped propel European powers into conﬂict, the sheer destruction and horror of which, with hind-sight, should have deterred leaders. Furthermore, war ensued despite signiﬁcant economic interde-pendence between major European powers such as Germany and Britain.</w:t>
      </w:r>
    </w:p>
    <w:p w14:paraId="454BC9CD" w14:textId="77777777" w:rsidR="0030619B" w:rsidRPr="0030619B" w:rsidRDefault="0030619B" w:rsidP="0030619B"/>
    <w:p w14:paraId="59299D87" w14:textId="77777777" w:rsidR="00600134" w:rsidRDefault="00600134" w:rsidP="00600134">
      <w:pPr>
        <w:pStyle w:val="Heading1"/>
      </w:pPr>
      <w:r>
        <w:t xml:space="preserve">Solvency frontlines </w:t>
      </w:r>
    </w:p>
    <w:p w14:paraId="058F48B4" w14:textId="509FC200" w:rsidR="002222DD" w:rsidRDefault="006259AF" w:rsidP="007255B1">
      <w:pPr>
        <w:pStyle w:val="Heading3"/>
      </w:pPr>
      <w:r>
        <w:t xml:space="preserve">Solvency Frontline </w:t>
      </w:r>
      <w:r w:rsidR="007255B1">
        <w:t xml:space="preserve">HS BIT </w:t>
      </w:r>
    </w:p>
    <w:p w14:paraId="1BE25E08" w14:textId="75F163E3" w:rsidR="007255B1" w:rsidRPr="00B813BF" w:rsidRDefault="00335402" w:rsidP="007255B1">
      <w:pPr>
        <w:pStyle w:val="Heading4"/>
      </w:pPr>
      <w:r>
        <w:t xml:space="preserve">1.  </w:t>
      </w:r>
      <w:r w:rsidR="007255B1">
        <w:t>No  solvency -BIT fails to help the economy – China cheats with SOEs</w:t>
      </w:r>
    </w:p>
    <w:p w14:paraId="563E1F30" w14:textId="77777777" w:rsidR="007255B1" w:rsidRPr="00FB210B" w:rsidRDefault="007255B1" w:rsidP="007255B1">
      <w:r w:rsidRPr="00B813BF">
        <w:rPr>
          <w:rStyle w:val="Style13ptBold"/>
        </w:rPr>
        <w:t>Scissors 15</w:t>
      </w:r>
      <w:r>
        <w:t>(</w:t>
      </w:r>
      <w:r w:rsidRPr="00B813BF">
        <w:t>Derek M. Scissors</w:t>
      </w:r>
      <w:r>
        <w:t>,TheHill, October 29, 2015</w:t>
      </w:r>
      <w:r w:rsidRPr="00FB210B">
        <w:t>, "Bilateral investment treaty with China more than a 'BIT' of trouble,"</w:t>
      </w:r>
      <w:r>
        <w:t xml:space="preserve"> ,The Hill,</w:t>
      </w:r>
      <w:r w:rsidRPr="00FB210B">
        <w:t xml:space="preserve"> http://thehill.com/blogs/pundits-blog/international/258486-bilateral-investment-treaty-with-china-more-than-a-bit-of</w:t>
      </w:r>
      <w:r>
        <w:t>,DDI-VR)</w:t>
      </w:r>
    </w:p>
    <w:p w14:paraId="283F5CD0" w14:textId="77777777" w:rsidR="007255B1" w:rsidRDefault="007255B1" w:rsidP="007255B1">
      <w:pPr>
        <w:rPr>
          <w:sz w:val="16"/>
        </w:rPr>
      </w:pPr>
      <w:r w:rsidRPr="00FB210B">
        <w:rPr>
          <w:rStyle w:val="StyleUnderline"/>
        </w:rPr>
        <w:t>China's policies with regard to its SOEs are antithetical to a core principle of the BIT — that foreign firms should receive the same treatment as domestic (national treatment). Multinationals may receive the same treatment as private Chinese firms but they are nowhere close to receiving the same treatment as SOEs.</w:t>
      </w:r>
      <w:r w:rsidRPr="00FB210B">
        <w:rPr>
          <w:sz w:val="16"/>
        </w:rPr>
        <w:t xml:space="preserve"> </w:t>
      </w:r>
      <w:r w:rsidRPr="00FB210B">
        <w:rPr>
          <w:rStyle w:val="StyleUnderline"/>
        </w:rPr>
        <w:t>SOEs are protected from competition in two dozen sectors. They are not allowed to fail for commercial reasons. They receive huge sums of what are essentially costless loans.</w:t>
      </w:r>
      <w:r w:rsidRPr="00FB210B">
        <w:rPr>
          <w:sz w:val="16"/>
        </w:rPr>
        <w:t xml:space="preserve"> These are established Chinese policies and the fall 2013 Communist Party meeting was supposed to inaugurate a new era of pro-market reform. But </w:t>
      </w:r>
      <w:r w:rsidRPr="00FB210B">
        <w:rPr>
          <w:rStyle w:val="StyleUnderline"/>
        </w:rPr>
        <w:t>the principal corporate reform was allowing private firms to take minority stakes in SOEs.</w:t>
      </w:r>
      <w:r w:rsidRPr="00FB210B">
        <w:rPr>
          <w:sz w:val="16"/>
        </w:rPr>
        <w:t xml:space="preserve"> </w:t>
      </w:r>
      <w:r w:rsidRPr="00FB210B">
        <w:rPr>
          <w:rStyle w:val="StyleUnderline"/>
        </w:rPr>
        <w:t>This is the exact opposite of what needs to occur, which is more competition between SOEs and the private sector.</w:t>
      </w:r>
      <w:r w:rsidRPr="00FB210B">
        <w:rPr>
          <w:sz w:val="16"/>
        </w:rPr>
        <w:t xml:space="preserve"> The SOE reform guidelines issued last month affirm this harmful notion of "reform." Remarkably, this failure was so blatant as to be recognized in the official press.</w:t>
      </w:r>
    </w:p>
    <w:p w14:paraId="675BDC9C" w14:textId="20A39C79" w:rsidR="00120AA8" w:rsidRDefault="00BB091F" w:rsidP="00120AA8">
      <w:pPr>
        <w:pStyle w:val="Heading4"/>
      </w:pPr>
      <w:r>
        <w:t xml:space="preserve">2.  </w:t>
      </w:r>
      <w:r w:rsidR="00120AA8">
        <w:t xml:space="preserve">No negotiation breakthroughs on BIT – China won’t change their stance due to export pricing policies. </w:t>
      </w:r>
    </w:p>
    <w:p w14:paraId="4A2B4143" w14:textId="77777777" w:rsidR="00120AA8" w:rsidRPr="002B4304" w:rsidRDefault="00120AA8" w:rsidP="00120AA8">
      <w:pPr>
        <w:rPr>
          <w:rStyle w:val="Style13ptBold"/>
        </w:rPr>
      </w:pPr>
      <w:r w:rsidRPr="002B4304">
        <w:rPr>
          <w:rStyle w:val="Style13ptBold"/>
        </w:rPr>
        <w:t>Wilson ‘16</w:t>
      </w:r>
    </w:p>
    <w:p w14:paraId="78737317" w14:textId="77777777" w:rsidR="00120AA8" w:rsidRPr="00CF45E0" w:rsidRDefault="00120AA8" w:rsidP="00120AA8">
      <w:pPr>
        <w:rPr>
          <w:sz w:val="18"/>
          <w:szCs w:val="18"/>
        </w:rPr>
      </w:pPr>
      <w:r w:rsidRPr="00CF45E0">
        <w:rPr>
          <w:sz w:val="18"/>
          <w:szCs w:val="18"/>
        </w:rPr>
        <w:t xml:space="preserve">William T. Wilson is a senior research fellow in The Heritage Foundation’s Asian Studies Center. Wilson holds M.A. and Ph.D. degrees in economics from Purdue University.  He earned his bachelor’s in finance and economics from Towson State University.  “China Unlikely to Live Up to Its Economic Promises” – </w:t>
      </w:r>
      <w:r w:rsidRPr="00CF45E0">
        <w:rPr>
          <w:sz w:val="18"/>
          <w:szCs w:val="18"/>
          <w:u w:val="single"/>
        </w:rPr>
        <w:t>Daily Signal</w:t>
      </w:r>
      <w:r w:rsidRPr="00CF45E0">
        <w:rPr>
          <w:sz w:val="18"/>
          <w:szCs w:val="18"/>
        </w:rPr>
        <w:t xml:space="preserve"> - June 15, 2016 - http://dailysignal.com/2016/06/15/china-unlikely-to-live-up-to-its-economic-promises/</w:t>
      </w:r>
    </w:p>
    <w:p w14:paraId="00132BB3" w14:textId="77777777" w:rsidR="00120AA8" w:rsidRDefault="00120AA8" w:rsidP="00120AA8"/>
    <w:p w14:paraId="7A802CB1" w14:textId="77777777" w:rsidR="00120AA8" w:rsidRPr="00CF45E0" w:rsidRDefault="00120AA8" w:rsidP="00120AA8">
      <w:pPr>
        <w:rPr>
          <w:sz w:val="16"/>
        </w:rPr>
      </w:pPr>
      <w:r w:rsidRPr="00CF45E0">
        <w:rPr>
          <w:sz w:val="16"/>
        </w:rPr>
        <w:t xml:space="preserve">This </w:t>
      </w:r>
      <w:r w:rsidRPr="000A7C3C">
        <w:rPr>
          <w:rStyle w:val="StyleUnderline"/>
          <w:highlight w:val="green"/>
        </w:rPr>
        <w:t>struggle between the West and China was made clear at the</w:t>
      </w:r>
      <w:r w:rsidRPr="00CF45E0">
        <w:rPr>
          <w:sz w:val="16"/>
        </w:rPr>
        <w:t xml:space="preserve"> 8th annual </w:t>
      </w:r>
      <w:r w:rsidRPr="000A7C3C">
        <w:rPr>
          <w:rStyle w:val="StyleUnderline"/>
          <w:highlight w:val="green"/>
        </w:rPr>
        <w:t>US-China</w:t>
      </w:r>
      <w:r w:rsidRPr="00CF45E0">
        <w:rPr>
          <w:sz w:val="16"/>
        </w:rPr>
        <w:t xml:space="preserve"> </w:t>
      </w:r>
      <w:r w:rsidRPr="000A7C3C">
        <w:rPr>
          <w:rStyle w:val="StyleUnderline"/>
          <w:highlight w:val="green"/>
        </w:rPr>
        <w:t>Strategic and Economic Dialogue</w:t>
      </w:r>
      <w:r w:rsidRPr="00CF45E0">
        <w:rPr>
          <w:sz w:val="16"/>
        </w:rPr>
        <w:t xml:space="preserve">, which was held last week. </w:t>
      </w:r>
      <w:r w:rsidRPr="00CF45E0">
        <w:rPr>
          <w:rStyle w:val="StyleUnderline"/>
        </w:rPr>
        <w:t>The U.S.-China Strategic and Economic Dialogue is a high-level dialogue between the U.S. and China to discuss a wide range of bilateral,</w:t>
      </w:r>
      <w:r w:rsidRPr="00CF45E0">
        <w:rPr>
          <w:sz w:val="16"/>
        </w:rPr>
        <w:t xml:space="preserve"> regional, and global </w:t>
      </w:r>
      <w:r w:rsidRPr="00CF45E0">
        <w:rPr>
          <w:rStyle w:val="StyleUnderline"/>
        </w:rPr>
        <w:t xml:space="preserve">economic </w:t>
      </w:r>
      <w:r w:rsidRPr="00CF45E0">
        <w:rPr>
          <w:sz w:val="16"/>
        </w:rPr>
        <w:t xml:space="preserve">and strategic </w:t>
      </w:r>
      <w:r w:rsidRPr="00CF45E0">
        <w:rPr>
          <w:rStyle w:val="StyleUnderline"/>
        </w:rPr>
        <w:t>issues.</w:t>
      </w:r>
      <w:r w:rsidRPr="00CF45E0">
        <w:rPr>
          <w:sz w:val="16"/>
        </w:rPr>
        <w:t xml:space="preserve"> It was established in 2009 by President Barack Obama and former Chinese President Hu Jintao, as follow-on to the economic-focused Strategic Economic Dialogue established during the George W. Bush administration. Some observers have hailed this latest round in Beijing as the most productive conference to date. The reality, however, is that </w:t>
      </w:r>
      <w:r w:rsidRPr="000A7C3C">
        <w:rPr>
          <w:rStyle w:val="StyleUnderline"/>
          <w:highlight w:val="green"/>
        </w:rPr>
        <w:t>on substantial issues, there was</w:t>
      </w:r>
      <w:r w:rsidRPr="00CF45E0">
        <w:rPr>
          <w:sz w:val="16"/>
        </w:rPr>
        <w:t xml:space="preserve"> little or </w:t>
      </w:r>
      <w:r w:rsidRPr="000A7C3C">
        <w:rPr>
          <w:rStyle w:val="StyleUnderline"/>
          <w:highlight w:val="green"/>
        </w:rPr>
        <w:t>no progress</w:t>
      </w:r>
      <w:r w:rsidRPr="00CF45E0">
        <w:rPr>
          <w:sz w:val="16"/>
        </w:rPr>
        <w:t xml:space="preserve"> (</w:t>
      </w:r>
      <w:r w:rsidRPr="000A7C3C">
        <w:rPr>
          <w:rStyle w:val="StyleUnderline"/>
          <w:highlight w:val="green"/>
        </w:rPr>
        <w:t>for good reason</w:t>
      </w:r>
      <w:r w:rsidRPr="00CF45E0">
        <w:rPr>
          <w:sz w:val="16"/>
        </w:rPr>
        <w:t>)</w:t>
      </w:r>
      <w:r w:rsidRPr="000A7C3C">
        <w:rPr>
          <w:rStyle w:val="StyleUnderline"/>
          <w:highlight w:val="green"/>
        </w:rPr>
        <w:t>.</w:t>
      </w:r>
      <w:r w:rsidRPr="00CF45E0">
        <w:rPr>
          <w:sz w:val="16"/>
        </w:rPr>
        <w:t xml:space="preserve"> There are a multitude of </w:t>
      </w:r>
      <w:r w:rsidRPr="000A7C3C">
        <w:rPr>
          <w:rStyle w:val="StyleUnderline"/>
          <w:highlight w:val="green"/>
        </w:rPr>
        <w:t>big picture issues</w:t>
      </w:r>
      <w:r w:rsidRPr="00CF45E0">
        <w:rPr>
          <w:sz w:val="16"/>
        </w:rPr>
        <w:t xml:space="preserve"> that </w:t>
      </w:r>
      <w:r w:rsidRPr="000A7C3C">
        <w:rPr>
          <w:rStyle w:val="StyleUnderline"/>
          <w:highlight w:val="green"/>
        </w:rPr>
        <w:t>block progress on bilateral economic issues between the world’s two largest economies.</w:t>
      </w:r>
      <w:r w:rsidRPr="00CF45E0">
        <w:rPr>
          <w:sz w:val="16"/>
        </w:rPr>
        <w:t xml:space="preserve"> </w:t>
      </w:r>
      <w:r w:rsidRPr="00CF45E0">
        <w:rPr>
          <w:rStyle w:val="Emphasis"/>
        </w:rPr>
        <w:t>Notably,</w:t>
      </w:r>
      <w:r w:rsidRPr="00CF45E0">
        <w:rPr>
          <w:sz w:val="16"/>
        </w:rPr>
        <w:t xml:space="preserve"> </w:t>
      </w:r>
      <w:r w:rsidRPr="000A7C3C">
        <w:rPr>
          <w:rStyle w:val="StyleUnderline"/>
          <w:highlight w:val="green"/>
        </w:rPr>
        <w:t>China is currently suffering</w:t>
      </w:r>
      <w:r w:rsidRPr="00CF45E0">
        <w:rPr>
          <w:sz w:val="16"/>
        </w:rPr>
        <w:t xml:space="preserve"> </w:t>
      </w:r>
      <w:r w:rsidRPr="000A7C3C">
        <w:rPr>
          <w:rStyle w:val="StyleUnderline"/>
          <w:highlight w:val="green"/>
        </w:rPr>
        <w:t>enormous excess industrial capacity</w:t>
      </w:r>
      <w:r w:rsidRPr="00CF45E0">
        <w:rPr>
          <w:sz w:val="16"/>
        </w:rPr>
        <w:t xml:space="preserve"> in most of its critical manufacturing sectors. In May, the U.S. Commerce Department paved the way to levy a 522 percent anti-dumping import duty on Chinese cold-rolled flat steel. While the Chinese made a commitment to reduce excess capacity, this may not materialize anytime soon. </w:t>
      </w:r>
      <w:r w:rsidRPr="000A7C3C">
        <w:rPr>
          <w:rStyle w:val="StyleUnderline"/>
          <w:highlight w:val="green"/>
        </w:rPr>
        <w:t>The Chinese are likely to continue to price exports well below marginal cost as long as economic growth continues slumping</w:t>
      </w:r>
      <w:r w:rsidRPr="00CF45E0">
        <w:rPr>
          <w:sz w:val="16"/>
        </w:rPr>
        <w:t xml:space="preserve">. </w:t>
      </w:r>
      <w:r w:rsidRPr="000A7C3C">
        <w:rPr>
          <w:rStyle w:val="StyleUnderline"/>
          <w:highlight w:val="green"/>
        </w:rPr>
        <w:t>This</w:t>
      </w:r>
      <w:r w:rsidRPr="00CF45E0">
        <w:rPr>
          <w:rStyle w:val="StyleUnderline"/>
        </w:rPr>
        <w:t xml:space="preserve"> </w:t>
      </w:r>
      <w:r w:rsidRPr="00CF45E0">
        <w:rPr>
          <w:sz w:val="16"/>
        </w:rPr>
        <w:t xml:space="preserve">also, </w:t>
      </w:r>
      <w:r w:rsidRPr="00CF45E0">
        <w:rPr>
          <w:rStyle w:val="Emphasis"/>
        </w:rPr>
        <w:t>unfortunately</w:t>
      </w:r>
      <w:r w:rsidRPr="00CF45E0">
        <w:rPr>
          <w:sz w:val="16"/>
        </w:rPr>
        <w:t xml:space="preserve">, </w:t>
      </w:r>
      <w:r w:rsidRPr="000A7C3C">
        <w:rPr>
          <w:rStyle w:val="StyleUnderline"/>
          <w:highlight w:val="green"/>
        </w:rPr>
        <w:t xml:space="preserve">kills near-term prospects for a </w:t>
      </w:r>
      <w:r w:rsidRPr="000A7C3C">
        <w:rPr>
          <w:rStyle w:val="Emphasis"/>
          <w:highlight w:val="green"/>
        </w:rPr>
        <w:t>b</w:t>
      </w:r>
      <w:r w:rsidRPr="00CF45E0">
        <w:rPr>
          <w:sz w:val="16"/>
        </w:rPr>
        <w:t xml:space="preserve">ilateral </w:t>
      </w:r>
      <w:r w:rsidRPr="000A7C3C">
        <w:rPr>
          <w:rStyle w:val="Emphasis"/>
          <w:highlight w:val="green"/>
        </w:rPr>
        <w:t>i</w:t>
      </w:r>
      <w:r w:rsidRPr="00CF45E0">
        <w:rPr>
          <w:sz w:val="16"/>
        </w:rPr>
        <w:t>nvestmen</w:t>
      </w:r>
      <w:r w:rsidRPr="000A7C3C">
        <w:rPr>
          <w:rStyle w:val="StyleUnderline"/>
          <w:highlight w:val="green"/>
        </w:rPr>
        <w:t xml:space="preserve">t </w:t>
      </w:r>
      <w:r w:rsidRPr="000A7C3C">
        <w:rPr>
          <w:rStyle w:val="Emphasis"/>
          <w:highlight w:val="green"/>
        </w:rPr>
        <w:t>t</w:t>
      </w:r>
      <w:r w:rsidRPr="00CF45E0">
        <w:rPr>
          <w:rStyle w:val="StyleUnderline"/>
        </w:rPr>
        <w:t xml:space="preserve">reaty </w:t>
      </w:r>
      <w:r w:rsidRPr="000A7C3C">
        <w:rPr>
          <w:rStyle w:val="StyleUnderline"/>
          <w:highlight w:val="green"/>
        </w:rPr>
        <w:t>with the U</w:t>
      </w:r>
      <w:r w:rsidRPr="00CF45E0">
        <w:rPr>
          <w:rStyle w:val="StyleUnderline"/>
        </w:rPr>
        <w:t xml:space="preserve">nited </w:t>
      </w:r>
      <w:r w:rsidRPr="000A7C3C">
        <w:rPr>
          <w:rStyle w:val="StyleUnderline"/>
          <w:highlight w:val="green"/>
        </w:rPr>
        <w:t>S</w:t>
      </w:r>
      <w:r w:rsidRPr="00CF45E0">
        <w:rPr>
          <w:sz w:val="16"/>
        </w:rPr>
        <w:t>tates</w:t>
      </w:r>
      <w:r w:rsidRPr="000A7C3C">
        <w:rPr>
          <w:sz w:val="16"/>
          <w:highlight w:val="green"/>
        </w:rPr>
        <w:t>.</w:t>
      </w:r>
    </w:p>
    <w:p w14:paraId="223F8B20" w14:textId="77777777" w:rsidR="00120AA8" w:rsidRDefault="00120AA8" w:rsidP="00120AA8"/>
    <w:p w14:paraId="7AC8FF72" w14:textId="3FB69883" w:rsidR="00120AA8" w:rsidRDefault="00BB091F" w:rsidP="00120AA8">
      <w:pPr>
        <w:pStyle w:val="Heading4"/>
      </w:pPr>
      <w:r>
        <w:t xml:space="preserve">3.  </w:t>
      </w:r>
      <w:r w:rsidR="00120AA8">
        <w:t>US Senate must ratify a BIT – they won’t do so</w:t>
      </w:r>
    </w:p>
    <w:p w14:paraId="0BFCBACB" w14:textId="77777777" w:rsidR="00120AA8" w:rsidRPr="00874FDC" w:rsidRDefault="00120AA8" w:rsidP="00120AA8">
      <w:pPr>
        <w:rPr>
          <w:rStyle w:val="Style13ptBold"/>
        </w:rPr>
      </w:pPr>
      <w:r w:rsidRPr="00874FDC">
        <w:rPr>
          <w:rStyle w:val="Style13ptBold"/>
        </w:rPr>
        <w:t>Lam ‘15</w:t>
      </w:r>
    </w:p>
    <w:p w14:paraId="7996B351" w14:textId="77777777" w:rsidR="00120AA8" w:rsidRPr="00874FDC" w:rsidRDefault="00120AA8" w:rsidP="00120AA8">
      <w:pPr>
        <w:rPr>
          <w:sz w:val="18"/>
          <w:szCs w:val="18"/>
        </w:rPr>
      </w:pPr>
      <w:r w:rsidRPr="00874FDC">
        <w:rPr>
          <w:sz w:val="18"/>
          <w:szCs w:val="18"/>
        </w:rPr>
        <w:t>Tina Lam is an Associate at Ferguson, Frost, Moore &amp; Young, LLP. “THE LEGAL HURDLES PREVENTING A U.S.-CHINA BILATERAL INVESTMENT TREATY: PROBLEMS WITH NATIONAL SECURITY, ENVIRONMENTAL AND LABOR STANDARDS, AND INVESTOR-STATE DISPUTE SETTLEMENT MECHANISMS” - Florida Coastal Law Review - Spring, 2015 – available via: lexis; lawrev</w:t>
      </w:r>
    </w:p>
    <w:p w14:paraId="256A25C2" w14:textId="77777777" w:rsidR="00120AA8" w:rsidRDefault="00120AA8" w:rsidP="00120AA8"/>
    <w:p w14:paraId="74375CB7" w14:textId="77777777" w:rsidR="00120AA8" w:rsidRPr="00874FDC" w:rsidRDefault="00120AA8" w:rsidP="00120AA8">
      <w:pPr>
        <w:rPr>
          <w:sz w:val="16"/>
        </w:rPr>
      </w:pPr>
      <w:r w:rsidRPr="000A7C3C">
        <w:rPr>
          <w:rStyle w:val="StyleUnderline"/>
          <w:highlight w:val="green"/>
        </w:rPr>
        <w:t>Due to current contrasting styles that the U</w:t>
      </w:r>
      <w:r w:rsidRPr="00874FDC">
        <w:rPr>
          <w:sz w:val="16"/>
        </w:rPr>
        <w:t xml:space="preserve">nited </w:t>
      </w:r>
      <w:r w:rsidRPr="000A7C3C">
        <w:rPr>
          <w:rStyle w:val="StyleUnderline"/>
          <w:highlight w:val="green"/>
        </w:rPr>
        <w:t>S</w:t>
      </w:r>
      <w:r w:rsidRPr="00874FDC">
        <w:rPr>
          <w:sz w:val="16"/>
        </w:rPr>
        <w:t>tates</w:t>
      </w:r>
      <w:r w:rsidRPr="000A7C3C">
        <w:rPr>
          <w:rStyle w:val="StyleUnderline"/>
          <w:highlight w:val="green"/>
        </w:rPr>
        <w:t xml:space="preserve"> and China typically use in BIT negotiations</w:t>
      </w:r>
      <w:r w:rsidRPr="00874FDC">
        <w:rPr>
          <w:sz w:val="16"/>
        </w:rPr>
        <w:t xml:space="preserve">, with the United States traditionally adopting a more demanding, "liberalizing" approach and China adopting a more "protectionist" approach, </w:t>
      </w:r>
      <w:r w:rsidRPr="000A7C3C">
        <w:rPr>
          <w:rStyle w:val="StyleUnderline"/>
          <w:highlight w:val="green"/>
        </w:rPr>
        <w:t>the BIT negotiations will be difficult for both countries.</w:t>
      </w:r>
      <w:r w:rsidRPr="00874FDC">
        <w:rPr>
          <w:sz w:val="16"/>
        </w:rPr>
        <w:t xml:space="preserve"> n316 In the current political environment, it will likely be difficult for the United States and China to overcome the legal hurdles of national security concerns, environmental and labor provisions, and investor-state dispute settlement mechanisms during BIT negotiations. n317 </w:t>
      </w:r>
      <w:r w:rsidRPr="000A7C3C">
        <w:rPr>
          <w:rStyle w:val="Emphasis"/>
          <w:highlight w:val="green"/>
        </w:rPr>
        <w:t>Even if a successful U.S.-China BIT could be negotiated, the BIT would require ratification by the U.S. Senate</w:t>
      </w:r>
      <w:r w:rsidRPr="00874FDC">
        <w:rPr>
          <w:sz w:val="16"/>
        </w:rPr>
        <w:t xml:space="preserve">, </w:t>
      </w:r>
      <w:r w:rsidRPr="000A7C3C">
        <w:rPr>
          <w:rStyle w:val="StyleUnderline"/>
          <w:highlight w:val="green"/>
        </w:rPr>
        <w:t>which may prove to be difficult because of the general distrust some U.S. senators feel towards the Chinese government</w:t>
      </w:r>
      <w:r w:rsidRPr="00874FDC">
        <w:rPr>
          <w:sz w:val="16"/>
        </w:rPr>
        <w:t>. n318 Furthermore, because China can take advantage of the sound economic, political, and legal systems in the United States, signing a BIT with the United States may not be necessary for China. n319 Consequently, it is unlikely that a successful U.S.-China BIT will result from the fifth S&amp;ED. n320</w:t>
      </w:r>
    </w:p>
    <w:p w14:paraId="0D7F4A8E" w14:textId="77777777" w:rsidR="00120AA8" w:rsidRDefault="00120AA8" w:rsidP="007255B1">
      <w:pPr>
        <w:rPr>
          <w:sz w:val="16"/>
        </w:rPr>
      </w:pPr>
    </w:p>
    <w:p w14:paraId="73063803" w14:textId="77777777" w:rsidR="007255B1" w:rsidRPr="007255B1" w:rsidRDefault="007255B1" w:rsidP="007255B1"/>
    <w:p w14:paraId="64E4D28B" w14:textId="77777777" w:rsidR="00600134" w:rsidRDefault="0081241B" w:rsidP="0081241B">
      <w:pPr>
        <w:pStyle w:val="Heading1"/>
      </w:pPr>
      <w:r>
        <w:t xml:space="preserve">Offcase 1nc arguments </w:t>
      </w:r>
    </w:p>
    <w:p w14:paraId="39AE30B4" w14:textId="77777777" w:rsidR="002E4BC5" w:rsidRDefault="00F61BAE" w:rsidP="00773AC9">
      <w:pPr>
        <w:pStyle w:val="Heading2"/>
      </w:pPr>
      <w:r>
        <w:t>Neoliberalism</w:t>
      </w:r>
      <w:r w:rsidR="002E4BC5">
        <w:t xml:space="preserve"> 1nc </w:t>
      </w:r>
    </w:p>
    <w:p w14:paraId="15B3F8DE" w14:textId="77777777" w:rsidR="002E4BC5" w:rsidRPr="00843242" w:rsidRDefault="002E4BC5" w:rsidP="002E4BC5">
      <w:pPr>
        <w:pStyle w:val="Heading4"/>
      </w:pPr>
      <w:r w:rsidRPr="00843242">
        <w:t xml:space="preserve">Foreign direct investment and trade liberalization in China create a neoliberal feedback loop – best studies prove Chinese economic liberalization ensures cascading environmental destruction and inequality </w:t>
      </w:r>
    </w:p>
    <w:p w14:paraId="345F0F14" w14:textId="77777777" w:rsidR="002E4BC5" w:rsidRPr="00843242" w:rsidRDefault="002E4BC5" w:rsidP="002E4BC5">
      <w:pPr>
        <w:rPr>
          <w:rStyle w:val="Style13ptBold"/>
          <w:rFonts w:asciiTheme="majorHAnsi" w:hAnsiTheme="majorHAnsi"/>
        </w:rPr>
      </w:pPr>
      <w:r w:rsidRPr="00843242">
        <w:rPr>
          <w:rStyle w:val="Style13ptBold"/>
          <w:rFonts w:asciiTheme="majorHAnsi" w:hAnsiTheme="majorHAnsi"/>
        </w:rPr>
        <w:t>Xu et al. 15</w:t>
      </w:r>
    </w:p>
    <w:p w14:paraId="3DD22F1C" w14:textId="77777777" w:rsidR="002E4BC5" w:rsidRPr="00843242" w:rsidRDefault="002E4BC5" w:rsidP="002E4BC5">
      <w:pPr>
        <w:rPr>
          <w:rFonts w:asciiTheme="majorHAnsi" w:hAnsiTheme="majorHAnsi"/>
        </w:rPr>
      </w:pPr>
      <w:r w:rsidRPr="00843242">
        <w:rPr>
          <w:rFonts w:asciiTheme="majorHAnsi" w:hAnsiTheme="majorHAnsi"/>
        </w:rPr>
        <w:t xml:space="preserve">(Zhenning Xu &amp; Edward Ramirez, The University of Texas at El Paso, College of Business Administration, Juanjuan Xu, Hohai University, Nanjing, China, Yu Liu, The University of Texas at El Paso, “The Effects of Neoliberalism and Trade Liberalization on China’s Environment Over Time: A Macromarketing Perspective,” </w:t>
      </w:r>
      <w:r w:rsidRPr="00843242">
        <w:rPr>
          <w:rFonts w:asciiTheme="majorHAnsi" w:hAnsiTheme="majorHAnsi"/>
          <w:i/>
        </w:rPr>
        <w:t>Journal of Macromarketing</w:t>
      </w:r>
      <w:r w:rsidRPr="00843242">
        <w:rPr>
          <w:rFonts w:asciiTheme="majorHAnsi" w:hAnsiTheme="majorHAnsi"/>
        </w:rPr>
        <w:t>, Vol. 35(2), 2015, pgs. 188-190)</w:t>
      </w:r>
    </w:p>
    <w:p w14:paraId="43660B88" w14:textId="77777777" w:rsidR="002E4BC5" w:rsidRPr="00843242" w:rsidRDefault="002E4BC5" w:rsidP="002E4BC5">
      <w:pPr>
        <w:rPr>
          <w:rFonts w:asciiTheme="majorHAnsi" w:hAnsiTheme="majorHAnsi"/>
        </w:rPr>
      </w:pPr>
    </w:p>
    <w:p w14:paraId="3CD52963" w14:textId="77777777" w:rsidR="002E4BC5" w:rsidRPr="00843242" w:rsidRDefault="002E4BC5" w:rsidP="002E4BC5">
      <w:pPr>
        <w:rPr>
          <w:rFonts w:asciiTheme="majorHAnsi" w:hAnsiTheme="majorHAnsi"/>
          <w:sz w:val="12"/>
          <w:szCs w:val="12"/>
        </w:rPr>
      </w:pPr>
      <w:r w:rsidRPr="00843242">
        <w:rPr>
          <w:rFonts w:asciiTheme="majorHAnsi" w:hAnsiTheme="majorHAnsi"/>
        </w:rPr>
        <w:t xml:space="preserve">This section introduces </w:t>
      </w:r>
      <w:r w:rsidRPr="00843242">
        <w:rPr>
          <w:rStyle w:val="StyleUnderline"/>
          <w:rFonts w:asciiTheme="majorHAnsi" w:hAnsiTheme="majorHAnsi"/>
        </w:rPr>
        <w:t>the expanded macromarketing model</w:t>
      </w:r>
      <w:r w:rsidRPr="00843242">
        <w:rPr>
          <w:rFonts w:asciiTheme="majorHAnsi" w:hAnsiTheme="majorHAnsi"/>
        </w:rPr>
        <w:t xml:space="preserve">. By rejecting the notion that growth is always good, the model </w:t>
      </w:r>
      <w:r w:rsidRPr="00843242">
        <w:rPr>
          <w:rStyle w:val="StyleUnderline"/>
          <w:rFonts w:asciiTheme="majorHAnsi" w:hAnsiTheme="majorHAnsi"/>
        </w:rPr>
        <w:t>supports a new paradigm that encourages</w:t>
      </w:r>
      <w:r w:rsidRPr="00843242">
        <w:rPr>
          <w:rFonts w:asciiTheme="majorHAnsi" w:hAnsiTheme="majorHAnsi"/>
        </w:rPr>
        <w:t xml:space="preserve"> a more </w:t>
      </w:r>
      <w:r w:rsidRPr="00843242">
        <w:rPr>
          <w:rStyle w:val="StyleUnderline"/>
          <w:rFonts w:asciiTheme="majorHAnsi" w:hAnsiTheme="majorHAnsi"/>
        </w:rPr>
        <w:t>sustainable</w:t>
      </w:r>
      <w:r w:rsidRPr="00843242">
        <w:rPr>
          <w:rFonts w:asciiTheme="majorHAnsi" w:hAnsiTheme="majorHAnsi"/>
        </w:rPr>
        <w:t xml:space="preserve"> approach to </w:t>
      </w:r>
      <w:r w:rsidRPr="00843242">
        <w:rPr>
          <w:rStyle w:val="StyleUnderline"/>
          <w:rFonts w:asciiTheme="majorHAnsi" w:hAnsiTheme="majorHAnsi"/>
        </w:rPr>
        <w:t>development</w:t>
      </w:r>
      <w:r w:rsidRPr="00843242">
        <w:rPr>
          <w:rFonts w:asciiTheme="majorHAnsi" w:hAnsiTheme="majorHAnsi"/>
        </w:rPr>
        <w:t xml:space="preserve">. </w:t>
      </w:r>
      <w:r w:rsidRPr="00843242">
        <w:rPr>
          <w:rFonts w:asciiTheme="majorHAnsi" w:hAnsiTheme="majorHAnsi"/>
          <w:sz w:val="12"/>
          <w:szCs w:val="12"/>
        </w:rPr>
        <w:t>While the implementation of such an approach to development may result in consumers and producers sacrificing in the short-term, they and future generations will benefit greatly from doing so in the long-term (Kilbourne 2004). In addition to identifying a number of variables that can be beneficial to a country’s developmental trajectory and prospects for long-term environmental sustainability, the model also outlines several variables that can have a negative effect. The present study focuses on the latter, exploring the possible detrimental effects of neoliberalism, international trade, and legislation.</w:t>
      </w:r>
    </w:p>
    <w:p w14:paraId="58A191A8" w14:textId="77777777" w:rsidR="002E4BC5" w:rsidRPr="00843242" w:rsidRDefault="002E4BC5" w:rsidP="002E4BC5">
      <w:pPr>
        <w:rPr>
          <w:rFonts w:asciiTheme="majorHAnsi" w:hAnsiTheme="majorHAnsi"/>
        </w:rPr>
      </w:pPr>
      <w:r w:rsidRPr="00843242">
        <w:rPr>
          <w:rFonts w:asciiTheme="majorHAnsi" w:hAnsiTheme="majorHAnsi"/>
          <w:sz w:val="12"/>
          <w:szCs w:val="12"/>
        </w:rPr>
        <w:t>The expanded macromarketing model applies to relationships at both the international (e.g., between developed countries and developing countries) and national levels (e.g., between regions in a nation). In particular, it represents a comprehensive model of the macromarketing environment, building on previous models as it includes indicators of well-being, which were heretofore overlooked or dismissed. In addition, the expanded macromarketing model suggests that</w:t>
      </w:r>
      <w:r w:rsidRPr="00843242">
        <w:rPr>
          <w:rFonts w:asciiTheme="majorHAnsi" w:hAnsiTheme="majorHAnsi"/>
        </w:rPr>
        <w:t xml:space="preserve"> </w:t>
      </w:r>
      <w:r w:rsidRPr="00843242">
        <w:rPr>
          <w:rStyle w:val="StyleUnderline"/>
          <w:rFonts w:asciiTheme="majorHAnsi" w:hAnsiTheme="majorHAnsi"/>
        </w:rPr>
        <w:t>a properly specified</w:t>
      </w:r>
      <w:r w:rsidRPr="00843242">
        <w:rPr>
          <w:rFonts w:asciiTheme="majorHAnsi" w:hAnsiTheme="majorHAnsi"/>
        </w:rPr>
        <w:t xml:space="preserve"> field-level </w:t>
      </w:r>
      <w:r w:rsidRPr="00843242">
        <w:rPr>
          <w:rStyle w:val="StyleUnderline"/>
          <w:rFonts w:asciiTheme="majorHAnsi" w:hAnsiTheme="majorHAnsi"/>
        </w:rPr>
        <w:t xml:space="preserve">model contains </w:t>
      </w:r>
      <w:r w:rsidRPr="00843242">
        <w:rPr>
          <w:rStyle w:val="Emphasis"/>
          <w:rFonts w:asciiTheme="majorHAnsi" w:hAnsiTheme="majorHAnsi"/>
        </w:rPr>
        <w:t>a feedback loop</w:t>
      </w:r>
      <w:r w:rsidRPr="00843242">
        <w:rPr>
          <w:rFonts w:asciiTheme="majorHAnsi" w:hAnsiTheme="majorHAnsi"/>
        </w:rPr>
        <w:t>.</w:t>
      </w:r>
      <w:r w:rsidRPr="00843242">
        <w:rPr>
          <w:rFonts w:asciiTheme="majorHAnsi" w:hAnsiTheme="majorHAnsi"/>
          <w:sz w:val="12"/>
          <w:szCs w:val="12"/>
        </w:rPr>
        <w:t xml:space="preserve"> More specifically, a recursive relationship exists between quality of life, the health of the natural environment, and substantive freedom indicators on globalization, which in turn influences the development of free markets, trade liberalization, and privatization, which in turn influences quality of life, the health of the natural environment, and substantive freedom (Kilbourne 2004). Thus, the model implies that</w:t>
      </w:r>
      <w:r w:rsidRPr="00843242">
        <w:rPr>
          <w:rFonts w:asciiTheme="majorHAnsi" w:hAnsiTheme="majorHAnsi"/>
        </w:rPr>
        <w:t xml:space="preserve"> </w:t>
      </w:r>
      <w:r w:rsidRPr="00843242">
        <w:rPr>
          <w:rStyle w:val="StyleUnderline"/>
          <w:rFonts w:asciiTheme="majorHAnsi" w:hAnsiTheme="majorHAnsi"/>
        </w:rPr>
        <w:t>the implementation of free markets, trade liberalization, and privatization has the potential to adversely impact individuals’ quality of life</w:t>
      </w:r>
      <w:r w:rsidRPr="00843242">
        <w:rPr>
          <w:rFonts w:asciiTheme="majorHAnsi" w:hAnsiTheme="majorHAnsi"/>
        </w:rPr>
        <w:t xml:space="preserve"> (QOL), their </w:t>
      </w:r>
      <w:r w:rsidRPr="00843242">
        <w:rPr>
          <w:rStyle w:val="StyleUnderline"/>
          <w:rFonts w:asciiTheme="majorHAnsi" w:hAnsiTheme="majorHAnsi"/>
        </w:rPr>
        <w:t>natural environment</w:t>
      </w:r>
      <w:r w:rsidRPr="00843242">
        <w:rPr>
          <w:rFonts w:asciiTheme="majorHAnsi" w:hAnsiTheme="majorHAnsi"/>
        </w:rPr>
        <w:t xml:space="preserve">, </w:t>
      </w:r>
      <w:r w:rsidRPr="00843242">
        <w:rPr>
          <w:rStyle w:val="StyleUnderline"/>
          <w:rFonts w:asciiTheme="majorHAnsi" w:hAnsiTheme="majorHAnsi"/>
        </w:rPr>
        <w:t xml:space="preserve">and substantive freedom, and that this relationship </w:t>
      </w:r>
      <w:r w:rsidRPr="00843242">
        <w:rPr>
          <w:rStyle w:val="Emphasis"/>
          <w:rFonts w:asciiTheme="majorHAnsi" w:hAnsiTheme="majorHAnsi"/>
        </w:rPr>
        <w:t>tends to compound over time</w:t>
      </w:r>
      <w:r w:rsidRPr="00843242">
        <w:rPr>
          <w:rFonts w:asciiTheme="majorHAnsi" w:hAnsiTheme="majorHAnsi"/>
        </w:rPr>
        <w:t>.</w:t>
      </w:r>
    </w:p>
    <w:p w14:paraId="495DB9F0" w14:textId="77777777" w:rsidR="002E4BC5" w:rsidRPr="00843242" w:rsidRDefault="002E4BC5" w:rsidP="002E4BC5">
      <w:pPr>
        <w:rPr>
          <w:rFonts w:asciiTheme="majorHAnsi" w:hAnsiTheme="majorHAnsi"/>
        </w:rPr>
      </w:pPr>
      <w:r w:rsidRPr="00843242">
        <w:rPr>
          <w:rFonts w:asciiTheme="majorHAnsi" w:hAnsiTheme="majorHAnsi"/>
        </w:rPr>
        <w:t>Neoliberalism and the Environment</w:t>
      </w:r>
    </w:p>
    <w:p w14:paraId="2BB31936" w14:textId="77777777" w:rsidR="002E4BC5" w:rsidRPr="00843242" w:rsidRDefault="002E4BC5" w:rsidP="002E4BC5">
      <w:pPr>
        <w:rPr>
          <w:rFonts w:asciiTheme="majorHAnsi" w:hAnsiTheme="majorHAnsi"/>
          <w:sz w:val="12"/>
          <w:szCs w:val="12"/>
        </w:rPr>
      </w:pPr>
      <w:r w:rsidRPr="00843242">
        <w:rPr>
          <w:rStyle w:val="StyleUnderline"/>
          <w:rFonts w:asciiTheme="majorHAnsi" w:hAnsiTheme="majorHAnsi"/>
        </w:rPr>
        <w:t>Neoliberalism argues</w:t>
      </w:r>
      <w:r w:rsidRPr="00843242">
        <w:rPr>
          <w:rFonts w:asciiTheme="majorHAnsi" w:hAnsiTheme="majorHAnsi"/>
        </w:rPr>
        <w:t xml:space="preserve"> that </w:t>
      </w:r>
      <w:r w:rsidRPr="00843242">
        <w:rPr>
          <w:rStyle w:val="StyleUnderline"/>
          <w:rFonts w:asciiTheme="majorHAnsi" w:hAnsiTheme="majorHAnsi"/>
        </w:rPr>
        <w:t>rational economic actors seek to maximize</w:t>
      </w:r>
      <w:r w:rsidRPr="00843242">
        <w:rPr>
          <w:rFonts w:asciiTheme="majorHAnsi" w:hAnsiTheme="majorHAnsi"/>
        </w:rPr>
        <w:t xml:space="preserve"> their </w:t>
      </w:r>
      <w:r w:rsidRPr="00843242">
        <w:rPr>
          <w:rStyle w:val="StyleUnderline"/>
          <w:rFonts w:asciiTheme="majorHAnsi" w:hAnsiTheme="majorHAnsi"/>
        </w:rPr>
        <w:t>utility and</w:t>
      </w:r>
      <w:r w:rsidRPr="00843242">
        <w:rPr>
          <w:rFonts w:asciiTheme="majorHAnsi" w:hAnsiTheme="majorHAnsi"/>
        </w:rPr>
        <w:t xml:space="preserve"> that </w:t>
      </w:r>
      <w:r w:rsidRPr="00843242">
        <w:rPr>
          <w:rStyle w:val="StyleUnderline"/>
          <w:rFonts w:asciiTheme="majorHAnsi" w:hAnsiTheme="majorHAnsi"/>
        </w:rPr>
        <w:t>firms seek to maximize profits and minimize tax burdens</w:t>
      </w:r>
      <w:r w:rsidRPr="00843242">
        <w:rPr>
          <w:rFonts w:asciiTheme="majorHAnsi" w:hAnsiTheme="majorHAnsi"/>
        </w:rPr>
        <w:t xml:space="preserve"> (Von Neumann and Morgenstern 1947). </w:t>
      </w:r>
      <w:r w:rsidRPr="00843242">
        <w:rPr>
          <w:rStyle w:val="StyleUnderline"/>
          <w:rFonts w:asciiTheme="majorHAnsi" w:hAnsiTheme="majorHAnsi"/>
        </w:rPr>
        <w:t>Neoliberal models suggest</w:t>
      </w:r>
      <w:r w:rsidRPr="00843242">
        <w:rPr>
          <w:rFonts w:asciiTheme="majorHAnsi" w:hAnsiTheme="majorHAnsi"/>
        </w:rPr>
        <w:t xml:space="preserve"> that </w:t>
      </w:r>
      <w:r w:rsidRPr="00843242">
        <w:rPr>
          <w:rStyle w:val="StyleUnderline"/>
          <w:rFonts w:asciiTheme="majorHAnsi" w:hAnsiTheme="majorHAnsi"/>
        </w:rPr>
        <w:t xml:space="preserve">countries stand to benefit from </w:t>
      </w:r>
      <w:r w:rsidRPr="00843242">
        <w:rPr>
          <w:rStyle w:val="Emphasis"/>
          <w:rFonts w:asciiTheme="majorHAnsi" w:hAnsiTheme="majorHAnsi"/>
        </w:rPr>
        <w:t>trade liberalization</w:t>
      </w:r>
      <w:r w:rsidRPr="00843242">
        <w:rPr>
          <w:rStyle w:val="StyleUnderline"/>
          <w:rFonts w:asciiTheme="majorHAnsi" w:hAnsiTheme="majorHAnsi"/>
        </w:rPr>
        <w:t xml:space="preserve"> and </w:t>
      </w:r>
      <w:r w:rsidRPr="00843242">
        <w:rPr>
          <w:rStyle w:val="Emphasis"/>
          <w:rFonts w:asciiTheme="majorHAnsi" w:hAnsiTheme="majorHAnsi"/>
        </w:rPr>
        <w:t>foreign direct investment</w:t>
      </w:r>
      <w:r w:rsidRPr="00843242">
        <w:rPr>
          <w:rFonts w:asciiTheme="majorHAnsi" w:hAnsiTheme="majorHAnsi"/>
        </w:rPr>
        <w:t xml:space="preserve">, </w:t>
      </w:r>
      <w:r w:rsidRPr="00843242">
        <w:rPr>
          <w:rFonts w:asciiTheme="majorHAnsi" w:hAnsiTheme="majorHAnsi"/>
          <w:sz w:val="12"/>
          <w:szCs w:val="12"/>
        </w:rPr>
        <w:t>as they reap increases in allocative efficiency and in aggregate welfare (UNECA 2010, p. 42).</w:t>
      </w:r>
      <w:r w:rsidRPr="00843242">
        <w:rPr>
          <w:rFonts w:asciiTheme="majorHAnsi" w:hAnsiTheme="majorHAnsi"/>
        </w:rPr>
        <w:t xml:space="preserve"> </w:t>
      </w:r>
      <w:r w:rsidRPr="00843242">
        <w:rPr>
          <w:rStyle w:val="StyleUnderline"/>
          <w:rFonts w:asciiTheme="majorHAnsi" w:hAnsiTheme="majorHAnsi"/>
        </w:rPr>
        <w:t>Generally speaking</w:t>
      </w:r>
      <w:r w:rsidRPr="00843242">
        <w:rPr>
          <w:rFonts w:asciiTheme="majorHAnsi" w:hAnsiTheme="majorHAnsi"/>
        </w:rPr>
        <w:t xml:space="preserve">, however, </w:t>
      </w:r>
      <w:r w:rsidRPr="00843242">
        <w:rPr>
          <w:rStyle w:val="Emphasis"/>
          <w:rFonts w:asciiTheme="majorHAnsi" w:hAnsiTheme="majorHAnsi"/>
        </w:rPr>
        <w:t>neoliberalism has not accounted for the negative externalities associated with unrestrained economic growth or</w:t>
      </w:r>
      <w:r w:rsidRPr="00843242">
        <w:rPr>
          <w:rFonts w:asciiTheme="majorHAnsi" w:hAnsiTheme="majorHAnsi"/>
        </w:rPr>
        <w:t xml:space="preserve"> the fact </w:t>
      </w:r>
      <w:r w:rsidRPr="00843242">
        <w:rPr>
          <w:rStyle w:val="Emphasis"/>
          <w:rFonts w:asciiTheme="majorHAnsi" w:hAnsiTheme="majorHAnsi"/>
        </w:rPr>
        <w:t>that the institution of its policies results in the earth being relegated to the role of a pollution sink</w:t>
      </w:r>
      <w:r w:rsidRPr="00843242">
        <w:rPr>
          <w:rFonts w:asciiTheme="majorHAnsi" w:hAnsiTheme="majorHAnsi"/>
        </w:rPr>
        <w:t xml:space="preserve"> (Costanza et al. 1997). Furthermore, </w:t>
      </w:r>
      <w:r w:rsidRPr="00843242">
        <w:rPr>
          <w:rStyle w:val="StyleUnderline"/>
          <w:rFonts w:asciiTheme="majorHAnsi" w:hAnsiTheme="majorHAnsi"/>
        </w:rPr>
        <w:t>the neoliberal philosophy influences governments to minimize pro-environmental legislation, reduce environmental standards, artificially depress wage rates, permit deplorable work conditions, and offer substantial tax incentives in order to attract and retain capital</w:t>
      </w:r>
      <w:r w:rsidRPr="00843242">
        <w:rPr>
          <w:rFonts w:asciiTheme="majorHAnsi" w:hAnsiTheme="majorHAnsi"/>
        </w:rPr>
        <w:t xml:space="preserve"> </w:t>
      </w:r>
      <w:r w:rsidRPr="00843242">
        <w:rPr>
          <w:rFonts w:asciiTheme="majorHAnsi" w:hAnsiTheme="majorHAnsi"/>
          <w:sz w:val="12"/>
          <w:szCs w:val="12"/>
        </w:rPr>
        <w:t>(Braunstein and Epstein 2002). As a result, the enactment of neoliberalism places a toll on society and its natural environment.</w:t>
      </w:r>
    </w:p>
    <w:p w14:paraId="10DAEB1C" w14:textId="77777777" w:rsidR="002E4BC5" w:rsidRPr="00843242" w:rsidRDefault="002E4BC5" w:rsidP="002E4BC5">
      <w:pPr>
        <w:rPr>
          <w:rFonts w:asciiTheme="majorHAnsi" w:hAnsiTheme="majorHAnsi"/>
          <w:sz w:val="12"/>
          <w:szCs w:val="12"/>
        </w:rPr>
      </w:pPr>
      <w:r w:rsidRPr="00843242">
        <w:rPr>
          <w:rFonts w:asciiTheme="majorHAnsi" w:hAnsiTheme="majorHAnsi"/>
          <w:sz w:val="12"/>
          <w:szCs w:val="12"/>
        </w:rPr>
        <w:t>Previous research suggests that</w:t>
      </w:r>
      <w:r w:rsidRPr="00843242">
        <w:rPr>
          <w:rFonts w:asciiTheme="majorHAnsi" w:hAnsiTheme="majorHAnsi"/>
        </w:rPr>
        <w:t xml:space="preserve"> </w:t>
      </w:r>
      <w:r w:rsidRPr="00843242">
        <w:rPr>
          <w:rStyle w:val="Emphasis"/>
          <w:rFonts w:asciiTheme="majorHAnsi" w:hAnsiTheme="majorHAnsi"/>
        </w:rPr>
        <w:t>neoliberalism is at odds with the continuity of life as we know it</w:t>
      </w:r>
      <w:r w:rsidRPr="00843242">
        <w:rPr>
          <w:rFonts w:asciiTheme="majorHAnsi" w:hAnsiTheme="majorHAnsi"/>
        </w:rPr>
        <w:t xml:space="preserve">. </w:t>
      </w:r>
      <w:r w:rsidRPr="00843242">
        <w:rPr>
          <w:rFonts w:asciiTheme="majorHAnsi" w:hAnsiTheme="majorHAnsi"/>
          <w:sz w:val="12"/>
          <w:szCs w:val="12"/>
        </w:rPr>
        <w:t>Reckless economic development has placed a substantial burden on the natural environment and resulted in eco-efficiency concerns, such as the prevalence of water pollution, toxic emissions (SO2, NO2, and CO2), and deforestation (Hancock2000;Rockstro ̈metal. 2009]). In this regard, the frequent occurrence of ‘‘major polluting accidents’’ – including water, air, and soil pollution incidents (China Statistical Yearbook 2002-2012) – as a result of organizations’ environmentally irresponsible behaviors has transformed communities and has resulted in an increasingly large number of environmental refugees (Goodwin 2009, p. 350). A growing awareness of these effects has placed sustainability initiatives at the front and center of China’s future growth plans (Hou and Zhang 2009).</w:t>
      </w:r>
    </w:p>
    <w:p w14:paraId="397A5761" w14:textId="77777777" w:rsidR="002E4BC5" w:rsidRPr="00843242" w:rsidRDefault="002E4BC5" w:rsidP="002E4BC5">
      <w:pPr>
        <w:rPr>
          <w:rFonts w:asciiTheme="majorHAnsi" w:hAnsiTheme="majorHAnsi"/>
          <w:sz w:val="12"/>
          <w:szCs w:val="12"/>
        </w:rPr>
      </w:pPr>
      <w:r w:rsidRPr="00843242">
        <w:rPr>
          <w:rFonts w:asciiTheme="majorHAnsi" w:hAnsiTheme="majorHAnsi"/>
          <w:sz w:val="12"/>
          <w:szCs w:val="12"/>
        </w:rPr>
        <w:t>The case of</w:t>
      </w:r>
      <w:r w:rsidRPr="00843242">
        <w:rPr>
          <w:rFonts w:asciiTheme="majorHAnsi" w:hAnsiTheme="majorHAnsi"/>
        </w:rPr>
        <w:t xml:space="preserve"> </w:t>
      </w:r>
      <w:r w:rsidRPr="00843242">
        <w:rPr>
          <w:rStyle w:val="StyleUnderline"/>
          <w:rFonts w:asciiTheme="majorHAnsi" w:hAnsiTheme="majorHAnsi"/>
        </w:rPr>
        <w:t>China’s economic development provides an illustrative example</w:t>
      </w:r>
      <w:r w:rsidRPr="00843242">
        <w:rPr>
          <w:rFonts w:asciiTheme="majorHAnsi" w:hAnsiTheme="majorHAnsi"/>
        </w:rPr>
        <w:t xml:space="preserve"> </w:t>
      </w:r>
      <w:r w:rsidRPr="00843242">
        <w:rPr>
          <w:rFonts w:asciiTheme="majorHAnsi" w:hAnsiTheme="majorHAnsi"/>
          <w:sz w:val="12"/>
          <w:szCs w:val="12"/>
        </w:rPr>
        <w:t>of the potential pitfalls associated with the adoption of the neoliberal approach to growth. As home to one of the world’s oldest civilizations and one of its most modern economies,</w:t>
      </w:r>
      <w:r w:rsidRPr="00843242">
        <w:rPr>
          <w:rFonts w:asciiTheme="majorHAnsi" w:hAnsiTheme="majorHAnsi"/>
        </w:rPr>
        <w:t xml:space="preserve"> </w:t>
      </w:r>
      <w:r w:rsidRPr="00843242">
        <w:rPr>
          <w:rStyle w:val="StyleUnderline"/>
          <w:rFonts w:asciiTheme="majorHAnsi" w:hAnsiTheme="majorHAnsi"/>
        </w:rPr>
        <w:t>China has undergone a radical transformation</w:t>
      </w:r>
      <w:r w:rsidRPr="00843242">
        <w:rPr>
          <w:rFonts w:asciiTheme="majorHAnsi" w:hAnsiTheme="majorHAnsi"/>
        </w:rPr>
        <w:t xml:space="preserve"> over the past few decades </w:t>
      </w:r>
      <w:r w:rsidRPr="00843242">
        <w:rPr>
          <w:rStyle w:val="StyleUnderline"/>
          <w:rFonts w:asciiTheme="majorHAnsi" w:hAnsiTheme="majorHAnsi"/>
        </w:rPr>
        <w:t>primarily fueled by neoliberal economics</w:t>
      </w:r>
      <w:r w:rsidRPr="00843242">
        <w:rPr>
          <w:rFonts w:asciiTheme="majorHAnsi" w:hAnsiTheme="majorHAnsi"/>
        </w:rPr>
        <w:t xml:space="preserve">. </w:t>
      </w:r>
      <w:r w:rsidRPr="00843242">
        <w:rPr>
          <w:rStyle w:val="StyleUnderline"/>
          <w:rFonts w:asciiTheme="majorHAnsi" w:hAnsiTheme="majorHAnsi"/>
        </w:rPr>
        <w:t>Despite</w:t>
      </w:r>
      <w:r w:rsidRPr="00843242">
        <w:rPr>
          <w:rFonts w:asciiTheme="majorHAnsi" w:hAnsiTheme="majorHAnsi"/>
        </w:rPr>
        <w:t xml:space="preserve"> the resulting </w:t>
      </w:r>
      <w:r w:rsidRPr="00843242">
        <w:rPr>
          <w:rStyle w:val="StyleUnderline"/>
          <w:rFonts w:asciiTheme="majorHAnsi" w:hAnsiTheme="majorHAnsi"/>
        </w:rPr>
        <w:t>improvements in the nation’s aggregate welfare</w:t>
      </w:r>
      <w:r w:rsidRPr="00843242">
        <w:rPr>
          <w:rFonts w:asciiTheme="majorHAnsi" w:hAnsiTheme="majorHAnsi"/>
        </w:rPr>
        <w:t xml:space="preserve">, some have suggested that </w:t>
      </w:r>
      <w:r w:rsidRPr="00843242">
        <w:rPr>
          <w:rStyle w:val="StyleUnderline"/>
          <w:rFonts w:asciiTheme="majorHAnsi" w:hAnsiTheme="majorHAnsi"/>
        </w:rPr>
        <w:t>a tension exists between profits</w:t>
      </w:r>
      <w:r w:rsidRPr="00843242">
        <w:rPr>
          <w:rFonts w:asciiTheme="majorHAnsi" w:hAnsiTheme="majorHAnsi"/>
        </w:rPr>
        <w:t xml:space="preserve">, efficiency, </w:t>
      </w:r>
      <w:r w:rsidRPr="00843242">
        <w:rPr>
          <w:rStyle w:val="StyleUnderline"/>
          <w:rFonts w:asciiTheme="majorHAnsi" w:hAnsiTheme="majorHAnsi"/>
        </w:rPr>
        <w:t>and environmental sustainability</w:t>
      </w:r>
      <w:r w:rsidRPr="00843242">
        <w:rPr>
          <w:rFonts w:asciiTheme="majorHAnsi" w:hAnsiTheme="majorHAnsi"/>
        </w:rPr>
        <w:t xml:space="preserve">. </w:t>
      </w:r>
      <w:r w:rsidRPr="00843242">
        <w:rPr>
          <w:rFonts w:asciiTheme="majorHAnsi" w:hAnsiTheme="majorHAnsi"/>
          <w:sz w:val="12"/>
          <w:szCs w:val="12"/>
        </w:rPr>
        <w:t>More specifically, while firms may stand to gain from improving individuals’ lives,</w:t>
      </w:r>
      <w:r w:rsidRPr="00843242">
        <w:rPr>
          <w:rFonts w:asciiTheme="majorHAnsi" w:hAnsiTheme="majorHAnsi"/>
        </w:rPr>
        <w:t xml:space="preserve"> </w:t>
      </w:r>
      <w:r w:rsidRPr="00843242">
        <w:rPr>
          <w:rStyle w:val="Emphasis"/>
          <w:rFonts w:asciiTheme="majorHAnsi" w:hAnsiTheme="majorHAnsi"/>
        </w:rPr>
        <w:t>the benefits</w:t>
      </w:r>
      <w:r w:rsidRPr="00843242">
        <w:rPr>
          <w:rFonts w:asciiTheme="majorHAnsi" w:hAnsiTheme="majorHAnsi"/>
        </w:rPr>
        <w:t xml:space="preserve"> of such efforts </w:t>
      </w:r>
      <w:r w:rsidRPr="00843242">
        <w:rPr>
          <w:rStyle w:val="Emphasis"/>
          <w:rFonts w:asciiTheme="majorHAnsi" w:hAnsiTheme="majorHAnsi"/>
        </w:rPr>
        <w:t>are not equally distributed</w:t>
      </w:r>
      <w:r w:rsidRPr="00843242">
        <w:rPr>
          <w:rFonts w:asciiTheme="majorHAnsi" w:hAnsiTheme="majorHAnsi"/>
        </w:rPr>
        <w:t xml:space="preserve"> </w:t>
      </w:r>
      <w:r w:rsidRPr="00843242">
        <w:rPr>
          <w:rFonts w:asciiTheme="majorHAnsi" w:hAnsiTheme="majorHAnsi"/>
          <w:sz w:val="12"/>
          <w:szCs w:val="12"/>
        </w:rPr>
        <w:t>(Zhang and Peck 2014).</w:t>
      </w:r>
    </w:p>
    <w:p w14:paraId="257705A6" w14:textId="77777777" w:rsidR="002E4BC5" w:rsidRPr="00843242" w:rsidRDefault="002E4BC5" w:rsidP="002E4BC5">
      <w:pPr>
        <w:rPr>
          <w:rFonts w:asciiTheme="majorHAnsi" w:hAnsiTheme="majorHAnsi"/>
          <w:sz w:val="12"/>
          <w:szCs w:val="12"/>
        </w:rPr>
      </w:pPr>
      <w:r w:rsidRPr="00843242">
        <w:rPr>
          <w:rFonts w:asciiTheme="majorHAnsi" w:hAnsiTheme="majorHAnsi"/>
          <w:sz w:val="12"/>
          <w:szCs w:val="12"/>
        </w:rPr>
        <w:t>Trade Liberalization and the Environment</w:t>
      </w:r>
    </w:p>
    <w:p w14:paraId="622069E0" w14:textId="77777777" w:rsidR="002E4BC5" w:rsidRPr="00843242" w:rsidRDefault="002E4BC5" w:rsidP="002E4BC5">
      <w:pPr>
        <w:rPr>
          <w:rFonts w:asciiTheme="majorHAnsi" w:hAnsiTheme="majorHAnsi"/>
          <w:sz w:val="12"/>
          <w:szCs w:val="12"/>
        </w:rPr>
      </w:pPr>
      <w:r w:rsidRPr="00843242">
        <w:rPr>
          <w:rStyle w:val="StyleUnderline"/>
          <w:rFonts w:asciiTheme="majorHAnsi" w:hAnsiTheme="majorHAnsi"/>
        </w:rPr>
        <w:t>Neoliberal economic theories posit</w:t>
      </w:r>
      <w:r w:rsidRPr="00843242">
        <w:rPr>
          <w:rFonts w:asciiTheme="majorHAnsi" w:hAnsiTheme="majorHAnsi"/>
        </w:rPr>
        <w:t xml:space="preserve"> that </w:t>
      </w:r>
      <w:r w:rsidRPr="00843242">
        <w:rPr>
          <w:rStyle w:val="StyleUnderline"/>
          <w:rFonts w:asciiTheme="majorHAnsi" w:hAnsiTheme="majorHAnsi"/>
        </w:rPr>
        <w:t>international trade benefits all involved parties</w:t>
      </w:r>
      <w:r w:rsidRPr="00843242">
        <w:rPr>
          <w:rFonts w:asciiTheme="majorHAnsi" w:hAnsiTheme="majorHAnsi"/>
        </w:rPr>
        <w:t xml:space="preserve">, </w:t>
      </w:r>
      <w:r w:rsidRPr="00843242">
        <w:rPr>
          <w:rStyle w:val="StyleUnderline"/>
          <w:rFonts w:asciiTheme="majorHAnsi" w:hAnsiTheme="majorHAnsi"/>
        </w:rPr>
        <w:t>as it allows for specialization</w:t>
      </w:r>
      <w:r w:rsidRPr="00843242">
        <w:rPr>
          <w:rFonts w:asciiTheme="majorHAnsi" w:hAnsiTheme="majorHAnsi"/>
          <w:sz w:val="12"/>
          <w:szCs w:val="12"/>
        </w:rPr>
        <w:t>, whereby each nation capitalizes on its own unique resource endowments and capabilities. Previous research has suggested that</w:t>
      </w:r>
      <w:r w:rsidRPr="00843242">
        <w:rPr>
          <w:rFonts w:asciiTheme="majorHAnsi" w:hAnsiTheme="majorHAnsi"/>
        </w:rPr>
        <w:t xml:space="preserve"> </w:t>
      </w:r>
      <w:r w:rsidRPr="00843242">
        <w:rPr>
          <w:rStyle w:val="StyleUnderline"/>
          <w:rFonts w:asciiTheme="majorHAnsi" w:hAnsiTheme="majorHAnsi"/>
        </w:rPr>
        <w:t>a large percentage of citizens</w:t>
      </w:r>
      <w:r w:rsidRPr="00843242">
        <w:rPr>
          <w:rFonts w:asciiTheme="majorHAnsi" w:hAnsiTheme="majorHAnsi"/>
        </w:rPr>
        <w:t xml:space="preserve"> from various countries around the globe </w:t>
      </w:r>
      <w:r w:rsidRPr="00843242">
        <w:rPr>
          <w:rStyle w:val="StyleUnderline"/>
          <w:rFonts w:asciiTheme="majorHAnsi" w:hAnsiTheme="majorHAnsi"/>
        </w:rPr>
        <w:t>believe</w:t>
      </w:r>
      <w:r w:rsidRPr="00843242">
        <w:rPr>
          <w:rFonts w:asciiTheme="majorHAnsi" w:hAnsiTheme="majorHAnsi"/>
        </w:rPr>
        <w:t xml:space="preserve"> that </w:t>
      </w:r>
      <w:r w:rsidRPr="00843242">
        <w:rPr>
          <w:rStyle w:val="StyleUnderline"/>
          <w:rFonts w:asciiTheme="majorHAnsi" w:hAnsiTheme="majorHAnsi"/>
        </w:rPr>
        <w:t>international trade positively impacts the economies of their own countries</w:t>
      </w:r>
      <w:r w:rsidRPr="00843242">
        <w:rPr>
          <w:rFonts w:asciiTheme="majorHAnsi" w:hAnsiTheme="majorHAnsi"/>
        </w:rPr>
        <w:t xml:space="preserve"> (Mrad, She, and Mullen 2005). </w:t>
      </w:r>
      <w:r w:rsidRPr="00843242">
        <w:rPr>
          <w:rStyle w:val="StyleUnderline"/>
          <w:rFonts w:asciiTheme="majorHAnsi" w:hAnsiTheme="majorHAnsi"/>
        </w:rPr>
        <w:t>This view of international trade</w:t>
      </w:r>
      <w:r w:rsidRPr="00843242">
        <w:rPr>
          <w:rFonts w:asciiTheme="majorHAnsi" w:hAnsiTheme="majorHAnsi"/>
        </w:rPr>
        <w:t xml:space="preserve">, which is </w:t>
      </w:r>
      <w:r w:rsidRPr="00843242">
        <w:rPr>
          <w:rStyle w:val="StyleUnderline"/>
          <w:rFonts w:asciiTheme="majorHAnsi" w:hAnsiTheme="majorHAnsi"/>
        </w:rPr>
        <w:t>rooted in the dominant social paradigm</w:t>
      </w:r>
      <w:r w:rsidRPr="00843242">
        <w:rPr>
          <w:rFonts w:asciiTheme="majorHAnsi" w:hAnsiTheme="majorHAnsi"/>
        </w:rPr>
        <w:t xml:space="preserve"> (DSP) of the affluent Western countries, </w:t>
      </w:r>
      <w:r w:rsidRPr="00843242">
        <w:rPr>
          <w:rStyle w:val="Emphasis"/>
          <w:rFonts w:asciiTheme="majorHAnsi" w:hAnsiTheme="majorHAnsi"/>
        </w:rPr>
        <w:t>is rarely questioned and is essentially taken on faith</w:t>
      </w:r>
      <w:r w:rsidRPr="00843242">
        <w:rPr>
          <w:rFonts w:asciiTheme="majorHAnsi" w:hAnsiTheme="majorHAnsi"/>
        </w:rPr>
        <w:t xml:space="preserve"> (Kilbourne 2004). </w:t>
      </w:r>
      <w:r w:rsidRPr="00843242">
        <w:rPr>
          <w:rStyle w:val="StyleUnderline"/>
          <w:rFonts w:asciiTheme="majorHAnsi" w:hAnsiTheme="majorHAnsi"/>
        </w:rPr>
        <w:t>Empirical studies</w:t>
      </w:r>
      <w:r w:rsidRPr="00843242">
        <w:rPr>
          <w:rFonts w:asciiTheme="majorHAnsi" w:hAnsiTheme="majorHAnsi"/>
        </w:rPr>
        <w:t xml:space="preserve">, however, </w:t>
      </w:r>
      <w:r w:rsidRPr="00843242">
        <w:rPr>
          <w:rStyle w:val="StyleUnderline"/>
          <w:rFonts w:asciiTheme="majorHAnsi" w:hAnsiTheme="majorHAnsi"/>
        </w:rPr>
        <w:t>have demonstrated</w:t>
      </w:r>
      <w:r w:rsidRPr="00843242">
        <w:rPr>
          <w:rFonts w:asciiTheme="majorHAnsi" w:hAnsiTheme="majorHAnsi"/>
        </w:rPr>
        <w:t xml:space="preserve"> that </w:t>
      </w:r>
      <w:r w:rsidRPr="00843242">
        <w:rPr>
          <w:rStyle w:val="StyleUnderline"/>
          <w:rFonts w:asciiTheme="majorHAnsi" w:hAnsiTheme="majorHAnsi"/>
        </w:rPr>
        <w:t xml:space="preserve">international trade oftentimes results in </w:t>
      </w:r>
      <w:r w:rsidRPr="00843242">
        <w:rPr>
          <w:rStyle w:val="Emphasis"/>
          <w:rFonts w:asciiTheme="majorHAnsi" w:hAnsiTheme="majorHAnsi"/>
        </w:rPr>
        <w:t>economic dislocations</w:t>
      </w:r>
      <w:r w:rsidRPr="00843242">
        <w:rPr>
          <w:rStyle w:val="StyleUnderline"/>
          <w:rFonts w:asciiTheme="majorHAnsi" w:hAnsiTheme="majorHAnsi"/>
        </w:rPr>
        <w:t xml:space="preserve">, </w:t>
      </w:r>
      <w:r w:rsidRPr="00843242">
        <w:rPr>
          <w:rStyle w:val="Emphasis"/>
          <w:rFonts w:asciiTheme="majorHAnsi" w:hAnsiTheme="majorHAnsi"/>
        </w:rPr>
        <w:t>environmental deterioration</w:t>
      </w:r>
      <w:r w:rsidRPr="00843242">
        <w:rPr>
          <w:rStyle w:val="StyleUnderline"/>
          <w:rFonts w:asciiTheme="majorHAnsi" w:hAnsiTheme="majorHAnsi"/>
        </w:rPr>
        <w:t xml:space="preserve">, and an </w:t>
      </w:r>
      <w:r w:rsidRPr="00843242">
        <w:rPr>
          <w:rStyle w:val="Emphasis"/>
          <w:rFonts w:asciiTheme="majorHAnsi" w:hAnsiTheme="majorHAnsi"/>
        </w:rPr>
        <w:t>unequal distribution of associated benefits</w:t>
      </w:r>
      <w:r w:rsidRPr="00843242">
        <w:rPr>
          <w:rFonts w:asciiTheme="majorHAnsi" w:hAnsiTheme="majorHAnsi"/>
        </w:rPr>
        <w:t xml:space="preserve"> </w:t>
      </w:r>
      <w:r w:rsidRPr="00843242">
        <w:rPr>
          <w:rFonts w:asciiTheme="majorHAnsi" w:hAnsiTheme="majorHAnsi"/>
          <w:sz w:val="12"/>
          <w:szCs w:val="12"/>
        </w:rPr>
        <w:t>(Nason 1994).</w:t>
      </w:r>
    </w:p>
    <w:p w14:paraId="108A958A" w14:textId="77777777" w:rsidR="002E4BC5" w:rsidRPr="00843242" w:rsidRDefault="002E4BC5" w:rsidP="002E4BC5">
      <w:pPr>
        <w:rPr>
          <w:rFonts w:asciiTheme="majorHAnsi" w:hAnsiTheme="majorHAnsi"/>
          <w:sz w:val="12"/>
          <w:szCs w:val="12"/>
        </w:rPr>
      </w:pPr>
      <w:r w:rsidRPr="00843242">
        <w:rPr>
          <w:rFonts w:asciiTheme="majorHAnsi" w:hAnsiTheme="majorHAnsi"/>
          <w:sz w:val="12"/>
          <w:szCs w:val="12"/>
        </w:rPr>
        <w:t>It should also be noted that</w:t>
      </w:r>
      <w:r w:rsidRPr="00843242">
        <w:rPr>
          <w:rFonts w:asciiTheme="majorHAnsi" w:hAnsiTheme="majorHAnsi"/>
        </w:rPr>
        <w:t xml:space="preserve"> </w:t>
      </w:r>
      <w:r w:rsidRPr="00843242">
        <w:rPr>
          <w:rStyle w:val="StyleUnderline"/>
          <w:rFonts w:asciiTheme="majorHAnsi" w:hAnsiTheme="majorHAnsi"/>
        </w:rPr>
        <w:t xml:space="preserve">studies have demonstrated how the </w:t>
      </w:r>
      <w:r w:rsidRPr="00843242">
        <w:rPr>
          <w:rStyle w:val="StyleUnderline"/>
          <w:rFonts w:asciiTheme="majorHAnsi" w:hAnsiTheme="majorHAnsi"/>
          <w:strike/>
        </w:rPr>
        <w:t>blind</w:t>
      </w:r>
      <w:r w:rsidRPr="00843242">
        <w:rPr>
          <w:rStyle w:val="StyleUnderline"/>
          <w:rFonts w:asciiTheme="majorHAnsi" w:hAnsiTheme="majorHAnsi"/>
        </w:rPr>
        <w:t xml:space="preserve"> pursuit of economic growth is associated with negative societal consequences</w:t>
      </w:r>
      <w:r w:rsidRPr="00843242">
        <w:rPr>
          <w:rFonts w:asciiTheme="majorHAnsi" w:hAnsiTheme="majorHAnsi"/>
        </w:rPr>
        <w:t xml:space="preserve"> </w:t>
      </w:r>
      <w:r w:rsidRPr="00843242">
        <w:rPr>
          <w:rFonts w:asciiTheme="majorHAnsi" w:hAnsiTheme="majorHAnsi"/>
          <w:sz w:val="12"/>
          <w:szCs w:val="12"/>
        </w:rPr>
        <w:t>(Thinley 2004). In fact, some countries have opted to pursue what has been deemed ‘‘gross national happiness.’’ For example, while Bhutan represents a relatively impoverished nation, its citizens are regarded as some of the world’s happiest, as they have been found to ascribe value to spiritual versus material wealth. While this may represent an artifact of this particular culture, prior research also suggests that those trapped by abject poverty tend to narrowly focus on mere existence (Mrad, She, and Mullen 2005).</w:t>
      </w:r>
      <w:r w:rsidRPr="00843242">
        <w:rPr>
          <w:rFonts w:asciiTheme="majorHAnsi" w:hAnsiTheme="majorHAnsi"/>
        </w:rPr>
        <w:t xml:space="preserve"> </w:t>
      </w:r>
      <w:r w:rsidRPr="00843242">
        <w:rPr>
          <w:rStyle w:val="Emphasis"/>
          <w:rFonts w:asciiTheme="majorHAnsi" w:hAnsiTheme="majorHAnsi"/>
        </w:rPr>
        <w:t>China may be approaching a turning point</w:t>
      </w:r>
      <w:r w:rsidRPr="00843242">
        <w:rPr>
          <w:rFonts w:asciiTheme="majorHAnsi" w:hAnsiTheme="majorHAnsi"/>
          <w:sz w:val="12"/>
          <w:szCs w:val="12"/>
        </w:rPr>
        <w:t>, due to rising incomes, which have resulted from participating in international trade. Moreover,</w:t>
      </w:r>
      <w:r w:rsidRPr="00843242">
        <w:rPr>
          <w:rFonts w:asciiTheme="majorHAnsi" w:hAnsiTheme="majorHAnsi"/>
        </w:rPr>
        <w:t xml:space="preserve"> </w:t>
      </w:r>
      <w:r w:rsidRPr="00843242">
        <w:rPr>
          <w:rStyle w:val="StyleUnderline"/>
          <w:rFonts w:asciiTheme="majorHAnsi" w:hAnsiTheme="majorHAnsi"/>
        </w:rPr>
        <w:t>China has been able to improve its position on the global value chain by benefiting from technological spillover effects</w:t>
      </w:r>
      <w:r w:rsidRPr="00843242">
        <w:rPr>
          <w:rFonts w:asciiTheme="majorHAnsi" w:hAnsiTheme="majorHAnsi"/>
        </w:rPr>
        <w:t xml:space="preserve"> </w:t>
      </w:r>
      <w:r w:rsidRPr="00843242">
        <w:rPr>
          <w:rFonts w:asciiTheme="majorHAnsi" w:hAnsiTheme="majorHAnsi"/>
          <w:sz w:val="12"/>
          <w:szCs w:val="12"/>
        </w:rPr>
        <w:t>(Garnaut and Song 2006).</w:t>
      </w:r>
      <w:r w:rsidRPr="00843242">
        <w:rPr>
          <w:rFonts w:asciiTheme="majorHAnsi" w:hAnsiTheme="majorHAnsi"/>
        </w:rPr>
        <w:t xml:space="preserve"> </w:t>
      </w:r>
      <w:r w:rsidRPr="00843242">
        <w:rPr>
          <w:rStyle w:val="StyleUnderline"/>
          <w:rFonts w:asciiTheme="majorHAnsi" w:hAnsiTheme="majorHAnsi"/>
        </w:rPr>
        <w:t>However, since China has an unbalanced economy, less developed and impoverished areas are advancing more slowly</w:t>
      </w:r>
      <w:r w:rsidRPr="00843242">
        <w:rPr>
          <w:rFonts w:asciiTheme="majorHAnsi" w:hAnsiTheme="majorHAnsi"/>
        </w:rPr>
        <w:t xml:space="preserve"> </w:t>
      </w:r>
      <w:r w:rsidRPr="00843242">
        <w:rPr>
          <w:rFonts w:asciiTheme="majorHAnsi" w:hAnsiTheme="majorHAnsi"/>
          <w:sz w:val="12"/>
          <w:szCs w:val="12"/>
        </w:rPr>
        <w:t>relative to coastal provinces towards this inflection point (Yang, Zhou, and Abbaspour 2010).</w:t>
      </w:r>
    </w:p>
    <w:p w14:paraId="2F977679" w14:textId="77777777" w:rsidR="002E4BC5" w:rsidRPr="00843242" w:rsidRDefault="002E4BC5" w:rsidP="002E4BC5">
      <w:pPr>
        <w:rPr>
          <w:rFonts w:asciiTheme="majorHAnsi" w:hAnsiTheme="majorHAnsi"/>
          <w:sz w:val="12"/>
          <w:szCs w:val="12"/>
        </w:rPr>
      </w:pPr>
      <w:r w:rsidRPr="00843242">
        <w:rPr>
          <w:rFonts w:asciiTheme="majorHAnsi" w:hAnsiTheme="majorHAnsi"/>
          <w:sz w:val="12"/>
          <w:szCs w:val="12"/>
        </w:rPr>
        <w:t>Environmental Stringency and the Environment</w:t>
      </w:r>
    </w:p>
    <w:p w14:paraId="60A8C14B" w14:textId="77777777" w:rsidR="002E4BC5" w:rsidRPr="00843242" w:rsidRDefault="002E4BC5" w:rsidP="002E4BC5">
      <w:pPr>
        <w:rPr>
          <w:rFonts w:asciiTheme="majorHAnsi" w:hAnsiTheme="majorHAnsi"/>
        </w:rPr>
      </w:pPr>
      <w:r w:rsidRPr="00843242">
        <w:rPr>
          <w:rFonts w:asciiTheme="majorHAnsi" w:hAnsiTheme="majorHAnsi"/>
          <w:sz w:val="12"/>
          <w:szCs w:val="12"/>
        </w:rPr>
        <w:t>Given that</w:t>
      </w:r>
      <w:r w:rsidRPr="00843242">
        <w:rPr>
          <w:rFonts w:asciiTheme="majorHAnsi" w:hAnsiTheme="majorHAnsi"/>
        </w:rPr>
        <w:t xml:space="preserve"> </w:t>
      </w:r>
      <w:r w:rsidRPr="00843242">
        <w:rPr>
          <w:rStyle w:val="StyleUnderline"/>
          <w:rFonts w:asciiTheme="majorHAnsi" w:hAnsiTheme="majorHAnsi"/>
        </w:rPr>
        <w:t>neoliberalism affects</w:t>
      </w:r>
      <w:r w:rsidRPr="00843242">
        <w:rPr>
          <w:rFonts w:asciiTheme="majorHAnsi" w:hAnsiTheme="majorHAnsi"/>
        </w:rPr>
        <w:t xml:space="preserve"> </w:t>
      </w:r>
      <w:r w:rsidRPr="00843242">
        <w:rPr>
          <w:rFonts w:asciiTheme="majorHAnsi" w:hAnsiTheme="majorHAnsi"/>
          <w:sz w:val="12"/>
          <w:szCs w:val="12"/>
        </w:rPr>
        <w:t>the formulation of national</w:t>
      </w:r>
      <w:r w:rsidRPr="00843242">
        <w:rPr>
          <w:rFonts w:asciiTheme="majorHAnsi" w:hAnsiTheme="majorHAnsi"/>
        </w:rPr>
        <w:t xml:space="preserve"> </w:t>
      </w:r>
      <w:r w:rsidRPr="00843242">
        <w:rPr>
          <w:rStyle w:val="StyleUnderline"/>
          <w:rFonts w:asciiTheme="majorHAnsi" w:hAnsiTheme="majorHAnsi"/>
        </w:rPr>
        <w:t xml:space="preserve">economic policy by promoting the adoption of </w:t>
      </w:r>
      <w:r w:rsidRPr="00843242">
        <w:rPr>
          <w:rStyle w:val="Emphasis"/>
          <w:rFonts w:asciiTheme="majorHAnsi" w:hAnsiTheme="majorHAnsi"/>
        </w:rPr>
        <w:t>free markets and globalization</w:t>
      </w:r>
      <w:r w:rsidRPr="00843242">
        <w:rPr>
          <w:rFonts w:asciiTheme="majorHAnsi" w:hAnsiTheme="majorHAnsi"/>
          <w:sz w:val="12"/>
          <w:szCs w:val="12"/>
        </w:rPr>
        <w:t>, it has the potential to affect the environment. However,</w:t>
      </w:r>
      <w:r w:rsidRPr="00843242">
        <w:rPr>
          <w:rFonts w:asciiTheme="majorHAnsi" w:hAnsiTheme="majorHAnsi"/>
        </w:rPr>
        <w:t xml:space="preserve"> </w:t>
      </w:r>
      <w:r w:rsidRPr="00843242">
        <w:rPr>
          <w:rStyle w:val="StyleUnderline"/>
          <w:rFonts w:asciiTheme="majorHAnsi" w:hAnsiTheme="majorHAnsi"/>
        </w:rPr>
        <w:t>stakeholders</w:t>
      </w:r>
      <w:r w:rsidRPr="00843242">
        <w:rPr>
          <w:rFonts w:asciiTheme="majorHAnsi" w:hAnsiTheme="majorHAnsi"/>
        </w:rPr>
        <w:t xml:space="preserve"> </w:t>
      </w:r>
      <w:r w:rsidRPr="00843242">
        <w:rPr>
          <w:rFonts w:asciiTheme="majorHAnsi" w:hAnsiTheme="majorHAnsi"/>
          <w:sz w:val="12"/>
          <w:szCs w:val="12"/>
        </w:rPr>
        <w:t>who influence organizational objectives</w:t>
      </w:r>
      <w:r w:rsidRPr="00843242">
        <w:rPr>
          <w:rFonts w:asciiTheme="majorHAnsi" w:hAnsiTheme="majorHAnsi"/>
        </w:rPr>
        <w:t xml:space="preserve"> </w:t>
      </w:r>
      <w:r w:rsidRPr="00843242">
        <w:rPr>
          <w:rStyle w:val="StyleUnderline"/>
          <w:rFonts w:asciiTheme="majorHAnsi" w:hAnsiTheme="majorHAnsi"/>
        </w:rPr>
        <w:t>can alter this causal chain</w:t>
      </w:r>
      <w:r w:rsidRPr="00843242">
        <w:rPr>
          <w:rFonts w:asciiTheme="majorHAnsi" w:hAnsiTheme="majorHAnsi"/>
        </w:rPr>
        <w:t xml:space="preserve"> </w:t>
      </w:r>
      <w:r w:rsidRPr="00843242">
        <w:rPr>
          <w:rFonts w:asciiTheme="majorHAnsi" w:hAnsiTheme="majorHAnsi"/>
          <w:sz w:val="12"/>
          <w:szCs w:val="12"/>
        </w:rPr>
        <w:t>(Freeman 1984). In fact, prior research suggests that organizations should subscribe to a stakeholder orientation, a strategic approach whereby the organization is sensitive to the needs of a wide-ranging constituency, as not doing so can result in negative repercussions accruing to the firm (Laczniak and Murphy 2006). However, responsiveness to pressure from stakeholders has been shown to vary based on organizational characteristics, which could include ownership type (e.g., state owned versus private enterprises) (Delmas and Toffel 2004).</w:t>
      </w:r>
    </w:p>
    <w:p w14:paraId="450C4312" w14:textId="77777777" w:rsidR="002E4BC5" w:rsidRPr="00843242" w:rsidRDefault="002E4BC5" w:rsidP="002E4BC5">
      <w:pPr>
        <w:rPr>
          <w:rFonts w:asciiTheme="majorHAnsi" w:hAnsiTheme="majorHAnsi"/>
          <w:sz w:val="12"/>
          <w:szCs w:val="12"/>
        </w:rPr>
      </w:pPr>
      <w:r w:rsidRPr="00843242">
        <w:rPr>
          <w:rStyle w:val="StyleUnderline"/>
          <w:rFonts w:asciiTheme="majorHAnsi" w:hAnsiTheme="majorHAnsi"/>
        </w:rPr>
        <w:t>In</w:t>
      </w:r>
      <w:r w:rsidRPr="00843242">
        <w:rPr>
          <w:rFonts w:asciiTheme="majorHAnsi" w:hAnsiTheme="majorHAnsi"/>
        </w:rPr>
        <w:t xml:space="preserve"> </w:t>
      </w:r>
      <w:r w:rsidRPr="00843242">
        <w:rPr>
          <w:rFonts w:asciiTheme="majorHAnsi" w:hAnsiTheme="majorHAnsi"/>
          <w:sz w:val="12"/>
          <w:szCs w:val="12"/>
        </w:rPr>
        <w:t>the case of</w:t>
      </w:r>
      <w:r w:rsidRPr="00843242">
        <w:rPr>
          <w:rFonts w:asciiTheme="majorHAnsi" w:hAnsiTheme="majorHAnsi"/>
        </w:rPr>
        <w:t xml:space="preserve"> </w:t>
      </w:r>
      <w:r w:rsidRPr="00843242">
        <w:rPr>
          <w:rStyle w:val="StyleUnderline"/>
          <w:rFonts w:asciiTheme="majorHAnsi" w:hAnsiTheme="majorHAnsi"/>
        </w:rPr>
        <w:t>China, the government is a primary stakeholder</w:t>
      </w:r>
      <w:r w:rsidRPr="00843242">
        <w:rPr>
          <w:rFonts w:asciiTheme="majorHAnsi" w:hAnsiTheme="majorHAnsi"/>
          <w:sz w:val="12"/>
          <w:szCs w:val="12"/>
        </w:rPr>
        <w:t>, wielding significantly more power than other nongovernmental entities (Tang and Tang 2013). As a consequence,</w:t>
      </w:r>
      <w:r w:rsidRPr="00843242">
        <w:rPr>
          <w:rFonts w:asciiTheme="majorHAnsi" w:hAnsiTheme="majorHAnsi"/>
        </w:rPr>
        <w:t xml:space="preserve"> </w:t>
      </w:r>
      <w:r w:rsidRPr="00843242">
        <w:rPr>
          <w:rStyle w:val="StyleUnderline"/>
          <w:rFonts w:asciiTheme="majorHAnsi" w:hAnsiTheme="majorHAnsi"/>
        </w:rPr>
        <w:t xml:space="preserve">the Chinese government plays an </w:t>
      </w:r>
      <w:r w:rsidRPr="00843242">
        <w:rPr>
          <w:rStyle w:val="Emphasis"/>
          <w:rFonts w:asciiTheme="majorHAnsi" w:hAnsiTheme="majorHAnsi"/>
        </w:rPr>
        <w:t>instrumental role</w:t>
      </w:r>
      <w:r w:rsidRPr="00843242">
        <w:rPr>
          <w:rStyle w:val="StyleUnderline"/>
          <w:rFonts w:asciiTheme="majorHAnsi" w:hAnsiTheme="majorHAnsi"/>
        </w:rPr>
        <w:t xml:space="preserve"> in incentivizing corporate environmental responsibility</w:t>
      </w:r>
      <w:r w:rsidRPr="00843242">
        <w:rPr>
          <w:rFonts w:asciiTheme="majorHAnsi" w:hAnsiTheme="majorHAnsi"/>
        </w:rPr>
        <w:t xml:space="preserve"> </w:t>
      </w:r>
      <w:r w:rsidRPr="00843242">
        <w:rPr>
          <w:rFonts w:asciiTheme="majorHAnsi" w:hAnsiTheme="majorHAnsi"/>
          <w:sz w:val="12"/>
          <w:szCs w:val="12"/>
        </w:rPr>
        <w:t>through environmental stringency measures (He and Chen 2009). However, although</w:t>
      </w:r>
      <w:r w:rsidRPr="00843242">
        <w:rPr>
          <w:rFonts w:asciiTheme="majorHAnsi" w:hAnsiTheme="majorHAnsi"/>
        </w:rPr>
        <w:t xml:space="preserve"> </w:t>
      </w:r>
      <w:r w:rsidRPr="00843242">
        <w:rPr>
          <w:rStyle w:val="StyleUnderline"/>
          <w:rFonts w:asciiTheme="majorHAnsi" w:hAnsiTheme="majorHAnsi"/>
        </w:rPr>
        <w:t>the central government has</w:t>
      </w:r>
      <w:r w:rsidRPr="00843242">
        <w:rPr>
          <w:rFonts w:asciiTheme="majorHAnsi" w:hAnsiTheme="majorHAnsi"/>
        </w:rPr>
        <w:t xml:space="preserve"> </w:t>
      </w:r>
      <w:r w:rsidRPr="00843242">
        <w:rPr>
          <w:rFonts w:asciiTheme="majorHAnsi" w:hAnsiTheme="majorHAnsi"/>
          <w:sz w:val="12"/>
          <w:szCs w:val="12"/>
        </w:rPr>
        <w:t>installed legislation of this nature, it has</w:t>
      </w:r>
      <w:r w:rsidRPr="00843242">
        <w:rPr>
          <w:rFonts w:asciiTheme="majorHAnsi" w:hAnsiTheme="majorHAnsi"/>
        </w:rPr>
        <w:t xml:space="preserve"> </w:t>
      </w:r>
      <w:r w:rsidRPr="00843242">
        <w:rPr>
          <w:rStyle w:val="StyleUnderline"/>
          <w:rFonts w:asciiTheme="majorHAnsi" w:hAnsiTheme="majorHAnsi"/>
        </w:rPr>
        <w:t>allowed for each province to enact varying levels of stringency</w:t>
      </w:r>
      <w:r w:rsidRPr="00843242">
        <w:rPr>
          <w:rFonts w:asciiTheme="majorHAnsi" w:hAnsiTheme="majorHAnsi"/>
        </w:rPr>
        <w:t xml:space="preserve">. </w:t>
      </w:r>
      <w:r w:rsidRPr="00843242">
        <w:rPr>
          <w:rFonts w:asciiTheme="majorHAnsi" w:hAnsiTheme="majorHAnsi"/>
          <w:sz w:val="12"/>
          <w:szCs w:val="12"/>
        </w:rPr>
        <w:t>For this reason, while previous research indicates that environmental stringency has had a significant negative effect on FDI,</w:t>
      </w:r>
      <w:r w:rsidRPr="00843242">
        <w:rPr>
          <w:rFonts w:asciiTheme="majorHAnsi" w:hAnsiTheme="majorHAnsi"/>
        </w:rPr>
        <w:t xml:space="preserve"> </w:t>
      </w:r>
      <w:r w:rsidRPr="00843242">
        <w:rPr>
          <w:rStyle w:val="StyleUnderline"/>
          <w:rFonts w:asciiTheme="majorHAnsi" w:hAnsiTheme="majorHAnsi"/>
        </w:rPr>
        <w:t xml:space="preserve">foreign investors prefer to operate in Chinese provinces with </w:t>
      </w:r>
      <w:r w:rsidRPr="00843242">
        <w:rPr>
          <w:rStyle w:val="Emphasis"/>
          <w:rFonts w:asciiTheme="majorHAnsi" w:hAnsiTheme="majorHAnsi"/>
        </w:rPr>
        <w:t>weaker environmental regulations and more lax enforcement</w:t>
      </w:r>
      <w:r w:rsidRPr="00843242">
        <w:rPr>
          <w:rFonts w:asciiTheme="majorHAnsi" w:hAnsiTheme="majorHAnsi"/>
        </w:rPr>
        <w:t xml:space="preserve"> </w:t>
      </w:r>
      <w:r w:rsidRPr="00843242">
        <w:rPr>
          <w:rFonts w:asciiTheme="majorHAnsi" w:hAnsiTheme="majorHAnsi"/>
          <w:sz w:val="12"/>
          <w:szCs w:val="12"/>
        </w:rPr>
        <w:t>(Zhang and Fu 2008).</w:t>
      </w:r>
    </w:p>
    <w:p w14:paraId="0275E7CE" w14:textId="77777777" w:rsidR="002E4BC5" w:rsidRPr="00843242" w:rsidRDefault="002E4BC5" w:rsidP="002E4BC5">
      <w:pPr>
        <w:rPr>
          <w:rFonts w:asciiTheme="majorHAnsi" w:hAnsiTheme="majorHAnsi"/>
          <w:sz w:val="12"/>
          <w:szCs w:val="12"/>
        </w:rPr>
      </w:pPr>
      <w:r w:rsidRPr="00843242">
        <w:rPr>
          <w:rFonts w:asciiTheme="majorHAnsi" w:hAnsiTheme="majorHAnsi"/>
          <w:sz w:val="12"/>
          <w:szCs w:val="12"/>
        </w:rPr>
        <w:t>In sum,</w:t>
      </w:r>
      <w:r w:rsidRPr="00843242">
        <w:rPr>
          <w:rFonts w:asciiTheme="majorHAnsi" w:hAnsiTheme="majorHAnsi"/>
        </w:rPr>
        <w:t xml:space="preserve"> </w:t>
      </w:r>
      <w:r w:rsidRPr="00843242">
        <w:rPr>
          <w:rStyle w:val="StyleUnderline"/>
          <w:rFonts w:asciiTheme="majorHAnsi" w:hAnsiTheme="majorHAnsi"/>
        </w:rPr>
        <w:t>the adoption of a neoliberal economic outlook, in conjunction with the implementation of a trade liberalization policy</w:t>
      </w:r>
      <w:r w:rsidRPr="00843242">
        <w:rPr>
          <w:rFonts w:asciiTheme="majorHAnsi" w:hAnsiTheme="majorHAnsi"/>
        </w:rPr>
        <w:t xml:space="preserve">, </w:t>
      </w:r>
      <w:r w:rsidRPr="00843242">
        <w:rPr>
          <w:rStyle w:val="StyleUnderline"/>
          <w:rFonts w:asciiTheme="majorHAnsi" w:hAnsiTheme="majorHAnsi"/>
        </w:rPr>
        <w:t>is suggested to have an impact on the environment</w:t>
      </w:r>
      <w:r w:rsidRPr="00843242">
        <w:rPr>
          <w:rFonts w:asciiTheme="majorHAnsi" w:hAnsiTheme="majorHAnsi"/>
        </w:rPr>
        <w:t xml:space="preserve"> </w:t>
      </w:r>
      <w:r w:rsidRPr="00843242">
        <w:rPr>
          <w:rFonts w:asciiTheme="majorHAnsi" w:hAnsiTheme="majorHAnsi"/>
          <w:sz w:val="12"/>
          <w:szCs w:val="12"/>
        </w:rPr>
        <w:t>(Arnould and Thompson 2005; Kilbourne 2004). The literature also suggests that the government’s level of environmental stringency may moderate the environmental behavior of different organizations based on ownership type (Delmas and Toffel 2004). Consequently, the expanded macromarketing model serves as an ideal framework for empirically assessing these relationships. The following section develops a set of testable hypotheses to accomplish this objective (see Figure 1).</w:t>
      </w:r>
    </w:p>
    <w:p w14:paraId="004A6A49" w14:textId="77777777" w:rsidR="002E4BC5" w:rsidRPr="00843242" w:rsidRDefault="002E4BC5" w:rsidP="002E4BC5">
      <w:pPr>
        <w:rPr>
          <w:rFonts w:asciiTheme="majorHAnsi" w:hAnsiTheme="majorHAnsi"/>
          <w:sz w:val="12"/>
          <w:szCs w:val="12"/>
        </w:rPr>
      </w:pPr>
    </w:p>
    <w:p w14:paraId="1C83C426" w14:textId="1AC9AD6F" w:rsidR="00773AC9" w:rsidRDefault="00773AC9" w:rsidP="00D66F03">
      <w:pPr>
        <w:pStyle w:val="Heading2"/>
      </w:pPr>
      <w:r>
        <w:t xml:space="preserve">Elections Link </w:t>
      </w:r>
      <w:r w:rsidR="00D66F03">
        <w:t xml:space="preserve">1nc </w:t>
      </w:r>
    </w:p>
    <w:p w14:paraId="16D2A3F4" w14:textId="77777777" w:rsidR="00773AC9" w:rsidRDefault="00773AC9" w:rsidP="00773AC9">
      <w:pPr>
        <w:pStyle w:val="Heading4"/>
      </w:pPr>
      <w:r>
        <w:t>BIT allows Trump to tap into China-specific Anti-Trade rhetoric. That message will be uniquely powerful in this election cycle.</w:t>
      </w:r>
    </w:p>
    <w:p w14:paraId="29E89678" w14:textId="77777777" w:rsidR="00773AC9" w:rsidRPr="0088273E" w:rsidRDefault="00773AC9" w:rsidP="00773AC9">
      <w:pPr>
        <w:rPr>
          <w:rStyle w:val="Style13ptBold"/>
        </w:rPr>
      </w:pPr>
      <w:r w:rsidRPr="0088273E">
        <w:rPr>
          <w:rStyle w:val="Style13ptBold"/>
        </w:rPr>
        <w:t>Ou ‘16</w:t>
      </w:r>
      <w:r w:rsidRPr="0088273E">
        <w:rPr>
          <w:rStyle w:val="Style13ptBold"/>
        </w:rPr>
        <w:tab/>
      </w:r>
    </w:p>
    <w:p w14:paraId="5AE1305D" w14:textId="77777777" w:rsidR="00773AC9" w:rsidRPr="0088273E" w:rsidRDefault="00773AC9" w:rsidP="00773AC9">
      <w:pPr>
        <w:rPr>
          <w:sz w:val="18"/>
          <w:szCs w:val="18"/>
        </w:rPr>
      </w:pPr>
      <w:r w:rsidRPr="0088273E">
        <w:rPr>
          <w:sz w:val="18"/>
          <w:szCs w:val="18"/>
        </w:rPr>
        <w:t xml:space="preserve">David Ou is a Master of Public Policy candidate at the Luskin School of Public Affairs at UCLA. David is interested in international and regional development and the role of business and trade in creating a common prosperity. Before returning to school to pursue his Master’s at UCLA, David conducted field research projects as a student at Fudan University, completed an independent research project on private enterprises in the Pearl River Delta, and developed business opportunities with a local trading company in Southeast Asia. “Mayhem and Accusations: US-China Investment Politics” – From the Magazine: </w:t>
      </w:r>
      <w:r w:rsidRPr="0088273E">
        <w:rPr>
          <w:sz w:val="18"/>
          <w:szCs w:val="18"/>
          <w:u w:val="single"/>
        </w:rPr>
        <w:t>The Generation</w:t>
      </w:r>
      <w:r w:rsidRPr="0088273E">
        <w:rPr>
          <w:sz w:val="18"/>
          <w:szCs w:val="18"/>
        </w:rPr>
        <w:t xml:space="preserve"> - May 17, 2016 - http://the-generation.net/mayhem-and-accusations-us-china-investment-politics/</w:t>
      </w:r>
    </w:p>
    <w:p w14:paraId="0C095786" w14:textId="77777777" w:rsidR="00773AC9" w:rsidRDefault="00773AC9" w:rsidP="00773AC9"/>
    <w:p w14:paraId="5D6F6D32" w14:textId="77777777" w:rsidR="00773AC9" w:rsidRPr="00AB4F92" w:rsidRDefault="00773AC9" w:rsidP="00773AC9">
      <w:pPr>
        <w:rPr>
          <w:sz w:val="14"/>
        </w:rPr>
      </w:pPr>
      <w:r w:rsidRPr="000A7C3C">
        <w:rPr>
          <w:rStyle w:val="StyleUnderline"/>
          <w:highlight w:val="green"/>
        </w:rPr>
        <w:t>US-China investments are</w:t>
      </w:r>
      <w:r w:rsidRPr="00AB4F92">
        <w:rPr>
          <w:sz w:val="14"/>
        </w:rPr>
        <w:t xml:space="preserve">, not surprisingly, </w:t>
      </w:r>
      <w:r w:rsidRPr="000A7C3C">
        <w:rPr>
          <w:rStyle w:val="Emphasis"/>
          <w:highlight w:val="green"/>
        </w:rPr>
        <w:t>filled with controversy.</w:t>
      </w:r>
      <w:r w:rsidRPr="00AB4F92">
        <w:rPr>
          <w:sz w:val="14"/>
        </w:rPr>
        <w:t xml:space="preserve"> Business and commerce are becoming an increasing part of the countries’ rivalry. Both countries accuse each other of economic hostilities. China accuses the US of encirclement with the Trans-Pacific Partnership agreement and electronic intelligence collection in the country. </w:t>
      </w:r>
      <w:r w:rsidRPr="000A7C3C">
        <w:rPr>
          <w:rStyle w:val="StyleUnderline"/>
          <w:highlight w:val="green"/>
        </w:rPr>
        <w:t>The US accuses China of intellectual property violations and cyber and industrial espionage.</w:t>
      </w:r>
      <w:r w:rsidRPr="00AB4F92">
        <w:rPr>
          <w:rStyle w:val="StyleUnderline"/>
        </w:rPr>
        <w:t xml:space="preserve"> </w:t>
      </w:r>
      <w:r w:rsidRPr="000A7C3C">
        <w:rPr>
          <w:rStyle w:val="StyleUnderline"/>
          <w:highlight w:val="green"/>
        </w:rPr>
        <w:t>The suspicion has led many in America to be</w:t>
      </w:r>
      <w:r w:rsidRPr="00AB4F92">
        <w:rPr>
          <w:sz w:val="14"/>
        </w:rPr>
        <w:t xml:space="preserve">come </w:t>
      </w:r>
      <w:r w:rsidRPr="000A7C3C">
        <w:rPr>
          <w:rStyle w:val="Emphasis"/>
          <w:highlight w:val="green"/>
        </w:rPr>
        <w:t>wary of China’s investments</w:t>
      </w:r>
      <w:r w:rsidRPr="00AB4F92">
        <w:rPr>
          <w:sz w:val="14"/>
        </w:rPr>
        <w:t xml:space="preserve">, especially in military-sensitive areas like semiconductors. In February, Fairchild Semiconductors rejected a Chinese acquisition offer for an inferior US offer because of possible CFIUS intervention. In 2015, Tsinghua Holdings, a state-owned enterprise (SOE) invested in by Tsinghua University, attempted to purchase a number of semiconductor enterprises including a bid for a unit of Philips. Philips rejected the deal over concerns expressed by CFIUS revolving around gallium nitride, a next-generation microchip material, which US anti-air Patriot Missile systems use. These issues with Chinese investments partly stem from the fundamental economic nature of the Chinese state. The Chinese state is very much an economic state, with the line between politics and business frequently blurred. SOEs consist of over 40 percent of China’s non-agricultural GDP. Even after extensive privatization within the past few decades, SOEs continue to occupy a significant position of power as strategic “pillars” of the economy; economic success is political success. Top executives of key SOEs are privileged with red phones that connect directly with China’s party elite and other SOE executives. The Chinese state frequently promotes “national champions,” companies that not only seek profit but also support national interests. SOEs are normally supported to keep an economic sector Chinese, or secure sectors like steel and telecommunications from failure. For example, UnionPay is considered “the champ of all national champions” by dominating the Chinese credit card industry as a monopoly. Critics attribute UnionPay’s supremacy to state protection with unwarranted foreign entry bans. It is easy to see the incentives for the Chinese to conduct industrial espionage if the state is literally invested in the economy. With an intimate state-business relationship, US concerns will not easily be mollified as Chinese investments continue to increase. Fortunately, </w:t>
      </w:r>
      <w:r w:rsidRPr="000A7C3C">
        <w:rPr>
          <w:rStyle w:val="StyleUnderline"/>
          <w:highlight w:val="green"/>
        </w:rPr>
        <w:t>a US-China</w:t>
      </w:r>
      <w:r w:rsidRPr="00AB4F92">
        <w:rPr>
          <w:rStyle w:val="StyleUnderline"/>
        </w:rPr>
        <w:t xml:space="preserve"> bilateral investment treaty</w:t>
      </w:r>
      <w:r w:rsidRPr="00AB4F92">
        <w:rPr>
          <w:sz w:val="14"/>
        </w:rPr>
        <w:t xml:space="preserve"> (</w:t>
      </w:r>
      <w:r w:rsidRPr="000A7C3C">
        <w:rPr>
          <w:rStyle w:val="Emphasis"/>
          <w:highlight w:val="green"/>
        </w:rPr>
        <w:t>BIT</w:t>
      </w:r>
      <w:r w:rsidRPr="00AB4F92">
        <w:rPr>
          <w:sz w:val="14"/>
        </w:rPr>
        <w:t xml:space="preserve">) that has been under negotiation since 2013 </w:t>
      </w:r>
      <w:r w:rsidRPr="000A7C3C">
        <w:rPr>
          <w:rStyle w:val="StyleUnderline"/>
          <w:highlight w:val="green"/>
        </w:rPr>
        <w:t>seems to be reaching its conclusion</w:t>
      </w:r>
      <w:r w:rsidRPr="00AB4F92">
        <w:rPr>
          <w:sz w:val="14"/>
        </w:rPr>
        <w:t xml:space="preserve"> this year. Its details are not yet available to the public but the agreement could potentially offer clarity and protection to investors on both sides of the Pacific with clearer CFIUS determination criteria for foreign investors and proper regulations on SOE investments to alleviate American fears. By working out a proper agreement, legitimate investors will be able to make efficient economic decisions rather than take on suboptimal investments they think will be approved by CFIUS. </w:t>
      </w:r>
      <w:r w:rsidRPr="000A7C3C">
        <w:rPr>
          <w:rStyle w:val="StyleUnderline"/>
          <w:highlight w:val="green"/>
        </w:rPr>
        <w:t>But, as the Presidential election cycle winds up this year</w:t>
      </w:r>
      <w:r w:rsidRPr="00AB4F92">
        <w:rPr>
          <w:sz w:val="14"/>
        </w:rPr>
        <w:t xml:space="preserve">, more </w:t>
      </w:r>
      <w:r w:rsidRPr="000A7C3C">
        <w:rPr>
          <w:rStyle w:val="StyleUnderline"/>
          <w:highlight w:val="green"/>
        </w:rPr>
        <w:t>anti-trade and anti-treaty sentiments will rise.</w:t>
      </w:r>
      <w:r w:rsidRPr="00AB4F92">
        <w:rPr>
          <w:rStyle w:val="StyleUnderline"/>
        </w:rPr>
        <w:t xml:space="preserve"> </w:t>
      </w:r>
      <w:r w:rsidRPr="00AB4F92">
        <w:rPr>
          <w:sz w:val="14"/>
        </w:rPr>
        <w:t xml:space="preserve">Donald </w:t>
      </w:r>
      <w:r w:rsidRPr="000A7C3C">
        <w:rPr>
          <w:rStyle w:val="StyleUnderline"/>
          <w:highlight w:val="green"/>
        </w:rPr>
        <w:t>Trump</w:t>
      </w:r>
      <w:r w:rsidRPr="00AB4F92">
        <w:rPr>
          <w:sz w:val="14"/>
        </w:rPr>
        <w:t xml:space="preserve">, the presumptive Republican candidate, </w:t>
      </w:r>
      <w:r w:rsidRPr="000A7C3C">
        <w:rPr>
          <w:rStyle w:val="StyleUnderline"/>
          <w:highlight w:val="green"/>
        </w:rPr>
        <w:t>has tapped and fomented anti-Chinese sentiments with</w:t>
      </w:r>
      <w:r w:rsidRPr="00AB4F92">
        <w:rPr>
          <w:sz w:val="14"/>
        </w:rPr>
        <w:t xml:space="preserve"> </w:t>
      </w:r>
      <w:r w:rsidRPr="00AB4F92">
        <w:rPr>
          <w:rStyle w:val="StyleUnderline"/>
        </w:rPr>
        <w:t>vitriolic</w:t>
      </w:r>
      <w:r w:rsidRPr="00AB4F92">
        <w:rPr>
          <w:sz w:val="14"/>
        </w:rPr>
        <w:t xml:space="preserve"> </w:t>
      </w:r>
      <w:r w:rsidRPr="000A7C3C">
        <w:rPr>
          <w:rStyle w:val="Emphasis"/>
          <w:highlight w:val="green"/>
        </w:rPr>
        <w:t>attacks on bilateral trade</w:t>
      </w:r>
      <w:r w:rsidRPr="00AB4F92">
        <w:rPr>
          <w:sz w:val="14"/>
        </w:rPr>
        <w:t xml:space="preserve"> </w:t>
      </w:r>
      <w:r w:rsidRPr="00AB4F92">
        <w:rPr>
          <w:rStyle w:val="StyleUnderline"/>
        </w:rPr>
        <w:t>and economic relations</w:t>
      </w:r>
      <w:r w:rsidRPr="00AB4F92">
        <w:rPr>
          <w:sz w:val="14"/>
        </w:rPr>
        <w:t xml:space="preserve">, </w:t>
      </w:r>
      <w:r w:rsidRPr="000A7C3C">
        <w:rPr>
          <w:rStyle w:val="StyleUnderline"/>
          <w:highlight w:val="green"/>
        </w:rPr>
        <w:t>threatening the BIT</w:t>
      </w:r>
      <w:r w:rsidRPr="00AB4F92">
        <w:rPr>
          <w:sz w:val="14"/>
        </w:rPr>
        <w:t>’s future. This is a shame. The US stands to benefit the most from foreign direct investment because of its low domestic savings and, in some cases, by allowing investments to resurrect local economies. In setting up mutually agreed upon rules, both countries may reduce the mayhem and accusations that inhibit business and investment as well as a robust US-China relationship. Such stability will allow investors like last month’s waste delegation to first ask how their investment will thrive rather than how it will survive.</w:t>
      </w:r>
    </w:p>
    <w:p w14:paraId="32F27FC7" w14:textId="77777777" w:rsidR="00773AC9" w:rsidRDefault="00773AC9" w:rsidP="00773AC9"/>
    <w:p w14:paraId="1C1CB4E9" w14:textId="48701927" w:rsidR="00773AC9" w:rsidRDefault="00A85A2D" w:rsidP="00773AC9">
      <w:pPr>
        <w:pStyle w:val="Heading2"/>
      </w:pPr>
      <w:r>
        <w:t xml:space="preserve">OR </w:t>
      </w:r>
      <w:r w:rsidR="00D66F03">
        <w:t xml:space="preserve">Politics – TPP 1nc link </w:t>
      </w:r>
    </w:p>
    <w:p w14:paraId="3340304C" w14:textId="77777777" w:rsidR="00773AC9" w:rsidRDefault="00773AC9" w:rsidP="00773AC9"/>
    <w:p w14:paraId="4089A44F" w14:textId="77777777" w:rsidR="00773AC9" w:rsidRDefault="00773AC9" w:rsidP="00773AC9">
      <w:pPr>
        <w:pStyle w:val="Heading4"/>
      </w:pPr>
      <w:r>
        <w:t>Passing a BIT will drain political capital – liberal and conservative interests are opposed.</w:t>
      </w:r>
    </w:p>
    <w:p w14:paraId="7B713639" w14:textId="77777777" w:rsidR="00773AC9" w:rsidRPr="00D4682F" w:rsidRDefault="00773AC9" w:rsidP="00773AC9">
      <w:pPr>
        <w:rPr>
          <w:rStyle w:val="Style13ptBold"/>
        </w:rPr>
      </w:pPr>
      <w:r w:rsidRPr="00D4682F">
        <w:rPr>
          <w:rStyle w:val="Style13ptBold"/>
        </w:rPr>
        <w:t>Gantz ‘14</w:t>
      </w:r>
    </w:p>
    <w:p w14:paraId="413A2C82" w14:textId="77777777" w:rsidR="00773AC9" w:rsidRPr="00D4682F" w:rsidRDefault="00773AC9" w:rsidP="00773AC9">
      <w:pPr>
        <w:rPr>
          <w:sz w:val="18"/>
          <w:szCs w:val="18"/>
        </w:rPr>
      </w:pPr>
      <w:r w:rsidRPr="00D4682F">
        <w:rPr>
          <w:sz w:val="18"/>
          <w:szCs w:val="18"/>
        </w:rPr>
        <w:t>David A. Gantz - Samuel M. Fegtly Professor of Law and Director, International Trade and Business Law Program, University of Arizona, James E. Rogers College of Law. “CHALLENGES FOR THE UNITED STATES IN NEGOTIATING A BIT WITH CHINA: RECONCILING RECIPROCAL INVESTMENT PROTECTION WITH POLICY CONCERNS” - Arizona Journal of International and Comparative Law - Summer, 2014 – available via lexis</w:t>
      </w:r>
    </w:p>
    <w:p w14:paraId="6FCA3E2E" w14:textId="77777777" w:rsidR="00773AC9" w:rsidRPr="00D4682F" w:rsidRDefault="00773AC9" w:rsidP="00773AC9">
      <w:pPr>
        <w:rPr>
          <w:rStyle w:val="StyleUnderline"/>
        </w:rPr>
      </w:pPr>
      <w:r w:rsidRPr="00D74102">
        <w:rPr>
          <w:sz w:val="16"/>
        </w:rPr>
        <w:t xml:space="preserve">The </w:t>
      </w:r>
      <w:r w:rsidRPr="000A7C3C">
        <w:rPr>
          <w:rStyle w:val="StyleUnderline"/>
          <w:highlight w:val="green"/>
        </w:rPr>
        <w:t>U.S.-China BIT negotiations are taking place at a time of political friction between the U</w:t>
      </w:r>
      <w:r w:rsidRPr="00D74102">
        <w:rPr>
          <w:sz w:val="16"/>
        </w:rPr>
        <w:t xml:space="preserve">nited </w:t>
      </w:r>
      <w:r w:rsidRPr="000A7C3C">
        <w:rPr>
          <w:rStyle w:val="StyleUnderline"/>
          <w:highlight w:val="green"/>
        </w:rPr>
        <w:t>S</w:t>
      </w:r>
      <w:r w:rsidRPr="00D74102">
        <w:rPr>
          <w:sz w:val="16"/>
        </w:rPr>
        <w:t xml:space="preserve">tates </w:t>
      </w:r>
      <w:r w:rsidRPr="000A7C3C">
        <w:rPr>
          <w:rStyle w:val="StyleUnderline"/>
          <w:highlight w:val="green"/>
        </w:rPr>
        <w:t>and China that is unprecedented</w:t>
      </w:r>
      <w:r w:rsidRPr="00D74102">
        <w:rPr>
          <w:sz w:val="16"/>
        </w:rPr>
        <w:t xml:space="preserve"> in recent years. The </w:t>
      </w:r>
      <w:r w:rsidRPr="000A7C3C">
        <w:rPr>
          <w:rStyle w:val="StyleUnderline"/>
          <w:highlight w:val="green"/>
        </w:rPr>
        <w:t>Chinese hacking</w:t>
      </w:r>
      <w:r w:rsidRPr="00D74102">
        <w:rPr>
          <w:sz w:val="16"/>
        </w:rPr>
        <w:t xml:space="preserve"> of both commercial and governmental websites in the United States </w:t>
      </w:r>
      <w:r w:rsidRPr="000A7C3C">
        <w:rPr>
          <w:rStyle w:val="StyleUnderline"/>
          <w:highlight w:val="green"/>
        </w:rPr>
        <w:t>has become a serious national security issue</w:t>
      </w:r>
      <w:r w:rsidRPr="00D74102">
        <w:rPr>
          <w:sz w:val="16"/>
        </w:rPr>
        <w:t xml:space="preserve">, and U.S. authorities are increasingly direct in accusing the Chinese government of stealing military and other technology. n19 With the Edward Snowden disclosures, Chinese authorities have a reciprocal argument to make. Smoldering Chinese territorial disputes over islands in the East and South China Seas with Japan, the Philippines, South Korea, and Vietnam threaten to embroil the United States in the event that any of the directly involved nations overreacts. n20 Nor, in the view of the United States, has the Chinese government done enough to quell the aggressiveness of its client state, North Korea. n21 In the past five years, the United States has initiated more than ninety antidumping and countervailing duty investigations against a variety of Chinese products, including various iron and steel goods, solar panels, wind towers, shrimp, and citric acid. n22 These unfair trade actions are viewed by China, rightly or wrongly, as having political as well as economic motivations. Also, China clearly perceives the TPP as an economic and political threat, n23 an important part of the Obama Administration's "pivot" toward a more aggressive role in Asia n24 undeniably designed in significant part to counter-balance Chinese hegemony in the region. These </w:t>
      </w:r>
      <w:r w:rsidRPr="000A7C3C">
        <w:rPr>
          <w:rStyle w:val="StyleUnderline"/>
          <w:highlight w:val="green"/>
        </w:rPr>
        <w:t>conflicts</w:t>
      </w:r>
      <w:r w:rsidRPr="00D74102">
        <w:rPr>
          <w:sz w:val="16"/>
        </w:rPr>
        <w:t xml:space="preserve"> make Chinese citizens suspicious of the United States and </w:t>
      </w:r>
      <w:r w:rsidRPr="000A7C3C">
        <w:rPr>
          <w:rStyle w:val="StyleUnderline"/>
          <w:highlight w:val="green"/>
        </w:rPr>
        <w:t>undermine respect for China among many Americans</w:t>
      </w:r>
      <w:r w:rsidRPr="00D74102">
        <w:rPr>
          <w:sz w:val="16"/>
        </w:rPr>
        <w:t xml:space="preserve">. </w:t>
      </w:r>
      <w:r w:rsidRPr="000A7C3C">
        <w:rPr>
          <w:rStyle w:val="StyleUnderline"/>
          <w:highlight w:val="green"/>
        </w:rPr>
        <w:t>China is regularly</w:t>
      </w:r>
      <w:r w:rsidRPr="00D74102">
        <w:rPr>
          <w:sz w:val="16"/>
        </w:rPr>
        <w:t xml:space="preserve"> (if today less accurately than in the past) </w:t>
      </w:r>
      <w:r w:rsidRPr="000A7C3C">
        <w:rPr>
          <w:rStyle w:val="StyleUnderline"/>
          <w:highlight w:val="green"/>
        </w:rPr>
        <w:t>accused of undervaluing its currency</w:t>
      </w:r>
      <w:r w:rsidRPr="00D74102">
        <w:rPr>
          <w:sz w:val="16"/>
        </w:rPr>
        <w:t xml:space="preserve">, n25 </w:t>
      </w:r>
      <w:r w:rsidRPr="000A7C3C">
        <w:rPr>
          <w:rStyle w:val="StyleUnderline"/>
          <w:highlight w:val="green"/>
        </w:rPr>
        <w:t>and many</w:t>
      </w:r>
      <w:r w:rsidRPr="00D74102">
        <w:rPr>
          <w:sz w:val="16"/>
        </w:rPr>
        <w:t xml:space="preserve">, both </w:t>
      </w:r>
      <w:r w:rsidRPr="000A7C3C">
        <w:rPr>
          <w:rStyle w:val="StyleUnderline"/>
          <w:highlight w:val="green"/>
        </w:rPr>
        <w:t>in Congress</w:t>
      </w:r>
      <w:r w:rsidRPr="00D74102">
        <w:rPr>
          <w:sz w:val="16"/>
        </w:rPr>
        <w:t xml:space="preserve"> and elsewhere, </w:t>
      </w:r>
      <w:r w:rsidRPr="000A7C3C">
        <w:rPr>
          <w:rStyle w:val="StyleUnderline"/>
          <w:highlight w:val="green"/>
        </w:rPr>
        <w:t>oppose Chinese investment in the U</w:t>
      </w:r>
      <w:r w:rsidRPr="00D74102">
        <w:rPr>
          <w:sz w:val="16"/>
        </w:rPr>
        <w:t>nited</w:t>
      </w:r>
      <w:r w:rsidRPr="000A7C3C">
        <w:rPr>
          <w:rStyle w:val="StyleUnderline"/>
          <w:highlight w:val="green"/>
        </w:rPr>
        <w:t xml:space="preserve"> S</w:t>
      </w:r>
      <w:r w:rsidRPr="00D74102">
        <w:rPr>
          <w:sz w:val="16"/>
        </w:rPr>
        <w:t xml:space="preserve">tates </w:t>
      </w:r>
      <w:r w:rsidRPr="000A7C3C">
        <w:rPr>
          <w:rStyle w:val="StyleUnderline"/>
          <w:highlight w:val="green"/>
        </w:rPr>
        <w:t>because of concerns</w:t>
      </w:r>
      <w:r w:rsidRPr="00D74102">
        <w:rPr>
          <w:sz w:val="16"/>
        </w:rPr>
        <w:t xml:space="preserve"> that the enterprises so established, for example in telecommunications, will be used for spying or other forms </w:t>
      </w:r>
      <w:r w:rsidRPr="000A7C3C">
        <w:rPr>
          <w:rStyle w:val="StyleUnderline"/>
          <w:highlight w:val="green"/>
        </w:rPr>
        <w:t>of espionage.</w:t>
      </w:r>
      <w:r w:rsidRPr="00D74102">
        <w:rPr>
          <w:sz w:val="16"/>
        </w:rPr>
        <w:t xml:space="preserve"> n26 </w:t>
      </w:r>
      <w:r w:rsidRPr="000A7C3C">
        <w:rPr>
          <w:rStyle w:val="Emphasis"/>
          <w:highlight w:val="green"/>
        </w:rPr>
        <w:t>Even</w:t>
      </w:r>
      <w:r w:rsidRPr="00D4682F">
        <w:rPr>
          <w:rStyle w:val="Emphasis"/>
        </w:rPr>
        <w:t xml:space="preserve"> </w:t>
      </w:r>
      <w:r w:rsidRPr="00D74102">
        <w:rPr>
          <w:sz w:val="16"/>
        </w:rPr>
        <w:t xml:space="preserve">those </w:t>
      </w:r>
      <w:r w:rsidRPr="000A7C3C">
        <w:rPr>
          <w:rStyle w:val="Emphasis"/>
          <w:highlight w:val="green"/>
        </w:rPr>
        <w:t>proposed investments that are totally innocuous</w:t>
      </w:r>
      <w:r w:rsidRPr="00D74102">
        <w:rPr>
          <w:sz w:val="16"/>
        </w:rPr>
        <w:t xml:space="preserve"> </w:t>
      </w:r>
      <w:r w:rsidRPr="00D4682F">
        <w:rPr>
          <w:rStyle w:val="StyleUnderline"/>
        </w:rPr>
        <w:t>from a national security point of view</w:t>
      </w:r>
      <w:r w:rsidRPr="00D74102">
        <w:rPr>
          <w:sz w:val="16"/>
        </w:rPr>
        <w:t xml:space="preserve">, such as the recent purchase of the Smithfield Ham group by Chinese interests, </w:t>
      </w:r>
      <w:r w:rsidRPr="000A7C3C">
        <w:rPr>
          <w:rStyle w:val="Emphasis"/>
          <w:highlight w:val="green"/>
        </w:rPr>
        <w:t>engender objections</w:t>
      </w:r>
      <w:r w:rsidRPr="00D74102">
        <w:rPr>
          <w:sz w:val="16"/>
        </w:rPr>
        <w:t xml:space="preserve"> by some </w:t>
      </w:r>
      <w:r w:rsidRPr="000A7C3C">
        <w:rPr>
          <w:rStyle w:val="Emphasis"/>
          <w:highlight w:val="green"/>
        </w:rPr>
        <w:t>in Congress.</w:t>
      </w:r>
      <w:r w:rsidRPr="00D74102">
        <w:rPr>
          <w:sz w:val="16"/>
        </w:rPr>
        <w:t xml:space="preserve"> n27 </w:t>
      </w:r>
      <w:r w:rsidRPr="000A7C3C">
        <w:rPr>
          <w:rStyle w:val="StyleUnderline"/>
          <w:highlight w:val="green"/>
        </w:rPr>
        <w:t>U.S. interests worry tha</w:t>
      </w:r>
      <w:r w:rsidRPr="00D74102">
        <w:rPr>
          <w:sz w:val="16"/>
        </w:rPr>
        <w:t xml:space="preserve">t serious </w:t>
      </w:r>
      <w:r w:rsidRPr="000A7C3C">
        <w:rPr>
          <w:rStyle w:val="StyleUnderline"/>
          <w:highlight w:val="green"/>
        </w:rPr>
        <w:t>air quality problems in China</w:t>
      </w:r>
      <w:r w:rsidRPr="00D74102">
        <w:rPr>
          <w:sz w:val="16"/>
        </w:rPr>
        <w:t xml:space="preserve">, with Chinese-sourced particulate pollution already affecting California, </w:t>
      </w:r>
      <w:r w:rsidRPr="000A7C3C">
        <w:rPr>
          <w:rStyle w:val="StyleUnderline"/>
          <w:highlight w:val="green"/>
        </w:rPr>
        <w:t>will carry over to the U</w:t>
      </w:r>
      <w:r w:rsidRPr="00D4682F">
        <w:rPr>
          <w:rStyle w:val="StyleUnderline"/>
        </w:rPr>
        <w:t xml:space="preserve">nited </w:t>
      </w:r>
      <w:r w:rsidRPr="000A7C3C">
        <w:rPr>
          <w:rStyle w:val="StyleUnderline"/>
          <w:highlight w:val="green"/>
        </w:rPr>
        <w:t>S</w:t>
      </w:r>
      <w:r w:rsidRPr="00D4682F">
        <w:rPr>
          <w:rStyle w:val="StyleUnderline"/>
        </w:rPr>
        <w:t>tates</w:t>
      </w:r>
      <w:r w:rsidRPr="000A7C3C">
        <w:rPr>
          <w:rStyle w:val="StyleUnderline"/>
          <w:highlight w:val="green"/>
        </w:rPr>
        <w:t xml:space="preserve"> should the Chinese invest in resource development</w:t>
      </w:r>
      <w:r w:rsidRPr="00D74102">
        <w:rPr>
          <w:sz w:val="16"/>
        </w:rPr>
        <w:t xml:space="preserve"> </w:t>
      </w:r>
      <w:r w:rsidRPr="000A7C3C">
        <w:rPr>
          <w:rStyle w:val="StyleUnderline"/>
          <w:highlight w:val="green"/>
        </w:rPr>
        <w:t>in the United States.</w:t>
      </w:r>
      <w:r w:rsidRPr="00D74102">
        <w:rPr>
          <w:sz w:val="16"/>
        </w:rPr>
        <w:t xml:space="preserve"> n28 </w:t>
      </w:r>
      <w:r w:rsidRPr="000A7C3C">
        <w:rPr>
          <w:rStyle w:val="StyleUnderline"/>
          <w:highlight w:val="green"/>
        </w:rPr>
        <w:t>Other Americans are</w:t>
      </w:r>
      <w:r w:rsidRPr="00D74102">
        <w:rPr>
          <w:sz w:val="16"/>
        </w:rPr>
        <w:t xml:space="preserve"> simply </w:t>
      </w:r>
      <w:r w:rsidRPr="000A7C3C">
        <w:rPr>
          <w:rStyle w:val="StyleUnderline"/>
          <w:highlight w:val="green"/>
        </w:rPr>
        <w:t>concerned with abysmal working conditions</w:t>
      </w:r>
      <w:r w:rsidRPr="00D74102">
        <w:rPr>
          <w:sz w:val="16"/>
        </w:rPr>
        <w:t xml:space="preserve"> in the electronics industry or in textiles and clothing, n29 </w:t>
      </w:r>
      <w:r w:rsidRPr="000A7C3C">
        <w:rPr>
          <w:rStyle w:val="StyleUnderline"/>
          <w:highlight w:val="green"/>
        </w:rPr>
        <w:t>or less specific fears of China's overtaking the U</w:t>
      </w:r>
      <w:r w:rsidRPr="00D4682F">
        <w:rPr>
          <w:rStyle w:val="StyleUnderline"/>
        </w:rPr>
        <w:t>nited</w:t>
      </w:r>
      <w:r w:rsidRPr="000A7C3C">
        <w:rPr>
          <w:rStyle w:val="StyleUnderline"/>
          <w:highlight w:val="green"/>
        </w:rPr>
        <w:t xml:space="preserve"> S</w:t>
      </w:r>
      <w:r w:rsidRPr="00D4682F">
        <w:rPr>
          <w:rStyle w:val="StyleUnderline"/>
        </w:rPr>
        <w:t xml:space="preserve">tates </w:t>
      </w:r>
      <w:r w:rsidRPr="000A7C3C">
        <w:rPr>
          <w:rStyle w:val="StyleUnderline"/>
          <w:highlight w:val="green"/>
        </w:rPr>
        <w:t>as the world's leading economic power</w:t>
      </w:r>
      <w:r w:rsidRPr="00D74102">
        <w:rPr>
          <w:sz w:val="16"/>
        </w:rPr>
        <w:t xml:space="preserve"> n30 and that nation's emergence as a growing security threat. n31 Further, concerns have been raised regarding the competitive advantage subsidized state-owned Chinese enterprises (SOEs) have over private enterprises in the West when it comes to seeking technology and investments in other countries, n32 as well as within China. </w:t>
      </w:r>
      <w:r w:rsidRPr="000A7C3C">
        <w:rPr>
          <w:rStyle w:val="StyleUnderline"/>
          <w:highlight w:val="green"/>
        </w:rPr>
        <w:t>Even if the U.S. negotiators are successful in concluding the BIT</w:t>
      </w:r>
      <w:r w:rsidRPr="00D74102">
        <w:rPr>
          <w:sz w:val="16"/>
        </w:rPr>
        <w:t xml:space="preserve">, </w:t>
      </w:r>
      <w:r w:rsidRPr="000A7C3C">
        <w:rPr>
          <w:rStyle w:val="StyleUnderline"/>
          <w:highlight w:val="green"/>
        </w:rPr>
        <w:t>they will have to convince</w:t>
      </w:r>
      <w:r w:rsidRPr="00D74102">
        <w:rPr>
          <w:sz w:val="16"/>
        </w:rPr>
        <w:t xml:space="preserve"> U.S. stakeholders, </w:t>
      </w:r>
      <w:r w:rsidRPr="000A7C3C">
        <w:rPr>
          <w:rStyle w:val="StyleUnderline"/>
          <w:highlight w:val="green"/>
        </w:rPr>
        <w:t>the Senate,</w:t>
      </w:r>
      <w:r w:rsidRPr="00D74102">
        <w:rPr>
          <w:sz w:val="16"/>
        </w:rPr>
        <w:t xml:space="preserve"> and civil society </w:t>
      </w:r>
      <w:r w:rsidRPr="000A7C3C">
        <w:rPr>
          <w:rStyle w:val="StyleUnderline"/>
          <w:highlight w:val="green"/>
        </w:rPr>
        <w:t>that facilitating Chinese investment in the U</w:t>
      </w:r>
      <w:r w:rsidRPr="00D4682F">
        <w:rPr>
          <w:rStyle w:val="StyleUnderline"/>
        </w:rPr>
        <w:t>nited</w:t>
      </w:r>
      <w:r w:rsidRPr="000A7C3C">
        <w:rPr>
          <w:rStyle w:val="StyleUnderline"/>
          <w:highlight w:val="green"/>
        </w:rPr>
        <w:t xml:space="preserve"> S</w:t>
      </w:r>
      <w:r w:rsidRPr="00D4682F">
        <w:rPr>
          <w:rStyle w:val="StyleUnderline"/>
        </w:rPr>
        <w:t xml:space="preserve">tates </w:t>
      </w:r>
      <w:r w:rsidRPr="000A7C3C">
        <w:rPr>
          <w:rStyle w:val="StyleUnderline"/>
          <w:highlight w:val="green"/>
        </w:rPr>
        <w:t>is in the national interest.</w:t>
      </w:r>
    </w:p>
    <w:p w14:paraId="3CC06B70" w14:textId="77777777" w:rsidR="00773AC9" w:rsidRPr="00C077BD" w:rsidRDefault="00773AC9" w:rsidP="00773AC9"/>
    <w:p w14:paraId="73D9B34F" w14:textId="77777777" w:rsidR="0062079A" w:rsidRDefault="0062079A" w:rsidP="0062079A">
      <w:pPr>
        <w:pStyle w:val="Heading1"/>
      </w:pPr>
      <w:r>
        <w:t xml:space="preserve">Case extensions </w:t>
      </w:r>
    </w:p>
    <w:p w14:paraId="65773C85" w14:textId="64EBE5AB" w:rsidR="00575E57" w:rsidRPr="00575E57" w:rsidRDefault="00270209" w:rsidP="00A04B74">
      <w:pPr>
        <w:pStyle w:val="Heading2"/>
      </w:pPr>
      <w:r>
        <w:t>S</w:t>
      </w:r>
      <w:r w:rsidR="00A04B74">
        <w:t xml:space="preserve">olvency </w:t>
      </w:r>
      <w:r>
        <w:t xml:space="preserve">extensions </w:t>
      </w:r>
    </w:p>
    <w:p w14:paraId="7E898D05" w14:textId="0F3E60F1" w:rsidR="0030619B" w:rsidRDefault="0030619B" w:rsidP="00710F86">
      <w:pPr>
        <w:pStyle w:val="Heading3"/>
      </w:pPr>
      <w:r>
        <w:t>Extensions – US Senate must ratify</w:t>
      </w:r>
    </w:p>
    <w:p w14:paraId="7DF3F259" w14:textId="77777777" w:rsidR="0030619B" w:rsidRDefault="0030619B" w:rsidP="0030619B">
      <w:pPr>
        <w:pStyle w:val="Heading4"/>
      </w:pPr>
      <w:r>
        <w:t>Senate won’t ratify a BIT – too many obstacles</w:t>
      </w:r>
    </w:p>
    <w:p w14:paraId="12A53227" w14:textId="77777777" w:rsidR="0030619B" w:rsidRPr="00D4682F" w:rsidRDefault="0030619B" w:rsidP="0030619B">
      <w:pPr>
        <w:rPr>
          <w:rStyle w:val="Style13ptBold"/>
        </w:rPr>
      </w:pPr>
      <w:r w:rsidRPr="00D4682F">
        <w:rPr>
          <w:rStyle w:val="Style13ptBold"/>
        </w:rPr>
        <w:t>Gantz ‘14</w:t>
      </w:r>
    </w:p>
    <w:p w14:paraId="6681B258" w14:textId="77777777" w:rsidR="0030619B" w:rsidRPr="00D4682F" w:rsidRDefault="0030619B" w:rsidP="0030619B">
      <w:pPr>
        <w:rPr>
          <w:sz w:val="18"/>
          <w:szCs w:val="18"/>
        </w:rPr>
      </w:pPr>
      <w:r w:rsidRPr="00D4682F">
        <w:rPr>
          <w:sz w:val="18"/>
          <w:szCs w:val="18"/>
        </w:rPr>
        <w:t>David A. Gantz - Samuel M. Fegtly Professor of Law and Director, International Trade and Business Law Program, University of Arizona, James E. Rogers College of Law. “CHALLENGES FOR THE UNITED STATES IN NEGOTIATING A BIT WITH CHINA: RECONCILING RECIPROCAL INVESTMENT PROTECTION WITH POLICY CONCERNS” - Arizona Journal of International and Comparative Law - Summer, 2014 – available via lexis</w:t>
      </w:r>
    </w:p>
    <w:p w14:paraId="18A3D24E" w14:textId="77777777" w:rsidR="0030619B" w:rsidRPr="00D4682F" w:rsidRDefault="0030619B" w:rsidP="0030619B">
      <w:pPr>
        <w:rPr>
          <w:rStyle w:val="StyleUnderline"/>
        </w:rPr>
      </w:pPr>
      <w:r w:rsidRPr="00D74102">
        <w:rPr>
          <w:sz w:val="16"/>
        </w:rPr>
        <w:t xml:space="preserve">The </w:t>
      </w:r>
      <w:r w:rsidRPr="000A7C3C">
        <w:rPr>
          <w:rStyle w:val="StyleUnderline"/>
          <w:highlight w:val="green"/>
        </w:rPr>
        <w:t>U.S.-China BIT negotiations are taking place at a time of political friction between the U</w:t>
      </w:r>
      <w:r w:rsidRPr="00D74102">
        <w:rPr>
          <w:sz w:val="16"/>
        </w:rPr>
        <w:t xml:space="preserve">nited </w:t>
      </w:r>
      <w:r w:rsidRPr="000A7C3C">
        <w:rPr>
          <w:rStyle w:val="StyleUnderline"/>
          <w:highlight w:val="green"/>
        </w:rPr>
        <w:t>S</w:t>
      </w:r>
      <w:r w:rsidRPr="00D74102">
        <w:rPr>
          <w:sz w:val="16"/>
        </w:rPr>
        <w:t xml:space="preserve">tates </w:t>
      </w:r>
      <w:r w:rsidRPr="000A7C3C">
        <w:rPr>
          <w:rStyle w:val="StyleUnderline"/>
          <w:highlight w:val="green"/>
        </w:rPr>
        <w:t>and China that is unprecedented</w:t>
      </w:r>
      <w:r w:rsidRPr="00D74102">
        <w:rPr>
          <w:sz w:val="16"/>
        </w:rPr>
        <w:t xml:space="preserve"> in recent years. The </w:t>
      </w:r>
      <w:r w:rsidRPr="000A7C3C">
        <w:rPr>
          <w:rStyle w:val="StyleUnderline"/>
          <w:highlight w:val="green"/>
        </w:rPr>
        <w:t>Chinese hacking</w:t>
      </w:r>
      <w:r w:rsidRPr="00D74102">
        <w:rPr>
          <w:sz w:val="16"/>
        </w:rPr>
        <w:t xml:space="preserve"> of both commercial and governmental websites in the United States </w:t>
      </w:r>
      <w:r w:rsidRPr="000A7C3C">
        <w:rPr>
          <w:rStyle w:val="StyleUnderline"/>
          <w:highlight w:val="green"/>
        </w:rPr>
        <w:t>has become a serious national security issue</w:t>
      </w:r>
      <w:r w:rsidRPr="00D74102">
        <w:rPr>
          <w:sz w:val="16"/>
        </w:rPr>
        <w:t xml:space="preserve">, and U.S. authorities are increasingly direct in accusing the Chinese government of stealing military and other technology. n19 With the Edward Snowden disclosures, Chinese authorities have a reciprocal argument to make. Smoldering Chinese territorial disputes over islands in the East and South China Seas with Japan, the Philippines, South Korea, and Vietnam threaten to embroil the United States in the event that any of the directly involved nations overreacts. n20 Nor, in the view of the United States, has the Chinese government done enough to quell the aggressiveness of its client state, North Korea. n21 In the past five years, the United States has initiated more than ninety antidumping and countervailing duty investigations against a variety of Chinese products, including various iron and steel goods, solar panels, wind towers, shrimp, and citric acid. n22 These unfair trade actions are viewed by China, rightly or wrongly, as having political as well as economic motivations. Also, China clearly perceives the TPP as an economic and political threat, n23 an important part of the Obama Administration's "pivot" toward a more aggressive role in Asia n24 undeniably designed in significant part to counter-balance Chinese hegemony in the region. These </w:t>
      </w:r>
      <w:r w:rsidRPr="000A7C3C">
        <w:rPr>
          <w:rStyle w:val="StyleUnderline"/>
          <w:highlight w:val="green"/>
        </w:rPr>
        <w:t>conflicts</w:t>
      </w:r>
      <w:r w:rsidRPr="00D74102">
        <w:rPr>
          <w:sz w:val="16"/>
        </w:rPr>
        <w:t xml:space="preserve"> make Chinese citizens suspicious of the United States and </w:t>
      </w:r>
      <w:r w:rsidRPr="000A7C3C">
        <w:rPr>
          <w:rStyle w:val="StyleUnderline"/>
          <w:highlight w:val="green"/>
        </w:rPr>
        <w:t>undermine respect for China among many Americans</w:t>
      </w:r>
      <w:r w:rsidRPr="00D74102">
        <w:rPr>
          <w:sz w:val="16"/>
        </w:rPr>
        <w:t xml:space="preserve">. </w:t>
      </w:r>
      <w:r w:rsidRPr="000A7C3C">
        <w:rPr>
          <w:rStyle w:val="StyleUnderline"/>
          <w:highlight w:val="green"/>
        </w:rPr>
        <w:t>China is regularly</w:t>
      </w:r>
      <w:r w:rsidRPr="00D74102">
        <w:rPr>
          <w:sz w:val="16"/>
        </w:rPr>
        <w:t xml:space="preserve"> (if today less accurately than in the past) </w:t>
      </w:r>
      <w:r w:rsidRPr="000A7C3C">
        <w:rPr>
          <w:rStyle w:val="StyleUnderline"/>
          <w:highlight w:val="green"/>
        </w:rPr>
        <w:t>accused of undervaluing its currency</w:t>
      </w:r>
      <w:r w:rsidRPr="00D74102">
        <w:rPr>
          <w:sz w:val="16"/>
        </w:rPr>
        <w:t xml:space="preserve">, n25 </w:t>
      </w:r>
      <w:r w:rsidRPr="000A7C3C">
        <w:rPr>
          <w:rStyle w:val="StyleUnderline"/>
          <w:highlight w:val="green"/>
        </w:rPr>
        <w:t>and many</w:t>
      </w:r>
      <w:r w:rsidRPr="00D74102">
        <w:rPr>
          <w:sz w:val="16"/>
        </w:rPr>
        <w:t xml:space="preserve">, both </w:t>
      </w:r>
      <w:r w:rsidRPr="000A7C3C">
        <w:rPr>
          <w:rStyle w:val="StyleUnderline"/>
          <w:highlight w:val="green"/>
        </w:rPr>
        <w:t>in Congress</w:t>
      </w:r>
      <w:r w:rsidRPr="00D74102">
        <w:rPr>
          <w:sz w:val="16"/>
        </w:rPr>
        <w:t xml:space="preserve"> and elsewhere, </w:t>
      </w:r>
      <w:r w:rsidRPr="000A7C3C">
        <w:rPr>
          <w:rStyle w:val="StyleUnderline"/>
          <w:highlight w:val="green"/>
        </w:rPr>
        <w:t>oppose Chinese investment in the U</w:t>
      </w:r>
      <w:r w:rsidRPr="00D74102">
        <w:rPr>
          <w:sz w:val="16"/>
        </w:rPr>
        <w:t>nited</w:t>
      </w:r>
      <w:r w:rsidRPr="000A7C3C">
        <w:rPr>
          <w:rStyle w:val="StyleUnderline"/>
          <w:highlight w:val="green"/>
        </w:rPr>
        <w:t xml:space="preserve"> S</w:t>
      </w:r>
      <w:r w:rsidRPr="00D74102">
        <w:rPr>
          <w:sz w:val="16"/>
        </w:rPr>
        <w:t xml:space="preserve">tates </w:t>
      </w:r>
      <w:r w:rsidRPr="000A7C3C">
        <w:rPr>
          <w:rStyle w:val="StyleUnderline"/>
          <w:highlight w:val="green"/>
        </w:rPr>
        <w:t>because of concerns</w:t>
      </w:r>
      <w:r w:rsidRPr="00D74102">
        <w:rPr>
          <w:sz w:val="16"/>
        </w:rPr>
        <w:t xml:space="preserve"> that the enterprises so established, for example in telecommunications, will be used for spying or other forms </w:t>
      </w:r>
      <w:r w:rsidRPr="000A7C3C">
        <w:rPr>
          <w:rStyle w:val="StyleUnderline"/>
          <w:highlight w:val="green"/>
        </w:rPr>
        <w:t>of espionage.</w:t>
      </w:r>
      <w:r w:rsidRPr="00D74102">
        <w:rPr>
          <w:sz w:val="16"/>
        </w:rPr>
        <w:t xml:space="preserve"> n26 </w:t>
      </w:r>
      <w:r w:rsidRPr="000A7C3C">
        <w:rPr>
          <w:rStyle w:val="Emphasis"/>
          <w:highlight w:val="green"/>
        </w:rPr>
        <w:t>Even</w:t>
      </w:r>
      <w:r w:rsidRPr="00D4682F">
        <w:rPr>
          <w:rStyle w:val="Emphasis"/>
        </w:rPr>
        <w:t xml:space="preserve"> </w:t>
      </w:r>
      <w:r w:rsidRPr="00D74102">
        <w:rPr>
          <w:sz w:val="16"/>
        </w:rPr>
        <w:t xml:space="preserve">those </w:t>
      </w:r>
      <w:r w:rsidRPr="000A7C3C">
        <w:rPr>
          <w:rStyle w:val="Emphasis"/>
          <w:highlight w:val="green"/>
        </w:rPr>
        <w:t>proposed investments that are totally innocuous</w:t>
      </w:r>
      <w:r w:rsidRPr="00D74102">
        <w:rPr>
          <w:sz w:val="16"/>
        </w:rPr>
        <w:t xml:space="preserve"> </w:t>
      </w:r>
      <w:r w:rsidRPr="00D4682F">
        <w:rPr>
          <w:rStyle w:val="StyleUnderline"/>
        </w:rPr>
        <w:t>from a national security point of view</w:t>
      </w:r>
      <w:r w:rsidRPr="00D74102">
        <w:rPr>
          <w:sz w:val="16"/>
        </w:rPr>
        <w:t xml:space="preserve">, such as the recent purchase of the Smithfield Ham group by Chinese interests, </w:t>
      </w:r>
      <w:r w:rsidRPr="000A7C3C">
        <w:rPr>
          <w:rStyle w:val="Emphasis"/>
          <w:highlight w:val="green"/>
        </w:rPr>
        <w:t>engender objections</w:t>
      </w:r>
      <w:r w:rsidRPr="00D74102">
        <w:rPr>
          <w:sz w:val="16"/>
        </w:rPr>
        <w:t xml:space="preserve"> by some </w:t>
      </w:r>
      <w:r w:rsidRPr="000A7C3C">
        <w:rPr>
          <w:rStyle w:val="Emphasis"/>
          <w:highlight w:val="green"/>
        </w:rPr>
        <w:t>in Congress.</w:t>
      </w:r>
      <w:r w:rsidRPr="00D74102">
        <w:rPr>
          <w:sz w:val="16"/>
        </w:rPr>
        <w:t xml:space="preserve"> n27 </w:t>
      </w:r>
      <w:r w:rsidRPr="000A7C3C">
        <w:rPr>
          <w:rStyle w:val="StyleUnderline"/>
          <w:highlight w:val="green"/>
        </w:rPr>
        <w:t>U.S. interests worry tha</w:t>
      </w:r>
      <w:r w:rsidRPr="00D74102">
        <w:rPr>
          <w:sz w:val="16"/>
        </w:rPr>
        <w:t xml:space="preserve">t serious </w:t>
      </w:r>
      <w:r w:rsidRPr="000A7C3C">
        <w:rPr>
          <w:rStyle w:val="StyleUnderline"/>
          <w:highlight w:val="green"/>
        </w:rPr>
        <w:t>air quality problems in China</w:t>
      </w:r>
      <w:r w:rsidRPr="00D74102">
        <w:rPr>
          <w:sz w:val="16"/>
        </w:rPr>
        <w:t xml:space="preserve">, with Chinese-sourced particulate pollution already affecting California, </w:t>
      </w:r>
      <w:r w:rsidRPr="000A7C3C">
        <w:rPr>
          <w:rStyle w:val="StyleUnderline"/>
          <w:highlight w:val="green"/>
        </w:rPr>
        <w:t>will carry over to the U</w:t>
      </w:r>
      <w:r w:rsidRPr="00D4682F">
        <w:rPr>
          <w:rStyle w:val="StyleUnderline"/>
        </w:rPr>
        <w:t xml:space="preserve">nited </w:t>
      </w:r>
      <w:r w:rsidRPr="000A7C3C">
        <w:rPr>
          <w:rStyle w:val="StyleUnderline"/>
          <w:highlight w:val="green"/>
        </w:rPr>
        <w:t>S</w:t>
      </w:r>
      <w:r w:rsidRPr="00D4682F">
        <w:rPr>
          <w:rStyle w:val="StyleUnderline"/>
        </w:rPr>
        <w:t>tates</w:t>
      </w:r>
      <w:r w:rsidRPr="000A7C3C">
        <w:rPr>
          <w:rStyle w:val="StyleUnderline"/>
          <w:highlight w:val="green"/>
        </w:rPr>
        <w:t xml:space="preserve"> should the Chinese invest in resource development</w:t>
      </w:r>
      <w:r w:rsidRPr="00D74102">
        <w:rPr>
          <w:sz w:val="16"/>
        </w:rPr>
        <w:t xml:space="preserve"> </w:t>
      </w:r>
      <w:r w:rsidRPr="000A7C3C">
        <w:rPr>
          <w:rStyle w:val="StyleUnderline"/>
          <w:highlight w:val="green"/>
        </w:rPr>
        <w:t>in the United States.</w:t>
      </w:r>
      <w:r w:rsidRPr="00D74102">
        <w:rPr>
          <w:sz w:val="16"/>
        </w:rPr>
        <w:t xml:space="preserve"> n28 </w:t>
      </w:r>
      <w:r w:rsidRPr="000A7C3C">
        <w:rPr>
          <w:rStyle w:val="StyleUnderline"/>
          <w:highlight w:val="green"/>
        </w:rPr>
        <w:t>Other Americans are</w:t>
      </w:r>
      <w:r w:rsidRPr="00D74102">
        <w:rPr>
          <w:sz w:val="16"/>
        </w:rPr>
        <w:t xml:space="preserve"> simply </w:t>
      </w:r>
      <w:r w:rsidRPr="000A7C3C">
        <w:rPr>
          <w:rStyle w:val="StyleUnderline"/>
          <w:highlight w:val="green"/>
        </w:rPr>
        <w:t>concerned with abysmal working conditions</w:t>
      </w:r>
      <w:r w:rsidRPr="00D74102">
        <w:rPr>
          <w:sz w:val="16"/>
        </w:rPr>
        <w:t xml:space="preserve"> in the electronics industry or in textiles and clothing, n29 </w:t>
      </w:r>
      <w:r w:rsidRPr="000A7C3C">
        <w:rPr>
          <w:rStyle w:val="StyleUnderline"/>
          <w:highlight w:val="green"/>
        </w:rPr>
        <w:t>or less specific fears of China's overtaking the U</w:t>
      </w:r>
      <w:r w:rsidRPr="00D4682F">
        <w:rPr>
          <w:rStyle w:val="StyleUnderline"/>
        </w:rPr>
        <w:t>nited</w:t>
      </w:r>
      <w:r w:rsidRPr="000A7C3C">
        <w:rPr>
          <w:rStyle w:val="StyleUnderline"/>
          <w:highlight w:val="green"/>
        </w:rPr>
        <w:t xml:space="preserve"> S</w:t>
      </w:r>
      <w:r w:rsidRPr="00D4682F">
        <w:rPr>
          <w:rStyle w:val="StyleUnderline"/>
        </w:rPr>
        <w:t xml:space="preserve">tates </w:t>
      </w:r>
      <w:r w:rsidRPr="000A7C3C">
        <w:rPr>
          <w:rStyle w:val="StyleUnderline"/>
          <w:highlight w:val="green"/>
        </w:rPr>
        <w:t>as the world's leading economic power</w:t>
      </w:r>
      <w:r w:rsidRPr="00D74102">
        <w:rPr>
          <w:sz w:val="16"/>
        </w:rPr>
        <w:t xml:space="preserve"> n30 and that nation's emergence as a growing security threat. n31 Further, concerns have been raised regarding the competitive advantage subsidized state-owned Chinese enterprises (SOEs) have over private enterprises in the West when it comes to seeking technology and investments in other countries, n32 as well as within China. </w:t>
      </w:r>
      <w:r w:rsidRPr="000A7C3C">
        <w:rPr>
          <w:rStyle w:val="StyleUnderline"/>
          <w:highlight w:val="green"/>
        </w:rPr>
        <w:t>Even if the U.S. negotiators are successful in concluding the BIT</w:t>
      </w:r>
      <w:r w:rsidRPr="00D74102">
        <w:rPr>
          <w:sz w:val="16"/>
        </w:rPr>
        <w:t xml:space="preserve">, </w:t>
      </w:r>
      <w:r w:rsidRPr="000A7C3C">
        <w:rPr>
          <w:rStyle w:val="StyleUnderline"/>
          <w:highlight w:val="green"/>
        </w:rPr>
        <w:t>they will have to convince</w:t>
      </w:r>
      <w:r w:rsidRPr="00D74102">
        <w:rPr>
          <w:sz w:val="16"/>
        </w:rPr>
        <w:t xml:space="preserve"> U.S. stakeholders, </w:t>
      </w:r>
      <w:r w:rsidRPr="000A7C3C">
        <w:rPr>
          <w:rStyle w:val="StyleUnderline"/>
          <w:highlight w:val="green"/>
        </w:rPr>
        <w:t>the Senate,</w:t>
      </w:r>
      <w:r w:rsidRPr="00D74102">
        <w:rPr>
          <w:sz w:val="16"/>
        </w:rPr>
        <w:t xml:space="preserve"> and civil society </w:t>
      </w:r>
      <w:r w:rsidRPr="000A7C3C">
        <w:rPr>
          <w:rStyle w:val="StyleUnderline"/>
          <w:highlight w:val="green"/>
        </w:rPr>
        <w:t>that facilitating Chinese investment in the U</w:t>
      </w:r>
      <w:r w:rsidRPr="00D4682F">
        <w:rPr>
          <w:rStyle w:val="StyleUnderline"/>
        </w:rPr>
        <w:t>nited</w:t>
      </w:r>
      <w:r w:rsidRPr="000A7C3C">
        <w:rPr>
          <w:rStyle w:val="StyleUnderline"/>
          <w:highlight w:val="green"/>
        </w:rPr>
        <w:t xml:space="preserve"> S</w:t>
      </w:r>
      <w:r w:rsidRPr="00D4682F">
        <w:rPr>
          <w:rStyle w:val="StyleUnderline"/>
        </w:rPr>
        <w:t xml:space="preserve">tates </w:t>
      </w:r>
      <w:r w:rsidRPr="000A7C3C">
        <w:rPr>
          <w:rStyle w:val="StyleUnderline"/>
          <w:highlight w:val="green"/>
        </w:rPr>
        <w:t>is in the national interest.</w:t>
      </w:r>
    </w:p>
    <w:p w14:paraId="5FC7C93C" w14:textId="77777777" w:rsidR="0030619B" w:rsidRDefault="0030619B" w:rsidP="0030619B"/>
    <w:p w14:paraId="0E7FE6E8" w14:textId="77777777" w:rsidR="0030619B" w:rsidRDefault="0030619B" w:rsidP="0030619B"/>
    <w:p w14:paraId="5BC9F92B" w14:textId="77777777" w:rsidR="0030619B" w:rsidRDefault="0030619B" w:rsidP="0030619B">
      <w:pPr>
        <w:pStyle w:val="Heading4"/>
      </w:pPr>
      <w:r>
        <w:t>BIT requires a step after negotiation – Senate must ratify. Two-thirds threshold for approval is very steep.</w:t>
      </w:r>
    </w:p>
    <w:p w14:paraId="6E68CADF" w14:textId="77777777" w:rsidR="0030619B" w:rsidRDefault="0030619B" w:rsidP="0030619B"/>
    <w:p w14:paraId="453BCE90" w14:textId="77777777" w:rsidR="0030619B" w:rsidRPr="00C11056" w:rsidRDefault="0030619B" w:rsidP="0030619B">
      <w:pPr>
        <w:rPr>
          <w:rStyle w:val="Style13ptBold"/>
        </w:rPr>
      </w:pPr>
      <w:r w:rsidRPr="00C11056">
        <w:rPr>
          <w:rStyle w:val="Style13ptBold"/>
        </w:rPr>
        <w:t>US-China Business Council ‘14</w:t>
      </w:r>
    </w:p>
    <w:p w14:paraId="22704667" w14:textId="77777777" w:rsidR="0030619B" w:rsidRPr="00C11056" w:rsidRDefault="0030619B" w:rsidP="0030619B">
      <w:pPr>
        <w:rPr>
          <w:sz w:val="18"/>
          <w:szCs w:val="18"/>
        </w:rPr>
      </w:pPr>
      <w:r w:rsidRPr="00C11056">
        <w:rPr>
          <w:sz w:val="18"/>
          <w:szCs w:val="18"/>
        </w:rPr>
        <w:t>The US-China Business Council (USCBC) is a private, nonpartisan, nonprofit organization of roughly 220 American companies that do business with China. “Bilateral Investment Treaties: What They Are and Why They Matter” - https://www.uschina.org/reports/bilateral-investment-treaties-what-they-are-and-why-they-matter</w:t>
      </w:r>
    </w:p>
    <w:p w14:paraId="484999F6" w14:textId="77777777" w:rsidR="0030619B" w:rsidRDefault="0030619B" w:rsidP="0030619B"/>
    <w:p w14:paraId="4AA44337" w14:textId="77777777" w:rsidR="0030619B" w:rsidRPr="00C11056" w:rsidRDefault="0030619B" w:rsidP="0030619B">
      <w:pPr>
        <w:rPr>
          <w:sz w:val="16"/>
        </w:rPr>
      </w:pPr>
      <w:r w:rsidRPr="000A7C3C">
        <w:rPr>
          <w:rStyle w:val="Emphasis"/>
          <w:highlight w:val="green"/>
        </w:rPr>
        <w:t>What is the process for approving a BIT</w:t>
      </w:r>
      <w:r w:rsidRPr="00C11056">
        <w:rPr>
          <w:rStyle w:val="Emphasis"/>
        </w:rPr>
        <w:t xml:space="preserve"> in the United States?</w:t>
      </w:r>
      <w:r>
        <w:rPr>
          <w:rStyle w:val="Emphasis"/>
        </w:rPr>
        <w:t xml:space="preserve"> </w:t>
      </w:r>
      <w:r w:rsidRPr="00C11056">
        <w:rPr>
          <w:sz w:val="16"/>
        </w:rPr>
        <w:t xml:space="preserve">At the time of writing, </w:t>
      </w:r>
      <w:r w:rsidRPr="000A7C3C">
        <w:rPr>
          <w:rStyle w:val="StyleUnderline"/>
          <w:highlight w:val="green"/>
        </w:rPr>
        <w:t>the U</w:t>
      </w:r>
      <w:r w:rsidRPr="00C11056">
        <w:rPr>
          <w:rStyle w:val="StyleUnderline"/>
        </w:rPr>
        <w:t>nited</w:t>
      </w:r>
      <w:r w:rsidRPr="000A7C3C">
        <w:rPr>
          <w:rStyle w:val="StyleUnderline"/>
          <w:highlight w:val="green"/>
        </w:rPr>
        <w:t xml:space="preserve"> S</w:t>
      </w:r>
      <w:r w:rsidRPr="00C11056">
        <w:rPr>
          <w:rStyle w:val="StyleUnderline"/>
        </w:rPr>
        <w:t>tates</w:t>
      </w:r>
      <w:r w:rsidRPr="000A7C3C">
        <w:rPr>
          <w:rStyle w:val="StyleUnderline"/>
          <w:highlight w:val="green"/>
        </w:rPr>
        <w:t xml:space="preserve"> and China are</w:t>
      </w:r>
      <w:r w:rsidRPr="00C11056">
        <w:rPr>
          <w:rStyle w:val="StyleUnderline"/>
        </w:rPr>
        <w:t xml:space="preserve"> </w:t>
      </w:r>
      <w:r w:rsidRPr="00C11056">
        <w:rPr>
          <w:sz w:val="16"/>
        </w:rPr>
        <w:t xml:space="preserve">in the early stages of </w:t>
      </w:r>
      <w:r w:rsidRPr="000A7C3C">
        <w:rPr>
          <w:rStyle w:val="StyleUnderline"/>
          <w:highlight w:val="green"/>
        </w:rPr>
        <w:t>negotiating the BIT.</w:t>
      </w:r>
      <w:r w:rsidRPr="00C11056">
        <w:rPr>
          <w:sz w:val="16"/>
        </w:rPr>
        <w:t xml:space="preserve"> </w:t>
      </w:r>
      <w:r w:rsidRPr="000A7C3C">
        <w:rPr>
          <w:rStyle w:val="StyleUnderline"/>
          <w:highlight w:val="green"/>
        </w:rPr>
        <w:t>When the BIT text is final</w:t>
      </w:r>
      <w:r w:rsidRPr="00C11056">
        <w:rPr>
          <w:sz w:val="16"/>
        </w:rPr>
        <w:t xml:space="preserve"> and ready for government consideration, </w:t>
      </w:r>
      <w:r w:rsidRPr="000A7C3C">
        <w:rPr>
          <w:rStyle w:val="StyleUnderline"/>
          <w:highlight w:val="green"/>
        </w:rPr>
        <w:t>the treaty will be submitted to the Senate</w:t>
      </w:r>
      <w:r w:rsidRPr="00C11056">
        <w:rPr>
          <w:sz w:val="16"/>
        </w:rPr>
        <w:t xml:space="preserve"> and referred to the Committee on Foreign Relations. Once considered, the Committee may report the treaty to the full Senate favorably, unfavorably, give no recommendation, or choose not to act it at all. When a treaty has been reported to the Senate, it will be added to the Executive Calendar and considered in executive session. </w:t>
      </w:r>
      <w:r w:rsidRPr="000A7C3C">
        <w:rPr>
          <w:rStyle w:val="StyleUnderline"/>
          <w:highlight w:val="green"/>
        </w:rPr>
        <w:t>Two-thirds of the Senate must vote in favor of the BIT</w:t>
      </w:r>
      <w:r w:rsidRPr="00C11056">
        <w:rPr>
          <w:sz w:val="16"/>
        </w:rPr>
        <w:t xml:space="preserve">, via a resolution of ratification, </w:t>
      </w:r>
      <w:r w:rsidRPr="00C11056">
        <w:rPr>
          <w:rStyle w:val="StyleUnderline"/>
        </w:rPr>
        <w:t>in order for it to pass.</w:t>
      </w:r>
      <w:r w:rsidRPr="00C11056">
        <w:rPr>
          <w:sz w:val="16"/>
        </w:rPr>
        <w:t xml:space="preserve"> </w:t>
      </w:r>
    </w:p>
    <w:p w14:paraId="1AB36E73" w14:textId="50D94498" w:rsidR="0030619B" w:rsidRDefault="00397330" w:rsidP="00397330">
      <w:pPr>
        <w:pStyle w:val="Heading2"/>
      </w:pPr>
      <w:r>
        <w:t xml:space="preserve">Economy Advantage Extensions </w:t>
      </w:r>
    </w:p>
    <w:p w14:paraId="5F0CEDFB" w14:textId="309938F6" w:rsidR="00397330" w:rsidRPr="009014FA" w:rsidRDefault="00710F86" w:rsidP="00397330">
      <w:pPr>
        <w:keepNext/>
        <w:keepLines/>
        <w:spacing w:before="40" w:after="0"/>
        <w:outlineLvl w:val="3"/>
        <w:rPr>
          <w:rFonts w:eastAsiaTheme="majorEastAsia" w:cs="Arial"/>
          <w:b/>
          <w:iCs/>
          <w:sz w:val="24"/>
        </w:rPr>
      </w:pPr>
      <w:bookmarkStart w:id="1" w:name="BlockBM44"/>
      <w:r>
        <w:rPr>
          <w:rFonts w:eastAsia="Times New Roman" w:cs="Times New Roman"/>
          <w:b/>
          <w:iCs/>
          <w:sz w:val="24"/>
          <w:szCs w:val="26"/>
        </w:rPr>
        <w:t xml:space="preserve">No impact </w:t>
      </w:r>
      <w:r w:rsidR="00397330" w:rsidRPr="009014FA">
        <w:rPr>
          <w:rFonts w:eastAsiaTheme="majorEastAsia" w:cs="Arial"/>
          <w:b/>
          <w:iCs/>
          <w:sz w:val="24"/>
        </w:rPr>
        <w:t xml:space="preserve">Econ </w:t>
      </w:r>
      <w:r w:rsidR="00397330" w:rsidRPr="009014FA">
        <w:rPr>
          <w:rFonts w:eastAsiaTheme="majorEastAsia" w:cs="Arial"/>
          <w:b/>
          <w:iCs/>
          <w:sz w:val="24"/>
          <w:u w:val="single"/>
        </w:rPr>
        <w:t>resilient</w:t>
      </w:r>
      <w:r w:rsidR="00397330" w:rsidRPr="009014FA">
        <w:rPr>
          <w:rFonts w:eastAsiaTheme="majorEastAsia" w:cs="Arial"/>
          <w:b/>
          <w:iCs/>
          <w:sz w:val="24"/>
        </w:rPr>
        <w:t xml:space="preserve"> </w:t>
      </w:r>
    </w:p>
    <w:p w14:paraId="0E12A528" w14:textId="77777777" w:rsidR="00397330" w:rsidRPr="009014FA" w:rsidRDefault="00397330" w:rsidP="00397330">
      <w:r w:rsidRPr="009014FA">
        <w:rPr>
          <w:b/>
          <w:bCs/>
          <w:sz w:val="20"/>
        </w:rPr>
        <w:t>Kohn 15</w:t>
      </w:r>
      <w:r w:rsidRPr="009014FA">
        <w:t xml:space="preserve"> – Donald Kohn, Senior Fellow in Economic Studies at Brookings, 1/30/15, U.S. Monetary Policy: Moving Toward the Exit in an Interconnected Global Economy, www.brookings.edu/research/speeches/2015/01/30-us-monetary-policy-global-economy-kohn</w:t>
      </w:r>
    </w:p>
    <w:p w14:paraId="7C56A361" w14:textId="77777777" w:rsidR="00397330" w:rsidRPr="009014FA" w:rsidRDefault="00397330" w:rsidP="00397330">
      <w:pPr>
        <w:rPr>
          <w:sz w:val="16"/>
        </w:rPr>
      </w:pPr>
      <w:r w:rsidRPr="009014FA">
        <w:rPr>
          <w:sz w:val="16"/>
        </w:rPr>
        <w:t xml:space="preserve">The </w:t>
      </w:r>
      <w:r w:rsidRPr="000A7C3C">
        <w:rPr>
          <w:highlight w:val="green"/>
          <w:u w:val="single"/>
        </w:rPr>
        <w:t>global financial authorities</w:t>
      </w:r>
      <w:r w:rsidRPr="009014FA">
        <w:rPr>
          <w:u w:val="single"/>
        </w:rPr>
        <w:t xml:space="preserve"> have </w:t>
      </w:r>
      <w:r w:rsidRPr="000A7C3C">
        <w:rPr>
          <w:highlight w:val="green"/>
          <w:u w:val="single"/>
        </w:rPr>
        <w:t xml:space="preserve">made </w:t>
      </w:r>
      <w:r w:rsidRPr="000A7C3C">
        <w:rPr>
          <w:b/>
          <w:iCs/>
          <w:highlight w:val="green"/>
          <w:u w:val="single"/>
          <w:bdr w:val="single" w:sz="8" w:space="0" w:color="auto"/>
        </w:rPr>
        <w:t>major strides in making their systems more resilient</w:t>
      </w:r>
      <w:r w:rsidRPr="009014FA">
        <w:rPr>
          <w:sz w:val="16"/>
        </w:rPr>
        <w:t xml:space="preserve"> to unexpected developments, </w:t>
      </w:r>
      <w:r w:rsidRPr="009014FA">
        <w:rPr>
          <w:u w:val="single"/>
        </w:rPr>
        <w:t xml:space="preserve">in particular </w:t>
      </w:r>
      <w:r w:rsidRPr="000A7C3C">
        <w:rPr>
          <w:highlight w:val="green"/>
          <w:u w:val="single"/>
        </w:rPr>
        <w:t xml:space="preserve">with </w:t>
      </w:r>
      <w:r w:rsidRPr="000A7C3C">
        <w:rPr>
          <w:b/>
          <w:iCs/>
          <w:highlight w:val="green"/>
          <w:u w:val="single"/>
          <w:bdr w:val="single" w:sz="8" w:space="0" w:color="auto"/>
        </w:rPr>
        <w:t>higher capital and greater liquidity</w:t>
      </w:r>
      <w:r w:rsidRPr="000A7C3C">
        <w:rPr>
          <w:highlight w:val="green"/>
          <w:u w:val="single"/>
        </w:rPr>
        <w:t xml:space="preserve"> for</w:t>
      </w:r>
      <w:r w:rsidRPr="009014FA">
        <w:rPr>
          <w:u w:val="single"/>
        </w:rPr>
        <w:t xml:space="preserve"> </w:t>
      </w:r>
      <w:r w:rsidRPr="000A7C3C">
        <w:rPr>
          <w:highlight w:val="green"/>
          <w:u w:val="single"/>
        </w:rPr>
        <w:t>banks</w:t>
      </w:r>
      <w:r w:rsidRPr="009014FA">
        <w:rPr>
          <w:u w:val="single"/>
        </w:rPr>
        <w:t xml:space="preserve"> and bank holding companies.</w:t>
      </w:r>
      <w:r w:rsidRPr="009014FA">
        <w:rPr>
          <w:sz w:val="16"/>
        </w:rPr>
        <w:t xml:space="preserve"> In several jurisdictions, </w:t>
      </w:r>
      <w:r w:rsidRPr="000A7C3C">
        <w:rPr>
          <w:highlight w:val="green"/>
          <w:u w:val="single"/>
        </w:rPr>
        <w:t xml:space="preserve">banks have been </w:t>
      </w:r>
      <w:r w:rsidRPr="000A7C3C">
        <w:rPr>
          <w:b/>
          <w:iCs/>
          <w:highlight w:val="green"/>
          <w:u w:val="single"/>
          <w:bdr w:val="single" w:sz="8" w:space="0" w:color="auto"/>
        </w:rPr>
        <w:t>stress tested</w:t>
      </w:r>
      <w:r w:rsidRPr="009014FA">
        <w:rPr>
          <w:u w:val="single"/>
        </w:rPr>
        <w:t xml:space="preserve"> with scenarios that included rising rates.</w:t>
      </w:r>
      <w:r w:rsidRPr="009014FA">
        <w:rPr>
          <w:sz w:val="16"/>
        </w:rPr>
        <w:t xml:space="preserve"> Moreover, </w:t>
      </w:r>
      <w:r w:rsidRPr="000A7C3C">
        <w:rPr>
          <w:highlight w:val="green"/>
          <w:u w:val="single"/>
        </w:rPr>
        <w:t>we’ve seen several episodes in which volatility</w:t>
      </w:r>
      <w:r w:rsidRPr="009014FA">
        <w:rPr>
          <w:u w:val="single"/>
        </w:rPr>
        <w:t xml:space="preserve"> and risk spreads </w:t>
      </w:r>
      <w:r w:rsidRPr="000A7C3C">
        <w:rPr>
          <w:highlight w:val="green"/>
          <w:u w:val="single"/>
        </w:rPr>
        <w:t>have risen</w:t>
      </w:r>
      <w:r w:rsidRPr="009014FA">
        <w:rPr>
          <w:u w:val="single"/>
        </w:rPr>
        <w:t>, including</w:t>
      </w:r>
      <w:r w:rsidRPr="009014FA">
        <w:rPr>
          <w:sz w:val="16"/>
        </w:rPr>
        <w:t xml:space="preserve"> the </w:t>
      </w:r>
      <w:r w:rsidRPr="009014FA">
        <w:rPr>
          <w:u w:val="single"/>
        </w:rPr>
        <w:t>summer of 2013 during the so-called taper tantrum, and in the past few months amid mounting uncertainty</w:t>
      </w:r>
      <w:r w:rsidRPr="009014FA">
        <w:rPr>
          <w:sz w:val="16"/>
        </w:rPr>
        <w:t xml:space="preserve"> about global economic prospects, plunging oil prices, growing political and economic tensions in the euro area, and strong monetary policy responses. </w:t>
      </w:r>
      <w:r w:rsidRPr="000A7C3C">
        <w:rPr>
          <w:highlight w:val="green"/>
          <w:u w:val="single"/>
        </w:rPr>
        <w:t>Although there’s been some fallout</w:t>
      </w:r>
      <w:r w:rsidRPr="009014FA">
        <w:rPr>
          <w:u w:val="single"/>
        </w:rPr>
        <w:t xml:space="preserve"> from these financial market developments, </w:t>
      </w:r>
      <w:r w:rsidRPr="000A7C3C">
        <w:rPr>
          <w:b/>
          <w:iCs/>
          <w:highlight w:val="green"/>
          <w:u w:val="single"/>
          <w:bdr w:val="single" w:sz="8" w:space="0" w:color="auto"/>
        </w:rPr>
        <w:t>none has threatened financial stability.</w:t>
      </w:r>
    </w:p>
    <w:bookmarkEnd w:id="1"/>
    <w:p w14:paraId="22C6B4C1" w14:textId="77777777" w:rsidR="00397330" w:rsidRPr="009014FA" w:rsidRDefault="00397330" w:rsidP="00397330">
      <w:pPr>
        <w:keepNext/>
        <w:keepLines/>
        <w:spacing w:before="40" w:after="0"/>
        <w:outlineLvl w:val="3"/>
        <w:rPr>
          <w:rFonts w:eastAsia="Times New Roman" w:cs="Times New Roman"/>
          <w:b/>
          <w:iCs/>
          <w:sz w:val="24"/>
        </w:rPr>
      </w:pPr>
      <w:r w:rsidRPr="009014FA">
        <w:rPr>
          <w:rFonts w:eastAsia="Times New Roman" w:cs="Times New Roman"/>
          <w:b/>
          <w:iCs/>
          <w:sz w:val="24"/>
        </w:rPr>
        <w:t xml:space="preserve">Global econ’s </w:t>
      </w:r>
      <w:r w:rsidRPr="009014FA">
        <w:rPr>
          <w:rFonts w:eastAsia="Times New Roman" w:cs="Times New Roman"/>
          <w:b/>
          <w:iCs/>
          <w:sz w:val="24"/>
          <w:u w:val="single"/>
        </w:rPr>
        <w:t>resilient</w:t>
      </w:r>
      <w:r w:rsidRPr="009014FA">
        <w:rPr>
          <w:rFonts w:eastAsia="Times New Roman" w:cs="Times New Roman"/>
          <w:b/>
          <w:iCs/>
          <w:sz w:val="24"/>
        </w:rPr>
        <w:t xml:space="preserve"> and shocks </w:t>
      </w:r>
      <w:r w:rsidRPr="009014FA">
        <w:rPr>
          <w:rFonts w:eastAsia="Times New Roman" w:cs="Times New Roman"/>
          <w:b/>
          <w:iCs/>
          <w:sz w:val="24"/>
          <w:u w:val="single"/>
        </w:rPr>
        <w:t>don’t spill over</w:t>
      </w:r>
    </w:p>
    <w:p w14:paraId="3C1114F9" w14:textId="0A9B5297" w:rsidR="00397330" w:rsidRPr="009014FA" w:rsidRDefault="00397330" w:rsidP="00397330">
      <w:pPr>
        <w:tabs>
          <w:tab w:val="left" w:pos="3840"/>
        </w:tabs>
        <w:rPr>
          <w:rFonts w:eastAsia="Calibri" w:cs="Times New Roman"/>
        </w:rPr>
      </w:pPr>
      <w:r w:rsidRPr="009014FA">
        <w:rPr>
          <w:rFonts w:eastAsia="Calibri" w:cs="Times New Roman"/>
          <w:b/>
          <w:bCs/>
          <w:sz w:val="20"/>
        </w:rPr>
        <w:t>Posen, 3-04</w:t>
      </w:r>
      <w:r w:rsidRPr="009014FA">
        <w:rPr>
          <w:rFonts w:eastAsia="Calibri" w:cs="Times New Roman"/>
        </w:rPr>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r w:rsidR="00710F86">
        <w:rPr>
          <w:rFonts w:eastAsia="Calibri" w:cs="Times New Roman"/>
        </w:rPr>
        <w:t xml:space="preserve"> </w:t>
      </w:r>
      <w:hyperlink r:id="rId7" w:history="1">
        <w:r w:rsidR="00710F86" w:rsidRPr="005F2F26">
          <w:rPr>
            <w:rStyle w:val="Hyperlink"/>
            <w:rFonts w:eastAsia="Calibri" w:cs="Times New Roman"/>
          </w:rPr>
          <w:t>https://piie.com/system/files/documents/piieb16-3.pdf</w:t>
        </w:r>
      </w:hyperlink>
      <w:r w:rsidR="00710F86">
        <w:rPr>
          <w:rFonts w:eastAsia="Calibri" w:cs="Times New Roman"/>
        </w:rPr>
        <w:t xml:space="preserve"> DDI TM</w:t>
      </w:r>
    </w:p>
    <w:p w14:paraId="765E6B85" w14:textId="77777777" w:rsidR="00397330" w:rsidRPr="009014FA" w:rsidRDefault="00397330" w:rsidP="00397330">
      <w:pPr>
        <w:rPr>
          <w:rFonts w:eastAsia="Calibri" w:cs="Times New Roman"/>
          <w:sz w:val="16"/>
        </w:rPr>
      </w:pPr>
      <w:r w:rsidRPr="009014FA">
        <w:rPr>
          <w:rFonts w:eastAsia="Calibri" w:cs="Times New Roman"/>
          <w:u w:val="single"/>
        </w:rPr>
        <w:t xml:space="preserve">A combination of public </w:t>
      </w:r>
      <w:r w:rsidRPr="000A7C3C">
        <w:rPr>
          <w:rFonts w:eastAsia="Calibri" w:cs="Times New Roman"/>
          <w:highlight w:val="green"/>
          <w:u w:val="single"/>
        </w:rPr>
        <w:t>policies and decentralized</w:t>
      </w:r>
      <w:r w:rsidRPr="009014FA">
        <w:rPr>
          <w:rFonts w:eastAsia="Calibri" w:cs="Times New Roman"/>
          <w:u w:val="single"/>
        </w:rPr>
        <w:t xml:space="preserve"> private-sector </w:t>
      </w:r>
      <w:r w:rsidRPr="000A7C3C">
        <w:rPr>
          <w:rFonts w:eastAsia="Calibri" w:cs="Times New Roman"/>
          <w:highlight w:val="green"/>
          <w:u w:val="single"/>
        </w:rPr>
        <w:t>responses</w:t>
      </w:r>
      <w:r w:rsidRPr="009014FA">
        <w:rPr>
          <w:rFonts w:eastAsia="Calibri" w:cs="Times New Roman"/>
          <w:sz w:val="16"/>
        </w:rPr>
        <w:t xml:space="preserve"> to the crisis </w:t>
      </w:r>
      <w:r w:rsidRPr="009014FA">
        <w:rPr>
          <w:rFonts w:eastAsia="Calibri" w:cs="Times New Roman"/>
          <w:u w:val="single"/>
        </w:rPr>
        <w:t xml:space="preserve">have </w:t>
      </w:r>
      <w:r w:rsidRPr="000A7C3C">
        <w:rPr>
          <w:rFonts w:eastAsia="Calibri" w:cs="Times New Roman"/>
          <w:b/>
          <w:iCs/>
          <w:highlight w:val="green"/>
          <w:u w:val="single"/>
          <w:bdr w:val="single" w:sz="8" w:space="0" w:color="auto"/>
        </w:rPr>
        <w:t>increased</w:t>
      </w:r>
      <w:r w:rsidRPr="009014FA">
        <w:rPr>
          <w:rFonts w:eastAsia="Calibri" w:cs="Times New Roman"/>
          <w:sz w:val="16"/>
        </w:rPr>
        <w:t xml:space="preserve"> our </w:t>
      </w:r>
      <w:r w:rsidRPr="000A7C3C">
        <w:rPr>
          <w:rFonts w:eastAsia="Calibri" w:cs="Times New Roman"/>
          <w:b/>
          <w:iCs/>
          <w:highlight w:val="green"/>
          <w:u w:val="single"/>
          <w:bdr w:val="single" w:sz="8" w:space="0" w:color="auto"/>
        </w:rPr>
        <w:t>economic resilience</w:t>
      </w:r>
      <w:r w:rsidRPr="000A7C3C">
        <w:rPr>
          <w:rFonts w:eastAsia="Calibri" w:cs="Times New Roman"/>
          <w:highlight w:val="green"/>
          <w:u w:val="single"/>
        </w:rPr>
        <w:t>, diminished</w:t>
      </w:r>
      <w:r w:rsidRPr="009014FA">
        <w:rPr>
          <w:rFonts w:eastAsia="Calibri" w:cs="Times New Roman"/>
          <w:sz w:val="16"/>
        </w:rPr>
        <w:t xml:space="preserve"> the </w:t>
      </w:r>
      <w:r w:rsidRPr="000A7C3C">
        <w:rPr>
          <w:rFonts w:eastAsia="Calibri" w:cs="Times New Roman"/>
          <w:b/>
          <w:iCs/>
          <w:highlight w:val="green"/>
          <w:u w:val="single"/>
          <w:bdr w:val="single" w:sz="8" w:space="0" w:color="auto"/>
        </w:rPr>
        <w:t>systemic spillovers between economies</w:t>
      </w:r>
      <w:r w:rsidRPr="000A7C3C">
        <w:rPr>
          <w:rFonts w:eastAsia="Calibri" w:cs="Times New Roman"/>
          <w:highlight w:val="green"/>
          <w:u w:val="single"/>
        </w:rPr>
        <w:t>, and</w:t>
      </w:r>
      <w:r w:rsidRPr="009014FA">
        <w:rPr>
          <w:rFonts w:eastAsia="Calibri" w:cs="Times New Roman"/>
          <w:u w:val="single"/>
        </w:rPr>
        <w:t xml:space="preserve"> even </w:t>
      </w:r>
      <w:r w:rsidRPr="000A7C3C">
        <w:rPr>
          <w:rFonts w:eastAsia="Calibri" w:cs="Times New Roman"/>
          <w:highlight w:val="green"/>
          <w:u w:val="single"/>
        </w:rPr>
        <w:t>created</w:t>
      </w:r>
      <w:r w:rsidRPr="009014FA">
        <w:rPr>
          <w:rFonts w:eastAsia="Calibri" w:cs="Times New Roman"/>
          <w:sz w:val="16"/>
        </w:rPr>
        <w:t xml:space="preserve"> some </w:t>
      </w:r>
      <w:r w:rsidRPr="000A7C3C">
        <w:rPr>
          <w:rFonts w:eastAsia="Calibri" w:cs="Times New Roman"/>
          <w:highlight w:val="green"/>
          <w:u w:val="single"/>
        </w:rPr>
        <w:t xml:space="preserve">room for </w:t>
      </w:r>
      <w:r w:rsidRPr="000A7C3C">
        <w:rPr>
          <w:rFonts w:eastAsia="Calibri" w:cs="Times New Roman"/>
          <w:b/>
          <w:iCs/>
          <w:highlight w:val="green"/>
          <w:u w:val="single"/>
          <w:bdr w:val="single" w:sz="8" w:space="0" w:color="auto"/>
        </w:rPr>
        <w:t>additional stimulus</w:t>
      </w:r>
      <w:r w:rsidRPr="009014FA">
        <w:rPr>
          <w:rFonts w:eastAsia="Calibri" w:cs="Times New Roman"/>
          <w:sz w:val="16"/>
        </w:rPr>
        <w:t xml:space="preserve"> if needed. </w:t>
      </w:r>
      <w:r w:rsidRPr="009014FA">
        <w:rPr>
          <w:rFonts w:eastAsia="Calibri" w:cs="Times New Roman"/>
          <w:u w:val="single"/>
        </w:rPr>
        <w:t xml:space="preserve">Large parts of </w:t>
      </w:r>
      <w:r w:rsidRPr="000A7C3C">
        <w:rPr>
          <w:rFonts w:eastAsia="Calibri" w:cs="Times New Roman"/>
          <w:highlight w:val="green"/>
          <w:u w:val="single"/>
        </w:rPr>
        <w:t>the</w:t>
      </w:r>
      <w:r w:rsidRPr="009014FA">
        <w:rPr>
          <w:rFonts w:eastAsia="Calibri" w:cs="Times New Roman"/>
          <w:u w:val="single"/>
        </w:rPr>
        <w:t xml:space="preserve"> global financial </w:t>
      </w:r>
      <w:r w:rsidRPr="000A7C3C">
        <w:rPr>
          <w:rFonts w:eastAsia="Calibri" w:cs="Times New Roman"/>
          <w:highlight w:val="green"/>
          <w:u w:val="single"/>
        </w:rPr>
        <w:t>system are better capitalized, monitored, and</w:t>
      </w:r>
      <w:r w:rsidRPr="009014FA">
        <w:rPr>
          <w:rFonts w:eastAsia="Calibri" w:cs="Times New Roman"/>
          <w:sz w:val="16"/>
        </w:rPr>
        <w:t xml:space="preserve"> frankly </w:t>
      </w:r>
      <w:r w:rsidRPr="000A7C3C">
        <w:rPr>
          <w:rFonts w:eastAsia="Calibri" w:cs="Times New Roman"/>
          <w:highlight w:val="green"/>
          <w:u w:val="single"/>
        </w:rPr>
        <w:t>more risk averse</w:t>
      </w:r>
      <w:r w:rsidRPr="009014FA">
        <w:rPr>
          <w:rFonts w:eastAsia="Calibri" w:cs="Times New Roman"/>
          <w:sz w:val="16"/>
        </w:rPr>
        <w:t xml:space="preserve"> than they were a decade ago, with less leverage. The </w:t>
      </w:r>
      <w:r w:rsidRPr="009014FA">
        <w:rPr>
          <w:rFonts w:eastAsia="Calibri" w:cs="Times New Roman"/>
          <w:u w:val="single"/>
        </w:rPr>
        <w:t xml:space="preserve">riskier parts of today’s global economy are </w:t>
      </w:r>
      <w:r w:rsidRPr="000A7C3C">
        <w:rPr>
          <w:rFonts w:eastAsia="Calibri" w:cs="Times New Roman"/>
          <w:highlight w:val="green"/>
          <w:u w:val="single"/>
        </w:rPr>
        <w:t>less</w:t>
      </w:r>
      <w:r w:rsidRPr="009014FA">
        <w:rPr>
          <w:rFonts w:eastAsia="Calibri" w:cs="Times New Roman"/>
          <w:u w:val="single"/>
        </w:rPr>
        <w:t xml:space="preserve"> directly </w:t>
      </w:r>
      <w:r w:rsidRPr="000A7C3C">
        <w:rPr>
          <w:rFonts w:eastAsia="Calibri" w:cs="Times New Roman"/>
          <w:highlight w:val="green"/>
          <w:u w:val="single"/>
        </w:rPr>
        <w:t>linked to the center</w:t>
      </w:r>
      <w:r w:rsidRPr="009014FA">
        <w:rPr>
          <w:rFonts w:eastAsia="Calibri" w:cs="Times New Roman"/>
          <w:u w:val="single"/>
        </w:rPr>
        <w:t>’s growth</w:t>
      </w:r>
      <w:r w:rsidRPr="009014FA">
        <w:rPr>
          <w:rFonts w:eastAsia="Calibri" w:cs="Times New Roman"/>
          <w:sz w:val="16"/>
        </w:rPr>
        <w:t xml:space="preserve"> and financing than when the troubles were within the United States and most of Europe in 2008. </w:t>
      </w:r>
      <w:r w:rsidRPr="000A7C3C">
        <w:rPr>
          <w:rFonts w:eastAsia="Calibri" w:cs="Times New Roman"/>
          <w:highlight w:val="green"/>
          <w:u w:val="single"/>
        </w:rPr>
        <w:t>Trade imbalances</w:t>
      </w:r>
      <w:r w:rsidRPr="009014FA">
        <w:rPr>
          <w:rFonts w:eastAsia="Calibri" w:cs="Times New Roman"/>
          <w:u w:val="single"/>
        </w:rPr>
        <w:t xml:space="preserve"> of</w:t>
      </w:r>
      <w:r w:rsidRPr="009014FA">
        <w:rPr>
          <w:rFonts w:eastAsia="Calibri" w:cs="Times New Roman"/>
          <w:sz w:val="16"/>
        </w:rPr>
        <w:t xml:space="preserve"> many </w:t>
      </w:r>
      <w:r w:rsidRPr="009014FA">
        <w:rPr>
          <w:rFonts w:eastAsia="Calibri" w:cs="Times New Roman"/>
          <w:u w:val="single"/>
        </w:rPr>
        <w:t xml:space="preserve">key economies </w:t>
      </w:r>
      <w:r w:rsidRPr="000A7C3C">
        <w:rPr>
          <w:rFonts w:eastAsia="Calibri" w:cs="Times New Roman"/>
          <w:highlight w:val="green"/>
          <w:u w:val="single"/>
        </w:rPr>
        <w:t>are smaller</w:t>
      </w:r>
      <w:r w:rsidRPr="009014FA">
        <w:rPr>
          <w:rFonts w:eastAsia="Calibri" w:cs="Times New Roman"/>
          <w:sz w:val="16"/>
        </w:rPr>
        <w:t xml:space="preserve">, though growing, and thus accumulations of foreign debt vulnerabilities are also smaller than a decade ago. </w:t>
      </w:r>
      <w:r w:rsidRPr="009014FA">
        <w:rPr>
          <w:rFonts w:eastAsia="Calibri" w:cs="Times New Roman"/>
          <w:u w:val="single"/>
        </w:rPr>
        <w:t xml:space="preserve">Most </w:t>
      </w:r>
      <w:r w:rsidRPr="000A7C3C">
        <w:rPr>
          <w:rFonts w:eastAsia="Calibri" w:cs="Times New Roman"/>
          <w:highlight w:val="green"/>
          <w:u w:val="single"/>
        </w:rPr>
        <w:t>central banks are</w:t>
      </w:r>
      <w:r w:rsidRPr="009014FA">
        <w:rPr>
          <w:rFonts w:eastAsia="Calibri" w:cs="Times New Roman"/>
          <w:u w:val="single"/>
        </w:rPr>
        <w:t xml:space="preserve"> now </w:t>
      </w:r>
      <w:r w:rsidRPr="009014FA">
        <w:rPr>
          <w:rFonts w:eastAsia="Calibri" w:cs="Times New Roman"/>
          <w:b/>
          <w:iCs/>
          <w:u w:val="single"/>
          <w:bdr w:val="single" w:sz="8" w:space="0" w:color="auto"/>
        </w:rPr>
        <w:t xml:space="preserve">so </w:t>
      </w:r>
      <w:r w:rsidRPr="000A7C3C">
        <w:rPr>
          <w:rFonts w:eastAsia="Calibri" w:cs="Times New Roman"/>
          <w:b/>
          <w:iCs/>
          <w:highlight w:val="green"/>
          <w:u w:val="single"/>
          <w:bdr w:val="single" w:sz="8" w:space="0" w:color="auto"/>
        </w:rPr>
        <w:t>committed to stabilization</w:t>
      </w:r>
      <w:r w:rsidRPr="009014FA">
        <w:rPr>
          <w:rFonts w:eastAsia="Calibri" w:cs="Times New Roman"/>
          <w:u w:val="single"/>
        </w:rPr>
        <w:t xml:space="preserve"> that they are attacked for being too loose or supportive of markets</w:t>
      </w:r>
      <w:r w:rsidRPr="009014FA">
        <w:rPr>
          <w:rFonts w:eastAsia="Calibri" w:cs="Times New Roman"/>
          <w:sz w:val="16"/>
        </w:rPr>
        <w:t xml:space="preserve">, making them at least unlikely to repeat some policy errors from 2007–10 of delaying loosening or even excessive tightening. </w:t>
      </w:r>
      <w:r w:rsidRPr="009014FA">
        <w:rPr>
          <w:rFonts w:eastAsia="Calibri" w:cs="Times New Roman"/>
          <w:u w:val="single"/>
        </w:rPr>
        <w:t>Finally, corporate and household balance sheets are far more solid in the US and</w:t>
      </w:r>
      <w:r w:rsidRPr="009014FA">
        <w:rPr>
          <w:rFonts w:eastAsia="Calibri" w:cs="Times New Roman"/>
          <w:sz w:val="16"/>
        </w:rPr>
        <w:t xml:space="preserve"> some </w:t>
      </w:r>
      <w:r w:rsidRPr="009014FA">
        <w:rPr>
          <w:rFonts w:eastAsia="Calibri" w:cs="Times New Roman"/>
          <w:u w:val="single"/>
        </w:rPr>
        <w:t>other major economies than they were a decade ago</w:t>
      </w:r>
      <w:r w:rsidRPr="009014FA">
        <w:rPr>
          <w:rFonts w:eastAsia="Calibri" w:cs="Times New Roman"/>
          <w:sz w:val="16"/>
        </w:rPr>
        <w:t xml:space="preserve"> (though not universally), and even in China the perceptions of balance sheet weakness exceed the reality in scope and scale.</w:t>
      </w:r>
    </w:p>
    <w:p w14:paraId="1F4FD012" w14:textId="77777777" w:rsidR="00397330" w:rsidRPr="009014FA" w:rsidRDefault="00397330" w:rsidP="00397330">
      <w:pPr>
        <w:keepNext/>
        <w:keepLines/>
        <w:spacing w:before="40" w:after="0"/>
        <w:outlineLvl w:val="3"/>
        <w:rPr>
          <w:rFonts w:eastAsiaTheme="majorEastAsia" w:cs="Arial"/>
          <w:b/>
          <w:iCs/>
          <w:sz w:val="24"/>
          <w:u w:val="single"/>
        </w:rPr>
      </w:pPr>
      <w:r w:rsidRPr="009014FA">
        <w:rPr>
          <w:rFonts w:eastAsiaTheme="majorEastAsia" w:cs="Arial"/>
          <w:b/>
          <w:iCs/>
          <w:sz w:val="24"/>
        </w:rPr>
        <w:t xml:space="preserve">Economy </w:t>
      </w:r>
      <w:r w:rsidRPr="009014FA">
        <w:rPr>
          <w:rFonts w:eastAsiaTheme="majorEastAsia" w:cs="Arial"/>
          <w:b/>
          <w:iCs/>
          <w:sz w:val="24"/>
          <w:u w:val="single"/>
        </w:rPr>
        <w:t>resilient</w:t>
      </w:r>
      <w:r w:rsidRPr="009014FA">
        <w:rPr>
          <w:rFonts w:eastAsiaTheme="majorEastAsia" w:cs="Arial"/>
          <w:b/>
          <w:iCs/>
          <w:sz w:val="24"/>
        </w:rPr>
        <w:t xml:space="preserve"> – multiple economic crashes prove </w:t>
      </w:r>
      <w:r w:rsidRPr="009014FA">
        <w:rPr>
          <w:rFonts w:eastAsiaTheme="majorEastAsia" w:cs="Arial"/>
          <w:b/>
          <w:iCs/>
          <w:sz w:val="24"/>
          <w:u w:val="single"/>
        </w:rPr>
        <w:t>no risk of violence</w:t>
      </w:r>
    </w:p>
    <w:p w14:paraId="1A1C8AC2" w14:textId="77777777" w:rsidR="004F5F6D" w:rsidRDefault="00397330" w:rsidP="00397330">
      <w:r w:rsidRPr="009014FA">
        <w:rPr>
          <w:b/>
          <w:bCs/>
          <w:sz w:val="20"/>
        </w:rPr>
        <w:t>Zakaria 9</w:t>
      </w:r>
      <w:r w:rsidR="004F5F6D">
        <w:t xml:space="preserve"> </w:t>
      </w:r>
    </w:p>
    <w:p w14:paraId="53EDF4AA" w14:textId="3139BDE1" w:rsidR="00397330" w:rsidRPr="009014FA" w:rsidRDefault="004F5F6D" w:rsidP="00397330">
      <w:r>
        <w:t>(</w:t>
      </w:r>
      <w:r w:rsidR="00397330" w:rsidRPr="009014FA">
        <w:t xml:space="preserve">Fareed Zakaria, Newsweek International editor, </w:t>
      </w:r>
      <w:r w:rsidRPr="004F5F6D">
        <w:t xml:space="preserve">Zakaria: A Global Economic Power Shift </w:t>
      </w:r>
      <w:r>
        <w:t xml:space="preserve"> Newsweek </w:t>
      </w:r>
      <w:r w:rsidR="00397330" w:rsidRPr="009014FA">
        <w:t xml:space="preserve">12-12-09, </w:t>
      </w:r>
      <w:hyperlink r:id="rId8" w:history="1">
        <w:r w:rsidRPr="005F2F26">
          <w:rPr>
            <w:rStyle w:val="Hyperlink"/>
          </w:rPr>
          <w:t>http://www.newsweek.com/zakaria-global-economic-power-shift-75569</w:t>
        </w:r>
      </w:hyperlink>
      <w:r>
        <w:t xml:space="preserve"> DDI - TM)</w:t>
      </w:r>
    </w:p>
    <w:p w14:paraId="6AD00B73" w14:textId="77777777" w:rsidR="00397330" w:rsidRPr="009014FA" w:rsidRDefault="00397330" w:rsidP="00397330">
      <w:pPr>
        <w:rPr>
          <w:sz w:val="14"/>
        </w:rPr>
      </w:pPr>
      <w:r w:rsidRPr="009014FA">
        <w:rPr>
          <w:u w:val="single"/>
        </w:rPr>
        <w:t>One year ago, the world seemed as if it might be coming apart</w:t>
      </w:r>
      <w:r w:rsidRPr="009014FA">
        <w:rPr>
          <w:sz w:val="14"/>
        </w:rPr>
        <w:t xml:space="preserve">. </w:t>
      </w:r>
      <w:r w:rsidRPr="009014FA">
        <w:rPr>
          <w:u w:val="single"/>
        </w:rPr>
        <w:t>The global financial system</w:t>
      </w:r>
      <w:r w:rsidRPr="009014FA">
        <w:rPr>
          <w:sz w:val="14"/>
        </w:rPr>
        <w:t xml:space="preserve">, which had fueled a great expansion of capitalism </w:t>
      </w:r>
      <w:r w:rsidRPr="009014FA">
        <w:rPr>
          <w:u w:val="single"/>
        </w:rPr>
        <w:t>and trade across the world, was crumbling</w:t>
      </w:r>
      <w:r w:rsidRPr="009014FA">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014FA">
        <w:rPr>
          <w:u w:val="single"/>
        </w:rPr>
        <w:t>Others predicted</w:t>
      </w:r>
      <w:r w:rsidRPr="009014FA">
        <w:rPr>
          <w:sz w:val="14"/>
        </w:rPr>
        <w:t xml:space="preserve"> that these </w:t>
      </w:r>
      <w:r w:rsidRPr="009014FA">
        <w:rPr>
          <w:u w:val="single"/>
        </w:rPr>
        <w:t>economic shocks would lead to political instability and violence</w:t>
      </w:r>
      <w:r w:rsidRPr="009014FA">
        <w:rPr>
          <w:sz w:val="1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014FA">
        <w:rPr>
          <w:u w:val="single"/>
        </w:rPr>
        <w:t>Of one thing everyone was sure: nothing would ever be the same again</w:t>
      </w:r>
      <w:r w:rsidRPr="009014FA">
        <w:rPr>
          <w:sz w:val="14"/>
        </w:rPr>
        <w:t xml:space="preserve">. Not the financial industry, not capitalism, not globalization.  </w:t>
      </w:r>
      <w:r w:rsidRPr="009014FA">
        <w:rPr>
          <w:u w:val="single"/>
        </w:rPr>
        <w:t>One year later, how much</w:t>
      </w:r>
      <w:r w:rsidRPr="009014FA">
        <w:rPr>
          <w:sz w:val="14"/>
        </w:rPr>
        <w:t xml:space="preserve"> has the world really </w:t>
      </w:r>
      <w:r w:rsidRPr="009014FA">
        <w:rPr>
          <w:u w:val="single"/>
        </w:rPr>
        <w:t>changed</w:t>
      </w:r>
      <w:r w:rsidRPr="009014FA">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9014FA">
        <w:rPr>
          <w:u w:val="single"/>
        </w:rPr>
        <w:t>things look nothing like</w:t>
      </w:r>
      <w:r w:rsidRPr="009014FA">
        <w:rPr>
          <w:sz w:val="14"/>
        </w:rPr>
        <w:t xml:space="preserve"> they did in </w:t>
      </w:r>
      <w:r w:rsidRPr="009014FA">
        <w:rPr>
          <w:u w:val="single"/>
        </w:rPr>
        <w:t>the 1930s</w:t>
      </w:r>
      <w:r w:rsidRPr="009014FA">
        <w:rPr>
          <w:sz w:val="14"/>
        </w:rPr>
        <w:t xml:space="preserve">. The </w:t>
      </w:r>
      <w:r w:rsidRPr="009014FA">
        <w:rPr>
          <w:u w:val="single"/>
        </w:rPr>
        <w:t>predictions of economic and political collapse have not materialized</w:t>
      </w:r>
      <w:r w:rsidRPr="009014FA">
        <w:rPr>
          <w:sz w:val="14"/>
        </w:rPr>
        <w:t xml:space="preserve">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0A7C3C">
        <w:rPr>
          <w:highlight w:val="green"/>
          <w:u w:val="single"/>
        </w:rPr>
        <w:t>governments</w:t>
      </w:r>
      <w:r w:rsidRPr="009014FA">
        <w:rPr>
          <w:u w:val="single"/>
        </w:rPr>
        <w:t xml:space="preserve">, </w:t>
      </w:r>
      <w:r w:rsidRPr="009014FA">
        <w:rPr>
          <w:bCs/>
          <w:u w:val="single"/>
        </w:rPr>
        <w:t>having learned the lessons of the Great Depression</w:t>
      </w:r>
      <w:r w:rsidRPr="009014FA">
        <w:rPr>
          <w:u w:val="single"/>
        </w:rPr>
        <w:t xml:space="preserve">, </w:t>
      </w:r>
      <w:r w:rsidRPr="000A7C3C">
        <w:rPr>
          <w:bCs/>
          <w:highlight w:val="green"/>
          <w:u w:val="single"/>
        </w:rPr>
        <w:t xml:space="preserve">were </w:t>
      </w:r>
      <w:r w:rsidRPr="000A7C3C">
        <w:rPr>
          <w:b/>
          <w:iCs/>
          <w:highlight w:val="green"/>
          <w:u w:val="single"/>
          <w:bdr w:val="single" w:sz="8" w:space="0" w:color="auto"/>
        </w:rPr>
        <w:t>determined</w:t>
      </w:r>
      <w:r w:rsidRPr="000A7C3C">
        <w:rPr>
          <w:bCs/>
          <w:highlight w:val="green"/>
          <w:u w:val="single"/>
        </w:rPr>
        <w:t xml:space="preserve"> not to repeat the same mistakes</w:t>
      </w:r>
      <w:r w:rsidRPr="009014FA">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0A7C3C">
        <w:rPr>
          <w:highlight w:val="green"/>
          <w:u w:val="single"/>
        </w:rPr>
        <w:t>extensive social safety nets</w:t>
      </w:r>
      <w:r w:rsidRPr="009014FA">
        <w:rPr>
          <w:sz w:val="14"/>
        </w:rPr>
        <w:t xml:space="preserve"> that have been established </w:t>
      </w:r>
      <w:r w:rsidRPr="000A7C3C">
        <w:rPr>
          <w:highlight w:val="green"/>
          <w:u w:val="single"/>
        </w:rPr>
        <w:t>across the industrialized world</w:t>
      </w:r>
      <w:r w:rsidRPr="009014FA">
        <w:rPr>
          <w:sz w:val="14"/>
        </w:rPr>
        <w:t xml:space="preserve"> also </w:t>
      </w:r>
      <w:r w:rsidRPr="000A7C3C">
        <w:rPr>
          <w:highlight w:val="green"/>
          <w:u w:val="single"/>
        </w:rPr>
        <w:t>cushioned the pain</w:t>
      </w:r>
      <w:r w:rsidRPr="009014FA">
        <w:rPr>
          <w:sz w:val="14"/>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9014FA">
        <w:rPr>
          <w:u w:val="single"/>
        </w:rPr>
        <w:t>Beyond all this,</w:t>
      </w:r>
      <w:r w:rsidRPr="009014FA">
        <w:rPr>
          <w:sz w:val="14"/>
        </w:rPr>
        <w:t xml:space="preserve"> though, I believe </w:t>
      </w:r>
      <w:r w:rsidRPr="000A7C3C">
        <w:rPr>
          <w:highlight w:val="green"/>
          <w:u w:val="single"/>
        </w:rPr>
        <w:t xml:space="preserve">there's a </w:t>
      </w:r>
      <w:r w:rsidRPr="000A7C3C">
        <w:rPr>
          <w:bCs/>
          <w:highlight w:val="green"/>
          <w:u w:val="single"/>
        </w:rPr>
        <w:t>fundamental</w:t>
      </w:r>
      <w:r w:rsidRPr="000A7C3C">
        <w:rPr>
          <w:highlight w:val="green"/>
          <w:u w:val="single"/>
        </w:rPr>
        <w:t xml:space="preserve"> reason why we have not faced global collapse</w:t>
      </w:r>
      <w:r w:rsidRPr="009014FA">
        <w:rPr>
          <w:sz w:val="14"/>
        </w:rPr>
        <w:t xml:space="preserve"> in the last year</w:t>
      </w:r>
      <w:r w:rsidRPr="000A7C3C">
        <w:rPr>
          <w:sz w:val="14"/>
          <w:highlight w:val="green"/>
        </w:rPr>
        <w:t xml:space="preserve">. </w:t>
      </w:r>
      <w:r w:rsidRPr="000A7C3C">
        <w:rPr>
          <w:bCs/>
          <w:highlight w:val="green"/>
          <w:u w:val="single"/>
        </w:rPr>
        <w:t>It is the same reason</w:t>
      </w:r>
      <w:r w:rsidRPr="009014FA">
        <w:rPr>
          <w:u w:val="single"/>
        </w:rPr>
        <w:t xml:space="preserve"> that we </w:t>
      </w:r>
      <w:r w:rsidRPr="000A7C3C">
        <w:rPr>
          <w:highlight w:val="green"/>
          <w:u w:val="single"/>
        </w:rPr>
        <w:t xml:space="preserve">weathered </w:t>
      </w:r>
      <w:r w:rsidRPr="000A7C3C">
        <w:rPr>
          <w:bCs/>
          <w:highlight w:val="green"/>
          <w:u w:val="single"/>
        </w:rPr>
        <w:t>the stock-market crash of</w:t>
      </w:r>
      <w:r w:rsidRPr="009014FA">
        <w:rPr>
          <w:sz w:val="14"/>
        </w:rPr>
        <w:t xml:space="preserve"> 19</w:t>
      </w:r>
      <w:r w:rsidRPr="000A7C3C">
        <w:rPr>
          <w:bCs/>
          <w:highlight w:val="green"/>
          <w:u w:val="single"/>
        </w:rPr>
        <w:t>87</w:t>
      </w:r>
      <w:r w:rsidRPr="000A7C3C">
        <w:rPr>
          <w:sz w:val="14"/>
          <w:highlight w:val="green"/>
        </w:rPr>
        <w:t xml:space="preserve">, </w:t>
      </w:r>
      <w:r w:rsidRPr="000A7C3C">
        <w:rPr>
          <w:bCs/>
          <w:highlight w:val="green"/>
          <w:u w:val="single"/>
        </w:rPr>
        <w:t>the recession of</w:t>
      </w:r>
      <w:r w:rsidRPr="009014FA">
        <w:rPr>
          <w:sz w:val="14"/>
        </w:rPr>
        <w:t xml:space="preserve"> 19</w:t>
      </w:r>
      <w:r w:rsidRPr="000A7C3C">
        <w:rPr>
          <w:bCs/>
          <w:highlight w:val="green"/>
          <w:u w:val="single"/>
        </w:rPr>
        <w:t>92</w:t>
      </w:r>
      <w:r w:rsidRPr="000A7C3C">
        <w:rPr>
          <w:sz w:val="14"/>
          <w:highlight w:val="green"/>
        </w:rPr>
        <w:t xml:space="preserve">, </w:t>
      </w:r>
      <w:r w:rsidRPr="000A7C3C">
        <w:rPr>
          <w:bCs/>
          <w:highlight w:val="green"/>
          <w:u w:val="single"/>
        </w:rPr>
        <w:t>the Asian crisis of</w:t>
      </w:r>
      <w:r w:rsidRPr="009014FA">
        <w:rPr>
          <w:sz w:val="14"/>
        </w:rPr>
        <w:t xml:space="preserve"> 19</w:t>
      </w:r>
      <w:r w:rsidRPr="000A7C3C">
        <w:rPr>
          <w:bCs/>
          <w:highlight w:val="green"/>
          <w:u w:val="single"/>
        </w:rPr>
        <w:t>97</w:t>
      </w:r>
      <w:r w:rsidRPr="000A7C3C">
        <w:rPr>
          <w:sz w:val="14"/>
          <w:highlight w:val="green"/>
        </w:rPr>
        <w:t xml:space="preserve">, </w:t>
      </w:r>
      <w:r w:rsidRPr="000A7C3C">
        <w:rPr>
          <w:bCs/>
          <w:highlight w:val="green"/>
          <w:u w:val="single"/>
        </w:rPr>
        <w:t>the Russian</w:t>
      </w:r>
      <w:r w:rsidRPr="000A7C3C">
        <w:rPr>
          <w:highlight w:val="green"/>
          <w:u w:val="single"/>
        </w:rPr>
        <w:t xml:space="preserve"> </w:t>
      </w:r>
      <w:r w:rsidRPr="000A7C3C">
        <w:rPr>
          <w:bCs/>
          <w:highlight w:val="green"/>
          <w:u w:val="single"/>
        </w:rPr>
        <w:t>default of</w:t>
      </w:r>
      <w:r w:rsidRPr="009014FA">
        <w:rPr>
          <w:sz w:val="14"/>
        </w:rPr>
        <w:t xml:space="preserve"> 19</w:t>
      </w:r>
      <w:r w:rsidRPr="000A7C3C">
        <w:rPr>
          <w:bCs/>
          <w:highlight w:val="green"/>
          <w:u w:val="single"/>
        </w:rPr>
        <w:t>98</w:t>
      </w:r>
      <w:r w:rsidRPr="009014FA">
        <w:rPr>
          <w:sz w:val="14"/>
        </w:rPr>
        <w:t xml:space="preserve">, </w:t>
      </w:r>
      <w:r w:rsidRPr="000A7C3C">
        <w:rPr>
          <w:bCs/>
          <w:highlight w:val="green"/>
          <w:u w:val="single"/>
        </w:rPr>
        <w:t>and the tech-bubble collapse of 2000</w:t>
      </w:r>
      <w:r w:rsidRPr="000A7C3C">
        <w:rPr>
          <w:sz w:val="14"/>
          <w:highlight w:val="green"/>
        </w:rPr>
        <w:t xml:space="preserve">. </w:t>
      </w:r>
      <w:r w:rsidRPr="000A7C3C">
        <w:rPr>
          <w:b/>
          <w:iCs/>
          <w:highlight w:val="green"/>
          <w:u w:val="single"/>
          <w:bdr w:val="single" w:sz="8" w:space="0" w:color="auto"/>
        </w:rPr>
        <w:t>The current global economic system is inherently more resilient than we think</w:t>
      </w:r>
      <w:r w:rsidRPr="009014FA">
        <w:rPr>
          <w:sz w:val="14"/>
        </w:rPr>
        <w:t>. The world today is characterized by three major forces for stability, each reinforcing the other and each historical in nature.</w:t>
      </w:r>
    </w:p>
    <w:p w14:paraId="3A295775" w14:textId="246B0912" w:rsidR="00397330" w:rsidRDefault="00270209" w:rsidP="00270209">
      <w:pPr>
        <w:pStyle w:val="Heading2"/>
      </w:pPr>
      <w:r>
        <w:t xml:space="preserve">Conflict Scenarios Extensions </w:t>
      </w:r>
    </w:p>
    <w:p w14:paraId="7C50B59E" w14:textId="77777777" w:rsidR="00317ACD" w:rsidRDefault="00317ACD" w:rsidP="00317ACD">
      <w:pPr>
        <w:pStyle w:val="Heading4"/>
      </w:pPr>
      <w:r>
        <w:t>No South China Sea Miscalculation – empirics prove small disputes don’t escalate</w:t>
      </w:r>
    </w:p>
    <w:p w14:paraId="3F547A24" w14:textId="77777777" w:rsidR="00317ACD" w:rsidRDefault="00317ACD" w:rsidP="00317ACD">
      <w:pPr>
        <w:rPr>
          <w:rStyle w:val="Style13ptBold"/>
          <w:b w:val="0"/>
          <w:sz w:val="16"/>
          <w:szCs w:val="16"/>
        </w:rPr>
      </w:pPr>
      <w:r>
        <w:rPr>
          <w:rStyle w:val="Style13ptBold"/>
        </w:rPr>
        <w:t>Stashwick 15</w:t>
      </w:r>
      <w:r w:rsidRPr="00944E3F">
        <w:rPr>
          <w:rStyle w:val="Style13ptBold"/>
          <w:sz w:val="16"/>
          <w:szCs w:val="16"/>
        </w:rPr>
        <w:t xml:space="preserve"> </w:t>
      </w:r>
      <w:r w:rsidRPr="006244CA">
        <w:t>(Steven Stashwick, The Diplomat, “South China Sea: Conflict Escalation and ‘Miscalculation’ Myths” 9/25/15 Steven Stashwick spent 10 years on active duty as a U.S. naval officer, made several deployments to the Western Pacific, and completed graduate studies in international relations at the University of Chicago. He is a Lieutenant Commander in the U.S. Navy Reserve. http://thediplomat.com/2015/09/south-china-sea-conflict-escalation-and-miscalculation-myths/) GG</w:t>
      </w:r>
    </w:p>
    <w:p w14:paraId="26DE87C7" w14:textId="77777777" w:rsidR="00317ACD" w:rsidRDefault="00317ACD" w:rsidP="00317ACD">
      <w:r w:rsidRPr="00944E3F">
        <w:rPr>
          <w:rStyle w:val="StyleUnderline"/>
        </w:rPr>
        <w:t>The threat of “miscalculation” is again in vogue</w:t>
      </w:r>
      <w:r w:rsidRPr="00944E3F">
        <w:t xml:space="preserve">. </w:t>
      </w:r>
      <w:r w:rsidRPr="00944E3F">
        <w:rPr>
          <w:rStyle w:val="StyleUnderline"/>
        </w:rPr>
        <w:t>What was once a preoccupation of accidental war theorists has resurfaced in discussions about maritime disputes in Southeast Asia and Sino-U.S. relations</w:t>
      </w:r>
      <w:r w:rsidRPr="00944E3F">
        <w:t xml:space="preserve">. 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However, </w:t>
      </w:r>
      <w:r w:rsidRPr="00944E3F">
        <w:rPr>
          <w:rStyle w:val="StyleUnderline"/>
        </w:rPr>
        <w:t>while history shows that strategic miscalculations can lead states to war, or dangerously close to it, evidence does not support the worry that miscalculation may cause a local or tactical-level incident to spiral out of control</w:t>
      </w:r>
      <w:r w:rsidRPr="00944E3F">
        <w:t xml:space="preserve">. To understand the risks associated with miscalculation, </w:t>
      </w:r>
      <w:r w:rsidRPr="00944E3F">
        <w:rPr>
          <w:rStyle w:val="StyleUnderline"/>
        </w:rPr>
        <w:t>we must distinguish between miscalculation at the strategic level and miscalculation stemming from a localized incident</w:t>
      </w:r>
      <w:r w:rsidRPr="00944E3F">
        <w:t xml:space="preserve"> between naval or air forces. </w:t>
      </w:r>
      <w:r w:rsidRPr="00944E3F">
        <w:rPr>
          <w:rStyle w:val="StyleUnderline"/>
        </w:rPr>
        <w:t>At the strategic level – that is, a nation’s a priori willingness to escalate a conflict and use military force to achieve its objectives</w:t>
      </w:r>
      <w:r w:rsidRPr="00944E3F">
        <w:t xml:space="preserve"> – no country starts a war expecting to lose. Yet, “most wars…end in the defeat of at least one nation which had expected victory,” </w:t>
      </w:r>
      <w:r w:rsidRPr="00944E3F">
        <w:rPr>
          <w:rStyle w:val="StyleUnderline"/>
        </w:rPr>
        <w:t>implying all wars result from some degree of strategic miscalculation</w:t>
      </w:r>
      <w:r w:rsidRPr="00944E3F">
        <w:t xml:space="preserve">. </w:t>
      </w:r>
      <w:r w:rsidRPr="00944E3F">
        <w:rPr>
          <w:rStyle w:val="StyleUnderline"/>
        </w:rPr>
        <w:t>That may be a plausible danger in Southeast Asia, but a distinct one</w:t>
      </w:r>
      <w:r w:rsidRPr="00944E3F">
        <w:t xml:space="preserve">. </w:t>
      </w:r>
      <w:r w:rsidRPr="00944E3F">
        <w:rPr>
          <w:rStyle w:val="StyleUnderline"/>
        </w:rPr>
        <w:t>Instead, much of the discourse about localized maritime incidents in the South China Sea conflates strategic and local miscalculation risks, focusing on the latter’s potential to lead to a wider conflict. This concern over local miscalculation nonetheless reflects a longstanding view of the danger “incidents at sea” poses to peace stretching back to the Cold War</w:t>
      </w:r>
      <w:r w:rsidRPr="00944E3F">
        <w:t xml:space="preserve">. Both U.S. and Soviet leaderships were concerned that an incident between “peppery young ship captains” could “lead people to shoot at each other with results that might…be impossible to control,” in the words of Admiral Elmo Zumwalt, U.S. Chief of Naval Operations in the 1970s. Back then, the U.S. and Soviets were openly adversarial and serious incidents between their ships and aircraft were almost commonplace. </w:t>
      </w:r>
      <w:r w:rsidRPr="00944E3F">
        <w:rPr>
          <w:rStyle w:val="StyleUnderline"/>
        </w:rPr>
        <w:t>Yet despite</w:t>
      </w:r>
      <w:r w:rsidRPr="00944E3F">
        <w:t xml:space="preserve"> </w:t>
      </w:r>
      <w:r w:rsidRPr="00944E3F">
        <w:rPr>
          <w:rStyle w:val="StyleUnderline"/>
        </w:rPr>
        <w:t>explicit mutual, strategic, and existential antagonism between the U.S. and U.S.SR, none of the hundreds of maritime incidents that occurred over the four decades of the Cold War escalated into anything beyond a short diplomatic crisis</w:t>
      </w:r>
      <w:r w:rsidRPr="00944E3F">
        <w:t xml:space="preserve">. It is possible that they avoided a nuclear spiral in these incidents through diligent diplomacy and luck. But more likely, </w:t>
      </w:r>
      <w:r w:rsidRPr="00944E3F">
        <w:rPr>
          <w:rStyle w:val="StyleUnderline"/>
        </w:rPr>
        <w:t>it suggests that this type of maritime incident is insufficient on its own to lead to the worst-case scenarios envisioned</w:t>
      </w:r>
      <w:r w:rsidRPr="00944E3F">
        <w:t xml:space="preserve">. Mitigating the miscalculation concerns of officials and the extreme scenarios of some commentators is that these maritime incidents do not occur in a vacuum, de-coupled from explicit national interests.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t>
      </w:r>
      <w:r w:rsidRPr="00BA797F">
        <w:t>While</w:t>
      </w:r>
      <w:r w:rsidRPr="00944E3F">
        <w:t xml:space="preserve"> a serious diplomatic incident, both sides understood the situation, which served to moderate concern over escalation. </w:t>
      </w:r>
      <w:r w:rsidRPr="00BA797F">
        <w:rPr>
          <w:rStyle w:val="StyleUnderline"/>
        </w:rPr>
        <w:t>Similarly</w:t>
      </w:r>
      <w:r w:rsidRPr="00944E3F">
        <w:t xml:space="preserve">, </w:t>
      </w:r>
      <w:r w:rsidRPr="00BA797F">
        <w:rPr>
          <w:rStyle w:val="StyleUnderline"/>
        </w:rPr>
        <w:t>a shouldering incident between the U.S. cruiser Cowpens and a Chinese warship in 2013, while concerning to the U.S. from a safety-at-sea perspective, was understood to be motivated by Chinese sensitivities around testing their new aircraft carrier, not a precursor to hostilities. Nonetheless, concerns over maritime incidents, miscalculation, and spiraling conflict contain enough intuitive logic to have endured</w:t>
      </w:r>
      <w:r w:rsidRPr="00944E3F">
        <w:t xml:space="preserve">. </w:t>
      </w:r>
      <w:r w:rsidRPr="00BA797F">
        <w:rPr>
          <w:rStyle w:val="StyleUnderline"/>
        </w:rPr>
        <w:t>A shared Cold War concern over miscalculations led to accords that are still in effect</w:t>
      </w:r>
      <w:r w:rsidRPr="00944E3F">
        <w:t xml:space="preserve">, such as the Agreement on the Prevention of Incidents on and Over the High Seas (INCSEA) and Prevention of Dangerous Military Activities (DMA) agreement, and may be credited with helping keep incidents between the U.S. and U.S.SR under “control.” However, </w:t>
      </w:r>
      <w:r w:rsidRPr="00BA797F">
        <w:rPr>
          <w:rStyle w:val="StyleUnderline"/>
        </w:rPr>
        <w:t>the fact that agreements were reached at all is likely more significant than their content</w:t>
      </w:r>
      <w:r w:rsidRPr="00944E3F">
        <w:t xml:space="preserve">. Such agreements indicated a shared belief between U.S. and Soviet military leaderships that despite their feverish preparations for war against one another, neither wanted war to come as the result of a tactical-level incident between individual ships and aircraft. </w:t>
      </w:r>
    </w:p>
    <w:p w14:paraId="124C9285" w14:textId="77777777" w:rsidR="00270209" w:rsidRDefault="00270209" w:rsidP="00270209">
      <w:pPr>
        <w:pStyle w:val="Heading4"/>
      </w:pPr>
      <w:r>
        <w:t xml:space="preserve">South China Sea will de-escalate, Beijing has shown restraint in escalating the mater </w:t>
      </w:r>
    </w:p>
    <w:p w14:paraId="1E9DA401" w14:textId="77777777" w:rsidR="00270209" w:rsidRDefault="00270209" w:rsidP="00270209">
      <w:r w:rsidRPr="005A3339">
        <w:rPr>
          <w:rStyle w:val="Style13ptBold"/>
        </w:rPr>
        <w:t>Gomez 16</w:t>
      </w:r>
      <w:r>
        <w:t xml:space="preserve"> (Eric, a research associate for defense and foreign policy studies at the Cato Institute. His research focuses on regional security issues and U.S military strategy in East Asia, with a focus on maritime territorial disputes and China’s military modernization, “The South China Sea Arbitration Rule: An Opportunity for US, China to De-escalate,” July 14, 2016, http://www.cato.org/blog/south-china-sea-arbitration-ruling-opportunity-us-china-de-escalate//NM)</w:t>
      </w:r>
    </w:p>
    <w:p w14:paraId="20A969DF" w14:textId="77777777" w:rsidR="00270209" w:rsidRPr="004D1538" w:rsidRDefault="00270209" w:rsidP="00270209">
      <w:pPr>
        <w:rPr>
          <w:rStyle w:val="StyleUnderline"/>
        </w:rPr>
      </w:pPr>
      <w:r w:rsidRPr="005A3339">
        <w:rPr>
          <w:sz w:val="16"/>
        </w:rPr>
        <w:t xml:space="preserve">Tuesday’s long-anticipated ruling by </w:t>
      </w:r>
      <w:r w:rsidRPr="004D1538">
        <w:rPr>
          <w:rStyle w:val="StyleUnderline"/>
        </w:rPr>
        <w:t xml:space="preserve">the Permanent Court of Arbitration (PCA) regarding the territorial disputes in the South China Sea (SCS) between the Philippines and China was a big win for the Philippines. </w:t>
      </w:r>
      <w:r w:rsidRPr="005A3339">
        <w:rPr>
          <w:sz w:val="16"/>
        </w:rPr>
        <w:t xml:space="preserve">China’s sweeping claim to sovereignty over the SCS embodied by the infamous “nine-dash line” was invalidated. The court also admonished China for causing ecological damage with island building activities, and generally aggravating the SCS dispute. </w:t>
      </w:r>
      <w:r w:rsidRPr="004D1538">
        <w:rPr>
          <w:rStyle w:val="StyleUnderline"/>
        </w:rPr>
        <w:t>As policymakers in Washington and Beijing think about what to do next they should consider the ruling as an opportunity to counteract the dangerous escalation of tensions in the SCS. Both sides can take relatively low-cost actions that could keep a lid on tensions and help manage the dispute.</w:t>
      </w:r>
      <w:r>
        <w:rPr>
          <w:rStyle w:val="StyleUnderline"/>
        </w:rPr>
        <w:t xml:space="preserve"> </w:t>
      </w:r>
      <w:r w:rsidRPr="004D1538">
        <w:rPr>
          <w:rStyle w:val="StyleUnderline"/>
        </w:rPr>
        <w:t>It will be more difficult for China to de-escalate than the United States given the fiery official rhetoric surrounding the PCA ruling</w:t>
      </w:r>
      <w:r w:rsidRPr="005A3339">
        <w:rPr>
          <w:sz w:val="16"/>
        </w:rPr>
        <w:t xml:space="preserve">. Beijing also took provocative actions before the PCA ruling was issued, most notably conducting military exercises in the SCS and declaring a “no-sail zone” in the area of the exercises. </w:t>
      </w:r>
      <w:r w:rsidRPr="004D1538">
        <w:rPr>
          <w:rStyle w:val="StyleUnderline"/>
        </w:rPr>
        <w:t>However, despite the (expected) bombastic rhetoric, China has shown considerable restraint in its actions or, more accurately, its lack of action</w:t>
      </w:r>
      <w:r w:rsidRPr="005A3339">
        <w:rPr>
          <w:sz w:val="16"/>
        </w:rPr>
        <w:t>. Ankit Panda at The Diplomat notes, “</w:t>
      </w:r>
      <w:r w:rsidRPr="004D1538">
        <w:rPr>
          <w:rStyle w:val="StyleUnderline"/>
        </w:rPr>
        <w:t>Beijing has not declared an air defense identification zone in the SCS, moved to begin reclamation at Scarborough Shoal, sanctioned the Philippines, or announced an intent to withdraw from the UN Convention on the Law of the Sea</w:t>
      </w:r>
      <w:r w:rsidRPr="005A3339">
        <w:rPr>
          <w:sz w:val="16"/>
        </w:rPr>
        <w:t xml:space="preserve">.” </w:t>
      </w:r>
      <w:r w:rsidRPr="004D1538">
        <w:rPr>
          <w:rStyle w:val="StyleUnderline"/>
        </w:rPr>
        <w:t>The gap between official rhetoric and restrained behavior in the wake of the PCA ruling means that China’s long-term intentions are unclear, but restraint from Beijing is a positive development.</w:t>
      </w:r>
    </w:p>
    <w:p w14:paraId="3947CB3C" w14:textId="77777777" w:rsidR="00270209" w:rsidRPr="00270209" w:rsidRDefault="00270209" w:rsidP="00270209"/>
    <w:p w14:paraId="4BBA9B80" w14:textId="77777777" w:rsidR="00575E57" w:rsidRDefault="00A04B74" w:rsidP="00575E57">
      <w:pPr>
        <w:pStyle w:val="Heading1"/>
      </w:pPr>
      <w:r>
        <w:t xml:space="preserve">Offcase extensions </w:t>
      </w:r>
    </w:p>
    <w:p w14:paraId="41DC1896" w14:textId="5032DC55" w:rsidR="002E4BC5" w:rsidRDefault="002E4BC5" w:rsidP="00D66F03">
      <w:pPr>
        <w:pStyle w:val="Heading2"/>
      </w:pPr>
      <w:r>
        <w:t xml:space="preserve">Neoliberalism extensions </w:t>
      </w:r>
    </w:p>
    <w:p w14:paraId="33A80775" w14:textId="1B3BBCAC" w:rsidR="002E4BC5" w:rsidRDefault="002E4BC5" w:rsidP="002E4BC5">
      <w:pPr>
        <w:pStyle w:val="Heading3"/>
      </w:pPr>
      <w:r>
        <w:t xml:space="preserve">2nc link wall </w:t>
      </w:r>
    </w:p>
    <w:p w14:paraId="6E303BE6" w14:textId="5C296C42" w:rsidR="002E4BC5" w:rsidRPr="00843242" w:rsidRDefault="002E4BC5" w:rsidP="002E4BC5">
      <w:pPr>
        <w:pStyle w:val="Heading4"/>
      </w:pPr>
      <w:r>
        <w:t>Harmonization Link - IPR and trade regulations and bilateral investment treaties reproduce neoliberal governmentality – they organize governance through entrepreneurship and competition, and reduce the role of government to the administration of economic incentives</w:t>
      </w:r>
    </w:p>
    <w:p w14:paraId="4B76D586" w14:textId="77777777" w:rsidR="002E4BC5" w:rsidRPr="00843242" w:rsidRDefault="002E4BC5" w:rsidP="002E4BC5">
      <w:pPr>
        <w:rPr>
          <w:rFonts w:asciiTheme="majorHAnsi" w:hAnsiTheme="majorHAnsi"/>
          <w:b/>
          <w:sz w:val="26"/>
        </w:rPr>
      </w:pPr>
      <w:r>
        <w:rPr>
          <w:rStyle w:val="Style13ptBold"/>
          <w:rFonts w:asciiTheme="majorHAnsi" w:hAnsiTheme="majorHAnsi"/>
        </w:rPr>
        <w:t>Dardot and La</w:t>
      </w:r>
      <w:r w:rsidRPr="00843242">
        <w:rPr>
          <w:rStyle w:val="Style13ptBold"/>
          <w:rFonts w:asciiTheme="majorHAnsi" w:hAnsiTheme="majorHAnsi"/>
        </w:rPr>
        <w:t>val 13</w:t>
      </w:r>
      <w:r w:rsidRPr="00843242">
        <w:rPr>
          <w:rStyle w:val="Style13ptBold"/>
          <w:rFonts w:asciiTheme="majorHAnsi" w:hAnsiTheme="majorHAnsi"/>
        </w:rPr>
        <w:br/>
      </w:r>
      <w:r>
        <w:rPr>
          <w:rFonts w:asciiTheme="majorHAnsi" w:hAnsiTheme="majorHAnsi"/>
          <w:bCs/>
        </w:rPr>
        <w:t>(</w:t>
      </w:r>
      <w:r w:rsidRPr="00843242">
        <w:rPr>
          <w:rFonts w:asciiTheme="majorHAnsi" w:hAnsiTheme="majorHAnsi"/>
          <w:bCs/>
        </w:rPr>
        <w:t>Pierre Dardot</w:t>
      </w:r>
      <w:r w:rsidRPr="00843242">
        <w:rPr>
          <w:rFonts w:asciiTheme="majorHAnsi" w:hAnsiTheme="majorHAnsi"/>
        </w:rPr>
        <w:t xml:space="preserve"> is a philosopher and specialist in Hegel and Marx. C</w:t>
      </w:r>
      <w:r w:rsidRPr="00843242">
        <w:rPr>
          <w:rFonts w:asciiTheme="majorHAnsi" w:hAnsiTheme="majorHAnsi"/>
          <w:bCs/>
        </w:rPr>
        <w:t>hristian Laval</w:t>
      </w:r>
      <w:r w:rsidRPr="00843242">
        <w:rPr>
          <w:rFonts w:asciiTheme="majorHAnsi" w:hAnsiTheme="majorHAnsi"/>
        </w:rPr>
        <w:t xml:space="preserve"> is Professor of Sociology at the Université de P</w:t>
      </w:r>
      <w:r>
        <w:rPr>
          <w:rFonts w:asciiTheme="majorHAnsi" w:hAnsiTheme="majorHAnsi"/>
        </w:rPr>
        <w:t xml:space="preserve">aris Ouest Nanterre La Défense, </w:t>
      </w:r>
      <w:r w:rsidRPr="00625EAB">
        <w:rPr>
          <w:rFonts w:asciiTheme="majorHAnsi" w:hAnsiTheme="majorHAnsi"/>
          <w:i/>
        </w:rPr>
        <w:t>The New Way of the World: On Neoliberal Society</w:t>
      </w:r>
      <w:r>
        <w:rPr>
          <w:rFonts w:asciiTheme="majorHAnsi" w:hAnsiTheme="majorHAnsi"/>
        </w:rPr>
        <w:t>, pgs. 489-497)</w:t>
      </w:r>
    </w:p>
    <w:p w14:paraId="28EA4FF8" w14:textId="77777777" w:rsidR="002E4BC5" w:rsidRPr="00843242" w:rsidRDefault="002E4BC5" w:rsidP="002E4BC5">
      <w:pPr>
        <w:pStyle w:val="card"/>
        <w:ind w:left="0"/>
        <w:rPr>
          <w:rStyle w:val="StyleUnderline"/>
          <w:rFonts w:asciiTheme="majorHAnsi" w:hAnsiTheme="majorHAnsi"/>
        </w:rPr>
      </w:pPr>
    </w:p>
    <w:p w14:paraId="400AB236" w14:textId="77777777" w:rsidR="002E4BC5" w:rsidRPr="00843242" w:rsidRDefault="002E4BC5" w:rsidP="002E4BC5">
      <w:pPr>
        <w:pStyle w:val="card"/>
        <w:ind w:left="0"/>
        <w:rPr>
          <w:rFonts w:asciiTheme="majorHAnsi" w:hAnsiTheme="majorHAnsi"/>
          <w:sz w:val="22"/>
          <w:u w:val="single"/>
        </w:rPr>
      </w:pPr>
      <w:r w:rsidRPr="00843242">
        <w:rPr>
          <w:rStyle w:val="StyleUnderline"/>
          <w:rFonts w:asciiTheme="majorHAnsi" w:hAnsiTheme="majorHAnsi"/>
        </w:rPr>
        <w:t>The financial crisis</w:t>
      </w:r>
      <w:r w:rsidRPr="00843242">
        <w:rPr>
          <w:rFonts w:asciiTheme="majorHAnsi" w:hAnsiTheme="majorHAnsi"/>
        </w:rPr>
        <w:t xml:space="preserve"> thus </w:t>
      </w:r>
      <w:r w:rsidRPr="00843242">
        <w:rPr>
          <w:rStyle w:val="StyleUnderline"/>
          <w:rFonts w:asciiTheme="majorHAnsi" w:hAnsiTheme="majorHAnsi"/>
        </w:rPr>
        <w:t>dramatically highlighted the dangers inherent in neo-liberal governmentality</w:t>
      </w:r>
      <w:r w:rsidRPr="00843242">
        <w:rPr>
          <w:rFonts w:asciiTheme="majorHAnsi" w:hAnsiTheme="majorHAnsi"/>
        </w:rPr>
        <w:t xml:space="preserve">, when this leads to </w:t>
      </w:r>
      <w:r w:rsidRPr="00843242">
        <w:rPr>
          <w:rStyle w:val="StyleUnderline"/>
          <w:rFonts w:asciiTheme="majorHAnsi" w:hAnsiTheme="majorHAnsi"/>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843242">
        <w:rPr>
          <w:rFonts w:asciiTheme="majorHAnsi" w:hAnsiTheme="majorHAnsi"/>
        </w:rPr>
        <w:t xml:space="preserve">. It was </w:t>
      </w:r>
      <w:r w:rsidRPr="00843242">
        <w:rPr>
          <w:rStyle w:val="StyleUnderline"/>
          <w:rFonts w:asciiTheme="majorHAnsi" w:hAnsiTheme="majorHAnsi"/>
        </w:rPr>
        <w:t>precisely these logics of hybridization that lulled vigilance and led to extremely destabilizing conduct. Among the private actors who played the most pernicious roles,</w:t>
      </w:r>
      <w:r w:rsidRPr="00843242">
        <w:rPr>
          <w:rFonts w:asciiTheme="majorHAnsi" w:hAnsiTheme="majorHAnsi"/>
        </w:rPr>
        <w:t xml:space="preserve"> we find, in particular, </w:t>
      </w:r>
      <w:r w:rsidRPr="00843242">
        <w:rPr>
          <w:rStyle w:val="StyleUnderline"/>
          <w:rFonts w:asciiTheme="majorHAnsi" w:hAnsiTheme="majorHAnsi"/>
        </w:rPr>
        <w:t>the small number of ratings agencies responsible for evaluating banking establishments. Charged with monitoring</w:t>
      </w:r>
      <w:r w:rsidRPr="00843242">
        <w:rPr>
          <w:rFonts w:asciiTheme="majorHAnsi" w:hAnsiTheme="majorHAnsi"/>
        </w:rPr>
        <w:t xml:space="preserve"> – a highly strategic role – </w:t>
      </w:r>
      <w:r w:rsidRPr="00843242">
        <w:rPr>
          <w:rStyle w:val="StyleUnderline"/>
          <w:rFonts w:asciiTheme="majorHAnsi" w:hAnsiTheme="majorHAnsi"/>
        </w:rPr>
        <w:t xml:space="preserve">these actors escape any monitoring themselves and </w:t>
      </w:r>
      <w:r w:rsidRPr="00843242">
        <w:rPr>
          <w:rFonts w:asciiTheme="majorHAnsi" w:hAnsiTheme="majorHAnsi"/>
        </w:rPr>
        <w:t>are shot through with acute</w:t>
      </w:r>
      <w:r w:rsidRPr="00843242">
        <w:rPr>
          <w:rStyle w:val="StyleUnderline"/>
          <w:rFonts w:asciiTheme="majorHAnsi" w:hAnsiTheme="majorHAnsi"/>
        </w:rPr>
        <w:t xml:space="preserve"> problems of conflicts of interest,</w:t>
      </w:r>
      <w:r w:rsidRPr="00843242">
        <w:rPr>
          <w:rFonts w:asciiTheme="majorHAnsi" w:hAnsiTheme="majorHAnsi"/>
        </w:rPr>
        <w:t xml:space="preserve"> in so far as the evaluations are requested and remunerated by the enterprises being rated. </w:t>
      </w:r>
      <w:r w:rsidRPr="00843242">
        <w:rPr>
          <w:rStyle w:val="Emphasis"/>
          <w:rFonts w:asciiTheme="majorHAnsi" w:eastAsiaTheme="majorEastAsia" w:hAnsiTheme="majorHAnsi"/>
        </w:rPr>
        <w:t>The flaws in the supervisory apparatus were obviously very diverse.</w:t>
      </w:r>
      <w:r w:rsidRPr="00843242">
        <w:rPr>
          <w:rFonts w:asciiTheme="majorHAnsi" w:hAnsiTheme="majorHAnsi"/>
        </w:rPr>
        <w:t xml:space="preserve"> But </w:t>
      </w:r>
      <w:r w:rsidRPr="00843242">
        <w:rPr>
          <w:rStyle w:val="Emphasis"/>
          <w:rFonts w:asciiTheme="majorHAnsi" w:eastAsiaTheme="majorEastAsia" w:hAnsiTheme="majorHAnsi"/>
        </w:rPr>
        <w:t>the rules themselves were the decisive factor</w:t>
      </w:r>
      <w:r w:rsidRPr="00843242">
        <w:rPr>
          <w:rFonts w:asciiTheme="majorHAnsi" w:hAnsiTheme="majorHAnsi"/>
        </w:rPr>
        <w:t xml:space="preserve">. In addition to being drafted and implemented by the ‘supervisees’, they only concerned establishments taken individually, which immediately rendered them ineffective in the case of a systemic crisis. </w:t>
      </w:r>
      <w:r w:rsidRPr="00843242">
        <w:rPr>
          <w:rStyle w:val="StyleUnderline"/>
          <w:rFonts w:asciiTheme="majorHAnsi" w:hAnsiTheme="majorHAnsi"/>
        </w:rPr>
        <w:t>What is therefore at stake is the capacity of private actors to discipline themselves by taking into account the interests not only of their own establishment, but also of the system itself.</w:t>
      </w:r>
      <w:r w:rsidRPr="00843242">
        <w:rPr>
          <w:rFonts w:asciiTheme="majorHAnsi" w:hAnsiTheme="majorHAnsi"/>
        </w:rPr>
        <w:t xml:space="preserve">17 We find the same logic of indirect, </w:t>
      </w:r>
      <w:r w:rsidRPr="00843242">
        <w:rPr>
          <w:rStyle w:val="StyleUnderline"/>
          <w:rFonts w:asciiTheme="majorHAnsi" w:hAnsiTheme="majorHAnsi"/>
        </w:rPr>
        <w:t>hybrid regulation in all the procedures of technical specification necessary to world trade, which are left to negotiation between the professionals of each sector.</w:t>
      </w:r>
      <w:r w:rsidRPr="00843242">
        <w:rPr>
          <w:rFonts w:asciiTheme="majorHAnsi" w:hAnsiTheme="majorHAnsi"/>
        </w:rPr>
        <w:t xml:space="preserve"> This development obviously takes us back to economic and financial changes themselves. </w:t>
      </w:r>
      <w:r w:rsidRPr="00843242">
        <w:rPr>
          <w:rStyle w:val="StyleUnderline"/>
          <w:rFonts w:asciiTheme="majorHAnsi" w:hAnsiTheme="majorHAnsi"/>
        </w:rPr>
        <w:t xml:space="preserve">Competition has intensified to such an extent that it prompts various responses in production and marketing </w:t>
      </w:r>
      <w:r w:rsidRPr="00843242">
        <w:rPr>
          <w:rFonts w:asciiTheme="majorHAnsi" w:hAnsiTheme="majorHAnsi"/>
        </w:rPr>
        <w:t xml:space="preserve">– for example, the accentuation of ‘product differentiation’ by enterprises as the main mode of their competition with one another. </w:t>
      </w:r>
      <w:r w:rsidRPr="00843242">
        <w:rPr>
          <w:rStyle w:val="StyleUnderline"/>
          <w:rFonts w:asciiTheme="majorHAnsi" w:hAnsiTheme="majorHAnsi"/>
        </w:rPr>
        <w:t>Oligopolistic competition between large global groups has encouraged them to make alliances for</w:t>
      </w:r>
      <w:r w:rsidRPr="00843242">
        <w:rPr>
          <w:rFonts w:asciiTheme="majorHAnsi" w:hAnsiTheme="majorHAnsi"/>
        </w:rPr>
        <w:t xml:space="preserve"> ‘research and development’ (</w:t>
      </w:r>
      <w:r w:rsidRPr="00843242">
        <w:rPr>
          <w:rStyle w:val="StyleUnderline"/>
          <w:rFonts w:asciiTheme="majorHAnsi" w:hAnsiTheme="majorHAnsi"/>
        </w:rPr>
        <w:t>R&amp;D), in order to pool resources and risks</w:t>
      </w:r>
      <w:r w:rsidRPr="00843242">
        <w:rPr>
          <w:rFonts w:asciiTheme="majorHAnsi" w:hAnsiTheme="majorHAnsi"/>
        </w:rPr>
        <w:t>. In this set-up</w:t>
      </w:r>
      <w:r w:rsidRPr="00843242">
        <w:rPr>
          <w:rStyle w:val="StyleUnderline"/>
          <w:rFonts w:asciiTheme="majorHAnsi" w:hAnsiTheme="majorHAnsi"/>
        </w:rPr>
        <w:t>, states have no more than a subordinate or subsidiary role; and they internalize this role to the extent that they are no longer in a position to define social, environmental or science policies without the at least tacit agreement of the oligopolies</w:t>
      </w:r>
      <w:r w:rsidRPr="00843242">
        <w:rPr>
          <w:rFonts w:asciiTheme="majorHAnsi" w:hAnsiTheme="majorHAnsi"/>
        </w:rPr>
        <w:t xml:space="preserve">. </w:t>
      </w:r>
      <w:r w:rsidRPr="00843242">
        <w:rPr>
          <w:rStyle w:val="StyleUnderline"/>
          <w:rFonts w:asciiTheme="majorHAnsi" w:hAnsiTheme="majorHAnsi"/>
        </w:rPr>
        <w:t>Th</w:t>
      </w:r>
      <w:r w:rsidRPr="00843242">
        <w:rPr>
          <w:rStyle w:val="Emphasis"/>
          <w:rFonts w:asciiTheme="majorHAnsi" w:eastAsiaTheme="majorEastAsia" w:hAnsiTheme="majorHAnsi"/>
        </w:rPr>
        <w:t>e state is not retreating</w:t>
      </w:r>
      <w:r w:rsidRPr="00843242">
        <w:rPr>
          <w:rFonts w:asciiTheme="majorHAnsi" w:hAnsiTheme="majorHAnsi"/>
        </w:rPr>
        <w:t xml:space="preserve">.18 </w:t>
      </w:r>
      <w:r w:rsidRPr="00843242">
        <w:rPr>
          <w:rStyle w:val="Emphasis"/>
          <w:rFonts w:asciiTheme="majorHAnsi" w:eastAsiaTheme="majorEastAsia" w:hAnsiTheme="majorHAnsi"/>
        </w:rPr>
        <w:t>It is conforming to new conditions that it has helped to create</w:t>
      </w:r>
      <w:r w:rsidRPr="00843242">
        <w:rPr>
          <w:rFonts w:asciiTheme="majorHAnsi" w:hAnsiTheme="majorHAnsi"/>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843242">
        <w:rPr>
          <w:rStyle w:val="StyleUnderline"/>
          <w:rFonts w:asciiTheme="majorHAnsi" w:hAnsiTheme="majorHAnsi"/>
        </w:rPr>
        <w:t>governments, in the name of a competition they have themselves constructed, pursue policies favourable to enterprises and disadvantageous to the wage-earners of their own countries</w:t>
      </w:r>
      <w:r w:rsidRPr="00843242">
        <w:rPr>
          <w:rFonts w:asciiTheme="majorHAnsi" w:hAnsiTheme="majorHAnsi"/>
        </w:rPr>
        <w:t xml:space="preserve">. </w:t>
      </w:r>
      <w:r w:rsidRPr="00843242">
        <w:rPr>
          <w:rStyle w:val="StyleUnderline"/>
          <w:rFonts w:asciiTheme="majorHAnsi" w:hAnsiTheme="majorHAnsi"/>
        </w:rPr>
        <w:t>When reference is made to the growing influence of</w:t>
      </w:r>
      <w:r w:rsidRPr="00843242">
        <w:rPr>
          <w:rFonts w:asciiTheme="majorHAnsi" w:hAnsiTheme="majorHAnsi"/>
        </w:rPr>
        <w:t xml:space="preserve"> international or inter-governmental bodies, such as </w:t>
      </w:r>
      <w:r w:rsidRPr="00843242">
        <w:rPr>
          <w:rStyle w:val="StyleUnderline"/>
          <w:rFonts w:asciiTheme="majorHAnsi" w:hAnsiTheme="majorHAnsi"/>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bodies responsibility for dismantling the social and educational state by laying down competitive rules in all areas of existence. </w:t>
      </w:r>
      <w:r w:rsidRPr="00843242">
        <w:rPr>
          <w:rFonts w:asciiTheme="majorHAnsi" w:hAnsiTheme="majorHAnsi"/>
        </w:rPr>
        <w:t xml:space="preserve">The major </w:t>
      </w:r>
      <w:r w:rsidRPr="00843242">
        <w:rPr>
          <w:rStyle w:val="StyleUnderline"/>
          <w:rFonts w:asciiTheme="majorHAnsi" w:hAnsiTheme="majorHAnsi"/>
        </w:rPr>
        <w:t>international institution</w:t>
      </w:r>
      <w:r w:rsidRPr="00843242">
        <w:rPr>
          <w:rFonts w:asciiTheme="majorHAnsi" w:hAnsiTheme="majorHAnsi"/>
        </w:rPr>
        <w:t xml:space="preserve">s created after the Second World War (IMF, World Bank, GATT) </w:t>
      </w:r>
      <w:r w:rsidRPr="00843242">
        <w:rPr>
          <w:rStyle w:val="StyleUnderline"/>
          <w:rFonts w:asciiTheme="majorHAnsi" w:hAnsiTheme="majorHAnsi"/>
        </w:rPr>
        <w:t>have been the main vectors for imposing the new neo-liberal norm</w:t>
      </w:r>
      <w:r w:rsidRPr="00843242">
        <w:rPr>
          <w:rFonts w:asciiTheme="majorHAnsi" w:hAnsiTheme="majorHAnsi"/>
        </w:rPr>
        <w:t xml:space="preserve">. </w:t>
      </w:r>
      <w:r w:rsidRPr="00843242">
        <w:rPr>
          <w:rStyle w:val="StyleUnderline"/>
          <w:rFonts w:asciiTheme="majorHAnsi" w:hAnsiTheme="majorHAnsi"/>
        </w:rPr>
        <w:t xml:space="preserve">They have taken over from the United States and Britain </w:t>
      </w:r>
      <w:r w:rsidRPr="00843242">
        <w:rPr>
          <w:rFonts w:asciiTheme="majorHAnsi" w:hAnsiTheme="majorHAnsi"/>
        </w:rPr>
        <w:t xml:space="preserve">without encountering major resistance. For this, the Bretton Woods institutions have had both to redefine their role and to make space for new nongovernmental institutions and agencies. </w:t>
      </w:r>
      <w:r w:rsidRPr="00843242">
        <w:rPr>
          <w:rStyle w:val="StyleUnderline"/>
          <w:rFonts w:asciiTheme="majorHAnsi" w:hAnsiTheme="majorHAnsi"/>
        </w:rPr>
        <w:t>The rise to power of the</w:t>
      </w:r>
      <w:r w:rsidRPr="00843242">
        <w:rPr>
          <w:rFonts w:asciiTheme="majorHAnsi" w:hAnsiTheme="majorHAnsi"/>
        </w:rPr>
        <w:t xml:space="preserve"> World Trade Organization (WTO</w:t>
      </w:r>
      <w:r w:rsidRPr="00843242">
        <w:rPr>
          <w:rStyle w:val="StyleUnderline"/>
          <w:rFonts w:asciiTheme="majorHAnsi" w:hAnsiTheme="majorHAnsi"/>
        </w:rPr>
        <w:t>) is a</w:t>
      </w:r>
      <w:r w:rsidRPr="00843242">
        <w:rPr>
          <w:rFonts w:asciiTheme="majorHAnsi" w:hAnsiTheme="majorHAnsi"/>
        </w:rPr>
        <w:t xml:space="preserve"> major </w:t>
      </w:r>
      <w:r w:rsidRPr="00843242">
        <w:rPr>
          <w:rStyle w:val="StyleUnderline"/>
          <w:rFonts w:asciiTheme="majorHAnsi" w:hAnsiTheme="majorHAnsi"/>
        </w:rPr>
        <w:t>sign of this</w:t>
      </w:r>
      <w:r w:rsidRPr="00843242">
        <w:rPr>
          <w:rFonts w:asciiTheme="majorHAnsi" w:hAnsiTheme="majorHAnsi"/>
        </w:rPr>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843242">
        <w:rPr>
          <w:rStyle w:val="StyleUnderline"/>
          <w:rFonts w:asciiTheme="majorHAnsi" w:hAnsiTheme="majorHAnsi"/>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843242">
        <w:rPr>
          <w:rFonts w:asciiTheme="majorHAnsi" w:hAnsiTheme="majorHAnsi"/>
        </w:rPr>
        <w:t xml:space="preserve"> Another inflection in government action is even more directly bound up with the norm of global competition. It relates to the refocusing of state intervention on factors of production. </w:t>
      </w:r>
      <w:r w:rsidRPr="00843242">
        <w:rPr>
          <w:rStyle w:val="StyleUnderline"/>
          <w:rFonts w:asciiTheme="majorHAnsi" w:hAnsiTheme="majorHAnsi"/>
        </w:rPr>
        <w:t>The state now has an important responsibility for logistical and infrastructural support for oligopolies</w:t>
      </w:r>
      <w:r w:rsidRPr="00843242">
        <w:rPr>
          <w:rFonts w:asciiTheme="majorHAnsi" w:hAnsiTheme="majorHAnsi"/>
        </w:rPr>
        <w:t xml:space="preserve">, as for attracting these big oligopolies to the national territory it administers. </w:t>
      </w:r>
      <w:r w:rsidRPr="00843242">
        <w:rPr>
          <w:rStyle w:val="StyleUnderline"/>
          <w:rFonts w:asciiTheme="majorHAnsi" w:hAnsiTheme="majorHAnsi"/>
        </w:rPr>
        <w:t>This affects</w:t>
      </w:r>
      <w:r w:rsidRPr="00843242">
        <w:rPr>
          <w:rFonts w:asciiTheme="majorHAnsi" w:hAnsiTheme="majorHAnsi"/>
        </w:rPr>
        <w:t xml:space="preserve"> a great variety of areas: </w:t>
      </w:r>
      <w:r w:rsidRPr="00843242">
        <w:rPr>
          <w:rStyle w:val="StyleUnderline"/>
          <w:rFonts w:asciiTheme="majorHAnsi" w:hAnsiTheme="majorHAnsi"/>
        </w:rPr>
        <w:t>research, universities, transport, tax incentives, cultural environment and urbanization, guarantee of outlets</w:t>
      </w:r>
      <w:r w:rsidRPr="00843242">
        <w:rPr>
          <w:rFonts w:asciiTheme="majorHAnsi" w:hAnsiTheme="majorHAnsi"/>
        </w:rPr>
        <w:t xml:space="preserve"> (public markets open to small and medium-sized enterprises in the US). In other words, </w:t>
      </w:r>
      <w:r w:rsidRPr="00843242">
        <w:rPr>
          <w:rStyle w:val="Emphasis"/>
          <w:rFonts w:asciiTheme="majorHAnsi" w:eastAsiaTheme="majorEastAsia" w:hAnsiTheme="majorHAnsi"/>
        </w:rPr>
        <w:t>government intervention takes the form of a policy of production and economic environment factors. The competitive state is not the state as arbitrator between interests, but the state as partner of oligopolistic interests in the global economic war</w:t>
      </w:r>
      <w:r w:rsidRPr="00843242">
        <w:rPr>
          <w:rFonts w:asciiTheme="majorHAnsi" w:hAnsiTheme="majorHAnsi"/>
        </w:rPr>
        <w:t xml:space="preserve">. </w:t>
      </w:r>
      <w:r w:rsidRPr="00843242">
        <w:rPr>
          <w:rStyle w:val="Emphasis"/>
          <w:rFonts w:asciiTheme="majorHAnsi" w:eastAsiaTheme="majorEastAsia" w:hAnsiTheme="majorHAnsi"/>
        </w:rPr>
        <w:t>This is clear in the area of trade policy</w:t>
      </w:r>
      <w:r w:rsidRPr="00843242">
        <w:rPr>
          <w:rFonts w:asciiTheme="majorHAnsi" w:hAnsiTheme="majorHAnsi"/>
        </w:rPr>
        <w:t xml:space="preserve">. Free trade changes its meaning. </w:t>
      </w:r>
      <w:r w:rsidRPr="00843242">
        <w:rPr>
          <w:rStyle w:val="StyleUnderline"/>
          <w:rFonts w:asciiTheme="majorHAnsi" w:hAnsiTheme="majorHAnsi"/>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a logic of subsidizing factors of production. The norm of generalized competition impels states, or other public bodies, to create the optimal local conditions for capital valorization </w:t>
      </w:r>
      <w:r w:rsidRPr="00843242">
        <w:rPr>
          <w:rFonts w:asciiTheme="majorHAnsi" w:hAnsiTheme="majorHAnsi"/>
        </w:rPr>
        <w:t xml:space="preserve">– what, paradoxically, might be called the ‘common goods of capital’. </w:t>
      </w:r>
      <w:r w:rsidRPr="00843242">
        <w:rPr>
          <w:rStyle w:val="StyleUnderline"/>
          <w:rFonts w:asciiTheme="majorHAnsi" w:hAnsiTheme="majorHAnsi"/>
        </w:rPr>
        <w:t>Such goods are the product of the investment in infrastructure and institutions required to attract capital and skilled workers in a regime of intensified competition.</w:t>
      </w:r>
      <w:r w:rsidRPr="00843242">
        <w:rPr>
          <w:rFonts w:asciiTheme="majorHAnsi" w:hAnsiTheme="majorHAnsi"/>
        </w:rPr>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w:t>
      </w:r>
      <w:r w:rsidRPr="00843242">
        <w:rPr>
          <w:rFonts w:asciiTheme="majorHAnsi" w:hAnsiTheme="majorHAnsi"/>
          <w:sz w:val="22"/>
          <w:u w:val="single"/>
        </w:rPr>
        <w:t xml:space="preserve"> </w:t>
      </w:r>
      <w:r w:rsidRPr="00843242">
        <w:rPr>
          <w:rStyle w:val="Emphasis"/>
          <w:rFonts w:asciiTheme="majorHAnsi" w:eastAsiaTheme="majorEastAsia" w:hAnsiTheme="majorHAnsi"/>
        </w:rPr>
        <w:t>The state is no longer so much directed to ensuring the integration of the different levels of collective existence as to aligning societies with the constraints of global competition and finance.</w:t>
      </w:r>
      <w:r w:rsidRPr="00843242">
        <w:rPr>
          <w:rFonts w:asciiTheme="majorHAnsi" w:hAnsiTheme="majorHAnsi"/>
        </w:rPr>
        <w:t xml:space="preserve"> </w:t>
      </w:r>
      <w:r w:rsidRPr="00843242">
        <w:rPr>
          <w:rStyle w:val="StyleUnderline"/>
          <w:rFonts w:asciiTheme="majorHAnsi" w:hAnsiTheme="majorHAnsi"/>
        </w:rPr>
        <w:t>Population management changes in meaning and method</w:t>
      </w:r>
      <w:r w:rsidRPr="00843242">
        <w:rPr>
          <w:rFonts w:asciiTheme="majorHAnsi" w:hAnsiTheme="majorHAnsi"/>
        </w:rPr>
        <w:t xml:space="preserve">. Whereas, in the Fordist period, the predominant idea was (in the established formula) ‘harmony between economic efficiency and social progress’ in the framework of a national capitalism, this same population is now perceived merely as a ‘resource’ for enterprises, in a cost-benefit analysis. </w:t>
      </w:r>
      <w:r w:rsidRPr="00843242">
        <w:rPr>
          <w:rStyle w:val="StyleUnderline"/>
          <w:rFonts w:asciiTheme="majorHAnsi" w:hAnsiTheme="majorHAnsi"/>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843242">
        <w:rPr>
          <w:rFonts w:asciiTheme="majorHAnsi" w:hAnsiTheme="majorHAnsi"/>
        </w:rPr>
        <w:t xml:space="preserve">, which consist in </w:t>
      </w:r>
      <w:r w:rsidRPr="00843242">
        <w:rPr>
          <w:rStyle w:val="StyleUnderline"/>
          <w:rFonts w:asciiTheme="majorHAnsi" w:hAnsiTheme="majorHAnsi"/>
        </w:rPr>
        <w:t xml:space="preserve">weakening the bargaining power of unions, downgrading labour law, reducing labour costs, </w:t>
      </w:r>
      <w:r w:rsidRPr="00843242">
        <w:rPr>
          <w:rFonts w:asciiTheme="majorHAnsi" w:hAnsiTheme="majorHAnsi"/>
        </w:rPr>
        <w:t xml:space="preserve">and </w:t>
      </w:r>
      <w:r w:rsidRPr="00843242">
        <w:rPr>
          <w:rStyle w:val="StyleUnderline"/>
          <w:rFonts w:asciiTheme="majorHAnsi" w:hAnsiTheme="majorHAnsi"/>
        </w:rPr>
        <w:t xml:space="preserve">lowering the level of pensions and the quality of social protection in the name of </w:t>
      </w:r>
      <w:r w:rsidRPr="00843242">
        <w:rPr>
          <w:rStyle w:val="Emphasis"/>
          <w:rFonts w:asciiTheme="majorHAnsi" w:eastAsiaTheme="majorEastAsia" w:hAnsiTheme="majorHAnsi"/>
        </w:rPr>
        <w:t>‘adapting to globalization’</w:t>
      </w:r>
      <w:r w:rsidRPr="00843242">
        <w:rPr>
          <w:rStyle w:val="StyleUnderline"/>
          <w:rFonts w:asciiTheme="majorHAnsi" w:hAnsiTheme="majorHAnsi"/>
        </w:rPr>
        <w:t xml:space="preserve">. The state is therefore not abandoning its role in managing the population, but its intervention no longer responds to the same imperatives </w:t>
      </w:r>
      <w:r w:rsidRPr="00843242">
        <w:rPr>
          <w:rFonts w:asciiTheme="majorHAnsi" w:hAnsiTheme="majorHAnsi"/>
        </w:rPr>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843242">
        <w:rPr>
          <w:rStyle w:val="Emphasis"/>
          <w:rFonts w:asciiTheme="majorHAnsi" w:eastAsiaTheme="majorEastAsia" w:hAnsiTheme="majorHAnsi"/>
        </w:rPr>
        <w:t>The conditions in which social groups come into conflict also change with entrepreneurial government</w:t>
      </w:r>
      <w:r w:rsidRPr="00843242">
        <w:rPr>
          <w:rFonts w:asciiTheme="majorHAnsi" w:hAnsiTheme="majorHAnsi"/>
        </w:rPr>
        <w:t xml:space="preserve">. Thus, </w:t>
      </w:r>
      <w:r w:rsidRPr="00843242">
        <w:rPr>
          <w:rStyle w:val="StyleUnderline"/>
          <w:rFonts w:asciiTheme="majorHAnsi" w:hAnsiTheme="majorHAnsi"/>
        </w:rPr>
        <w:t>neo-liberal rationality rings the death-knell of the ‘inclusive’ regime of class opposition</w:t>
      </w:r>
      <w:r w:rsidRPr="00843242">
        <w:rPr>
          <w:rFonts w:asciiTheme="majorHAnsi" w:hAnsiTheme="majorHAnsi"/>
        </w:rPr>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conflictual inclusion. This is no longer the case when the population is viewed from the vantage-point of ‘human resource’ and ‘social burden’. </w:t>
      </w:r>
      <w:r w:rsidRPr="00843242">
        <w:rPr>
          <w:rStyle w:val="StyleUnderline"/>
          <w:rFonts w:asciiTheme="majorHAnsi" w:hAnsiTheme="majorHAnsi"/>
        </w:rPr>
        <w:t>The only acceptable form of relations with unions and, more generally, wage-earners is ‘dialogue’, ‘convergence’, and ‘consensus’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843242">
        <w:rPr>
          <w:rFonts w:asciiTheme="majorHAnsi" w:hAnsiTheme="majorHAnsi"/>
        </w:rPr>
        <w:t xml:space="preserve"> </w:t>
      </w:r>
      <w:r w:rsidRPr="00843242">
        <w:rPr>
          <w:rStyle w:val="Emphasis"/>
          <w:rFonts w:asciiTheme="majorHAnsi" w:eastAsiaTheme="majorEastAsia" w:hAnsiTheme="majorHAnsi"/>
        </w:rPr>
        <w:t>The new regime of government only recognizes ‘stakeholders’, who are directly interested in the success of the business in which they are voluntarily engaged</w:t>
      </w:r>
      <w:r w:rsidRPr="00843242">
        <w:rPr>
          <w:rFonts w:asciiTheme="majorHAnsi" w:hAnsiTheme="majorHAnsi"/>
        </w:rPr>
        <w:t xml:space="preserve">. </w:t>
      </w:r>
      <w:r w:rsidRPr="00843242">
        <w:rPr>
          <w:rStyle w:val="StyleUnderline"/>
          <w:rFonts w:asciiTheme="majorHAnsi" w:hAnsiTheme="majorHAnsi"/>
        </w:rPr>
        <w:t>The most symptomatic fact is doubtless the compulsory unity of the discourse used</w:t>
      </w:r>
      <w:r w:rsidRPr="00843242">
        <w:rPr>
          <w:rFonts w:asciiTheme="majorHAnsi" w:hAnsiTheme="majorHAnsi"/>
        </w:rPr>
        <w:t xml:space="preserve">. </w:t>
      </w:r>
      <w:r w:rsidRPr="00843242">
        <w:rPr>
          <w:rStyle w:val="StyleUnderline"/>
          <w:rFonts w:asciiTheme="majorHAnsi" w:hAnsiTheme="majorHAnsi"/>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843242">
        <w:rPr>
          <w:rFonts w:asciiTheme="majorHAnsi" w:hAnsiTheme="majorHAnsi"/>
        </w:rPr>
        <w:t>. We know that this is the very principle of ‘</w:t>
      </w:r>
      <w:r w:rsidRPr="00843242">
        <w:rPr>
          <w:rStyle w:val="StyleUnderline"/>
          <w:rFonts w:asciiTheme="majorHAnsi" w:hAnsiTheme="majorHAnsi"/>
        </w:rPr>
        <w:t>courageous reforms’</w:t>
      </w:r>
      <w:r w:rsidRPr="00843242">
        <w:rPr>
          <w:rFonts w:asciiTheme="majorHAnsi" w:hAnsiTheme="majorHAnsi"/>
        </w:rPr>
        <w:t xml:space="preserve"> – in particular, </w:t>
      </w:r>
      <w:r w:rsidRPr="00843242">
        <w:rPr>
          <w:rStyle w:val="StyleUnderline"/>
          <w:rFonts w:asciiTheme="majorHAnsi" w:hAnsiTheme="majorHAnsi"/>
        </w:rPr>
        <w:t>those that aim to degrade the general situation of the majority</w:t>
      </w:r>
      <w:r w:rsidRPr="00843242">
        <w:rPr>
          <w:rFonts w:asciiTheme="majorHAnsi" w:hAnsiTheme="majorHAnsi"/>
        </w:rPr>
        <w:t xml:space="preserve">. Thus we see that the modes of conflictuality are set to change in enterprises, institutions and society as a whole. Two major transformations emerge. On the one hand, </w:t>
      </w:r>
      <w:r w:rsidRPr="00843242">
        <w:rPr>
          <w:rStyle w:val="StyleUnderline"/>
          <w:rFonts w:asciiTheme="majorHAnsi" w:hAnsiTheme="majorHAnsi"/>
        </w:rPr>
        <w:t>managerial logic</w:t>
      </w:r>
      <w:r w:rsidRPr="00843242">
        <w:rPr>
          <w:rFonts w:asciiTheme="majorHAnsi" w:hAnsiTheme="majorHAnsi"/>
        </w:rPr>
        <w:t xml:space="preserve"> unifies the economic, social and political arenas and creates the preconditions for a transversal struggle. On the other, </w:t>
      </w:r>
      <w:r w:rsidRPr="00843242">
        <w:rPr>
          <w:rStyle w:val="StyleUnderline"/>
          <w:rFonts w:asciiTheme="majorHAnsi" w:hAnsiTheme="majorHAnsi"/>
        </w:rPr>
        <w:t xml:space="preserve">by systematically deconstructing all the institutions that pacify class struggle, </w:t>
      </w:r>
      <w:r w:rsidRPr="00843242">
        <w:rPr>
          <w:rFonts w:asciiTheme="majorHAnsi" w:hAnsiTheme="majorHAnsi"/>
        </w:rPr>
        <w:t>it</w:t>
      </w:r>
      <w:r w:rsidRPr="00843242">
        <w:rPr>
          <w:rStyle w:val="StyleUnderline"/>
          <w:rFonts w:asciiTheme="majorHAnsi" w:hAnsiTheme="majorHAnsi"/>
        </w:rPr>
        <w:t xml:space="preserve"> ‘externalizes’ the conflict by giving it the character of a general contestation of the entrepreneurial state and, thereby, of the new capitalism itself.”</w:t>
      </w:r>
    </w:p>
    <w:p w14:paraId="7563A8A4" w14:textId="77777777" w:rsidR="002E4BC5" w:rsidRPr="00843242" w:rsidRDefault="002E4BC5" w:rsidP="002E4BC5">
      <w:pPr>
        <w:rPr>
          <w:rFonts w:asciiTheme="majorHAnsi" w:hAnsiTheme="majorHAnsi"/>
        </w:rPr>
      </w:pPr>
    </w:p>
    <w:p w14:paraId="38758203" w14:textId="545B053C" w:rsidR="00AB1ED6" w:rsidRPr="00843242" w:rsidRDefault="00AB1ED6" w:rsidP="00AB1ED6">
      <w:pPr>
        <w:pStyle w:val="Heading4"/>
      </w:pPr>
      <w:r w:rsidRPr="00AB1ED6">
        <w:rPr>
          <w:u w:val="single"/>
        </w:rPr>
        <w:t xml:space="preserve">Expanded US export access link: </w:t>
      </w:r>
      <w:r>
        <w:t>E</w:t>
      </w:r>
      <w:r w:rsidRPr="00843242">
        <w:t>xpanded US export access</w:t>
      </w:r>
      <w:r>
        <w:t xml:space="preserve"> </w:t>
      </w:r>
      <w:r w:rsidRPr="00843242">
        <w:t xml:space="preserve">reproduce neoliberal globalization – the aff fails to revitalize US manufacturing while using China bashing to deflect critique of capitalism </w:t>
      </w:r>
    </w:p>
    <w:p w14:paraId="0F099086" w14:textId="77777777" w:rsidR="00AB1ED6" w:rsidRPr="00843242" w:rsidRDefault="00AB1ED6" w:rsidP="00AB1ED6">
      <w:pPr>
        <w:rPr>
          <w:rStyle w:val="Style13ptBold"/>
          <w:rFonts w:asciiTheme="majorHAnsi" w:hAnsiTheme="majorHAnsi"/>
        </w:rPr>
      </w:pPr>
      <w:r w:rsidRPr="00843242">
        <w:rPr>
          <w:rStyle w:val="Style13ptBold"/>
          <w:rFonts w:asciiTheme="majorHAnsi" w:hAnsiTheme="majorHAnsi"/>
        </w:rPr>
        <w:t>Hart-Landsberg 10</w:t>
      </w:r>
    </w:p>
    <w:p w14:paraId="7CFA1993" w14:textId="77777777" w:rsidR="00AB1ED6" w:rsidRPr="00843242" w:rsidRDefault="00AB1ED6" w:rsidP="00AB1ED6">
      <w:pPr>
        <w:rPr>
          <w:rFonts w:asciiTheme="majorHAnsi" w:hAnsiTheme="majorHAnsi"/>
        </w:rPr>
      </w:pPr>
      <w:r w:rsidRPr="00843242">
        <w:rPr>
          <w:rFonts w:asciiTheme="majorHAnsi" w:hAnsiTheme="majorHAnsi"/>
        </w:rPr>
        <w:t xml:space="preserve">(Martin Hart-Landsberg, teaches economics at Lewis and Clark College, “The U.S. Economy and China: Capitalism, Class, and Crisis,” </w:t>
      </w:r>
      <w:r w:rsidRPr="00843242">
        <w:rPr>
          <w:rFonts w:asciiTheme="majorHAnsi" w:hAnsiTheme="majorHAnsi"/>
          <w:i/>
        </w:rPr>
        <w:t>Monthly Review</w:t>
      </w:r>
      <w:r w:rsidRPr="00843242">
        <w:rPr>
          <w:rFonts w:asciiTheme="majorHAnsi" w:hAnsiTheme="majorHAnsi"/>
        </w:rPr>
        <w:t>, Volume 61, Issue 9, http://monthlyreview.org/2010/02/01/the-u-s-economy-and-china-capitalism-class-and-crisis/)</w:t>
      </w:r>
    </w:p>
    <w:p w14:paraId="21B425C0" w14:textId="77777777" w:rsidR="00AB1ED6" w:rsidRPr="00843242" w:rsidRDefault="00AB1ED6" w:rsidP="00AB1ED6">
      <w:pPr>
        <w:rPr>
          <w:rFonts w:asciiTheme="majorHAnsi" w:hAnsiTheme="majorHAnsi"/>
        </w:rPr>
      </w:pPr>
    </w:p>
    <w:p w14:paraId="1718E848" w14:textId="77777777" w:rsidR="00AB1ED6" w:rsidRPr="00843242" w:rsidRDefault="00AB1ED6" w:rsidP="00AB1ED6">
      <w:pPr>
        <w:rPr>
          <w:rFonts w:asciiTheme="majorHAnsi" w:hAnsiTheme="majorHAnsi"/>
          <w:sz w:val="12"/>
          <w:szCs w:val="12"/>
        </w:rPr>
      </w:pPr>
      <w:r w:rsidRPr="00843242">
        <w:rPr>
          <w:rFonts w:asciiTheme="majorHAnsi" w:hAnsiTheme="majorHAnsi"/>
          <w:sz w:val="12"/>
          <w:szCs w:val="12"/>
        </w:rPr>
        <w:t>As we have seen,</w:t>
      </w:r>
      <w:r w:rsidRPr="00843242">
        <w:rPr>
          <w:rFonts w:asciiTheme="majorHAnsi" w:hAnsiTheme="majorHAnsi"/>
        </w:rPr>
        <w:t xml:space="preserve"> </w:t>
      </w:r>
      <w:r w:rsidRPr="00843242">
        <w:rPr>
          <w:rStyle w:val="StyleUnderline"/>
          <w:rFonts w:asciiTheme="majorHAnsi" w:hAnsiTheme="majorHAnsi"/>
        </w:rPr>
        <w:t>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and Chinese economies have become intertwined in complex ways</w:t>
      </w:r>
      <w:r w:rsidRPr="00843242">
        <w:rPr>
          <w:rFonts w:asciiTheme="majorHAnsi" w:hAnsiTheme="majorHAnsi"/>
        </w:rPr>
        <w:t xml:space="preserve">. </w:t>
      </w:r>
      <w:r w:rsidRPr="00843242">
        <w:rPr>
          <w:rStyle w:val="StyleUnderline"/>
          <w:rFonts w:asciiTheme="majorHAnsi" w:hAnsiTheme="majorHAnsi"/>
        </w:rPr>
        <w:t>Conventional wisdom is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this outcome was</w:t>
      </w:r>
      <w:r w:rsidRPr="00843242">
        <w:rPr>
          <w:rFonts w:asciiTheme="majorHAnsi" w:hAnsiTheme="majorHAnsi"/>
        </w:rPr>
        <w:t xml:space="preserve"> </w:t>
      </w:r>
      <w:r w:rsidRPr="00843242">
        <w:rPr>
          <w:rFonts w:asciiTheme="majorHAnsi" w:hAnsiTheme="majorHAnsi"/>
          <w:sz w:val="12"/>
          <w:szCs w:val="12"/>
        </w:rPr>
        <w:t>largely</w:t>
      </w:r>
      <w:r w:rsidRPr="00843242">
        <w:rPr>
          <w:rFonts w:asciiTheme="majorHAnsi" w:hAnsiTheme="majorHAnsi"/>
        </w:rPr>
        <w:t xml:space="preserve"> </w:t>
      </w:r>
      <w:r w:rsidRPr="00843242">
        <w:rPr>
          <w:rStyle w:val="StyleUnderline"/>
          <w:rFonts w:asciiTheme="majorHAnsi" w:hAnsiTheme="majorHAnsi"/>
        </w:rPr>
        <w:t>shaped by an aggressive Chinese export policy that has benefited China but left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Underline"/>
          <w:rFonts w:asciiTheme="majorHAnsi" w:hAnsiTheme="majorHAnsi"/>
        </w:rPr>
        <w:t>with a weakened and unbalanced economy</w:t>
      </w:r>
      <w:r w:rsidRPr="00843242">
        <w:rPr>
          <w:rFonts w:asciiTheme="majorHAnsi" w:hAnsiTheme="majorHAnsi"/>
        </w:rPr>
        <w:t xml:space="preserve">. </w:t>
      </w:r>
      <w:r w:rsidRPr="00843242">
        <w:rPr>
          <w:rStyle w:val="StyleUnderline"/>
          <w:rFonts w:asciiTheme="majorHAnsi" w:hAnsiTheme="majorHAnsi"/>
        </w:rPr>
        <w:t>In reality</w:t>
      </w:r>
      <w:r w:rsidRPr="00843242">
        <w:rPr>
          <w:rFonts w:asciiTheme="majorHAnsi" w:hAnsiTheme="majorHAnsi"/>
          <w:sz w:val="12"/>
          <w:szCs w:val="12"/>
        </w:rPr>
        <w:t>, as argued above,</w:t>
      </w:r>
      <w:r w:rsidRPr="00843242">
        <w:rPr>
          <w:rFonts w:asciiTheme="majorHAnsi" w:hAnsiTheme="majorHAnsi"/>
        </w:rPr>
        <w:t xml:space="preserve"> </w:t>
      </w:r>
      <w:r w:rsidRPr="00843242">
        <w:rPr>
          <w:rStyle w:val="Emphasis"/>
          <w:rFonts w:asciiTheme="majorHAnsi" w:hAnsiTheme="majorHAnsi"/>
        </w:rPr>
        <w:t>this outcome was forged by global capitalist dynamics</w:t>
      </w:r>
      <w:r w:rsidRPr="00843242">
        <w:rPr>
          <w:rFonts w:asciiTheme="majorHAnsi" w:hAnsiTheme="majorHAnsi"/>
        </w:rPr>
        <w:t xml:space="preserve"> </w:t>
      </w:r>
      <w:r w:rsidRPr="00843242">
        <w:rPr>
          <w:rFonts w:asciiTheme="majorHAnsi" w:hAnsiTheme="majorHAnsi"/>
          <w:sz w:val="12"/>
          <w:szCs w:val="12"/>
        </w:rPr>
        <w:t>and, as such, it reflects core class realities: transnational capital and those allied with it (in both countries) have gained, while workers (from both countries) have been forced to compete against each other, to their collective detriment. Reflecting this reality,</w:t>
      </w:r>
      <w:r w:rsidRPr="00843242">
        <w:rPr>
          <w:rFonts w:asciiTheme="majorHAnsi" w:hAnsiTheme="majorHAnsi"/>
        </w:rPr>
        <w:t xml:space="preserve"> </w:t>
      </w:r>
      <w:r w:rsidRPr="00843242">
        <w:rPr>
          <w:rStyle w:val="StyleUnderline"/>
          <w:rFonts w:asciiTheme="majorHAnsi" w:hAnsiTheme="majorHAnsi"/>
        </w:rPr>
        <w:t>the current world crisis has had</w:t>
      </w:r>
      <w:r w:rsidRPr="00843242">
        <w:rPr>
          <w:rFonts w:asciiTheme="majorHAnsi" w:hAnsiTheme="majorHAnsi"/>
          <w:sz w:val="12"/>
          <w:szCs w:val="12"/>
        </w:rPr>
        <w:t xml:space="preserve">, at best, </w:t>
      </w:r>
      <w:r w:rsidRPr="00843242">
        <w:rPr>
          <w:rStyle w:val="StyleUnderline"/>
          <w:rFonts w:asciiTheme="majorHAnsi" w:hAnsiTheme="majorHAnsi"/>
        </w:rPr>
        <w:t>minor effects on</w:t>
      </w:r>
      <w:r w:rsidRPr="00843242">
        <w:rPr>
          <w:rFonts w:asciiTheme="majorHAnsi" w:hAnsiTheme="majorHAnsi"/>
        </w:rPr>
        <w:t xml:space="preserve"> </w:t>
      </w:r>
      <w:r w:rsidRPr="00843242">
        <w:rPr>
          <w:rFonts w:asciiTheme="majorHAnsi" w:hAnsiTheme="majorHAnsi"/>
          <w:sz w:val="12"/>
          <w:szCs w:val="12"/>
        </w:rPr>
        <w:t xml:space="preserve">current </w:t>
      </w:r>
      <w:r w:rsidRPr="00843242">
        <w:rPr>
          <w:rStyle w:val="StyleUnderline"/>
          <w:rFonts w:asciiTheme="majorHAnsi" w:hAnsiTheme="majorHAnsi"/>
        </w:rPr>
        <w:t>U.S. and Chinese economic strategies and</w:t>
      </w:r>
      <w:r w:rsidRPr="00843242">
        <w:rPr>
          <w:rFonts w:asciiTheme="majorHAnsi" w:hAnsiTheme="majorHAnsi"/>
          <w:sz w:val="12"/>
          <w:szCs w:val="12"/>
        </w:rPr>
        <w:t xml:space="preserve">, by extension, </w:t>
      </w:r>
      <w:r w:rsidRPr="00843242">
        <w:rPr>
          <w:rStyle w:val="StyleUnderline"/>
          <w:rFonts w:asciiTheme="majorHAnsi" w:hAnsiTheme="majorHAnsi"/>
        </w:rPr>
        <w:t>bilateral trade relations</w:t>
      </w:r>
      <w:r w:rsidRPr="00843242">
        <w:rPr>
          <w:rFonts w:asciiTheme="majorHAnsi" w:hAnsiTheme="majorHAnsi"/>
        </w:rPr>
        <w:t xml:space="preserve">. </w:t>
      </w:r>
      <w:r w:rsidRPr="00843242">
        <w:rPr>
          <w:rFonts w:asciiTheme="majorHAnsi" w:hAnsiTheme="majorHAnsi"/>
          <w:sz w:val="12"/>
          <w:szCs w:val="12"/>
        </w:rPr>
        <w:t xml:space="preserve">Governments in both countries have implemented stimulus programs that were designed to sustain growth without transforming existing patterns of economic activity. In fact, both have engaged in major efforts to reinforce those patterns. The Chinese government has actively intervened (restructuring labor markets) to strengthen the competitiveness of its exporters, and the U.S. government has actively intervened (with massive subsidies) to support leading financial enterprises. How, then, should U.S. economic problems be addressed? As previously noted, </w:t>
      </w:r>
      <w:r w:rsidRPr="00843242">
        <w:rPr>
          <w:rStyle w:val="StyleUnderline"/>
          <w:rFonts w:asciiTheme="majorHAnsi" w:hAnsiTheme="majorHAnsi"/>
        </w:rPr>
        <w:t>those who argue</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China is the main cause of current problems promote the following policy answers</w:t>
      </w:r>
      <w:r w:rsidRPr="00843242">
        <w:rPr>
          <w:rFonts w:asciiTheme="majorHAnsi" w:hAnsiTheme="majorHAnsi"/>
        </w:rPr>
        <w:t xml:space="preserve">: </w:t>
      </w:r>
      <w:r w:rsidRPr="00843242">
        <w:rPr>
          <w:rStyle w:val="StyleUnderline"/>
          <w:rFonts w:asciiTheme="majorHAnsi" w:hAnsiTheme="majorHAnsi"/>
        </w:rPr>
        <w:t>force China to revalue its currency, open its markets to U.S. exports, and play by the rules of competitive capitalism</w:t>
      </w:r>
      <w:r w:rsidRPr="00843242">
        <w:rPr>
          <w:rFonts w:asciiTheme="majorHAnsi" w:hAnsiTheme="majorHAnsi"/>
        </w:rPr>
        <w:t xml:space="preserve">. </w:t>
      </w:r>
      <w:r w:rsidRPr="00843242">
        <w:rPr>
          <w:rFonts w:asciiTheme="majorHAnsi" w:hAnsiTheme="majorHAnsi"/>
          <w:sz w:val="12"/>
          <w:szCs w:val="12"/>
        </w:rPr>
        <w:t xml:space="preserve">Unfortunately, </w:t>
      </w:r>
      <w:r w:rsidRPr="00843242">
        <w:rPr>
          <w:rStyle w:val="Emphasis"/>
          <w:rFonts w:asciiTheme="majorHAnsi" w:hAnsiTheme="majorHAnsi"/>
        </w:rPr>
        <w:t>these are counterproductive policies</w:t>
      </w:r>
      <w:r w:rsidRPr="00843242">
        <w:rPr>
          <w:rFonts w:asciiTheme="majorHAnsi" w:hAnsiTheme="majorHAnsi"/>
        </w:rPr>
        <w:t xml:space="preserve">. </w:t>
      </w:r>
      <w:r w:rsidRPr="00843242">
        <w:rPr>
          <w:rFonts w:asciiTheme="majorHAnsi" w:hAnsiTheme="majorHAnsi"/>
          <w:sz w:val="12"/>
          <w:szCs w:val="12"/>
        </w:rPr>
        <w:t xml:space="preserve">For example, </w:t>
      </w:r>
      <w:r w:rsidRPr="00843242">
        <w:rPr>
          <w:rStyle w:val="StyleUnderline"/>
          <w:rFonts w:asciiTheme="majorHAnsi" w:hAnsiTheme="majorHAnsi"/>
        </w:rPr>
        <w:t>revaluing China’s currency will not bring production back to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Underline"/>
          <w:rFonts w:asciiTheme="majorHAnsi" w:hAnsiTheme="majorHAnsi"/>
        </w:rPr>
        <w:t>S</w:t>
      </w:r>
      <w:r w:rsidRPr="00843242">
        <w:rPr>
          <w:rFonts w:asciiTheme="majorHAnsi" w:hAnsiTheme="majorHAnsi"/>
          <w:sz w:val="12"/>
          <w:szCs w:val="12"/>
        </w:rPr>
        <w:t>tates. Rather</w:t>
      </w:r>
      <w:r w:rsidRPr="00843242">
        <w:rPr>
          <w:rFonts w:asciiTheme="majorHAnsi" w:hAnsiTheme="majorHAnsi"/>
        </w:rPr>
        <w:t xml:space="preserve">, </w:t>
      </w:r>
      <w:r w:rsidRPr="00843242">
        <w:rPr>
          <w:rStyle w:val="StyleUnderline"/>
          <w:rFonts w:asciiTheme="majorHAnsi" w:hAnsiTheme="majorHAnsi"/>
        </w:rPr>
        <w:t>it will either encourage the Chinese government to intensify its repression of workers</w:t>
      </w:r>
      <w:r w:rsidRPr="00843242">
        <w:rPr>
          <w:rFonts w:asciiTheme="majorHAnsi" w:hAnsiTheme="majorHAnsi"/>
        </w:rPr>
        <w:t xml:space="preserve"> </w:t>
      </w:r>
      <w:r w:rsidRPr="00843242">
        <w:rPr>
          <w:rFonts w:asciiTheme="majorHAnsi" w:hAnsiTheme="majorHAnsi"/>
          <w:sz w:val="12"/>
          <w:szCs w:val="12"/>
        </w:rPr>
        <w:t xml:space="preserve">in an attempt to offset the currency change, </w:t>
      </w:r>
      <w:r w:rsidRPr="00843242">
        <w:rPr>
          <w:rStyle w:val="StyleUnderline"/>
          <w:rFonts w:asciiTheme="majorHAnsi" w:hAnsiTheme="majorHAnsi"/>
        </w:rPr>
        <w:t>or it will lead transnational capital to shift parts of its production process to other countries</w:t>
      </w:r>
      <w:r w:rsidRPr="00843242">
        <w:rPr>
          <w:rFonts w:asciiTheme="majorHAnsi" w:hAnsiTheme="majorHAnsi"/>
        </w:rPr>
        <w:t xml:space="preserve"> </w:t>
      </w:r>
      <w:r w:rsidRPr="00843242">
        <w:rPr>
          <w:rFonts w:asciiTheme="majorHAnsi" w:hAnsiTheme="majorHAnsi"/>
          <w:sz w:val="12"/>
          <w:szCs w:val="12"/>
        </w:rPr>
        <w:t xml:space="preserve">within its networks. </w:t>
      </w:r>
      <w:r w:rsidRPr="00843242">
        <w:rPr>
          <w:rStyle w:val="StyleUnderline"/>
          <w:rFonts w:asciiTheme="majorHAnsi" w:hAnsiTheme="majorHAnsi"/>
        </w:rPr>
        <w:t>Demanding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China open its markets to U.S. exports will</w:t>
      </w:r>
      <w:r w:rsidRPr="00843242">
        <w:rPr>
          <w:rFonts w:asciiTheme="majorHAnsi" w:hAnsiTheme="majorHAnsi"/>
        </w:rPr>
        <w:t xml:space="preserve"> </w:t>
      </w:r>
      <w:r w:rsidRPr="00843242">
        <w:rPr>
          <w:rFonts w:asciiTheme="majorHAnsi" w:hAnsiTheme="majorHAnsi"/>
          <w:sz w:val="12"/>
          <w:szCs w:val="12"/>
        </w:rPr>
        <w:t>also likely</w:t>
      </w:r>
      <w:r w:rsidRPr="00843242">
        <w:rPr>
          <w:rFonts w:asciiTheme="majorHAnsi" w:hAnsiTheme="majorHAnsi"/>
        </w:rPr>
        <w:t xml:space="preserve"> </w:t>
      </w:r>
      <w:r w:rsidRPr="00843242">
        <w:rPr>
          <w:rStyle w:val="StyleUnderline"/>
          <w:rFonts w:asciiTheme="majorHAnsi" w:hAnsiTheme="majorHAnsi"/>
        </w:rPr>
        <w:t>have minimal economic effect</w:t>
      </w:r>
      <w:r w:rsidRPr="00843242">
        <w:rPr>
          <w:rFonts w:asciiTheme="majorHAnsi" w:hAnsiTheme="majorHAnsi"/>
        </w:rPr>
        <w:t xml:space="preserve">. </w:t>
      </w:r>
      <w:r w:rsidRPr="00843242">
        <w:rPr>
          <w:rStyle w:val="StyleUnderline"/>
          <w:rFonts w:asciiTheme="majorHAnsi" w:hAnsiTheme="majorHAnsi"/>
        </w:rPr>
        <w:t>Most large U.S. firms are structurally tied to transnational networks, and unlikely to restructure their production</w:t>
      </w:r>
      <w:r w:rsidRPr="00843242">
        <w:rPr>
          <w:rFonts w:asciiTheme="majorHAnsi" w:hAnsiTheme="majorHAnsi"/>
        </w:rPr>
        <w:t xml:space="preserve">. </w:t>
      </w:r>
      <w:r w:rsidRPr="00843242">
        <w:rPr>
          <w:rFonts w:asciiTheme="majorHAnsi" w:hAnsiTheme="majorHAnsi"/>
          <w:sz w:val="12"/>
          <w:szCs w:val="12"/>
        </w:rPr>
        <w:t>In addition,</w:t>
      </w:r>
      <w:r w:rsidRPr="00843242">
        <w:rPr>
          <w:rFonts w:asciiTheme="majorHAnsi" w:hAnsiTheme="majorHAnsi"/>
        </w:rPr>
        <w:t xml:space="preserve"> </w:t>
      </w:r>
      <w:r w:rsidRPr="00843242">
        <w:rPr>
          <w:rStyle w:val="StyleUnderline"/>
          <w:rFonts w:asciiTheme="majorHAnsi" w:hAnsiTheme="majorHAnsi"/>
        </w:rPr>
        <w:t>Chinese workers remain too poor to purchase enough U.S.-produced goods to reduce the bilateral trade deficit</w:t>
      </w:r>
      <w:r w:rsidRPr="00843242">
        <w:rPr>
          <w:rFonts w:asciiTheme="majorHAnsi" w:hAnsiTheme="majorHAnsi"/>
          <w:sz w:val="12"/>
          <w:szCs w:val="12"/>
        </w:rPr>
        <w:t xml:space="preserve"> significantly. Total Chinese personal consumption is only 16 percent of total U.S. personal consumption. Finally, there is little to be gained by</w:t>
      </w:r>
      <w:r w:rsidRPr="00843242">
        <w:rPr>
          <w:rFonts w:asciiTheme="majorHAnsi" w:hAnsiTheme="majorHAnsi"/>
        </w:rPr>
        <w:t xml:space="preserve"> </w:t>
      </w:r>
      <w:r w:rsidRPr="00843242">
        <w:rPr>
          <w:rStyle w:val="StyleUnderline"/>
          <w:rFonts w:asciiTheme="majorHAnsi" w:hAnsiTheme="majorHAnsi"/>
        </w:rPr>
        <w:t>demanding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China play by the accepted rules of capitalist competition</w:t>
      </w:r>
      <w:r w:rsidRPr="00843242">
        <w:rPr>
          <w:rFonts w:asciiTheme="majorHAnsi" w:hAnsiTheme="majorHAnsi"/>
        </w:rPr>
        <w:t xml:space="preserve">. </w:t>
      </w:r>
      <w:r w:rsidRPr="00843242">
        <w:rPr>
          <w:rFonts w:asciiTheme="majorHAnsi" w:hAnsiTheme="majorHAnsi"/>
          <w:sz w:val="12"/>
          <w:szCs w:val="12"/>
        </w:rPr>
        <w:t>The Chinese government has already transformed the country’s economy along capitalist lines. Industrial production is primarily undertaken by private firms (most of it organized by transnational corporations) and motivated by the pursuit of profit. Labor markets are already highly “flexible.” Workers are largely unorganized (or unrepresented, even when an official union exists) and have minimal protection, either on the job or off. Given the nature of capitalist competition in the United States, this demand</w:t>
      </w:r>
      <w:r w:rsidRPr="00843242">
        <w:rPr>
          <w:rFonts w:asciiTheme="majorHAnsi" w:hAnsiTheme="majorHAnsi"/>
        </w:rPr>
        <w:t xml:space="preserve"> </w:t>
      </w:r>
      <w:r w:rsidRPr="00843242">
        <w:rPr>
          <w:rStyle w:val="StyleUnderline"/>
          <w:rFonts w:asciiTheme="majorHAnsi" w:hAnsiTheme="majorHAnsi"/>
        </w:rPr>
        <w:t>can only mean</w:t>
      </w:r>
      <w:r w:rsidRPr="00843242">
        <w:rPr>
          <w:rFonts w:asciiTheme="majorHAnsi" w:hAnsiTheme="majorHAnsi"/>
          <w:sz w:val="12"/>
          <w:szCs w:val="12"/>
        </w:rPr>
        <w:t xml:space="preserve"> that</w:t>
      </w:r>
      <w:r w:rsidRPr="00843242">
        <w:rPr>
          <w:rFonts w:asciiTheme="majorHAnsi" w:hAnsiTheme="majorHAnsi"/>
        </w:rPr>
        <w:t xml:space="preserve"> </w:t>
      </w:r>
      <w:r w:rsidRPr="00843242">
        <w:rPr>
          <w:rStyle w:val="Emphasis"/>
          <w:rFonts w:asciiTheme="majorHAnsi" w:hAnsiTheme="majorHAnsi"/>
        </w:rPr>
        <w:t>U.S. capital seeks more advantages from producing in China</w:t>
      </w:r>
      <w:r w:rsidRPr="00843242">
        <w:rPr>
          <w:rFonts w:asciiTheme="majorHAnsi" w:hAnsiTheme="majorHAnsi"/>
        </w:rPr>
        <w:t>.</w:t>
      </w:r>
      <w:r w:rsidRPr="00843242">
        <w:rPr>
          <w:rFonts w:asciiTheme="majorHAnsi" w:hAnsiTheme="majorHAnsi"/>
          <w:sz w:val="12"/>
        </w:rPr>
        <w:t xml:space="preserve"> </w:t>
      </w:r>
      <w:r w:rsidRPr="00843242">
        <w:rPr>
          <w:rStyle w:val="Emphasis"/>
          <w:rFonts w:asciiTheme="majorHAnsi" w:hAnsiTheme="majorHAnsi"/>
        </w:rPr>
        <w:t>These types of policies encourage U.S. workers to believe</w:t>
      </w:r>
      <w:r w:rsidRPr="00843242">
        <w:rPr>
          <w:rFonts w:asciiTheme="majorHAnsi" w:hAnsiTheme="majorHAnsi"/>
        </w:rPr>
        <w:t xml:space="preserve"> </w:t>
      </w:r>
      <w:r w:rsidRPr="00843242">
        <w:rPr>
          <w:rFonts w:asciiTheme="majorHAnsi" w:hAnsiTheme="majorHAnsi"/>
          <w:sz w:val="12"/>
          <w:szCs w:val="12"/>
        </w:rPr>
        <w:t xml:space="preserve">that </w:t>
      </w:r>
      <w:r w:rsidRPr="00843242">
        <w:rPr>
          <w:rStyle w:val="Emphasis"/>
          <w:rFonts w:asciiTheme="majorHAnsi" w:hAnsiTheme="majorHAnsi"/>
        </w:rPr>
        <w:t>the root cause of existing problems lies not in the functioning of the U.S. economic system, or capitalism</w:t>
      </w:r>
      <w:r w:rsidRPr="00843242">
        <w:rPr>
          <w:rFonts w:asciiTheme="majorHAnsi" w:hAnsiTheme="majorHAnsi"/>
        </w:rPr>
        <w:t xml:space="preserve"> </w:t>
      </w:r>
      <w:r w:rsidRPr="00843242">
        <w:rPr>
          <w:rFonts w:asciiTheme="majorHAnsi" w:hAnsiTheme="majorHAnsi"/>
          <w:sz w:val="12"/>
          <w:szCs w:val="12"/>
        </w:rPr>
        <w:t xml:space="preserve">more generally, </w:t>
      </w:r>
      <w:r w:rsidRPr="00843242">
        <w:rPr>
          <w:rStyle w:val="Emphasis"/>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Emphasis"/>
          <w:rFonts w:asciiTheme="majorHAnsi" w:hAnsiTheme="majorHAnsi"/>
        </w:rPr>
        <w:t>in the behavior of a foreign government</w:t>
      </w:r>
      <w:r w:rsidRPr="00843242">
        <w:rPr>
          <w:rFonts w:asciiTheme="majorHAnsi" w:hAnsiTheme="majorHAnsi"/>
        </w:rPr>
        <w:t xml:space="preserve">. </w:t>
      </w:r>
      <w:r w:rsidRPr="00843242">
        <w:rPr>
          <w:rFonts w:asciiTheme="majorHAnsi" w:hAnsiTheme="majorHAnsi"/>
          <w:sz w:val="12"/>
          <w:szCs w:val="12"/>
        </w:rPr>
        <w:t>Unfortunately, too many workers in the United States are already too quick to blame other workers—Chinese and/or Latin American—for their declining living and working conditions.</w:t>
      </w:r>
    </w:p>
    <w:p w14:paraId="5DC1C85B" w14:textId="77777777" w:rsidR="002E4BC5" w:rsidRPr="002E4BC5" w:rsidRDefault="002E4BC5" w:rsidP="002E4BC5"/>
    <w:p w14:paraId="04153440" w14:textId="281FF9EC" w:rsidR="00D66F03" w:rsidRDefault="00D66F03" w:rsidP="00D66F03">
      <w:pPr>
        <w:pStyle w:val="Heading2"/>
      </w:pPr>
      <w:r>
        <w:t xml:space="preserve">Elections </w:t>
      </w:r>
    </w:p>
    <w:p w14:paraId="044DB145" w14:textId="77777777" w:rsidR="00D66F03" w:rsidRDefault="00D66F03" w:rsidP="00D66F03">
      <w:pPr>
        <w:pStyle w:val="Heading3"/>
      </w:pPr>
      <w:r>
        <w:t>Elections – Trump will seize on China policy</w:t>
      </w:r>
    </w:p>
    <w:p w14:paraId="33966721" w14:textId="77777777" w:rsidR="00D66F03" w:rsidRDefault="00D66F03" w:rsidP="00D66F03"/>
    <w:p w14:paraId="2BFF2645" w14:textId="77777777" w:rsidR="00D66F03" w:rsidRDefault="00D66F03" w:rsidP="00D66F03">
      <w:pPr>
        <w:pStyle w:val="Heading4"/>
      </w:pPr>
      <w:r>
        <w:t>Trump will seize on engagement – his victory turns the case and ruins US-Sino ties.</w:t>
      </w:r>
    </w:p>
    <w:p w14:paraId="766BF144" w14:textId="77777777" w:rsidR="00D66F03" w:rsidRDefault="00D66F03" w:rsidP="00D66F03"/>
    <w:p w14:paraId="2613B37E" w14:textId="77777777" w:rsidR="00D66F03" w:rsidRPr="00842399" w:rsidRDefault="00D66F03" w:rsidP="00D66F03">
      <w:pPr>
        <w:rPr>
          <w:rStyle w:val="Style13ptBold"/>
        </w:rPr>
      </w:pPr>
      <w:r w:rsidRPr="00842399">
        <w:rPr>
          <w:rStyle w:val="Style13ptBold"/>
        </w:rPr>
        <w:t>Harding ‘15</w:t>
      </w:r>
    </w:p>
    <w:p w14:paraId="5CD9B0EE" w14:textId="77777777" w:rsidR="00D66F03" w:rsidRPr="00842399" w:rsidRDefault="00D66F03" w:rsidP="00D66F03">
      <w:pPr>
        <w:rPr>
          <w:sz w:val="18"/>
          <w:szCs w:val="18"/>
        </w:rPr>
      </w:pPr>
      <w:r w:rsidRPr="00842399">
        <w:rPr>
          <w:sz w:val="18"/>
          <w:szCs w:val="18"/>
        </w:rPr>
        <w:t>Harry Harding, former dean of the Elliott School of International Affairs at George Washington University, and the Frank Batten School of Public Policy at the University of Virginia, is now University Professor at the University of Virginia and Visiting Professor of Social Science at the Hong Kong University of Science and Technology. He is the author of A Fragile Relationship: The United States and China since 1972 “New China Debates: Has U.S. China Policy Failed ?” - The Washington Quarterly - Volume 38, Issue 3, 2015 – available via: Taylor &amp; Francis Database</w:t>
      </w:r>
    </w:p>
    <w:p w14:paraId="2665713B" w14:textId="77777777" w:rsidR="00D66F03" w:rsidRDefault="00D66F03" w:rsidP="00D66F03"/>
    <w:p w14:paraId="1CB5A4F3" w14:textId="77777777" w:rsidR="00D66F03" w:rsidRPr="00842399" w:rsidRDefault="00D66F03" w:rsidP="00D66F03">
      <w:pPr>
        <w:rPr>
          <w:rStyle w:val="StyleUnderline"/>
        </w:rPr>
      </w:pPr>
      <w:r w:rsidRPr="000A7C3C">
        <w:rPr>
          <w:rStyle w:val="Emphasis"/>
          <w:highlight w:val="green"/>
        </w:rPr>
        <w:t>Significant U.S. policy changes toward China are possible in the next administration.</w:t>
      </w:r>
      <w:r>
        <w:rPr>
          <w:rStyle w:val="Emphasis"/>
        </w:rPr>
        <w:t xml:space="preserve"> </w:t>
      </w:r>
      <w:r w:rsidRPr="000A7C3C">
        <w:rPr>
          <w:rStyle w:val="StyleUnderline"/>
          <w:highlight w:val="green"/>
        </w:rPr>
        <w:t>The U</w:t>
      </w:r>
      <w:r w:rsidRPr="00842399">
        <w:rPr>
          <w:sz w:val="14"/>
        </w:rPr>
        <w:t>nited</w:t>
      </w:r>
      <w:r w:rsidRPr="000A7C3C">
        <w:rPr>
          <w:rStyle w:val="StyleUnderline"/>
          <w:highlight w:val="green"/>
        </w:rPr>
        <w:t xml:space="preserve"> S</w:t>
      </w:r>
      <w:r w:rsidRPr="00842399">
        <w:rPr>
          <w:sz w:val="14"/>
        </w:rPr>
        <w:t>tate</w:t>
      </w:r>
      <w:r w:rsidRPr="000A7C3C">
        <w:rPr>
          <w:rStyle w:val="StyleUnderline"/>
          <w:highlight w:val="green"/>
        </w:rPr>
        <w:t>s is now immersed in its most intense debate over China policy in decades</w:t>
      </w:r>
      <w:r w:rsidRPr="00842399">
        <w:rPr>
          <w:sz w:val="14"/>
        </w:rPr>
        <w:t xml:space="preserve">—certainly since the Tiananmen Crisis of 1989, and possibly since the first serious discussion of normalizing relations with China in the mid-1960s.1 Some aspects of the debate are even reminiscent of the first great debate over U.S. strategy toward China—the “who lost China” controversy of the early 1950s. </w:t>
      </w:r>
      <w:r w:rsidRPr="000A7C3C">
        <w:rPr>
          <w:rStyle w:val="StyleUnderline"/>
          <w:highlight w:val="green"/>
        </w:rPr>
        <w:t>So far, the current debate has been</w:t>
      </w:r>
      <w:r w:rsidRPr="00842399">
        <w:rPr>
          <w:sz w:val="14"/>
        </w:rPr>
        <w:t xml:space="preserve"> conducted </w:t>
      </w:r>
      <w:r w:rsidRPr="000A7C3C">
        <w:rPr>
          <w:rStyle w:val="StyleUnderline"/>
          <w:highlight w:val="green"/>
        </w:rPr>
        <w:t>relatively quiet</w:t>
      </w:r>
      <w:r w:rsidRPr="00842399">
        <w:rPr>
          <w:sz w:val="14"/>
        </w:rPr>
        <w:t xml:space="preserve">ly, primarily among analysts of China, scholars of international politics, and specialists on U.S. foreign policy. </w:t>
      </w:r>
      <w:r w:rsidRPr="000A7C3C">
        <w:rPr>
          <w:rStyle w:val="StyleUnderline"/>
          <w:highlight w:val="green"/>
        </w:rPr>
        <w:t>However, with the presidential election campaign</w:t>
      </w:r>
      <w:r w:rsidRPr="00842399">
        <w:rPr>
          <w:sz w:val="14"/>
        </w:rPr>
        <w:t xml:space="preserve"> of 2016 </w:t>
      </w:r>
      <w:r w:rsidRPr="000A7C3C">
        <w:rPr>
          <w:rStyle w:val="StyleUnderline"/>
          <w:highlight w:val="green"/>
        </w:rPr>
        <w:t>ramping up</w:t>
      </w:r>
      <w:r w:rsidRPr="00842399">
        <w:rPr>
          <w:sz w:val="14"/>
        </w:rPr>
        <w:t xml:space="preserve">, one or more of the </w:t>
      </w:r>
      <w:r w:rsidRPr="000A7C3C">
        <w:rPr>
          <w:rStyle w:val="StyleUnderline"/>
          <w:highlight w:val="green"/>
        </w:rPr>
        <w:t>candidates will almost certainly seize the issue. Depending on</w:t>
      </w:r>
      <w:r w:rsidRPr="00842399">
        <w:rPr>
          <w:sz w:val="14"/>
        </w:rPr>
        <w:t xml:space="preserve"> what positions </w:t>
      </w:r>
      <w:r w:rsidRPr="000A7C3C">
        <w:rPr>
          <w:rStyle w:val="StyleUnderline"/>
          <w:highlight w:val="green"/>
        </w:rPr>
        <w:t>the candidates</w:t>
      </w:r>
      <w:r w:rsidRPr="00842399">
        <w:rPr>
          <w:sz w:val="14"/>
        </w:rPr>
        <w:t xml:space="preserve"> take </w:t>
      </w:r>
      <w:r w:rsidRPr="000A7C3C">
        <w:rPr>
          <w:rStyle w:val="StyleUnderline"/>
          <w:highlight w:val="green"/>
        </w:rPr>
        <w:t>and which of them wins the election, the possibility exists for significant changes in U.S. policy toward China in the next administration.</w:t>
      </w:r>
      <w:r w:rsidRPr="00842399">
        <w:rPr>
          <w:sz w:val="14"/>
        </w:rPr>
        <w:t xml:space="preserve"> Present policy is widely believed to have failed, and strong </w:t>
      </w:r>
      <w:r w:rsidRPr="000A7C3C">
        <w:rPr>
          <w:rStyle w:val="Emphasis"/>
          <w:highlight w:val="green"/>
        </w:rPr>
        <w:t>arguments are being presented for a tougher U.S. policy toward Beijing</w:t>
      </w:r>
      <w:r w:rsidRPr="00842399">
        <w:rPr>
          <w:sz w:val="14"/>
        </w:rPr>
        <w:t xml:space="preserve">. </w:t>
      </w:r>
      <w:r w:rsidRPr="000A7C3C">
        <w:rPr>
          <w:rStyle w:val="StyleUnderline"/>
          <w:highlight w:val="green"/>
        </w:rPr>
        <w:t xml:space="preserve">If those arguments dominate the debate, </w:t>
      </w:r>
      <w:r w:rsidRPr="000A7C3C">
        <w:rPr>
          <w:rStyle w:val="Emphasis"/>
          <w:highlight w:val="green"/>
        </w:rPr>
        <w:t>U.S.–China relations will deteriorate significantly.</w:t>
      </w:r>
    </w:p>
    <w:p w14:paraId="7F85C0CF" w14:textId="77777777" w:rsidR="00D66F03" w:rsidRDefault="00D66F03" w:rsidP="00D66F03"/>
    <w:p w14:paraId="6DC39C3D" w14:textId="77777777" w:rsidR="00D66F03" w:rsidRPr="00D66F03" w:rsidRDefault="00D66F03" w:rsidP="00D66F03"/>
    <w:p w14:paraId="3919BC83" w14:textId="34A38377" w:rsidR="00A04B74" w:rsidRDefault="0014216D" w:rsidP="0014216D">
      <w:pPr>
        <w:pStyle w:val="Heading1"/>
      </w:pPr>
      <w:r>
        <w:t xml:space="preserve">HS BIT 1ac outline for reference </w:t>
      </w:r>
    </w:p>
    <w:p w14:paraId="7FF72F83" w14:textId="77777777" w:rsidR="0014216D" w:rsidRDefault="0014216D" w:rsidP="0014216D">
      <w:pPr>
        <w:pStyle w:val="Heading2"/>
      </w:pPr>
      <w:r>
        <w:t>BIT 1AC</w:t>
      </w:r>
    </w:p>
    <w:p w14:paraId="48E6B923" w14:textId="77777777" w:rsidR="0014216D" w:rsidRDefault="0014216D" w:rsidP="0014216D">
      <w:pPr>
        <w:pStyle w:val="Heading3"/>
      </w:pPr>
      <w:r>
        <w:t>ECON ADVANTAGE</w:t>
      </w:r>
    </w:p>
    <w:p w14:paraId="565959FE" w14:textId="77777777" w:rsidR="0014216D" w:rsidRDefault="0014216D" w:rsidP="0014216D">
      <w:pPr>
        <w:pStyle w:val="Heading4"/>
      </w:pPr>
      <w:r>
        <w:t>China’s econ is declining, risks political instability</w:t>
      </w:r>
    </w:p>
    <w:p w14:paraId="3CDE3CCA" w14:textId="77777777" w:rsidR="0014216D" w:rsidRDefault="0014216D" w:rsidP="0014216D">
      <w:pPr>
        <w:pStyle w:val="NormalWeb"/>
        <w:spacing w:before="0" w:beforeAutospacing="0" w:after="225" w:afterAutospacing="0"/>
        <w:textAlignment w:val="baseline"/>
        <w:rPr>
          <w:rFonts w:ascii="Arial" w:hAnsi="Arial" w:cs="Arial"/>
          <w:color w:val="4A4A4A"/>
          <w:sz w:val="10"/>
        </w:rPr>
      </w:pPr>
      <w:r w:rsidRPr="002F1F7D">
        <w:rPr>
          <w:rStyle w:val="Style13ptBold"/>
        </w:rPr>
        <w:t>The Economist; 2015;</w:t>
      </w:r>
      <w:r>
        <w:rPr>
          <w:rFonts w:ascii="Arial" w:hAnsi="Arial" w:cs="Arial"/>
          <w:color w:val="4A4A4A"/>
          <w:sz w:val="10"/>
        </w:rPr>
        <w:t xml:space="preserve"> “The causes and consequences of china’s market crash; August 24</w:t>
      </w:r>
      <w:r w:rsidRPr="002F1F7D">
        <w:rPr>
          <w:rFonts w:ascii="Arial" w:hAnsi="Arial" w:cs="Arial"/>
          <w:color w:val="4A4A4A"/>
          <w:sz w:val="10"/>
          <w:vertAlign w:val="superscript"/>
        </w:rPr>
        <w:t>th</w:t>
      </w:r>
      <w:r>
        <w:rPr>
          <w:rFonts w:ascii="Arial" w:hAnsi="Arial" w:cs="Arial"/>
          <w:color w:val="4A4A4A"/>
          <w:sz w:val="10"/>
        </w:rPr>
        <w:t xml:space="preserve">, 2015; </w:t>
      </w:r>
      <w:hyperlink r:id="rId9" w:history="1">
        <w:r w:rsidRPr="005B30B8">
          <w:rPr>
            <w:rStyle w:val="Hyperlink"/>
            <w:rFonts w:ascii="Arial" w:hAnsi="Arial" w:cs="Arial"/>
            <w:sz w:val="10"/>
          </w:rPr>
          <w:t>http://www.economist.com/news/business-and-finance/21662092-china-sneezing-rest-world-rightly-nervous-causes-and-consequences-chinas</w:t>
        </w:r>
      </w:hyperlink>
    </w:p>
    <w:p w14:paraId="34CEF138" w14:textId="77777777" w:rsidR="0014216D" w:rsidRPr="004E6A3C" w:rsidRDefault="0014216D" w:rsidP="0014216D">
      <w:pPr>
        <w:pStyle w:val="NormalWeb"/>
        <w:spacing w:before="0" w:beforeAutospacing="0" w:after="225" w:afterAutospacing="0"/>
        <w:textAlignment w:val="baseline"/>
        <w:rPr>
          <w:rFonts w:ascii="Arial" w:hAnsi="Arial" w:cs="Arial"/>
          <w:color w:val="4A4A4A"/>
          <w:sz w:val="10"/>
        </w:rPr>
      </w:pPr>
      <w:r w:rsidRPr="004E6A3C">
        <w:rPr>
          <w:rFonts w:ascii="Arial" w:hAnsi="Arial" w:cs="Arial"/>
          <w:color w:val="4A4A4A"/>
          <w:sz w:val="10"/>
        </w:rPr>
        <w:t xml:space="preserve">IT BEGAN innocently enough, with a fall in markets in China that might, at the outset at least, have been mistaken for the healthy clearing of froth from the world's frothiest stockmarket. Yet </w:t>
      </w:r>
      <w:r w:rsidRPr="005173B3">
        <w:rPr>
          <w:rStyle w:val="StyleUnderline"/>
          <w:highlight w:val="cyan"/>
        </w:rPr>
        <w:t xml:space="preserve">the plunge </w:t>
      </w:r>
      <w:r w:rsidRPr="00DF2A5A">
        <w:rPr>
          <w:rStyle w:val="StyleUnderline"/>
        </w:rPr>
        <w:t xml:space="preserve">that started </w:t>
      </w:r>
      <w:r w:rsidRPr="005173B3">
        <w:rPr>
          <w:rStyle w:val="StyleUnderline"/>
          <w:highlight w:val="cyan"/>
        </w:rPr>
        <w:t>in Asia</w:t>
      </w:r>
      <w:r w:rsidRPr="004E6A3C">
        <w:rPr>
          <w:rFonts w:ascii="Arial" w:hAnsi="Arial" w:cs="Arial"/>
          <w:color w:val="4A4A4A"/>
          <w:sz w:val="10"/>
        </w:rPr>
        <w:t xml:space="preserve"> (and which followed a nasty drop in American markets on Friday) </w:t>
      </w:r>
      <w:r w:rsidRPr="005173B3">
        <w:rPr>
          <w:rStyle w:val="StyleUnderline"/>
          <w:highlight w:val="cyan"/>
        </w:rPr>
        <w:t xml:space="preserve">has continued to gather momentum. It </w:t>
      </w:r>
      <w:r w:rsidRPr="00DF2A5A">
        <w:rPr>
          <w:rStyle w:val="StyleUnderline"/>
        </w:rPr>
        <w:t>now</w:t>
      </w:r>
      <w:r w:rsidRPr="005173B3">
        <w:rPr>
          <w:rStyle w:val="StyleUnderline"/>
          <w:highlight w:val="cyan"/>
        </w:rPr>
        <w:t xml:space="preserve"> looks </w:t>
      </w:r>
      <w:r w:rsidRPr="00DF2A5A">
        <w:rPr>
          <w:rStyle w:val="StyleUnderline"/>
        </w:rPr>
        <w:t>very</w:t>
      </w:r>
      <w:r w:rsidRPr="005173B3">
        <w:rPr>
          <w:rStyle w:val="StyleUnderline"/>
          <w:highlight w:val="cyan"/>
        </w:rPr>
        <w:t xml:space="preserve"> worrying </w:t>
      </w:r>
      <w:r w:rsidRPr="00DF2A5A">
        <w:rPr>
          <w:rStyle w:val="StyleUnderline"/>
        </w:rPr>
        <w:t>indeed</w:t>
      </w:r>
      <w:r w:rsidRPr="005173B3">
        <w:rPr>
          <w:rStyle w:val="StyleUnderline"/>
          <w:highlight w:val="cyan"/>
        </w:rPr>
        <w:t>.</w:t>
      </w:r>
      <w:r w:rsidRPr="005173B3">
        <w:rPr>
          <w:rStyle w:val="StyleUnderline"/>
        </w:rPr>
        <w:t xml:space="preserve"> </w:t>
      </w:r>
      <w:r w:rsidRPr="004E6A3C">
        <w:rPr>
          <w:rFonts w:ascii="Arial" w:hAnsi="Arial" w:cs="Arial"/>
          <w:color w:val="4A4A4A"/>
          <w:sz w:val="10"/>
        </w:rPr>
        <w:t xml:space="preserve">When markets in Shanghai closed on Monday, stocks were down 8.5%—the Shanghai Composite’s worst single-day fall in eight years and, given the daily limits on how far individual stocks can fall, very nearly the biggest possible decline. </w:t>
      </w:r>
      <w:r w:rsidRPr="004E6A3C">
        <w:rPr>
          <w:sz w:val="10"/>
        </w:rPr>
        <w:t xml:space="preserve">The </w:t>
      </w:r>
      <w:r w:rsidRPr="004E6A3C">
        <w:rPr>
          <w:rFonts w:eastAsiaTheme="majorEastAsia"/>
          <w:sz w:val="10"/>
        </w:rPr>
        <w:t>People's Daily</w:t>
      </w:r>
      <w:r w:rsidRPr="004E6A3C">
        <w:rPr>
          <w:rFonts w:ascii="Arial" w:hAnsi="Arial" w:cs="Arial"/>
          <w:color w:val="4A4A4A"/>
          <w:sz w:val="10"/>
        </w:rPr>
        <w:t xml:space="preserve">, the Communist party's mouthpiece, declared the day "Black Monday". The nervousness has radiated outward from China. The Nikkei index in Japan slipped by 4.6%. European bourses are down 4-5%. The Dow opened down more than 1,000 points; stocks have since regained some ground but the main indices are still down about 4%. The Eurofirst 300 index has had its worst day since 2009. Germany’s DAX has now lost all the gains it made in 2015. The pain extends beyond stockmarkets. Emerging-market currencies from the South African rand to the Malaysian ringgit are tumbling. Commodities are also sinking. Oil has hit a six-and-a-half-year low. A broader index of 22 commodities compiled by Bloomberg is at its lowest since 1999. Only safe-haven assets such as government bonds issued by the likes of America and Germany are having good days. Even gold is down: investors who used it as collateral for buying shares and other assets are having to flog it to meet margin calls. Two immediate questions arise: what has caused the jitters in markets, and how much should investors worry? The first is the easier to answer; the sea of red is down to China and the Fed. Start with China. </w:t>
      </w:r>
      <w:r w:rsidRPr="005173B3">
        <w:rPr>
          <w:rStyle w:val="StyleUnderline"/>
          <w:highlight w:val="cyan"/>
        </w:rPr>
        <w:t>The</w:t>
      </w:r>
      <w:r w:rsidRPr="00DF2A5A">
        <w:rPr>
          <w:rStyle w:val="StyleUnderline"/>
        </w:rPr>
        <w:t xml:space="preserve"> proximate </w:t>
      </w:r>
      <w:r w:rsidRPr="005173B3">
        <w:rPr>
          <w:rStyle w:val="StyleUnderline"/>
          <w:highlight w:val="cyan"/>
        </w:rPr>
        <w:t>cause for all this is a chain of events</w:t>
      </w:r>
      <w:r w:rsidRPr="004E6A3C">
        <w:rPr>
          <w:rFonts w:ascii="Arial" w:hAnsi="Arial" w:cs="Arial"/>
          <w:color w:val="4A4A4A"/>
          <w:sz w:val="10"/>
        </w:rPr>
        <w:t xml:space="preserve"> that began with the</w:t>
      </w:r>
      <w:r w:rsidRPr="004E6A3C">
        <w:rPr>
          <w:rStyle w:val="apple-converted-space"/>
          <w:rFonts w:ascii="Arial" w:eastAsiaTheme="majorEastAsia" w:hAnsi="Arial" w:cs="Arial"/>
          <w:color w:val="4A4A4A"/>
          <w:sz w:val="10"/>
        </w:rPr>
        <w:t xml:space="preserve"> </w:t>
      </w:r>
      <w:hyperlink r:id="rId10" w:history="1">
        <w:r w:rsidRPr="004E6A3C">
          <w:rPr>
            <w:rStyle w:val="Hyperlink"/>
            <w:rFonts w:ascii="Arial" w:hAnsi="Arial" w:cs="Arial"/>
            <w:color w:val="4A4A4A"/>
            <w:sz w:val="10"/>
            <w:szCs w:val="23"/>
            <w:bdr w:val="none" w:sz="0" w:space="0" w:color="auto" w:frame="1"/>
          </w:rPr>
          <w:t>surprise devaluation</w:t>
        </w:r>
      </w:hyperlink>
      <w:r w:rsidRPr="004E6A3C">
        <w:rPr>
          <w:rStyle w:val="apple-converted-space"/>
          <w:rFonts w:ascii="Arial" w:eastAsiaTheme="majorEastAsia" w:hAnsi="Arial" w:cs="Arial"/>
          <w:color w:val="4A4A4A"/>
          <w:sz w:val="10"/>
        </w:rPr>
        <w:t xml:space="preserve"> </w:t>
      </w:r>
      <w:r w:rsidRPr="004E6A3C">
        <w:rPr>
          <w:rFonts w:ascii="Arial" w:hAnsi="Arial" w:cs="Arial"/>
          <w:color w:val="4A4A4A"/>
          <w:sz w:val="10"/>
        </w:rPr>
        <w:t xml:space="preserve">of the yuan on August 11th. More than $5 trillion has been wiped off on global stock prices since then. Today's Chinese-market meltdown </w:t>
      </w:r>
      <w:r w:rsidRPr="005173B3">
        <w:rPr>
          <w:rStyle w:val="StyleUnderline"/>
          <w:highlight w:val="cyan"/>
        </w:rPr>
        <w:t>seems to have been driven by</w:t>
      </w:r>
      <w:r w:rsidRPr="004E6A3C">
        <w:rPr>
          <w:rFonts w:ascii="Arial" w:hAnsi="Arial" w:cs="Arial"/>
          <w:color w:val="4A4A4A"/>
          <w:sz w:val="10"/>
        </w:rPr>
        <w:t xml:space="preserve"> disappointing data on Friday, which suggested that China's industrial activity is slowing sharply, and by </w:t>
      </w:r>
      <w:r w:rsidRPr="005173B3">
        <w:rPr>
          <w:rStyle w:val="StyleUnderline"/>
          <w:highlight w:val="cyan"/>
        </w:rPr>
        <w:t>the failure of the Chinese government to unveil bold new market interventions</w:t>
      </w:r>
      <w:r w:rsidRPr="004E6A3C">
        <w:rPr>
          <w:rFonts w:ascii="Arial" w:hAnsi="Arial" w:cs="Arial"/>
          <w:color w:val="4A4A4A"/>
          <w:sz w:val="10"/>
        </w:rPr>
        <w:t xml:space="preserve"> today to prop up equity prices. A weakening outlook for Chinese growth, and a slip in China's currency, have</w:t>
      </w:r>
      <w:r w:rsidRPr="004E6A3C">
        <w:rPr>
          <w:rStyle w:val="apple-converted-space"/>
          <w:rFonts w:ascii="Arial" w:eastAsiaTheme="majorEastAsia" w:hAnsi="Arial" w:cs="Arial"/>
          <w:color w:val="4A4A4A"/>
          <w:sz w:val="10"/>
        </w:rPr>
        <w:t xml:space="preserve"> </w:t>
      </w:r>
      <w:hyperlink r:id="rId11" w:history="1">
        <w:r w:rsidRPr="004E6A3C">
          <w:rPr>
            <w:rStyle w:val="Hyperlink"/>
            <w:rFonts w:ascii="Arial" w:hAnsi="Arial" w:cs="Arial"/>
            <w:color w:val="4A4A4A"/>
            <w:sz w:val="10"/>
            <w:szCs w:val="23"/>
            <w:bdr w:val="none" w:sz="0" w:space="0" w:color="auto" w:frame="1"/>
          </w:rPr>
          <w:t>combined to put pressure</w:t>
        </w:r>
      </w:hyperlink>
      <w:r w:rsidRPr="004E6A3C">
        <w:rPr>
          <w:rStyle w:val="apple-converted-space"/>
          <w:rFonts w:ascii="Arial" w:eastAsiaTheme="majorEastAsia" w:hAnsi="Arial" w:cs="Arial"/>
          <w:color w:val="4A4A4A"/>
          <w:sz w:val="10"/>
        </w:rPr>
        <w:t xml:space="preserve"> </w:t>
      </w:r>
      <w:r w:rsidRPr="004E6A3C">
        <w:rPr>
          <w:rFonts w:ascii="Arial" w:hAnsi="Arial" w:cs="Arial"/>
          <w:color w:val="4A4A4A"/>
          <w:sz w:val="10"/>
        </w:rPr>
        <w:t xml:space="preserve">on other emerging economies—and especially those whose growth model depends on Chinese demand for industrial and other commodities. Emerging markets have also been squeezed by the Fed, which has been preparing the world economy to expect the first interest rate rise in nearly a decade in September. Tighter monetary conditions in America have led to reduced capital flows to big emerging economies, to a rising dollar, and to more difficult conditions for firms and governments with dollar-denominated loans to repay. </w:t>
      </w:r>
      <w:r w:rsidRPr="005173B3">
        <w:rPr>
          <w:rStyle w:val="StyleUnderline"/>
          <w:highlight w:val="cyan"/>
        </w:rPr>
        <w:t xml:space="preserve">The global economy is </w:t>
      </w:r>
      <w:r w:rsidRPr="00DF2A5A">
        <w:rPr>
          <w:rStyle w:val="StyleUnderline"/>
        </w:rPr>
        <w:t>right</w:t>
      </w:r>
      <w:r w:rsidRPr="005173B3">
        <w:rPr>
          <w:rStyle w:val="StyleUnderline"/>
          <w:highlight w:val="cyan"/>
        </w:rPr>
        <w:t xml:space="preserve"> in the middle of a significant transition</w:t>
      </w:r>
      <w:r w:rsidRPr="004E6A3C">
        <w:rPr>
          <w:rFonts w:ascii="Arial" w:hAnsi="Arial" w:cs="Arial"/>
          <w:color w:val="4A4A4A"/>
          <w:sz w:val="10"/>
        </w:rPr>
        <w:t xml:space="preserve">, in other words, as rich economies try to normalise policy while China tries to rebalance. That transition is proving a difficult one for policymakers to manage, and </w:t>
      </w:r>
      <w:r w:rsidRPr="005173B3">
        <w:rPr>
          <w:rStyle w:val="StyleUnderline"/>
          <w:highlight w:val="cyan"/>
        </w:rPr>
        <w:t>markets are wobbling under the strain.</w:t>
      </w:r>
      <w:r>
        <w:rPr>
          <w:rStyle w:val="StyleUnderline"/>
        </w:rPr>
        <w:t xml:space="preserve"> </w:t>
      </w:r>
      <w:r w:rsidRPr="004E6A3C">
        <w:rPr>
          <w:rFonts w:ascii="Arial" w:hAnsi="Arial" w:cs="Arial"/>
          <w:color w:val="4A4A4A"/>
          <w:sz w:val="10"/>
        </w:rPr>
        <w:t>How much, then, should we worry? A fall in China’s stockmarket was hardly unlikely given its dizzying climb in the first half of the year. Its tumbling should be put in context: the Shanghai Composite is still up 43% on its level of a year ago. The knock-on effects from market turmoil</w:t>
      </w:r>
      <w:r w:rsidRPr="004E6A3C">
        <w:rPr>
          <w:rStyle w:val="apple-converted-space"/>
          <w:rFonts w:ascii="Arial" w:eastAsiaTheme="majorEastAsia" w:hAnsi="Arial" w:cs="Arial"/>
          <w:color w:val="4A4A4A"/>
          <w:sz w:val="10"/>
        </w:rPr>
        <w:t xml:space="preserve"> </w:t>
      </w:r>
      <w:hyperlink r:id="rId12" w:history="1">
        <w:r w:rsidRPr="004E6A3C">
          <w:rPr>
            <w:rStyle w:val="Hyperlink"/>
            <w:rFonts w:ascii="Arial" w:hAnsi="Arial" w:cs="Arial"/>
            <w:color w:val="4A4A4A"/>
            <w:sz w:val="10"/>
            <w:szCs w:val="23"/>
            <w:bdr w:val="none" w:sz="0" w:space="0" w:color="auto" w:frame="1"/>
          </w:rPr>
          <w:t>should be limited</w:t>
        </w:r>
      </w:hyperlink>
      <w:r w:rsidRPr="004E6A3C">
        <w:rPr>
          <w:rFonts w:ascii="Arial" w:hAnsi="Arial" w:cs="Arial"/>
          <w:color w:val="4A4A4A"/>
          <w:sz w:val="10"/>
        </w:rPr>
        <w:t>, at least in the short run. Relatively little Chinese wealth is stored in shares. More is held in property, the market for which has stablised in recent months. What's more, China's government has yet to unleash its most potent interventions; it has room to cut reserve requirements at banks, for instance. Meanwhile, a replay of the Asian financial crisis of 1997</w:t>
      </w:r>
      <w:r w:rsidRPr="004E6A3C">
        <w:rPr>
          <w:rStyle w:val="apple-converted-space"/>
          <w:rFonts w:ascii="Arial" w:eastAsiaTheme="majorEastAsia" w:hAnsi="Arial" w:cs="Arial"/>
          <w:color w:val="4A4A4A"/>
          <w:sz w:val="10"/>
        </w:rPr>
        <w:t xml:space="preserve"> </w:t>
      </w:r>
      <w:hyperlink r:id="rId13" w:history="1">
        <w:r w:rsidRPr="004E6A3C">
          <w:rPr>
            <w:rStyle w:val="Hyperlink"/>
            <w:rFonts w:ascii="Arial" w:hAnsi="Arial" w:cs="Arial"/>
            <w:color w:val="4A4A4A"/>
            <w:sz w:val="10"/>
            <w:szCs w:val="23"/>
            <w:bdr w:val="none" w:sz="0" w:space="0" w:color="auto" w:frame="1"/>
          </w:rPr>
          <w:t>looks unlikely</w:t>
        </w:r>
      </w:hyperlink>
      <w:r w:rsidRPr="004E6A3C">
        <w:rPr>
          <w:rFonts w:ascii="Arial" w:hAnsi="Arial" w:cs="Arial"/>
          <w:color w:val="4A4A4A"/>
          <w:sz w:val="10"/>
        </w:rPr>
        <w:t xml:space="preserve">. Asian governments are in far better shape to weather these sorts of changes in the economic climate. Currency pegs that triggered trouble in the late 1990s have largely been replaced by floating-rate regimes, foreign-exchange reserve piles are larger, and financial systems are better managed and more robust. Neither does a 2008-style meltdown appear to be on the cards. The global banking system is much more hale than it was on the eve of financial crisis. The mispricing of entire classes of risk-assets and the interconnectedness of vulnerable financial institutions that fueled the panic of 2008 are both absent now. </w:t>
      </w:r>
      <w:r w:rsidRPr="005173B3">
        <w:rPr>
          <w:rStyle w:val="StyleUnderline"/>
          <w:highlight w:val="cyan"/>
        </w:rPr>
        <w:t>There is</w:t>
      </w:r>
      <w:r w:rsidRPr="004E6A3C">
        <w:rPr>
          <w:rFonts w:ascii="Arial" w:hAnsi="Arial" w:cs="Arial"/>
          <w:color w:val="4A4A4A"/>
          <w:sz w:val="10"/>
        </w:rPr>
        <w:t xml:space="preserve"> nonetheless </w:t>
      </w:r>
      <w:r w:rsidRPr="005173B3">
        <w:rPr>
          <w:rStyle w:val="StyleUnderline"/>
          <w:highlight w:val="cyan"/>
        </w:rPr>
        <w:t xml:space="preserve">good reason for concern, if not for panic. </w:t>
      </w:r>
      <w:r w:rsidRPr="00DF2A5A">
        <w:rPr>
          <w:rStyle w:val="StyleUnderline"/>
        </w:rPr>
        <w:t>Fundamental</w:t>
      </w:r>
      <w:r w:rsidRPr="005173B3">
        <w:rPr>
          <w:rStyle w:val="StyleUnderline"/>
          <w:highlight w:val="cyan"/>
        </w:rPr>
        <w:t xml:space="preserve"> questions are being raised about China, an economy which now accounts for 15% of global GDP and around half of global growth</w:t>
      </w:r>
      <w:r w:rsidRPr="004E6A3C">
        <w:rPr>
          <w:rFonts w:ascii="Arial" w:hAnsi="Arial" w:cs="Arial"/>
          <w:color w:val="4A4A4A"/>
          <w:sz w:val="10"/>
        </w:rPr>
        <w:t>. The government's ability to manage market gyrations and animal spirits is very much in question, suggesting that a descent into Japanese-style stagnation is a possibility. The odds of a sharp Chinese slowdown will grow if China's government reacts to market turmoil by ending the process of structural reform that is meant to facilitate a rebalancing. The global market rout may also represent a</w:t>
      </w:r>
      <w:r w:rsidRPr="004E6A3C">
        <w:rPr>
          <w:rStyle w:val="apple-converted-space"/>
          <w:rFonts w:ascii="Arial" w:eastAsiaTheme="majorEastAsia" w:hAnsi="Arial" w:cs="Arial"/>
          <w:color w:val="4A4A4A"/>
          <w:sz w:val="10"/>
        </w:rPr>
        <w:t xml:space="preserve"> </w:t>
      </w:r>
      <w:hyperlink r:id="rId14" w:history="1">
        <w:r w:rsidRPr="004E6A3C">
          <w:rPr>
            <w:rStyle w:val="Hyperlink"/>
            <w:rFonts w:ascii="Arial" w:hAnsi="Arial" w:cs="Arial"/>
            <w:color w:val="4A4A4A"/>
            <w:sz w:val="10"/>
            <w:szCs w:val="23"/>
            <w:bdr w:val="none" w:sz="0" w:space="0" w:color="auto" w:frame="1"/>
          </w:rPr>
          <w:t>definitive end</w:t>
        </w:r>
      </w:hyperlink>
      <w:r w:rsidRPr="004E6A3C">
        <w:rPr>
          <w:rStyle w:val="apple-converted-space"/>
          <w:rFonts w:ascii="Arial" w:eastAsiaTheme="majorEastAsia" w:hAnsi="Arial" w:cs="Arial"/>
          <w:color w:val="4A4A4A"/>
          <w:sz w:val="10"/>
        </w:rPr>
        <w:t xml:space="preserve"> </w:t>
      </w:r>
      <w:r w:rsidRPr="004E6A3C">
        <w:rPr>
          <w:rFonts w:ascii="Arial" w:hAnsi="Arial" w:cs="Arial"/>
          <w:color w:val="4A4A4A"/>
          <w:sz w:val="10"/>
        </w:rPr>
        <w:t>to the period of rip-roaring emerging-market growth that began around 2000. Tumbling emerging-market indexes and currencies, from Brazil to Turkey and Kazakhstan, are further evidence, if more was needed, that the cocktail of Chinese growth, low interest rates and soaring commodity prices that powered emerging-market growth has been yanked away, leaving</w:t>
      </w:r>
      <w:r w:rsidRPr="005173B3">
        <w:rPr>
          <w:rStyle w:val="StyleUnderline"/>
        </w:rPr>
        <w:t xml:space="preserve"> </w:t>
      </w:r>
      <w:r w:rsidRPr="005173B3">
        <w:rPr>
          <w:rStyle w:val="StyleUnderline"/>
          <w:highlight w:val="cyan"/>
        </w:rPr>
        <w:t>the</w:t>
      </w:r>
      <w:r w:rsidRPr="004E6A3C">
        <w:rPr>
          <w:rFonts w:ascii="Arial" w:hAnsi="Arial" w:cs="Arial"/>
          <w:color w:val="4A4A4A"/>
          <w:sz w:val="10"/>
        </w:rPr>
        <w:t xml:space="preserve"> developing world to face the hangover. That hangover may not take the form of a broad financial crisis. A protracted slowdown, however, would be plenty painful enough, especially if </w:t>
      </w:r>
      <w:r w:rsidRPr="005173B3">
        <w:rPr>
          <w:rStyle w:val="StyleUnderline"/>
          <w:highlight w:val="cyan"/>
        </w:rPr>
        <w:t>weak growth leads to political instability.</w:t>
      </w:r>
      <w:r w:rsidRPr="004E6A3C">
        <w:rPr>
          <w:rFonts w:ascii="Arial" w:hAnsi="Arial" w:cs="Arial"/>
          <w:color w:val="4A4A4A"/>
          <w:sz w:val="10"/>
        </w:rPr>
        <w:t xml:space="preserve"> With emerging markets faltering and Chinese rebalancing incomplete, rich economies are left as the lone engine of economic growth. That is a worrying prospect. Europe's recovery remains fragile and export-dependent. America's is more robust. But while American banks are healthier and consumers less indebted than they have been in more than a decade, the American economy also accounts for a smaller share of global GDP than it did in the 1990s or 2000s, when the American household was often relied upon as the global shopper of last resort. Perhaps more importantly, rich-world governments have exceptionally little</w:t>
      </w:r>
      <w:r w:rsidRPr="004E6A3C">
        <w:rPr>
          <w:rStyle w:val="apple-converted-space"/>
          <w:rFonts w:ascii="Arial" w:eastAsiaTheme="majorEastAsia" w:hAnsi="Arial" w:cs="Arial"/>
          <w:color w:val="4A4A4A"/>
          <w:sz w:val="10"/>
        </w:rPr>
        <w:t xml:space="preserve"> </w:t>
      </w:r>
      <w:hyperlink r:id="rId15" w:history="1">
        <w:r w:rsidRPr="004E6A3C">
          <w:rPr>
            <w:rStyle w:val="Hyperlink"/>
            <w:rFonts w:ascii="Arial" w:hAnsi="Arial" w:cs="Arial"/>
            <w:color w:val="4A4A4A"/>
            <w:sz w:val="10"/>
            <w:szCs w:val="23"/>
            <w:bdr w:val="none" w:sz="0" w:space="0" w:color="auto" w:frame="1"/>
          </w:rPr>
          <w:t>wriggle-room</w:t>
        </w:r>
      </w:hyperlink>
      <w:r w:rsidRPr="004E6A3C">
        <w:rPr>
          <w:rFonts w:ascii="Arial" w:hAnsi="Arial" w:cs="Arial"/>
          <w:color w:val="4A4A4A"/>
          <w:sz w:val="10"/>
        </w:rPr>
        <w:t>to act to boost up their economies. Interest rates are still at rock bottom, if not negative. Debt and deficits remain at levels that would inhibit recession-busting spending policies—if there were much appetite for such spending, which there is not. In 1998, when troubles in Asia rattled American markets, the Fed swiftly moved to slash its benchmark interest rate, by 75 basis points. The Fed is unable to repeat that feat now, and swooning markets are at least in part a reflection of that fact. This gloomy outlook was there for all to see before today's market mess. Few seem to have anticipated that it would have such serious effects so soon.</w:t>
      </w:r>
    </w:p>
    <w:p w14:paraId="0208B109" w14:textId="77777777" w:rsidR="0014216D" w:rsidRDefault="0014216D" w:rsidP="0014216D"/>
    <w:p w14:paraId="227C68E2" w14:textId="77777777" w:rsidR="0014216D" w:rsidRDefault="0014216D" w:rsidP="0014216D">
      <w:pPr>
        <w:pStyle w:val="Heading4"/>
      </w:pPr>
      <w:r w:rsidRPr="005E157C">
        <w:t xml:space="preserve">A BIT will boost America’s and China’s economies in all aspects </w:t>
      </w:r>
    </w:p>
    <w:p w14:paraId="19D06BF1" w14:textId="77777777" w:rsidR="0014216D" w:rsidRDefault="0014216D" w:rsidP="0014216D">
      <w:pPr>
        <w:rPr>
          <w:rFonts w:ascii="Arial" w:hAnsi="Arial" w:cs="Arial"/>
          <w:color w:val="000000"/>
          <w:sz w:val="20"/>
          <w:szCs w:val="20"/>
          <w:shd w:val="clear" w:color="auto" w:fill="FFFFFF"/>
        </w:rPr>
      </w:pPr>
      <w:r>
        <w:t xml:space="preserve">John </w:t>
      </w:r>
      <w:r w:rsidRPr="009A0462">
        <w:rPr>
          <w:rStyle w:val="Style13ptBold"/>
        </w:rPr>
        <w:t>Frisbie; 2014</w:t>
      </w:r>
      <w:r>
        <w:t xml:space="preserve">; </w:t>
      </w:r>
      <w:r>
        <w:rPr>
          <w:rFonts w:ascii="Arial" w:hAnsi="Arial" w:cs="Arial"/>
          <w:color w:val="000000"/>
          <w:sz w:val="20"/>
          <w:szCs w:val="20"/>
          <w:shd w:val="clear" w:color="auto" w:fill="FFFFFF"/>
        </w:rPr>
        <w:t>John Frisbie, president of the US-China Business Council (USCBC) since November 2004, has more than 25 years of experience in business and government relations with China, including nearly 10 years living and working in Beijing, Frisbie’s China background includes joint-venture negotiations, trade and investment consulting, policy analysis and advocacy, US and PRC government relations, and media relations. He has spoken at numerous conferences and events and authored reports and articles in the China Business Review, USCBC’s magazine, and in other journals such as Current History, as well as opinion articles in publications such as the Financial Times and the Journal of Commerce; Chinese Business Review; Why an Investment treaty with China matters;” March 31</w:t>
      </w:r>
      <w:r w:rsidRPr="00704A0F">
        <w:rPr>
          <w:rFonts w:ascii="Arial" w:hAnsi="Arial" w:cs="Arial"/>
          <w:color w:val="000000"/>
          <w:sz w:val="20"/>
          <w:szCs w:val="20"/>
          <w:shd w:val="clear" w:color="auto" w:fill="FFFFFF"/>
          <w:vertAlign w:val="superscript"/>
        </w:rPr>
        <w:t>st</w:t>
      </w:r>
      <w:r>
        <w:rPr>
          <w:rFonts w:ascii="Arial" w:hAnsi="Arial" w:cs="Arial"/>
          <w:color w:val="000000"/>
          <w:sz w:val="20"/>
          <w:szCs w:val="20"/>
          <w:shd w:val="clear" w:color="auto" w:fill="FFFFFF"/>
        </w:rPr>
        <w:t xml:space="preserve">, 2014; </w:t>
      </w:r>
      <w:hyperlink r:id="rId16" w:history="1">
        <w:r w:rsidRPr="007C58D1">
          <w:rPr>
            <w:rStyle w:val="Hyperlink"/>
            <w:rFonts w:ascii="Arial" w:hAnsi="Arial" w:cs="Arial"/>
            <w:sz w:val="20"/>
            <w:szCs w:val="20"/>
            <w:shd w:val="clear" w:color="auto" w:fill="FFFFFF"/>
          </w:rPr>
          <w:t>http://www.chinabusinessreview.com/why-an-investment-treaty-with-china-matters/</w:t>
        </w:r>
      </w:hyperlink>
    </w:p>
    <w:p w14:paraId="6BC9ABC1" w14:textId="77777777" w:rsidR="0014216D" w:rsidRDefault="0014216D" w:rsidP="0014216D">
      <w:pPr>
        <w:rPr>
          <w:rStyle w:val="StyleUnderline"/>
        </w:rPr>
      </w:pPr>
      <w:r w:rsidRPr="005E157C">
        <w:rPr>
          <w:rFonts w:ascii="Helvetica" w:hAnsi="Helvetica" w:cs="Helvetica"/>
          <w:color w:val="343E47"/>
          <w:sz w:val="10"/>
          <w:szCs w:val="30"/>
        </w:rPr>
        <w:t xml:space="preserve">We are starting to hear a lot about a bilateral investment treaty (BIT) with China. Here’s hoping we hear a lot more. The United States and China restarted BIT negotiations last summer when China agreed to include key equal treatment principles advocated by the US-China Business Council and others. The United States already has an open investment environment and we see the benefits on a daily basis. </w:t>
      </w:r>
      <w:r w:rsidRPr="00F43DD7">
        <w:rPr>
          <w:rStyle w:val="StyleUnderline"/>
        </w:rPr>
        <w:t>Foreign investment, including</w:t>
      </w:r>
      <w:r w:rsidRPr="005E157C">
        <w:rPr>
          <w:rStyle w:val="StyleUnderline"/>
          <w:highlight w:val="cyan"/>
        </w:rPr>
        <w:t xml:space="preserve"> investment from China, creates </w:t>
      </w:r>
      <w:r w:rsidRPr="00F43DD7">
        <w:rPr>
          <w:rStyle w:val="StyleUnderline"/>
          <w:highlight w:val="cyan"/>
        </w:rPr>
        <w:t>American</w:t>
      </w:r>
      <w:r w:rsidRPr="00F43DD7">
        <w:rPr>
          <w:rStyle w:val="StyleUnderline"/>
        </w:rPr>
        <w:t xml:space="preserve"> </w:t>
      </w:r>
      <w:r w:rsidRPr="005E157C">
        <w:rPr>
          <w:rStyle w:val="StyleUnderline"/>
          <w:highlight w:val="cyan"/>
        </w:rPr>
        <w:t xml:space="preserve">jobs, increases local tax revenues, and boosts </w:t>
      </w:r>
      <w:r w:rsidRPr="00F43DD7">
        <w:rPr>
          <w:rStyle w:val="StyleUnderline"/>
        </w:rPr>
        <w:t>our</w:t>
      </w:r>
      <w:r w:rsidRPr="005E157C">
        <w:rPr>
          <w:rStyle w:val="StyleUnderline"/>
          <w:highlight w:val="cyan"/>
        </w:rPr>
        <w:t xml:space="preserve"> </w:t>
      </w:r>
      <w:r w:rsidRPr="00F43DD7">
        <w:rPr>
          <w:rStyle w:val="StyleUnderline"/>
        </w:rPr>
        <w:t xml:space="preserve">overall </w:t>
      </w:r>
      <w:r w:rsidRPr="005E157C">
        <w:rPr>
          <w:rStyle w:val="StyleUnderline"/>
          <w:highlight w:val="cyan"/>
        </w:rPr>
        <w:t>economic growth</w:t>
      </w:r>
      <w:r w:rsidRPr="005E157C">
        <w:rPr>
          <w:rFonts w:ascii="Helvetica" w:hAnsi="Helvetica" w:cs="Helvetica"/>
          <w:color w:val="343E47"/>
          <w:sz w:val="10"/>
          <w:szCs w:val="30"/>
        </w:rPr>
        <w:t xml:space="preserve">. A BIT with China wouldn’t change the rules in the United States. Chinese companies will still be required to adhere to US law; we will still have a review process in place to make sure US national security is not harmed by Chinese (or other foreign) investment. However a BIT with China would change the rules for US companies in China. </w:t>
      </w:r>
      <w:r w:rsidRPr="005E157C">
        <w:rPr>
          <w:rStyle w:val="StyleUnderline"/>
          <w:highlight w:val="cyan"/>
        </w:rPr>
        <w:t xml:space="preserve">China maintains ownership restrictions on American </w:t>
      </w:r>
      <w:r w:rsidRPr="00F43DD7">
        <w:rPr>
          <w:rStyle w:val="StyleUnderline"/>
        </w:rPr>
        <w:t xml:space="preserve">and other foreign </w:t>
      </w:r>
      <w:r w:rsidRPr="005E157C">
        <w:rPr>
          <w:rStyle w:val="StyleUnderline"/>
          <w:highlight w:val="cyan"/>
        </w:rPr>
        <w:t>companies in about 100 sectors, including manufacturing, services, energy, and agriculture</w:t>
      </w:r>
      <w:r w:rsidRPr="00F43DD7">
        <w:rPr>
          <w:rStyle w:val="StyleUnderline"/>
        </w:rPr>
        <w:t>. American ownership in auto plants is limited to 50 percent. Life insurance 50 percent. Cloud computing 50 percent. Soybean oi</w:t>
      </w:r>
      <w:r w:rsidRPr="005E157C">
        <w:rPr>
          <w:rStyle w:val="StyleUnderline"/>
          <w:highlight w:val="cyan"/>
        </w:rPr>
        <w:t>l</w:t>
      </w:r>
      <w:r w:rsidRPr="005E157C">
        <w:rPr>
          <w:rFonts w:ascii="Helvetica" w:hAnsi="Helvetica" w:cs="Helvetica"/>
          <w:color w:val="343E47"/>
          <w:sz w:val="10"/>
          <w:szCs w:val="30"/>
        </w:rPr>
        <w:t xml:space="preserve"> (used in kitchens in every Chinese home) </w:t>
      </w:r>
      <w:r w:rsidRPr="00F43DD7">
        <w:rPr>
          <w:rStyle w:val="StyleUnderline"/>
        </w:rPr>
        <w:t>49 percent. The list goes on. These ownership barriers keep American companies from reaching more customers in China</w:t>
      </w:r>
      <w:r w:rsidRPr="005E157C">
        <w:rPr>
          <w:rFonts w:ascii="Helvetica" w:hAnsi="Helvetica" w:cs="Helvetica"/>
          <w:color w:val="343E47"/>
          <w:sz w:val="10"/>
          <w:szCs w:val="30"/>
        </w:rPr>
        <w:t xml:space="preserve">. USCBC’s annual surveys show that 90 percent of US companies invest in China to sell more in China. US government statistics show the same thing. Seventy-five percent of the sales made by American companies with operations in China stay in China. Another 17 percent is sold in other markets. Only 7 percent of the products made by American companies in China is sent back to the United States. To put it simply, investment barriers in China are market access barriers. </w:t>
      </w:r>
      <w:r w:rsidRPr="005E157C">
        <w:rPr>
          <w:rStyle w:val="StyleUnderline"/>
          <w:highlight w:val="cyan"/>
        </w:rPr>
        <w:t xml:space="preserve">A BIT would </w:t>
      </w:r>
      <w:r w:rsidRPr="00F43DD7">
        <w:rPr>
          <w:rStyle w:val="StyleUnderline"/>
        </w:rPr>
        <w:t xml:space="preserve">significantly </w:t>
      </w:r>
      <w:r w:rsidRPr="005E157C">
        <w:rPr>
          <w:rStyle w:val="StyleUnderline"/>
          <w:highlight w:val="cyan"/>
        </w:rPr>
        <w:t>open markets for American companies</w:t>
      </w:r>
      <w:r w:rsidRPr="005E157C">
        <w:rPr>
          <w:rFonts w:ascii="Helvetica" w:hAnsi="Helvetica" w:cs="Helvetica"/>
          <w:color w:val="343E47"/>
          <w:sz w:val="10"/>
          <w:szCs w:val="30"/>
        </w:rPr>
        <w:t xml:space="preserve">. </w:t>
      </w:r>
      <w:r w:rsidRPr="005E157C">
        <w:rPr>
          <w:rStyle w:val="StyleUnderline"/>
        </w:rPr>
        <w:t>Investment openings are particularly important because not every company can make something in the United States and successfully export to China.</w:t>
      </w:r>
      <w:r w:rsidRPr="005E157C">
        <w:rPr>
          <w:rFonts w:ascii="Helvetica" w:hAnsi="Helvetica" w:cs="Helvetica"/>
          <w:color w:val="343E47"/>
          <w:sz w:val="10"/>
          <w:szCs w:val="30"/>
        </w:rPr>
        <w:t xml:space="preserve"> Transportation costs and long lead times can make a product uncompetitive. </w:t>
      </w:r>
      <w:r w:rsidRPr="00F43DD7">
        <w:rPr>
          <w:rStyle w:val="StyleUnderline"/>
        </w:rPr>
        <w:t xml:space="preserve">Sometimes </w:t>
      </w:r>
      <w:r w:rsidRPr="005E157C">
        <w:rPr>
          <w:rStyle w:val="StyleUnderline"/>
          <w:highlight w:val="cyan"/>
        </w:rPr>
        <w:t>you need to be closer to your customer to get the business</w:t>
      </w:r>
      <w:r w:rsidRPr="005E157C">
        <w:rPr>
          <w:rFonts w:ascii="Helvetica" w:hAnsi="Helvetica" w:cs="Helvetica"/>
          <w:color w:val="343E47"/>
          <w:sz w:val="10"/>
          <w:szCs w:val="30"/>
        </w:rPr>
        <w:t xml:space="preserve">. In other cases, being in the same location as your customer is simply the nature of business. </w:t>
      </w:r>
      <w:r w:rsidRPr="00F43DD7">
        <w:rPr>
          <w:rStyle w:val="StyleUnderline"/>
        </w:rPr>
        <w:t>Services companies need to be where they provide the service</w:t>
      </w:r>
      <w:r w:rsidRPr="005E157C">
        <w:rPr>
          <w:rFonts w:ascii="Helvetica" w:hAnsi="Helvetica" w:cs="Helvetica"/>
          <w:color w:val="343E47"/>
          <w:sz w:val="10"/>
          <w:szCs w:val="30"/>
        </w:rPr>
        <w:t xml:space="preserve">. It’s hard to sell insurance in China from a desk in New York. </w:t>
      </w:r>
      <w:r w:rsidRPr="005E157C">
        <w:rPr>
          <w:rStyle w:val="StyleUnderline"/>
          <w:highlight w:val="cyan"/>
        </w:rPr>
        <w:t>A</w:t>
      </w:r>
      <w:r w:rsidRPr="005E157C">
        <w:rPr>
          <w:rFonts w:ascii="Helvetica" w:hAnsi="Helvetica" w:cs="Helvetica"/>
          <w:color w:val="343E47"/>
          <w:sz w:val="10"/>
          <w:szCs w:val="30"/>
        </w:rPr>
        <w:t xml:space="preserve"> meaningful </w:t>
      </w:r>
      <w:r w:rsidRPr="005E157C">
        <w:rPr>
          <w:rStyle w:val="StyleUnderline"/>
          <w:highlight w:val="cyan"/>
        </w:rPr>
        <w:t>BIT</w:t>
      </w:r>
      <w:r w:rsidRPr="005E157C">
        <w:rPr>
          <w:rFonts w:ascii="Helvetica" w:hAnsi="Helvetica" w:cs="Helvetica"/>
          <w:color w:val="343E47"/>
          <w:sz w:val="10"/>
          <w:szCs w:val="30"/>
        </w:rPr>
        <w:t xml:space="preserve"> – one that significantly dismantles ownership restrictions in China – </w:t>
      </w:r>
      <w:r w:rsidRPr="005E157C">
        <w:rPr>
          <w:rStyle w:val="StyleUnderline"/>
          <w:highlight w:val="cyan"/>
        </w:rPr>
        <w:t>would help American companies grow sales in what will soon be the world’s largest economy</w:t>
      </w:r>
      <w:r w:rsidRPr="005E157C">
        <w:rPr>
          <w:rFonts w:ascii="Helvetica" w:hAnsi="Helvetica" w:cs="Helvetica"/>
          <w:color w:val="343E47"/>
          <w:sz w:val="10"/>
          <w:szCs w:val="30"/>
        </w:rPr>
        <w:t xml:space="preserve">. What about China’s state-owned enterprises (SOEs) and their unfair advantages? The good news is that </w:t>
      </w:r>
      <w:r w:rsidRPr="005E157C">
        <w:rPr>
          <w:rStyle w:val="StyleUnderline"/>
          <w:highlight w:val="cyan"/>
        </w:rPr>
        <w:t>the US model BIT covers SOE concerns</w:t>
      </w:r>
      <w:r w:rsidRPr="005E157C">
        <w:rPr>
          <w:rFonts w:ascii="Helvetica" w:hAnsi="Helvetica" w:cs="Helvetica"/>
          <w:color w:val="343E47"/>
          <w:sz w:val="10"/>
          <w:szCs w:val="30"/>
        </w:rPr>
        <w:t xml:space="preserve">. The Obama administration conducted a three-year review of the US model BIT and updated it to address SOEs and other issues. As a result, US negotiators can focus on what matters – whittling down the long list of China’s ownership barriers. </w:t>
      </w:r>
      <w:r w:rsidRPr="00F43DD7">
        <w:rPr>
          <w:rStyle w:val="StyleUnderline"/>
        </w:rPr>
        <w:t>These ownership restrictions impact more than just market access, though</w:t>
      </w:r>
      <w:r w:rsidRPr="005E157C">
        <w:rPr>
          <w:rStyle w:val="StyleUnderline"/>
          <w:highlight w:val="cyan"/>
        </w:rPr>
        <w:t xml:space="preserve">. A </w:t>
      </w:r>
      <w:r w:rsidRPr="00F43DD7">
        <w:rPr>
          <w:rStyle w:val="StyleUnderline"/>
        </w:rPr>
        <w:t xml:space="preserve">top </w:t>
      </w:r>
      <w:r w:rsidRPr="005E157C">
        <w:rPr>
          <w:rStyle w:val="StyleUnderline"/>
          <w:highlight w:val="cyan"/>
        </w:rPr>
        <w:t xml:space="preserve">US concern in China – protecting technology – would also be improved by a BIT. It’s </w:t>
      </w:r>
      <w:r w:rsidRPr="00F43DD7">
        <w:rPr>
          <w:rStyle w:val="StyleUnderline"/>
        </w:rPr>
        <w:t xml:space="preserve">a lot </w:t>
      </w:r>
      <w:r w:rsidRPr="005E157C">
        <w:rPr>
          <w:rStyle w:val="StyleUnderline"/>
          <w:highlight w:val="cyan"/>
        </w:rPr>
        <w:t>easier to protect your technology when you own 100 percent of your operation in China than if you are required to share it with a partner</w:t>
      </w:r>
      <w:r w:rsidRPr="005E157C">
        <w:rPr>
          <w:rFonts w:ascii="Helvetica" w:hAnsi="Helvetica" w:cs="Helvetica"/>
          <w:color w:val="343E47"/>
          <w:sz w:val="10"/>
          <w:szCs w:val="30"/>
        </w:rPr>
        <w:t xml:space="preserve">. In addition, BITs bar countries from requiring technology transfer and from providing unfair preferences for domestic technology. All of these provisions will provide meaningful improvements for American companies operating in China. Can we trust China to honor such an agreement? On the whole, China has a decent albeit not perfect record of complying with agreements that it has signed onto, but </w:t>
      </w:r>
      <w:r w:rsidRPr="005E157C">
        <w:rPr>
          <w:rStyle w:val="StyleUnderline"/>
          <w:highlight w:val="cyan"/>
        </w:rPr>
        <w:t>the BIT</w:t>
      </w:r>
      <w:r w:rsidRPr="005E157C">
        <w:rPr>
          <w:rFonts w:ascii="Helvetica" w:hAnsi="Helvetica" w:cs="Helvetica"/>
          <w:color w:val="343E47"/>
          <w:sz w:val="10"/>
          <w:szCs w:val="30"/>
        </w:rPr>
        <w:t xml:space="preserve"> provides an additional way to ensure that it does. It </w:t>
      </w:r>
      <w:r w:rsidRPr="005E157C">
        <w:rPr>
          <w:rStyle w:val="StyleUnderline"/>
          <w:highlight w:val="cyan"/>
        </w:rPr>
        <w:t>gives the US government and American companies enforceable rules that they can use when China fails to meet its commitments under the BIT</w:t>
      </w:r>
      <w:r w:rsidRPr="005E157C">
        <w:rPr>
          <w:rFonts w:ascii="Helvetica" w:hAnsi="Helvetica" w:cs="Helvetica"/>
          <w:color w:val="343E47"/>
          <w:sz w:val="10"/>
          <w:szCs w:val="30"/>
        </w:rPr>
        <w:t xml:space="preserve">. USCBC’s board met with a senior Chinese government leader in Beijing last fall. He acknowledged that China’s list of ownership restrictions is too long and invited BIT negotiations with the United States to help drive change. I heard this request again from Chinese officials on my trip to Beijing last week. We should take these requests seriously. BIT negotiations with China should be a high priority for the Obama administration. Let’s see if China is willing and able to move forward with opening its economy to American companies. If not, we can focus on other things. But if so, </w:t>
      </w:r>
      <w:r w:rsidRPr="005E157C">
        <w:rPr>
          <w:rStyle w:val="StyleUnderline"/>
          <w:highlight w:val="cyan"/>
        </w:rPr>
        <w:t xml:space="preserve">we have </w:t>
      </w:r>
      <w:r w:rsidRPr="00F43DD7">
        <w:t xml:space="preserve">an </w:t>
      </w:r>
      <w:r w:rsidRPr="005E157C">
        <w:rPr>
          <w:rStyle w:val="StyleUnderline"/>
          <w:highlight w:val="cyan"/>
        </w:rPr>
        <w:t xml:space="preserve">opportunity to change the rules </w:t>
      </w:r>
      <w:r w:rsidRPr="00F43DD7">
        <w:rPr>
          <w:rStyle w:val="StyleUnderline"/>
        </w:rPr>
        <w:t xml:space="preserve">of the relationship </w:t>
      </w:r>
      <w:r w:rsidRPr="005E157C">
        <w:rPr>
          <w:rStyle w:val="StyleUnderline"/>
          <w:highlight w:val="cyan"/>
        </w:rPr>
        <w:t xml:space="preserve">with China that would address a set of increasingly troublesome and outdated market </w:t>
      </w:r>
      <w:r w:rsidRPr="00F43DD7">
        <w:rPr>
          <w:rStyle w:val="StyleUnderline"/>
        </w:rPr>
        <w:t>access</w:t>
      </w:r>
      <w:r w:rsidRPr="005E157C">
        <w:rPr>
          <w:rStyle w:val="StyleUnderline"/>
          <w:highlight w:val="cyan"/>
        </w:rPr>
        <w:t xml:space="preserve"> barriers for American companies looking to stay strong </w:t>
      </w:r>
      <w:r w:rsidRPr="00F43DD7">
        <w:rPr>
          <w:rStyle w:val="StyleUnderline"/>
        </w:rPr>
        <w:t>in the global economy. That’s why an investment treaty with China matters.</w:t>
      </w:r>
    </w:p>
    <w:p w14:paraId="32CEF596" w14:textId="77777777" w:rsidR="0014216D" w:rsidRDefault="0014216D" w:rsidP="0014216D">
      <w:pPr>
        <w:rPr>
          <w:rStyle w:val="StyleUnderline"/>
        </w:rPr>
      </w:pPr>
    </w:p>
    <w:p w14:paraId="48B059AD" w14:textId="77777777" w:rsidR="0014216D" w:rsidRPr="00E12EDF" w:rsidRDefault="0014216D" w:rsidP="0014216D">
      <w:pPr>
        <w:pStyle w:val="Heading4"/>
      </w:pPr>
      <w:r>
        <w:t>China needs economic growth to prevent a 1930’s style economic collapse</w:t>
      </w:r>
    </w:p>
    <w:p w14:paraId="306D280D" w14:textId="77777777" w:rsidR="0014216D" w:rsidRDefault="0014216D" w:rsidP="0014216D">
      <w:pPr>
        <w:rPr>
          <w:rFonts w:ascii="Arial" w:hAnsi="Arial" w:cs="Arial"/>
          <w:color w:val="222222"/>
          <w:sz w:val="20"/>
          <w:szCs w:val="20"/>
          <w:shd w:val="clear" w:color="auto" w:fill="FFFFFF"/>
        </w:rPr>
      </w:pPr>
      <w:r w:rsidRPr="00E12EDF">
        <w:t xml:space="preserve">Gordon G </w:t>
      </w:r>
      <w:r w:rsidRPr="00E12EDF">
        <w:rPr>
          <w:rStyle w:val="Style13ptBold"/>
        </w:rPr>
        <w:t>Chang; 2016</w:t>
      </w:r>
      <w:r>
        <w:t xml:space="preserve">; </w:t>
      </w:r>
      <w:r w:rsidRPr="00E12EDF">
        <w:rPr>
          <w:rFonts w:ascii="Arial" w:hAnsi="Arial" w:cs="Arial"/>
          <w:color w:val="646464"/>
          <w:sz w:val="20"/>
          <w:szCs w:val="20"/>
          <w:shd w:val="clear" w:color="auto" w:fill="F3F3F3"/>
        </w:rPr>
        <w:t>Gordon G. Chang is the author of </w:t>
      </w:r>
      <w:r>
        <w:fldChar w:fldCharType="begin"/>
      </w:r>
      <w:r>
        <w:instrText xml:space="preserve"> HYPERLINK "http://www.amazon.com/Coming-Collapse-China-Gordon-Chang/dp/0812977564/ref=as_at?tag=thedailybeast-autotag-20&amp;linkCode=as2&amp;" \t "_blank" </w:instrText>
      </w:r>
      <w:r>
        <w:fldChar w:fldCharType="separate"/>
      </w:r>
      <w:r w:rsidRPr="00E12EDF">
        <w:rPr>
          <w:rStyle w:val="Hyperlink"/>
          <w:rFonts w:ascii="Arial" w:hAnsi="Arial" w:cs="Arial"/>
          <w:bCs/>
          <w:iCs/>
          <w:sz w:val="20"/>
          <w:szCs w:val="20"/>
          <w:bdr w:val="none" w:sz="0" w:space="0" w:color="auto" w:frame="1"/>
        </w:rPr>
        <w:t>The Coming Collapse of China</w:t>
      </w:r>
      <w:r>
        <w:rPr>
          <w:rStyle w:val="Hyperlink"/>
          <w:rFonts w:ascii="Arial" w:hAnsi="Arial" w:cs="Arial"/>
          <w:bCs/>
          <w:iCs/>
          <w:sz w:val="20"/>
          <w:szCs w:val="20"/>
          <w:bdr w:val="none" w:sz="0" w:space="0" w:color="auto" w:frame="1"/>
        </w:rPr>
        <w:fldChar w:fldCharType="end"/>
      </w:r>
      <w:r w:rsidRPr="00E12EDF">
        <w:rPr>
          <w:rStyle w:val="apple-converted-space"/>
          <w:rFonts w:ascii="Arial" w:hAnsi="Arial" w:cs="Arial"/>
          <w:color w:val="646464"/>
          <w:sz w:val="20"/>
          <w:szCs w:val="20"/>
          <w:shd w:val="clear" w:color="auto" w:fill="F3F3F3"/>
        </w:rPr>
        <w:t> </w:t>
      </w:r>
      <w:r w:rsidRPr="00E12EDF">
        <w:rPr>
          <w:rFonts w:ascii="Arial" w:hAnsi="Arial" w:cs="Arial"/>
          <w:color w:val="646464"/>
          <w:sz w:val="20"/>
          <w:szCs w:val="20"/>
          <w:shd w:val="clear" w:color="auto" w:fill="F3F3F3"/>
        </w:rPr>
        <w:t>and</w:t>
      </w:r>
      <w:r w:rsidRPr="00E12EDF">
        <w:rPr>
          <w:rStyle w:val="apple-converted-space"/>
          <w:rFonts w:ascii="Arial" w:hAnsi="Arial" w:cs="Arial"/>
          <w:color w:val="646464"/>
          <w:sz w:val="20"/>
          <w:szCs w:val="20"/>
          <w:shd w:val="clear" w:color="auto" w:fill="F3F3F3"/>
        </w:rPr>
        <w:t> </w:t>
      </w:r>
      <w:r>
        <w:fldChar w:fldCharType="begin"/>
      </w:r>
      <w:r>
        <w:instrText xml:space="preserve"> HYPERLINK "http://www.amazon.com/Nuclear-Showdown-North-Korea-Takes-ebook/dp/B000FCKMDI/ref=as_at?tag=thedailybeast-autotag-20&amp;linkCode=as2&amp;" \t "_blank" </w:instrText>
      </w:r>
      <w:r>
        <w:fldChar w:fldCharType="separate"/>
      </w:r>
      <w:r w:rsidRPr="00E12EDF">
        <w:rPr>
          <w:rStyle w:val="Hyperlink"/>
          <w:rFonts w:ascii="Arial" w:hAnsi="Arial" w:cs="Arial"/>
          <w:bCs/>
          <w:iCs/>
          <w:sz w:val="20"/>
          <w:szCs w:val="20"/>
          <w:bdr w:val="none" w:sz="0" w:space="0" w:color="auto" w:frame="1"/>
        </w:rPr>
        <w:t>Nuclear Showdown: North Korea Takes On the World</w:t>
      </w:r>
      <w:r>
        <w:rPr>
          <w:rStyle w:val="Hyperlink"/>
          <w:rFonts w:ascii="Arial" w:hAnsi="Arial" w:cs="Arial"/>
          <w:bCs/>
          <w:iCs/>
          <w:sz w:val="20"/>
          <w:szCs w:val="20"/>
          <w:bdr w:val="none" w:sz="0" w:space="0" w:color="auto" w:frame="1"/>
        </w:rPr>
        <w:fldChar w:fldCharType="end"/>
      </w:r>
      <w:r w:rsidRPr="00E12EDF">
        <w:rPr>
          <w:rFonts w:ascii="Arial" w:hAnsi="Arial" w:cs="Arial"/>
          <w:color w:val="646464"/>
          <w:sz w:val="20"/>
          <w:szCs w:val="20"/>
          <w:shd w:val="clear" w:color="auto" w:fill="F3F3F3"/>
        </w:rPr>
        <w:t>. His writings have appeared in</w:t>
      </w:r>
      <w:r w:rsidRPr="00E12EDF">
        <w:rPr>
          <w:rStyle w:val="apple-converted-space"/>
          <w:rFonts w:ascii="Arial" w:hAnsi="Arial" w:cs="Arial"/>
          <w:color w:val="646464"/>
          <w:sz w:val="20"/>
          <w:szCs w:val="20"/>
          <w:shd w:val="clear" w:color="auto" w:fill="F3F3F3"/>
        </w:rPr>
        <w:t> </w:t>
      </w:r>
      <w:r w:rsidRPr="00E12EDF">
        <w:rPr>
          <w:rFonts w:ascii="Arial" w:hAnsi="Arial" w:cs="Arial"/>
          <w:iCs/>
          <w:color w:val="646464"/>
          <w:sz w:val="20"/>
          <w:szCs w:val="20"/>
          <w:bdr w:val="none" w:sz="0" w:space="0" w:color="auto" w:frame="1"/>
          <w:shd w:val="clear" w:color="auto" w:fill="F3F3F3"/>
        </w:rPr>
        <w:t>The New York Times</w:t>
      </w:r>
      <w:r w:rsidRPr="00E12EDF">
        <w:rPr>
          <w:rStyle w:val="apple-converted-space"/>
          <w:rFonts w:ascii="Arial" w:hAnsi="Arial" w:cs="Arial"/>
          <w:color w:val="646464"/>
          <w:sz w:val="20"/>
          <w:szCs w:val="20"/>
          <w:shd w:val="clear" w:color="auto" w:fill="F3F3F3"/>
        </w:rPr>
        <w:t> </w:t>
      </w:r>
      <w:r w:rsidRPr="00E12EDF">
        <w:rPr>
          <w:rFonts w:ascii="Arial" w:hAnsi="Arial" w:cs="Arial"/>
          <w:color w:val="646464"/>
          <w:sz w:val="20"/>
          <w:szCs w:val="20"/>
          <w:shd w:val="clear" w:color="auto" w:fill="F3F3F3"/>
        </w:rPr>
        <w:t>and</w:t>
      </w:r>
      <w:r w:rsidRPr="00E12EDF">
        <w:rPr>
          <w:rStyle w:val="apple-converted-space"/>
          <w:rFonts w:ascii="Arial" w:hAnsi="Arial" w:cs="Arial"/>
          <w:color w:val="646464"/>
          <w:sz w:val="20"/>
          <w:szCs w:val="20"/>
          <w:shd w:val="clear" w:color="auto" w:fill="F3F3F3"/>
        </w:rPr>
        <w:t> </w:t>
      </w:r>
      <w:r w:rsidRPr="00E12EDF">
        <w:rPr>
          <w:rFonts w:ascii="Arial" w:hAnsi="Arial" w:cs="Arial"/>
          <w:iCs/>
          <w:color w:val="646464"/>
          <w:sz w:val="20"/>
          <w:szCs w:val="20"/>
          <w:bdr w:val="none" w:sz="0" w:space="0" w:color="auto" w:frame="1"/>
          <w:shd w:val="clear" w:color="auto" w:fill="F3F3F3"/>
        </w:rPr>
        <w:t>The Wall Street Journal</w:t>
      </w:r>
      <w:r w:rsidRPr="00E12EDF">
        <w:rPr>
          <w:rFonts w:ascii="Arial" w:hAnsi="Arial" w:cs="Arial"/>
          <w:color w:val="646464"/>
          <w:sz w:val="20"/>
          <w:szCs w:val="20"/>
          <w:shd w:val="clear" w:color="auto" w:fill="F3F3F3"/>
        </w:rPr>
        <w:t>, among other publications. He is a Forbes.com columnist</w:t>
      </w:r>
      <w:r>
        <w:rPr>
          <w:rFonts w:ascii="Arial" w:hAnsi="Arial" w:cs="Arial"/>
          <w:color w:val="646464"/>
          <w:sz w:val="20"/>
          <w:szCs w:val="20"/>
          <w:shd w:val="clear" w:color="auto" w:fill="F3F3F3"/>
        </w:rPr>
        <w:t xml:space="preserve">, </w:t>
      </w:r>
      <w:r>
        <w:rPr>
          <w:rFonts w:ascii="Arial" w:hAnsi="Arial" w:cs="Arial"/>
          <w:color w:val="222222"/>
          <w:sz w:val="20"/>
          <w:szCs w:val="20"/>
          <w:shd w:val="clear" w:color="auto" w:fill="FFFFFF"/>
        </w:rPr>
        <w:t>lawyer, author, and television pundi, attended Cornell university; the daily beast; “How china could collapse the global economy;” January 10</w:t>
      </w:r>
      <w:r w:rsidRPr="00E12EDF">
        <w:rPr>
          <w:rFonts w:ascii="Arial" w:hAnsi="Arial" w:cs="Arial"/>
          <w:color w:val="222222"/>
          <w:sz w:val="20"/>
          <w:szCs w:val="20"/>
          <w:shd w:val="clear" w:color="auto" w:fill="FFFFFF"/>
          <w:vertAlign w:val="superscript"/>
        </w:rPr>
        <w:t>th</w:t>
      </w:r>
      <w:r>
        <w:rPr>
          <w:rFonts w:ascii="Arial" w:hAnsi="Arial" w:cs="Arial"/>
          <w:color w:val="222222"/>
          <w:sz w:val="20"/>
          <w:szCs w:val="20"/>
          <w:shd w:val="clear" w:color="auto" w:fill="FFFFFF"/>
        </w:rPr>
        <w:t xml:space="preserve">, 2016; </w:t>
      </w:r>
      <w:hyperlink r:id="rId17" w:history="1">
        <w:r w:rsidRPr="00BE7C25">
          <w:rPr>
            <w:rStyle w:val="Hyperlink"/>
            <w:rFonts w:ascii="Arial" w:hAnsi="Arial" w:cs="Arial"/>
            <w:sz w:val="20"/>
            <w:szCs w:val="20"/>
            <w:shd w:val="clear" w:color="auto" w:fill="FFFFFF"/>
          </w:rPr>
          <w:t>http://www.thedailybeast.com/articles/2016/01/11/how-china-could-crash-the-global-economy.html</w:t>
        </w:r>
      </w:hyperlink>
    </w:p>
    <w:p w14:paraId="66A64B45" w14:textId="77777777" w:rsidR="0014216D" w:rsidRPr="00E12EDF" w:rsidRDefault="0014216D" w:rsidP="0014216D">
      <w:pPr>
        <w:rPr>
          <w:rFonts w:ascii="Arial" w:hAnsi="Arial" w:cs="Arial"/>
          <w:color w:val="222222"/>
          <w:sz w:val="20"/>
          <w:szCs w:val="20"/>
          <w:shd w:val="clear" w:color="auto" w:fill="FFFFFF"/>
        </w:rPr>
      </w:pPr>
      <w:r w:rsidRPr="001040C0">
        <w:rPr>
          <w:rStyle w:val="StyleUnderline"/>
          <w:highlight w:val="cyan"/>
        </w:rPr>
        <w:t>China has a major adjustment problem</w:t>
      </w:r>
      <w:r w:rsidRPr="001040C0">
        <w:rPr>
          <w:rFonts w:ascii="Georgia" w:hAnsi="Georgia"/>
          <w:color w:val="02141F"/>
          <w:sz w:val="8"/>
          <w:szCs w:val="27"/>
        </w:rPr>
        <w:t>,”</w:t>
      </w:r>
      <w:r w:rsidRPr="001040C0">
        <w:rPr>
          <w:rStyle w:val="apple-converted-space"/>
          <w:rFonts w:ascii="Georgia" w:eastAsiaTheme="majorEastAsia" w:hAnsi="Georgia"/>
          <w:color w:val="02141F"/>
          <w:sz w:val="8"/>
          <w:szCs w:val="27"/>
        </w:rPr>
        <w:t xml:space="preserve"> </w:t>
      </w:r>
      <w:r>
        <w:fldChar w:fldCharType="begin"/>
      </w:r>
      <w:r>
        <w:instrText xml:space="preserve"> HYPERLINK "http://www.bloomberg.com/news/articles/2016-01-07/global-markets-at-the-beginning-of-a-crisis-george-soros-says" \t "_blank" </w:instrText>
      </w:r>
      <w:r>
        <w:fldChar w:fldCharType="separate"/>
      </w:r>
      <w:r w:rsidRPr="001040C0">
        <w:rPr>
          <w:rStyle w:val="Hyperlink"/>
          <w:rFonts w:ascii="Georgia" w:hAnsi="Georgia"/>
          <w:sz w:val="8"/>
          <w:szCs w:val="27"/>
        </w:rPr>
        <w:t>George Soros told a conference</w:t>
      </w:r>
      <w:r>
        <w:rPr>
          <w:rStyle w:val="Hyperlink"/>
          <w:rFonts w:ascii="Georgia" w:hAnsi="Georgia"/>
          <w:sz w:val="8"/>
          <w:szCs w:val="27"/>
        </w:rPr>
        <w:fldChar w:fldCharType="end"/>
      </w:r>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 xml:space="preserve">in Sri Lanka on Thursday. “I would say </w:t>
      </w:r>
      <w:r w:rsidRPr="001040C0">
        <w:rPr>
          <w:rStyle w:val="StyleUnderline"/>
          <w:highlight w:val="cyan"/>
        </w:rPr>
        <w:t>it amounts to a crisis</w:t>
      </w:r>
      <w:r w:rsidRPr="001040C0">
        <w:rPr>
          <w:rFonts w:ascii="Georgia" w:hAnsi="Georgia"/>
          <w:color w:val="02141F"/>
          <w:sz w:val="8"/>
          <w:szCs w:val="27"/>
        </w:rPr>
        <w:t xml:space="preserve">. When I look at the financial markets, there is a serious challenge which reminds me of the crisis we had in 2008.” Soros is wrong on one important count. </w:t>
      </w:r>
      <w:r w:rsidRPr="001040C0">
        <w:rPr>
          <w:rStyle w:val="StyleUnderline"/>
          <w:highlight w:val="cyan"/>
        </w:rPr>
        <w:t>The next global downturn, which looks like it is now beginning in China, will be worse than the one last decade.</w:t>
      </w:r>
      <w:r>
        <w:rPr>
          <w:rStyle w:val="StyleUnderline"/>
        </w:rPr>
        <w:t xml:space="preserve"> </w:t>
      </w:r>
      <w:r w:rsidRPr="001040C0">
        <w:rPr>
          <w:rStyle w:val="StyleUnderline"/>
          <w:highlight w:val="cyan"/>
        </w:rPr>
        <w:t>Last week, China shook. Twice</w:t>
      </w:r>
      <w:r w:rsidRPr="001040C0">
        <w:rPr>
          <w:rFonts w:ascii="Georgia" w:hAnsi="Georgia"/>
          <w:color w:val="02141F"/>
          <w:sz w:val="8"/>
          <w:szCs w:val="27"/>
        </w:rPr>
        <w:t>—Monday and Thursday—</w:t>
      </w:r>
      <w:r w:rsidRPr="001040C0">
        <w:rPr>
          <w:sz w:val="8"/>
        </w:rPr>
        <w:t>a just-installed “circuit breaker” mechanism, designed to limit volatility, caused Chinese stocks to crash.</w:t>
      </w:r>
      <w:r w:rsidRPr="001040C0">
        <w:rPr>
          <w:rFonts w:ascii="Georgia" w:hAnsi="Georgia"/>
          <w:color w:val="02141F"/>
          <w:sz w:val="8"/>
          <w:szCs w:val="27"/>
        </w:rPr>
        <w:t xml:space="preserve"> </w:t>
      </w:r>
      <w:r w:rsidRPr="001040C0">
        <w:rPr>
          <w:rStyle w:val="StyleUnderline"/>
        </w:rPr>
        <w:t xml:space="preserve">All of the market gains last year were wiped away in just four trading sessions. </w:t>
      </w:r>
      <w:r w:rsidRPr="001040C0">
        <w:rPr>
          <w:rFonts w:ascii="Georgia" w:hAnsi="Georgia"/>
          <w:color w:val="02141F"/>
          <w:sz w:val="8"/>
          <w:szCs w:val="27"/>
        </w:rPr>
        <w:t xml:space="preserve">By Thursday, the widely followed Shanghai Composite Index lost 11.7 percent, while the Shenzhen Composite was off 15.2 percent. </w:t>
      </w:r>
      <w:r w:rsidRPr="001040C0">
        <w:rPr>
          <w:rStyle w:val="StyleUnderline"/>
        </w:rPr>
        <w:t>That meant the destruction of about $1.1 trillion in wealth.</w:t>
      </w:r>
      <w:r>
        <w:rPr>
          <w:rStyle w:val="StyleUnderline"/>
        </w:rPr>
        <w:t xml:space="preserve"> </w:t>
      </w:r>
      <w:r w:rsidRPr="001040C0">
        <w:rPr>
          <w:rFonts w:ascii="Georgia" w:hAnsi="Georgia"/>
          <w:color w:val="02141F"/>
          <w:sz w:val="8"/>
          <w:szCs w:val="27"/>
        </w:rPr>
        <w:t>Friday, Chinese stocks managed a “relief rally,” as Claudio Piron of Bank of America Merrill Lynch termed it in</w:t>
      </w:r>
      <w:r>
        <w:fldChar w:fldCharType="begin"/>
      </w:r>
      <w:r>
        <w:instrText xml:space="preserve"> HYPERLINK "http://www.cnbc.com/2016/01/07/peoples-bank-of-china-sets-yuan-fix-at-65636-versus-65646-thursday.html" \t "_blank" </w:instrText>
      </w:r>
      <w:r>
        <w:fldChar w:fldCharType="separate"/>
      </w:r>
      <w:r w:rsidRPr="001040C0">
        <w:rPr>
          <w:rStyle w:val="Hyperlink"/>
          <w:rFonts w:ascii="Georgia" w:hAnsi="Georgia"/>
          <w:sz w:val="8"/>
          <w:szCs w:val="27"/>
        </w:rPr>
        <w:t>comments</w:t>
      </w:r>
      <w:r>
        <w:rPr>
          <w:rStyle w:val="Hyperlink"/>
          <w:rFonts w:ascii="Georgia" w:hAnsi="Georgia"/>
          <w:sz w:val="8"/>
          <w:szCs w:val="27"/>
        </w:rPr>
        <w:fldChar w:fldCharType="end"/>
      </w:r>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made to CNBC. Shanghai shares climbed 2 percent while Shenzhen rose 1.1 percent. Nobody expects stocks to continue their upward path, however. “I think the impact should be short-lived, a couple of days maybe,”</w:t>
      </w:r>
      <w:r w:rsidRPr="001040C0">
        <w:rPr>
          <w:rStyle w:val="apple-converted-space"/>
          <w:rFonts w:ascii="Georgia" w:eastAsiaTheme="majorEastAsia" w:hAnsi="Georgia"/>
          <w:color w:val="02141F"/>
          <w:sz w:val="8"/>
          <w:szCs w:val="27"/>
          <w:vertAlign w:val="superscript"/>
        </w:rPr>
        <w:t xml:space="preserve"> </w:t>
      </w:r>
      <w:r w:rsidRPr="001040C0">
        <w:rPr>
          <w:rFonts w:ascii="Georgia" w:hAnsi="Georgia"/>
          <w:color w:val="02141F"/>
          <w:sz w:val="8"/>
          <w:szCs w:val="27"/>
        </w:rPr>
        <w:t>Piron predicted. And why is that? As Peter Boockvar of The Lindsey Group, an economic advisory firm,</w:t>
      </w:r>
      <w:r>
        <w:fldChar w:fldCharType="begin"/>
      </w:r>
      <w:r>
        <w:instrText xml:space="preserve"> HYPERLINK "http://money.cnn.com/2016/01/07/investing/china-stocks-trading-halted/index.html" \t "_blank" </w:instrText>
      </w:r>
      <w:r>
        <w:fldChar w:fldCharType="separate"/>
      </w:r>
      <w:r w:rsidRPr="001040C0">
        <w:rPr>
          <w:rStyle w:val="Hyperlink"/>
          <w:rFonts w:ascii="Georgia" w:hAnsi="Georgia"/>
          <w:sz w:val="8"/>
          <w:szCs w:val="27"/>
        </w:rPr>
        <w:t>said</w:t>
      </w:r>
      <w:r>
        <w:rPr>
          <w:rStyle w:val="Hyperlink"/>
          <w:rFonts w:ascii="Georgia" w:hAnsi="Georgia"/>
          <w:sz w:val="8"/>
          <w:szCs w:val="27"/>
        </w:rPr>
        <w:fldChar w:fldCharType="end"/>
      </w:r>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to CNN, “China’s stock market is going to go where it’s going to go.” And China’s market wants to go down. The only reason for the rally Friday is that China’s “National Team” of state and state-controlled entities</w:t>
      </w:r>
      <w:r w:rsidRPr="001040C0">
        <w:rPr>
          <w:rStyle w:val="apple-converted-space"/>
          <w:rFonts w:ascii="Georgia" w:eastAsiaTheme="majorEastAsia" w:hAnsi="Georgia"/>
          <w:color w:val="02141F"/>
          <w:sz w:val="8"/>
          <w:szCs w:val="27"/>
        </w:rPr>
        <w:t xml:space="preserve"> </w:t>
      </w:r>
      <w:r>
        <w:fldChar w:fldCharType="begin"/>
      </w:r>
      <w:r>
        <w:instrText xml:space="preserve"> HYPERLINK "http://www.scmp.com/news/china/economy/article/1899544/chinese-stocks-steady-after-another-fresh-state-injection-prop?utm_source=edm&amp;utm_medium=edm&amp;utm_content=20160109&amp;utm_campaign=scmp_today" \t "_blank" </w:instrText>
      </w:r>
      <w:r>
        <w:fldChar w:fldCharType="separate"/>
      </w:r>
      <w:r w:rsidRPr="001040C0">
        <w:rPr>
          <w:rStyle w:val="Hyperlink"/>
          <w:rFonts w:ascii="Georgia" w:hAnsi="Georgia"/>
          <w:sz w:val="8"/>
          <w:szCs w:val="27"/>
        </w:rPr>
        <w:t>bought up</w:t>
      </w:r>
      <w:r>
        <w:rPr>
          <w:rStyle w:val="Hyperlink"/>
          <w:rFonts w:ascii="Georgia" w:hAnsi="Georgia"/>
          <w:sz w:val="8"/>
          <w:szCs w:val="27"/>
        </w:rPr>
        <w:fldChar w:fldCharType="end"/>
      </w:r>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shares in a bid to restore confidence.Money is gushing out of the country, in fact, a sure sign the Chinese people are losing confidence. That is why relatively unimportant news could trigger such widespread selling.</w:t>
      </w:r>
      <w:r w:rsidRPr="001040C0">
        <w:rPr>
          <w:rStyle w:val="apple-converted-space"/>
          <w:rFonts w:ascii="Georgia" w:eastAsiaTheme="majorEastAsia" w:hAnsi="Georgia"/>
          <w:color w:val="02141F"/>
          <w:sz w:val="8"/>
          <w:szCs w:val="27"/>
        </w:rPr>
        <w:t xml:space="preserve"> </w:t>
      </w:r>
      <w:r w:rsidRPr="001040C0">
        <w:rPr>
          <w:rFonts w:ascii="Georgia" w:hAnsi="Georgia"/>
          <w:i/>
          <w:iCs/>
          <w:color w:val="02141F"/>
          <w:sz w:val="8"/>
          <w:szCs w:val="27"/>
        </w:rPr>
        <w:t>The</w:t>
      </w:r>
      <w:r w:rsidRPr="001040C0">
        <w:rPr>
          <w:rStyle w:val="apple-converted-space"/>
          <w:rFonts w:ascii="Georgia" w:eastAsiaTheme="majorEastAsia" w:hAnsi="Georgia"/>
          <w:color w:val="02141F"/>
          <w:sz w:val="8"/>
          <w:szCs w:val="27"/>
        </w:rPr>
        <w:t xml:space="preserve"> </w:t>
      </w:r>
      <w:r w:rsidRPr="001040C0">
        <w:rPr>
          <w:rFonts w:ascii="Georgia" w:hAnsi="Georgia"/>
          <w:i/>
          <w:iCs/>
          <w:color w:val="02141F"/>
          <w:sz w:val="8"/>
          <w:szCs w:val="27"/>
        </w:rPr>
        <w:t>New York Times</w:t>
      </w:r>
      <w:r w:rsidRPr="001040C0">
        <w:rPr>
          <w:rFonts w:ascii="Georgia" w:hAnsi="Georgia"/>
          <w:color w:val="02141F"/>
          <w:sz w:val="8"/>
          <w:szCs w:val="27"/>
        </w:rPr>
        <w:t>’s Paul Krugman on Friday</w:t>
      </w:r>
      <w:r w:rsidRPr="001040C0">
        <w:rPr>
          <w:rStyle w:val="apple-converted-space"/>
          <w:rFonts w:ascii="Georgia" w:eastAsiaTheme="majorEastAsia" w:hAnsi="Georgia"/>
          <w:color w:val="02141F"/>
          <w:sz w:val="8"/>
          <w:szCs w:val="27"/>
        </w:rPr>
        <w:t xml:space="preserve"> </w:t>
      </w:r>
      <w:r>
        <w:fldChar w:fldCharType="begin"/>
      </w:r>
      <w:r>
        <w:instrText xml:space="preserve"> HYPERLINK "http://www.nytimes.com/2016/01/08/opinion/when-china-stumbles.html?ref=opinion&amp;_r=1" \t "_blank" </w:instrText>
      </w:r>
      <w:r>
        <w:fldChar w:fldCharType="separate"/>
      </w:r>
      <w:r w:rsidRPr="001040C0">
        <w:rPr>
          <w:rStyle w:val="Hyperlink"/>
          <w:rFonts w:ascii="Georgia" w:hAnsi="Georgia"/>
          <w:sz w:val="8"/>
          <w:szCs w:val="27"/>
        </w:rPr>
        <w:t>wrote</w:t>
      </w:r>
      <w:r>
        <w:rPr>
          <w:rStyle w:val="Hyperlink"/>
          <w:rFonts w:ascii="Georgia" w:hAnsi="Georgia"/>
          <w:sz w:val="8"/>
          <w:szCs w:val="27"/>
        </w:rPr>
        <w:fldChar w:fldCharType="end"/>
      </w:r>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that the data out of China does not appear to be “big enough” to trigger a worldwide crisis, but he worries about the transmission of panic to global markets.</w:t>
      </w:r>
      <w:r>
        <w:rPr>
          <w:u w:val="single"/>
        </w:rPr>
        <w:t xml:space="preserve"> </w:t>
      </w:r>
      <w:r w:rsidRPr="001040C0">
        <w:rPr>
          <w:rFonts w:ascii="Georgia" w:hAnsi="Georgia"/>
          <w:color w:val="02141F"/>
          <w:sz w:val="8"/>
          <w:szCs w:val="27"/>
        </w:rPr>
        <w:t xml:space="preserve">He should. On Monday, what was predictable reporting about </w:t>
      </w:r>
      <w:r w:rsidRPr="001040C0">
        <w:rPr>
          <w:rStyle w:val="StyleUnderline"/>
          <w:highlight w:val="cyan"/>
        </w:rPr>
        <w:t>the Chinese manufacturing sector led to a 300-point initial drop in the Dow after causing losses in Asia and Europe.</w:t>
      </w:r>
      <w:r w:rsidRPr="001040C0">
        <w:rPr>
          <w:rFonts w:ascii="Georgia" w:hAnsi="Georgia"/>
          <w:color w:val="02141F"/>
          <w:sz w:val="8"/>
          <w:szCs w:val="27"/>
        </w:rPr>
        <w:t xml:space="preserve"> On Thursday, a long-forecasted decrease in the value of the renminbi, the Chinese currency, was the main factor in an almost 400-point tumble at the close of trading in New York.</w:t>
      </w:r>
      <w:r>
        <w:rPr>
          <w:u w:val="single"/>
        </w:rPr>
        <w:t xml:space="preserve"> </w:t>
      </w:r>
      <w:r w:rsidRPr="001040C0">
        <w:rPr>
          <w:rFonts w:ascii="Georgia" w:hAnsi="Georgia"/>
          <w:color w:val="02141F"/>
          <w:sz w:val="8"/>
          <w:szCs w:val="27"/>
        </w:rPr>
        <w:t xml:space="preserve">The markets still do not understand China. The financial community has accepted too much of the Chinese government’s line on its economy, and traders have not discounted the severity of the downturn that will almost certainly take place there. So </w:t>
      </w:r>
      <w:r w:rsidRPr="00DF2A5A">
        <w:rPr>
          <w:rStyle w:val="StyleUnderline"/>
        </w:rPr>
        <w:t xml:space="preserve">just </w:t>
      </w:r>
      <w:r w:rsidRPr="001040C0">
        <w:rPr>
          <w:rStyle w:val="StyleUnderline"/>
          <w:highlight w:val="cyan"/>
        </w:rPr>
        <w:t>imagine what happens to global markets when distressing news out of China gets really dramatic.</w:t>
      </w:r>
      <w:r>
        <w:rPr>
          <w:rStyle w:val="StyleUnderline"/>
        </w:rPr>
        <w:t xml:space="preserve"> </w:t>
      </w:r>
      <w:r w:rsidRPr="001040C0">
        <w:rPr>
          <w:rFonts w:ascii="Georgia" w:hAnsi="Georgia"/>
          <w:color w:val="02141F"/>
          <w:sz w:val="8"/>
          <w:szCs w:val="27"/>
        </w:rPr>
        <w:t xml:space="preserve">If China were to fall apart at any other time, the contagion that Krugman worries about could be limited. At the moment, however, </w:t>
      </w:r>
      <w:r w:rsidRPr="001040C0">
        <w:rPr>
          <w:rStyle w:val="StyleUnderline"/>
          <w:highlight w:val="cyan"/>
        </w:rPr>
        <w:t xml:space="preserve">the world economy is vulnerable, </w:t>
      </w:r>
      <w:r w:rsidRPr="001040C0">
        <w:rPr>
          <w:sz w:val="8"/>
        </w:rPr>
        <w:t>with growth a concern almost everywhere</w:t>
      </w:r>
      <w:r w:rsidRPr="001040C0">
        <w:rPr>
          <w:rFonts w:ascii="Georgia" w:hAnsi="Georgia"/>
          <w:color w:val="02141F"/>
          <w:sz w:val="8"/>
          <w:szCs w:val="27"/>
        </w:rPr>
        <w:t xml:space="preserve"> but Africa. Moreover, the post-war international system looks fragile, with Russia redrawing borders in Europe by force, with China grabbing the waters of the South China Sea, with North Korea detonating nuclear weapons it is not supposed to have, and with another round of violence in the Middle East.</w:t>
      </w:r>
      <w:r>
        <w:rPr>
          <w:u w:val="single"/>
        </w:rPr>
        <w:t xml:space="preserve"> </w:t>
      </w:r>
      <w:r w:rsidRPr="001040C0">
        <w:rPr>
          <w:rFonts w:ascii="Georgia" w:hAnsi="Georgia"/>
          <w:color w:val="02141F"/>
          <w:sz w:val="8"/>
          <w:szCs w:val="27"/>
        </w:rPr>
        <w:t>The investment community has vastly overestimated China’s contribution to the global economy and significantly underestimated its fundamental problems. A little ignorance can go a long way in bringing on history’s next great downturn. Here’s how we came to this distressing pass. China’s technocratic leaders recklessly created a stock market boom in the latter half of 2014 by talking up the prospects for shares. They succeeded in raising prices until the middle of June of last year, when the market started to collapse. Beijing, beginning in early July, triggered a rebound with</w:t>
      </w:r>
      <w:r w:rsidRPr="001040C0">
        <w:rPr>
          <w:rStyle w:val="apple-converted-space"/>
          <w:rFonts w:ascii="Georgia" w:eastAsiaTheme="majorEastAsia" w:hAnsi="Georgia"/>
          <w:color w:val="02141F"/>
          <w:sz w:val="8"/>
          <w:szCs w:val="27"/>
        </w:rPr>
        <w:t xml:space="preserve"> </w:t>
      </w:r>
      <w:hyperlink r:id="rId18" w:history="1">
        <w:r w:rsidRPr="001040C0">
          <w:rPr>
            <w:rStyle w:val="Hyperlink"/>
            <w:rFonts w:ascii="Georgia" w:hAnsi="Georgia"/>
            <w:sz w:val="8"/>
            <w:szCs w:val="27"/>
          </w:rPr>
          <w:t>a determined effort</w:t>
        </w:r>
      </w:hyperlink>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that included the buying of stocks by the National Team, the intimidation of market participants with threats and detentions, and the criminalization of various forms of selling.</w:t>
      </w:r>
      <w:r>
        <w:rPr>
          <w:u w:val="single"/>
        </w:rPr>
        <w:t xml:space="preserve"> </w:t>
      </w:r>
      <w:r w:rsidRPr="001040C0">
        <w:rPr>
          <w:rFonts w:ascii="Georgia" w:hAnsi="Georgia"/>
          <w:color w:val="02141F"/>
          <w:sz w:val="8"/>
          <w:szCs w:val="27"/>
        </w:rPr>
        <w:t>Chinese technocrats saved prices, but in the process they ultimately froze the markets. Activity fell dramatically. For instance, as a result of Beijing’s tactics, the volume in China’s stock-index futures market, once the world’s largest,</w:t>
      </w:r>
      <w:r w:rsidRPr="001040C0">
        <w:rPr>
          <w:rStyle w:val="apple-converted-space"/>
          <w:rFonts w:ascii="Georgia" w:eastAsiaTheme="majorEastAsia" w:hAnsi="Georgia"/>
          <w:color w:val="02141F"/>
          <w:sz w:val="8"/>
          <w:szCs w:val="27"/>
        </w:rPr>
        <w:t xml:space="preserve"> </w:t>
      </w:r>
      <w:r>
        <w:fldChar w:fldCharType="begin"/>
      </w:r>
      <w:r>
        <w:instrText xml:space="preserve"> HYPERLINK "http://www.bloomberg.com/news/articles/2015-09-08/china-just-killed-the-world-s-biggest-stock-index-futures-market" \t "_blank" </w:instrText>
      </w:r>
      <w:r>
        <w:fldChar w:fldCharType="separate"/>
      </w:r>
      <w:r w:rsidRPr="001040C0">
        <w:rPr>
          <w:rStyle w:val="Hyperlink"/>
          <w:rFonts w:ascii="Georgia" w:hAnsi="Georgia"/>
          <w:sz w:val="8"/>
          <w:szCs w:val="27"/>
        </w:rPr>
        <w:t>plummeted</w:t>
      </w:r>
      <w:r>
        <w:rPr>
          <w:rStyle w:val="Hyperlink"/>
          <w:rFonts w:ascii="Georgia" w:hAnsi="Georgia"/>
          <w:sz w:val="8"/>
          <w:szCs w:val="27"/>
        </w:rPr>
        <w:fldChar w:fldCharType="end"/>
      </w:r>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99 percent in the June-to-September period. Stock trading</w:t>
      </w:r>
      <w:r w:rsidRPr="001040C0">
        <w:rPr>
          <w:rStyle w:val="apple-converted-space"/>
          <w:rFonts w:ascii="Georgia" w:eastAsiaTheme="majorEastAsia" w:hAnsi="Georgia"/>
          <w:color w:val="02141F"/>
          <w:sz w:val="8"/>
          <w:szCs w:val="27"/>
        </w:rPr>
        <w:t xml:space="preserve"> </w:t>
      </w:r>
      <w:r>
        <w:fldChar w:fldCharType="begin"/>
      </w:r>
      <w:r>
        <w:instrText xml:space="preserve"> HYPERLINK "http://www.wsj.com/articles/beijings-market-rescue-leaves-china-stocks-stuck-in-the-doldrums-1444543381" \t "_blank" </w:instrText>
      </w:r>
      <w:r>
        <w:fldChar w:fldCharType="separate"/>
      </w:r>
      <w:r w:rsidRPr="001040C0">
        <w:rPr>
          <w:rStyle w:val="Hyperlink"/>
          <w:rFonts w:ascii="Georgia" w:hAnsi="Georgia"/>
          <w:sz w:val="8"/>
          <w:szCs w:val="27"/>
        </w:rPr>
        <w:t>volume fell</w:t>
      </w:r>
      <w:r>
        <w:rPr>
          <w:rStyle w:val="Hyperlink"/>
          <w:rFonts w:ascii="Georgia" w:hAnsi="Georgia"/>
          <w:sz w:val="8"/>
          <w:szCs w:val="27"/>
        </w:rPr>
        <w:fldChar w:fldCharType="end"/>
      </w:r>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by around 70 percent. In November, it looked like China’s technocrats were trying to return the markets to normal operation by loosening restrictions. For instance, they</w:t>
      </w:r>
      <w:r w:rsidRPr="001040C0">
        <w:rPr>
          <w:rStyle w:val="apple-converted-space"/>
          <w:rFonts w:ascii="Georgia" w:eastAsiaTheme="majorEastAsia" w:hAnsi="Georgia"/>
          <w:color w:val="02141F"/>
          <w:sz w:val="8"/>
          <w:szCs w:val="27"/>
        </w:rPr>
        <w:t xml:space="preserve"> </w:t>
      </w:r>
      <w:r>
        <w:fldChar w:fldCharType="begin"/>
      </w:r>
      <w:r>
        <w:instrText xml:space="preserve"> HYPERLINK "http://usa.chinadaily.com.cn/business/2015-11/30/content_22529946.htm" \t "_blank" </w:instrText>
      </w:r>
      <w:r>
        <w:fldChar w:fldCharType="separate"/>
      </w:r>
      <w:r w:rsidRPr="001040C0">
        <w:rPr>
          <w:rStyle w:val="Hyperlink"/>
          <w:rFonts w:ascii="Georgia" w:hAnsi="Georgia"/>
          <w:sz w:val="8"/>
          <w:szCs w:val="27"/>
        </w:rPr>
        <w:t>announced</w:t>
      </w:r>
      <w:r>
        <w:rPr>
          <w:rStyle w:val="Hyperlink"/>
          <w:rFonts w:ascii="Georgia" w:hAnsi="Georgia"/>
          <w:sz w:val="8"/>
          <w:szCs w:val="27"/>
        </w:rPr>
        <w:fldChar w:fldCharType="end"/>
      </w:r>
      <w:r w:rsidRPr="001040C0">
        <w:rPr>
          <w:rFonts w:ascii="Georgia" w:hAnsi="Georgia"/>
          <w:color w:val="02141F"/>
          <w:sz w:val="8"/>
          <w:szCs w:val="27"/>
        </w:rPr>
        <w:t xml:space="preserve"> the resumption of initial public offerings. Investors, however, perceived the rollback of controls as an opportunity to sell off shares. What triggered Monday’s sell-off was the release of the Caixin/Markit Purchasing Managers’ Index, which showed that China’s manufacturing sector contracted for the 10th-straight month in December. The continued weakness in this private survey, in stark contrast with robust official numbers for industrial output, is a hint that the overall economy is expanding only in the low single digits. There is now wide disagreement over the performance of the economy. The official National Bureau of Statistics reported that growth in the third calendar quarter of last year was 6.9 percent, and Citigroup’s chief economist has</w:t>
      </w:r>
      <w:r w:rsidRPr="001040C0">
        <w:rPr>
          <w:rStyle w:val="apple-converted-space"/>
          <w:rFonts w:ascii="Georgia" w:eastAsiaTheme="majorEastAsia" w:hAnsi="Georgia"/>
          <w:color w:val="02141F"/>
          <w:sz w:val="8"/>
          <w:szCs w:val="27"/>
        </w:rPr>
        <w:t xml:space="preserve"> </w:t>
      </w:r>
      <w:r>
        <w:fldChar w:fldCharType="begin"/>
      </w:r>
      <w:r>
        <w:instrText xml:space="preserve"> HYPERLINK "http://www.bloomberg.com/news/articles/2015-08-27/china-will-respond-too-late-to-avoid-recession-citigroup-says" \t "_blank" </w:instrText>
      </w:r>
      <w:r>
        <w:fldChar w:fldCharType="separate"/>
      </w:r>
      <w:r w:rsidRPr="001040C0">
        <w:rPr>
          <w:rStyle w:val="Hyperlink"/>
          <w:rFonts w:ascii="Georgia" w:hAnsi="Georgia"/>
          <w:sz w:val="8"/>
          <w:szCs w:val="27"/>
        </w:rPr>
        <w:t>said</w:t>
      </w:r>
      <w:r>
        <w:rPr>
          <w:rStyle w:val="Hyperlink"/>
          <w:rFonts w:ascii="Georgia" w:hAnsi="Georgia"/>
          <w:sz w:val="8"/>
          <w:szCs w:val="27"/>
        </w:rPr>
        <w:fldChar w:fldCharType="end"/>
      </w:r>
      <w:r w:rsidRPr="001040C0">
        <w:rPr>
          <w:rStyle w:val="apple-converted-space"/>
          <w:rFonts w:ascii="Georgia" w:eastAsiaTheme="majorEastAsia" w:hAnsi="Georgia"/>
          <w:color w:val="02141F"/>
          <w:sz w:val="8"/>
          <w:szCs w:val="27"/>
        </w:rPr>
        <w:t xml:space="preserve"> </w:t>
      </w:r>
      <w:r w:rsidRPr="001040C0">
        <w:rPr>
          <w:rStyle w:val="StyleUnderline"/>
          <w:highlight w:val="cyan"/>
        </w:rPr>
        <w:t>China</w:t>
      </w:r>
      <w:r w:rsidRPr="001040C0">
        <w:rPr>
          <w:rFonts w:ascii="Georgia" w:hAnsi="Georgia"/>
          <w:color w:val="02141F"/>
          <w:sz w:val="8"/>
          <w:szCs w:val="27"/>
        </w:rPr>
        <w:t xml:space="preserve"> is generally growing around 4 percent. People in Beijing were privately talking 2.2 percent in the middle of last year, when the economy was doing better than it is now. Whatever the real number—and no one truly knows what it </w:t>
      </w:r>
      <w:r w:rsidRPr="001040C0">
        <w:rPr>
          <w:rStyle w:val="StyleUnderline"/>
          <w:highlight w:val="cyan"/>
        </w:rPr>
        <w:t>is</w:t>
      </w:r>
      <w:r w:rsidRPr="001040C0">
        <w:rPr>
          <w:rFonts w:ascii="Georgia" w:hAnsi="Georgia"/>
          <w:color w:val="02141F"/>
          <w:sz w:val="8"/>
          <w:szCs w:val="27"/>
        </w:rPr>
        <w:t xml:space="preserve">—it’s clear it is </w:t>
      </w:r>
      <w:r w:rsidRPr="001040C0">
        <w:rPr>
          <w:rStyle w:val="StyleUnderline"/>
          <w:highlight w:val="cyan"/>
        </w:rPr>
        <w:t>falling</w:t>
      </w:r>
      <w:r w:rsidRPr="001040C0">
        <w:rPr>
          <w:rFonts w:ascii="Georgia" w:hAnsi="Georgia"/>
          <w:color w:val="02141F"/>
          <w:sz w:val="8"/>
          <w:szCs w:val="27"/>
        </w:rPr>
        <w:t xml:space="preserve">. More important, it’s also evident Beijing no longer has the ability to reverse the downward trajectory. There have been six reductions in benchmark interest rates since November 2014 and five reductions of the bank reserve-requirement ratio since last February, but this monetary stimulus has had no noticeable effect, largely because there is a lack of demand for money. Central government technocrats have doggedly created cash—M2, the broad gauge of money supply, was up a 17-month high of 13.7 percent in November—but there is, after a prolonged period of overbuilding, little need for it. Fiscal spending, a good measure of the government’s overall stimulus efforts, accelerated as 2015 wore on. It was up 25.9 percent in August, 26.9 percent in September, 36.1 percent in October, and 25.9 percent in November. Nonetheless, </w:t>
      </w:r>
      <w:r w:rsidRPr="001040C0">
        <w:rPr>
          <w:rStyle w:val="StyleUnderline"/>
          <w:highlight w:val="cyan"/>
        </w:rPr>
        <w:t>growth has continued to erode</w:t>
      </w:r>
      <w:r w:rsidRPr="001040C0">
        <w:rPr>
          <w:rFonts w:ascii="Georgia" w:hAnsi="Georgia"/>
          <w:color w:val="02141F"/>
          <w:sz w:val="8"/>
          <w:szCs w:val="27"/>
        </w:rPr>
        <w:t xml:space="preserve"> as spending skyrocketed. All this additional cash is not avoiding what looks like economic failure. Imports, a good indication of both </w:t>
      </w:r>
      <w:r w:rsidRPr="001040C0">
        <w:rPr>
          <w:rStyle w:val="StyleUnderline"/>
          <w:highlight w:val="cyan"/>
        </w:rPr>
        <w:t xml:space="preserve">manufacturing and consumption trends, fell 8.7 percent in November </w:t>
      </w:r>
      <w:r w:rsidRPr="00DF2A5A">
        <w:rPr>
          <w:rStyle w:val="StyleUnderline"/>
        </w:rPr>
        <w:t>in dollar terms,</w:t>
      </w:r>
      <w:r w:rsidRPr="001040C0">
        <w:rPr>
          <w:rStyle w:val="StyleUnderline"/>
        </w:rPr>
        <w:t xml:space="preserve"> </w:t>
      </w:r>
      <w:r w:rsidRPr="001040C0">
        <w:rPr>
          <w:rFonts w:ascii="Georgia" w:hAnsi="Georgia"/>
          <w:color w:val="02141F"/>
          <w:sz w:val="8"/>
          <w:szCs w:val="27"/>
        </w:rPr>
        <w:t xml:space="preserve">a record 13 straight months of decline. Exports that month were off 6.8 percent, the fifth-straight month in negative territory. </w:t>
      </w:r>
      <w:r w:rsidRPr="001040C0">
        <w:rPr>
          <w:rStyle w:val="StyleUnderline"/>
          <w:highlight w:val="cyan"/>
        </w:rPr>
        <w:t xml:space="preserve">China’s links with the world economy, </w:t>
      </w:r>
      <w:r w:rsidRPr="00DF2A5A">
        <w:rPr>
          <w:rStyle w:val="StyleUnderline"/>
        </w:rPr>
        <w:t>therefore</w:t>
      </w:r>
      <w:r w:rsidRPr="001040C0">
        <w:rPr>
          <w:rStyle w:val="StyleUnderline"/>
          <w:highlight w:val="cyan"/>
        </w:rPr>
        <w:t>, are in decline.</w:t>
      </w:r>
      <w:r>
        <w:rPr>
          <w:rStyle w:val="StyleUnderline"/>
        </w:rPr>
        <w:t xml:space="preserve"> </w:t>
      </w:r>
      <w:r w:rsidRPr="001040C0">
        <w:rPr>
          <w:rFonts w:ascii="Georgia" w:hAnsi="Georgia"/>
          <w:color w:val="02141F"/>
          <w:sz w:val="8"/>
          <w:szCs w:val="27"/>
        </w:rPr>
        <w:t xml:space="preserve">Another disturbing sign comes from price data. China’s nominal GDP growth of 6.2 percent in the third calendar quarter of last year was less than the officially reported real growth of 6.9 percent. China, therefore, has entered a deflationary period. </w:t>
      </w:r>
      <w:r w:rsidRPr="001040C0">
        <w:rPr>
          <w:rStyle w:val="StyleUnderline"/>
          <w:highlight w:val="cyan"/>
        </w:rPr>
        <w:t>Deflation, in turn, suggests a 1930s-style depression.</w:t>
      </w:r>
      <w:r w:rsidRPr="001040C0">
        <w:rPr>
          <w:rFonts w:ascii="Georgia" w:hAnsi="Georgia"/>
          <w:color w:val="02141F"/>
          <w:sz w:val="8"/>
          <w:szCs w:val="27"/>
        </w:rPr>
        <w:t xml:space="preserve"> The country is already staggering under excessive debt, perhaps as much as 350 percent of gross domestic product. Debt of that magnitude becomes almost impossible to service in an era of continually declining prices.</w:t>
      </w:r>
      <w:r>
        <w:rPr>
          <w:u w:val="single"/>
        </w:rPr>
        <w:t xml:space="preserve"> </w:t>
      </w:r>
      <w:r w:rsidRPr="001040C0">
        <w:rPr>
          <w:rFonts w:ascii="Georgia" w:hAnsi="Georgia"/>
          <w:color w:val="02141F"/>
          <w:sz w:val="8"/>
          <w:szCs w:val="27"/>
        </w:rPr>
        <w:t>The best-case scenario for China is decades of recession or recession-like stagnation. And that is why money is fleeing the country at the moment. Bloomberg reports that there was $461 billion of net capital outflow in the third quarter of last year. In the fourth quarter, there was a</w:t>
      </w:r>
      <w:r w:rsidRPr="001040C0">
        <w:rPr>
          <w:rStyle w:val="apple-converted-space"/>
          <w:rFonts w:ascii="Georgia" w:eastAsiaTheme="majorEastAsia" w:hAnsi="Georgia"/>
          <w:color w:val="02141F"/>
          <w:sz w:val="8"/>
          <w:szCs w:val="27"/>
        </w:rPr>
        <w:t xml:space="preserve"> </w:t>
      </w:r>
      <w:r>
        <w:fldChar w:fldCharType="begin"/>
      </w:r>
      <w:r>
        <w:instrText xml:space="preserve"> HYPERLINK "http://www.bloomberg.com/news/articles/2016-01-04/greece-sized-china-outflows-highlight-challenge-to-policy-makers" \t "_blank" </w:instrText>
      </w:r>
      <w:r>
        <w:fldChar w:fldCharType="separate"/>
      </w:r>
      <w:r w:rsidRPr="001040C0">
        <w:rPr>
          <w:rStyle w:val="Hyperlink"/>
          <w:rFonts w:ascii="Georgia" w:hAnsi="Georgia"/>
          <w:sz w:val="8"/>
          <w:szCs w:val="27"/>
        </w:rPr>
        <w:t>$367 billion outflow</w:t>
      </w:r>
      <w:r>
        <w:rPr>
          <w:rStyle w:val="Hyperlink"/>
          <w:rFonts w:ascii="Georgia" w:hAnsi="Georgia"/>
          <w:sz w:val="8"/>
          <w:szCs w:val="27"/>
        </w:rPr>
        <w:fldChar w:fldCharType="end"/>
      </w:r>
      <w:r w:rsidRPr="001040C0">
        <w:rPr>
          <w:rFonts w:ascii="Georgia" w:hAnsi="Georgia"/>
          <w:color w:val="02141F"/>
          <w:sz w:val="8"/>
          <w:szCs w:val="27"/>
        </w:rPr>
        <w:t>. The decline from the third to fourth quarter was attributable not to an improvement in sentiment but the imposition of informal, off-the-books capital controls.</w:t>
      </w:r>
      <w:r>
        <w:rPr>
          <w:u w:val="single"/>
        </w:rPr>
        <w:t xml:space="preserve"> </w:t>
      </w:r>
      <w:r w:rsidRPr="001040C0">
        <w:rPr>
          <w:rFonts w:ascii="Georgia" w:hAnsi="Georgia"/>
          <w:color w:val="02141F"/>
          <w:sz w:val="8"/>
          <w:szCs w:val="27"/>
        </w:rPr>
        <w:t>These impediments to movement of capital never work in the long term because people always find a way around them, and that is surely what happened last quarter. Why do we suspect this? During that quarter the declines in the country’s foreign exchange reserves steadily increased. In December, the reserves fell by a record $107.9 billion. What’s the best economic indicator? That’s the flow of capital. The Chinese are taking money out of their country as fast as they can, telling us China does not have much of a future.</w:t>
      </w:r>
    </w:p>
    <w:p w14:paraId="14A27A06" w14:textId="77777777" w:rsidR="0014216D" w:rsidRDefault="0014216D" w:rsidP="0014216D">
      <w:pPr>
        <w:rPr>
          <w:rStyle w:val="StyleUnderline"/>
        </w:rPr>
      </w:pPr>
    </w:p>
    <w:p w14:paraId="382FF77F" w14:textId="77777777" w:rsidR="0014216D" w:rsidRDefault="0014216D" w:rsidP="0014216D">
      <w:pPr>
        <w:pStyle w:val="Heading4"/>
      </w:pPr>
      <w:r>
        <w:t>Economic collapse in china will trigger a US-China war</w:t>
      </w:r>
    </w:p>
    <w:p w14:paraId="23368946" w14:textId="77777777" w:rsidR="0014216D" w:rsidRDefault="0014216D" w:rsidP="0014216D">
      <w:pPr>
        <w:rPr>
          <w:rFonts w:ascii="Arial" w:hAnsi="Arial" w:cs="Arial"/>
          <w:color w:val="292F33"/>
          <w:sz w:val="18"/>
          <w:szCs w:val="21"/>
          <w:shd w:val="clear" w:color="auto" w:fill="F5F8FA"/>
        </w:rPr>
      </w:pPr>
      <w:r>
        <w:t xml:space="preserve">Kalyan </w:t>
      </w:r>
      <w:r w:rsidRPr="00DC51AD">
        <w:rPr>
          <w:rStyle w:val="Style13ptBold"/>
        </w:rPr>
        <w:t>Kumar; 2015</w:t>
      </w:r>
      <w:r w:rsidRPr="00DC51AD">
        <w:rPr>
          <w:sz w:val="18"/>
        </w:rPr>
        <w:t xml:space="preserve">; </w:t>
      </w:r>
      <w:r w:rsidRPr="00DC51AD">
        <w:rPr>
          <w:rFonts w:ascii="Arial" w:hAnsi="Arial" w:cs="Arial"/>
          <w:color w:val="292F33"/>
          <w:sz w:val="18"/>
          <w:szCs w:val="21"/>
          <w:shd w:val="clear" w:color="auto" w:fill="F5F8FA"/>
        </w:rPr>
        <w:t>Entrepreneur, Editor, Publisher, Journalist for Foreign Publications, Writer and Publicist</w:t>
      </w:r>
      <w:r>
        <w:rPr>
          <w:rFonts w:ascii="Arial" w:hAnsi="Arial" w:cs="Arial"/>
          <w:color w:val="292F33"/>
          <w:sz w:val="18"/>
          <w:szCs w:val="21"/>
          <w:shd w:val="clear" w:color="auto" w:fill="F5F8FA"/>
        </w:rPr>
        <w:t>; International Business Times; “Economic collapse of big economies like US and china may trigger war, says financial analyst warren Pollock; November 17</w:t>
      </w:r>
      <w:r w:rsidRPr="00DC51AD">
        <w:rPr>
          <w:rFonts w:ascii="Arial" w:hAnsi="Arial" w:cs="Arial"/>
          <w:color w:val="292F33"/>
          <w:sz w:val="18"/>
          <w:szCs w:val="21"/>
          <w:shd w:val="clear" w:color="auto" w:fill="F5F8FA"/>
          <w:vertAlign w:val="superscript"/>
        </w:rPr>
        <w:t>th</w:t>
      </w:r>
      <w:r>
        <w:rPr>
          <w:rFonts w:ascii="Arial" w:hAnsi="Arial" w:cs="Arial"/>
          <w:color w:val="292F33"/>
          <w:sz w:val="18"/>
          <w:szCs w:val="21"/>
          <w:shd w:val="clear" w:color="auto" w:fill="F5F8FA"/>
        </w:rPr>
        <w:t xml:space="preserve">, 2015; </w:t>
      </w:r>
      <w:hyperlink r:id="rId19" w:history="1">
        <w:r w:rsidRPr="00BE7C25">
          <w:rPr>
            <w:rStyle w:val="Hyperlink"/>
            <w:rFonts w:ascii="Arial" w:hAnsi="Arial" w:cs="Arial"/>
            <w:sz w:val="18"/>
            <w:szCs w:val="21"/>
            <w:shd w:val="clear" w:color="auto" w:fill="F5F8FA"/>
          </w:rPr>
          <w:t>http://www.ibtimes.com.au/economic-collapse-big-economies-us-china-may-trigger-war-says-financial-analyst-warren-pollock</w:t>
        </w:r>
      </w:hyperlink>
    </w:p>
    <w:p w14:paraId="7E3CF680" w14:textId="77777777" w:rsidR="0014216D" w:rsidRPr="00DC51AD" w:rsidRDefault="0014216D" w:rsidP="0014216D">
      <w:pPr>
        <w:rPr>
          <w:sz w:val="18"/>
        </w:rPr>
      </w:pPr>
      <w:r w:rsidRPr="00DC51AD">
        <w:rPr>
          <w:rFonts w:ascii="Georgia" w:hAnsi="Georgia"/>
          <w:color w:val="000000"/>
          <w:sz w:val="8"/>
        </w:rPr>
        <w:t xml:space="preserve">Leading American financial analyst Warren Pollock has warned that the US will slip into the biggest ever financial depression in the history of the world. Not stopping there, the veteran also cautioned that the lingering </w:t>
      </w:r>
      <w:r w:rsidRPr="006C0DBF">
        <w:rPr>
          <w:rStyle w:val="StyleUnderline"/>
          <w:highlight w:val="cyan"/>
        </w:rPr>
        <w:t>economic turbulence in China</w:t>
      </w:r>
      <w:r w:rsidRPr="00DF2A5A">
        <w:rPr>
          <w:rStyle w:val="StyleUnderline"/>
        </w:rPr>
        <w:t xml:space="preserve"> </w:t>
      </w:r>
      <w:r w:rsidRPr="00DC51AD">
        <w:rPr>
          <w:sz w:val="8"/>
        </w:rPr>
        <w:t>and US</w:t>
      </w:r>
      <w:r w:rsidRPr="00DF2A5A">
        <w:rPr>
          <w:rStyle w:val="StyleUnderline"/>
        </w:rPr>
        <w:t xml:space="preserve"> </w:t>
      </w:r>
      <w:r w:rsidRPr="006C0DBF">
        <w:rPr>
          <w:rStyle w:val="StyleUnderline"/>
          <w:highlight w:val="cyan"/>
        </w:rPr>
        <w:t>will</w:t>
      </w:r>
      <w:r w:rsidRPr="00DF2A5A">
        <w:rPr>
          <w:rStyle w:val="StyleUnderline"/>
        </w:rPr>
        <w:t xml:space="preserve"> eventually </w:t>
      </w:r>
      <w:r w:rsidRPr="006C0DBF">
        <w:rPr>
          <w:rStyle w:val="StyleUnderline"/>
          <w:highlight w:val="cyan"/>
        </w:rPr>
        <w:t>trigger</w:t>
      </w:r>
      <w:r w:rsidRPr="00DF2A5A">
        <w:rPr>
          <w:rStyle w:val="StyleUnderline"/>
        </w:rPr>
        <w:t xml:space="preserve"> a </w:t>
      </w:r>
      <w:r w:rsidRPr="006C0DBF">
        <w:rPr>
          <w:rStyle w:val="StyleUnderline"/>
          <w:highlight w:val="cyan"/>
        </w:rPr>
        <w:t>war</w:t>
      </w:r>
      <w:r w:rsidRPr="006C0DBF">
        <w:rPr>
          <w:rFonts w:ascii="Georgia" w:hAnsi="Georgia"/>
          <w:color w:val="000000"/>
          <w:sz w:val="8"/>
          <w:highlight w:val="cyan"/>
        </w:rPr>
        <w:t>,</w:t>
      </w:r>
      <w:r w:rsidRPr="00DC51AD">
        <w:rPr>
          <w:rFonts w:ascii="Georgia" w:hAnsi="Georgia"/>
          <w:color w:val="000000"/>
          <w:sz w:val="8"/>
        </w:rPr>
        <w:t xml:space="preserve"> which will be like "resetting the old order.” Pollock notes that </w:t>
      </w:r>
      <w:r w:rsidRPr="00DF2A5A">
        <w:rPr>
          <w:rStyle w:val="StyleUnderline"/>
        </w:rPr>
        <w:t xml:space="preserve">a climate of war is already in the offing and </w:t>
      </w:r>
      <w:r w:rsidRPr="006C0DBF">
        <w:rPr>
          <w:rStyle w:val="StyleUnderline"/>
          <w:highlight w:val="cyan"/>
        </w:rPr>
        <w:t>the world is getting ready for war</w:t>
      </w:r>
      <w:r w:rsidRPr="00DC51AD">
        <w:rPr>
          <w:rFonts w:ascii="Georgia" w:hAnsi="Georgia"/>
          <w:color w:val="000000"/>
          <w:sz w:val="8"/>
        </w:rPr>
        <w:t>. In his analysis, he brought to the fore many geo political variables to explain the current strains in the political economy of the world. They included China, Russia and the US Fed, among others. However, Pollock is optimistic that gold will survive all vagaries of depression or war, reports</w:t>
      </w:r>
      <w:r w:rsidRPr="00DC51AD">
        <w:rPr>
          <w:rStyle w:val="apple-converted-space"/>
          <w:rFonts w:ascii="Georgia" w:eastAsiaTheme="majorEastAsia" w:hAnsi="Georgia"/>
          <w:color w:val="000000"/>
          <w:sz w:val="8"/>
        </w:rPr>
        <w:t xml:space="preserve"> </w:t>
      </w:r>
      <w:r>
        <w:fldChar w:fldCharType="begin"/>
      </w:r>
      <w:r>
        <w:instrText xml:space="preserve"> HYPERLINK "http://usawatchdog.com/world-getting-ready-for-war-warren-pollock/" \t "_blank" </w:instrText>
      </w:r>
      <w:r>
        <w:fldChar w:fldCharType="separate"/>
      </w:r>
      <w:r w:rsidRPr="00DC51AD">
        <w:rPr>
          <w:rStyle w:val="Hyperlink"/>
          <w:rFonts w:ascii="Georgia" w:hAnsi="Georgia"/>
          <w:color w:val="D84B0E"/>
          <w:sz w:val="8"/>
          <w:bdr w:val="none" w:sz="0" w:space="0" w:color="auto" w:frame="1"/>
        </w:rPr>
        <w:t>USA Watchdog</w:t>
      </w:r>
      <w:r>
        <w:rPr>
          <w:rStyle w:val="Hyperlink"/>
          <w:rFonts w:ascii="Georgia" w:hAnsi="Georgia"/>
          <w:color w:val="D84B0E"/>
          <w:sz w:val="8"/>
          <w:bdr w:val="none" w:sz="0" w:space="0" w:color="auto" w:frame="1"/>
        </w:rPr>
        <w:fldChar w:fldCharType="end"/>
      </w:r>
      <w:r w:rsidRPr="00DC51AD">
        <w:rPr>
          <w:rFonts w:ascii="Georgia" w:hAnsi="Georgia"/>
          <w:color w:val="000000"/>
          <w:sz w:val="8"/>
        </w:rPr>
        <w:t xml:space="preserve">. “I wouldn’t sell my gold for anything because it’s going to survive through this crisis. It’s going to survive through deflation. It’s going to survive through hyperinflation. Gold is going to survive through war, assuming that you do,” Pollock said. </w:t>
      </w:r>
      <w:r w:rsidRPr="00DC51AD">
        <w:rPr>
          <w:rStyle w:val="Strong"/>
          <w:rFonts w:ascii="Georgia" w:hAnsi="Georgia"/>
          <w:color w:val="000000"/>
          <w:sz w:val="8"/>
          <w:bdr w:val="none" w:sz="0" w:space="0" w:color="auto" w:frame="1"/>
        </w:rPr>
        <w:t>Economy and war</w:t>
      </w:r>
      <w:r w:rsidRPr="00DC51AD">
        <w:rPr>
          <w:rFonts w:ascii="Georgia" w:hAnsi="Georgia"/>
          <w:color w:val="000000"/>
          <w:sz w:val="8"/>
        </w:rPr>
        <w:t xml:space="preserve"> Pollock said </w:t>
      </w:r>
      <w:r w:rsidRPr="006C0DBF">
        <w:rPr>
          <w:rStyle w:val="StyleUnderline"/>
          <w:highlight w:val="cyan"/>
        </w:rPr>
        <w:t>the</w:t>
      </w:r>
      <w:r w:rsidRPr="006C0DBF">
        <w:rPr>
          <w:rStyle w:val="StyleUnderline"/>
        </w:rPr>
        <w:t xml:space="preserve"> </w:t>
      </w:r>
      <w:r w:rsidRPr="00DC51AD">
        <w:rPr>
          <w:rStyle w:val="StyleUnderline"/>
        </w:rPr>
        <w:t xml:space="preserve">global </w:t>
      </w:r>
      <w:r w:rsidRPr="006C0DBF">
        <w:rPr>
          <w:rStyle w:val="StyleUnderline"/>
          <w:highlight w:val="cyan"/>
        </w:rPr>
        <w:t>economy is the key to the timing of war and</w:t>
      </w:r>
      <w:r w:rsidRPr="00DC51AD">
        <w:rPr>
          <w:rFonts w:ascii="Georgia" w:hAnsi="Georgia"/>
          <w:color w:val="000000"/>
          <w:sz w:val="8"/>
        </w:rPr>
        <w:t xml:space="preserve"> argued that </w:t>
      </w:r>
      <w:r w:rsidRPr="006C0DBF">
        <w:rPr>
          <w:rStyle w:val="StyleUnderline"/>
          <w:highlight w:val="cyan"/>
        </w:rPr>
        <w:t>the</w:t>
      </w:r>
      <w:r w:rsidRPr="00DC51AD">
        <w:rPr>
          <w:rStyle w:val="StyleUnderline"/>
        </w:rPr>
        <w:t xml:space="preserve"> world </w:t>
      </w:r>
      <w:r w:rsidRPr="006C0DBF">
        <w:rPr>
          <w:rStyle w:val="StyleUnderline"/>
          <w:highlight w:val="cyan"/>
        </w:rPr>
        <w:t>economy is in a tailspin</w:t>
      </w:r>
      <w:r w:rsidRPr="00DC51AD">
        <w:rPr>
          <w:rStyle w:val="StyleUnderline"/>
        </w:rPr>
        <w:t>.</w:t>
      </w:r>
      <w:r>
        <w:rPr>
          <w:rStyle w:val="StyleUnderline"/>
        </w:rPr>
        <w:t xml:space="preserve"> </w:t>
      </w:r>
      <w:r w:rsidRPr="006C0DBF">
        <w:rPr>
          <w:rStyle w:val="StyleUnderline"/>
          <w:highlight w:val="cyan"/>
        </w:rPr>
        <w:t>"War starts when China’s economy implodes</w:t>
      </w:r>
      <w:r w:rsidRPr="00DC51AD">
        <w:rPr>
          <w:rFonts w:ascii="Georgia" w:hAnsi="Georgia"/>
          <w:color w:val="000000"/>
          <w:sz w:val="8"/>
        </w:rPr>
        <w:t xml:space="preserve">. . . . </w:t>
      </w:r>
      <w:r w:rsidRPr="00DC51AD">
        <w:rPr>
          <w:rStyle w:val="StyleUnderline"/>
        </w:rPr>
        <w:t>The economy in China is coming to a halt. It’s in deflation</w:t>
      </w:r>
      <w:r w:rsidRPr="00DC51AD">
        <w:rPr>
          <w:rFonts w:ascii="Georgia" w:hAnsi="Georgia"/>
          <w:color w:val="000000"/>
          <w:sz w:val="8"/>
        </w:rPr>
        <w:t xml:space="preserve">. It’s in a depression. All the capital that has been pouring into China has been misallocated. It’s similar to the 1920’s in the United States. The onset of the boom-time and the follow-on depression. . . . People in China want to get out of China. They want their assets out of China. . . They see this is going to be a full blown deflation where debt is going to go bad. People’s commitments are not going to be honored, and they might try to delay . . . bide for time and try the old formula first," Pollock said. </w:t>
      </w:r>
      <w:r w:rsidRPr="00DC51AD">
        <w:rPr>
          <w:rStyle w:val="Strong"/>
          <w:rFonts w:ascii="Georgia" w:hAnsi="Georgia"/>
          <w:color w:val="000000"/>
          <w:sz w:val="8"/>
          <w:bdr w:val="none" w:sz="0" w:space="0" w:color="auto" w:frame="1"/>
        </w:rPr>
        <w:t>Message to China</w:t>
      </w:r>
      <w:r w:rsidRPr="00DC51AD">
        <w:rPr>
          <w:rFonts w:ascii="Georgia" w:hAnsi="Georgia"/>
          <w:color w:val="000000"/>
          <w:sz w:val="8"/>
        </w:rPr>
        <w:t xml:space="preserve"> Pollock sees signs of war manifest everywhere, including the recent US missile launch off the coast of California which is a message to China. "They are firing them in the direction of China. What is amazing is the ocean is a vast place. They could have chosen anywhere to launch these missiles from and, instead, they launched them right next to a metropolitan area. So, really, they are sending a message to the people in the United States. More so than that, they are sending a message to the people in China. It’s definitely not directed at Russia," Pollock reasoned. He said the government wanted to show that the US has a</w:t>
      </w:r>
      <w:r w:rsidRPr="00DC51AD">
        <w:rPr>
          <w:rStyle w:val="apple-converted-space"/>
          <w:rFonts w:ascii="Georgia" w:eastAsiaTheme="majorEastAsia" w:hAnsi="Georgia"/>
          <w:color w:val="000000"/>
          <w:sz w:val="8"/>
        </w:rPr>
        <w:t xml:space="preserve"> </w:t>
      </w:r>
      <w:hyperlink r:id="rId20" w:history="1">
        <w:r w:rsidRPr="00DC51AD">
          <w:rPr>
            <w:rStyle w:val="itxtrst"/>
            <w:rFonts w:ascii="inherit" w:hAnsi="inherit"/>
            <w:color w:val="009900"/>
            <w:sz w:val="8"/>
            <w:bdr w:val="none" w:sz="0" w:space="0" w:color="auto" w:frame="1"/>
          </w:rPr>
          <w:t>powerful</w:t>
        </w:r>
        <w:r w:rsidRPr="00DC51AD">
          <w:rPr>
            <w:rFonts w:ascii="inherit" w:hAnsi="inherit"/>
            <w:noProof/>
            <w:color w:val="D84B0E"/>
            <w:sz w:val="8"/>
            <w:bdr w:val="none" w:sz="0" w:space="0" w:color="auto" w:frame="1"/>
          </w:rPr>
          <w:drawing>
            <wp:inline distT="0" distB="0" distL="0" distR="0" wp14:anchorId="7AD62676" wp14:editId="048E6ACA">
              <wp:extent cx="95250" cy="95250"/>
              <wp:effectExtent l="0" t="0" r="0" b="0"/>
              <wp:docPr id="2" name="Picture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DC51AD">
        <w:rPr>
          <w:rStyle w:val="apple-converted-space"/>
          <w:rFonts w:ascii="Georgia" w:eastAsiaTheme="majorEastAsia" w:hAnsi="Georgia"/>
          <w:color w:val="000000"/>
          <w:sz w:val="8"/>
        </w:rPr>
        <w:t xml:space="preserve"> </w:t>
      </w:r>
      <w:r w:rsidRPr="00DC51AD">
        <w:rPr>
          <w:rFonts w:ascii="Georgia" w:hAnsi="Georgia"/>
          <w:color w:val="000000"/>
          <w:sz w:val="8"/>
        </w:rPr>
        <w:t xml:space="preserve">military and is in control of the world, and the reserve currency is worth something. </w:t>
      </w:r>
      <w:r w:rsidRPr="00DC51AD">
        <w:rPr>
          <w:rStyle w:val="Strong"/>
          <w:rFonts w:ascii="Georgia" w:hAnsi="Georgia"/>
          <w:color w:val="000000"/>
          <w:sz w:val="8"/>
          <w:bdr w:val="none" w:sz="0" w:space="0" w:color="auto" w:frame="1"/>
        </w:rPr>
        <w:t>Sign of impotence</w:t>
      </w:r>
      <w:r w:rsidRPr="00DC51AD">
        <w:rPr>
          <w:rFonts w:ascii="Georgia" w:hAnsi="Georgia"/>
          <w:color w:val="000000"/>
          <w:sz w:val="8"/>
        </w:rPr>
        <w:t xml:space="preserve"> However, Pollock lampooned that show of strength. “We are a strong military power and, really, on a conventional sense, the emperor has no clothing. This use of a last resort weapon, the demonstration of it, is really a sign of impotence,” Pollock quipped. Pollock reiterated that the biggest financial depression in the history of the world will engulf US and added that unlike what has been seen, it is possible that war will turn into a resetting mechanism. "</w:t>
      </w:r>
      <w:r w:rsidRPr="00DC51AD">
        <w:rPr>
          <w:rStyle w:val="StyleUnderline"/>
        </w:rPr>
        <w:t xml:space="preserve">Let’s </w:t>
      </w:r>
      <w:r w:rsidRPr="00A42472">
        <w:rPr>
          <w:rStyle w:val="StyleUnderline"/>
          <w:highlight w:val="cyan"/>
        </w:rPr>
        <w:t>look at</w:t>
      </w:r>
      <w:r w:rsidRPr="00DC51AD">
        <w:rPr>
          <w:rStyle w:val="StyleUnderline"/>
        </w:rPr>
        <w:t xml:space="preserve"> </w:t>
      </w:r>
      <w:r w:rsidRPr="00A42472">
        <w:rPr>
          <w:rStyle w:val="StyleUnderline"/>
          <w:highlight w:val="cyan"/>
        </w:rPr>
        <w:t>it</w:t>
      </w:r>
      <w:r w:rsidRPr="00DC51AD">
        <w:rPr>
          <w:rStyle w:val="StyleUnderline"/>
        </w:rPr>
        <w:t xml:space="preserve"> </w:t>
      </w:r>
      <w:r w:rsidRPr="00A42472">
        <w:rPr>
          <w:rStyle w:val="StyleUnderline"/>
          <w:highlight w:val="cyan"/>
        </w:rPr>
        <w:t>from the</w:t>
      </w:r>
      <w:r w:rsidRPr="00DC51AD">
        <w:rPr>
          <w:rStyle w:val="StyleUnderline"/>
        </w:rPr>
        <w:t xml:space="preserve"> </w:t>
      </w:r>
      <w:r w:rsidRPr="00A42472">
        <w:rPr>
          <w:rStyle w:val="StyleUnderline"/>
          <w:highlight w:val="cyan"/>
        </w:rPr>
        <w:t>perspective of China. Their economy goes bad and guess what? They are going to say</w:t>
      </w:r>
      <w:r w:rsidRPr="00DC51AD">
        <w:rPr>
          <w:rStyle w:val="StyleUnderline"/>
        </w:rPr>
        <w:t xml:space="preserve"> the Japanese are evil. </w:t>
      </w:r>
      <w:r w:rsidRPr="00A42472">
        <w:rPr>
          <w:rStyle w:val="StyleUnderline"/>
          <w:highlight w:val="cyan"/>
        </w:rPr>
        <w:t>The Americans are evil.</w:t>
      </w:r>
      <w:r w:rsidRPr="00DC51AD">
        <w:rPr>
          <w:rStyle w:val="StyleUnderline"/>
        </w:rPr>
        <w:t xml:space="preserve"> . . . </w:t>
      </w:r>
      <w:r w:rsidRPr="00A42472">
        <w:rPr>
          <w:rStyle w:val="StyleUnderline"/>
        </w:rPr>
        <w:t>Japan sees this war coming. Russia sees this war coming</w:t>
      </w:r>
      <w:r w:rsidRPr="00DC51AD">
        <w:rPr>
          <w:rStyle w:val="StyleUnderline"/>
        </w:rPr>
        <w:t xml:space="preserve">. To some extent, some </w:t>
      </w:r>
      <w:r w:rsidRPr="00A42472">
        <w:rPr>
          <w:rStyle w:val="Emphasis"/>
          <w:highlight w:val="cyan"/>
        </w:rPr>
        <w:t>generals in the U. S. see this war coming</w:t>
      </w:r>
      <w:r w:rsidRPr="00DC51AD">
        <w:rPr>
          <w:rStyle w:val="StyleUnderline"/>
        </w:rPr>
        <w:t>. They are stockpiling bullets.</w:t>
      </w:r>
      <w:r w:rsidRPr="00DC51AD">
        <w:rPr>
          <w:rFonts w:ascii="Georgia" w:hAnsi="Georgia"/>
          <w:color w:val="000000"/>
          <w:sz w:val="8"/>
        </w:rPr>
        <w:t xml:space="preserve"> They have their heads in their asses in the Pentagon," he added. </w:t>
      </w:r>
      <w:r w:rsidRPr="00DC51AD">
        <w:rPr>
          <w:rStyle w:val="Strong"/>
          <w:rFonts w:ascii="Georgia" w:hAnsi="Georgia"/>
          <w:color w:val="000000"/>
          <w:sz w:val="8"/>
          <w:bdr w:val="none" w:sz="0" w:space="0" w:color="auto" w:frame="1"/>
        </w:rPr>
        <w:t>China harps on innovation</w:t>
      </w:r>
      <w:r w:rsidRPr="00DC51AD">
        <w:rPr>
          <w:rFonts w:ascii="Georgia" w:hAnsi="Georgia"/>
          <w:color w:val="000000"/>
          <w:sz w:val="8"/>
        </w:rPr>
        <w:t xml:space="preserve"> Meanwhile, Chinese President Xi Jinping told the Group of 20 (G20) summit that targeted medicine for sluggish growth is required. In a speech entitled "Innovative Growth That Benefits All," the Chinese leader called for collective work to maintain a stable economic growth in the short term, while adding a new impetus to the world economy in the long term, the</w:t>
      </w:r>
      <w:r w:rsidRPr="00DC51AD">
        <w:rPr>
          <w:rStyle w:val="apple-converted-space"/>
          <w:rFonts w:ascii="Georgia" w:eastAsiaTheme="majorEastAsia" w:hAnsi="Georgia"/>
          <w:color w:val="000000"/>
          <w:sz w:val="8"/>
        </w:rPr>
        <w:t xml:space="preserve"> </w:t>
      </w:r>
      <w:r>
        <w:fldChar w:fldCharType="begin"/>
      </w:r>
      <w:r>
        <w:instrText xml:space="preserve"> HYPERLINK "http://news.xinhuanet.com/english/2015-11/16/c_134821026.htm" \t "_blank" </w:instrText>
      </w:r>
      <w:r>
        <w:fldChar w:fldCharType="separate"/>
      </w:r>
      <w:r w:rsidRPr="00DC51AD">
        <w:rPr>
          <w:rStyle w:val="Hyperlink"/>
          <w:rFonts w:ascii="Georgia" w:hAnsi="Georgia"/>
          <w:color w:val="D84B0E"/>
          <w:sz w:val="8"/>
          <w:bdr w:val="none" w:sz="0" w:space="0" w:color="auto" w:frame="1"/>
        </w:rPr>
        <w:t>Xinhua</w:t>
      </w:r>
      <w:r w:rsidRPr="00DC51AD">
        <w:rPr>
          <w:rStyle w:val="apple-converted-space"/>
          <w:rFonts w:ascii="Georgia" w:eastAsiaTheme="majorEastAsia" w:hAnsi="Georgia"/>
          <w:color w:val="D84B0E"/>
          <w:sz w:val="8"/>
          <w:bdr w:val="none" w:sz="0" w:space="0" w:color="auto" w:frame="1"/>
        </w:rPr>
        <w:t xml:space="preserve"> </w:t>
      </w:r>
      <w:r>
        <w:rPr>
          <w:rStyle w:val="apple-converted-space"/>
          <w:rFonts w:ascii="Georgia" w:eastAsiaTheme="majorEastAsia" w:hAnsi="Georgia"/>
          <w:color w:val="D84B0E"/>
          <w:sz w:val="8"/>
          <w:bdr w:val="none" w:sz="0" w:space="0" w:color="auto" w:frame="1"/>
        </w:rPr>
        <w:fldChar w:fldCharType="end"/>
      </w:r>
      <w:r w:rsidRPr="00DC51AD">
        <w:rPr>
          <w:rFonts w:ascii="Georgia" w:hAnsi="Georgia"/>
          <w:color w:val="000000"/>
          <w:sz w:val="8"/>
        </w:rPr>
        <w:t xml:space="preserve">reported. </w:t>
      </w:r>
      <w:r w:rsidRPr="00DC51AD">
        <w:rPr>
          <w:rStyle w:val="StyleUnderline"/>
        </w:rPr>
        <w:t>Xi said the momentum generated by the last round of scientific and industrial revolution has waned and the potential for growth under the traditional economic</w:t>
      </w:r>
      <w:r>
        <w:rPr>
          <w:rStyle w:val="StyleUnderline"/>
          <w:rFonts w:eastAsiaTheme="majorEastAsia"/>
        </w:rPr>
        <w:t xml:space="preserve"> </w:t>
      </w:r>
      <w:hyperlink r:id="rId22" w:history="1">
        <w:r w:rsidRPr="00DC51AD">
          <w:rPr>
            <w:rStyle w:val="StyleUnderline"/>
          </w:rPr>
          <w:t>system</w:t>
        </w:r>
        <w:r w:rsidRPr="00DC51AD">
          <w:rPr>
            <w:rStyle w:val="StyleUnderline"/>
            <w:noProof/>
          </w:rPr>
          <w:drawing>
            <wp:inline distT="0" distB="0" distL="0" distR="0" wp14:anchorId="66A38CD7" wp14:editId="2B5EFC8F">
              <wp:extent cx="95250" cy="95250"/>
              <wp:effectExtent l="0" t="0" r="0" b="0"/>
              <wp:docPr id="1" name="Picture 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Pr>
          <w:rStyle w:val="StyleUnderline"/>
          <w:rFonts w:eastAsiaTheme="majorEastAsia"/>
        </w:rPr>
        <w:t xml:space="preserve"> </w:t>
      </w:r>
      <w:r w:rsidRPr="00DC51AD">
        <w:rPr>
          <w:rStyle w:val="StyleUnderline"/>
        </w:rPr>
        <w:t>and development model is diminishing.</w:t>
      </w:r>
      <w:r>
        <w:rPr>
          <w:rStyle w:val="StyleUnderline"/>
        </w:rPr>
        <w:t xml:space="preserve"> </w:t>
      </w:r>
      <w:r w:rsidRPr="00DC51AD">
        <w:rPr>
          <w:rFonts w:ascii="Georgia" w:hAnsi="Georgia"/>
          <w:color w:val="000000"/>
          <w:sz w:val="8"/>
        </w:rPr>
        <w:t>The G20 summit was held recently at the Turkish resort city Antalya and sought to underpin global confidence to ensure strong, sustainable and balanced growth in the world economy.</w:t>
      </w:r>
    </w:p>
    <w:p w14:paraId="03C995EC" w14:textId="77777777" w:rsidR="0014216D" w:rsidRDefault="0014216D" w:rsidP="0014216D">
      <w:pPr>
        <w:rPr>
          <w:rStyle w:val="StyleUnderline"/>
        </w:rPr>
      </w:pPr>
    </w:p>
    <w:p w14:paraId="6789374E" w14:textId="77777777" w:rsidR="0014216D" w:rsidRDefault="0014216D" w:rsidP="0014216D">
      <w:pPr>
        <w:pStyle w:val="Heading4"/>
      </w:pPr>
      <w:r>
        <w:t>War between the US and China would escalate to nuclear conflict</w:t>
      </w:r>
    </w:p>
    <w:p w14:paraId="161B8A7F" w14:textId="77777777" w:rsidR="0014216D" w:rsidRPr="004E57AA" w:rsidRDefault="0014216D" w:rsidP="0014216D">
      <w:r>
        <w:t xml:space="preserve">Harry </w:t>
      </w:r>
      <w:r w:rsidRPr="002101C1">
        <w:rPr>
          <w:rStyle w:val="Style13ptBold"/>
        </w:rPr>
        <w:t>Kazianis; 2015;</w:t>
      </w:r>
      <w:r>
        <w:t xml:space="preserve"> </w:t>
      </w:r>
      <w:r>
        <w:rPr>
          <w:rFonts w:ascii="Georgia" w:hAnsi="Georgia"/>
          <w:color w:val="000000"/>
          <w:sz w:val="21"/>
          <w:szCs w:val="21"/>
          <w:shd w:val="clear" w:color="auto" w:fill="FFFFFF"/>
        </w:rPr>
        <w:t>Harry J. Kazianis recently served as Executive Editor of</w:t>
      </w:r>
      <w:r>
        <w:rPr>
          <w:rStyle w:val="apple-converted-space"/>
          <w:rFonts w:ascii="Georgia" w:hAnsi="Georgia"/>
          <w:color w:val="000000"/>
          <w:sz w:val="21"/>
          <w:szCs w:val="21"/>
          <w:shd w:val="clear" w:color="auto" w:fill="FFFFFF"/>
        </w:rPr>
        <w:t> </w:t>
      </w:r>
      <w:r w:rsidRPr="00673640">
        <w:t>The National Interest</w:t>
      </w:r>
      <w:r>
        <w:rPr>
          <w:rFonts w:ascii="Georgia" w:hAnsi="Georgia"/>
          <w:color w:val="000000"/>
          <w:sz w:val="21"/>
          <w:szCs w:val="21"/>
          <w:shd w:val="clear" w:color="auto" w:fill="FFFFFF"/>
        </w:rPr>
        <w:t>. Mr. Kazianis is also a Senior Fellow for Defense Policy at the </w:t>
      </w:r>
      <w:hyperlink r:id="rId23" w:history="1">
        <w:r>
          <w:rPr>
            <w:rStyle w:val="Hyperlink"/>
            <w:rFonts w:ascii="Georgia" w:hAnsi="Georgia"/>
            <w:color w:val="000000"/>
            <w:sz w:val="21"/>
            <w:szCs w:val="21"/>
            <w:shd w:val="clear" w:color="auto" w:fill="FFFFFF"/>
          </w:rPr>
          <w:t>Center for the National Interest</w:t>
        </w:r>
      </w:hyperlink>
      <w:r>
        <w:rPr>
          <w:rFonts w:ascii="Georgia" w:hAnsi="Georgia"/>
          <w:color w:val="000000"/>
          <w:sz w:val="21"/>
          <w:szCs w:val="21"/>
          <w:shd w:val="clear" w:color="auto" w:fill="FFFFFF"/>
        </w:rPr>
        <w:t> and a Senior Fellow at the China Policy Institute (non-resident). He is the former Editor of </w:t>
      </w:r>
      <w:hyperlink r:id="rId24" w:history="1">
        <w:r>
          <w:rPr>
            <w:rStyle w:val="Hyperlink"/>
            <w:rFonts w:ascii="Georgia" w:hAnsi="Georgia"/>
            <w:i/>
            <w:iCs/>
            <w:color w:val="000000"/>
            <w:sz w:val="21"/>
            <w:szCs w:val="21"/>
          </w:rPr>
          <w:t>The Diplomat</w:t>
        </w:r>
      </w:hyperlink>
      <w:r>
        <w:rPr>
          <w:rFonts w:ascii="Georgia" w:hAnsi="Georgia"/>
          <w:color w:val="000000"/>
          <w:sz w:val="21"/>
          <w:szCs w:val="21"/>
          <w:shd w:val="clear" w:color="auto" w:fill="FFFFFF"/>
        </w:rPr>
        <w:t>; The national interest; “Revealed: Why china would lose a war against America;” February 20</w:t>
      </w:r>
      <w:r w:rsidRPr="002101C1">
        <w:rPr>
          <w:rFonts w:ascii="Georgia" w:hAnsi="Georgia"/>
          <w:color w:val="000000"/>
          <w:sz w:val="21"/>
          <w:szCs w:val="21"/>
          <w:shd w:val="clear" w:color="auto" w:fill="FFFFFF"/>
          <w:vertAlign w:val="superscript"/>
        </w:rPr>
        <w:t>th</w:t>
      </w:r>
      <w:r>
        <w:rPr>
          <w:rFonts w:ascii="Georgia" w:hAnsi="Georgia"/>
          <w:color w:val="000000"/>
          <w:sz w:val="21"/>
          <w:szCs w:val="21"/>
          <w:shd w:val="clear" w:color="auto" w:fill="FFFFFF"/>
        </w:rPr>
        <w:t xml:space="preserve">, 2015; </w:t>
      </w:r>
      <w:r w:rsidRPr="002101C1">
        <w:rPr>
          <w:rFonts w:ascii="Georgia" w:hAnsi="Georgia"/>
          <w:color w:val="000000"/>
          <w:sz w:val="21"/>
          <w:szCs w:val="21"/>
          <w:shd w:val="clear" w:color="auto" w:fill="FFFFFF"/>
        </w:rPr>
        <w:t>http://nationalinterest.org/feature/revealed-why-china-would-lose-war-against-america-12288?page=2</w:t>
      </w:r>
    </w:p>
    <w:p w14:paraId="399CF7D7" w14:textId="77777777" w:rsidR="0014216D" w:rsidRDefault="0014216D" w:rsidP="0014216D">
      <w:pPr>
        <w:rPr>
          <w:rStyle w:val="Heading2Char"/>
          <w:rFonts w:ascii="Georgia" w:hAnsi="Georgia"/>
          <w:color w:val="000000"/>
          <w:sz w:val="27"/>
          <w:szCs w:val="27"/>
        </w:rPr>
      </w:pPr>
      <w:r w:rsidRPr="004E57AA">
        <w:rPr>
          <w:rFonts w:ascii="Georgia" w:hAnsi="Georgia"/>
          <w:color w:val="000000"/>
          <w:sz w:val="8"/>
          <w:szCs w:val="27"/>
        </w:rPr>
        <w:t>Let’s not mince words:</w:t>
      </w:r>
      <w:r w:rsidRPr="004E57AA">
        <w:rPr>
          <w:rStyle w:val="apple-converted-space"/>
          <w:rFonts w:ascii="Georgia" w:eastAsiaTheme="majorEastAsia" w:hAnsi="Georgia"/>
          <w:color w:val="000000"/>
          <w:sz w:val="8"/>
          <w:szCs w:val="27"/>
        </w:rPr>
        <w:t xml:space="preserve"> </w:t>
      </w:r>
      <w:hyperlink r:id="rId25" w:history="1">
        <w:r w:rsidRPr="004E57AA">
          <w:rPr>
            <w:rStyle w:val="StyleUnderline"/>
            <w:sz w:val="8"/>
          </w:rPr>
          <w:t>a U.S.-China war</w:t>
        </w:r>
        <w:r w:rsidRPr="004E57AA">
          <w:rPr>
            <w:rStyle w:val="Hyperlink"/>
            <w:rFonts w:ascii="Georgia" w:hAnsi="Georgia"/>
            <w:color w:val="2F45BE"/>
            <w:sz w:val="8"/>
            <w:szCs w:val="27"/>
          </w:rPr>
          <w:t xml:space="preserve"> would be hell on earth</w:t>
        </w:r>
      </w:hyperlink>
      <w:r w:rsidRPr="004E57AA">
        <w:rPr>
          <w:rFonts w:ascii="Georgia" w:hAnsi="Georgia"/>
          <w:color w:val="000000"/>
          <w:sz w:val="8"/>
          <w:szCs w:val="27"/>
        </w:rPr>
        <w:t>.</w:t>
      </w:r>
      <w:r w:rsidRPr="004E57AA">
        <w:rPr>
          <w:rStyle w:val="apple-converted-space"/>
          <w:rFonts w:ascii="Georgia" w:eastAsiaTheme="majorEastAsia" w:hAnsi="Georgia"/>
          <w:color w:val="000000"/>
          <w:sz w:val="8"/>
          <w:szCs w:val="27"/>
        </w:rPr>
        <w:t xml:space="preserve"> </w:t>
      </w:r>
      <w:hyperlink r:id="rId26" w:history="1">
        <w:r w:rsidRPr="004E57AA">
          <w:rPr>
            <w:rStyle w:val="Hyperlink"/>
            <w:rFonts w:ascii="Georgia" w:hAnsi="Georgia"/>
            <w:color w:val="2F45BE"/>
            <w:sz w:val="8"/>
            <w:szCs w:val="27"/>
          </w:rPr>
          <w:t xml:space="preserve">It </w:t>
        </w:r>
        <w:r w:rsidRPr="004E57AA">
          <w:rPr>
            <w:rStyle w:val="StyleUnderline"/>
            <w:sz w:val="8"/>
          </w:rPr>
          <w:t>would likely start World War III</w:t>
        </w:r>
      </w:hyperlink>
      <w:r w:rsidRPr="004E57AA">
        <w:rPr>
          <w:rFonts w:ascii="Georgia" w:hAnsi="Georgia"/>
          <w:color w:val="000000"/>
          <w:sz w:val="8"/>
          <w:szCs w:val="27"/>
        </w:rPr>
        <w:t xml:space="preserve">. </w:t>
      </w:r>
      <w:r w:rsidRPr="00A42472">
        <w:rPr>
          <w:rStyle w:val="StyleUnderline"/>
          <w:highlight w:val="cyan"/>
        </w:rPr>
        <w:t xml:space="preserve">Millions— maybe billions— of people would die </w:t>
      </w:r>
      <w:hyperlink r:id="rId27" w:history="1">
        <w:r w:rsidRPr="00A42472">
          <w:rPr>
            <w:rStyle w:val="StyleUnderline"/>
            <w:highlight w:val="cyan"/>
          </w:rPr>
          <w:t>if nuclear weapons were ever used in such a conflict</w:t>
        </w:r>
      </w:hyperlink>
      <w:r w:rsidRPr="004E57AA">
        <w:rPr>
          <w:rStyle w:val="StyleUnderline"/>
        </w:rPr>
        <w:t>.</w:t>
      </w:r>
      <w:r w:rsidRPr="004E57AA">
        <w:rPr>
          <w:rFonts w:ascii="Georgia" w:hAnsi="Georgia"/>
          <w:color w:val="000000"/>
          <w:sz w:val="8"/>
          <w:szCs w:val="27"/>
        </w:rPr>
        <w:t xml:space="preserve"> The global economy would likely face ruin— </w:t>
      </w:r>
      <w:r w:rsidRPr="00A42472">
        <w:rPr>
          <w:rStyle w:val="StyleUnderline"/>
          <w:highlight w:val="cyan"/>
        </w:rPr>
        <w:t>that’s what happens when the world’s biggest economic powers start shooting at each othe</w:t>
      </w:r>
      <w:r w:rsidRPr="004E57AA">
        <w:rPr>
          <w:rStyle w:val="StyleUnderline"/>
        </w:rPr>
        <w:t>r.</w:t>
      </w:r>
      <w:r w:rsidRPr="004E57AA">
        <w:rPr>
          <w:rFonts w:ascii="Georgia" w:hAnsi="Georgia"/>
          <w:color w:val="000000"/>
          <w:sz w:val="8"/>
          <w:szCs w:val="27"/>
        </w:rPr>
        <w:t xml:space="preserve"> Thankfully the chances are remote it will ever happen. Yet, the threat of such a conflict remains thanks to the many different pressure points in the U.S.-China relationship. Forget the challenge of ISIS, Ukraine, Syria or whatever the flavor of the moment is</w:t>
      </w:r>
      <w:r w:rsidRPr="00A42472">
        <w:rPr>
          <w:rFonts w:ascii="Georgia" w:hAnsi="Georgia"/>
          <w:color w:val="000000"/>
          <w:sz w:val="8"/>
          <w:szCs w:val="27"/>
          <w:highlight w:val="cyan"/>
        </w:rPr>
        <w:t xml:space="preserve">. </w:t>
      </w:r>
      <w:r w:rsidRPr="00A42472">
        <w:rPr>
          <w:rStyle w:val="StyleUnderline"/>
          <w:highlight w:val="cyan"/>
        </w:rPr>
        <w:t>The U.S.-China relationship</w:t>
      </w:r>
      <w:r w:rsidRPr="004E57AA">
        <w:rPr>
          <w:rStyle w:val="StyleUnderline"/>
        </w:rPr>
        <w:t xml:space="preserve">— and whether it remains peaceful or not— </w:t>
      </w:r>
      <w:r w:rsidRPr="00A42472">
        <w:rPr>
          <w:rStyle w:val="StyleUnderline"/>
          <w:highlight w:val="cyan"/>
        </w:rPr>
        <w:t>is the most important challenge of our time</w:t>
      </w:r>
      <w:r w:rsidRPr="004E57AA">
        <w:rPr>
          <w:rStyle w:val="StyleUnderline"/>
        </w:rPr>
        <w:t>. Period</w:t>
      </w:r>
      <w:r w:rsidRPr="004E57AA">
        <w:rPr>
          <w:rFonts w:ascii="Georgia" w:hAnsi="Georgia"/>
          <w:color w:val="000000"/>
          <w:sz w:val="8"/>
          <w:szCs w:val="27"/>
        </w:rPr>
        <w:t>. Several days ago I examined in a short piece on these digital pages</w:t>
      </w:r>
      <w:r w:rsidRPr="004E57AA">
        <w:rPr>
          <w:rStyle w:val="apple-converted-space"/>
          <w:rFonts w:ascii="Georgia" w:eastAsiaTheme="majorEastAsia" w:hAnsi="Georgia"/>
          <w:color w:val="000000"/>
          <w:sz w:val="8"/>
          <w:szCs w:val="27"/>
        </w:rPr>
        <w:t xml:space="preserve"> </w:t>
      </w:r>
      <w:hyperlink r:id="rId28" w:history="1">
        <w:r w:rsidRPr="004E57AA">
          <w:rPr>
            <w:rStyle w:val="Hyperlink"/>
            <w:rFonts w:ascii="Georgia" w:hAnsi="Georgia"/>
            <w:color w:val="2F45BE"/>
            <w:sz w:val="8"/>
            <w:szCs w:val="27"/>
          </w:rPr>
          <w:t>how China could do great damage to U.S. and allied military forces</w:t>
        </w:r>
      </w:hyperlink>
      <w:r w:rsidRPr="004E57AA">
        <w:rPr>
          <w:rStyle w:val="apple-converted-space"/>
          <w:rFonts w:ascii="Georgia" w:eastAsiaTheme="majorEastAsia" w:hAnsi="Georgia"/>
          <w:color w:val="000000"/>
          <w:sz w:val="8"/>
          <w:szCs w:val="27"/>
        </w:rPr>
        <w:t xml:space="preserve"> </w:t>
      </w:r>
      <w:r w:rsidRPr="004E57AA">
        <w:rPr>
          <w:rFonts w:ascii="Georgia" w:hAnsi="Georgia"/>
          <w:color w:val="000000"/>
          <w:sz w:val="8"/>
          <w:szCs w:val="27"/>
        </w:rPr>
        <w:t>in a war. Thanks to over twenty years of large scale investments</w:t>
      </w:r>
      <w:r w:rsidRPr="00473F5C">
        <w:rPr>
          <w:rFonts w:ascii="Georgia" w:hAnsi="Georgia"/>
          <w:color w:val="000000"/>
          <w:sz w:val="8"/>
          <w:szCs w:val="27"/>
          <w:highlight w:val="cyan"/>
        </w:rPr>
        <w:t xml:space="preserve">, </w:t>
      </w:r>
      <w:r w:rsidRPr="00473F5C">
        <w:rPr>
          <w:rStyle w:val="StyleUnderline"/>
          <w:highlight w:val="cyan"/>
        </w:rPr>
        <w:t>the PRC has gone from being a third-rate military</w:t>
      </w:r>
      <w:r w:rsidRPr="004E57AA">
        <w:rPr>
          <w:rStyle w:val="StyleUnderline"/>
        </w:rPr>
        <w:t xml:space="preserve"> that could project very little offensive punch </w:t>
      </w:r>
      <w:r w:rsidRPr="00473F5C">
        <w:rPr>
          <w:rStyle w:val="StyleUnderline"/>
          <w:highlight w:val="cyan"/>
        </w:rPr>
        <w:t>to arguably the second most powerful military machine on the planet</w:t>
      </w:r>
      <w:r w:rsidRPr="004E57AA">
        <w:rPr>
          <w:rFonts w:ascii="Georgia" w:hAnsi="Georgia"/>
          <w:color w:val="000000"/>
          <w:sz w:val="8"/>
          <w:szCs w:val="27"/>
        </w:rPr>
        <w:t>. And with an emphasis on weapons systems that embrace</w:t>
      </w:r>
      <w:r w:rsidRPr="004E57AA">
        <w:rPr>
          <w:rStyle w:val="apple-converted-space"/>
          <w:rFonts w:ascii="Georgia" w:eastAsiaTheme="majorEastAsia" w:hAnsi="Georgia"/>
          <w:color w:val="000000"/>
          <w:sz w:val="8"/>
          <w:szCs w:val="27"/>
        </w:rPr>
        <w:t xml:space="preserve"> </w:t>
      </w:r>
      <w:hyperlink r:id="rId29" w:history="1">
        <w:r w:rsidRPr="004E57AA">
          <w:rPr>
            <w:rStyle w:val="Hyperlink"/>
            <w:rFonts w:ascii="Georgia" w:hAnsi="Georgia"/>
            <w:color w:val="2F45BE"/>
            <w:sz w:val="8"/>
            <w:szCs w:val="27"/>
          </w:rPr>
          <w:t>anti-access/area-denial military doctrine (A2/AD</w:t>
        </w:r>
      </w:hyperlink>
      <w:r w:rsidRPr="004E57AA">
        <w:rPr>
          <w:rFonts w:ascii="Georgia" w:hAnsi="Georgia"/>
          <w:color w:val="000000"/>
          <w:sz w:val="8"/>
          <w:szCs w:val="27"/>
        </w:rPr>
        <w:t>),</w:t>
      </w:r>
      <w:r w:rsidRPr="004E57AA">
        <w:rPr>
          <w:rStyle w:val="apple-converted-space"/>
          <w:rFonts w:ascii="Georgia" w:eastAsiaTheme="majorEastAsia" w:hAnsi="Georgia"/>
          <w:color w:val="000000"/>
          <w:sz w:val="8"/>
          <w:szCs w:val="27"/>
        </w:rPr>
        <w:t xml:space="preserve"> </w:t>
      </w:r>
      <w:hyperlink r:id="rId30" w:history="1">
        <w:r w:rsidRPr="00473F5C">
          <w:rPr>
            <w:rStyle w:val="StyleUnderline"/>
            <w:highlight w:val="cyan"/>
          </w:rPr>
          <w:t>China seems to be developing the tools</w:t>
        </w:r>
      </w:hyperlink>
      <w:r w:rsidRPr="00473F5C">
        <w:rPr>
          <w:rStyle w:val="StyleUnderline"/>
          <w:highlight w:val="cyan"/>
        </w:rPr>
        <w:t xml:space="preserve"> it needs if war with America did ever come</w:t>
      </w:r>
      <w:r w:rsidRPr="004E57AA">
        <w:rPr>
          <w:rStyle w:val="StyleUnderline"/>
        </w:rPr>
        <w:t xml:space="preserve"> to pass</w:t>
      </w:r>
      <w:r w:rsidRPr="004E57AA">
        <w:rPr>
          <w:rFonts w:ascii="Georgia" w:hAnsi="Georgia"/>
          <w:color w:val="000000"/>
          <w:sz w:val="8"/>
          <w:szCs w:val="27"/>
        </w:rPr>
        <w:t xml:space="preserve">. Beijing’s motto these days: be prepared. This article examines the challenges China would face against the U.S. in a conflict--but in a very broad, top-down, and practical sort of way. This time I will avoid the fun but sometimes easy to pick apart scenario-style type of analysis. While Beijing certainly has the tools to get the job done when it comes to a war with Washington, the challenges China would face in such a conflict would be immense— and many of them could be quite basic. The PRC would be going to war against the premier military power on the planet— some would argue the most lethal fighting machine of all time. In this essay we will review some of the important foundational reasons why many argue, quite convincingly, that the U.S. would very well defeat China in a war. Yes, Beijing keeps cranking out those whizz-bang high-tech weapons of war like sausages. </w:t>
      </w:r>
      <w:r w:rsidRPr="00473F5C">
        <w:rPr>
          <w:rStyle w:val="StyleUnderline"/>
          <w:highlight w:val="cyan"/>
        </w:rPr>
        <w:t>China has</w:t>
      </w:r>
      <w:r w:rsidRPr="004E57AA">
        <w:rPr>
          <w:rStyle w:val="StyleUnderline"/>
        </w:rPr>
        <w:t xml:space="preserve"> those shiny, </w:t>
      </w:r>
      <w:r w:rsidRPr="00473F5C">
        <w:rPr>
          <w:rStyle w:val="StyleUnderline"/>
          <w:highlight w:val="cyan"/>
        </w:rPr>
        <w:t xml:space="preserve">new </w:t>
      </w:r>
      <w:hyperlink r:id="rId31" w:history="1">
        <w:r w:rsidRPr="00473F5C">
          <w:rPr>
            <w:rStyle w:val="StyleUnderline"/>
            <w:highlight w:val="cyan"/>
          </w:rPr>
          <w:t>carrier-killer missiles</w:t>
        </w:r>
      </w:hyperlink>
      <w:r w:rsidRPr="004E57AA">
        <w:rPr>
          <w:rStyle w:val="StyleUnderline"/>
        </w:rPr>
        <w:t xml:space="preserve"> that everyone is always fretting about</w:t>
      </w:r>
      <w:r w:rsidRPr="004E57AA">
        <w:rPr>
          <w:rFonts w:ascii="Georgia" w:hAnsi="Georgia"/>
          <w:color w:val="000000"/>
          <w:sz w:val="8"/>
          <w:szCs w:val="27"/>
        </w:rPr>
        <w:t xml:space="preserve"> (</w:t>
      </w:r>
      <w:hyperlink r:id="rId32" w:history="1">
        <w:r w:rsidRPr="004E57AA">
          <w:rPr>
            <w:rStyle w:val="Hyperlink"/>
            <w:rFonts w:ascii="Georgia" w:hAnsi="Georgia"/>
            <w:color w:val="2F45BE"/>
            <w:sz w:val="8"/>
            <w:szCs w:val="27"/>
          </w:rPr>
          <w:t>including yours truly</w:t>
        </w:r>
      </w:hyperlink>
      <w:r w:rsidRPr="004E57AA">
        <w:rPr>
          <w:rStyle w:val="StyleUnderline"/>
        </w:rPr>
        <w:t xml:space="preserve">.) </w:t>
      </w:r>
      <w:r w:rsidRPr="00473F5C">
        <w:rPr>
          <w:rStyle w:val="StyleUnderline"/>
          <w:highlight w:val="cyan"/>
        </w:rPr>
        <w:t>Its building aircraft carriers, 5th generation fighters</w:t>
      </w:r>
      <w:r w:rsidRPr="004E57AA">
        <w:rPr>
          <w:rStyle w:val="StyleUnderline"/>
        </w:rPr>
        <w:t xml:space="preserve">, multiple types of </w:t>
      </w:r>
      <w:r w:rsidRPr="00473F5C">
        <w:rPr>
          <w:rStyle w:val="StyleUnderline"/>
          <w:highlight w:val="cyan"/>
        </w:rPr>
        <w:t>cruise missiles, nuclear and ultra quiet</w:t>
      </w:r>
      <w:r w:rsidRPr="004E57AA">
        <w:rPr>
          <w:rStyle w:val="StyleUnderline"/>
        </w:rPr>
        <w:t xml:space="preserve"> diesel </w:t>
      </w:r>
      <w:r w:rsidRPr="00473F5C">
        <w:rPr>
          <w:rStyle w:val="StyleUnderline"/>
          <w:highlight w:val="cyan"/>
        </w:rPr>
        <w:t>submarines,</w:t>
      </w:r>
      <w:r w:rsidRPr="004E57AA">
        <w:rPr>
          <w:rStyle w:val="StyleUnderline"/>
        </w:rPr>
        <w:t xml:space="preserve"> </w:t>
      </w:r>
      <w:r w:rsidRPr="00473F5C">
        <w:rPr>
          <w:rStyle w:val="StyleUnderline"/>
          <w:highlight w:val="cyan"/>
        </w:rPr>
        <w:t>drones, mines and so on</w:t>
      </w:r>
      <w:r w:rsidRPr="004E57AA">
        <w:rPr>
          <w:rStyle w:val="StyleUnderline"/>
        </w:rPr>
        <w:t>.</w:t>
      </w:r>
      <w:r w:rsidRPr="004E57AA">
        <w:rPr>
          <w:rFonts w:ascii="Georgia" w:hAnsi="Georgia"/>
          <w:color w:val="000000"/>
          <w:sz w:val="8"/>
          <w:szCs w:val="27"/>
        </w:rPr>
        <w:t xml:space="preserve"> It all looks really good— at least on paper. When it comes to a war with the U.S. how well would Beijing be able to use all that stuff? The real question seems pretty simple: yes</w:t>
      </w:r>
      <w:r w:rsidRPr="00473F5C">
        <w:rPr>
          <w:rFonts w:ascii="Georgia" w:hAnsi="Georgia"/>
          <w:color w:val="000000"/>
          <w:sz w:val="8"/>
          <w:szCs w:val="27"/>
          <w:highlight w:val="cyan"/>
        </w:rPr>
        <w:t xml:space="preserve">, </w:t>
      </w:r>
      <w:r w:rsidRPr="00473F5C">
        <w:rPr>
          <w:rStyle w:val="StyleUnderline"/>
          <w:highlight w:val="cyan"/>
        </w:rPr>
        <w:t xml:space="preserve">China is </w:t>
      </w:r>
      <w:r w:rsidRPr="00473F5C">
        <w:rPr>
          <w:rStyle w:val="StyleUnderline"/>
        </w:rPr>
        <w:t>certainly</w:t>
      </w:r>
      <w:r w:rsidRPr="00473F5C">
        <w:rPr>
          <w:rStyle w:val="StyleUnderline"/>
          <w:highlight w:val="cyan"/>
        </w:rPr>
        <w:t xml:space="preserve"> developing all the military and technology</w:t>
      </w:r>
      <w:r w:rsidRPr="004E57AA">
        <w:rPr>
          <w:rStyle w:val="StyleUnderline"/>
        </w:rPr>
        <w:t xml:space="preserve"> goodies </w:t>
      </w:r>
      <w:r w:rsidRPr="00473F5C">
        <w:rPr>
          <w:rStyle w:val="StyleUnderline"/>
          <w:highlight w:val="cyan"/>
        </w:rPr>
        <w:t>to field a potent force</w:t>
      </w:r>
      <w:r w:rsidRPr="004E57AA">
        <w:rPr>
          <w:rStyle w:val="StyleUnderline"/>
        </w:rPr>
        <w:t>.</w:t>
      </w:r>
      <w:r w:rsidRPr="004E57AA">
        <w:rPr>
          <w:rFonts w:ascii="Georgia" w:hAnsi="Georgia"/>
          <w:color w:val="000000"/>
          <w:sz w:val="8"/>
          <w:szCs w:val="27"/>
        </w:rPr>
        <w:t xml:space="preserve"> However, how well can it operate all that equipment in the pressure filled situation of a war? Sure, Beijing is certainly developing a world-class military, but can its soldiers operate all that equipment competently? Just how well trained are they? You can have the best military in the world but if you don’t know how to use it, well, you get the idea. Opinions are mixed on this for sure. Ian Easton from Project 2049, in a piece for The Diplomat,</w:t>
      </w:r>
      <w:r w:rsidRPr="004E57AA">
        <w:rPr>
          <w:rStyle w:val="apple-converted-space"/>
          <w:rFonts w:ascii="Georgia" w:eastAsiaTheme="majorEastAsia" w:hAnsi="Georgia"/>
          <w:color w:val="000000"/>
          <w:sz w:val="8"/>
          <w:szCs w:val="27"/>
        </w:rPr>
        <w:t xml:space="preserve"> </w:t>
      </w:r>
      <w:hyperlink r:id="rId33" w:history="1">
        <w:r w:rsidRPr="004E57AA">
          <w:rPr>
            <w:rStyle w:val="Hyperlink"/>
            <w:rFonts w:ascii="Georgia" w:hAnsi="Georgia"/>
            <w:color w:val="2F45BE"/>
            <w:sz w:val="8"/>
            <w:szCs w:val="27"/>
          </w:rPr>
          <w:t>reminds us of the possible capabilities, nature, and mission of the PLA</w:t>
        </w:r>
      </w:hyperlink>
      <w:r w:rsidRPr="004E57AA">
        <w:rPr>
          <w:rFonts w:ascii="Georgia" w:hAnsi="Georgia"/>
          <w:color w:val="000000"/>
          <w:sz w:val="8"/>
          <w:szCs w:val="27"/>
        </w:rPr>
        <w:t xml:space="preserve">— and its certainly not all about America: </w:t>
      </w:r>
      <w:r w:rsidRPr="004E57AA">
        <w:rPr>
          <w:rFonts w:ascii="Georgia" w:hAnsi="Georgia"/>
          <w:i/>
          <w:iCs/>
          <w:color w:val="000000"/>
          <w:sz w:val="8"/>
          <w:szCs w:val="27"/>
          <w:shd w:val="clear" w:color="auto" w:fill="FFFFFF"/>
        </w:rPr>
        <w:t>The state of “software” (military training and readiness) is truly astounding. At one military exercise in the summer of 2012, a strategic PLA unit, stressed out by the hard work of handling warheads in an underground bunker complex, actually had to take time out of a </w:t>
      </w:r>
      <w:hyperlink r:id="rId34" w:history="1">
        <w:r w:rsidRPr="004E57AA">
          <w:rPr>
            <w:rFonts w:ascii="Georgia" w:hAnsi="Georgia"/>
            <w:i/>
            <w:iCs/>
            <w:color w:val="2F45BE"/>
            <w:sz w:val="8"/>
            <w:szCs w:val="27"/>
            <w:shd w:val="clear" w:color="auto" w:fill="FFFFFF"/>
          </w:rPr>
          <w:t>15-day wartime simulation</w:t>
        </w:r>
      </w:hyperlink>
      <w:r w:rsidRPr="004E57AA">
        <w:rPr>
          <w:rFonts w:ascii="Georgia" w:hAnsi="Georgia"/>
          <w:i/>
          <w:iCs/>
          <w:color w:val="000000"/>
          <w:sz w:val="8"/>
          <w:szCs w:val="27"/>
          <w:shd w:val="clear" w:color="auto" w:fill="FFFFFF"/>
        </w:rPr>
        <w:t> for movie nights and karaoke parties. In fact, by day nine of the exercise, a “cultural performance troupe” (common PLA euphemism for song-and-dance girls) had to be brought into the otherwise sealed facility to entertain the homesick soldiers…</w:t>
      </w:r>
      <w:r w:rsidRPr="004E57AA">
        <w:rPr>
          <w:rStyle w:val="Heading2Char"/>
          <w:rFonts w:ascii="Georgia" w:hAnsi="Georgia"/>
          <w:color w:val="000000"/>
          <w:sz w:val="27"/>
          <w:szCs w:val="27"/>
        </w:rPr>
        <w:t xml:space="preserve"> </w:t>
      </w:r>
    </w:p>
    <w:p w14:paraId="55DCB471" w14:textId="77777777" w:rsidR="0014216D" w:rsidRPr="00F7418F" w:rsidRDefault="0014216D" w:rsidP="0014216D">
      <w:pPr>
        <w:pStyle w:val="Heading3"/>
      </w:pPr>
      <w:r>
        <w:t>Conflict Scenarios</w:t>
      </w:r>
    </w:p>
    <w:p w14:paraId="0F033BE1" w14:textId="77777777" w:rsidR="0014216D" w:rsidRPr="00BF5A71" w:rsidRDefault="0014216D" w:rsidP="0014216D">
      <w:pPr>
        <w:pStyle w:val="Heading4"/>
        <w:rPr>
          <w:sz w:val="22"/>
          <w:u w:val="single"/>
        </w:rPr>
      </w:pPr>
      <w:r w:rsidRPr="009A0462">
        <w:t>A BIT with china mitigates ALL potential China-US conflict scenarios</w:t>
      </w:r>
      <w:r>
        <w:t>- (at appeasement da at bottom)</w:t>
      </w:r>
    </w:p>
    <w:p w14:paraId="0A1CDEA3" w14:textId="77777777" w:rsidR="0014216D" w:rsidRDefault="0014216D" w:rsidP="0014216D">
      <w:r>
        <w:t xml:space="preserve">Nicolas </w:t>
      </w:r>
      <w:r w:rsidRPr="009A0462">
        <w:rPr>
          <w:rStyle w:val="Style13ptBold"/>
        </w:rPr>
        <w:t>Jenny; 2015</w:t>
      </w:r>
      <w:r>
        <w:t xml:space="preserve">; </w:t>
      </w:r>
      <w:r>
        <w:rPr>
          <w:rFonts w:ascii="Arial" w:hAnsi="Arial" w:cs="Arial"/>
          <w:color w:val="333333"/>
          <w:shd w:val="clear" w:color="auto" w:fill="FFFFFF"/>
        </w:rPr>
        <w:t xml:space="preserve">Analyst at Stroz Friedberg, </w:t>
      </w:r>
      <w:r>
        <w:rPr>
          <w:rFonts w:ascii="Arial" w:hAnsi="Arial" w:cs="Arial"/>
          <w:color w:val="333333"/>
          <w:sz w:val="20"/>
          <w:szCs w:val="20"/>
          <w:shd w:val="clear" w:color="auto" w:fill="FFFFFF"/>
        </w:rPr>
        <w:t>conducted critical analysis on various topics including: the situation in the South China Sea to wider security concerns throughout global flashpoints; Thailand's political transition to Malaysia's corruption investigations and; China's economic governance to its trading dynamics with different partners, double master's in International Relations led to a thesis examining Chinese strategic culture through the lens of Wei Qi and its greater role in shaping China's future foreign policy; Global Risks Insight; “Can a china-US investment treaty bring security to the asia-pacific;” October 6</w:t>
      </w:r>
      <w:r w:rsidRPr="009A0462">
        <w:rPr>
          <w:rFonts w:ascii="Arial" w:hAnsi="Arial" w:cs="Arial"/>
          <w:color w:val="333333"/>
          <w:sz w:val="20"/>
          <w:szCs w:val="20"/>
          <w:shd w:val="clear" w:color="auto" w:fill="FFFFFF"/>
          <w:vertAlign w:val="superscript"/>
        </w:rPr>
        <w:t>th</w:t>
      </w:r>
      <w:r>
        <w:rPr>
          <w:rFonts w:ascii="Arial" w:hAnsi="Arial" w:cs="Arial"/>
          <w:color w:val="333333"/>
          <w:sz w:val="20"/>
          <w:szCs w:val="20"/>
          <w:shd w:val="clear" w:color="auto" w:fill="FFFFFF"/>
        </w:rPr>
        <w:t xml:space="preserve">, 2015; </w:t>
      </w:r>
      <w:hyperlink r:id="rId35" w:history="1">
        <w:r w:rsidRPr="007C58D1">
          <w:rPr>
            <w:rStyle w:val="Hyperlink"/>
            <w:rFonts w:ascii="Arial" w:hAnsi="Arial" w:cs="Arial"/>
            <w:sz w:val="20"/>
            <w:szCs w:val="20"/>
            <w:shd w:val="clear" w:color="auto" w:fill="FFFFFF"/>
          </w:rPr>
          <w:t>http://globalriskinsights.com/2015/10/can-a-china-us-investment-treaty-bring-security-to-the-asia-pacific/</w:t>
        </w:r>
      </w:hyperlink>
    </w:p>
    <w:p w14:paraId="1095DA06" w14:textId="77777777" w:rsidR="0014216D" w:rsidRPr="009A0462" w:rsidRDefault="0014216D" w:rsidP="0014216D">
      <w:r w:rsidRPr="009A0462">
        <w:rPr>
          <w:rFonts w:ascii="Arial" w:hAnsi="Arial" w:cs="Arial"/>
          <w:color w:val="3B3B3B"/>
          <w:sz w:val="14"/>
          <w:szCs w:val="23"/>
        </w:rPr>
        <w:t>With Xi Jinping’s visit to the US over, the two leaders have pledged to continue working towards achieving a comprehensive BIT (for a quick summary of key outcomes during Xi Jinping’s visit, have a look at GRI’s latest</w:t>
      </w:r>
      <w:hyperlink r:id="rId36" w:history="1">
        <w:r w:rsidRPr="009A0462">
          <w:rPr>
            <w:rStyle w:val="Hyperlink"/>
            <w:rFonts w:ascii="Arial" w:hAnsi="Arial" w:cs="Arial"/>
            <w:color w:val="1155CC"/>
            <w:sz w:val="14"/>
            <w:szCs w:val="23"/>
            <w:bdr w:val="none" w:sz="0" w:space="0" w:color="auto" w:frame="1"/>
          </w:rPr>
          <w:t>i nfograph</w:t>
        </w:r>
      </w:hyperlink>
      <w:r w:rsidRPr="009A0462">
        <w:rPr>
          <w:rFonts w:ascii="Arial" w:hAnsi="Arial" w:cs="Arial"/>
          <w:color w:val="3B3B3B"/>
          <w:sz w:val="14"/>
          <w:szCs w:val="23"/>
        </w:rPr>
        <w:t xml:space="preserve"> at the bottom of this article). Negotiations originally began in 2008, but were put on hold following Obama’s election. Now that a</w:t>
      </w:r>
      <w:r w:rsidRPr="009A0462">
        <w:rPr>
          <w:rStyle w:val="apple-converted-space"/>
          <w:rFonts w:ascii="Arial" w:hAnsi="Arial" w:cs="Arial"/>
          <w:color w:val="3B3B3B"/>
          <w:sz w:val="14"/>
          <w:szCs w:val="23"/>
        </w:rPr>
        <w:t xml:space="preserve"> </w:t>
      </w:r>
      <w:hyperlink r:id="rId37" w:history="1">
        <w:r w:rsidRPr="009A0462">
          <w:rPr>
            <w:rStyle w:val="Hyperlink"/>
            <w:rFonts w:ascii="Arial" w:hAnsi="Arial" w:cs="Arial"/>
            <w:sz w:val="14"/>
            <w:szCs w:val="23"/>
            <w:bdr w:val="none" w:sz="0" w:space="0" w:color="auto" w:frame="1"/>
          </w:rPr>
          <w:t>firm commitment</w:t>
        </w:r>
      </w:hyperlink>
      <w:r w:rsidRPr="009A0462">
        <w:rPr>
          <w:rStyle w:val="apple-converted-space"/>
          <w:rFonts w:ascii="Arial" w:hAnsi="Arial" w:cs="Arial"/>
          <w:color w:val="3B3B3B"/>
          <w:sz w:val="14"/>
          <w:szCs w:val="23"/>
        </w:rPr>
        <w:t xml:space="preserve"> </w:t>
      </w:r>
      <w:r w:rsidRPr="009A0462">
        <w:rPr>
          <w:rFonts w:ascii="Arial" w:hAnsi="Arial" w:cs="Arial"/>
          <w:color w:val="3B3B3B"/>
          <w:sz w:val="14"/>
          <w:szCs w:val="23"/>
        </w:rPr>
        <w:t xml:space="preserve">has been made by both parties, the prospects for reaching such a treaty are increasingly bright. The main aim of a Sino-US BIT is to help encourage bilateral investment by guaranteeing companies non-discriminatory market access and protection from arbitrary treatment. In that respect, </w:t>
      </w:r>
      <w:r w:rsidRPr="009A0462">
        <w:rPr>
          <w:rStyle w:val="StyleUnderline"/>
          <w:highlight w:val="cyan"/>
        </w:rPr>
        <w:t xml:space="preserve">a BIT makes strong economic sense in the current climate by providing a level playing field for </w:t>
      </w:r>
      <w:r w:rsidRPr="00F7418F">
        <w:rPr>
          <w:rStyle w:val="StyleUnderline"/>
        </w:rPr>
        <w:t>both</w:t>
      </w:r>
      <w:r w:rsidRPr="009A0462">
        <w:rPr>
          <w:rStyle w:val="StyleUnderline"/>
          <w:highlight w:val="cyan"/>
        </w:rPr>
        <w:t xml:space="preserve"> US and Chinese companies to invest in one another’s markets.</w:t>
      </w:r>
      <w:r>
        <w:rPr>
          <w:rStyle w:val="StyleUnderline"/>
        </w:rPr>
        <w:t xml:space="preserve"> </w:t>
      </w:r>
      <w:r w:rsidRPr="009A0462">
        <w:rPr>
          <w:rFonts w:ascii="Arial" w:hAnsi="Arial" w:cs="Arial"/>
          <w:color w:val="3B3B3B"/>
          <w:sz w:val="14"/>
          <w:szCs w:val="23"/>
        </w:rPr>
        <w:t>Several</w:t>
      </w:r>
      <w:r w:rsidRPr="009A0462">
        <w:rPr>
          <w:rStyle w:val="apple-converted-space"/>
          <w:rFonts w:ascii="Arial" w:hAnsi="Arial" w:cs="Arial"/>
          <w:color w:val="3B3B3B"/>
          <w:sz w:val="14"/>
          <w:szCs w:val="23"/>
        </w:rPr>
        <w:t xml:space="preserve"> </w:t>
      </w:r>
      <w:hyperlink r:id="rId38" w:history="1">
        <w:r w:rsidRPr="009A0462">
          <w:rPr>
            <w:rStyle w:val="Hyperlink"/>
            <w:rFonts w:ascii="Arial" w:hAnsi="Arial" w:cs="Arial"/>
            <w:sz w:val="14"/>
            <w:szCs w:val="23"/>
            <w:bdr w:val="none" w:sz="0" w:space="0" w:color="auto" w:frame="1"/>
          </w:rPr>
          <w:t>roadblocks</w:t>
        </w:r>
      </w:hyperlink>
      <w:r w:rsidRPr="009A0462">
        <w:rPr>
          <w:rStyle w:val="apple-converted-space"/>
          <w:rFonts w:ascii="Arial" w:hAnsi="Arial" w:cs="Arial"/>
          <w:color w:val="3B3B3B"/>
          <w:sz w:val="14"/>
          <w:szCs w:val="23"/>
        </w:rPr>
        <w:t xml:space="preserve"> </w:t>
      </w:r>
      <w:r w:rsidRPr="009A0462">
        <w:rPr>
          <w:rFonts w:ascii="Arial" w:hAnsi="Arial" w:cs="Arial"/>
          <w:color w:val="3B3B3B"/>
          <w:sz w:val="14"/>
          <w:szCs w:val="23"/>
        </w:rPr>
        <w:t>must first be addressed by both sides: US legislators are concerned about the favourable terms given to Chinese SOEs &amp; domestic firms and the application of China’s anti-monopoly law; the Chinese are concerned about the Committee on Foreign Investment in the United States (CFIUS), which has the power to block foreign investment should it be deemed a threat to national security. However, there is a strong impetus for both countries to overcome these issues. The US and China have already made</w:t>
      </w:r>
      <w:r w:rsidRPr="009A0462">
        <w:rPr>
          <w:rStyle w:val="apple-converted-space"/>
          <w:rFonts w:ascii="Arial" w:hAnsi="Arial" w:cs="Arial"/>
          <w:color w:val="3B3B3B"/>
          <w:sz w:val="14"/>
          <w:szCs w:val="23"/>
        </w:rPr>
        <w:t xml:space="preserve"> </w:t>
      </w:r>
      <w:hyperlink r:id="rId39" w:history="1">
        <w:r w:rsidRPr="009A0462">
          <w:rPr>
            <w:rStyle w:val="Hyperlink"/>
            <w:rFonts w:ascii="Arial" w:hAnsi="Arial" w:cs="Arial"/>
            <w:sz w:val="14"/>
            <w:szCs w:val="23"/>
            <w:bdr w:val="none" w:sz="0" w:space="0" w:color="auto" w:frame="1"/>
          </w:rPr>
          <w:t>narrowing down</w:t>
        </w:r>
      </w:hyperlink>
      <w:r w:rsidRPr="009A0462">
        <w:rPr>
          <w:rStyle w:val="apple-converted-space"/>
          <w:rFonts w:ascii="Arial" w:hAnsi="Arial" w:cs="Arial"/>
          <w:color w:val="3B3B3B"/>
          <w:sz w:val="14"/>
          <w:szCs w:val="23"/>
        </w:rPr>
        <w:t xml:space="preserve"> </w:t>
      </w:r>
      <w:r w:rsidRPr="009A0462">
        <w:rPr>
          <w:rFonts w:ascii="Arial" w:hAnsi="Arial" w:cs="Arial"/>
          <w:color w:val="3B3B3B"/>
          <w:sz w:val="14"/>
          <w:szCs w:val="23"/>
        </w:rPr>
        <w:t>the list of sectors which will be restricted to foreign investment a key priority. The time is therefore ripe for producing results – political momentum on both sides of the Pacific is strong</w:t>
      </w:r>
      <w:r w:rsidRPr="00F7418F">
        <w:rPr>
          <w:rFonts w:ascii="Arial" w:hAnsi="Arial" w:cs="Arial"/>
          <w:color w:val="3B3B3B"/>
          <w:sz w:val="14"/>
          <w:szCs w:val="23"/>
        </w:rPr>
        <w:t xml:space="preserve">. </w:t>
      </w:r>
      <w:r w:rsidRPr="00F7418F">
        <w:rPr>
          <w:rStyle w:val="StyleUnderline"/>
        </w:rPr>
        <w:t xml:space="preserve">The biggest benefits of a far-reaching and comprehensive BIT would exceed simple investment and trade. Rather, </w:t>
      </w:r>
      <w:r w:rsidRPr="009A0462">
        <w:rPr>
          <w:rStyle w:val="StyleUnderline"/>
          <w:highlight w:val="cyan"/>
        </w:rPr>
        <w:t xml:space="preserve">the treaty will provide </w:t>
      </w:r>
      <w:r w:rsidRPr="00F7418F">
        <w:rPr>
          <w:rStyle w:val="StyleUnderline"/>
        </w:rPr>
        <w:t>the</w:t>
      </w:r>
      <w:r w:rsidRPr="009A0462">
        <w:rPr>
          <w:rStyle w:val="StyleUnderline"/>
          <w:highlight w:val="cyan"/>
        </w:rPr>
        <w:t xml:space="preserve"> opportunity to </w:t>
      </w:r>
      <w:r w:rsidRPr="00F7418F">
        <w:rPr>
          <w:rStyle w:val="StyleUnderline"/>
        </w:rPr>
        <w:t>significantly</w:t>
      </w:r>
      <w:r w:rsidRPr="009A0462">
        <w:rPr>
          <w:rStyle w:val="StyleUnderline"/>
          <w:highlight w:val="cyan"/>
        </w:rPr>
        <w:t xml:space="preserve"> increase cooperation between both countries and in doing so will </w:t>
      </w:r>
      <w:r w:rsidRPr="00F7418F">
        <w:rPr>
          <w:rStyle w:val="StyleUnderline"/>
        </w:rPr>
        <w:t>greatly</w:t>
      </w:r>
      <w:r w:rsidRPr="009A0462">
        <w:rPr>
          <w:rStyle w:val="StyleUnderline"/>
          <w:highlight w:val="cyan"/>
        </w:rPr>
        <w:t xml:space="preserve"> reduce tensions in the entire Asia-Pacific region.</w:t>
      </w:r>
      <w:r>
        <w:rPr>
          <w:rStyle w:val="StyleUnderline"/>
        </w:rPr>
        <w:t xml:space="preserve"> </w:t>
      </w:r>
      <w:r w:rsidRPr="009A0462">
        <w:rPr>
          <w:rFonts w:ascii="Arial" w:hAnsi="Arial" w:cs="Arial"/>
          <w:color w:val="3B3B3B"/>
          <w:sz w:val="14"/>
          <w:szCs w:val="23"/>
        </w:rPr>
        <w:t xml:space="preserve">Since Kant’s principle of perpetual peace, </w:t>
      </w:r>
      <w:r w:rsidRPr="009A0462">
        <w:rPr>
          <w:rStyle w:val="StyleUnderline"/>
          <w:highlight w:val="cyan"/>
        </w:rPr>
        <w:t xml:space="preserve">the notion that trade decreases the chance of </w:t>
      </w:r>
      <w:r w:rsidRPr="00F7418F">
        <w:rPr>
          <w:rStyle w:val="StyleUnderline"/>
        </w:rPr>
        <w:t>interstate</w:t>
      </w:r>
      <w:r w:rsidRPr="009A0462">
        <w:rPr>
          <w:rStyle w:val="StyleUnderline"/>
          <w:highlight w:val="cyan"/>
        </w:rPr>
        <w:t xml:space="preserve"> conflict has become</w:t>
      </w:r>
      <w:r w:rsidRPr="00F7418F">
        <w:rPr>
          <w:rStyle w:val="StyleUnderline"/>
        </w:rPr>
        <w:t xml:space="preserve"> widely </w:t>
      </w:r>
      <w:r w:rsidRPr="009A0462">
        <w:rPr>
          <w:rStyle w:val="StyleUnderline"/>
          <w:highlight w:val="cyan"/>
        </w:rPr>
        <w:t>accepted</w:t>
      </w:r>
      <w:r w:rsidRPr="009A0462">
        <w:rPr>
          <w:rFonts w:ascii="Arial" w:hAnsi="Arial" w:cs="Arial"/>
          <w:color w:val="3B3B3B"/>
          <w:sz w:val="14"/>
          <w:szCs w:val="23"/>
        </w:rPr>
        <w:t xml:space="preserve">. </w:t>
      </w:r>
      <w:r w:rsidRPr="009A0462">
        <w:rPr>
          <w:rStyle w:val="StyleUnderline"/>
          <w:highlight w:val="cyan"/>
        </w:rPr>
        <w:t>The logic is simple: by increasing bilateral investment, the cost of conflict becomes too high for both countries to consider it a viable option</w:t>
      </w:r>
      <w:r w:rsidRPr="009A0462">
        <w:rPr>
          <w:rFonts w:ascii="Arial" w:hAnsi="Arial" w:cs="Arial"/>
          <w:color w:val="3B3B3B"/>
          <w:sz w:val="14"/>
          <w:szCs w:val="23"/>
        </w:rPr>
        <w:t>. The European Community (EC) was built on this foundation by making the cost of another war between France and Germany too high to fathom. The process of negotiating towards a BIT is as important as the end result. BITs are difficult to achieve because they require negotiating through</w:t>
      </w:r>
      <w:r w:rsidRPr="009A0462">
        <w:rPr>
          <w:rStyle w:val="apple-converted-space"/>
          <w:rFonts w:ascii="Arial" w:hAnsi="Arial" w:cs="Arial"/>
          <w:color w:val="3B3B3B"/>
          <w:sz w:val="14"/>
          <w:szCs w:val="23"/>
        </w:rPr>
        <w:t xml:space="preserve"> </w:t>
      </w:r>
      <w:hyperlink r:id="rId40" w:history="1">
        <w:r w:rsidRPr="009A0462">
          <w:rPr>
            <w:rStyle w:val="Hyperlink"/>
            <w:rFonts w:ascii="Arial" w:hAnsi="Arial" w:cs="Arial"/>
            <w:sz w:val="14"/>
            <w:szCs w:val="23"/>
            <w:bdr w:val="none" w:sz="0" w:space="0" w:color="auto" w:frame="1"/>
          </w:rPr>
          <w:t>political and economic security challenges</w:t>
        </w:r>
      </w:hyperlink>
      <w:r w:rsidRPr="009A0462">
        <w:rPr>
          <w:rStyle w:val="apple-converted-space"/>
          <w:rFonts w:ascii="Arial" w:hAnsi="Arial" w:cs="Arial"/>
          <w:color w:val="3B3B3B"/>
          <w:sz w:val="14"/>
          <w:szCs w:val="23"/>
        </w:rPr>
        <w:t xml:space="preserve"> </w:t>
      </w:r>
      <w:r w:rsidRPr="009A0462">
        <w:rPr>
          <w:rFonts w:ascii="Arial" w:hAnsi="Arial" w:cs="Arial"/>
          <w:color w:val="3B3B3B"/>
          <w:sz w:val="14"/>
          <w:szCs w:val="23"/>
        </w:rPr>
        <w:t xml:space="preserve">which are sensitive topics in both countries. However, the fact that both sides are willing to sit down and talk about these traditionally taboo areas is a success in itself and will help both sides become increasingly open in their dealings and achieve trust between one another. </w:t>
      </w:r>
      <w:r w:rsidRPr="009A0462">
        <w:rPr>
          <w:rStyle w:val="StyleUnderline"/>
          <w:highlight w:val="cyan"/>
        </w:rPr>
        <w:t>With the US and China as the two biggest ‘</w:t>
      </w:r>
      <w:r w:rsidRPr="00F7418F">
        <w:rPr>
          <w:rStyle w:val="StyleUnderline"/>
        </w:rPr>
        <w:t>strategic</w:t>
      </w:r>
      <w:r w:rsidRPr="009A0462">
        <w:rPr>
          <w:rStyle w:val="StyleUnderline"/>
          <w:highlight w:val="cyan"/>
        </w:rPr>
        <w:t xml:space="preserve"> competitors’ in the region, the potential to calm tensions in the region is high. Concerns over the risk of</w:t>
      </w:r>
      <w:r>
        <w:rPr>
          <w:rStyle w:val="StyleUnderline"/>
          <w:highlight w:val="cyan"/>
        </w:rPr>
        <w:t xml:space="preserve"> </w:t>
      </w:r>
      <w:hyperlink r:id="rId41" w:history="1">
        <w:r w:rsidRPr="009A0462">
          <w:rPr>
            <w:rStyle w:val="StyleUnderline"/>
            <w:highlight w:val="cyan"/>
          </w:rPr>
          <w:t>cyber-attacks</w:t>
        </w:r>
      </w:hyperlink>
      <w:r>
        <w:rPr>
          <w:rStyle w:val="StyleUnderline"/>
          <w:highlight w:val="cyan"/>
        </w:rPr>
        <w:t xml:space="preserve"> </w:t>
      </w:r>
      <w:r w:rsidRPr="009A0462">
        <w:rPr>
          <w:rStyle w:val="StyleUnderline"/>
          <w:highlight w:val="cyan"/>
        </w:rPr>
        <w:t xml:space="preserve">spilling into </w:t>
      </w:r>
      <w:r w:rsidRPr="00F7418F">
        <w:rPr>
          <w:rStyle w:val="StyleUnderline"/>
        </w:rPr>
        <w:t>kinetic</w:t>
      </w:r>
      <w:r w:rsidRPr="009A0462">
        <w:rPr>
          <w:rStyle w:val="StyleUnderline"/>
          <w:highlight w:val="cyan"/>
        </w:rPr>
        <w:t xml:space="preserve"> war would be </w:t>
      </w:r>
      <w:r w:rsidRPr="00F7418F">
        <w:rPr>
          <w:rStyle w:val="StyleUnderline"/>
        </w:rPr>
        <w:t>largely</w:t>
      </w:r>
      <w:r w:rsidRPr="009A0462">
        <w:rPr>
          <w:rStyle w:val="StyleUnderline"/>
          <w:highlight w:val="cyan"/>
        </w:rPr>
        <w:t xml:space="preserve"> mitigated. Unexpected encounters at sea between each other’s navies would be less likely to result in conflict, while tensions between US regional allies and China could be allayed. </w:t>
      </w:r>
      <w:r w:rsidRPr="00F7418F">
        <w:rPr>
          <w:rStyle w:val="StyleUnderline"/>
        </w:rPr>
        <w:t>Most importantly</w:t>
      </w:r>
      <w:r w:rsidRPr="009A0462">
        <w:rPr>
          <w:rStyle w:val="StyleUnderline"/>
          <w:highlight w:val="cyan"/>
        </w:rPr>
        <w:t xml:space="preserve">, societal relations would be </w:t>
      </w:r>
      <w:r w:rsidRPr="00F7418F">
        <w:rPr>
          <w:rStyle w:val="StyleUnderline"/>
        </w:rPr>
        <w:t>greatly</w:t>
      </w:r>
      <w:r w:rsidRPr="009A0462">
        <w:rPr>
          <w:rStyle w:val="StyleUnderline"/>
          <w:highlight w:val="cyan"/>
        </w:rPr>
        <w:t xml:space="preserve"> improved. With</w:t>
      </w:r>
      <w:r>
        <w:rPr>
          <w:rStyle w:val="StyleUnderline"/>
          <w:highlight w:val="cyan"/>
        </w:rPr>
        <w:t xml:space="preserve"> </w:t>
      </w:r>
      <w:hyperlink r:id="rId42" w:history="1">
        <w:r w:rsidRPr="009A0462">
          <w:rPr>
            <w:rStyle w:val="StyleUnderline"/>
            <w:highlight w:val="cyan"/>
          </w:rPr>
          <w:t>over 50%</w:t>
        </w:r>
      </w:hyperlink>
      <w:r>
        <w:rPr>
          <w:rStyle w:val="StyleUnderline"/>
          <w:highlight w:val="cyan"/>
        </w:rPr>
        <w:t xml:space="preserve"> </w:t>
      </w:r>
      <w:r w:rsidRPr="009A0462">
        <w:rPr>
          <w:rStyle w:val="StyleUnderline"/>
          <w:highlight w:val="cyan"/>
        </w:rPr>
        <w:t>of Americans seeing China as a threat, a BIT would help promote China as an economic opportunity.</w:t>
      </w:r>
      <w:r>
        <w:rPr>
          <w:rStyle w:val="StyleUnderline"/>
        </w:rPr>
        <w:t xml:space="preserve"> </w:t>
      </w:r>
      <w:r w:rsidRPr="00F7418F">
        <w:rPr>
          <w:rStyle w:val="StyleUnderline"/>
        </w:rPr>
        <w:t>While</w:t>
      </w:r>
      <w:r w:rsidRPr="009A0462">
        <w:rPr>
          <w:rStyle w:val="Emphasis"/>
          <w:highlight w:val="cyan"/>
        </w:rPr>
        <w:t xml:space="preserve"> many believe the recent</w:t>
      </w:r>
      <w:r>
        <w:rPr>
          <w:rStyle w:val="Emphasis"/>
          <w:highlight w:val="cyan"/>
        </w:rPr>
        <w:t xml:space="preserve"> </w:t>
      </w:r>
      <w:r w:rsidRPr="009A0462">
        <w:rPr>
          <w:rStyle w:val="Emphasis"/>
          <w:highlight w:val="cyan"/>
        </w:rPr>
        <w:t>success of the TPP will</w:t>
      </w:r>
      <w:r>
        <w:rPr>
          <w:rStyle w:val="Emphasis"/>
          <w:highlight w:val="cyan"/>
        </w:rPr>
        <w:t xml:space="preserve"> </w:t>
      </w:r>
      <w:r w:rsidRPr="009A0462">
        <w:rPr>
          <w:rStyle w:val="Emphasis"/>
          <w:highlight w:val="cyan"/>
        </w:rPr>
        <w:t>be Obama’s greatest foreign policy achievement, that treaty does little for the Sino-US relationship.</w:t>
      </w:r>
      <w:r>
        <w:rPr>
          <w:rStyle w:val="Emphasis"/>
          <w:highlight w:val="cyan"/>
        </w:rPr>
        <w:t xml:space="preserve"> </w:t>
      </w:r>
      <w:r w:rsidRPr="009A0462">
        <w:rPr>
          <w:rStyle w:val="Emphasis"/>
          <w:highlight w:val="cyan"/>
        </w:rPr>
        <w:t>A comprehensive BIT between the US and China would be a significant achievement in Obama’s “pivot to Asia.”</w:t>
      </w:r>
      <w:r>
        <w:rPr>
          <w:rStyle w:val="Emphasis"/>
        </w:rPr>
        <w:t xml:space="preserve"> </w:t>
      </w:r>
      <w:r w:rsidRPr="009A0462">
        <w:rPr>
          <w:rFonts w:ascii="Arial" w:hAnsi="Arial" w:cs="Arial"/>
          <w:color w:val="3B3B3B"/>
          <w:sz w:val="14"/>
          <w:szCs w:val="23"/>
        </w:rPr>
        <w:t>A BIT will, first and foremost, promote bilateral investment. However, the intangible benefits it has the potential to produce should remind both leaders that there is more at stake should they fail to agree to a comprehensive BIT.</w:t>
      </w:r>
    </w:p>
    <w:p w14:paraId="5FD9E49B" w14:textId="77777777" w:rsidR="0014216D" w:rsidRDefault="0014216D" w:rsidP="0014216D">
      <w:pPr>
        <w:pStyle w:val="Heading4"/>
      </w:pPr>
      <w:r w:rsidRPr="0022481F">
        <w:t>There are high tensions between the US and China in the South China sea</w:t>
      </w:r>
    </w:p>
    <w:p w14:paraId="4523F2A3" w14:textId="77777777" w:rsidR="0014216D" w:rsidRDefault="0014216D" w:rsidP="0014216D">
      <w:pPr>
        <w:rPr>
          <w:rFonts w:ascii="Georgia" w:hAnsi="Georgia"/>
          <w:color w:val="333333"/>
          <w:shd w:val="clear" w:color="auto" w:fill="F1EDE7"/>
        </w:rPr>
      </w:pPr>
      <w:r w:rsidRPr="001B0B2E">
        <w:rPr>
          <w:rStyle w:val="Style13ptBold"/>
        </w:rPr>
        <w:t>Associated press; 2016;</w:t>
      </w:r>
      <w:r>
        <w:t xml:space="preserve"> </w:t>
      </w:r>
      <w:r>
        <w:rPr>
          <w:rFonts w:ascii="Georgia" w:hAnsi="Georgia"/>
          <w:color w:val="333333"/>
          <w:shd w:val="clear" w:color="auto" w:fill="F1EDE7"/>
        </w:rPr>
        <w:t>Since the Pulitzer Prize was established, in 1917, AP has received 51 Pulitzers, The AP is one of the largest and most trusted sources of independent newsgathering, (no bias;) Daily Mail; “South China sea ruling deepens tensions between US, China;” July 12</w:t>
      </w:r>
      <w:r w:rsidRPr="001B0B2E">
        <w:rPr>
          <w:rFonts w:ascii="Georgia" w:hAnsi="Georgia"/>
          <w:color w:val="333333"/>
          <w:shd w:val="clear" w:color="auto" w:fill="F1EDE7"/>
          <w:vertAlign w:val="superscript"/>
        </w:rPr>
        <w:t>th</w:t>
      </w:r>
      <w:r>
        <w:rPr>
          <w:rFonts w:ascii="Georgia" w:hAnsi="Georgia"/>
          <w:color w:val="333333"/>
          <w:shd w:val="clear" w:color="auto" w:fill="F1EDE7"/>
        </w:rPr>
        <w:t xml:space="preserve">, 2016; </w:t>
      </w:r>
      <w:hyperlink r:id="rId43" w:history="1">
        <w:r w:rsidRPr="00F97383">
          <w:rPr>
            <w:rStyle w:val="Hyperlink"/>
            <w:rFonts w:ascii="Georgia" w:hAnsi="Georgia"/>
            <w:shd w:val="clear" w:color="auto" w:fill="F1EDE7"/>
          </w:rPr>
          <w:t>http://www.dailymail.co.uk/wires/ap/article-3687517/South-China-Sea-ruling-deepens-tensions-US-China.html</w:t>
        </w:r>
      </w:hyperlink>
    </w:p>
    <w:p w14:paraId="0F203960" w14:textId="77777777" w:rsidR="0014216D" w:rsidRPr="006171C8" w:rsidRDefault="0014216D" w:rsidP="0014216D">
      <w:pPr>
        <w:rPr>
          <w:rStyle w:val="StyleUnderline"/>
          <w:u w:val="none"/>
        </w:rPr>
      </w:pPr>
      <w:r w:rsidRPr="00432C6C">
        <w:rPr>
          <w:rFonts w:ascii="Arial" w:hAnsi="Arial" w:cs="Arial"/>
          <w:color w:val="000000"/>
          <w:sz w:val="8"/>
          <w:szCs w:val="18"/>
        </w:rPr>
        <w:t xml:space="preserve">WASHINGTON (AP) — </w:t>
      </w:r>
      <w:r w:rsidRPr="007D1681">
        <w:rPr>
          <w:rStyle w:val="StyleUnderline"/>
          <w:highlight w:val="cyan"/>
        </w:rPr>
        <w:t>A(n)</w:t>
      </w:r>
      <w:r w:rsidRPr="00432C6C">
        <w:rPr>
          <w:rFonts w:ascii="Arial" w:hAnsi="Arial" w:cs="Arial"/>
          <w:color w:val="000000"/>
          <w:sz w:val="8"/>
          <w:szCs w:val="18"/>
        </w:rPr>
        <w:t xml:space="preserve"> landmark </w:t>
      </w:r>
      <w:r w:rsidRPr="007D1681">
        <w:rPr>
          <w:rStyle w:val="StyleUnderline"/>
          <w:highlight w:val="cyan"/>
        </w:rPr>
        <w:t>international</w:t>
      </w:r>
      <w:r w:rsidRPr="007D1681">
        <w:rPr>
          <w:rStyle w:val="StyleUnderline"/>
        </w:rPr>
        <w:t xml:space="preserve"> </w:t>
      </w:r>
      <w:r w:rsidRPr="00432C6C">
        <w:rPr>
          <w:rFonts w:ascii="Arial" w:hAnsi="Arial" w:cs="Arial"/>
          <w:color w:val="000000"/>
          <w:sz w:val="8"/>
          <w:szCs w:val="18"/>
        </w:rPr>
        <w:t xml:space="preserve">tribunal </w:t>
      </w:r>
      <w:r w:rsidRPr="007D1681">
        <w:rPr>
          <w:rStyle w:val="StyleUnderline"/>
          <w:highlight w:val="cyan"/>
        </w:rPr>
        <w:t>ruling on the South China Sea threatens to sharpen the differences between the United States and China</w:t>
      </w:r>
      <w:r w:rsidRPr="007D1681">
        <w:rPr>
          <w:rStyle w:val="StyleUnderline"/>
        </w:rPr>
        <w:t>, highlighting a growing gulf between the world powers. "</w:t>
      </w:r>
      <w:r w:rsidRPr="00432C6C">
        <w:rPr>
          <w:rStyle w:val="StyleUnderline"/>
          <w:highlight w:val="cyan"/>
        </w:rPr>
        <w:t>It will certainly intensify conflict</w:t>
      </w:r>
      <w:r w:rsidRPr="007D1681">
        <w:rPr>
          <w:rStyle w:val="StyleUnderline"/>
        </w:rPr>
        <w:t xml:space="preserve"> and even confrontation</w:t>
      </w:r>
      <w:r w:rsidRPr="00432C6C">
        <w:rPr>
          <w:rFonts w:ascii="Arial" w:hAnsi="Arial" w:cs="Arial"/>
          <w:color w:val="000000"/>
          <w:sz w:val="8"/>
          <w:szCs w:val="18"/>
        </w:rPr>
        <w:t>," China's ambassador to the U.S., Cui Tiankai, said hours after the Hague-based tribunal issued its decision. "In the end it will undermine the authority and effectiveness of international law."</w:t>
      </w:r>
      <w:r w:rsidRPr="00432C6C">
        <w:rPr>
          <w:rFonts w:ascii="Arial" w:hAnsi="Arial" w:cs="Arial"/>
          <w:color w:val="000000"/>
          <w:sz w:val="8"/>
          <w:szCs w:val="15"/>
        </w:rPr>
        <w:t xml:space="preserve"> </w:t>
      </w:r>
      <w:r w:rsidRPr="00432C6C">
        <w:rPr>
          <w:rFonts w:ascii="Arial" w:hAnsi="Arial" w:cs="Arial"/>
          <w:color w:val="000000"/>
          <w:sz w:val="8"/>
          <w:szCs w:val="18"/>
        </w:rPr>
        <w:t>In contrast, U.S. officials expressed hope that Tuesday's ruling, which rejected the legal basis of China's expansive territorial claims in the South China Sea, could provide an impetus to diplomacy.</w:t>
      </w:r>
      <w:r w:rsidRPr="00432C6C">
        <w:rPr>
          <w:rFonts w:ascii="Arial" w:hAnsi="Arial" w:cs="Arial"/>
          <w:color w:val="000000"/>
          <w:sz w:val="8"/>
          <w:szCs w:val="15"/>
        </w:rPr>
        <w:t xml:space="preserve"> A plainclothes security person stands on duty outside the Philippines embassy in Beijing Tuesday, July 12, 2016. A tribunal ruled on a case raised by the Philippines in a sweeping decision Tuesday that China has no legal basis for claiming much of the South China Sea and had aggravated the seething regional dispute with its large-scale land reclamation and construction of artificial islands that destroyed coral reefs and the natural condition of the disputed areas. </w:t>
      </w:r>
      <w:r w:rsidRPr="00432C6C">
        <w:rPr>
          <w:rFonts w:ascii="Arial" w:hAnsi="Arial" w:cs="Arial"/>
          <w:color w:val="000000"/>
          <w:sz w:val="8"/>
          <w:szCs w:val="18"/>
        </w:rPr>
        <w:t>The ruling in a case brought by the Philippines was "an important contribution to the shared goal of a peaceful resolution to disputes in the South China Sea," said Daniel Kritenbrink, the White House policy director for Asia.</w:t>
      </w:r>
      <w:r w:rsidRPr="00432C6C">
        <w:rPr>
          <w:rFonts w:ascii="Arial" w:hAnsi="Arial" w:cs="Arial"/>
          <w:color w:val="000000"/>
          <w:sz w:val="8"/>
          <w:szCs w:val="15"/>
        </w:rPr>
        <w:t xml:space="preserve"> </w:t>
      </w:r>
      <w:r w:rsidRPr="00432C6C">
        <w:rPr>
          <w:rFonts w:ascii="Arial" w:hAnsi="Arial" w:cs="Arial"/>
          <w:color w:val="000000"/>
          <w:sz w:val="8"/>
          <w:szCs w:val="18"/>
        </w:rPr>
        <w:t xml:space="preserve">Both he and Cui spoke at Washington's Center for Strategic and International Studies think tank, and their comments reflected how </w:t>
      </w:r>
      <w:r w:rsidRPr="00432C6C">
        <w:rPr>
          <w:rStyle w:val="StyleUnderline"/>
          <w:highlight w:val="cyan"/>
        </w:rPr>
        <w:t xml:space="preserve">the South China Sea is </w:t>
      </w:r>
      <w:r w:rsidRPr="00432C6C">
        <w:rPr>
          <w:rStyle w:val="StyleUnderline"/>
        </w:rPr>
        <w:t>increasingly</w:t>
      </w:r>
      <w:r w:rsidRPr="00432C6C">
        <w:rPr>
          <w:rStyle w:val="StyleUnderline"/>
          <w:highlight w:val="cyan"/>
        </w:rPr>
        <w:t xml:space="preserve"> the spoiler in relations between the U.S. and China</w:t>
      </w:r>
      <w:r w:rsidRPr="00432C6C">
        <w:rPr>
          <w:rFonts w:ascii="Arial" w:hAnsi="Arial" w:cs="Arial"/>
          <w:color w:val="000000"/>
          <w:sz w:val="8"/>
          <w:szCs w:val="18"/>
        </w:rPr>
        <w:t>.</w:t>
      </w:r>
      <w:r w:rsidRPr="00432C6C">
        <w:rPr>
          <w:rFonts w:ascii="Arial" w:hAnsi="Arial" w:cs="Arial"/>
          <w:color w:val="000000"/>
          <w:sz w:val="8"/>
          <w:szCs w:val="15"/>
        </w:rPr>
        <w:t xml:space="preserve"> </w:t>
      </w:r>
      <w:r w:rsidRPr="00432C6C">
        <w:rPr>
          <w:rFonts w:ascii="Arial" w:hAnsi="Arial" w:cs="Arial"/>
          <w:color w:val="000000"/>
          <w:sz w:val="8"/>
          <w:szCs w:val="18"/>
        </w:rPr>
        <w:t>President Barack Obama and Chinese President Xi Jinping have managed to cooperate on global issues such as climate change, but tensions have grown over China's land reclamation in the South China Sea.</w:t>
      </w:r>
      <w:r w:rsidRPr="00432C6C">
        <w:rPr>
          <w:rFonts w:ascii="Arial" w:hAnsi="Arial" w:cs="Arial"/>
          <w:color w:val="000000"/>
          <w:sz w:val="8"/>
          <w:szCs w:val="15"/>
        </w:rPr>
        <w:t xml:space="preserve"> </w:t>
      </w:r>
      <w:r w:rsidRPr="00432C6C">
        <w:rPr>
          <w:rStyle w:val="StyleUnderline"/>
          <w:highlight w:val="cyan"/>
        </w:rPr>
        <w:t>China has created artificial islands with military facilities</w:t>
      </w:r>
      <w:r w:rsidRPr="00432C6C">
        <w:rPr>
          <w:rStyle w:val="StyleUnderline"/>
        </w:rPr>
        <w:t>,</w:t>
      </w:r>
      <w:r w:rsidRPr="00432C6C">
        <w:rPr>
          <w:rFonts w:ascii="Arial" w:hAnsi="Arial" w:cs="Arial"/>
          <w:color w:val="000000"/>
          <w:sz w:val="8"/>
          <w:szCs w:val="18"/>
        </w:rPr>
        <w:t xml:space="preserve"> </w:t>
      </w:r>
      <w:r w:rsidRPr="00432C6C">
        <w:rPr>
          <w:rStyle w:val="StyleUnderline"/>
        </w:rPr>
        <w:t>viewed by the U.S. as an attempt to gain effective control of the area</w:t>
      </w:r>
      <w:r w:rsidRPr="00432C6C">
        <w:rPr>
          <w:rStyle w:val="StyleUnderline"/>
          <w:highlight w:val="cyan"/>
        </w:rPr>
        <w:t xml:space="preserve">. The U.S. has responded with </w:t>
      </w:r>
      <w:r w:rsidRPr="00432C6C">
        <w:rPr>
          <w:rStyle w:val="StyleUnderline"/>
        </w:rPr>
        <w:t>more</w:t>
      </w:r>
      <w:r w:rsidRPr="00432C6C">
        <w:rPr>
          <w:rStyle w:val="StyleUnderline"/>
          <w:highlight w:val="cyan"/>
        </w:rPr>
        <w:t xml:space="preserve"> military patrols</w:t>
      </w:r>
      <w:r w:rsidRPr="00432C6C">
        <w:rPr>
          <w:rFonts w:ascii="Arial" w:hAnsi="Arial" w:cs="Arial"/>
          <w:color w:val="000000"/>
          <w:sz w:val="8"/>
          <w:szCs w:val="18"/>
        </w:rPr>
        <w:t>, which China views as provocative.</w:t>
      </w:r>
      <w:r w:rsidRPr="00432C6C">
        <w:rPr>
          <w:rFonts w:ascii="Arial" w:hAnsi="Arial" w:cs="Arial"/>
          <w:color w:val="000000"/>
          <w:sz w:val="8"/>
          <w:szCs w:val="15"/>
        </w:rPr>
        <w:t xml:space="preserve"> </w:t>
      </w:r>
      <w:r w:rsidRPr="00432C6C">
        <w:rPr>
          <w:rFonts w:ascii="Arial" w:hAnsi="Arial" w:cs="Arial"/>
          <w:color w:val="000000"/>
          <w:sz w:val="8"/>
          <w:szCs w:val="18"/>
        </w:rPr>
        <w:t>If first reactions to the ruling are anything to go by, the differences are set to deepen — although both sides say they don't want this issue to dominate the relationship.</w:t>
      </w:r>
      <w:r w:rsidRPr="00432C6C">
        <w:rPr>
          <w:rFonts w:ascii="Arial" w:hAnsi="Arial" w:cs="Arial"/>
          <w:color w:val="000000"/>
          <w:sz w:val="8"/>
          <w:szCs w:val="15"/>
        </w:rPr>
        <w:t xml:space="preserve"> </w:t>
      </w:r>
      <w:r w:rsidRPr="00432C6C">
        <w:rPr>
          <w:rFonts w:ascii="Arial" w:hAnsi="Arial" w:cs="Arial"/>
          <w:color w:val="000000"/>
          <w:sz w:val="8"/>
          <w:szCs w:val="18"/>
        </w:rPr>
        <w:t>Kritenbrink said the U.S. stance was not driven by any strategic rivalry between the U.S. and China, but a desire to uphold the "rules-based international order." He said if that broke down, and countries built up strength and became more assertive, history shows it could lead to "tragic outcomes."</w:t>
      </w:r>
      <w:r w:rsidRPr="00432C6C">
        <w:rPr>
          <w:rFonts w:ascii="Arial" w:hAnsi="Arial" w:cs="Arial"/>
          <w:color w:val="000000"/>
          <w:sz w:val="8"/>
          <w:szCs w:val="15"/>
        </w:rPr>
        <w:t xml:space="preserve"> </w:t>
      </w:r>
      <w:r w:rsidRPr="00432C6C">
        <w:rPr>
          <w:rFonts w:ascii="Arial" w:hAnsi="Arial" w:cs="Arial"/>
          <w:color w:val="000000"/>
          <w:sz w:val="8"/>
          <w:szCs w:val="18"/>
        </w:rPr>
        <w:t>Cui reiterated Beijing's support for negotiations to resolve territorial disputes, but said the ruling would set back the prospects of diplomacy in the South China Sea, where six Asian governments have competing claims.</w:t>
      </w:r>
      <w:r w:rsidRPr="00432C6C">
        <w:rPr>
          <w:rFonts w:ascii="Arial" w:hAnsi="Arial" w:cs="Arial"/>
          <w:color w:val="000000"/>
          <w:sz w:val="8"/>
          <w:szCs w:val="15"/>
        </w:rPr>
        <w:t xml:space="preserve"> </w:t>
      </w:r>
      <w:r w:rsidRPr="00432C6C">
        <w:rPr>
          <w:rFonts w:ascii="Arial" w:hAnsi="Arial" w:cs="Arial"/>
          <w:color w:val="000000"/>
          <w:sz w:val="8"/>
          <w:szCs w:val="18"/>
        </w:rPr>
        <w:t>He also warned of the risk of conflict, but said it was China that was standing up for international law, by rejecting arbitration it had not consented to.</w:t>
      </w:r>
      <w:r w:rsidRPr="00432C6C">
        <w:rPr>
          <w:rFonts w:ascii="Arial" w:hAnsi="Arial" w:cs="Arial"/>
          <w:color w:val="000000"/>
          <w:sz w:val="8"/>
          <w:szCs w:val="15"/>
        </w:rPr>
        <w:t xml:space="preserve"> </w:t>
      </w:r>
      <w:r w:rsidRPr="00432C6C">
        <w:rPr>
          <w:rFonts w:ascii="Arial" w:hAnsi="Arial" w:cs="Arial"/>
          <w:color w:val="000000"/>
          <w:sz w:val="8"/>
          <w:szCs w:val="18"/>
        </w:rPr>
        <w:t>The tribunal ruled it had jurisdiction in the case under the U.N. Convention on the Law of the Sea, which both China and the Philippines — but not the United States — are party to.</w:t>
      </w:r>
      <w:r w:rsidRPr="00432C6C">
        <w:rPr>
          <w:rFonts w:ascii="Arial" w:hAnsi="Arial" w:cs="Arial"/>
          <w:color w:val="000000"/>
          <w:sz w:val="8"/>
          <w:szCs w:val="15"/>
        </w:rPr>
        <w:t xml:space="preserve"> </w:t>
      </w:r>
      <w:r w:rsidRPr="00432C6C">
        <w:rPr>
          <w:rFonts w:ascii="Arial" w:hAnsi="Arial" w:cs="Arial"/>
          <w:color w:val="000000"/>
          <w:sz w:val="8"/>
          <w:szCs w:val="18"/>
        </w:rPr>
        <w:t>To what extent the South China Sea dominates the U.S.-China relationship may hinge on their actions.</w:t>
      </w:r>
      <w:r w:rsidRPr="00432C6C">
        <w:rPr>
          <w:rFonts w:ascii="Arial" w:hAnsi="Arial" w:cs="Arial"/>
          <w:color w:val="000000"/>
          <w:sz w:val="8"/>
          <w:szCs w:val="15"/>
        </w:rPr>
        <w:t xml:space="preserve"> </w:t>
      </w:r>
      <w:r w:rsidRPr="00432C6C">
        <w:rPr>
          <w:rFonts w:ascii="Arial" w:hAnsi="Arial" w:cs="Arial"/>
          <w:color w:val="000000"/>
          <w:sz w:val="8"/>
          <w:szCs w:val="18"/>
        </w:rPr>
        <w:t>China could assert its sovereignty claims by declaring an air defense identification zone over the South China Sea, or starting construction on Scarborough Shoal, where a standoff with the Philippines prompted Manila to file the arbitration case in 2013.</w:t>
      </w:r>
      <w:r w:rsidRPr="00432C6C">
        <w:rPr>
          <w:rFonts w:ascii="Arial" w:hAnsi="Arial" w:cs="Arial"/>
          <w:color w:val="000000"/>
          <w:sz w:val="8"/>
          <w:szCs w:val="15"/>
        </w:rPr>
        <w:t xml:space="preserve"> </w:t>
      </w:r>
      <w:r w:rsidRPr="00432C6C">
        <w:rPr>
          <w:rFonts w:ascii="Arial" w:hAnsi="Arial" w:cs="Arial"/>
          <w:color w:val="000000"/>
          <w:sz w:val="8"/>
          <w:szCs w:val="18"/>
        </w:rPr>
        <w:t>Amarjit Singh, a senior consultant at IHS Country Risk, predicted that after the ruling, the U.S. would undertake so-called "freedom of navigation" patrols and flights within the area to reinforce the tribunal's findings that various Chinese claims there are not valid.</w:t>
      </w:r>
      <w:r w:rsidRPr="00432C6C">
        <w:rPr>
          <w:rFonts w:ascii="Arial" w:hAnsi="Arial" w:cs="Arial"/>
          <w:color w:val="000000"/>
          <w:sz w:val="8"/>
          <w:szCs w:val="15"/>
        </w:rPr>
        <w:t xml:space="preserve"> </w:t>
      </w:r>
      <w:r w:rsidRPr="00432C6C">
        <w:rPr>
          <w:rFonts w:ascii="Arial" w:hAnsi="Arial" w:cs="Arial"/>
          <w:color w:val="000000"/>
          <w:sz w:val="8"/>
          <w:szCs w:val="18"/>
        </w:rPr>
        <w:t>U.S. lawmakers are urging such action. Influential Republican Sen. John McCain was among those calling for the U.S. to regularly challenge "China's excessive maritime claims."</w:t>
      </w:r>
      <w:r w:rsidRPr="00432C6C">
        <w:rPr>
          <w:rFonts w:ascii="Arial" w:hAnsi="Arial" w:cs="Arial"/>
          <w:color w:val="000000"/>
          <w:sz w:val="8"/>
          <w:szCs w:val="15"/>
        </w:rPr>
        <w:t xml:space="preserve"> </w:t>
      </w:r>
      <w:r w:rsidRPr="00432C6C">
        <w:rPr>
          <w:rFonts w:ascii="Arial" w:hAnsi="Arial" w:cs="Arial"/>
          <w:color w:val="000000"/>
          <w:sz w:val="8"/>
          <w:szCs w:val="18"/>
        </w:rPr>
        <w:t>Since the tribunal ruled that some of China's artificial islands are "low tide elevations" that are not entitled to 12 nautical miles of territorial sea, the U.S. may be tempted to sail closer than it has in the past.</w:t>
      </w:r>
      <w:r w:rsidRPr="00432C6C">
        <w:rPr>
          <w:rFonts w:ascii="Arial" w:hAnsi="Arial" w:cs="Arial"/>
          <w:color w:val="000000"/>
          <w:sz w:val="8"/>
          <w:szCs w:val="15"/>
        </w:rPr>
        <w:t xml:space="preserve"> </w:t>
      </w:r>
      <w:r w:rsidRPr="00432C6C">
        <w:rPr>
          <w:rFonts w:ascii="Arial" w:hAnsi="Arial" w:cs="Arial"/>
          <w:color w:val="000000"/>
          <w:sz w:val="8"/>
          <w:szCs w:val="18"/>
        </w:rPr>
        <w:t>"In theory we could sail within 500 meters" of Mischief Reef, said Michael McDevitt, a retired U.S. Navy rear admiral with long experience in the Pacific. The reef is one of China's reclaimed islands, about 130 miles (210 kilometers) off the Philippine coast.</w:t>
      </w:r>
      <w:r w:rsidRPr="00432C6C">
        <w:rPr>
          <w:rFonts w:ascii="Arial" w:hAnsi="Arial" w:cs="Arial"/>
          <w:color w:val="000000"/>
          <w:sz w:val="8"/>
          <w:szCs w:val="15"/>
        </w:rPr>
        <w:t xml:space="preserve"> </w:t>
      </w:r>
      <w:r w:rsidRPr="00432C6C">
        <w:rPr>
          <w:rFonts w:ascii="Arial" w:hAnsi="Arial" w:cs="Arial"/>
          <w:color w:val="000000"/>
          <w:sz w:val="8"/>
          <w:szCs w:val="18"/>
        </w:rPr>
        <w:t>Cui said such operations are a threat to freedom of navigation by commercial and civilian vessels.</w:t>
      </w:r>
      <w:r w:rsidRPr="00432C6C">
        <w:rPr>
          <w:rFonts w:ascii="Arial" w:hAnsi="Arial" w:cs="Arial"/>
          <w:color w:val="000000"/>
          <w:sz w:val="8"/>
          <w:szCs w:val="15"/>
        </w:rPr>
        <w:t xml:space="preserve"> </w:t>
      </w:r>
      <w:r w:rsidRPr="00432C6C">
        <w:rPr>
          <w:rFonts w:ascii="Arial" w:hAnsi="Arial" w:cs="Arial"/>
          <w:color w:val="000000"/>
          <w:sz w:val="8"/>
          <w:szCs w:val="18"/>
        </w:rPr>
        <w:t xml:space="preserve">He compared Obama's strategic pivot to boost the U.S. presence in the relatively stable Asia-Pacific to American interventions in Middle East countries such as Iraq, Libya and Syria — implying that </w:t>
      </w:r>
      <w:r w:rsidRPr="00432C6C">
        <w:rPr>
          <w:rStyle w:val="StyleUnderline"/>
          <w:highlight w:val="cyan"/>
        </w:rPr>
        <w:t>it could lead to turmoil.</w:t>
      </w:r>
      <w:r w:rsidRPr="00432C6C">
        <w:rPr>
          <w:rStyle w:val="StyleUnderline"/>
        </w:rPr>
        <w:t xml:space="preserve"> </w:t>
      </w:r>
    </w:p>
    <w:p w14:paraId="6245C967" w14:textId="77777777" w:rsidR="0014216D" w:rsidRDefault="0014216D" w:rsidP="0014216D">
      <w:pPr>
        <w:pStyle w:val="Heading4"/>
      </w:pPr>
      <w:r>
        <w:t>Without resolution a US-china war over the south china sea will ensue</w:t>
      </w:r>
    </w:p>
    <w:p w14:paraId="2A4C50BB" w14:textId="77777777" w:rsidR="0014216D" w:rsidRDefault="0014216D" w:rsidP="0014216D">
      <w:pPr>
        <w:rPr>
          <w:rFonts w:ascii="Arial" w:hAnsi="Arial" w:cs="Arial"/>
          <w:color w:val="252525"/>
          <w:sz w:val="21"/>
          <w:szCs w:val="21"/>
          <w:shd w:val="clear" w:color="auto" w:fill="FFFFFF"/>
        </w:rPr>
      </w:pPr>
      <w:r>
        <w:t xml:space="preserve">Mark </w:t>
      </w:r>
      <w:r w:rsidRPr="006171C8">
        <w:rPr>
          <w:rStyle w:val="Style13ptBold"/>
        </w:rPr>
        <w:t>Thompson; 2016;</w:t>
      </w:r>
      <w:r>
        <w:t xml:space="preserve"> Graduate from </w:t>
      </w:r>
      <w:hyperlink r:id="rId44" w:tooltip="Boston University" w:history="1">
        <w:r>
          <w:rPr>
            <w:rStyle w:val="Hyperlink"/>
            <w:rFonts w:ascii="Arial" w:hAnsi="Arial" w:cs="Arial"/>
            <w:color w:val="0B0080"/>
            <w:sz w:val="21"/>
            <w:szCs w:val="21"/>
            <w:shd w:val="clear" w:color="auto" w:fill="FFFFFF"/>
          </w:rPr>
          <w:t>Boston University</w:t>
        </w:r>
      </w:hyperlink>
      <w:r>
        <w:t xml:space="preserve">, </w:t>
      </w:r>
      <w:r>
        <w:rPr>
          <w:rFonts w:ascii="Arial" w:hAnsi="Arial" w:cs="Arial"/>
          <w:color w:val="252525"/>
          <w:sz w:val="21"/>
          <w:szCs w:val="21"/>
          <w:shd w:val="clear" w:color="auto" w:fill="FFFFFF"/>
        </w:rPr>
        <w:t>is an American investigative reporter who won the</w:t>
      </w:r>
      <w:r>
        <w:rPr>
          <w:rStyle w:val="apple-converted-space"/>
          <w:rFonts w:ascii="Arial" w:hAnsi="Arial" w:cs="Arial"/>
          <w:color w:val="252525"/>
          <w:sz w:val="21"/>
          <w:szCs w:val="21"/>
          <w:shd w:val="clear" w:color="auto" w:fill="FFFFFF"/>
        </w:rPr>
        <w:t> </w:t>
      </w:r>
      <w:hyperlink r:id="rId45" w:tooltip="1985 Pulitzer Prize" w:history="1">
        <w:r>
          <w:rPr>
            <w:rStyle w:val="Hyperlink"/>
            <w:rFonts w:ascii="Arial" w:hAnsi="Arial" w:cs="Arial"/>
            <w:color w:val="0B0080"/>
            <w:sz w:val="21"/>
            <w:szCs w:val="21"/>
            <w:shd w:val="clear" w:color="auto" w:fill="FFFFFF"/>
          </w:rPr>
          <w:t>1985 Pulitzer Prize</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for public service journalism, Knight Ridder Newspapers, and Time magazine; Time magazine; “Showdown now looming over the south china sea;” June 12</w:t>
      </w:r>
      <w:r w:rsidRPr="006171C8">
        <w:rPr>
          <w:rFonts w:ascii="Arial" w:hAnsi="Arial" w:cs="Arial"/>
          <w:color w:val="252525"/>
          <w:sz w:val="21"/>
          <w:szCs w:val="21"/>
          <w:shd w:val="clear" w:color="auto" w:fill="FFFFFF"/>
          <w:vertAlign w:val="superscript"/>
        </w:rPr>
        <w:t>th</w:t>
      </w:r>
      <w:r>
        <w:rPr>
          <w:rFonts w:ascii="Arial" w:hAnsi="Arial" w:cs="Arial"/>
          <w:color w:val="252525"/>
          <w:sz w:val="21"/>
          <w:szCs w:val="21"/>
          <w:shd w:val="clear" w:color="auto" w:fill="FFFFFF"/>
        </w:rPr>
        <w:t xml:space="preserve">, 2016; </w:t>
      </w:r>
      <w:hyperlink r:id="rId46" w:history="1">
        <w:r w:rsidRPr="00F97383">
          <w:rPr>
            <w:rStyle w:val="Hyperlink"/>
            <w:rFonts w:ascii="Arial" w:hAnsi="Arial" w:cs="Arial"/>
            <w:sz w:val="21"/>
            <w:szCs w:val="21"/>
            <w:shd w:val="clear" w:color="auto" w:fill="FFFFFF"/>
          </w:rPr>
          <w:t>http://time.com/4402562/south-china-sea-hague-ruling/</w:t>
        </w:r>
      </w:hyperlink>
    </w:p>
    <w:p w14:paraId="4CC1E761" w14:textId="77777777" w:rsidR="0014216D" w:rsidRPr="006171C8" w:rsidRDefault="0014216D" w:rsidP="0014216D">
      <w:pPr>
        <w:rPr>
          <w:rFonts w:ascii="Arial" w:hAnsi="Arial" w:cs="Arial"/>
          <w:color w:val="252525"/>
          <w:sz w:val="21"/>
          <w:szCs w:val="21"/>
          <w:shd w:val="clear" w:color="auto" w:fill="FFFFFF"/>
        </w:rPr>
      </w:pPr>
      <w:r w:rsidRPr="00FF0A56">
        <w:rPr>
          <w:rFonts w:ascii="Georgia" w:hAnsi="Georgia"/>
          <w:sz w:val="12"/>
        </w:rPr>
        <w:t xml:space="preserve">The showdown over the South China Sea began Tuesday when an international court in The Hague declared that China’s claims to 90% of the world’s critical trade route are bogus. Just like an old-time Western, the lesser-armed folks in town—in this case including Brunei, Malaysia, the Philippines and Vietnam—have scurried off into the buildings lining Main Street. They’ve closed the shutters, leaving them open just enough to peek nervously as </w:t>
      </w:r>
      <w:r w:rsidRPr="00FF0A56">
        <w:rPr>
          <w:rStyle w:val="StyleUnderline"/>
          <w:highlight w:val="cyan"/>
        </w:rPr>
        <w:t>China and the United States prepare for</w:t>
      </w:r>
      <w:r w:rsidRPr="00FF0A56">
        <w:rPr>
          <w:rStyle w:val="StyleUnderline"/>
        </w:rPr>
        <w:t xml:space="preserve"> a </w:t>
      </w:r>
      <w:r w:rsidRPr="00FF0A56">
        <w:rPr>
          <w:rStyle w:val="StyleUnderline"/>
          <w:highlight w:val="cyan"/>
        </w:rPr>
        <w:t>confrontation.</w:t>
      </w:r>
      <w:r>
        <w:rPr>
          <w:rStyle w:val="StyleUnderline"/>
        </w:rPr>
        <w:t xml:space="preserve"> </w:t>
      </w:r>
      <w:r w:rsidRPr="00FF0A56">
        <w:rPr>
          <w:rFonts w:ascii="Georgia" w:hAnsi="Georgia"/>
          <w:sz w:val="12"/>
        </w:rPr>
        <w:t>“</w:t>
      </w:r>
      <w:r w:rsidRPr="00FF0A56">
        <w:rPr>
          <w:rStyle w:val="StyleUnderline"/>
        </w:rPr>
        <w:t>China’s sweeping, yet undefined, South China Sea claims don’t hold water,” U.S. Naval War College Chinese expert Andrew Erickson said shortly after the ruling. “Looking forward, all parties concerned must prevent China from grabbing with coercion or force what it could not—and now clearly cannot—obtain legally</w:t>
      </w:r>
      <w:r w:rsidRPr="00FF0A56">
        <w:rPr>
          <w:rFonts w:ascii="Georgia" w:hAnsi="Georgia"/>
          <w:sz w:val="12"/>
        </w:rPr>
        <w:t xml:space="preserve">.” The five-member panel unanimously ruled that Beijing’s claim to nearly all of the South China Sea because of its historic presence in the region has no merit. As expected, China quickly rejected the ruling. So what happens now? </w:t>
      </w:r>
      <w:r w:rsidRPr="00FF0A56">
        <w:rPr>
          <w:rStyle w:val="StyleUnderline"/>
          <w:highlight w:val="cyan"/>
        </w:rPr>
        <w:t>The South China Sea has</w:t>
      </w:r>
      <w:r w:rsidRPr="00FF0A56">
        <w:rPr>
          <w:rStyle w:val="StyleUnderline"/>
        </w:rPr>
        <w:t xml:space="preserve"> instantly </w:t>
      </w:r>
      <w:r w:rsidRPr="00FF0A56">
        <w:rPr>
          <w:rStyle w:val="StyleUnderline"/>
          <w:highlight w:val="cyan"/>
        </w:rPr>
        <w:t>become uncharted waters for the globe’s two most-powerful nations</w:t>
      </w:r>
      <w:r w:rsidRPr="00FF0A56">
        <w:rPr>
          <w:rFonts w:ascii="Georgia" w:hAnsi="Georgia"/>
          <w:sz w:val="12"/>
        </w:rPr>
        <w:t>. The ruling from the Netherlands, while legally binding, has no mechanism for enforcement. That means negotiations will be required to ease the growing territorial tensions in and around the South China Sea. If talks don’t happen, or go nowhere—and China continues to refuse to back down—</w:t>
      </w:r>
      <w:r w:rsidRPr="00FF0A56">
        <w:rPr>
          <w:rStyle w:val="StyleUnderline"/>
          <w:highlight w:val="cyan"/>
        </w:rPr>
        <w:t>a military clash could occur</w:t>
      </w:r>
      <w:r w:rsidRPr="00FF0A56">
        <w:rPr>
          <w:rFonts w:ascii="Georgia" w:hAnsi="Georgia"/>
          <w:sz w:val="12"/>
        </w:rPr>
        <w:t xml:space="preserve">. U.S. optimists hope that after an initial outburst, the Chinese will realize the international community has taken a firm stance against its claims in the South China Sea, through which $5 trillion in trade passes annually. Starting bilateral talks on fishing and oil rights between China and the Philippines, which brought the case to The Hague, could ease tensions. The ruling may compel Beijing to curb its dredging in the South China Sea to create new islets claimed as Chinese territory. But U.S. pessimists suggest </w:t>
      </w:r>
      <w:r w:rsidRPr="00FF0A56">
        <w:rPr>
          <w:rStyle w:val="StyleUnderline"/>
          <w:highlight w:val="cyan"/>
        </w:rPr>
        <w:t>China is</w:t>
      </w:r>
      <w:r w:rsidRPr="00FF0A56">
        <w:rPr>
          <w:rFonts w:ascii="Georgia" w:hAnsi="Georgia"/>
          <w:sz w:val="12"/>
        </w:rPr>
        <w:t xml:space="preserve"> more </w:t>
      </w:r>
      <w:r w:rsidRPr="00FF0A56">
        <w:rPr>
          <w:rStyle w:val="StyleUnderline"/>
          <w:highlight w:val="cyan"/>
        </w:rPr>
        <w:t>likely to increase its island-building</w:t>
      </w:r>
      <w:r w:rsidRPr="00FF0A56">
        <w:rPr>
          <w:rFonts w:ascii="Georgia" w:hAnsi="Georgia"/>
          <w:sz w:val="12"/>
        </w:rPr>
        <w:t xml:space="preserve">, </w:t>
      </w:r>
      <w:r w:rsidRPr="00FF0A56">
        <w:rPr>
          <w:rStyle w:val="StyleUnderline"/>
        </w:rPr>
        <w:t>and perhaps impose a blockade on Philippine sailors on a desolate shoal who are based there seeking to declare it as part of the Philippines.</w:t>
      </w:r>
      <w:r w:rsidRPr="00FF0A56">
        <w:rPr>
          <w:rFonts w:ascii="Georgia" w:hAnsi="Georgia"/>
          <w:sz w:val="12"/>
        </w:rPr>
        <w:t xml:space="preserve"> The Chinese blockaded the shoal in 2014. “Eventually, Manila ran that blockade by taking a civilian ship, stuffing it full of supplies, stuffing it full of foreign journalists and forcing a difficult decision on the Chinese: `Shoot us out of the water or let us go!’—and the Chinese backed off,” Gregory Poling of the Center for Strategic and International Studies said last month at a CSIS session. “We could very well see a repeat of that episode with a stronger Chinese response.” That, in turn, could lead to a stronger U.S. response, given the 1951 mutual defense pact between Manila and Washington. A renewed Chinese blockade of the Second Thomas Shoal “would carry with it the highest risk of kinetic interaction”—guns being fired, missiles being launched and/or bombs being dropped—“with the U.S. Air Force or Navy,” Asian expert Michael Green said at the CSIS gathering. China may also respond by declaring an air-defense identification zone over the South China Sea, as it did over the East China Sea in 2013. That would require foreign flights to identify themselves to China before entering. While civilian airlines have complied, the U.S. military has not</w:t>
      </w:r>
      <w:r w:rsidRPr="00FF0A56">
        <w:rPr>
          <w:rFonts w:ascii="Georgia" w:hAnsi="Georgia"/>
          <w:sz w:val="12"/>
          <w:highlight w:val="cyan"/>
        </w:rPr>
        <w:t xml:space="preserve">. </w:t>
      </w:r>
      <w:r w:rsidRPr="00FF0A56">
        <w:rPr>
          <w:rStyle w:val="StyleUnderline"/>
          <w:highlight w:val="cyan"/>
        </w:rPr>
        <w:t>China has been building airstrips</w:t>
      </w:r>
      <w:r w:rsidRPr="00FF0A56">
        <w:rPr>
          <w:rStyle w:val="StyleUnderline"/>
        </w:rPr>
        <w:t xml:space="preserve"> on islets in the South China Sea, </w:t>
      </w:r>
      <w:r w:rsidRPr="00FF0A56">
        <w:rPr>
          <w:rStyle w:val="StyleUnderline"/>
          <w:highlight w:val="cyan"/>
        </w:rPr>
        <w:t>and could deploy fighter aircraft</w:t>
      </w:r>
      <w:r w:rsidRPr="00FF0A56">
        <w:rPr>
          <w:rStyle w:val="StyleUnderline"/>
        </w:rPr>
        <w:t xml:space="preserve"> to them shortly before declaring the sea a second air-defense identification zone. “At the end of the day </w:t>
      </w:r>
      <w:r w:rsidRPr="00FF0A56">
        <w:rPr>
          <w:rStyle w:val="StyleUnderline"/>
          <w:highlight w:val="cyan"/>
        </w:rPr>
        <w:t>that’s a</w:t>
      </w:r>
      <w:r w:rsidRPr="00FF0A56">
        <w:rPr>
          <w:rStyle w:val="StyleUnderline"/>
        </w:rPr>
        <w:t xml:space="preserve">n elegant </w:t>
      </w:r>
      <w:r w:rsidRPr="00FF0A56">
        <w:rPr>
          <w:rStyle w:val="StyleUnderline"/>
          <w:highlight w:val="cyan"/>
        </w:rPr>
        <w:t>target set for the U.S</w:t>
      </w:r>
      <w:r w:rsidRPr="00FF0A56">
        <w:rPr>
          <w:rStyle w:val="StyleUnderline"/>
        </w:rPr>
        <w:t>.,”</w:t>
      </w:r>
      <w:r w:rsidRPr="00FF0A56">
        <w:rPr>
          <w:rFonts w:ascii="Georgia" w:hAnsi="Georgia"/>
          <w:sz w:val="12"/>
        </w:rPr>
        <w:t xml:space="preserve"> CSIS’s Andrew Shearer said. A pair of U.S. aircraft carriers is now steaming in the western Pacific. “We don’t get to do two-carrier operations very often,” Admiral John Richardson, the U.S. chief of naval operations, said last month. “It’s a terrific opportunity for us to do some [training for] high-end war-fighting.” But </w:t>
      </w:r>
      <w:r w:rsidRPr="00FF0A56">
        <w:rPr>
          <w:rStyle w:val="StyleUnderline"/>
          <w:highlight w:val="cyan"/>
        </w:rPr>
        <w:t>U.S. warships sailing in</w:t>
      </w:r>
      <w:r w:rsidRPr="00FF0A56">
        <w:rPr>
          <w:rFonts w:ascii="Georgia" w:hAnsi="Georgia"/>
          <w:sz w:val="12"/>
        </w:rPr>
        <w:t xml:space="preserve"> or near </w:t>
      </w:r>
      <w:r w:rsidRPr="00FF0A56">
        <w:rPr>
          <w:rStyle w:val="StyleUnderline"/>
          <w:highlight w:val="cyan"/>
        </w:rPr>
        <w:t xml:space="preserve">the South China Sea also represent a </w:t>
      </w:r>
      <w:r w:rsidRPr="00FF0A56">
        <w:rPr>
          <w:rStyle w:val="StyleUnderline"/>
        </w:rPr>
        <w:t xml:space="preserve">fat </w:t>
      </w:r>
      <w:r w:rsidRPr="00FF0A56">
        <w:rPr>
          <w:rStyle w:val="StyleUnderline"/>
          <w:highlight w:val="cyan"/>
        </w:rPr>
        <w:t>target for China.</w:t>
      </w:r>
      <w:r w:rsidRPr="00FF0A56">
        <w:rPr>
          <w:rFonts w:ascii="Georgia" w:hAnsi="Georgia"/>
          <w:sz w:val="12"/>
        </w:rPr>
        <w:t xml:space="preserve"> Beijing has spent years developing and deploying the DF-21D missile, informally known inside the Pentagon as the “</w:t>
      </w:r>
      <w:hyperlink r:id="rId47" w:history="1">
        <w:r w:rsidRPr="00FF0A56">
          <w:rPr>
            <w:rStyle w:val="Hyperlink"/>
            <w:rFonts w:ascii="Georgia" w:eastAsiaTheme="majorEastAsia" w:hAnsi="Georgia"/>
            <w:color w:val="0C97D2"/>
            <w:sz w:val="12"/>
          </w:rPr>
          <w:t>carrier killer</w:t>
        </w:r>
      </w:hyperlink>
      <w:r w:rsidRPr="00FF0A56">
        <w:rPr>
          <w:rFonts w:ascii="Georgia" w:hAnsi="Georgia"/>
          <w:sz w:val="12"/>
        </w:rPr>
        <w:t xml:space="preserve">.” </w:t>
      </w:r>
      <w:r w:rsidRPr="00FF0A56">
        <w:rPr>
          <w:rStyle w:val="StyleUnderline"/>
          <w:highlight w:val="cyan"/>
        </w:rPr>
        <w:t>The decision also is likely to embolden the U.S. to continue</w:t>
      </w:r>
      <w:r w:rsidRPr="00FF0A56">
        <w:rPr>
          <w:rFonts w:ascii="Georgia" w:hAnsi="Georgia"/>
          <w:sz w:val="12"/>
        </w:rPr>
        <w:t>—and perhaps step up—</w:t>
      </w:r>
      <w:r w:rsidRPr="00FF0A56">
        <w:rPr>
          <w:rStyle w:val="StyleUnderline"/>
          <w:highlight w:val="cyan"/>
        </w:rPr>
        <w:t>its naval patrols in the South China Sea</w:t>
      </w:r>
      <w:r w:rsidRPr="00FF0A56">
        <w:rPr>
          <w:rFonts w:ascii="Georgia" w:hAnsi="Georgia"/>
          <w:sz w:val="12"/>
        </w:rPr>
        <w:t xml:space="preserve">. </w:t>
      </w:r>
      <w:r w:rsidRPr="00FF0A56">
        <w:rPr>
          <w:rStyle w:val="StyleUnderline"/>
        </w:rPr>
        <w:t>The U.S. has refused to acknowledge China’s claim of sovereignty to much of it, and repeated “freedom of navigation” exercises through the disputed waters will serve to emphasize the American position</w:t>
      </w:r>
      <w:r w:rsidRPr="00FF0A56">
        <w:rPr>
          <w:rFonts w:ascii="Georgia" w:hAnsi="Georgia"/>
          <w:sz w:val="12"/>
        </w:rPr>
        <w:t>, which is widely shared by the non-Chinese nations bordering the sea. Eyeing one another down that deserted Main Street, both China and the U.S. are wondering if the other is going to reach for its gun. “</w:t>
      </w:r>
      <w:r w:rsidRPr="00FF0A56">
        <w:rPr>
          <w:rStyle w:val="StyleUnderline"/>
          <w:highlight w:val="cyan"/>
        </w:rPr>
        <w:t>We have reached a critical turning point,”</w:t>
      </w:r>
      <w:r w:rsidRPr="00FF0A56">
        <w:rPr>
          <w:rFonts w:ascii="Georgia" w:hAnsi="Georgia"/>
          <w:sz w:val="12"/>
        </w:rPr>
        <w:t xml:space="preserve"> says Jerry Hendrix, a retired Navy captain now at the Center for a New American Security. “The U.S. and its Navy, in particular, must now consider plans on how it can best support the international community and uphold the rule of law. All options must be on the table.”</w:t>
      </w:r>
    </w:p>
    <w:p w14:paraId="45D65F16" w14:textId="77777777" w:rsidR="0014216D" w:rsidRPr="00817E66" w:rsidRDefault="0014216D" w:rsidP="0014216D">
      <w:pPr>
        <w:shd w:val="clear" w:color="auto" w:fill="FFFFFF"/>
        <w:spacing w:line="336" w:lineRule="atLeast"/>
        <w:jc w:val="right"/>
        <w:rPr>
          <w:rStyle w:val="StyleUnderline"/>
        </w:rPr>
      </w:pPr>
      <w:r w:rsidRPr="00817E66">
        <w:rPr>
          <w:rStyle w:val="StyleUnderline"/>
        </w:rPr>
        <w:t>   </w:t>
      </w:r>
    </w:p>
    <w:p w14:paraId="4C0AA995" w14:textId="77777777" w:rsidR="0014216D" w:rsidRDefault="0014216D" w:rsidP="0014216D">
      <w:pPr>
        <w:pStyle w:val="Heading4"/>
      </w:pPr>
      <w:r w:rsidRPr="00501E24">
        <w:t>China-US war over south china sea would involve nuclear weapons</w:t>
      </w:r>
    </w:p>
    <w:p w14:paraId="501883C2" w14:textId="77777777" w:rsidR="0014216D" w:rsidRDefault="0014216D" w:rsidP="0014216D">
      <w:pPr>
        <w:rPr>
          <w:rFonts w:ascii="Arial" w:hAnsi="Arial" w:cs="Arial"/>
          <w:color w:val="555555"/>
          <w:sz w:val="20"/>
          <w:szCs w:val="20"/>
          <w:shd w:val="clear" w:color="auto" w:fill="FFFFFF"/>
        </w:rPr>
      </w:pPr>
      <w:r>
        <w:t xml:space="preserve">Pilona </w:t>
      </w:r>
      <w:r w:rsidRPr="00956CEF">
        <w:rPr>
          <w:rStyle w:val="Style13ptBold"/>
        </w:rPr>
        <w:t>Tikhonova; 2015;</w:t>
      </w:r>
      <w:r>
        <w:t xml:space="preserve"> </w:t>
      </w:r>
      <w:r>
        <w:rPr>
          <w:rFonts w:ascii="Arial" w:hAnsi="Arial" w:cs="Arial"/>
          <w:color w:val="555555"/>
          <w:sz w:val="20"/>
          <w:szCs w:val="20"/>
          <w:shd w:val="clear" w:color="auto" w:fill="FAFAFA"/>
        </w:rPr>
        <w:t xml:space="preserve">A native English writer, journalist and a certified Russian translator, </w:t>
      </w:r>
      <w:r>
        <w:rPr>
          <w:rFonts w:ascii="Arial" w:hAnsi="Arial" w:cs="Arial"/>
          <w:color w:val="555555"/>
          <w:sz w:val="20"/>
          <w:szCs w:val="20"/>
          <w:shd w:val="clear" w:color="auto" w:fill="FFFFFF"/>
        </w:rPr>
        <w:t>hold a Master's Degree in English Philology from the University of Oxford and a Bachelor's Degree in Journalism from the Saint Petersburg State University; Value walk; “US faces nuclear war threat over south china Sea-Chinese professor;” November 28</w:t>
      </w:r>
      <w:r w:rsidRPr="00501E24">
        <w:rPr>
          <w:rFonts w:ascii="Arial" w:hAnsi="Arial" w:cs="Arial"/>
          <w:color w:val="555555"/>
          <w:sz w:val="20"/>
          <w:szCs w:val="20"/>
          <w:shd w:val="clear" w:color="auto" w:fill="FFFFFF"/>
          <w:vertAlign w:val="superscript"/>
        </w:rPr>
        <w:t>th</w:t>
      </w:r>
      <w:r>
        <w:rPr>
          <w:rFonts w:ascii="Arial" w:hAnsi="Arial" w:cs="Arial"/>
          <w:color w:val="555555"/>
          <w:sz w:val="20"/>
          <w:szCs w:val="20"/>
          <w:shd w:val="clear" w:color="auto" w:fill="FFFFFF"/>
        </w:rPr>
        <w:t xml:space="preserve">, 2015; </w:t>
      </w:r>
      <w:hyperlink r:id="rId48" w:history="1">
        <w:r w:rsidRPr="00F97383">
          <w:rPr>
            <w:rStyle w:val="Hyperlink"/>
            <w:rFonts w:ascii="Arial" w:hAnsi="Arial" w:cs="Arial"/>
            <w:sz w:val="20"/>
            <w:szCs w:val="20"/>
            <w:shd w:val="clear" w:color="auto" w:fill="FFFFFF"/>
          </w:rPr>
          <w:t>http://www.valuewalk.com/2015/11/us-nuclear-war-south-china-sea/</w:t>
        </w:r>
      </w:hyperlink>
    </w:p>
    <w:p w14:paraId="57838005" w14:textId="77777777" w:rsidR="0014216D" w:rsidRDefault="0014216D" w:rsidP="0014216D">
      <w:pPr>
        <w:rPr>
          <w:rStyle w:val="StyleUnderline"/>
        </w:rPr>
      </w:pPr>
      <w:r w:rsidRPr="00817E66">
        <w:rPr>
          <w:rStyle w:val="StyleUnderline"/>
          <w:highlight w:val="cyan"/>
        </w:rPr>
        <w:t>China is willing to start a</w:t>
      </w:r>
      <w:r w:rsidRPr="00817E66">
        <w:rPr>
          <w:rStyle w:val="StyleUnderline"/>
          <w:rFonts w:eastAsiaTheme="majorEastAsia"/>
          <w:highlight w:val="cyan"/>
        </w:rPr>
        <w:t xml:space="preserve"> </w:t>
      </w:r>
      <w:hyperlink r:id="rId49" w:history="1">
        <w:r w:rsidRPr="00817E66">
          <w:rPr>
            <w:rStyle w:val="StyleUnderline"/>
            <w:highlight w:val="cyan"/>
          </w:rPr>
          <w:t>nuclear war</w:t>
        </w:r>
      </w:hyperlink>
      <w:r w:rsidRPr="00817E66">
        <w:rPr>
          <w:rStyle w:val="StyleUnderline"/>
          <w:rFonts w:eastAsiaTheme="majorEastAsia"/>
          <w:highlight w:val="cyan"/>
        </w:rPr>
        <w:t xml:space="preserve"> </w:t>
      </w:r>
      <w:r w:rsidRPr="00817E66">
        <w:rPr>
          <w:rStyle w:val="StyleUnderline"/>
          <w:highlight w:val="cyan"/>
        </w:rPr>
        <w:t>with the United States over the South China Sea</w:t>
      </w:r>
      <w:r w:rsidRPr="00817E66">
        <w:rPr>
          <w:rStyle w:val="StyleUnderline"/>
        </w:rPr>
        <w:t>,</w:t>
      </w:r>
      <w:r w:rsidRPr="00573609">
        <w:rPr>
          <w:rFonts w:ascii="Arial" w:hAnsi="Arial" w:cs="Arial"/>
          <w:color w:val="444444"/>
          <w:sz w:val="8"/>
        </w:rPr>
        <w:t xml:space="preserve"> according to a Chinese professor. </w:t>
      </w:r>
      <w:r w:rsidRPr="00817E66">
        <w:rPr>
          <w:rStyle w:val="StyleUnderline"/>
          <w:highlight w:val="cyan"/>
        </w:rPr>
        <w:t>Beijing’s rhetoric</w:t>
      </w:r>
      <w:r w:rsidRPr="00573609">
        <w:rPr>
          <w:rFonts w:ascii="Arial" w:hAnsi="Arial" w:cs="Arial"/>
          <w:color w:val="444444"/>
          <w:sz w:val="8"/>
        </w:rPr>
        <w:t xml:space="preserve"> after an incident with a</w:t>
      </w:r>
      <w:r w:rsidRPr="00573609">
        <w:rPr>
          <w:rStyle w:val="apple-converted-space"/>
          <w:rFonts w:ascii="Arial" w:eastAsiaTheme="majorEastAsia" w:hAnsi="Arial" w:cs="Arial"/>
          <w:color w:val="444444"/>
          <w:sz w:val="8"/>
        </w:rPr>
        <w:t xml:space="preserve"> </w:t>
      </w:r>
      <w:hyperlink r:id="rId50" w:history="1">
        <w:r w:rsidRPr="00573609">
          <w:rPr>
            <w:rStyle w:val="Hyperlink"/>
            <w:rFonts w:ascii="Arial" w:hAnsi="Arial" w:cs="Arial"/>
            <w:color w:val="5470C0"/>
            <w:sz w:val="8"/>
          </w:rPr>
          <w:t>U.S. warship</w:t>
        </w:r>
      </w:hyperlink>
      <w:r w:rsidRPr="00573609">
        <w:rPr>
          <w:rStyle w:val="apple-converted-space"/>
          <w:rFonts w:ascii="Arial" w:eastAsiaTheme="majorEastAsia" w:hAnsi="Arial" w:cs="Arial"/>
          <w:color w:val="444444"/>
          <w:sz w:val="8"/>
        </w:rPr>
        <w:t xml:space="preserve"> </w:t>
      </w:r>
      <w:r w:rsidRPr="00573609">
        <w:rPr>
          <w:rFonts w:ascii="Arial" w:hAnsi="Arial" w:cs="Arial"/>
          <w:color w:val="444444"/>
          <w:sz w:val="8"/>
        </w:rPr>
        <w:t xml:space="preserve">sailed to the South China Sea </w:t>
      </w:r>
      <w:r w:rsidRPr="00817E66">
        <w:rPr>
          <w:rStyle w:val="StyleUnderline"/>
          <w:highlight w:val="cyan"/>
        </w:rPr>
        <w:t>suggests that Chinese decision-makers could resort to</w:t>
      </w:r>
      <w:r w:rsidRPr="00817E66">
        <w:rPr>
          <w:rStyle w:val="StyleUnderline"/>
        </w:rPr>
        <w:t xml:space="preserve"> more “</w:t>
      </w:r>
      <w:r w:rsidRPr="00573609">
        <w:rPr>
          <w:rStyle w:val="StyleUnderline"/>
          <w:highlight w:val="cyan"/>
        </w:rPr>
        <w:t>concrete and forceful measures” to counter the U.S. Navy,</w:t>
      </w:r>
      <w:r w:rsidRPr="00573609">
        <w:rPr>
          <w:rFonts w:ascii="Arial" w:hAnsi="Arial" w:cs="Arial"/>
          <w:color w:val="444444"/>
          <w:sz w:val="8"/>
        </w:rPr>
        <w:t xml:space="preserve"> according to Zhang Baohui, Professor of Political Science and Director of the Centre for Asian Pacific</w:t>
      </w:r>
      <w:r w:rsidRPr="00573609">
        <w:rPr>
          <w:rStyle w:val="apple-converted-space"/>
          <w:rFonts w:ascii="Arial" w:eastAsiaTheme="majorEastAsia" w:hAnsi="Arial" w:cs="Arial"/>
          <w:color w:val="444444"/>
          <w:sz w:val="8"/>
        </w:rPr>
        <w:t xml:space="preserve"> </w:t>
      </w:r>
      <w:r>
        <w:fldChar w:fldCharType="begin"/>
      </w:r>
      <w:r>
        <w:instrText xml:space="preserve"> HYPERLINK "http://goo.gl/muiQdE" \t "_blank" </w:instrText>
      </w:r>
      <w:r>
        <w:fldChar w:fldCharType="separate"/>
      </w:r>
      <w:r w:rsidRPr="00573609">
        <w:rPr>
          <w:rStyle w:val="Hyperlink"/>
          <w:rFonts w:ascii="Arial" w:hAnsi="Arial" w:cs="Arial"/>
          <w:color w:val="5470C0"/>
          <w:sz w:val="8"/>
        </w:rPr>
        <w:t>Studies</w:t>
      </w:r>
      <w:r>
        <w:rPr>
          <w:rStyle w:val="Hyperlink"/>
          <w:rFonts w:ascii="Arial" w:hAnsi="Arial" w:cs="Arial"/>
          <w:color w:val="5470C0"/>
          <w:sz w:val="8"/>
        </w:rPr>
        <w:fldChar w:fldCharType="end"/>
      </w:r>
      <w:r w:rsidRPr="00573609">
        <w:rPr>
          <w:rStyle w:val="apple-converted-space"/>
          <w:rFonts w:ascii="Arial" w:eastAsiaTheme="majorEastAsia" w:hAnsi="Arial" w:cs="Arial"/>
          <w:color w:val="444444"/>
          <w:sz w:val="8"/>
        </w:rPr>
        <w:t xml:space="preserve"> </w:t>
      </w:r>
      <w:r w:rsidRPr="00573609">
        <w:rPr>
          <w:rFonts w:ascii="Arial" w:hAnsi="Arial" w:cs="Arial"/>
          <w:color w:val="444444"/>
          <w:sz w:val="8"/>
        </w:rPr>
        <w:t xml:space="preserve">at Lingnan University in Hong Kong. </w:t>
      </w:r>
      <w:r w:rsidRPr="00817E66">
        <w:rPr>
          <w:rStyle w:val="StyleUnderline"/>
        </w:rPr>
        <w:t>“</w:t>
      </w:r>
      <w:r w:rsidRPr="00573609">
        <w:rPr>
          <w:rStyle w:val="StyleUnderline"/>
          <w:highlight w:val="cyan"/>
        </w:rPr>
        <w:t>If so, a face-off between the two navies becomes inevitable</w:t>
      </w:r>
      <w:r w:rsidRPr="00817E66">
        <w:rPr>
          <w:rStyle w:val="StyleUnderline"/>
        </w:rPr>
        <w:t xml:space="preserve">. Even worse, </w:t>
      </w:r>
      <w:r w:rsidRPr="00573609">
        <w:rPr>
          <w:rStyle w:val="StyleUnderline"/>
          <w:highlight w:val="cyan"/>
        </w:rPr>
        <w:t>the face-off may trigger an escalation towards military conflicts</w:t>
      </w:r>
      <w:r w:rsidRPr="00817E66">
        <w:rPr>
          <w:rStyle w:val="StyleUnderline"/>
        </w:rPr>
        <w:t>,</w:t>
      </w:r>
      <w:r w:rsidRPr="00573609">
        <w:rPr>
          <w:rFonts w:ascii="Arial" w:hAnsi="Arial" w:cs="Arial"/>
          <w:color w:val="444444"/>
          <w:sz w:val="8"/>
        </w:rPr>
        <w:t>” the professor wrote in a piece for</w:t>
      </w:r>
      <w:r w:rsidRPr="00573609">
        <w:rPr>
          <w:rStyle w:val="apple-converted-space"/>
          <w:rFonts w:ascii="Arial" w:eastAsiaTheme="majorEastAsia" w:hAnsi="Arial" w:cs="Arial"/>
          <w:color w:val="444444"/>
          <w:sz w:val="8"/>
        </w:rPr>
        <w:t xml:space="preserve"> </w:t>
      </w:r>
      <w:r>
        <w:fldChar w:fldCharType="begin"/>
      </w:r>
      <w:r>
        <w:instrText xml:space="preserve"> HYPERLINK "http://www.todayonline.com/chinaindia/china/face-china-could-trigger-escalation-towards-military-conflicts?singlepage=true" \t "_blank" </w:instrText>
      </w:r>
      <w:r>
        <w:fldChar w:fldCharType="separate"/>
      </w:r>
      <w:r w:rsidRPr="00573609">
        <w:rPr>
          <w:rStyle w:val="Hyperlink"/>
          <w:rFonts w:ascii="Arial" w:hAnsi="Arial" w:cs="Arial"/>
          <w:color w:val="5470C0"/>
          <w:sz w:val="8"/>
        </w:rPr>
        <w:t>RSIS Commentary</w:t>
      </w:r>
      <w:r>
        <w:rPr>
          <w:rStyle w:val="Hyperlink"/>
          <w:rFonts w:ascii="Arial" w:hAnsi="Arial" w:cs="Arial"/>
          <w:color w:val="5470C0"/>
          <w:sz w:val="8"/>
        </w:rPr>
        <w:fldChar w:fldCharType="end"/>
      </w:r>
      <w:r w:rsidRPr="00573609">
        <w:rPr>
          <w:rFonts w:ascii="Arial" w:hAnsi="Arial" w:cs="Arial"/>
          <w:color w:val="444444"/>
          <w:sz w:val="8"/>
        </w:rPr>
        <w:t xml:space="preserve">. But, according to Baohui, </w:t>
      </w:r>
      <w:r w:rsidRPr="00817E66">
        <w:rPr>
          <w:rStyle w:val="StyleUnderline"/>
        </w:rPr>
        <w:t>the U.S. military is “oblivious” to this scenario, since Washington decision-makers think America’s conventional military superiority discourages China from responding to such “provocations” in the South China Sea militarily</w:t>
      </w:r>
      <w:r w:rsidRPr="00573609">
        <w:rPr>
          <w:rFonts w:ascii="Arial" w:hAnsi="Arial" w:cs="Arial"/>
          <w:color w:val="444444"/>
          <w:sz w:val="8"/>
        </w:rPr>
        <w:t xml:space="preserve">. However, this “U.S. expectation is flawed, as China is a major nuclear power,” the professor wrote. “When cornered, nuclear-armed states can threaten asymmetric escalation to deter an adversary from harming its key interests,” he added. Baohui then refers to the military parade in Beijing that took place on Sept. 3 and revealed </w:t>
      </w:r>
      <w:r w:rsidRPr="00573609">
        <w:rPr>
          <w:rStyle w:val="StyleUnderline"/>
          <w:highlight w:val="cyan"/>
        </w:rPr>
        <w:t>that China’s new generation of</w:t>
      </w:r>
      <w:r w:rsidRPr="00817E66">
        <w:rPr>
          <w:rStyle w:val="StyleUnderline"/>
        </w:rPr>
        <w:t xml:space="preserve"> tactical </w:t>
      </w:r>
      <w:r w:rsidRPr="00573609">
        <w:rPr>
          <w:rStyle w:val="StyleUnderline"/>
          <w:highlight w:val="cyan"/>
        </w:rPr>
        <w:t>missiles</w:t>
      </w:r>
      <w:r w:rsidRPr="00817E66">
        <w:rPr>
          <w:rStyle w:val="StyleUnderline"/>
        </w:rPr>
        <w:t xml:space="preserve"> – such as the DF-26 – </w:t>
      </w:r>
      <w:r w:rsidRPr="00573609">
        <w:rPr>
          <w:rStyle w:val="StyleUnderline"/>
          <w:highlight w:val="cyan"/>
        </w:rPr>
        <w:t>are capable of being armed with nuclear warheads</w:t>
      </w:r>
      <w:r w:rsidRPr="00573609">
        <w:rPr>
          <w:rFonts w:ascii="Arial" w:hAnsi="Arial" w:cs="Arial"/>
          <w:color w:val="444444"/>
          <w:sz w:val="8"/>
        </w:rPr>
        <w:t xml:space="preserve">. Moreover, according to the latest reports, </w:t>
      </w:r>
      <w:r w:rsidRPr="00573609">
        <w:rPr>
          <w:rStyle w:val="StyleUnderline"/>
          <w:highlight w:val="cyan"/>
        </w:rPr>
        <w:t>China’s</w:t>
      </w:r>
      <w:r w:rsidRPr="00817E66">
        <w:rPr>
          <w:rStyle w:val="StyleUnderline"/>
        </w:rPr>
        <w:t xml:space="preserve"> air-launched </w:t>
      </w:r>
      <w:r w:rsidRPr="00573609">
        <w:rPr>
          <w:rStyle w:val="StyleUnderline"/>
          <w:highlight w:val="cyan"/>
        </w:rPr>
        <w:t>long-range cruise missiles can also carry tactical nuclear warheads</w:t>
      </w:r>
      <w:r w:rsidRPr="00817E66">
        <w:rPr>
          <w:rStyle w:val="StyleUnderline"/>
        </w:rPr>
        <w:t>.</w:t>
      </w:r>
      <w:r>
        <w:rPr>
          <w:rStyle w:val="StyleUnderline"/>
        </w:rPr>
        <w:t xml:space="preserve"> </w:t>
      </w:r>
      <w:r w:rsidRPr="00573609">
        <w:rPr>
          <w:rFonts w:ascii="Arial" w:hAnsi="Arial" w:cs="Arial"/>
          <w:color w:val="444444"/>
          <w:sz w:val="8"/>
        </w:rPr>
        <w:t xml:space="preserve">And while the U.S. does not have its core interests in the South China Sea, the disputed islands present China’s strategic interests, which is why this kind of asymmetry in stakes would certainly give Beijing an advantage in “the balance of resolve” over Washington, according to the professor. </w:t>
      </w:r>
      <w:r w:rsidRPr="00573609">
        <w:rPr>
          <w:rStyle w:val="StyleUnderline"/>
          <w:highlight w:val="cyan"/>
        </w:rPr>
        <w:t>And if the South China Sea situation escalates and starts spiraling into a nuclear confrontation between the</w:t>
      </w:r>
      <w:r w:rsidRPr="00573609">
        <w:rPr>
          <w:rStyle w:val="StyleUnderline"/>
          <w:rFonts w:eastAsiaTheme="majorEastAsia"/>
          <w:highlight w:val="cyan"/>
        </w:rPr>
        <w:t xml:space="preserve"> </w:t>
      </w:r>
      <w:hyperlink r:id="rId51" w:history="1">
        <w:r w:rsidRPr="00573609">
          <w:rPr>
            <w:rStyle w:val="StyleUnderline"/>
            <w:highlight w:val="cyan"/>
          </w:rPr>
          <w:t>U.S. and China</w:t>
        </w:r>
      </w:hyperlink>
      <w:r w:rsidRPr="00817E66">
        <w:rPr>
          <w:rStyle w:val="StyleUnderline"/>
        </w:rPr>
        <w:t xml:space="preserve">, </w:t>
      </w:r>
      <w:r w:rsidRPr="00573609">
        <w:rPr>
          <w:rStyle w:val="StyleUnderline"/>
          <w:highlight w:val="cyan"/>
        </w:rPr>
        <w:t>Washington will face a choice of</w:t>
      </w:r>
      <w:r w:rsidRPr="00817E66">
        <w:rPr>
          <w:rStyle w:val="StyleUnderline"/>
        </w:rPr>
        <w:t xml:space="preserve"> either </w:t>
      </w:r>
      <w:r w:rsidRPr="00573609">
        <w:rPr>
          <w:rStyle w:val="StyleUnderline"/>
          <w:highlight w:val="cyan"/>
        </w:rPr>
        <w:t>backing down first or fighting a nuclear-armed power</w:t>
      </w:r>
      <w:r w:rsidRPr="00817E66">
        <w:rPr>
          <w:rStyle w:val="StyleUnderline"/>
        </w:rPr>
        <w:t xml:space="preserve"> and the world’s largest military force with a strength of approximately 2.285</w:t>
      </w:r>
      <w:r>
        <w:rPr>
          <w:rStyle w:val="StyleUnderline"/>
        </w:rPr>
        <w:t xml:space="preserve"> </w:t>
      </w:r>
      <w:r w:rsidRPr="00817E66">
        <w:rPr>
          <w:rStyle w:val="StyleUnderline"/>
        </w:rPr>
        <w:t>million</w:t>
      </w:r>
      <w:r>
        <w:rPr>
          <w:rStyle w:val="StyleUnderline"/>
        </w:rPr>
        <w:t xml:space="preserve"> </w:t>
      </w:r>
      <w:r w:rsidRPr="00817E66">
        <w:rPr>
          <w:rStyle w:val="StyleUnderline"/>
        </w:rPr>
        <w:t>personnel.</w:t>
      </w:r>
      <w:r>
        <w:rPr>
          <w:rStyle w:val="StyleUnderline"/>
        </w:rPr>
        <w:t xml:space="preserve"> </w:t>
      </w:r>
      <w:r w:rsidRPr="00817E66">
        <w:rPr>
          <w:rStyle w:val="StyleUnderline"/>
        </w:rPr>
        <w:t>“</w:t>
      </w:r>
      <w:r w:rsidRPr="00573609">
        <w:rPr>
          <w:rStyle w:val="StyleUnderline"/>
          <w:highlight w:val="cyan"/>
        </w:rPr>
        <w:t>Neither option is attractive and both exact high costs,</w:t>
      </w:r>
      <w:r w:rsidRPr="00817E66">
        <w:rPr>
          <w:rStyle w:val="StyleUnderline"/>
        </w:rPr>
        <w:t xml:space="preserve"> either </w:t>
      </w:r>
      <w:r w:rsidRPr="00573609">
        <w:rPr>
          <w:rStyle w:val="StyleUnderline"/>
          <w:highlight w:val="cyan"/>
        </w:rPr>
        <w:t>in</w:t>
      </w:r>
      <w:r w:rsidRPr="00817E66">
        <w:rPr>
          <w:rStyle w:val="StyleUnderline"/>
        </w:rPr>
        <w:t xml:space="preserve"> reputation or </w:t>
      </w:r>
      <w:r w:rsidRPr="00573609">
        <w:rPr>
          <w:rStyle w:val="StyleUnderline"/>
          <w:highlight w:val="cyan"/>
        </w:rPr>
        <w:t>human lives</w:t>
      </w:r>
      <w:r w:rsidRPr="00573609">
        <w:rPr>
          <w:rFonts w:ascii="Arial" w:hAnsi="Arial" w:cs="Arial"/>
          <w:color w:val="444444"/>
          <w:sz w:val="8"/>
        </w:rPr>
        <w:t>, for the U.S.,” Baohui wrote. So it would be unwise for the U.S. to further provoke China in the disputed area, since China’s willingness to defend its interests, reputation and deterrence credibility could easily escalate the conflict into a military confrontation that would ultimately harm U.S. interests, according to the professor.</w:t>
      </w:r>
      <w:r w:rsidRPr="00573609">
        <w:rPr>
          <w:rFonts w:ascii="Arial" w:hAnsi="Arial" w:cs="Arial"/>
          <w:color w:val="222222"/>
          <w:sz w:val="8"/>
          <w:szCs w:val="36"/>
        </w:rPr>
        <w:t xml:space="preserve"> </w:t>
      </w:r>
      <w:r w:rsidRPr="00573609">
        <w:rPr>
          <w:rFonts w:ascii="Arial" w:hAnsi="Arial" w:cs="Arial"/>
          <w:color w:val="444444"/>
          <w:sz w:val="8"/>
        </w:rPr>
        <w:t xml:space="preserve">With NATO member state Turkey </w:t>
      </w:r>
      <w:hyperlink r:id="rId52" w:history="1">
        <w:r w:rsidRPr="00573609">
          <w:rPr>
            <w:rStyle w:val="Hyperlink"/>
            <w:rFonts w:ascii="Arial" w:hAnsi="Arial" w:cs="Arial"/>
            <w:color w:val="5470C0"/>
            <w:sz w:val="8"/>
          </w:rPr>
          <w:t>downing a Russian jet</w:t>
        </w:r>
      </w:hyperlink>
      <w:r w:rsidRPr="00573609">
        <w:rPr>
          <w:rStyle w:val="apple-converted-space"/>
          <w:rFonts w:ascii="Arial" w:eastAsiaTheme="majorEastAsia" w:hAnsi="Arial" w:cs="Arial"/>
          <w:color w:val="444444"/>
          <w:sz w:val="8"/>
        </w:rPr>
        <w:t xml:space="preserve"> </w:t>
      </w:r>
      <w:r w:rsidRPr="00573609">
        <w:rPr>
          <w:rFonts w:ascii="Arial" w:hAnsi="Arial" w:cs="Arial"/>
          <w:color w:val="444444"/>
          <w:sz w:val="8"/>
        </w:rPr>
        <w:t xml:space="preserve">in its airspace, there is already a high risk of military confrontation in the world. </w:t>
      </w:r>
      <w:r w:rsidRPr="00817E66">
        <w:rPr>
          <w:rStyle w:val="StyleUnderline"/>
        </w:rPr>
        <w:t>And with China being so close and allied with</w:t>
      </w:r>
      <w:r>
        <w:rPr>
          <w:rStyle w:val="StyleUnderline"/>
        </w:rPr>
        <w:t xml:space="preserve"> </w:t>
      </w:r>
      <w:r w:rsidRPr="00817E66">
        <w:rPr>
          <w:rStyle w:val="StyleUnderline"/>
        </w:rPr>
        <w:t>Russia, Beijing decision-makers could see the incident with the Russian warplane as an opportunity to avenge the West for the South China Sea provocations.</w:t>
      </w:r>
    </w:p>
    <w:p w14:paraId="6AD311C9" w14:textId="77777777" w:rsidR="0014216D" w:rsidRDefault="0014216D" w:rsidP="0014216D">
      <w:pPr>
        <w:rPr>
          <w:rStyle w:val="StyleUnderline"/>
        </w:rPr>
      </w:pPr>
    </w:p>
    <w:p w14:paraId="3E5E4148" w14:textId="77777777" w:rsidR="0014216D" w:rsidRDefault="0014216D" w:rsidP="0014216D">
      <w:pPr>
        <w:pStyle w:val="Heading3"/>
      </w:pPr>
      <w:r>
        <w:t>Plan Text</w:t>
      </w:r>
    </w:p>
    <w:p w14:paraId="40FB4B56" w14:textId="77777777" w:rsidR="0014216D" w:rsidRPr="00E7252C" w:rsidRDefault="0014216D" w:rsidP="0014216D">
      <w:pPr>
        <w:pStyle w:val="Heading4"/>
      </w:pPr>
      <w:r w:rsidRPr="00E7252C">
        <w:t xml:space="preserve">Plan Text: The United states federal government </w:t>
      </w:r>
      <w:r>
        <w:t>should cooperate with china on a</w:t>
      </w:r>
      <w:r w:rsidRPr="00E7252C">
        <w:t xml:space="preserve"> bilateral investment treaty </w:t>
      </w:r>
    </w:p>
    <w:p w14:paraId="0385F677" w14:textId="77777777" w:rsidR="0014216D" w:rsidRPr="00956CEF" w:rsidRDefault="0014216D" w:rsidP="0014216D">
      <w:pPr>
        <w:pStyle w:val="Heading3"/>
      </w:pPr>
      <w:r w:rsidRPr="00956CEF">
        <w:t>Solvency</w:t>
      </w:r>
    </w:p>
    <w:p w14:paraId="454CED00" w14:textId="77777777" w:rsidR="0014216D" w:rsidRDefault="0014216D" w:rsidP="0014216D">
      <w:pPr>
        <w:pStyle w:val="Heading4"/>
      </w:pPr>
      <w:r w:rsidRPr="00BC77FE">
        <w:t>A BIT will serve as a cornerstone for the bilateral relationship between the US and China</w:t>
      </w:r>
    </w:p>
    <w:p w14:paraId="332CF490" w14:textId="77777777" w:rsidR="0014216D" w:rsidRDefault="0014216D" w:rsidP="0014216D">
      <w:pPr>
        <w:rPr>
          <w:rFonts w:ascii="Arial" w:hAnsi="Arial" w:cs="Arial"/>
          <w:color w:val="000000"/>
          <w:sz w:val="21"/>
          <w:szCs w:val="21"/>
        </w:rPr>
      </w:pPr>
      <w:r>
        <w:t xml:space="preserve">Marney </w:t>
      </w:r>
      <w:r w:rsidRPr="008E5D8F">
        <w:rPr>
          <w:rStyle w:val="Style13ptBold"/>
        </w:rPr>
        <w:t>Cheek; no date</w:t>
      </w:r>
      <w:r>
        <w:t xml:space="preserve">; </w:t>
      </w:r>
      <w:r>
        <w:rPr>
          <w:rFonts w:ascii="Arial" w:hAnsi="Arial" w:cs="Arial"/>
          <w:color w:val="000000"/>
          <w:sz w:val="21"/>
          <w:szCs w:val="21"/>
        </w:rPr>
        <w:t xml:space="preserve">Marney Cheek is co-chair of the firm’s international arbitration practice. She arbitrates international disputes before tribunals in complex commercial and investment treaty cases and litigates international disputes in U.S. Courts. Her practice spans a range of jurisdictions and industries, including oil and gas, mining, and life sciences; Investment Policy Central; “Why a US-China bilateral investment treaty matters; </w:t>
      </w:r>
      <w:r w:rsidRPr="00BC77FE">
        <w:rPr>
          <w:rFonts w:ascii="Arial" w:hAnsi="Arial" w:cs="Arial"/>
          <w:color w:val="000000"/>
          <w:sz w:val="21"/>
          <w:szCs w:val="21"/>
        </w:rPr>
        <w:t>http://www.investmentpolicycentral.com/content/why-us-china-bilateral-investment-treaty-matters</w:t>
      </w:r>
      <w:r>
        <w:rPr>
          <w:rFonts w:ascii="Arial" w:hAnsi="Arial" w:cs="Arial"/>
          <w:color w:val="000000"/>
          <w:sz w:val="21"/>
          <w:szCs w:val="21"/>
        </w:rPr>
        <w:t xml:space="preserve"> </w:t>
      </w:r>
    </w:p>
    <w:p w14:paraId="5EAF10CD" w14:textId="77777777" w:rsidR="0014216D" w:rsidRDefault="0014216D" w:rsidP="0014216D">
      <w:pPr>
        <w:rPr>
          <w:rStyle w:val="StyleUnderline"/>
        </w:rPr>
      </w:pPr>
      <w:r w:rsidRPr="00117B44">
        <w:rPr>
          <w:rStyle w:val="StyleUnderline"/>
          <w:highlight w:val="cyan"/>
        </w:rPr>
        <w:t xml:space="preserve">A U.S.-China bilateral investment treaty </w:t>
      </w:r>
      <w:r w:rsidRPr="00956CEF">
        <w:rPr>
          <w:rStyle w:val="StyleUnderline"/>
        </w:rPr>
        <w:t xml:space="preserve">(BIT) </w:t>
      </w:r>
      <w:r w:rsidRPr="00117B44">
        <w:rPr>
          <w:rStyle w:val="StyleUnderline"/>
          <w:highlight w:val="cyan"/>
        </w:rPr>
        <w:t xml:space="preserve">will serve as the cornerstone for the bilateral </w:t>
      </w:r>
      <w:r w:rsidRPr="00956CEF">
        <w:rPr>
          <w:rStyle w:val="StyleUnderline"/>
        </w:rPr>
        <w:t>economic</w:t>
      </w:r>
      <w:r w:rsidRPr="00117B44">
        <w:rPr>
          <w:rStyle w:val="StyleUnderline"/>
          <w:highlight w:val="cyan"/>
        </w:rPr>
        <w:t xml:space="preserve"> relationship between these two </w:t>
      </w:r>
      <w:r w:rsidRPr="00956CEF">
        <w:rPr>
          <w:rStyle w:val="StyleUnderline"/>
        </w:rPr>
        <w:t xml:space="preserve">economic </w:t>
      </w:r>
      <w:r w:rsidRPr="00117B44">
        <w:rPr>
          <w:rStyle w:val="StyleUnderline"/>
          <w:highlight w:val="cyan"/>
        </w:rPr>
        <w:t xml:space="preserve">powerhouses for years </w:t>
      </w:r>
      <w:r w:rsidRPr="00956CEF">
        <w:rPr>
          <w:rStyle w:val="StyleUnderline"/>
        </w:rPr>
        <w:t>to come</w:t>
      </w:r>
      <w:r w:rsidRPr="00117B44">
        <w:rPr>
          <w:rStyle w:val="StyleUnderline"/>
          <w:highlight w:val="cyan"/>
        </w:rPr>
        <w:t>.</w:t>
      </w:r>
      <w:r>
        <w:rPr>
          <w:rStyle w:val="StyleUnderline"/>
          <w:highlight w:val="cyan"/>
        </w:rPr>
        <w:t xml:space="preserve"> </w:t>
      </w:r>
      <w:r w:rsidRPr="00117B44">
        <w:rPr>
          <w:rStyle w:val="StyleUnderline"/>
          <w:highlight w:val="cyan"/>
        </w:rPr>
        <w:t xml:space="preserve">It puts in place </w:t>
      </w:r>
      <w:r w:rsidRPr="00956CEF">
        <w:rPr>
          <w:rStyle w:val="StyleUnderline"/>
        </w:rPr>
        <w:t>important</w:t>
      </w:r>
      <w:r w:rsidRPr="00117B44">
        <w:rPr>
          <w:rStyle w:val="StyleUnderline"/>
          <w:highlight w:val="cyan"/>
        </w:rPr>
        <w:t xml:space="preserve"> rules that protect U.S. investors against discrimination and arbitrary treatment, with the United States promising the same for Chinese </w:t>
      </w:r>
      <w:r w:rsidRPr="00956CEF">
        <w:rPr>
          <w:rStyle w:val="StyleUnderline"/>
        </w:rPr>
        <w:t>investments.</w:t>
      </w:r>
      <w:r>
        <w:rPr>
          <w:rStyle w:val="StyleUnderline"/>
          <w:highlight w:val="cyan"/>
        </w:rPr>
        <w:t xml:space="preserve"> </w:t>
      </w:r>
      <w:r w:rsidRPr="00117B44">
        <w:rPr>
          <w:rStyle w:val="StyleUnderline"/>
          <w:highlight w:val="cyan"/>
        </w:rPr>
        <w:t>China remains one of the most challenging markets for U.S. investors. This is a deal worth doing, and worth doing right.</w:t>
      </w:r>
      <w:r>
        <w:rPr>
          <w:rStyle w:val="StyleUnderline"/>
        </w:rPr>
        <w:t xml:space="preserve"> </w:t>
      </w:r>
      <w:r w:rsidRPr="00117B44">
        <w:rPr>
          <w:rFonts w:ascii="Arial" w:hAnsi="Arial" w:cs="Arial"/>
          <w:color w:val="000000"/>
          <w:sz w:val="8"/>
          <w:szCs w:val="20"/>
        </w:rPr>
        <w:t xml:space="preserve">BIT negotiations between the United States and China have been underway since 2008. Last summer the talks gained new momentum. The parties announced a major breakthrough when China signaled for the first time its willingness to protect U.S. investments at all phases of development and in all sectors and industries, except where specifically excluded. China’s new openness to broader protection for investments, along with the reform agenda recently released by the new leadership of the Communist Party of China, signals China’s interest in accelerating its own economic growth through greater foreign investment and ensuring protection of Chinese outbound investment to the U.S. market. While there is a long road ahead before the BIT is concluded, now is the time to identify unique challenges in the Chinese market so they can be addressed in the BIT negotiations. </w:t>
      </w:r>
      <w:r w:rsidRPr="00117B44">
        <w:rPr>
          <w:sz w:val="8"/>
        </w:rPr>
        <w:t>What is a BIT and why is it important</w:t>
      </w:r>
      <w:r>
        <w:rPr>
          <w:rStyle w:val="Emphasis"/>
          <w:rFonts w:ascii="Arial" w:hAnsi="Arial" w:cs="Arial"/>
          <w:b w:val="0"/>
          <w:bCs/>
          <w:color w:val="000000"/>
          <w:sz w:val="20"/>
          <w:szCs w:val="20"/>
          <w:bdr w:val="none" w:sz="0" w:space="0" w:color="auto" w:frame="1"/>
        </w:rPr>
        <w:t>?</w:t>
      </w:r>
      <w:r>
        <w:rPr>
          <w:rStyle w:val="Emphasis"/>
          <w:rFonts w:ascii="Arial" w:eastAsiaTheme="majorEastAsia" w:hAnsi="Arial" w:cs="Arial"/>
          <w:b w:val="0"/>
          <w:bCs/>
          <w:color w:val="000000"/>
          <w:sz w:val="20"/>
          <w:szCs w:val="20"/>
          <w:bdr w:val="none" w:sz="0" w:space="0" w:color="auto" w:frame="1"/>
        </w:rPr>
        <w:t xml:space="preserve"> </w:t>
      </w:r>
      <w:r w:rsidRPr="00117B44">
        <w:rPr>
          <w:rStyle w:val="StyleUnderline"/>
          <w:highlight w:val="cyan"/>
        </w:rPr>
        <w:t>A BIT is a government-to-government agreement that establishes binding rules covering the treatment of foreign investors and investments from each country</w:t>
      </w:r>
      <w:r w:rsidRPr="00117B44">
        <w:rPr>
          <w:rFonts w:ascii="Arial" w:hAnsi="Arial" w:cs="Arial"/>
          <w:color w:val="000000"/>
          <w:sz w:val="8"/>
          <w:szCs w:val="20"/>
        </w:rPr>
        <w:t>. As a practical matter, the BIT includes the legal rules that guarantee non-discriminatory access to the Chinese market and fair treatment of investments once established. BITs provide substantive legal obligations that protect investors, such as protections against expropriation without compensation, protections from discriminatory or other arbitrary treatment, allowing investment-related capital to be freely transferred in and out of the country where the investment is made, and fair and equitable treatment of investments. The BIT will restrict the imposition of performance requirements, such as requiring a certain level of local content be included in a product, as a condition for establishing or expanding an investment. The BIT also will enhance transparency and opportunities for public participation in the regulatory process. There are certain</w:t>
      </w:r>
      <w:r w:rsidRPr="00117B44">
        <w:rPr>
          <w:rStyle w:val="apple-converted-space"/>
          <w:rFonts w:ascii="Arial" w:hAnsi="Arial" w:cs="Arial"/>
          <w:color w:val="000000"/>
          <w:sz w:val="8"/>
          <w:szCs w:val="20"/>
        </w:rPr>
        <w:t xml:space="preserve"> </w:t>
      </w:r>
      <w:hyperlink r:id="rId53" w:history="1">
        <w:r w:rsidRPr="00117B44">
          <w:rPr>
            <w:rStyle w:val="Hyperlink"/>
            <w:rFonts w:ascii="Arial" w:hAnsi="Arial" w:cs="Arial"/>
            <w:color w:val="2592BD"/>
            <w:sz w:val="8"/>
            <w:szCs w:val="20"/>
            <w:bdr w:val="none" w:sz="0" w:space="0" w:color="auto" w:frame="1"/>
          </w:rPr>
          <w:t>unique features of the Chinese market</w:t>
        </w:r>
      </w:hyperlink>
      <w:r w:rsidRPr="00117B44">
        <w:rPr>
          <w:rFonts w:ascii="Arial" w:hAnsi="Arial" w:cs="Arial"/>
          <w:color w:val="000000"/>
          <w:sz w:val="8"/>
          <w:szCs w:val="20"/>
        </w:rPr>
        <w:t xml:space="preserve">, including the dominance of state-owned enterprises and national champions, that may require unique disciplines in the U.S.-China BIT. Transparency and an opportunity for public comment is another area that is particularly important in the Chinese market. </w:t>
      </w:r>
      <w:r w:rsidRPr="00117B44">
        <w:rPr>
          <w:sz w:val="8"/>
        </w:rPr>
        <w:t>What about the U.S.-China BIT is significant?</w:t>
      </w:r>
      <w:r w:rsidRPr="00117B44">
        <w:rPr>
          <w:rFonts w:ascii="Arial" w:hAnsi="Arial" w:cs="Arial"/>
          <w:color w:val="000000"/>
          <w:sz w:val="8"/>
          <w:szCs w:val="20"/>
        </w:rPr>
        <w:t xml:space="preserve"> China has entered into over 100 BITs. But the U.S.-China BIT will break with China’s traditional BIT model in at least two significant respects. First, in its negotiations with the United States, China has agreed that it will negotiate on the basis of a “negative list.” By agreeing to a “negative list” approach, China has signaled its willingness to allow foreign investment in</w:t>
      </w:r>
      <w:r w:rsidRPr="00117B44">
        <w:rPr>
          <w:rStyle w:val="apple-converted-space"/>
          <w:rFonts w:ascii="Arial" w:hAnsi="Arial" w:cs="Arial"/>
          <w:color w:val="000000"/>
          <w:sz w:val="8"/>
          <w:szCs w:val="20"/>
        </w:rPr>
        <w:t xml:space="preserve"> </w:t>
      </w:r>
      <w:r w:rsidRPr="00117B44">
        <w:rPr>
          <w:sz w:val="8"/>
        </w:rPr>
        <w:t>all</w:t>
      </w:r>
      <w:r w:rsidRPr="00117B44">
        <w:rPr>
          <w:rStyle w:val="apple-converted-space"/>
          <w:rFonts w:ascii="Arial" w:hAnsi="Arial" w:cs="Arial"/>
          <w:i/>
          <w:iCs/>
          <w:color w:val="000000"/>
          <w:sz w:val="8"/>
          <w:szCs w:val="20"/>
          <w:bdr w:val="none" w:sz="0" w:space="0" w:color="auto" w:frame="1"/>
        </w:rPr>
        <w:t xml:space="preserve"> </w:t>
      </w:r>
      <w:r w:rsidRPr="00117B44">
        <w:rPr>
          <w:rFonts w:ascii="Arial" w:hAnsi="Arial" w:cs="Arial"/>
          <w:color w:val="000000"/>
          <w:sz w:val="8"/>
          <w:szCs w:val="20"/>
        </w:rPr>
        <w:t xml:space="preserve">industries and sectors of its economy, except as specifically carved out. This leads to much broader coverage generally, since China has to “opt out” of protections, rather than “opt in.” Second, China signaled its willingness to allow non-discriminatory access to its market at all stages of investment. This would protect pre-investment activities and is expected to open the China market to more U.S. companies and afford greater certainty for investments in various sectors. These are serious and important advances that will benefit U.S. investors. The U.S.-China BIT presents the most significant opportunity for U.S. companies to address barriers in the Chinese market since China’s accession to the World Trade Organization. </w:t>
      </w:r>
      <w:r w:rsidRPr="00117B44">
        <w:rPr>
          <w:sz w:val="8"/>
        </w:rPr>
        <w:t>Where do we go from here?</w:t>
      </w:r>
      <w:r w:rsidRPr="00117B44">
        <w:rPr>
          <w:rFonts w:ascii="Arial" w:hAnsi="Arial" w:cs="Arial"/>
          <w:color w:val="000000"/>
          <w:sz w:val="8"/>
          <w:szCs w:val="20"/>
        </w:rPr>
        <w:t xml:space="preserve"> The United States and China continue to negotiate and meet regularly on economic issues, including at the upcoming U.S.-China Strategic and Economic Dialogue in July. The Chinese are currently developing their draft “negative list” of sectors they wish to exclude from their commitments under the BIT. That should be presented to the United States later this year or early next year. In the meantime, however, U.S. companies can</w:t>
      </w:r>
      <w:r w:rsidRPr="00117B44">
        <w:rPr>
          <w:rStyle w:val="apple-converted-space"/>
          <w:rFonts w:ascii="Arial" w:hAnsi="Arial" w:cs="Arial"/>
          <w:color w:val="000000"/>
          <w:sz w:val="8"/>
          <w:szCs w:val="20"/>
        </w:rPr>
        <w:t xml:space="preserve"> </w:t>
      </w:r>
      <w:hyperlink r:id="rId54" w:history="1">
        <w:r w:rsidRPr="00117B44">
          <w:rPr>
            <w:rStyle w:val="Hyperlink"/>
            <w:rFonts w:ascii="Arial" w:hAnsi="Arial" w:cs="Arial"/>
            <w:color w:val="2592BD"/>
            <w:sz w:val="8"/>
            <w:szCs w:val="20"/>
            <w:bdr w:val="none" w:sz="0" w:space="0" w:color="auto" w:frame="1"/>
          </w:rPr>
          <w:t>proactively work to identify and prioritize the current laws, regulations and administrative practices that restrict or otherwise impede their operations in China</w:t>
        </w:r>
      </w:hyperlink>
      <w:r w:rsidRPr="00117B44">
        <w:rPr>
          <w:rStyle w:val="apple-converted-space"/>
          <w:rFonts w:ascii="Arial" w:hAnsi="Arial" w:cs="Arial"/>
          <w:color w:val="000000"/>
          <w:sz w:val="8"/>
          <w:szCs w:val="20"/>
        </w:rPr>
        <w:t xml:space="preserve"> </w:t>
      </w:r>
      <w:r w:rsidRPr="00117B44">
        <w:rPr>
          <w:rFonts w:ascii="Arial" w:hAnsi="Arial" w:cs="Arial"/>
          <w:color w:val="000000"/>
          <w:sz w:val="8"/>
          <w:szCs w:val="20"/>
        </w:rPr>
        <w:t xml:space="preserve">and seek opportunities to share those with the U.S. Government. </w:t>
      </w:r>
      <w:r w:rsidRPr="00117B44">
        <w:rPr>
          <w:rStyle w:val="StyleUnderline"/>
          <w:highlight w:val="cyan"/>
        </w:rPr>
        <w:t>The BIT</w:t>
      </w:r>
      <w:r w:rsidRPr="00E7252C">
        <w:rPr>
          <w:rStyle w:val="StyleUnderline"/>
        </w:rPr>
        <w:t>, once concluded</w:t>
      </w:r>
      <w:r w:rsidRPr="00117B44">
        <w:rPr>
          <w:rStyle w:val="StyleUnderline"/>
          <w:highlight w:val="cyan"/>
        </w:rPr>
        <w:t>, will set the ground rules for economic engagement in China for years to come. It’s important to get it right.</w:t>
      </w:r>
    </w:p>
    <w:p w14:paraId="7D24762A" w14:textId="77777777" w:rsidR="0014216D" w:rsidRPr="00817E66" w:rsidRDefault="0014216D" w:rsidP="0014216D"/>
    <w:p w14:paraId="23CAC2E5" w14:textId="77777777" w:rsidR="0014216D" w:rsidRPr="0014216D" w:rsidRDefault="0014216D" w:rsidP="0014216D"/>
    <w:p w14:paraId="2B61C2C9" w14:textId="77777777" w:rsidR="00456B4A" w:rsidRPr="00635BBA" w:rsidRDefault="00456B4A" w:rsidP="00635BBA"/>
    <w:sectPr w:rsidR="00456B4A" w:rsidRPr="00635BB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Segoe UI">
    <w:altName w:val="Courier New"/>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00134"/>
    <w:rsid w:val="000029E3"/>
    <w:rsid w:val="000029E8"/>
    <w:rsid w:val="00004225"/>
    <w:rsid w:val="000066CA"/>
    <w:rsid w:val="00007264"/>
    <w:rsid w:val="000076A9"/>
    <w:rsid w:val="00014FAD"/>
    <w:rsid w:val="00015D2A"/>
    <w:rsid w:val="000239EC"/>
    <w:rsid w:val="0002490B"/>
    <w:rsid w:val="00026194"/>
    <w:rsid w:val="00026465"/>
    <w:rsid w:val="00030204"/>
    <w:rsid w:val="000312A0"/>
    <w:rsid w:val="00032B00"/>
    <w:rsid w:val="00035337"/>
    <w:rsid w:val="00052FB1"/>
    <w:rsid w:val="00054276"/>
    <w:rsid w:val="000547B1"/>
    <w:rsid w:val="0006091E"/>
    <w:rsid w:val="00062B45"/>
    <w:rsid w:val="000638C1"/>
    <w:rsid w:val="00065FEE"/>
    <w:rsid w:val="00072718"/>
    <w:rsid w:val="0007381E"/>
    <w:rsid w:val="00083501"/>
    <w:rsid w:val="0008785F"/>
    <w:rsid w:val="00090CBE"/>
    <w:rsid w:val="000A2D8A"/>
    <w:rsid w:val="000B78C9"/>
    <w:rsid w:val="000B7F30"/>
    <w:rsid w:val="000D26A6"/>
    <w:rsid w:val="000D2B90"/>
    <w:rsid w:val="000D6ED8"/>
    <w:rsid w:val="000D717B"/>
    <w:rsid w:val="000E2183"/>
    <w:rsid w:val="000E4823"/>
    <w:rsid w:val="000F5A8F"/>
    <w:rsid w:val="000F77FD"/>
    <w:rsid w:val="00100B28"/>
    <w:rsid w:val="00117316"/>
    <w:rsid w:val="001209B4"/>
    <w:rsid w:val="00120AA8"/>
    <w:rsid w:val="00126BE0"/>
    <w:rsid w:val="00126C38"/>
    <w:rsid w:val="0014216D"/>
    <w:rsid w:val="00156A97"/>
    <w:rsid w:val="00157A23"/>
    <w:rsid w:val="001725EF"/>
    <w:rsid w:val="001761C1"/>
    <w:rsid w:val="001761FC"/>
    <w:rsid w:val="00182655"/>
    <w:rsid w:val="001840F2"/>
    <w:rsid w:val="00185134"/>
    <w:rsid w:val="001856C6"/>
    <w:rsid w:val="00191B5F"/>
    <w:rsid w:val="00192487"/>
    <w:rsid w:val="001946F6"/>
    <w:rsid w:val="0019668D"/>
    <w:rsid w:val="001A25FD"/>
    <w:rsid w:val="001A4DC5"/>
    <w:rsid w:val="001A5371"/>
    <w:rsid w:val="001A71C0"/>
    <w:rsid w:val="001A72C7"/>
    <w:rsid w:val="001A7F32"/>
    <w:rsid w:val="001B4DCD"/>
    <w:rsid w:val="001B684D"/>
    <w:rsid w:val="001B73E3"/>
    <w:rsid w:val="001C316D"/>
    <w:rsid w:val="001C36B9"/>
    <w:rsid w:val="001D1A0D"/>
    <w:rsid w:val="001D36BF"/>
    <w:rsid w:val="001D4C28"/>
    <w:rsid w:val="001E0B1F"/>
    <w:rsid w:val="001E1E0B"/>
    <w:rsid w:val="001F1173"/>
    <w:rsid w:val="002005A8"/>
    <w:rsid w:val="00203DD8"/>
    <w:rsid w:val="00204E1D"/>
    <w:rsid w:val="002059BD"/>
    <w:rsid w:val="00210FAF"/>
    <w:rsid w:val="0021528D"/>
    <w:rsid w:val="002168F2"/>
    <w:rsid w:val="002203D1"/>
    <w:rsid w:val="002222DD"/>
    <w:rsid w:val="0022589F"/>
    <w:rsid w:val="002343FE"/>
    <w:rsid w:val="002375B4"/>
    <w:rsid w:val="002502CF"/>
    <w:rsid w:val="00260199"/>
    <w:rsid w:val="00267EBB"/>
    <w:rsid w:val="00270209"/>
    <w:rsid w:val="0027023B"/>
    <w:rsid w:val="00274EDB"/>
    <w:rsid w:val="0027729E"/>
    <w:rsid w:val="0028186F"/>
    <w:rsid w:val="00284ED6"/>
    <w:rsid w:val="00287B33"/>
    <w:rsid w:val="00290C5A"/>
    <w:rsid w:val="002926AE"/>
    <w:rsid w:val="0029647A"/>
    <w:rsid w:val="00296504"/>
    <w:rsid w:val="002A745B"/>
    <w:rsid w:val="002B5511"/>
    <w:rsid w:val="002B5E2E"/>
    <w:rsid w:val="002B7ACF"/>
    <w:rsid w:val="002D452C"/>
    <w:rsid w:val="002E0643"/>
    <w:rsid w:val="002E392E"/>
    <w:rsid w:val="002E4B7D"/>
    <w:rsid w:val="002E4BC5"/>
    <w:rsid w:val="002E6BBC"/>
    <w:rsid w:val="002E7E8D"/>
    <w:rsid w:val="002F0AD7"/>
    <w:rsid w:val="002F1BA9"/>
    <w:rsid w:val="002F6E74"/>
    <w:rsid w:val="00300A18"/>
    <w:rsid w:val="00300E6D"/>
    <w:rsid w:val="0030305D"/>
    <w:rsid w:val="0030619B"/>
    <w:rsid w:val="003079CC"/>
    <w:rsid w:val="003106B3"/>
    <w:rsid w:val="0031385D"/>
    <w:rsid w:val="00317ACD"/>
    <w:rsid w:val="003223B2"/>
    <w:rsid w:val="00322A67"/>
    <w:rsid w:val="00330E13"/>
    <w:rsid w:val="00335402"/>
    <w:rsid w:val="00335A23"/>
    <w:rsid w:val="00340707"/>
    <w:rsid w:val="00351841"/>
    <w:rsid w:val="00355D4B"/>
    <w:rsid w:val="003623B5"/>
    <w:rsid w:val="003624A6"/>
    <w:rsid w:val="00363A60"/>
    <w:rsid w:val="00364ADF"/>
    <w:rsid w:val="003670D9"/>
    <w:rsid w:val="00370B41"/>
    <w:rsid w:val="0037122B"/>
    <w:rsid w:val="00371B27"/>
    <w:rsid w:val="003726C3"/>
    <w:rsid w:val="00375A02"/>
    <w:rsid w:val="00375D2E"/>
    <w:rsid w:val="0038285D"/>
    <w:rsid w:val="00383071"/>
    <w:rsid w:val="00383B19"/>
    <w:rsid w:val="00384BC6"/>
    <w:rsid w:val="003933F9"/>
    <w:rsid w:val="00395864"/>
    <w:rsid w:val="00396557"/>
    <w:rsid w:val="00397316"/>
    <w:rsid w:val="00397330"/>
    <w:rsid w:val="003A248F"/>
    <w:rsid w:val="003A4D9C"/>
    <w:rsid w:val="003B1668"/>
    <w:rsid w:val="003B3078"/>
    <w:rsid w:val="003C5F4C"/>
    <w:rsid w:val="003D4616"/>
    <w:rsid w:val="003D5EA8"/>
    <w:rsid w:val="003E305E"/>
    <w:rsid w:val="003E34DB"/>
    <w:rsid w:val="003E5302"/>
    <w:rsid w:val="003E54DE"/>
    <w:rsid w:val="003E5BF1"/>
    <w:rsid w:val="003F1A4F"/>
    <w:rsid w:val="003F2452"/>
    <w:rsid w:val="003F41EA"/>
    <w:rsid w:val="003F7DF0"/>
    <w:rsid w:val="004039AF"/>
    <w:rsid w:val="00407AFF"/>
    <w:rsid w:val="0041155D"/>
    <w:rsid w:val="004170BF"/>
    <w:rsid w:val="00423F6C"/>
    <w:rsid w:val="004260D9"/>
    <w:rsid w:val="00426341"/>
    <w:rsid w:val="004270E3"/>
    <w:rsid w:val="004348DC"/>
    <w:rsid w:val="00434921"/>
    <w:rsid w:val="00442018"/>
    <w:rsid w:val="004451B8"/>
    <w:rsid w:val="0044626B"/>
    <w:rsid w:val="00447B10"/>
    <w:rsid w:val="00452EE4"/>
    <w:rsid w:val="004536D6"/>
    <w:rsid w:val="00455CF2"/>
    <w:rsid w:val="00456B4A"/>
    <w:rsid w:val="00457224"/>
    <w:rsid w:val="00476F76"/>
    <w:rsid w:val="0048047E"/>
    <w:rsid w:val="00482AF9"/>
    <w:rsid w:val="004A5BBB"/>
    <w:rsid w:val="004B37B4"/>
    <w:rsid w:val="004B4637"/>
    <w:rsid w:val="004B4E50"/>
    <w:rsid w:val="004C0314"/>
    <w:rsid w:val="004C0D3D"/>
    <w:rsid w:val="004C213E"/>
    <w:rsid w:val="004C376C"/>
    <w:rsid w:val="004C657F"/>
    <w:rsid w:val="004D03EF"/>
    <w:rsid w:val="004D17D8"/>
    <w:rsid w:val="004E355B"/>
    <w:rsid w:val="004E6AF9"/>
    <w:rsid w:val="004F5F6D"/>
    <w:rsid w:val="004F61F8"/>
    <w:rsid w:val="0050022D"/>
    <w:rsid w:val="005028E5"/>
    <w:rsid w:val="00503735"/>
    <w:rsid w:val="005224F2"/>
    <w:rsid w:val="0053612A"/>
    <w:rsid w:val="00536D8B"/>
    <w:rsid w:val="005379C3"/>
    <w:rsid w:val="005407CE"/>
    <w:rsid w:val="00545079"/>
    <w:rsid w:val="005519C2"/>
    <w:rsid w:val="005523E0"/>
    <w:rsid w:val="0055320F"/>
    <w:rsid w:val="00554F87"/>
    <w:rsid w:val="0055699B"/>
    <w:rsid w:val="00563D3D"/>
    <w:rsid w:val="00564043"/>
    <w:rsid w:val="005659AA"/>
    <w:rsid w:val="005676E8"/>
    <w:rsid w:val="0057104B"/>
    <w:rsid w:val="00575E57"/>
    <w:rsid w:val="00581048"/>
    <w:rsid w:val="00581203"/>
    <w:rsid w:val="0058349C"/>
    <w:rsid w:val="00585FBE"/>
    <w:rsid w:val="005870E8"/>
    <w:rsid w:val="005A4D4E"/>
    <w:rsid w:val="005A6CE2"/>
    <w:rsid w:val="005A7237"/>
    <w:rsid w:val="005B21FA"/>
    <w:rsid w:val="005B3244"/>
    <w:rsid w:val="005B3844"/>
    <w:rsid w:val="005B6EE8"/>
    <w:rsid w:val="005B7731"/>
    <w:rsid w:val="005C2058"/>
    <w:rsid w:val="005C4515"/>
    <w:rsid w:val="005C5602"/>
    <w:rsid w:val="005C63E7"/>
    <w:rsid w:val="005C74A6"/>
    <w:rsid w:val="005D3B4D"/>
    <w:rsid w:val="005D615C"/>
    <w:rsid w:val="005D6730"/>
    <w:rsid w:val="005D7318"/>
    <w:rsid w:val="005E0305"/>
    <w:rsid w:val="005E1860"/>
    <w:rsid w:val="005F063B"/>
    <w:rsid w:val="005F192D"/>
    <w:rsid w:val="005F24C8"/>
    <w:rsid w:val="005F26AF"/>
    <w:rsid w:val="00600134"/>
    <w:rsid w:val="00601156"/>
    <w:rsid w:val="00612AF3"/>
    <w:rsid w:val="0061383D"/>
    <w:rsid w:val="00614D69"/>
    <w:rsid w:val="00617030"/>
    <w:rsid w:val="0062079A"/>
    <w:rsid w:val="00621301"/>
    <w:rsid w:val="0062173F"/>
    <w:rsid w:val="006235FB"/>
    <w:rsid w:val="006259AF"/>
    <w:rsid w:val="00626A15"/>
    <w:rsid w:val="00635BBA"/>
    <w:rsid w:val="006438CB"/>
    <w:rsid w:val="00646673"/>
    <w:rsid w:val="006529B9"/>
    <w:rsid w:val="00654695"/>
    <w:rsid w:val="0065500A"/>
    <w:rsid w:val="00655217"/>
    <w:rsid w:val="0065727C"/>
    <w:rsid w:val="00674A78"/>
    <w:rsid w:val="00677F63"/>
    <w:rsid w:val="00696A16"/>
    <w:rsid w:val="006A4840"/>
    <w:rsid w:val="006A5763"/>
    <w:rsid w:val="006A5D07"/>
    <w:rsid w:val="006A7E1D"/>
    <w:rsid w:val="006B4FB1"/>
    <w:rsid w:val="006C3A56"/>
    <w:rsid w:val="006D13F4"/>
    <w:rsid w:val="006D2438"/>
    <w:rsid w:val="006D6AED"/>
    <w:rsid w:val="006E6D0B"/>
    <w:rsid w:val="006F126E"/>
    <w:rsid w:val="006F1F2A"/>
    <w:rsid w:val="006F3834"/>
    <w:rsid w:val="006F4E70"/>
    <w:rsid w:val="006F5693"/>
    <w:rsid w:val="00710F86"/>
    <w:rsid w:val="00714CF4"/>
    <w:rsid w:val="00717B01"/>
    <w:rsid w:val="007227D9"/>
    <w:rsid w:val="0072491F"/>
    <w:rsid w:val="007255B1"/>
    <w:rsid w:val="007374A1"/>
    <w:rsid w:val="0074604C"/>
    <w:rsid w:val="00752712"/>
    <w:rsid w:val="00753A84"/>
    <w:rsid w:val="0075568C"/>
    <w:rsid w:val="00757252"/>
    <w:rsid w:val="007611F5"/>
    <w:rsid w:val="007619E4"/>
    <w:rsid w:val="00761E75"/>
    <w:rsid w:val="0076495E"/>
    <w:rsid w:val="00765FC8"/>
    <w:rsid w:val="00773AC9"/>
    <w:rsid w:val="00786403"/>
    <w:rsid w:val="00793F46"/>
    <w:rsid w:val="007A1325"/>
    <w:rsid w:val="007A1A18"/>
    <w:rsid w:val="007A4ECE"/>
    <w:rsid w:val="007A7399"/>
    <w:rsid w:val="007B53D8"/>
    <w:rsid w:val="007C22C5"/>
    <w:rsid w:val="007C400F"/>
    <w:rsid w:val="007C4EB3"/>
    <w:rsid w:val="007C57E1"/>
    <w:rsid w:val="007C5811"/>
    <w:rsid w:val="007C7EF9"/>
    <w:rsid w:val="007D2DF5"/>
    <w:rsid w:val="007D451A"/>
    <w:rsid w:val="007D5E3E"/>
    <w:rsid w:val="007D7596"/>
    <w:rsid w:val="007E242C"/>
    <w:rsid w:val="007E6631"/>
    <w:rsid w:val="007F706B"/>
    <w:rsid w:val="00803A12"/>
    <w:rsid w:val="0081241B"/>
    <w:rsid w:val="00822561"/>
    <w:rsid w:val="00823A3A"/>
    <w:rsid w:val="008266F9"/>
    <w:rsid w:val="00826A9B"/>
    <w:rsid w:val="00834842"/>
    <w:rsid w:val="00840E7B"/>
    <w:rsid w:val="00843A3F"/>
    <w:rsid w:val="00853BCE"/>
    <w:rsid w:val="00853D40"/>
    <w:rsid w:val="00854026"/>
    <w:rsid w:val="008564FC"/>
    <w:rsid w:val="00864E76"/>
    <w:rsid w:val="008669EF"/>
    <w:rsid w:val="008700CB"/>
    <w:rsid w:val="00872581"/>
    <w:rsid w:val="0087459D"/>
    <w:rsid w:val="00875026"/>
    <w:rsid w:val="0087680F"/>
    <w:rsid w:val="00876D81"/>
    <w:rsid w:val="00881D86"/>
    <w:rsid w:val="00883306"/>
    <w:rsid w:val="00890E4C"/>
    <w:rsid w:val="00890E74"/>
    <w:rsid w:val="00893B6C"/>
    <w:rsid w:val="0089418F"/>
    <w:rsid w:val="00897C29"/>
    <w:rsid w:val="008A1A9C"/>
    <w:rsid w:val="008A4633"/>
    <w:rsid w:val="008B032E"/>
    <w:rsid w:val="008C0FA2"/>
    <w:rsid w:val="008C2342"/>
    <w:rsid w:val="008C77B6"/>
    <w:rsid w:val="008D099D"/>
    <w:rsid w:val="008D1B91"/>
    <w:rsid w:val="008D724A"/>
    <w:rsid w:val="008E303A"/>
    <w:rsid w:val="008E484C"/>
    <w:rsid w:val="008E4D7A"/>
    <w:rsid w:val="008E5A38"/>
    <w:rsid w:val="008E6336"/>
    <w:rsid w:val="008E7A3E"/>
    <w:rsid w:val="008F1942"/>
    <w:rsid w:val="008F41FD"/>
    <w:rsid w:val="008F4479"/>
    <w:rsid w:val="008F4BA0"/>
    <w:rsid w:val="008F6CA0"/>
    <w:rsid w:val="00901726"/>
    <w:rsid w:val="0090338D"/>
    <w:rsid w:val="00920E6A"/>
    <w:rsid w:val="00924CA9"/>
    <w:rsid w:val="00931816"/>
    <w:rsid w:val="00932C71"/>
    <w:rsid w:val="00936FC4"/>
    <w:rsid w:val="009400EF"/>
    <w:rsid w:val="0094677F"/>
    <w:rsid w:val="009509D5"/>
    <w:rsid w:val="00950FFC"/>
    <w:rsid w:val="009538F5"/>
    <w:rsid w:val="009551AB"/>
    <w:rsid w:val="00957187"/>
    <w:rsid w:val="009603E1"/>
    <w:rsid w:val="00961C9D"/>
    <w:rsid w:val="00963065"/>
    <w:rsid w:val="0097151F"/>
    <w:rsid w:val="00973777"/>
    <w:rsid w:val="00976E78"/>
    <w:rsid w:val="009775C0"/>
    <w:rsid w:val="00986278"/>
    <w:rsid w:val="00990634"/>
    <w:rsid w:val="00991733"/>
    <w:rsid w:val="00992078"/>
    <w:rsid w:val="009A01FD"/>
    <w:rsid w:val="009A1467"/>
    <w:rsid w:val="009A6464"/>
    <w:rsid w:val="009B69F5"/>
    <w:rsid w:val="009C5FF7"/>
    <w:rsid w:val="009C6292"/>
    <w:rsid w:val="009D15DB"/>
    <w:rsid w:val="009F1CBB"/>
    <w:rsid w:val="009F3305"/>
    <w:rsid w:val="009F6FB2"/>
    <w:rsid w:val="00A018E2"/>
    <w:rsid w:val="00A036D2"/>
    <w:rsid w:val="00A04B74"/>
    <w:rsid w:val="00A071C0"/>
    <w:rsid w:val="00A22670"/>
    <w:rsid w:val="00A24B35"/>
    <w:rsid w:val="00A271BA"/>
    <w:rsid w:val="00A27F86"/>
    <w:rsid w:val="00A36D2E"/>
    <w:rsid w:val="00A431C6"/>
    <w:rsid w:val="00A5129E"/>
    <w:rsid w:val="00A54315"/>
    <w:rsid w:val="00A60FBC"/>
    <w:rsid w:val="00A65C0B"/>
    <w:rsid w:val="00A746DF"/>
    <w:rsid w:val="00A81FD2"/>
    <w:rsid w:val="00A8441A"/>
    <w:rsid w:val="00A85A2D"/>
    <w:rsid w:val="00A8674A"/>
    <w:rsid w:val="00A926E4"/>
    <w:rsid w:val="00A9445B"/>
    <w:rsid w:val="00AA29E3"/>
    <w:rsid w:val="00AA6F6E"/>
    <w:rsid w:val="00AB1ED6"/>
    <w:rsid w:val="00AB48D3"/>
    <w:rsid w:val="00AE2124"/>
    <w:rsid w:val="00AE24BC"/>
    <w:rsid w:val="00AE3342"/>
    <w:rsid w:val="00AE3E3F"/>
    <w:rsid w:val="00AF4760"/>
    <w:rsid w:val="00AF55D4"/>
    <w:rsid w:val="00B05C2D"/>
    <w:rsid w:val="00B12933"/>
    <w:rsid w:val="00B12B88"/>
    <w:rsid w:val="00B13A1D"/>
    <w:rsid w:val="00B13BC8"/>
    <w:rsid w:val="00B24662"/>
    <w:rsid w:val="00B25BCA"/>
    <w:rsid w:val="00B26F96"/>
    <w:rsid w:val="00B3569C"/>
    <w:rsid w:val="00B43676"/>
    <w:rsid w:val="00B521C6"/>
    <w:rsid w:val="00B56ED6"/>
    <w:rsid w:val="00B60125"/>
    <w:rsid w:val="00B62594"/>
    <w:rsid w:val="00B6656B"/>
    <w:rsid w:val="00B71625"/>
    <w:rsid w:val="00B74661"/>
    <w:rsid w:val="00B75C54"/>
    <w:rsid w:val="00B921FC"/>
    <w:rsid w:val="00B92A93"/>
    <w:rsid w:val="00B92F65"/>
    <w:rsid w:val="00B979C4"/>
    <w:rsid w:val="00BA17A8"/>
    <w:rsid w:val="00BA3C33"/>
    <w:rsid w:val="00BA46FE"/>
    <w:rsid w:val="00BB0878"/>
    <w:rsid w:val="00BB091F"/>
    <w:rsid w:val="00BB1879"/>
    <w:rsid w:val="00BB3EEE"/>
    <w:rsid w:val="00BC0ABE"/>
    <w:rsid w:val="00BC30DB"/>
    <w:rsid w:val="00BC31C4"/>
    <w:rsid w:val="00BC64FF"/>
    <w:rsid w:val="00BC7C37"/>
    <w:rsid w:val="00BD2244"/>
    <w:rsid w:val="00BE6472"/>
    <w:rsid w:val="00BF29B8"/>
    <w:rsid w:val="00BF3104"/>
    <w:rsid w:val="00BF46EA"/>
    <w:rsid w:val="00BF4B82"/>
    <w:rsid w:val="00BF6CE2"/>
    <w:rsid w:val="00C079CE"/>
    <w:rsid w:val="00C07D05"/>
    <w:rsid w:val="00C10856"/>
    <w:rsid w:val="00C156A0"/>
    <w:rsid w:val="00C203FA"/>
    <w:rsid w:val="00C23A3C"/>
    <w:rsid w:val="00C30EB8"/>
    <w:rsid w:val="00C3164F"/>
    <w:rsid w:val="00C31B5E"/>
    <w:rsid w:val="00C34D3E"/>
    <w:rsid w:val="00C35B37"/>
    <w:rsid w:val="00C36C3B"/>
    <w:rsid w:val="00C3747A"/>
    <w:rsid w:val="00C406D9"/>
    <w:rsid w:val="00C50EC3"/>
    <w:rsid w:val="00C56DCC"/>
    <w:rsid w:val="00C57075"/>
    <w:rsid w:val="00C624D3"/>
    <w:rsid w:val="00C632B4"/>
    <w:rsid w:val="00C66853"/>
    <w:rsid w:val="00C72AFE"/>
    <w:rsid w:val="00C81619"/>
    <w:rsid w:val="00C84E09"/>
    <w:rsid w:val="00C8682A"/>
    <w:rsid w:val="00CA013C"/>
    <w:rsid w:val="00CA6D6D"/>
    <w:rsid w:val="00CB0223"/>
    <w:rsid w:val="00CC497D"/>
    <w:rsid w:val="00CC6A4C"/>
    <w:rsid w:val="00CC73DE"/>
    <w:rsid w:val="00CC7A4E"/>
    <w:rsid w:val="00CD1359"/>
    <w:rsid w:val="00CD4C83"/>
    <w:rsid w:val="00D01EDC"/>
    <w:rsid w:val="00D078AA"/>
    <w:rsid w:val="00D10058"/>
    <w:rsid w:val="00D11978"/>
    <w:rsid w:val="00D15E30"/>
    <w:rsid w:val="00D16129"/>
    <w:rsid w:val="00D253D5"/>
    <w:rsid w:val="00D25DBD"/>
    <w:rsid w:val="00D26929"/>
    <w:rsid w:val="00D30BBB"/>
    <w:rsid w:val="00D30CBD"/>
    <w:rsid w:val="00D30D9E"/>
    <w:rsid w:val="00D33908"/>
    <w:rsid w:val="00D354F2"/>
    <w:rsid w:val="00D36C30"/>
    <w:rsid w:val="00D43A8C"/>
    <w:rsid w:val="00D53072"/>
    <w:rsid w:val="00D61A4E"/>
    <w:rsid w:val="00D623F4"/>
    <w:rsid w:val="00D634EA"/>
    <w:rsid w:val="00D66F03"/>
    <w:rsid w:val="00D67520"/>
    <w:rsid w:val="00D72BED"/>
    <w:rsid w:val="00D77956"/>
    <w:rsid w:val="00D80F0C"/>
    <w:rsid w:val="00D92077"/>
    <w:rsid w:val="00D951E2"/>
    <w:rsid w:val="00D9565A"/>
    <w:rsid w:val="00DA6715"/>
    <w:rsid w:val="00DB2337"/>
    <w:rsid w:val="00DB3C92"/>
    <w:rsid w:val="00DB5F87"/>
    <w:rsid w:val="00DC0376"/>
    <w:rsid w:val="00DC099B"/>
    <w:rsid w:val="00DC519A"/>
    <w:rsid w:val="00DC6557"/>
    <w:rsid w:val="00DD4CD4"/>
    <w:rsid w:val="00DD65A2"/>
    <w:rsid w:val="00DD6770"/>
    <w:rsid w:val="00DE0749"/>
    <w:rsid w:val="00DE1CE2"/>
    <w:rsid w:val="00DE5E86"/>
    <w:rsid w:val="00DF1210"/>
    <w:rsid w:val="00DF2CB9"/>
    <w:rsid w:val="00DF31E9"/>
    <w:rsid w:val="00DF5C23"/>
    <w:rsid w:val="00E01DAD"/>
    <w:rsid w:val="00E021DC"/>
    <w:rsid w:val="00E03F91"/>
    <w:rsid w:val="00E064F2"/>
    <w:rsid w:val="00E0717B"/>
    <w:rsid w:val="00E20D65"/>
    <w:rsid w:val="00E33CEF"/>
    <w:rsid w:val="00E353A2"/>
    <w:rsid w:val="00E36881"/>
    <w:rsid w:val="00E42E4C"/>
    <w:rsid w:val="00E47013"/>
    <w:rsid w:val="00E50371"/>
    <w:rsid w:val="00E541F9"/>
    <w:rsid w:val="00E57B79"/>
    <w:rsid w:val="00E63419"/>
    <w:rsid w:val="00E63582"/>
    <w:rsid w:val="00E64496"/>
    <w:rsid w:val="00E8322E"/>
    <w:rsid w:val="00E903E0"/>
    <w:rsid w:val="00E97DBF"/>
    <w:rsid w:val="00EA1115"/>
    <w:rsid w:val="00EA2C4C"/>
    <w:rsid w:val="00EA39EB"/>
    <w:rsid w:val="00EA58CE"/>
    <w:rsid w:val="00EA757F"/>
    <w:rsid w:val="00EB33FF"/>
    <w:rsid w:val="00EC2759"/>
    <w:rsid w:val="00EC3522"/>
    <w:rsid w:val="00EC7106"/>
    <w:rsid w:val="00EC771E"/>
    <w:rsid w:val="00ED0120"/>
    <w:rsid w:val="00ED4E12"/>
    <w:rsid w:val="00EE051B"/>
    <w:rsid w:val="00EE54B4"/>
    <w:rsid w:val="00EF2B5C"/>
    <w:rsid w:val="00EF7794"/>
    <w:rsid w:val="00F02046"/>
    <w:rsid w:val="00F04AD2"/>
    <w:rsid w:val="00F053D8"/>
    <w:rsid w:val="00F07888"/>
    <w:rsid w:val="00F1313D"/>
    <w:rsid w:val="00F13145"/>
    <w:rsid w:val="00F201E7"/>
    <w:rsid w:val="00F21C79"/>
    <w:rsid w:val="00F238C9"/>
    <w:rsid w:val="00F23CA5"/>
    <w:rsid w:val="00F264B9"/>
    <w:rsid w:val="00F277AA"/>
    <w:rsid w:val="00F31955"/>
    <w:rsid w:val="00F34C06"/>
    <w:rsid w:val="00F3658A"/>
    <w:rsid w:val="00F43EA3"/>
    <w:rsid w:val="00F45297"/>
    <w:rsid w:val="00F45424"/>
    <w:rsid w:val="00F50C55"/>
    <w:rsid w:val="00F5243A"/>
    <w:rsid w:val="00F54E5E"/>
    <w:rsid w:val="00F55D88"/>
    <w:rsid w:val="00F57FFB"/>
    <w:rsid w:val="00F601E6"/>
    <w:rsid w:val="00F61957"/>
    <w:rsid w:val="00F61BAE"/>
    <w:rsid w:val="00F73954"/>
    <w:rsid w:val="00F743BA"/>
    <w:rsid w:val="00F83738"/>
    <w:rsid w:val="00F8551C"/>
    <w:rsid w:val="00F94060"/>
    <w:rsid w:val="00FA56F6"/>
    <w:rsid w:val="00FB329D"/>
    <w:rsid w:val="00FB392F"/>
    <w:rsid w:val="00FC27E3"/>
    <w:rsid w:val="00FC3F58"/>
    <w:rsid w:val="00FC74C7"/>
    <w:rsid w:val="00FD451D"/>
    <w:rsid w:val="00FD5B22"/>
    <w:rsid w:val="00FE1E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1DAB30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036D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036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036D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036D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036D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036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6D2"/>
  </w:style>
  <w:style w:type="character" w:customStyle="1" w:styleId="Heading1Char">
    <w:name w:val="Heading 1 Char"/>
    <w:aliases w:val="Pocket Char"/>
    <w:basedOn w:val="DefaultParagraphFont"/>
    <w:link w:val="Heading1"/>
    <w:uiPriority w:val="9"/>
    <w:rsid w:val="00A036D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036D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036D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036D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036D2"/>
    <w:rPr>
      <w:b/>
      <w:sz w:val="26"/>
      <w:u w:val="none"/>
    </w:rPr>
  </w:style>
  <w:style w:type="character" w:customStyle="1" w:styleId="StyleUnderline">
    <w:name w:val="Style Underline"/>
    <w:aliases w:val="Underline,9.5 p,Intense Emphasis11,Intense Emphasis111,Underline Char,Intense Emphasis1111,Intense Emphasis11111,Intense Emphasis4,Style Bold Underline,Intense Emphasis1,Style,apple-style-span + 6 pt,Bold,Kern at 16 pt,Intense Emphasis2"/>
    <w:basedOn w:val="DefaultParagraphFont"/>
    <w:uiPriority w:val="1"/>
    <w:qFormat/>
    <w:rsid w:val="00A036D2"/>
    <w:rPr>
      <w:b/>
      <w:sz w:val="22"/>
      <w:u w:val="single"/>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B,Text 8"/>
    <w:basedOn w:val="DefaultParagraphFont"/>
    <w:link w:val="textbold"/>
    <w:uiPriority w:val="20"/>
    <w:qFormat/>
    <w:rsid w:val="00A036D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036D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A036D2"/>
    <w:rPr>
      <w:color w:val="auto"/>
      <w:u w:val="none"/>
    </w:rPr>
  </w:style>
  <w:style w:type="paragraph" w:styleId="DocumentMap">
    <w:name w:val="Document Map"/>
    <w:basedOn w:val="Normal"/>
    <w:link w:val="DocumentMapChar"/>
    <w:uiPriority w:val="99"/>
    <w:semiHidden/>
    <w:unhideWhenUsed/>
    <w:rsid w:val="00A036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36D2"/>
    <w:rPr>
      <w:rFonts w:ascii="Lucida Grande" w:hAnsi="Lucida Grande" w:cs="Lucida Grande"/>
    </w:rPr>
  </w:style>
  <w:style w:type="paragraph" w:styleId="NormalWeb">
    <w:name w:val="Normal (Web)"/>
    <w:basedOn w:val="Normal"/>
    <w:uiPriority w:val="99"/>
    <w:unhideWhenUsed/>
    <w:rsid w:val="0014216D"/>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14216D"/>
  </w:style>
  <w:style w:type="character" w:styleId="Strong">
    <w:name w:val="Strong"/>
    <w:basedOn w:val="DefaultParagraphFont"/>
    <w:uiPriority w:val="22"/>
    <w:qFormat/>
    <w:rsid w:val="0014216D"/>
    <w:rPr>
      <w:b/>
      <w:bCs/>
    </w:rPr>
  </w:style>
  <w:style w:type="character" w:customStyle="1" w:styleId="itxtrst">
    <w:name w:val="itxtrst"/>
    <w:basedOn w:val="DefaultParagraphFont"/>
    <w:rsid w:val="0014216D"/>
  </w:style>
  <w:style w:type="paragraph" w:customStyle="1" w:styleId="textbold">
    <w:name w:val="text bold"/>
    <w:basedOn w:val="Normal"/>
    <w:link w:val="Emphasis"/>
    <w:uiPriority w:val="20"/>
    <w:qFormat/>
    <w:rsid w:val="00120AA8"/>
    <w:pPr>
      <w:widowControl w:val="0"/>
      <w:spacing w:line="240" w:lineRule="auto"/>
      <w:ind w:left="720"/>
      <w:jc w:val="both"/>
    </w:pPr>
    <w:rPr>
      <w:b/>
      <w:iCs/>
      <w:u w:val="single"/>
    </w:rPr>
  </w:style>
  <w:style w:type="paragraph" w:styleId="BalloonText">
    <w:name w:val="Balloon Text"/>
    <w:basedOn w:val="Normal"/>
    <w:link w:val="BalloonTextChar"/>
    <w:uiPriority w:val="99"/>
    <w:semiHidden/>
    <w:unhideWhenUsed/>
    <w:rsid w:val="0078640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6403"/>
    <w:rPr>
      <w:rFonts w:ascii="Lucida Grande" w:hAnsi="Lucida Grande" w:cs="Lucida Grande"/>
      <w:sz w:val="18"/>
      <w:szCs w:val="18"/>
    </w:rPr>
  </w:style>
  <w:style w:type="paragraph" w:customStyle="1" w:styleId="Emphasis1">
    <w:name w:val="Emphasis1"/>
    <w:basedOn w:val="Normal"/>
    <w:autoRedefine/>
    <w:uiPriority w:val="7"/>
    <w:qFormat/>
    <w:rsid w:val="00270209"/>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sz w:val="24"/>
      <w:u w:val="single"/>
    </w:rPr>
  </w:style>
  <w:style w:type="paragraph" w:customStyle="1" w:styleId="card">
    <w:name w:val="card"/>
    <w:basedOn w:val="Normal"/>
    <w:next w:val="Normal"/>
    <w:link w:val="cardChar"/>
    <w:qFormat/>
    <w:rsid w:val="002E4BC5"/>
    <w:pPr>
      <w:spacing w:after="0" w:line="240" w:lineRule="auto"/>
      <w:ind w:left="288" w:right="288"/>
    </w:pPr>
    <w:rPr>
      <w:rFonts w:ascii="Times New Roman" w:eastAsia="Times New Roman" w:hAnsi="Times New Roman" w:cs="Times New Roman"/>
      <w:sz w:val="16"/>
      <w:szCs w:val="22"/>
    </w:rPr>
  </w:style>
  <w:style w:type="character" w:customStyle="1" w:styleId="cardChar">
    <w:name w:val="card Char"/>
    <w:link w:val="card"/>
    <w:rsid w:val="002E4BC5"/>
    <w:rPr>
      <w:rFonts w:ascii="Times New Roman" w:eastAsia="Times New Roman" w:hAnsi="Times New Roman" w:cs="Times New Roman"/>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036D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036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036D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036D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036D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036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6D2"/>
  </w:style>
  <w:style w:type="character" w:customStyle="1" w:styleId="Heading1Char">
    <w:name w:val="Heading 1 Char"/>
    <w:aliases w:val="Pocket Char"/>
    <w:basedOn w:val="DefaultParagraphFont"/>
    <w:link w:val="Heading1"/>
    <w:uiPriority w:val="9"/>
    <w:rsid w:val="00A036D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036D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036D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036D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036D2"/>
    <w:rPr>
      <w:b/>
      <w:sz w:val="26"/>
      <w:u w:val="none"/>
    </w:rPr>
  </w:style>
  <w:style w:type="character" w:customStyle="1" w:styleId="StyleUnderline">
    <w:name w:val="Style Underline"/>
    <w:aliases w:val="Underline,9.5 p,Intense Emphasis11,Intense Emphasis111,Underline Char,Intense Emphasis1111,Intense Emphasis11111,Intense Emphasis4,Style Bold Underline,Intense Emphasis1,Style,apple-style-span + 6 pt,Bold,Kern at 16 pt,Intense Emphasis2"/>
    <w:basedOn w:val="DefaultParagraphFont"/>
    <w:uiPriority w:val="1"/>
    <w:qFormat/>
    <w:rsid w:val="00A036D2"/>
    <w:rPr>
      <w:b/>
      <w:sz w:val="22"/>
      <w:u w:val="single"/>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B,Text 8"/>
    <w:basedOn w:val="DefaultParagraphFont"/>
    <w:link w:val="textbold"/>
    <w:uiPriority w:val="20"/>
    <w:qFormat/>
    <w:rsid w:val="00A036D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036D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A036D2"/>
    <w:rPr>
      <w:color w:val="auto"/>
      <w:u w:val="none"/>
    </w:rPr>
  </w:style>
  <w:style w:type="paragraph" w:styleId="DocumentMap">
    <w:name w:val="Document Map"/>
    <w:basedOn w:val="Normal"/>
    <w:link w:val="DocumentMapChar"/>
    <w:uiPriority w:val="99"/>
    <w:semiHidden/>
    <w:unhideWhenUsed/>
    <w:rsid w:val="00A036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36D2"/>
    <w:rPr>
      <w:rFonts w:ascii="Lucida Grande" w:hAnsi="Lucida Grande" w:cs="Lucida Grande"/>
    </w:rPr>
  </w:style>
  <w:style w:type="paragraph" w:styleId="NormalWeb">
    <w:name w:val="Normal (Web)"/>
    <w:basedOn w:val="Normal"/>
    <w:uiPriority w:val="99"/>
    <w:unhideWhenUsed/>
    <w:rsid w:val="0014216D"/>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14216D"/>
  </w:style>
  <w:style w:type="character" w:styleId="Strong">
    <w:name w:val="Strong"/>
    <w:basedOn w:val="DefaultParagraphFont"/>
    <w:uiPriority w:val="22"/>
    <w:qFormat/>
    <w:rsid w:val="0014216D"/>
    <w:rPr>
      <w:b/>
      <w:bCs/>
    </w:rPr>
  </w:style>
  <w:style w:type="character" w:customStyle="1" w:styleId="itxtrst">
    <w:name w:val="itxtrst"/>
    <w:basedOn w:val="DefaultParagraphFont"/>
    <w:rsid w:val="0014216D"/>
  </w:style>
  <w:style w:type="paragraph" w:customStyle="1" w:styleId="textbold">
    <w:name w:val="text bold"/>
    <w:basedOn w:val="Normal"/>
    <w:link w:val="Emphasis"/>
    <w:uiPriority w:val="20"/>
    <w:qFormat/>
    <w:rsid w:val="00120AA8"/>
    <w:pPr>
      <w:widowControl w:val="0"/>
      <w:spacing w:line="240" w:lineRule="auto"/>
      <w:ind w:left="720"/>
      <w:jc w:val="both"/>
    </w:pPr>
    <w:rPr>
      <w:b/>
      <w:iCs/>
      <w:u w:val="single"/>
    </w:rPr>
  </w:style>
  <w:style w:type="paragraph" w:styleId="BalloonText">
    <w:name w:val="Balloon Text"/>
    <w:basedOn w:val="Normal"/>
    <w:link w:val="BalloonTextChar"/>
    <w:uiPriority w:val="99"/>
    <w:semiHidden/>
    <w:unhideWhenUsed/>
    <w:rsid w:val="0078640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6403"/>
    <w:rPr>
      <w:rFonts w:ascii="Lucida Grande" w:hAnsi="Lucida Grande" w:cs="Lucida Grande"/>
      <w:sz w:val="18"/>
      <w:szCs w:val="18"/>
    </w:rPr>
  </w:style>
  <w:style w:type="paragraph" w:customStyle="1" w:styleId="Emphasis1">
    <w:name w:val="Emphasis1"/>
    <w:basedOn w:val="Normal"/>
    <w:autoRedefine/>
    <w:uiPriority w:val="7"/>
    <w:qFormat/>
    <w:rsid w:val="00270209"/>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sz w:val="24"/>
      <w:u w:val="single"/>
    </w:rPr>
  </w:style>
  <w:style w:type="paragraph" w:customStyle="1" w:styleId="card">
    <w:name w:val="card"/>
    <w:basedOn w:val="Normal"/>
    <w:next w:val="Normal"/>
    <w:link w:val="cardChar"/>
    <w:qFormat/>
    <w:rsid w:val="002E4BC5"/>
    <w:pPr>
      <w:spacing w:after="0" w:line="240" w:lineRule="auto"/>
      <w:ind w:left="288" w:right="288"/>
    </w:pPr>
    <w:rPr>
      <w:rFonts w:ascii="Times New Roman" w:eastAsia="Times New Roman" w:hAnsi="Times New Roman" w:cs="Times New Roman"/>
      <w:sz w:val="16"/>
      <w:szCs w:val="22"/>
    </w:rPr>
  </w:style>
  <w:style w:type="character" w:customStyle="1" w:styleId="cardChar">
    <w:name w:val="card Char"/>
    <w:link w:val="card"/>
    <w:rsid w:val="002E4BC5"/>
    <w:rPr>
      <w:rFonts w:ascii="Times New Roman" w:eastAsia="Times New Roman" w:hAnsi="Times New Roman" w:cs="Times New Roman"/>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economist.com/blogs/economist-explains/2015/08/economist-explains-17" TargetMode="External"/><Relationship Id="rId14" Type="http://schemas.openxmlformats.org/officeDocument/2006/relationships/hyperlink" Target="http://www.economist.com/news/briefing/21616891-ten-years-ago-developing-economies-were-catching-up-developed-ones-remarkably-quickly-it" TargetMode="External"/><Relationship Id="rId15" Type="http://schemas.openxmlformats.org/officeDocument/2006/relationships/hyperlink" Target="http://www.economist.com/node/21654063" TargetMode="External"/><Relationship Id="rId16" Type="http://schemas.openxmlformats.org/officeDocument/2006/relationships/hyperlink" Target="http://www.chinabusinessreview.com/why-an-investment-treaty-with-china-matters/" TargetMode="External"/><Relationship Id="rId17" Type="http://schemas.openxmlformats.org/officeDocument/2006/relationships/hyperlink" Target="http://www.thedailybeast.com/articles/2016/01/11/how-china-could-crash-the-global-economy.html" TargetMode="External"/><Relationship Id="rId18" Type="http://schemas.openxmlformats.org/officeDocument/2006/relationships/hyperlink" Target="http://www.thedailybeast.com/content/dailybeast/articles/2015/08/24/china-s-losing-battle-to-save-its-stocks-shakes-up-world-markets.html" TargetMode="External"/><Relationship Id="rId19" Type="http://schemas.openxmlformats.org/officeDocument/2006/relationships/hyperlink" Target="http://www.ibtimes.com.au/economic-collapse-big-economies-us-china-may-trigger-war-says-financial-analyst-warren-pollock" TargetMode="External"/><Relationship Id="rId50" Type="http://schemas.openxmlformats.org/officeDocument/2006/relationships/hyperlink" Target="http://www.valuewalk.com/2015/10/u-s-warship-sail-chinas-disputed-territorial-waters-south-china-sea/" TargetMode="External"/><Relationship Id="rId51" Type="http://schemas.openxmlformats.org/officeDocument/2006/relationships/hyperlink" Target="http://www.valuewalk.com/2015/11/the-pentagon-pushes-back-against-russia-china/" TargetMode="External"/><Relationship Id="rId52" Type="http://schemas.openxmlformats.org/officeDocument/2006/relationships/hyperlink" Target="http://www.valuewalk.com/2015/11/russia-su-24-jet-turkey-video/" TargetMode="External"/><Relationship Id="rId53" Type="http://schemas.openxmlformats.org/officeDocument/2006/relationships/hyperlink" Target="https://www.uschamber.com/sites/default/files/legacy/reports/020021_China_InboundInvestment_Cvr.pdf" TargetMode="External"/><Relationship Id="rId54" Type="http://schemas.openxmlformats.org/officeDocument/2006/relationships/hyperlink" Target="http://www.globalpolicywatch.com/2014/05/progress-towards-a-us-china-investment-treaty/"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thediplomat.com/2015/09/the-china-us-bilateral-investment-treaty-next-week/" TargetMode="External"/><Relationship Id="rId41" Type="http://schemas.openxmlformats.org/officeDocument/2006/relationships/hyperlink" Target="http://globalriskinsights.com/2015/09/cyber-breaches-undermine-delicate-us-china-relations/" TargetMode="External"/><Relationship Id="rId42" Type="http://schemas.openxmlformats.org/officeDocument/2006/relationships/hyperlink" Target="http://www.pewglobal.org/2012/09/18/chapter-2-threats-and-concerns/" TargetMode="External"/><Relationship Id="rId43" Type="http://schemas.openxmlformats.org/officeDocument/2006/relationships/hyperlink" Target="http://www.dailymail.co.uk/wires/ap/article-3687517/South-China-Sea-ruling-deepens-tensions-US-China.html" TargetMode="External"/><Relationship Id="rId44" Type="http://schemas.openxmlformats.org/officeDocument/2006/relationships/hyperlink" Target="https://en.wikipedia.org/wiki/Boston_University" TargetMode="External"/><Relationship Id="rId45" Type="http://schemas.openxmlformats.org/officeDocument/2006/relationships/hyperlink" Target="https://en.wikipedia.org/wiki/1985_Pulitzer_Prize" TargetMode="External"/><Relationship Id="rId46" Type="http://schemas.openxmlformats.org/officeDocument/2006/relationships/hyperlink" Target="http://time.com/4402562/south-china-sea-hague-ruling/" TargetMode="External"/><Relationship Id="rId47" Type="http://schemas.openxmlformats.org/officeDocument/2006/relationships/hyperlink" Target="http://time.com/3000961/u-s-navys-biggest-ships-are-in-chinas-sights/" TargetMode="External"/><Relationship Id="rId48" Type="http://schemas.openxmlformats.org/officeDocument/2006/relationships/hyperlink" Target="http://www.valuewalk.com/2015/11/us-nuclear-war-south-china-sea/" TargetMode="External"/><Relationship Id="rId49" Type="http://schemas.openxmlformats.org/officeDocument/2006/relationships/hyperlink" Target="http://www.valuewalk.com/2015/11/china-tests-missile-with-plans-to-destroy-us-satellite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piie.com/system/files/documents/piieb16-3.pdf" TargetMode="External"/><Relationship Id="rId8" Type="http://schemas.openxmlformats.org/officeDocument/2006/relationships/hyperlink" Target="http://www.newsweek.com/zakaria-global-economic-power-shift-75569" TargetMode="External"/><Relationship Id="rId9" Type="http://schemas.openxmlformats.org/officeDocument/2006/relationships/hyperlink" Target="http://www.economist.com/news/business-and-finance/21662092-china-sneezing-rest-world-rightly-nervous-causes-and-consequences-chinas" TargetMode="External"/><Relationship Id="rId30" Type="http://schemas.openxmlformats.org/officeDocument/2006/relationships/hyperlink" Target="http://www.realcleardefense.com/articles/2015/02/18/chinas_muhammad_ali_military_strategy__107631.html" TargetMode="External"/><Relationship Id="rId31" Type="http://schemas.openxmlformats.org/officeDocument/2006/relationships/hyperlink" Target="http://nationalinterest.org/feature/should-america-fear-chinas-carrier-killer-missile-11321" TargetMode="External"/><Relationship Id="rId32" Type="http://schemas.openxmlformats.org/officeDocument/2006/relationships/hyperlink" Target="http://www.washingtontimes.com/news/2013/oct/31/kazianis-chinas-carrier-killer-missile/" TargetMode="External"/><Relationship Id="rId33" Type="http://schemas.openxmlformats.org/officeDocument/2006/relationships/hyperlink" Target="http://thediplomat.com/2014/01/chinas-deceptively-weak-and-dangerous-military/" TargetMode="External"/><Relationship Id="rId34" Type="http://schemas.openxmlformats.org/officeDocument/2006/relationships/hyperlink" Target="http://project2049.net/half_lives_china_nuclear_warhead_program.pdf" TargetMode="External"/><Relationship Id="rId35" Type="http://schemas.openxmlformats.org/officeDocument/2006/relationships/hyperlink" Target="http://globalriskinsights.com/2015/10/can-a-china-us-investment-treaty-bring-security-to-the-asia-pacific/" TargetMode="External"/><Relationship Id="rId36" Type="http://schemas.openxmlformats.org/officeDocument/2006/relationships/hyperlink" Target="https://magic.piktochart.com/editor/piktochart/8203457" TargetMode="External"/><Relationship Id="rId37" Type="http://schemas.openxmlformats.org/officeDocument/2006/relationships/hyperlink" Target="http://fortune.com/2015/09/28/china-us-obama-xi-jinping-meeting/" TargetMode="External"/><Relationship Id="rId38" Type="http://schemas.openxmlformats.org/officeDocument/2006/relationships/hyperlink" Target="http://www.piie.com/publications/briefings/piieb15-1.pdf" TargetMode="External"/><Relationship Id="rId39" Type="http://schemas.openxmlformats.org/officeDocument/2006/relationships/hyperlink" Target="http://www.reuters.com/article/2015/09/15/us-usa-china-investment-idUSKCN0RF2KN20150915" TargetMode="External"/><Relationship Id="rId20" Type="http://schemas.openxmlformats.org/officeDocument/2006/relationships/hyperlink" Target="http://www.ibtimes.com.au/economic-collapse-big-economies-us-china-may-trigger-war-says-financial-analyst-warren-pollock" TargetMode="External"/><Relationship Id="rId21" Type="http://schemas.openxmlformats.org/officeDocument/2006/relationships/image" Target="media/image1.png"/><Relationship Id="rId22" Type="http://schemas.openxmlformats.org/officeDocument/2006/relationships/hyperlink" Target="http://www.ibtimes.com.au/economic-collapse-big-economies-us-china-may-trigger-war-says-financial-analyst-warren-pollock" TargetMode="External"/><Relationship Id="rId23" Type="http://schemas.openxmlformats.org/officeDocument/2006/relationships/hyperlink" Target="http://www.cftni.org/" TargetMode="External"/><Relationship Id="rId24" Type="http://schemas.openxmlformats.org/officeDocument/2006/relationships/hyperlink" Target="http://thediplomat.com/" TargetMode="External"/><Relationship Id="rId25" Type="http://schemas.openxmlformats.org/officeDocument/2006/relationships/hyperlink" Target="http://nationalinterest.org/feature/5-ways-the-us-china-could-stumble-war-12250" TargetMode="External"/><Relationship Id="rId26" Type="http://schemas.openxmlformats.org/officeDocument/2006/relationships/hyperlink" Target="http://nationalinterest.org/blog/the-buzz/debating-strategy-world-war-iii-8941" TargetMode="External"/><Relationship Id="rId27" Type="http://schemas.openxmlformats.org/officeDocument/2006/relationships/hyperlink" Target="http://nationalinterest.org/feature/welcome-china-americas-nuclear-nightmare-11891" TargetMode="External"/><Relationship Id="rId28" Type="http://schemas.openxmlformats.org/officeDocument/2006/relationships/hyperlink" Target="http://nationalinterest.org/feature/exposed-chinas-super-strategy-crush-america-war-12267" TargetMode="External"/><Relationship Id="rId29" Type="http://schemas.openxmlformats.org/officeDocument/2006/relationships/hyperlink" Target="https://www.usnwc.edu/Lucent/OpenPdf.aspx?id=95" TargetMode="External"/><Relationship Id="rId10" Type="http://schemas.openxmlformats.org/officeDocument/2006/relationships/hyperlink" Target="http://www.economist.com/news/finance-and-economics/21661012-china-initiates-market-reforms-its-currency-then-backtracks-battle" TargetMode="External"/><Relationship Id="rId11" Type="http://schemas.openxmlformats.org/officeDocument/2006/relationships/hyperlink" Target="http://www.economist.com/news/finance-and-economics/21661018-cheaper-yuan-and-americas-looming-rate-rise-rattle-world-economy-yuan-thing" TargetMode="External"/><Relationship Id="rId12" Type="http://schemas.openxmlformats.org/officeDocument/2006/relationships/hyperlink" Target="http://www.economist.com/news/china/21661959-despite-financial-nervousness-rebalancing-continues-why-chinese-economic-worries-look-overd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3E39F-ED05-7241-A4A3-3E8776763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9</Pages>
  <Words>22365</Words>
  <Characters>127486</Characters>
  <Application>Microsoft Macintosh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149552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5.0</cp:keywords>
  <dc:description/>
  <cp:lastModifiedBy>Tracy McFarland</cp:lastModifiedBy>
  <cp:revision>3</cp:revision>
  <dcterms:created xsi:type="dcterms:W3CDTF">2016-07-25T23:26:00Z</dcterms:created>
  <dcterms:modified xsi:type="dcterms:W3CDTF">2016-07-30T20:09:00Z</dcterms:modified>
  <cp:category/>
</cp:coreProperties>
</file>