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4A73" w:rsidRPr="00BC4B48" w:rsidRDefault="002D4A73" w:rsidP="002D4A73">
      <w:pPr>
        <w:pStyle w:val="Heading1"/>
      </w:pPr>
      <w:r w:rsidRPr="00BC4B48">
        <w:t>Cap K – Aff Answers 2.0</w:t>
      </w:r>
    </w:p>
    <w:p w:rsidR="002D4A73" w:rsidRPr="00BC4B48" w:rsidRDefault="002D4A73" w:rsidP="002D4A73">
      <w:pPr>
        <w:pStyle w:val="Heading2"/>
      </w:pPr>
      <w:r w:rsidRPr="00BC4B48">
        <w:t>Cap K Answer Updates</w:t>
      </w:r>
    </w:p>
    <w:p w:rsidR="002C26C2" w:rsidRPr="00BC4B48" w:rsidRDefault="002C26C2" w:rsidP="002C26C2">
      <w:pPr>
        <w:pStyle w:val="Heading3"/>
      </w:pPr>
      <w:r w:rsidRPr="00BC4B48">
        <w:t xml:space="preserve">Cede the Political </w:t>
      </w:r>
      <w:r w:rsidR="002D4A73" w:rsidRPr="00BC4B48">
        <w:t xml:space="preserve">Turn </w:t>
      </w:r>
      <w:r w:rsidRPr="00BC4B48">
        <w:t>– 2ac</w:t>
      </w:r>
    </w:p>
    <w:p w:rsidR="00E60352" w:rsidRPr="00BC4B48" w:rsidRDefault="00E60352" w:rsidP="00E60352">
      <w:pPr>
        <w:pStyle w:val="Heading4"/>
      </w:pPr>
      <w:r w:rsidRPr="00BC4B48">
        <w:t>Alt causes inaction and cedes the political to reactionary elites—critique must be tied to a solution to be effective</w:t>
      </w:r>
    </w:p>
    <w:p w:rsidR="00E60352" w:rsidRPr="00BC4B48" w:rsidRDefault="00E60352" w:rsidP="00E60352">
      <w:r w:rsidRPr="00BC4B48">
        <w:rPr>
          <w:rStyle w:val="Style13ptBold"/>
        </w:rPr>
        <w:t>Bryant 12</w:t>
      </w:r>
      <w:r w:rsidRPr="00BC4B48">
        <w:t xml:space="preserve"> (Levi R. Bryant, Professor of Philosophy at Collin College/Ph.D. in Philosophy @ Loyola University in Chicago, “Underpants Gnomes: A Critique of the Academic Left,” </w:t>
      </w:r>
      <w:r w:rsidRPr="00BC4B48">
        <w:rPr>
          <w:i/>
        </w:rPr>
        <w:t>Larval Subjects</w:t>
      </w:r>
      <w:r w:rsidRPr="00BC4B48">
        <w:t>—Levi R. Bryant’s philosophy blog, November 11</w:t>
      </w:r>
      <w:r w:rsidRPr="00BC4B48">
        <w:rPr>
          <w:vertAlign w:val="superscript"/>
        </w:rPr>
        <w:t>th</w:t>
      </w:r>
      <w:r w:rsidRPr="00BC4B48">
        <w:t>, Available Online at http://larvalsubjects.wordpress.com/2012/11/11/underpants-gnomes-a-critique-of-the-academic-left/)</w:t>
      </w:r>
    </w:p>
    <w:p w:rsidR="00E60352" w:rsidRPr="00BC4B48" w:rsidRDefault="00E60352" w:rsidP="00E60352">
      <w:pPr>
        <w:rPr>
          <w:sz w:val="16"/>
        </w:rPr>
      </w:pPr>
      <w:r w:rsidRPr="00BC4B48">
        <w:rPr>
          <w:sz w:val="16"/>
        </w:rPr>
        <w:t>I must be in a mood today–half irritated, half amused–because I find myself ranting. Of course, that’s not entirely unusual. So this afternoon I came across a post by a friend quoting something discussing the environmental movement that pushed all the right button. As the post read,</w:t>
      </w:r>
      <w:r w:rsidRPr="00BC4B48">
        <w:rPr>
          <w:sz w:val="12"/>
        </w:rPr>
        <w:t>¶</w:t>
      </w:r>
      <w:r w:rsidRPr="00BC4B48">
        <w:rPr>
          <w:sz w:val="16"/>
        </w:rPr>
        <w:t xml:space="preserve"> For mainstream environmentalism– conservationism, green consumerism, and resource management –humans are conceptually separated out of nature and mythically placed in privileged positions of authority and control over ecological communities and their nonhuman constituents. What emerges is the fiction of a marketplace of ‘raw materials’ and ‘resources’ through which human-centered wants, constructed as needs, might be satisfied. The mainstream narratives are replete with such metaphors [carbon trading!]. Natural complexity,, mutuality, and diversity are rendered virtually meaningless given discursive parameters that reduce nature to discrete units of exchange measuring extractive capacities. Jeff Shantz, “Green Syndicalism”</w:t>
      </w:r>
      <w:r w:rsidRPr="00BC4B48">
        <w:rPr>
          <w:sz w:val="12"/>
        </w:rPr>
        <w:t>¶</w:t>
      </w:r>
      <w:r w:rsidRPr="00BC4B48">
        <w:rPr>
          <w:sz w:val="16"/>
        </w:rPr>
        <w:t xml:space="preserve"> While finding elements this description perplexing– I can’t say that I see many environmentalists treating nature and culture as distinct or suggesting that we’re sovereigns of nature –I do agree that we conceive much of our relationship to the natural world in economic terms (not a surprise that cap</w:t>
      </w:r>
      <w:bookmarkStart w:id="0" w:name="_GoBack"/>
      <w:bookmarkEnd w:id="0"/>
      <w:r w:rsidRPr="00BC4B48">
        <w:rPr>
          <w:sz w:val="16"/>
        </w:rPr>
        <w:t>italism is today a universal). This, however, is not what bothers me about this passage.</w:t>
      </w:r>
      <w:r w:rsidRPr="00BC4B48">
        <w:rPr>
          <w:sz w:val="12"/>
        </w:rPr>
        <w:t>¶</w:t>
      </w:r>
      <w:r w:rsidRPr="00BC4B48">
        <w:rPr>
          <w:sz w:val="16"/>
        </w:rPr>
        <w:t xml:space="preserve"> </w:t>
      </w:r>
      <w:r w:rsidRPr="00BC4B48">
        <w:rPr>
          <w:rStyle w:val="StyleUnderline"/>
        </w:rPr>
        <w:t>What I wonder is just what we’re supposed to do even if all of this is true? What, given existing conditions, are we to do if all of this is right?</w:t>
      </w:r>
      <w:r w:rsidRPr="00BC4B48">
        <w:rPr>
          <w:sz w:val="16"/>
        </w:rPr>
        <w:t xml:space="preserve"> At least green consumerism, conservation, resource management, and things like carbon trading are engaging in activities that are making real differences. From this passage–and maybe the entire text would disabuse me of this conclusion–it sounds like we are to reject all of these interventions because they remain tied to a capitalist model of production that the author (and myself) find abhorrent. The idea seems to be that if we endorse these things we are tainting our hands and would therefore do well to reject them altogether.</w:t>
      </w:r>
      <w:r w:rsidRPr="00BC4B48">
        <w:rPr>
          <w:sz w:val="12"/>
        </w:rPr>
        <w:t>¶</w:t>
      </w:r>
      <w:r w:rsidRPr="00BC4B48">
        <w:rPr>
          <w:sz w:val="16"/>
        </w:rPr>
        <w:t xml:space="preserve"> The problem as I see it is that this is the worst sort of abstraction (in the Marxist sense) and wishful thinking. Within a Marxo-Hegelian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w:t>
      </w:r>
      <w:r w:rsidRPr="00BC4B48">
        <w:rPr>
          <w:sz w:val="12"/>
        </w:rPr>
        <w:t>¶</w:t>
      </w:r>
      <w:r w:rsidRPr="00BC4B48">
        <w:rPr>
          <w:sz w:val="16"/>
        </w:rPr>
        <w:t xml:space="preserve"> Unfortunately, </w:t>
      </w:r>
      <w:r w:rsidRPr="00BC4B48">
        <w:rPr>
          <w:rStyle w:val="StyleUnderline"/>
        </w:rPr>
        <w:t>the academic left falls prey to its own</w:t>
      </w:r>
      <w:r w:rsidRPr="00BC4B48">
        <w:rPr>
          <w:sz w:val="16"/>
        </w:rPr>
        <w:t xml:space="preserve"> form of </w:t>
      </w:r>
      <w:r w:rsidRPr="00BC4B48">
        <w:rPr>
          <w:rStyle w:val="StyleUnderline"/>
        </w:rPr>
        <w:t xml:space="preserve">abstraction. It’s good at carrying out critiques that denounce various social formations, yet </w:t>
      </w:r>
      <w:r w:rsidRPr="00BC4B48">
        <w:rPr>
          <w:rStyle w:val="Emphasis"/>
        </w:rPr>
        <w:t>very poor</w:t>
      </w:r>
      <w:r w:rsidRPr="00BC4B48">
        <w:rPr>
          <w:rStyle w:val="StyleUnderline"/>
        </w:rPr>
        <w:t xml:space="preserve"> at proposing any sort of </w:t>
      </w:r>
      <w:r w:rsidRPr="00BC4B48">
        <w:rPr>
          <w:rStyle w:val="Emphasis"/>
        </w:rPr>
        <w:t>realistic constructions of alternatives</w:t>
      </w:r>
      <w:r w:rsidRPr="00BC4B48">
        <w:rPr>
          <w:sz w:val="16"/>
        </w:rPr>
        <w:t xml:space="preserve">. This because </w:t>
      </w:r>
      <w:r w:rsidRPr="00BC4B48">
        <w:rPr>
          <w:rStyle w:val="StyleUnderline"/>
        </w:rPr>
        <w:t>it thinks abstractly in its own way, ignoring how networks, assemblages, structures, or regimes of attraction would have to be remade to create a workable alternative</w:t>
      </w:r>
      <w:r w:rsidRPr="00BC4B48">
        <w:rPr>
          <w:sz w:val="16"/>
        </w:rPr>
        <w:t>. Here I’m reminded by the “underpants gnomes” depicted in South Park:</w:t>
      </w:r>
      <w:r w:rsidRPr="00BC4B48">
        <w:rPr>
          <w:sz w:val="12"/>
        </w:rPr>
        <w:t>¶</w:t>
      </w:r>
      <w:r w:rsidRPr="00BC4B48">
        <w:rPr>
          <w:sz w:val="16"/>
        </w:rPr>
        <w:t xml:space="preserve"> [YouTube video omitted]</w:t>
      </w:r>
      <w:r w:rsidRPr="00BC4B48">
        <w:rPr>
          <w:sz w:val="12"/>
        </w:rPr>
        <w:t>¶</w:t>
      </w:r>
      <w:r w:rsidRPr="00BC4B48">
        <w:rPr>
          <w:sz w:val="16"/>
        </w:rPr>
        <w:t xml:space="preserve"> The underpants gnomes have a plan for achieving profit that goes like this:</w:t>
      </w:r>
      <w:r w:rsidRPr="00BC4B48">
        <w:rPr>
          <w:sz w:val="12"/>
        </w:rPr>
        <w:t>¶</w:t>
      </w:r>
      <w:r w:rsidRPr="00BC4B48">
        <w:rPr>
          <w:sz w:val="16"/>
        </w:rPr>
        <w:t xml:space="preserve"> Phase 1: Collect Underpants</w:t>
      </w:r>
      <w:r w:rsidRPr="00BC4B48">
        <w:rPr>
          <w:sz w:val="12"/>
        </w:rPr>
        <w:t>¶</w:t>
      </w:r>
      <w:r w:rsidRPr="00BC4B48">
        <w:rPr>
          <w:sz w:val="16"/>
        </w:rPr>
        <w:t xml:space="preserve"> Phase 2: ?</w:t>
      </w:r>
      <w:r w:rsidRPr="00BC4B48">
        <w:rPr>
          <w:sz w:val="12"/>
        </w:rPr>
        <w:t>¶</w:t>
      </w:r>
      <w:r w:rsidRPr="00BC4B48">
        <w:rPr>
          <w:sz w:val="16"/>
        </w:rPr>
        <w:t xml:space="preserve"> Phase 3: Profit!</w:t>
      </w:r>
      <w:r w:rsidRPr="00BC4B48">
        <w:rPr>
          <w:sz w:val="12"/>
        </w:rPr>
        <w:t>¶</w:t>
      </w:r>
      <w:r w:rsidRPr="00BC4B48">
        <w:rPr>
          <w:sz w:val="16"/>
        </w:rPr>
        <w:t xml:space="preserve"> They even have a catchy song to go with their work:</w:t>
      </w:r>
      <w:r w:rsidRPr="00BC4B48">
        <w:rPr>
          <w:sz w:val="12"/>
        </w:rPr>
        <w:t>¶</w:t>
      </w:r>
      <w:r w:rsidRPr="00BC4B48">
        <w:rPr>
          <w:sz w:val="16"/>
        </w:rPr>
        <w:t xml:space="preserve"> [YouTube video omitted]</w:t>
      </w:r>
      <w:r w:rsidRPr="00BC4B48">
        <w:rPr>
          <w:sz w:val="12"/>
        </w:rPr>
        <w:t>¶</w:t>
      </w:r>
      <w:r w:rsidRPr="00BC4B48">
        <w:rPr>
          <w:sz w:val="16"/>
        </w:rPr>
        <w:t xml:space="preserve"> Well this is sadly how it often is with </w:t>
      </w:r>
      <w:r w:rsidRPr="00BC4B48">
        <w:rPr>
          <w:rStyle w:val="StyleUnderline"/>
        </w:rPr>
        <w:t>the academic left</w:t>
      </w:r>
      <w:r w:rsidRPr="00BC4B48">
        <w:rPr>
          <w:sz w:val="16"/>
        </w:rPr>
        <w:t xml:space="preserve">. Our </w:t>
      </w:r>
      <w:r w:rsidRPr="00BC4B48">
        <w:rPr>
          <w:rStyle w:val="StyleUnderline"/>
        </w:rPr>
        <w:t>plan seems to be as follows:</w:t>
      </w:r>
      <w:r w:rsidRPr="00BC4B48">
        <w:rPr>
          <w:rStyle w:val="StyleUnderline"/>
          <w:sz w:val="12"/>
        </w:rPr>
        <w:t>¶</w:t>
      </w:r>
      <w:r w:rsidRPr="00BC4B48">
        <w:rPr>
          <w:rStyle w:val="StyleUnderline"/>
        </w:rPr>
        <w:t xml:space="preserve"> Phase 1: Ultra-Radical Critique</w:t>
      </w:r>
      <w:r w:rsidRPr="00BC4B48">
        <w:rPr>
          <w:rStyle w:val="StyleUnderline"/>
          <w:sz w:val="12"/>
        </w:rPr>
        <w:t>¶</w:t>
      </w:r>
      <w:r w:rsidRPr="00BC4B48">
        <w:rPr>
          <w:rStyle w:val="StyleUnderline"/>
        </w:rPr>
        <w:t xml:space="preserve"> Phase 2: ? (Question Mark)</w:t>
      </w:r>
      <w:r w:rsidRPr="00BC4B48">
        <w:rPr>
          <w:rStyle w:val="StyleUnderline"/>
          <w:sz w:val="12"/>
        </w:rPr>
        <w:t>¶</w:t>
      </w:r>
      <w:r w:rsidRPr="00BC4B48">
        <w:rPr>
          <w:rStyle w:val="StyleUnderline"/>
        </w:rPr>
        <w:t xml:space="preserve"> Phase 3: Revolution and complete social transformation!</w:t>
      </w:r>
      <w:r w:rsidRPr="00BC4B48">
        <w:rPr>
          <w:rStyle w:val="StyleUnderline"/>
          <w:sz w:val="12"/>
        </w:rPr>
        <w:t>¶</w:t>
      </w:r>
      <w:r w:rsidRPr="00BC4B48">
        <w:rPr>
          <w:rStyle w:val="StyleUnderline"/>
        </w:rPr>
        <w:t xml:space="preserve"> Our problem is that we seem </w:t>
      </w:r>
      <w:r w:rsidRPr="00BC4B48">
        <w:rPr>
          <w:rStyle w:val="Emphasis"/>
        </w:rPr>
        <w:t>perpetually stuck at phase 1</w:t>
      </w:r>
      <w:r w:rsidRPr="00BC4B48">
        <w:rPr>
          <w:rStyle w:val="StyleUnderline"/>
        </w:rPr>
        <w:t xml:space="preserve"> without ever explaining what is to be done at phase 2. Often the critiques articulated at phase 1 are right, but there are nonetheless </w:t>
      </w:r>
      <w:r w:rsidRPr="00BC4B48">
        <w:rPr>
          <w:rStyle w:val="Emphasis"/>
        </w:rPr>
        <w:t>all sorts of problems</w:t>
      </w:r>
      <w:r w:rsidRPr="00BC4B48">
        <w:rPr>
          <w:rStyle w:val="StyleUnderline"/>
        </w:rPr>
        <w:t xml:space="preserve"> with those critiques</w:t>
      </w:r>
      <w:r w:rsidRPr="00BC4B48">
        <w:rPr>
          <w:sz w:val="16"/>
        </w:rPr>
        <w:t xml:space="preserve"> nonetheless. </w:t>
      </w:r>
      <w:r w:rsidRPr="00BC4B48">
        <w:rPr>
          <w:rStyle w:val="StyleUnderline"/>
        </w:rPr>
        <w:t xml:space="preserve">In order to reach phase 3, we have to produce new collectives. In order for new collectives to be produced, people need to be able to hear and understand the critiques developed at phase 1. Yet this is where everything begins to fall apart. Even though these critiques are often right, we express them in ways that </w:t>
      </w:r>
      <w:r w:rsidRPr="00BC4B48">
        <w:rPr>
          <w:rStyle w:val="Emphasis"/>
        </w:rPr>
        <w:t>only an academic with a PhD</w:t>
      </w:r>
      <w:r w:rsidRPr="00BC4B48">
        <w:rPr>
          <w:rStyle w:val="StyleUnderline"/>
        </w:rPr>
        <w:t xml:space="preserve"> in critical theory and post-structural theory can understand</w:t>
      </w:r>
      <w:r w:rsidRPr="00BC4B48">
        <w:rPr>
          <w:sz w:val="16"/>
        </w:rPr>
        <w:t xml:space="preserve">. How exactly is Adorno to produce an effect in the world if only PhD’s in the humanities can understand him? Who are these things for? We seem to always ignore these things and then look down our noses with disdain at the Naomi Kleins and David Graebers of the world. </w:t>
      </w:r>
      <w:r w:rsidRPr="00BC4B48">
        <w:rPr>
          <w:rStyle w:val="StyleUnderline"/>
        </w:rPr>
        <w:t xml:space="preserve">To make matters worse, we publish our work in </w:t>
      </w:r>
      <w:r w:rsidRPr="00BC4B48">
        <w:rPr>
          <w:rStyle w:val="Emphasis"/>
        </w:rPr>
        <w:t>expensive academic journals</w:t>
      </w:r>
      <w:r w:rsidRPr="00BC4B48">
        <w:rPr>
          <w:rStyle w:val="StyleUnderline"/>
        </w:rPr>
        <w:t xml:space="preserve"> that only universities can afford, with presses that don’t have a wide distribution, and give our talks at </w:t>
      </w:r>
      <w:r w:rsidRPr="00BC4B48">
        <w:rPr>
          <w:rStyle w:val="Emphasis"/>
        </w:rPr>
        <w:t>expensive hotels</w:t>
      </w:r>
      <w:r w:rsidRPr="00BC4B48">
        <w:rPr>
          <w:rStyle w:val="StyleUnderline"/>
        </w:rPr>
        <w:t xml:space="preserve"> at academic conferences attended only by other academics</w:t>
      </w:r>
      <w:r w:rsidRPr="00BC4B48">
        <w:rPr>
          <w:sz w:val="16"/>
        </w:rPr>
        <w:t xml:space="preserve">. Again, who are these things for? Is it an accident that so many activists look away from these things with contempt, thinking their more about an academic industry and tenure, than producing change in the world? </w:t>
      </w:r>
      <w:r w:rsidRPr="00BC4B48">
        <w:rPr>
          <w:rStyle w:val="StyleUnderline"/>
        </w:rPr>
        <w:t xml:space="preserve">If a tree falls in a forest and no one is there to hear it, </w:t>
      </w:r>
      <w:r w:rsidRPr="00BC4B48">
        <w:rPr>
          <w:rStyle w:val="Emphasis"/>
        </w:rPr>
        <w:t>it doesn’t make a sound!</w:t>
      </w:r>
      <w:r w:rsidRPr="00BC4B48">
        <w:rPr>
          <w:sz w:val="16"/>
        </w:rPr>
        <w:t xml:space="preserve"> Seriously dudes and dudettes, what are you doing?</w:t>
      </w:r>
      <w:r w:rsidRPr="00BC4B48">
        <w:rPr>
          <w:sz w:val="12"/>
        </w:rPr>
        <w:t>¶</w:t>
      </w:r>
      <w:r w:rsidRPr="00BC4B48">
        <w:rPr>
          <w:sz w:val="16"/>
        </w:rPr>
        <w:t xml:space="preserve"> But finally, and worst of all, us </w:t>
      </w:r>
      <w:r w:rsidRPr="00BC4B48">
        <w:rPr>
          <w:rStyle w:val="StyleUnderline"/>
        </w:rPr>
        <w:t xml:space="preserve">Marxists and anarchists all too often act like assholes. We denounce others, we condemn them, we berate them for not engaging with the questions we want to engage with, and we vilify them when they don’t embrace every bit of the doxa that we endorse. We are every bit as off-putting and unpleasant as </w:t>
      </w:r>
      <w:r w:rsidRPr="00BC4B48">
        <w:rPr>
          <w:rStyle w:val="Emphasis"/>
        </w:rPr>
        <w:t>the fundamentalist minister</w:t>
      </w:r>
      <w:r w:rsidRPr="00BC4B48">
        <w:rPr>
          <w:rStyle w:val="StyleUnderline"/>
        </w:rPr>
        <w:t xml:space="preserve"> or </w:t>
      </w:r>
      <w:r w:rsidRPr="00BC4B48">
        <w:rPr>
          <w:rStyle w:val="Emphasis"/>
        </w:rPr>
        <w:t>the priest of the inquisition</w:t>
      </w:r>
      <w:r w:rsidRPr="00BC4B48">
        <w:rPr>
          <w:sz w:val="16"/>
        </w:rPr>
        <w:t xml:space="preserve"> (have people yet understood that Deleuze and Guattari’s Anti-Oedipus was a critique of the French communist party system and the Stalinist party system, and the horrific passions that arise out of parties and identifications in general?). </w:t>
      </w:r>
      <w:r w:rsidRPr="00BC4B48">
        <w:rPr>
          <w:rStyle w:val="StyleUnderline"/>
        </w:rPr>
        <w:t xml:space="preserve">This type of “revolutionary” is the greatest friend of </w:t>
      </w:r>
      <w:r w:rsidRPr="00BC4B48">
        <w:rPr>
          <w:rStyle w:val="Emphasis"/>
        </w:rPr>
        <w:t>the reactionary and capitalist</w:t>
      </w:r>
      <w:r w:rsidRPr="00BC4B48">
        <w:rPr>
          <w:rStyle w:val="StyleUnderline"/>
        </w:rPr>
        <w:t xml:space="preserve"> because they do more to drive people into the embrace of </w:t>
      </w:r>
      <w:r w:rsidRPr="00BC4B48">
        <w:rPr>
          <w:rStyle w:val="Emphasis"/>
        </w:rPr>
        <w:t>reigning ideology</w:t>
      </w:r>
      <w:r w:rsidRPr="00BC4B48">
        <w:rPr>
          <w:rStyle w:val="StyleUnderline"/>
        </w:rPr>
        <w:t xml:space="preserve"> than to undermine reigning ideology. These are the people that </w:t>
      </w:r>
      <w:r w:rsidRPr="00BC4B48">
        <w:rPr>
          <w:rStyle w:val="Emphasis"/>
        </w:rPr>
        <w:t>keep Rush Limbaugh in business</w:t>
      </w:r>
      <w:r w:rsidRPr="00BC4B48">
        <w:rPr>
          <w:rStyle w:val="StyleUnderline"/>
        </w:rPr>
        <w:t>. Well done!</w:t>
      </w:r>
      <w:r w:rsidRPr="00BC4B48">
        <w:rPr>
          <w:sz w:val="12"/>
        </w:rPr>
        <w:t>¶</w:t>
      </w:r>
      <w:r w:rsidRPr="00BC4B48">
        <w:rPr>
          <w:sz w:val="12"/>
          <w:u w:val="single"/>
        </w:rPr>
        <w:t xml:space="preserve"> </w:t>
      </w:r>
      <w:r w:rsidRPr="00BC4B48">
        <w:rPr>
          <w:sz w:val="16"/>
        </w:rPr>
        <w:t xml:space="preserve">But this isn’t where our most serious shortcomings lie. </w:t>
      </w:r>
      <w:r w:rsidRPr="00BC4B48">
        <w:rPr>
          <w:rStyle w:val="StyleUnderline"/>
        </w:rPr>
        <w:t xml:space="preserve">Our most serious shortcomings are to be found at phase 2. We almost never make </w:t>
      </w:r>
      <w:r w:rsidRPr="00BC4B48">
        <w:rPr>
          <w:rStyle w:val="Emphasis"/>
        </w:rPr>
        <w:t>concrete proposals</w:t>
      </w:r>
      <w:r w:rsidRPr="00BC4B48">
        <w:rPr>
          <w:rStyle w:val="StyleUnderline"/>
        </w:rPr>
        <w:t xml:space="preserve"> for how things ought to be restructured, for what new material infrastructures and semiotic fields need to be produced, and when we do, our critique-intoxicated cynics and skeptics immediately jump in with an analysis of all the ways in which these things contain dirty secrets, ugly motives, and are doomed to fail. How</w:t>
      </w:r>
      <w:r w:rsidRPr="00BC4B48">
        <w:rPr>
          <w:sz w:val="16"/>
        </w:rPr>
        <w:t xml:space="preserve">, I wonder, </w:t>
      </w:r>
      <w:r w:rsidRPr="00BC4B48">
        <w:rPr>
          <w:rStyle w:val="StyleUnderline"/>
        </w:rPr>
        <w:t xml:space="preserve">are we to do </w:t>
      </w:r>
      <w:r w:rsidRPr="00BC4B48">
        <w:rPr>
          <w:rStyle w:val="Emphasis"/>
        </w:rPr>
        <w:t>anything at all</w:t>
      </w:r>
      <w:r w:rsidRPr="00BC4B48">
        <w:rPr>
          <w:rStyle w:val="StyleUnderline"/>
        </w:rPr>
        <w:t xml:space="preserve"> when we have no </w:t>
      </w:r>
      <w:r w:rsidRPr="00BC4B48">
        <w:rPr>
          <w:rStyle w:val="Emphasis"/>
        </w:rPr>
        <w:t>concrete proposals</w:t>
      </w:r>
      <w:r w:rsidRPr="00BC4B48">
        <w:rPr>
          <w:rStyle w:val="StyleUnderline"/>
        </w:rPr>
        <w:t xml:space="preserve">? We live on a planet of </w:t>
      </w:r>
      <w:r w:rsidRPr="00BC4B48">
        <w:rPr>
          <w:rStyle w:val="Emphasis"/>
        </w:rPr>
        <w:t>6 billion people</w:t>
      </w:r>
      <w:r w:rsidRPr="00BC4B48">
        <w:rPr>
          <w:rStyle w:val="StyleUnderline"/>
        </w:rPr>
        <w:t>.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w:t>
      </w:r>
      <w:r w:rsidRPr="00BC4B48">
        <w:rPr>
          <w:sz w:val="16"/>
        </w:rPr>
        <w:t>, etc., etc.</w:t>
      </w:r>
      <w:r w:rsidRPr="00BC4B48">
        <w:rPr>
          <w:sz w:val="12"/>
        </w:rPr>
        <w:t>¶</w:t>
      </w:r>
      <w:r w:rsidRPr="00BC4B48">
        <w:rPr>
          <w:sz w:val="16"/>
        </w:rPr>
        <w:t xml:space="preserve"> </w:t>
      </w:r>
      <w:r w:rsidRPr="00BC4B48">
        <w:rPr>
          <w:rStyle w:val="StyleUnderline"/>
        </w:rPr>
        <w:t xml:space="preserve">What are your </w:t>
      </w:r>
      <w:r w:rsidRPr="00BC4B48">
        <w:rPr>
          <w:rStyle w:val="Emphasis"/>
        </w:rPr>
        <w:t>proposals</w:t>
      </w:r>
      <w:r w:rsidRPr="00BC4B48">
        <w:rPr>
          <w:rStyle w:val="StyleUnderline"/>
        </w:rPr>
        <w:t xml:space="preserve">? How will you </w:t>
      </w:r>
      <w:r w:rsidRPr="00BC4B48">
        <w:rPr>
          <w:rStyle w:val="Emphasis"/>
        </w:rPr>
        <w:t>meet these problems</w:t>
      </w:r>
      <w:r w:rsidRPr="00BC4B48">
        <w:rPr>
          <w:rStyle w:val="StyleUnderline"/>
        </w:rPr>
        <w:t>? How will you navigate the existing mediations or semiotic and material features of infrastructure?</w:t>
      </w:r>
      <w:r w:rsidRPr="00BC4B48">
        <w:rPr>
          <w:sz w:val="16"/>
        </w:rPr>
        <w:t xml:space="preserve"> Marx and Lenin had proposals. Do you? Have you even explored the cartography of the problem? </w:t>
      </w:r>
      <w:r w:rsidRPr="00BC4B48">
        <w:rPr>
          <w:rStyle w:val="StyleUnderline"/>
        </w:rPr>
        <w:t xml:space="preserve">Today we are so </w:t>
      </w:r>
      <w:r w:rsidRPr="00BC4B48">
        <w:rPr>
          <w:rStyle w:val="Emphasis"/>
        </w:rPr>
        <w:t>intellectually bankrupt</w:t>
      </w:r>
      <w:r w:rsidRPr="00BC4B48">
        <w:rPr>
          <w:rStyle w:val="StyleUnderline"/>
        </w:rPr>
        <w:t xml:space="preserve"> on these points that we even have theorists speaking of events and acts and talking about a return to the old socialist party systems, ignoring </w:t>
      </w:r>
      <w:r w:rsidRPr="00BC4B48">
        <w:rPr>
          <w:rStyle w:val="Emphasis"/>
        </w:rPr>
        <w:t>the horror they generated</w:t>
      </w:r>
      <w:r w:rsidRPr="00BC4B48">
        <w:rPr>
          <w:rStyle w:val="StyleUnderline"/>
        </w:rPr>
        <w:t xml:space="preserve">, their failures, and not even proposing ways of avoiding the </w:t>
      </w:r>
      <w:r w:rsidRPr="00BC4B48">
        <w:rPr>
          <w:rStyle w:val="Emphasis"/>
        </w:rPr>
        <w:t>repetition of these horrors</w:t>
      </w:r>
      <w:r w:rsidRPr="00BC4B48">
        <w:rPr>
          <w:rStyle w:val="StyleUnderline"/>
        </w:rPr>
        <w:t xml:space="preserve"> in a new system of organization</w:t>
      </w:r>
      <w:r w:rsidRPr="00BC4B48">
        <w:rPr>
          <w:sz w:val="16"/>
        </w:rPr>
        <w:t>.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w:t>
      </w:r>
      <w:r w:rsidRPr="00BC4B48">
        <w:rPr>
          <w:sz w:val="12"/>
        </w:rPr>
        <w:t>¶</w:t>
      </w:r>
      <w:r w:rsidRPr="00BC4B48">
        <w:rPr>
          <w:sz w:val="16"/>
        </w:rPr>
        <w:t xml:space="preserv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t>
      </w:r>
      <w:r w:rsidRPr="00BC4B48">
        <w:rPr>
          <w:rStyle w:val="StyleUnderline"/>
        </w:rPr>
        <w:t xml:space="preserve">Why should anyone </w:t>
      </w:r>
      <w:r w:rsidRPr="00BC4B48">
        <w:rPr>
          <w:rStyle w:val="Emphasis"/>
        </w:rPr>
        <w:t>even bother listening to you</w:t>
      </w:r>
      <w:r w:rsidRPr="00BC4B48">
        <w:rPr>
          <w:rStyle w:val="StyleUnderline"/>
        </w:rPr>
        <w:t xml:space="preserve"> if you aren’t proposing real plans?</w:t>
      </w:r>
      <w:r w:rsidRPr="00BC4B48">
        <w:rPr>
          <w:sz w:val="16"/>
        </w:rPr>
        <w:t xml:space="preserve"> But we haven’t even gotten to that point. Instead </w:t>
      </w:r>
      <w:r w:rsidRPr="00BC4B48">
        <w:rPr>
          <w:rStyle w:val="StyleUnderline"/>
        </w:rPr>
        <w:t xml:space="preserve">we’re like underpants gnomes, saying “revolution is the answer!” without addressing any of the </w:t>
      </w:r>
      <w:r w:rsidRPr="00BC4B48">
        <w:rPr>
          <w:rStyle w:val="Emphasis"/>
        </w:rPr>
        <w:t>infrastructural questions</w:t>
      </w:r>
      <w:r w:rsidRPr="00BC4B48">
        <w:rPr>
          <w:rStyle w:val="StyleUnderline"/>
        </w:rPr>
        <w:t xml:space="preserve"> of just how revolution is to be produced, what alternatives it would offer, and how we would </w:t>
      </w:r>
      <w:r w:rsidRPr="00BC4B48">
        <w:rPr>
          <w:rStyle w:val="Emphasis"/>
        </w:rPr>
        <w:t>concretely</w:t>
      </w:r>
      <w:r w:rsidRPr="00BC4B48">
        <w:rPr>
          <w:rStyle w:val="StyleUnderline"/>
        </w:rPr>
        <w:t xml:space="preserve"> go about building those alternatives</w:t>
      </w:r>
      <w:r w:rsidRPr="00BC4B48">
        <w:rPr>
          <w:sz w:val="16"/>
        </w:rPr>
        <w:t>. Masturbation.</w:t>
      </w:r>
      <w:r w:rsidRPr="00BC4B48">
        <w:rPr>
          <w:sz w:val="12"/>
        </w:rPr>
        <w:t>¶</w:t>
      </w:r>
      <w:r w:rsidRPr="00BC4B48">
        <w:rPr>
          <w:sz w:val="16"/>
        </w:rPr>
        <w:t xml:space="preserve"> </w:t>
      </w:r>
      <w:r w:rsidRPr="00BC4B48">
        <w:rPr>
          <w:rStyle w:val="StyleUnderline"/>
        </w:rPr>
        <w:t xml:space="preserve">“Underpants gnome” deserves to be a category in critical theory; a sort of synonym for self-congratulatory masturbation. We need </w:t>
      </w:r>
      <w:r w:rsidRPr="00BC4B48">
        <w:rPr>
          <w:rStyle w:val="Emphasis"/>
        </w:rPr>
        <w:t>less critique</w:t>
      </w:r>
      <w:r w:rsidRPr="00BC4B48">
        <w:rPr>
          <w:rStyle w:val="StyleUnderline"/>
        </w:rPr>
        <w:t xml:space="preserve"> not because critique isn’t important or necessary</w:t>
      </w:r>
      <w:r w:rsidRPr="00BC4B48">
        <w:rPr>
          <w:sz w:val="16"/>
        </w:rPr>
        <w:t>–it is–</w:t>
      </w:r>
      <w:r w:rsidRPr="00BC4B48">
        <w:rPr>
          <w:rStyle w:val="StyleUnderline"/>
        </w:rPr>
        <w:t xml:space="preserve">but because </w:t>
      </w:r>
      <w:r w:rsidRPr="00BC4B48">
        <w:rPr>
          <w:rStyle w:val="Emphasis"/>
        </w:rPr>
        <w:t>we know the critiques, we know the problems</w:t>
      </w:r>
      <w:r w:rsidRPr="00BC4B48">
        <w:rPr>
          <w:rStyle w:val="StyleUnderline"/>
        </w:rPr>
        <w:t xml:space="preserve">. We’re </w:t>
      </w:r>
      <w:r w:rsidRPr="00BC4B48">
        <w:rPr>
          <w:rStyle w:val="Emphasis"/>
        </w:rPr>
        <w:t>intoxicated with critique</w:t>
      </w:r>
      <w:r w:rsidRPr="00BC4B48">
        <w:rPr>
          <w:rStyle w:val="StyleUnderline"/>
        </w:rPr>
        <w:t xml:space="preserve"> because it’s </w:t>
      </w:r>
      <w:r w:rsidRPr="00BC4B48">
        <w:rPr>
          <w:rStyle w:val="Emphasis"/>
        </w:rPr>
        <w:t>easy and safe</w:t>
      </w:r>
      <w:r w:rsidRPr="00BC4B48">
        <w:rPr>
          <w:rStyle w:val="StyleUnderline"/>
        </w:rPr>
        <w:t xml:space="preserve">. We best every opponent with critique. We occupy a position of moral superiority with critique. But do we really do anything with critique? What we need </w:t>
      </w:r>
      <w:r w:rsidRPr="00BC4B48">
        <w:rPr>
          <w:rStyle w:val="Emphasis"/>
        </w:rPr>
        <w:t>today</w:t>
      </w:r>
      <w:r w:rsidRPr="00BC4B48">
        <w:rPr>
          <w:rStyle w:val="StyleUnderline"/>
        </w:rPr>
        <w:t xml:space="preserve">, </w:t>
      </w:r>
      <w:r w:rsidRPr="00BC4B48">
        <w:rPr>
          <w:rStyle w:val="Emphasis"/>
        </w:rPr>
        <w:t>more than ever</w:t>
      </w:r>
      <w:r w:rsidRPr="00BC4B48">
        <w:rPr>
          <w:rStyle w:val="StyleUnderline"/>
        </w:rPr>
        <w:t xml:space="preserve">, is </w:t>
      </w:r>
      <w:r w:rsidRPr="00BC4B48">
        <w:rPr>
          <w:rStyle w:val="Emphasis"/>
        </w:rPr>
        <w:t>composition or carpentry</w:t>
      </w:r>
      <w:r w:rsidRPr="00BC4B48">
        <w:rPr>
          <w:rStyle w:val="StyleUnderline"/>
        </w:rPr>
        <w:t xml:space="preserve">. Everyone knows something is wrong. Everyone knows this system is destructive and stacked against them. </w:t>
      </w:r>
      <w:r w:rsidRPr="00BC4B48">
        <w:rPr>
          <w:rStyle w:val="Emphasis"/>
        </w:rPr>
        <w:t>Even the Tea Party</w:t>
      </w:r>
      <w:r w:rsidRPr="00BC4B48">
        <w:rPr>
          <w:rStyle w:val="StyleUnderline"/>
        </w:rPr>
        <w:t xml:space="preserve"> knows something is wrong with the economic system, despite having the wrong economic theory. None of us, however, are </w:t>
      </w:r>
      <w:r w:rsidRPr="00BC4B48">
        <w:rPr>
          <w:rStyle w:val="Emphasis"/>
        </w:rPr>
        <w:t>proposing alternatives</w:t>
      </w:r>
      <w:r w:rsidRPr="00BC4B48">
        <w:rPr>
          <w:rStyle w:val="StyleUnderline"/>
        </w:rPr>
        <w:t>. Instead we prefer to shout and denounce.  Good luck with that</w:t>
      </w:r>
      <w:r w:rsidRPr="00BC4B48">
        <w:rPr>
          <w:sz w:val="16"/>
        </w:rPr>
        <w:t>.</w:t>
      </w:r>
    </w:p>
    <w:p w:rsidR="00AE59C8" w:rsidRPr="00BC4B48" w:rsidRDefault="00AE59C8" w:rsidP="00AE59C8">
      <w:pPr>
        <w:pStyle w:val="Heading3"/>
      </w:pPr>
      <w:r w:rsidRPr="00BC4B48">
        <w:t>Cede the Political</w:t>
      </w:r>
      <w:r w:rsidR="002D4A73" w:rsidRPr="00BC4B48">
        <w:t xml:space="preserve"> Turn</w:t>
      </w:r>
      <w:r w:rsidRPr="00BC4B48">
        <w:t xml:space="preserve"> – 1ar</w:t>
      </w:r>
    </w:p>
    <w:p w:rsidR="00AE59C8" w:rsidRPr="00BC4B48" w:rsidRDefault="00AE59C8" w:rsidP="00AE59C8">
      <w:pPr>
        <w:pStyle w:val="Heading4"/>
      </w:pPr>
      <w:r w:rsidRPr="00BC4B48">
        <w:t>Alt fails – lacks coherence, cedes politics to the right, and triggers backlash</w:t>
      </w:r>
    </w:p>
    <w:p w:rsidR="00AE59C8" w:rsidRPr="00BC4B48" w:rsidRDefault="00AE59C8" w:rsidP="00AE59C8">
      <w:r w:rsidRPr="00BC4B48">
        <w:rPr>
          <w:rStyle w:val="Style13ptBold"/>
        </w:rPr>
        <w:t>Jones 11</w:t>
      </w:r>
      <w:r w:rsidRPr="00BC4B48">
        <w:t xml:space="preserve"> (October 21, Owen, columnist at The Guardian, author of Chavs: The Demonisation of the Working Class', “Owen Jones: Protest without politics will change nothing” http://www.independent.co.uk/voices/commentators/owen-jones-protest-without-politics-will-change-nothing-2373612.html)</w:t>
      </w:r>
    </w:p>
    <w:p w:rsidR="00AE59C8" w:rsidRPr="00BC4B48" w:rsidRDefault="00AE59C8" w:rsidP="00AE59C8">
      <w:pPr>
        <w:rPr>
          <w:rStyle w:val="Emphasis"/>
        </w:rPr>
      </w:pPr>
      <w:r w:rsidRPr="00BC4B48">
        <w:rPr>
          <w:sz w:val="16"/>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Today, as protesters in nearly a thousand cities across the world follow the example set by the Occupy Wall Street protests, </w:t>
      </w:r>
      <w:r w:rsidRPr="00BC4B48">
        <w:rPr>
          <w:rStyle w:val="StyleUnderline"/>
        </w:rPr>
        <w:t>it's worth pondering what happened to the anti-globalisation movement</w:t>
      </w:r>
      <w:r w:rsidRPr="00BC4B48">
        <w:rPr>
          <w:sz w:val="16"/>
        </w:rPr>
        <w:t xml:space="preserve">. Its activists did not lack passion or determination. But </w:t>
      </w:r>
      <w:r w:rsidRPr="00BC4B48">
        <w:rPr>
          <w:rStyle w:val="Emphasis"/>
        </w:rPr>
        <w:t>they did lack a coherent alternative to the neo-liberal project</w:t>
      </w:r>
      <w:r w:rsidRPr="00BC4B48">
        <w:rPr>
          <w:sz w:val="16"/>
        </w:rPr>
        <w:t xml:space="preserve">. </w:t>
      </w:r>
      <w:r w:rsidRPr="00BC4B48">
        <w:rPr>
          <w:rStyle w:val="StyleUnderline"/>
        </w:rPr>
        <w:t>With no clear political direction, the movement was easily swept away</w:t>
      </w:r>
      <w:r w:rsidRPr="00BC4B48">
        <w:rPr>
          <w:sz w:val="16"/>
        </w:rPr>
        <w:t xml:space="preserve"> by the jingoism and turmoil that followed 9/11,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w:t>
      </w:r>
      <w:r w:rsidRPr="00BC4B48">
        <w:rPr>
          <w:rStyle w:val="StyleUnderline"/>
        </w:rPr>
        <w:t>those camping outside banks threaten to refocus attention on the real villains, and to act as a catalyst for wider dissent. But a coherent alternative to the tottering global economic order remains, it seems, as distant as ever. Neo-liberalism crashes around, half-dead, with no-one to administer the killer blow.</w:t>
      </w:r>
      <w:r w:rsidRPr="00BC4B48">
        <w:rPr>
          <w:sz w:val="16"/>
        </w:rPr>
        <w:t xml:space="preserve"> 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1980s.This time round, </w:t>
      </w:r>
      <w:r w:rsidRPr="00BC4B48">
        <w:rPr>
          <w:rStyle w:val="Emphasis"/>
        </w:rPr>
        <w:t>there doesn't even seem to be an alternative for the right to defeat</w:t>
      </w:r>
      <w:r w:rsidRPr="00BC4B48">
        <w:rPr>
          <w:sz w:val="16"/>
        </w:rPr>
        <w:t xml:space="preserve">. That's not the fault of the protesters. In truth, the left has never recovered from being virtually smothered out of existence. It was the victim of a perfect storm: the rise of the New Right; neo-liberal globalisation; and the repeated defeats suffered by the trade union movement. But, above all, it was the aftermath of the collapse of Communism that did for the left. As US neo-conservative Midge Decter triumphantly put it: "It's time to say: We've won. Goodbye." From the British Labour Party to the African National Congress, left-wing movements across the world hurtled to the right in an almost synchronised fashion. It was as though the left wing of the global political spectrum had been sliced off. That's why, although we live in an age of revolt, there remains no left to give it direction and purpose. Much of </w:t>
      </w:r>
      <w:r w:rsidRPr="00BC4B48">
        <w:rPr>
          <w:rStyle w:val="StyleUnderline"/>
        </w:rPr>
        <w:t>the</w:t>
      </w:r>
      <w:r w:rsidRPr="00BC4B48">
        <w:rPr>
          <w:sz w:val="16"/>
        </w:rPr>
        <w:t xml:space="preserve"> Occupy </w:t>
      </w:r>
      <w:r w:rsidRPr="00BC4B48">
        <w:rPr>
          <w:rStyle w:val="StyleUnderline"/>
        </w:rPr>
        <w:t>movement's rank-and-file</w:t>
      </w:r>
      <w:r w:rsidRPr="00BC4B48">
        <w:rPr>
          <w:sz w:val="16"/>
        </w:rPr>
        <w:t xml:space="preserve"> understandably </w:t>
      </w:r>
      <w:r w:rsidRPr="00BC4B48">
        <w:rPr>
          <w:rStyle w:val="StyleUnderline"/>
        </w:rPr>
        <w:t xml:space="preserve">wish to bypass a political process </w:t>
      </w:r>
      <w:r w:rsidRPr="00BC4B48">
        <w:rPr>
          <w:sz w:val="16"/>
        </w:rPr>
        <w:t xml:space="preserve">that seems either irrelevant or part of the problem. But </w:t>
      </w:r>
      <w:r w:rsidRPr="00BC4B48">
        <w:rPr>
          <w:rStyle w:val="StyleUnderline"/>
        </w:rPr>
        <w:t xml:space="preserve">the stakes are far higher </w:t>
      </w:r>
      <w:r w:rsidRPr="00BC4B48">
        <w:rPr>
          <w:sz w:val="16"/>
        </w:rPr>
        <w:t xml:space="preserve">than they were during the heyday of the anti-globalisation movement. Capitalism is in a crisis without apparent end; Western governments are manically hacking chunks off the welfare state; and millions are being stripped of secure futures. In these circumstances, </w:t>
      </w:r>
      <w:r w:rsidRPr="00BC4B48">
        <w:rPr>
          <w:rStyle w:val="StyleUnderline"/>
        </w:rPr>
        <w:t>anger will inevitably grow; but unless it is given a political focus, it is set to erupt in ugly, directionless ways.</w:t>
      </w:r>
      <w:r w:rsidRPr="00BC4B48">
        <w:rPr>
          <w:sz w:val="16"/>
        </w:rPr>
        <w:t xml:space="preserve"> We could be staring at a future of desperate youths rampaging through city centres; and masked riot police officers charging at crowds. But </w:t>
      </w:r>
      <w:r w:rsidRPr="00BC4B48">
        <w:rPr>
          <w:rStyle w:val="StyleUnderline"/>
        </w:rPr>
        <w:t>those with economic and political power would remain safely in place</w:t>
      </w:r>
      <w:r w:rsidRPr="00BC4B48">
        <w:rPr>
          <w:sz w:val="16"/>
        </w:rPr>
        <w:t xml:space="preserve">, possibly </w:t>
      </w:r>
      <w:r w:rsidRPr="00BC4B48">
        <w:rPr>
          <w:rStyle w:val="StyleUnderline"/>
        </w:rPr>
        <w:t xml:space="preserve">helped by an </w:t>
      </w:r>
      <w:r w:rsidRPr="00BC4B48">
        <w:rPr>
          <w:rStyle w:val="Emphasis"/>
        </w:rPr>
        <w:t>even greater backlash</w:t>
      </w:r>
      <w:r w:rsidRPr="00BC4B48">
        <w:rPr>
          <w:rStyle w:val="StyleUnderline"/>
        </w:rPr>
        <w:t xml:space="preserve"> at rising disorder</w:t>
      </w:r>
      <w:r w:rsidRPr="00BC4B48">
        <w:rPr>
          <w:sz w:val="16"/>
        </w:rPr>
        <w:t xml:space="preserve"> than that witnessed after the August riots. Those swelling the ranks of dissent have to choose: are we making a point about the 1 per cent, or are we trying to dislodge them from power? We've certainly achieved the former. But – </w:t>
      </w:r>
      <w:r w:rsidRPr="00BC4B48">
        <w:rPr>
          <w:rStyle w:val="Emphasis"/>
        </w:rPr>
        <w:t>unless we develop a coherent alternative that resonates</w:t>
      </w:r>
      <w:r w:rsidRPr="00BC4B48">
        <w:rPr>
          <w:rStyle w:val="StyleUnderline"/>
        </w:rPr>
        <w:t xml:space="preserve"> </w:t>
      </w:r>
      <w:r w:rsidRPr="00BC4B48">
        <w:rPr>
          <w:sz w:val="16"/>
        </w:rPr>
        <w:t xml:space="preserve">with the millions being made to pay for the banks' crisis – </w:t>
      </w:r>
      <w:r w:rsidRPr="00BC4B48">
        <w:rPr>
          <w:rStyle w:val="Emphasis"/>
        </w:rPr>
        <w:t>the people at the top aren't going anywhere.</w:t>
      </w:r>
    </w:p>
    <w:p w:rsidR="00C51853" w:rsidRPr="00BC4B48" w:rsidRDefault="00C51853" w:rsidP="00C51853">
      <w:pPr>
        <w:pStyle w:val="Heading3"/>
      </w:pPr>
      <w:r w:rsidRPr="00BC4B48">
        <w:t>A2 No Impact to Cede the Political</w:t>
      </w:r>
    </w:p>
    <w:p w:rsidR="00C51853" w:rsidRPr="00BC4B48" w:rsidRDefault="00C51853" w:rsidP="00C51853">
      <w:pPr>
        <w:pStyle w:val="Heading4"/>
        <w:rPr>
          <w:rFonts w:cs="Times New Roman"/>
        </w:rPr>
      </w:pPr>
      <w:r w:rsidRPr="00BC4B48">
        <w:rPr>
          <w:rFonts w:cs="Times New Roman"/>
        </w:rPr>
        <w:t>Retreat solidifies capitalism – the void allows corporate power to go unchallenged</w:t>
      </w:r>
    </w:p>
    <w:p w:rsidR="00C51853" w:rsidRPr="00BC4B48" w:rsidRDefault="00C51853" w:rsidP="00C51853">
      <w:r w:rsidRPr="00BC4B48">
        <w:rPr>
          <w:rStyle w:val="Style13ptBold"/>
        </w:rPr>
        <w:t>Boggs 97</w:t>
      </w:r>
      <w:r w:rsidRPr="00BC4B48">
        <w:t xml:space="preserve"> (Carl, Professor of Political Science – National University, Theory &amp; Society 26, December, p. 750-751)</w:t>
      </w:r>
    </w:p>
    <w:p w:rsidR="00C51853" w:rsidRPr="00BC4B48" w:rsidRDefault="00C51853" w:rsidP="00C51853">
      <w:pPr>
        <w:widowControl w:val="0"/>
        <w:autoSpaceDE w:val="0"/>
        <w:autoSpaceDN w:val="0"/>
        <w:adjustRightInd w:val="0"/>
        <w:rPr>
          <w:sz w:val="16"/>
          <w:szCs w:val="20"/>
        </w:rPr>
      </w:pPr>
      <w:r w:rsidRPr="00BC4B48">
        <w:rPr>
          <w:sz w:val="16"/>
          <w:szCs w:val="20"/>
        </w:rPr>
        <w:t xml:space="preserve">Both mall culture and mass media symbolize the prevailing mood of anti-politics: they reproduce to a deeply-atomized, commodified social life-world which corresponds to the mode of consciousness described by Richard Sennett in The Fall of Public Man, where citizen involvement in a res publica is effaced ``by the belief that social meanings are generated by the feelings of individual human beings,'' so that the common terrain of power relations and social space is obliterated.15 Sheldon Wolin refers to this development as a ``crisis of citizenship,'' reflected in the carving up of the public sphere by local, privatized interests.16 The point has been reached where most Americans can no longer imagine a system truly open to citizen participation, where the ordinary person might have influence. </w:t>
      </w:r>
      <w:r w:rsidRPr="00BC4B48">
        <w:rPr>
          <w:rStyle w:val="Style1Char"/>
          <w:szCs w:val="20"/>
        </w:rPr>
        <w:t>Viewed in this way, modernity</w:t>
      </w:r>
      <w:r w:rsidRPr="00BC4B48">
        <w:rPr>
          <w:sz w:val="16"/>
          <w:szCs w:val="20"/>
        </w:rPr>
        <w:t xml:space="preserve"> is two-sided: it coincides with the spread of technology, knowledge, and expertise but also </w:t>
      </w:r>
      <w:r w:rsidRPr="00BC4B48">
        <w:rPr>
          <w:rStyle w:val="Style1Char"/>
          <w:szCs w:val="20"/>
        </w:rPr>
        <w:t>reinforces widespread feelings of alienation and powerlessness</w:t>
      </w:r>
      <w:r w:rsidRPr="00BC4B48">
        <w:rPr>
          <w:sz w:val="16"/>
          <w:szCs w:val="20"/>
        </w:rPr>
        <w:t>.</w:t>
      </w:r>
      <w:r w:rsidRPr="00BC4B48">
        <w:rPr>
          <w:rStyle w:val="Style11pt"/>
          <w:sz w:val="16"/>
          <w:szCs w:val="20"/>
        </w:rPr>
        <w:t xml:space="preserve"> </w:t>
      </w:r>
      <w:r w:rsidRPr="00BC4B48">
        <w:rPr>
          <w:rStyle w:val="StyleStyle411ptChar"/>
          <w:rFonts w:eastAsiaTheme="minorHAnsi"/>
          <w:szCs w:val="20"/>
        </w:rPr>
        <w:t>Individuals feel engulfed by forces beyond their control</w:t>
      </w:r>
      <w:r w:rsidRPr="00BC4B48">
        <w:rPr>
          <w:rStyle w:val="Style11pt"/>
          <w:sz w:val="16"/>
          <w:szCs w:val="20"/>
        </w:rPr>
        <w:t xml:space="preserve"> – bureaucracy, government, huge corporations, </w:t>
      </w:r>
      <w:r w:rsidRPr="00BC4B48">
        <w:rPr>
          <w:rStyle w:val="Style1Char"/>
          <w:szCs w:val="20"/>
        </w:rPr>
        <w:t xml:space="preserve">the global economy. </w:t>
      </w:r>
      <w:r w:rsidRPr="00BC4B48">
        <w:rPr>
          <w:rStyle w:val="StyleStyle411ptChar"/>
          <w:rFonts w:eastAsiaTheme="minorHAnsi"/>
          <w:szCs w:val="20"/>
        </w:rPr>
        <w:t xml:space="preserve">Under these conditions </w:t>
      </w:r>
      <w:r w:rsidRPr="00BC4B48">
        <w:rPr>
          <w:rStyle w:val="StyleStyle411ptBoldBorderSinglesolidlineAuto0Char"/>
          <w:rFonts w:eastAsiaTheme="minorHAnsi"/>
          <w:szCs w:val="20"/>
        </w:rPr>
        <w:t>psychological retreat</w:t>
      </w:r>
      <w:r w:rsidRPr="00BC4B48">
        <w:rPr>
          <w:rStyle w:val="StyleStyle411ptChar"/>
          <w:rFonts w:eastAsiaTheme="minorHAnsi"/>
          <w:szCs w:val="20"/>
        </w:rPr>
        <w:t xml:space="preserve"> from the public sphere may seem normal enough. The problem</w:t>
      </w:r>
      <w:r w:rsidRPr="00BC4B48">
        <w:rPr>
          <w:rStyle w:val="Style11pt"/>
          <w:sz w:val="16"/>
          <w:szCs w:val="20"/>
        </w:rPr>
        <w:t xml:space="preserve">, however, </w:t>
      </w:r>
      <w:r w:rsidRPr="00BC4B48">
        <w:rPr>
          <w:rStyle w:val="StyleStyle411ptChar"/>
          <w:rFonts w:eastAsiaTheme="minorHAnsi"/>
          <w:szCs w:val="20"/>
        </w:rPr>
        <w:t xml:space="preserve">is that such firmly entrenched bastions of power </w:t>
      </w:r>
      <w:r w:rsidRPr="00BC4B48">
        <w:rPr>
          <w:rStyle w:val="StyleStyle411ptBoldBorderSinglesolidlineAuto0Char"/>
          <w:rFonts w:eastAsiaTheme="minorHAnsi"/>
          <w:szCs w:val="20"/>
        </w:rPr>
        <w:t>will</w:t>
      </w:r>
      <w:r w:rsidRPr="00BC4B48">
        <w:rPr>
          <w:rStyle w:val="Style4Char"/>
          <w:rFonts w:eastAsiaTheme="minorHAnsi"/>
          <w:szCs w:val="20"/>
          <w:bdr w:val="single" w:sz="4" w:space="0" w:color="auto"/>
        </w:rPr>
        <w:t xml:space="preserve"> </w:t>
      </w:r>
      <w:r w:rsidRPr="00BC4B48">
        <w:rPr>
          <w:rStyle w:val="StyleStyle411ptBoldBorderSinglesolidlineAuto0Char"/>
          <w:rFonts w:eastAsiaTheme="minorHAnsi"/>
          <w:szCs w:val="20"/>
        </w:rPr>
        <w:t>not vanish</w:t>
      </w:r>
      <w:r w:rsidRPr="00BC4B48">
        <w:rPr>
          <w:rStyle w:val="StyleStyle411ptChar"/>
          <w:rFonts w:eastAsiaTheme="minorHAnsi"/>
          <w:szCs w:val="20"/>
        </w:rPr>
        <w:t xml:space="preserve"> simply because they are denigrated or ignored; on the contrary, their hegemony will </w:t>
      </w:r>
      <w:r w:rsidRPr="00BC4B48">
        <w:rPr>
          <w:rStyle w:val="StyleStyle411ptBoldChar"/>
          <w:rFonts w:eastAsiaTheme="minorHAnsi"/>
          <w:szCs w:val="20"/>
        </w:rPr>
        <w:t>simply go unchallenged</w:t>
      </w:r>
      <w:r w:rsidRPr="00BC4B48">
        <w:rPr>
          <w:rStyle w:val="Style11pt"/>
          <w:sz w:val="16"/>
          <w:szCs w:val="20"/>
        </w:rPr>
        <w:t>.</w:t>
      </w:r>
    </w:p>
    <w:p w:rsidR="00C51853" w:rsidRPr="00BC4B48" w:rsidRDefault="00C51853" w:rsidP="00C51853">
      <w:pPr>
        <w:pStyle w:val="Heading4"/>
        <w:rPr>
          <w:rFonts w:cs="Times New Roman"/>
        </w:rPr>
      </w:pPr>
      <w:r w:rsidRPr="00BC4B48">
        <w:rPr>
          <w:rFonts w:cs="Times New Roman"/>
        </w:rPr>
        <w:t xml:space="preserve">Extinction results </w:t>
      </w:r>
    </w:p>
    <w:p w:rsidR="00C51853" w:rsidRPr="00BC4B48" w:rsidRDefault="00C51853" w:rsidP="00C51853">
      <w:pPr>
        <w:rPr>
          <w:rStyle w:val="Style4Char"/>
          <w:rFonts w:eastAsiaTheme="minorHAnsi"/>
        </w:rPr>
      </w:pPr>
      <w:r w:rsidRPr="00BC4B48">
        <w:rPr>
          <w:rStyle w:val="Style13ptBold"/>
        </w:rPr>
        <w:t>Boggs 97</w:t>
      </w:r>
      <w:r w:rsidRPr="00BC4B48">
        <w:t xml:space="preserve"> (Carl, Professor of Political Science – National University, Theory &amp; Society 26, December, p. 773-774)</w:t>
      </w:r>
    </w:p>
    <w:p w:rsidR="00C51853" w:rsidRPr="00BC4B48" w:rsidRDefault="00C51853" w:rsidP="00C51853">
      <w:pPr>
        <w:widowControl w:val="0"/>
        <w:autoSpaceDE w:val="0"/>
        <w:autoSpaceDN w:val="0"/>
        <w:adjustRightInd w:val="0"/>
        <w:rPr>
          <w:sz w:val="16"/>
          <w:szCs w:val="20"/>
        </w:rPr>
      </w:pPr>
      <w:r w:rsidRPr="00BC4B48">
        <w:rPr>
          <w:rStyle w:val="Style4Char"/>
          <w:rFonts w:eastAsiaTheme="minorHAnsi"/>
          <w:szCs w:val="20"/>
        </w:rPr>
        <w:t>The decline of the public sphere</w:t>
      </w:r>
      <w:r w:rsidRPr="00BC4B48">
        <w:rPr>
          <w:sz w:val="16"/>
          <w:szCs w:val="20"/>
        </w:rPr>
        <w:t xml:space="preserve"> in late twentieth-century America </w:t>
      </w:r>
      <w:r w:rsidRPr="00BC4B48">
        <w:rPr>
          <w:rStyle w:val="Style4Char"/>
          <w:rFonts w:eastAsiaTheme="minorHAnsi"/>
          <w:szCs w:val="20"/>
        </w:rPr>
        <w:t>poses a series of great dilemmas and challenges</w:t>
      </w:r>
      <w:r w:rsidRPr="00BC4B48">
        <w:rPr>
          <w:sz w:val="16"/>
          <w:szCs w:val="20"/>
        </w:rPr>
        <w:t xml:space="preserve">. </w:t>
      </w:r>
      <w:r w:rsidRPr="00BC4B48">
        <w:rPr>
          <w:rStyle w:val="Style4Char"/>
          <w:rFonts w:eastAsiaTheme="minorHAnsi"/>
          <w:szCs w:val="20"/>
        </w:rPr>
        <w:t>Many</w:t>
      </w:r>
      <w:r w:rsidRPr="00BC4B48">
        <w:rPr>
          <w:rStyle w:val="StyleStyle411ptChar"/>
          <w:rFonts w:eastAsiaTheme="minorHAnsi"/>
          <w:szCs w:val="20"/>
        </w:rPr>
        <w:t xml:space="preserve"> ideological currents</w:t>
      </w:r>
      <w:r w:rsidRPr="00BC4B48">
        <w:rPr>
          <w:rStyle w:val="Style11pt"/>
          <w:sz w:val="16"/>
          <w:szCs w:val="20"/>
        </w:rPr>
        <w:t xml:space="preserve"> </w:t>
      </w:r>
      <w:r w:rsidRPr="00BC4B48">
        <w:rPr>
          <w:sz w:val="16"/>
          <w:szCs w:val="20"/>
        </w:rPr>
        <w:t xml:space="preserve">scrutinized here ^ localism, metaphysics, spontaneism, post- modernism, Deep Ecology – intersect with and reinforce each other. While these currents have deep origins in popular movements of the 1960s and 1970s, they remain very much alive in the 1990s. Despite their different outlooks and trajectories, they all </w:t>
      </w:r>
      <w:r w:rsidRPr="00BC4B48">
        <w:rPr>
          <w:rStyle w:val="StyleStyle411ptChar"/>
          <w:rFonts w:eastAsiaTheme="minorHAnsi"/>
          <w:szCs w:val="20"/>
        </w:rPr>
        <w:t>share</w:t>
      </w:r>
      <w:r w:rsidRPr="00BC4B48">
        <w:rPr>
          <w:rStyle w:val="Style4Char"/>
          <w:rFonts w:eastAsiaTheme="minorHAnsi"/>
          <w:szCs w:val="20"/>
        </w:rPr>
        <w:t xml:space="preserve"> one thing in common: </w:t>
      </w:r>
      <w:r w:rsidRPr="00BC4B48">
        <w:rPr>
          <w:rStyle w:val="StyleStyle411ptChar"/>
          <w:rFonts w:eastAsiaTheme="minorHAnsi"/>
          <w:szCs w:val="20"/>
        </w:rPr>
        <w:t>a depoliticized expression of struggles</w:t>
      </w:r>
      <w:r w:rsidRPr="00BC4B48">
        <w:rPr>
          <w:rStyle w:val="Style4Char"/>
          <w:rFonts w:eastAsiaTheme="minorHAnsi"/>
          <w:szCs w:val="20"/>
        </w:rPr>
        <w:t xml:space="preserve"> to combat and overcome alienation</w:t>
      </w:r>
      <w:r w:rsidRPr="00BC4B48">
        <w:rPr>
          <w:sz w:val="16"/>
          <w:szCs w:val="20"/>
        </w:rPr>
        <w:t xml:space="preserve">. </w:t>
      </w:r>
      <w:r w:rsidRPr="00BC4B48">
        <w:rPr>
          <w:rStyle w:val="StyleStyle411ptChar"/>
          <w:rFonts w:eastAsiaTheme="minorHAnsi"/>
          <w:szCs w:val="20"/>
        </w:rPr>
        <w:t>The false sense of empowerment</w:t>
      </w:r>
      <w:r w:rsidRPr="00BC4B48">
        <w:rPr>
          <w:rStyle w:val="Style11pt"/>
          <w:sz w:val="16"/>
          <w:szCs w:val="20"/>
        </w:rPr>
        <w:t xml:space="preserve"> </w:t>
      </w:r>
      <w:r w:rsidRPr="00BC4B48">
        <w:rPr>
          <w:sz w:val="16"/>
          <w:szCs w:val="20"/>
        </w:rPr>
        <w:t xml:space="preserve">that comes with such mesmerizing impulses </w:t>
      </w:r>
      <w:r w:rsidRPr="00BC4B48">
        <w:rPr>
          <w:rStyle w:val="StyleStyle411ptChar"/>
          <w:rFonts w:eastAsiaTheme="minorHAnsi"/>
          <w:szCs w:val="20"/>
        </w:rPr>
        <w:t>is accompanied by a loss of public engagement</w:t>
      </w:r>
      <w:r w:rsidRPr="00BC4B48">
        <w:rPr>
          <w:rStyle w:val="Style4Char"/>
          <w:rFonts w:eastAsiaTheme="minorHAnsi"/>
          <w:szCs w:val="20"/>
        </w:rPr>
        <w:t xml:space="preserve">, an erosion of citizenship </w:t>
      </w:r>
      <w:r w:rsidRPr="00BC4B48">
        <w:rPr>
          <w:rStyle w:val="StyleStyle411ptChar"/>
          <w:rFonts w:eastAsiaTheme="minorHAnsi"/>
          <w:szCs w:val="20"/>
        </w:rPr>
        <w:t>and a depleted capacity of individuals</w:t>
      </w:r>
      <w:r w:rsidRPr="00BC4B48">
        <w:rPr>
          <w:rStyle w:val="Style11pt"/>
          <w:sz w:val="16"/>
          <w:szCs w:val="20"/>
        </w:rPr>
        <w:t xml:space="preserve"> </w:t>
      </w:r>
      <w:r w:rsidRPr="00BC4B48">
        <w:rPr>
          <w:sz w:val="16"/>
          <w:szCs w:val="20"/>
        </w:rPr>
        <w:t xml:space="preserve">in large groups </w:t>
      </w:r>
      <w:r w:rsidRPr="00BC4B48">
        <w:rPr>
          <w:rStyle w:val="StyleStyle411ptChar"/>
          <w:rFonts w:eastAsiaTheme="minorHAnsi"/>
          <w:szCs w:val="20"/>
        </w:rPr>
        <w:t>to work for social change. As this</w:t>
      </w:r>
      <w:r w:rsidRPr="00BC4B48">
        <w:rPr>
          <w:rStyle w:val="Style11pt"/>
          <w:sz w:val="16"/>
          <w:szCs w:val="20"/>
        </w:rPr>
        <w:t xml:space="preserve"> </w:t>
      </w:r>
      <w:r w:rsidRPr="00BC4B48">
        <w:rPr>
          <w:sz w:val="16"/>
          <w:szCs w:val="20"/>
        </w:rPr>
        <w:t xml:space="preserve">ideological quagmire </w:t>
      </w:r>
      <w:r w:rsidRPr="00BC4B48">
        <w:rPr>
          <w:rStyle w:val="StyleStyle411ptChar"/>
          <w:rFonts w:eastAsiaTheme="minorHAnsi"/>
          <w:szCs w:val="20"/>
        </w:rPr>
        <w:t>worsens, urgent problems</w:t>
      </w:r>
      <w:r w:rsidRPr="00BC4B48">
        <w:rPr>
          <w:rStyle w:val="Style11pt"/>
          <w:sz w:val="16"/>
          <w:szCs w:val="20"/>
        </w:rPr>
        <w:t xml:space="preserve"> </w:t>
      </w:r>
      <w:r w:rsidRPr="00BC4B48">
        <w:rPr>
          <w:sz w:val="16"/>
          <w:szCs w:val="20"/>
        </w:rPr>
        <w:t xml:space="preserve">that are destroying the fabric of American society </w:t>
      </w:r>
      <w:r w:rsidRPr="00BC4B48">
        <w:rPr>
          <w:rStyle w:val="StyleStyle411ptChar"/>
          <w:rFonts w:eastAsiaTheme="minorHAnsi"/>
          <w:szCs w:val="20"/>
        </w:rPr>
        <w:t xml:space="preserve">will </w:t>
      </w:r>
      <w:r w:rsidRPr="00BC4B48">
        <w:rPr>
          <w:rStyle w:val="Style4Char"/>
          <w:rFonts w:eastAsiaTheme="minorHAnsi"/>
          <w:szCs w:val="20"/>
        </w:rPr>
        <w:t>go unsolved</w:t>
      </w:r>
      <w:r w:rsidRPr="00BC4B48">
        <w:rPr>
          <w:sz w:val="16"/>
          <w:szCs w:val="20"/>
        </w:rPr>
        <w:t xml:space="preserve"> – perhaps even unrecognized – </w:t>
      </w:r>
      <w:r w:rsidRPr="00BC4B48">
        <w:rPr>
          <w:rStyle w:val="Style4Char"/>
          <w:rFonts w:eastAsiaTheme="minorHAnsi"/>
          <w:szCs w:val="20"/>
        </w:rPr>
        <w:t xml:space="preserve">only to </w:t>
      </w:r>
      <w:r w:rsidRPr="00BC4B48">
        <w:rPr>
          <w:rStyle w:val="StyleStyle411ptChar"/>
          <w:rFonts w:eastAsiaTheme="minorHAnsi"/>
          <w:szCs w:val="20"/>
        </w:rPr>
        <w:t>fester more ominously</w:t>
      </w:r>
      <w:r w:rsidRPr="00BC4B48">
        <w:rPr>
          <w:rStyle w:val="Style4Char"/>
          <w:rFonts w:eastAsiaTheme="minorHAnsi"/>
          <w:szCs w:val="20"/>
        </w:rPr>
        <w:t xml:space="preserve"> into the future. And </w:t>
      </w:r>
      <w:r w:rsidRPr="00BC4B48">
        <w:rPr>
          <w:rStyle w:val="StyleStyle411ptChar"/>
          <w:rFonts w:eastAsiaTheme="minorHAnsi"/>
          <w:szCs w:val="20"/>
        </w:rPr>
        <w:t>such problems (ecological crisis, poverty</w:t>
      </w:r>
      <w:r w:rsidRPr="00BC4B48">
        <w:rPr>
          <w:rStyle w:val="Style4Char"/>
          <w:rFonts w:eastAsiaTheme="minorHAnsi"/>
          <w:szCs w:val="20"/>
        </w:rPr>
        <w:t xml:space="preserve">, </w:t>
      </w:r>
      <w:r w:rsidRPr="00BC4B48">
        <w:rPr>
          <w:sz w:val="16"/>
          <w:szCs w:val="20"/>
        </w:rPr>
        <w:t xml:space="preserve">urban decay, </w:t>
      </w:r>
      <w:r w:rsidRPr="00BC4B48">
        <w:rPr>
          <w:rStyle w:val="Style4Char"/>
          <w:rFonts w:eastAsiaTheme="minorHAnsi"/>
          <w:szCs w:val="20"/>
        </w:rPr>
        <w:t>spread of</w:t>
      </w:r>
      <w:r w:rsidRPr="00BC4B48">
        <w:rPr>
          <w:rStyle w:val="Style11pt"/>
          <w:sz w:val="16"/>
          <w:szCs w:val="20"/>
        </w:rPr>
        <w:t xml:space="preserve"> </w:t>
      </w:r>
      <w:r w:rsidRPr="00BC4B48">
        <w:rPr>
          <w:sz w:val="16"/>
          <w:szCs w:val="20"/>
        </w:rPr>
        <w:t xml:space="preserve">infectious </w:t>
      </w:r>
      <w:r w:rsidRPr="00BC4B48">
        <w:rPr>
          <w:rStyle w:val="StyleStyle411ptChar"/>
          <w:rFonts w:eastAsiaTheme="minorHAnsi"/>
          <w:szCs w:val="20"/>
        </w:rPr>
        <w:t>diseases</w:t>
      </w:r>
      <w:r w:rsidRPr="00BC4B48">
        <w:rPr>
          <w:sz w:val="16"/>
          <w:szCs w:val="20"/>
        </w:rPr>
        <w:t xml:space="preserve">, technological displacement of workers) </w:t>
      </w:r>
      <w:r w:rsidRPr="00BC4B48">
        <w:rPr>
          <w:rStyle w:val="StyleStyle411ptChar"/>
          <w:rFonts w:eastAsiaTheme="minorHAnsi"/>
          <w:szCs w:val="20"/>
        </w:rPr>
        <w:t xml:space="preserve">cannot be understood outside the </w:t>
      </w:r>
      <w:r w:rsidRPr="00BC4B48">
        <w:rPr>
          <w:rStyle w:val="Style4Char"/>
          <w:rFonts w:eastAsiaTheme="minorHAnsi"/>
          <w:szCs w:val="20"/>
        </w:rPr>
        <w:t>larger</w:t>
      </w:r>
      <w:r w:rsidRPr="00BC4B48">
        <w:rPr>
          <w:rStyle w:val="Style11pt"/>
          <w:sz w:val="16"/>
          <w:szCs w:val="20"/>
        </w:rPr>
        <w:t xml:space="preserve"> </w:t>
      </w:r>
      <w:r w:rsidRPr="00BC4B48">
        <w:rPr>
          <w:sz w:val="16"/>
          <w:szCs w:val="20"/>
        </w:rPr>
        <w:t xml:space="preserve">social and </w:t>
      </w:r>
      <w:r w:rsidRPr="00BC4B48">
        <w:rPr>
          <w:rStyle w:val="StyleStyle411ptChar"/>
          <w:rFonts w:eastAsiaTheme="minorHAnsi"/>
          <w:szCs w:val="20"/>
        </w:rPr>
        <w:t>global context</w:t>
      </w:r>
      <w:r w:rsidRPr="00BC4B48">
        <w:rPr>
          <w:rStyle w:val="Style11pt"/>
          <w:sz w:val="16"/>
          <w:szCs w:val="20"/>
        </w:rPr>
        <w:t xml:space="preserve"> </w:t>
      </w:r>
      <w:r w:rsidRPr="00BC4B48">
        <w:rPr>
          <w:sz w:val="16"/>
          <w:szCs w:val="20"/>
        </w:rPr>
        <w:t xml:space="preserve">of internationalized markets, finance, and communications. </w:t>
      </w:r>
      <w:r w:rsidRPr="00BC4B48">
        <w:rPr>
          <w:rStyle w:val="Style11ptUnderline"/>
          <w:szCs w:val="20"/>
        </w:rPr>
        <w:t>Parado</w:t>
      </w:r>
      <w:r w:rsidRPr="00BC4B48">
        <w:rPr>
          <w:rStyle w:val="StyleStyle411ptChar"/>
          <w:rFonts w:eastAsiaTheme="minorHAnsi"/>
          <w:szCs w:val="20"/>
        </w:rPr>
        <w:t>xically, the</w:t>
      </w:r>
      <w:r w:rsidRPr="00BC4B48">
        <w:rPr>
          <w:rStyle w:val="Style4Char"/>
          <w:rFonts w:eastAsiaTheme="minorHAnsi"/>
          <w:szCs w:val="20"/>
        </w:rPr>
        <w:t xml:space="preserve"> widespread </w:t>
      </w:r>
      <w:r w:rsidRPr="00BC4B48">
        <w:rPr>
          <w:rStyle w:val="StyleStyle411ptChar"/>
          <w:rFonts w:eastAsiaTheme="minorHAnsi"/>
          <w:szCs w:val="20"/>
        </w:rPr>
        <w:t>retreat from politics</w:t>
      </w:r>
      <w:r w:rsidRPr="00BC4B48">
        <w:rPr>
          <w:sz w:val="16"/>
          <w:szCs w:val="20"/>
        </w:rPr>
        <w:t xml:space="preserve">, often inspired by localist sentiment, </w:t>
      </w:r>
      <w:r w:rsidRPr="00BC4B48">
        <w:rPr>
          <w:rStyle w:val="StyleStyle411ptChar"/>
          <w:rFonts w:eastAsiaTheme="minorHAnsi"/>
          <w:szCs w:val="20"/>
        </w:rPr>
        <w:t>comes</w:t>
      </w:r>
      <w:r w:rsidRPr="00BC4B48">
        <w:rPr>
          <w:rStyle w:val="Style4Char"/>
          <w:rFonts w:eastAsiaTheme="minorHAnsi"/>
          <w:szCs w:val="20"/>
        </w:rPr>
        <w:t xml:space="preserve"> at a time </w:t>
      </w:r>
      <w:r w:rsidRPr="00BC4B48">
        <w:rPr>
          <w:rStyle w:val="StyleStyle411ptChar"/>
          <w:rFonts w:eastAsiaTheme="minorHAnsi"/>
          <w:szCs w:val="20"/>
        </w:rPr>
        <w:t>when agendas that ignore</w:t>
      </w:r>
      <w:r w:rsidRPr="00BC4B48">
        <w:rPr>
          <w:rStyle w:val="Style11pt"/>
          <w:sz w:val="16"/>
          <w:szCs w:val="20"/>
        </w:rPr>
        <w:t xml:space="preserve"> </w:t>
      </w:r>
      <w:r w:rsidRPr="00BC4B48">
        <w:rPr>
          <w:sz w:val="16"/>
          <w:szCs w:val="20"/>
        </w:rPr>
        <w:t xml:space="preserve">or side-step </w:t>
      </w:r>
      <w:r w:rsidRPr="00BC4B48">
        <w:rPr>
          <w:rStyle w:val="Style4Char"/>
          <w:rFonts w:eastAsiaTheme="minorHAnsi"/>
          <w:szCs w:val="20"/>
        </w:rPr>
        <w:t>these</w:t>
      </w:r>
      <w:r w:rsidRPr="00BC4B48">
        <w:rPr>
          <w:rStyle w:val="StyleStyle411ptChar"/>
          <w:rFonts w:eastAsiaTheme="minorHAnsi"/>
          <w:szCs w:val="20"/>
        </w:rPr>
        <w:t xml:space="preserve"> global realities will</w:t>
      </w:r>
      <w:r w:rsidRPr="00BC4B48">
        <w:rPr>
          <w:rStyle w:val="Style4Char"/>
          <w:rFonts w:eastAsiaTheme="minorHAnsi"/>
          <w:szCs w:val="20"/>
        </w:rPr>
        <w:t>,</w:t>
      </w:r>
      <w:r w:rsidRPr="00BC4B48">
        <w:rPr>
          <w:sz w:val="16"/>
          <w:szCs w:val="20"/>
        </w:rPr>
        <w:t xml:space="preserve"> more than ever, </w:t>
      </w:r>
      <w:r w:rsidRPr="00BC4B48">
        <w:rPr>
          <w:rStyle w:val="StyleStyle411ptChar"/>
          <w:rFonts w:eastAsiaTheme="minorHAnsi"/>
          <w:szCs w:val="20"/>
        </w:rPr>
        <w:t xml:space="preserve">be </w:t>
      </w:r>
      <w:r w:rsidRPr="00BC4B48">
        <w:rPr>
          <w:rStyle w:val="StyleStyle411ptBoldChar"/>
          <w:rFonts w:eastAsiaTheme="minorHAnsi"/>
          <w:szCs w:val="20"/>
        </w:rPr>
        <w:t>reduced to impotence</w:t>
      </w:r>
      <w:r w:rsidRPr="00BC4B48">
        <w:rPr>
          <w:sz w:val="16"/>
          <w:szCs w:val="20"/>
        </w:rPr>
        <w:t xml:space="preserve">. In his commentary on the state of citizenship today, Wolin refers to the increasing sublimation and dilution of politics, as larger numbers of people turn away from public concerns toward private ones. </w:t>
      </w:r>
      <w:r w:rsidRPr="00BC4B48">
        <w:rPr>
          <w:rStyle w:val="StyleStyle411ptChar"/>
          <w:rFonts w:eastAsiaTheme="minorHAnsi"/>
          <w:szCs w:val="20"/>
        </w:rPr>
        <w:t>By diluting</w:t>
      </w:r>
      <w:r w:rsidRPr="00BC4B48">
        <w:rPr>
          <w:rStyle w:val="Style4Char"/>
          <w:rFonts w:eastAsiaTheme="minorHAnsi"/>
          <w:szCs w:val="20"/>
        </w:rPr>
        <w:t xml:space="preserve"> the life of </w:t>
      </w:r>
      <w:r w:rsidRPr="00BC4B48">
        <w:rPr>
          <w:rStyle w:val="StyleStyle411ptChar"/>
          <w:rFonts w:eastAsiaTheme="minorHAnsi"/>
          <w:szCs w:val="20"/>
        </w:rPr>
        <w:t xml:space="preserve">common involvements, we negate </w:t>
      </w:r>
      <w:r w:rsidRPr="00BC4B48">
        <w:rPr>
          <w:rStyle w:val="Style4Char"/>
          <w:rFonts w:eastAsiaTheme="minorHAnsi"/>
          <w:szCs w:val="20"/>
        </w:rPr>
        <w:t xml:space="preserve">the very idea of </w:t>
      </w:r>
      <w:r w:rsidRPr="00BC4B48">
        <w:rPr>
          <w:rStyle w:val="StyleStyle411ptChar"/>
          <w:rFonts w:eastAsiaTheme="minorHAnsi"/>
          <w:szCs w:val="20"/>
        </w:rPr>
        <w:t>politics</w:t>
      </w:r>
      <w:r w:rsidRPr="00BC4B48">
        <w:rPr>
          <w:rStyle w:val="Style4Char"/>
          <w:rFonts w:eastAsiaTheme="minorHAnsi"/>
          <w:szCs w:val="20"/>
        </w:rPr>
        <w:t xml:space="preserve"> as a source of public ideals and visions</w:t>
      </w:r>
      <w:r w:rsidRPr="00BC4B48">
        <w:rPr>
          <w:sz w:val="16"/>
          <w:szCs w:val="20"/>
        </w:rPr>
        <w:t xml:space="preserve">.74 </w:t>
      </w:r>
      <w:r w:rsidRPr="00BC4B48">
        <w:rPr>
          <w:rStyle w:val="Style11ptUnderline"/>
          <w:szCs w:val="20"/>
        </w:rPr>
        <w:t>In the meantime</w:t>
      </w:r>
      <w:r w:rsidRPr="00BC4B48">
        <w:rPr>
          <w:rStyle w:val="StyleStyle411ptChar"/>
          <w:rFonts w:eastAsiaTheme="minorHAnsi"/>
          <w:szCs w:val="20"/>
        </w:rPr>
        <w:t xml:space="preserve">, </w:t>
      </w:r>
      <w:r w:rsidRPr="00BC4B48">
        <w:rPr>
          <w:rStyle w:val="StyleStyle411ptBoldChar"/>
          <w:rFonts w:eastAsiaTheme="minorHAnsi"/>
          <w:szCs w:val="20"/>
        </w:rPr>
        <w:t xml:space="preserve">the </w:t>
      </w:r>
      <w:r w:rsidRPr="00BC4B48">
        <w:rPr>
          <w:rStyle w:val="StyleStyle411ptBoldBorderSinglesolidlineAuto0Char"/>
          <w:rFonts w:eastAsiaTheme="minorHAnsi"/>
          <w:szCs w:val="20"/>
        </w:rPr>
        <w:t>fate of the world</w:t>
      </w:r>
      <w:r w:rsidRPr="00BC4B48">
        <w:rPr>
          <w:rStyle w:val="StyleStyle411ptBoldChar"/>
          <w:rFonts w:eastAsiaTheme="minorHAnsi"/>
          <w:szCs w:val="20"/>
        </w:rPr>
        <w:t xml:space="preserve"> hangs in the balance</w:t>
      </w:r>
      <w:r w:rsidRPr="00BC4B48">
        <w:rPr>
          <w:sz w:val="16"/>
          <w:szCs w:val="20"/>
        </w:rPr>
        <w:t xml:space="preserve">. The </w:t>
      </w:r>
      <w:r w:rsidRPr="00BC4B48">
        <w:rPr>
          <w:rStyle w:val="Style4Char"/>
          <w:rFonts w:eastAsiaTheme="minorHAnsi"/>
          <w:szCs w:val="20"/>
        </w:rPr>
        <w:t>unyielding truth is that</w:t>
      </w:r>
      <w:r w:rsidRPr="00BC4B48">
        <w:rPr>
          <w:sz w:val="16"/>
          <w:szCs w:val="20"/>
        </w:rPr>
        <w:t xml:space="preserve">, even as the ethos of anti-politics becomes more compelling and even fashionable in the United States, it is </w:t>
      </w:r>
      <w:r w:rsidRPr="00BC4B48">
        <w:rPr>
          <w:rStyle w:val="StyleStyle411ptChar"/>
          <w:rFonts w:eastAsiaTheme="minorHAnsi"/>
          <w:szCs w:val="20"/>
        </w:rPr>
        <w:t xml:space="preserve">the vagaries of political power that will </w:t>
      </w:r>
      <w:r w:rsidRPr="00BC4B48">
        <w:rPr>
          <w:rStyle w:val="StyleStyle411ptBoldBorderSinglesolidlineAuto0Char"/>
          <w:rFonts w:eastAsiaTheme="minorHAnsi"/>
          <w:szCs w:val="20"/>
        </w:rPr>
        <w:t>continue to decide</w:t>
      </w:r>
      <w:r w:rsidRPr="00BC4B48">
        <w:rPr>
          <w:rStyle w:val="StyleStyle411ptChar"/>
          <w:rFonts w:eastAsiaTheme="minorHAnsi"/>
          <w:szCs w:val="20"/>
        </w:rPr>
        <w:t xml:space="preserve"> the fate of human societies</w:t>
      </w:r>
      <w:r w:rsidRPr="00BC4B48">
        <w:rPr>
          <w:rStyle w:val="Style4Char"/>
          <w:rFonts w:eastAsiaTheme="minorHAnsi"/>
          <w:szCs w:val="20"/>
        </w:rPr>
        <w:t>.</w:t>
      </w:r>
      <w:r w:rsidRPr="00BC4B48">
        <w:rPr>
          <w:sz w:val="16"/>
          <w:szCs w:val="20"/>
        </w:rPr>
        <w:t xml:space="preserve"> This last point demands further elaboration. </w:t>
      </w:r>
      <w:r w:rsidRPr="00BC4B48">
        <w:rPr>
          <w:rStyle w:val="StyleStyle411ptChar"/>
          <w:rFonts w:eastAsiaTheme="minorHAnsi"/>
          <w:szCs w:val="20"/>
        </w:rPr>
        <w:t>The shrinkage of politics hardly means that corporate colonization will be less of a reality, that</w:t>
      </w:r>
      <w:r w:rsidRPr="00BC4B48">
        <w:rPr>
          <w:rStyle w:val="Style11pt"/>
          <w:sz w:val="16"/>
          <w:szCs w:val="20"/>
        </w:rPr>
        <w:t xml:space="preserve"> </w:t>
      </w:r>
      <w:r w:rsidRPr="00BC4B48">
        <w:rPr>
          <w:sz w:val="16"/>
          <w:szCs w:val="20"/>
        </w:rPr>
        <w:t xml:space="preserve">social </w:t>
      </w:r>
      <w:r w:rsidRPr="00BC4B48">
        <w:rPr>
          <w:rStyle w:val="StyleStyle411ptChar"/>
          <w:rFonts w:eastAsiaTheme="minorHAnsi"/>
          <w:szCs w:val="20"/>
        </w:rPr>
        <w:t>hierarchies will</w:t>
      </w:r>
      <w:r w:rsidRPr="00BC4B48">
        <w:rPr>
          <w:rStyle w:val="Style11pt"/>
          <w:sz w:val="16"/>
          <w:szCs w:val="20"/>
        </w:rPr>
        <w:t xml:space="preserve"> </w:t>
      </w:r>
      <w:r w:rsidRPr="00BC4B48">
        <w:rPr>
          <w:sz w:val="16"/>
          <w:szCs w:val="20"/>
        </w:rPr>
        <w:t xml:space="preserve">somehow </w:t>
      </w:r>
      <w:r w:rsidRPr="00BC4B48">
        <w:rPr>
          <w:rStyle w:val="StyleStyle411ptChar"/>
          <w:rFonts w:eastAsiaTheme="minorHAnsi"/>
          <w:szCs w:val="20"/>
        </w:rPr>
        <w:t>disappear, or that</w:t>
      </w:r>
      <w:r w:rsidRPr="00BC4B48">
        <w:rPr>
          <w:rStyle w:val="Style11pt"/>
          <w:sz w:val="16"/>
          <w:szCs w:val="20"/>
        </w:rPr>
        <w:t xml:space="preserve"> </w:t>
      </w:r>
      <w:r w:rsidRPr="00BC4B48">
        <w:rPr>
          <w:sz w:val="16"/>
          <w:szCs w:val="20"/>
        </w:rPr>
        <w:t xml:space="preserve">gigantic </w:t>
      </w:r>
      <w:r w:rsidRPr="00BC4B48">
        <w:rPr>
          <w:rStyle w:val="StyleStyle411ptChar"/>
          <w:rFonts w:eastAsiaTheme="minorHAnsi"/>
          <w:szCs w:val="20"/>
        </w:rPr>
        <w:t>state</w:t>
      </w:r>
      <w:r w:rsidRPr="00BC4B48">
        <w:rPr>
          <w:rStyle w:val="Style11pt"/>
          <w:sz w:val="16"/>
          <w:szCs w:val="20"/>
        </w:rPr>
        <w:t xml:space="preserve"> </w:t>
      </w:r>
      <w:r w:rsidRPr="00BC4B48">
        <w:rPr>
          <w:sz w:val="16"/>
          <w:szCs w:val="20"/>
        </w:rPr>
        <w:t xml:space="preserve">and military </w:t>
      </w:r>
      <w:r w:rsidRPr="00BC4B48">
        <w:rPr>
          <w:rStyle w:val="StyleStyle411ptChar"/>
          <w:rFonts w:eastAsiaTheme="minorHAnsi"/>
          <w:szCs w:val="20"/>
        </w:rPr>
        <w:t>structures will lose their hold</w:t>
      </w:r>
      <w:r w:rsidRPr="00BC4B48">
        <w:rPr>
          <w:rStyle w:val="Style11pt"/>
          <w:sz w:val="16"/>
          <w:szCs w:val="20"/>
        </w:rPr>
        <w:t xml:space="preserve"> </w:t>
      </w:r>
      <w:r w:rsidRPr="00BC4B48">
        <w:rPr>
          <w:sz w:val="16"/>
          <w:szCs w:val="20"/>
        </w:rPr>
        <w:t xml:space="preserve">over people's lives. </w:t>
      </w:r>
      <w:r w:rsidRPr="00BC4B48">
        <w:rPr>
          <w:rStyle w:val="StyleStyle411ptChar"/>
          <w:rFonts w:eastAsiaTheme="minorHAnsi"/>
          <w:szCs w:val="20"/>
        </w:rPr>
        <w:t>Far from it: the space abdicated</w:t>
      </w:r>
      <w:r w:rsidRPr="00BC4B48">
        <w:rPr>
          <w:rStyle w:val="Style4Char"/>
          <w:rFonts w:eastAsiaTheme="minorHAnsi"/>
          <w:szCs w:val="20"/>
        </w:rPr>
        <w:t xml:space="preserve"> by a broad citizenry</w:t>
      </w:r>
      <w:r w:rsidRPr="00BC4B48">
        <w:rPr>
          <w:sz w:val="16"/>
          <w:szCs w:val="20"/>
        </w:rPr>
        <w:t xml:space="preserve">, well-informed and ready to participate at many levels, </w:t>
      </w:r>
      <w:r w:rsidRPr="00BC4B48">
        <w:rPr>
          <w:rStyle w:val="StyleStyle411ptChar"/>
          <w:rFonts w:eastAsiaTheme="minorHAnsi"/>
          <w:szCs w:val="20"/>
        </w:rPr>
        <w:t>can</w:t>
      </w:r>
      <w:r w:rsidRPr="00BC4B48">
        <w:rPr>
          <w:rStyle w:val="Style11pt"/>
          <w:sz w:val="16"/>
          <w:szCs w:val="20"/>
        </w:rPr>
        <w:t xml:space="preserve"> </w:t>
      </w:r>
      <w:r w:rsidRPr="00BC4B48">
        <w:rPr>
          <w:sz w:val="16"/>
          <w:szCs w:val="20"/>
        </w:rPr>
        <w:t xml:space="preserve">in fact </w:t>
      </w:r>
      <w:r w:rsidRPr="00BC4B48">
        <w:rPr>
          <w:rStyle w:val="StyleStyle411ptChar"/>
          <w:rFonts w:eastAsiaTheme="minorHAnsi"/>
          <w:szCs w:val="20"/>
        </w:rPr>
        <w:t xml:space="preserve">be </w:t>
      </w:r>
      <w:r w:rsidRPr="00BC4B48">
        <w:rPr>
          <w:rStyle w:val="StyleStyle411ptBoldBorderSinglesolidlineAuto0Char"/>
          <w:rFonts w:eastAsiaTheme="minorHAnsi"/>
          <w:szCs w:val="20"/>
        </w:rPr>
        <w:t>filled by authoritarian and reactionary elites</w:t>
      </w:r>
      <w:r w:rsidRPr="00BC4B48">
        <w:rPr>
          <w:rStyle w:val="Style11pt"/>
          <w:sz w:val="16"/>
          <w:szCs w:val="20"/>
        </w:rPr>
        <w:t xml:space="preserve"> </w:t>
      </w:r>
      <w:r w:rsidRPr="00BC4B48">
        <w:rPr>
          <w:sz w:val="16"/>
          <w:szCs w:val="20"/>
        </w:rPr>
        <w:t xml:space="preserve">–  an already familiar dynamic in many lesser- developed countries. </w:t>
      </w:r>
      <w:r w:rsidRPr="00BC4B48">
        <w:rPr>
          <w:rStyle w:val="Style4Char"/>
          <w:rFonts w:eastAsiaTheme="minorHAnsi"/>
          <w:szCs w:val="20"/>
        </w:rPr>
        <w:t>The</w:t>
      </w:r>
      <w:r w:rsidRPr="00BC4B48">
        <w:rPr>
          <w:sz w:val="16"/>
          <w:szCs w:val="20"/>
        </w:rPr>
        <w:t xml:space="preserve"> fragmentation and </w:t>
      </w:r>
      <w:r w:rsidRPr="00BC4B48">
        <w:rPr>
          <w:rStyle w:val="Style4Char"/>
          <w:rFonts w:eastAsiaTheme="minorHAnsi"/>
          <w:szCs w:val="20"/>
        </w:rPr>
        <w:t>chaos of a Hobbesian world</w:t>
      </w:r>
      <w:r w:rsidRPr="00BC4B48">
        <w:rPr>
          <w:sz w:val="16"/>
          <w:szCs w:val="20"/>
        </w:rPr>
        <w:t xml:space="preserve">, not very far removed from the rampant individualism, social Darwinism, and civic violence that have been so much a part of the American landscape, </w:t>
      </w:r>
      <w:r w:rsidRPr="00BC4B48">
        <w:rPr>
          <w:rStyle w:val="Style4Char"/>
          <w:rFonts w:eastAsiaTheme="minorHAnsi"/>
          <w:szCs w:val="20"/>
        </w:rPr>
        <w:t>could be the prelude to a powerful Leviathan designed to impose order in the face of</w:t>
      </w:r>
      <w:r w:rsidRPr="00BC4B48">
        <w:rPr>
          <w:sz w:val="16"/>
          <w:szCs w:val="20"/>
        </w:rPr>
        <w:t xml:space="preserve"> disunity and </w:t>
      </w:r>
      <w:r w:rsidRPr="00BC4B48">
        <w:rPr>
          <w:rStyle w:val="Style4Char"/>
          <w:rFonts w:eastAsiaTheme="minorHAnsi"/>
          <w:szCs w:val="20"/>
        </w:rPr>
        <w:t>atomized retreat</w:t>
      </w:r>
      <w:r w:rsidRPr="00BC4B48">
        <w:rPr>
          <w:sz w:val="16"/>
          <w:szCs w:val="20"/>
        </w:rPr>
        <w:t xml:space="preserve">. In this way </w:t>
      </w:r>
      <w:r w:rsidRPr="00BC4B48">
        <w:rPr>
          <w:rStyle w:val="StyleStyle411ptBoldChar"/>
          <w:rFonts w:eastAsiaTheme="minorHAnsi"/>
          <w:szCs w:val="20"/>
        </w:rPr>
        <w:t>the eclipse of politics might set the stage for a reassertion of politics in more virulent guise</w:t>
      </w:r>
      <w:r w:rsidRPr="00BC4B48">
        <w:rPr>
          <w:rStyle w:val="Style11pt"/>
          <w:sz w:val="16"/>
          <w:szCs w:val="20"/>
        </w:rPr>
        <w:t xml:space="preserve"> </w:t>
      </w:r>
      <w:r w:rsidRPr="00BC4B48">
        <w:rPr>
          <w:sz w:val="16"/>
          <w:szCs w:val="20"/>
        </w:rPr>
        <w:t>– or it might help further rationalize the existing power structure. In either case, the state would likely become what Hobbes anticipated: the embodiment of those universal, collective interests that had vanished from civil society.75</w:t>
      </w:r>
    </w:p>
    <w:p w:rsidR="002C26C2" w:rsidRPr="00BC4B48" w:rsidRDefault="002C26C2" w:rsidP="002C26C2">
      <w:pPr>
        <w:pStyle w:val="Heading3"/>
      </w:pPr>
      <w:r w:rsidRPr="00BC4B48">
        <w:t>World Getting Better – 2ac</w:t>
      </w:r>
    </w:p>
    <w:p w:rsidR="003D46C4" w:rsidRPr="00BC4B48" w:rsidRDefault="003D46C4" w:rsidP="002C26C2">
      <w:pPr>
        <w:pStyle w:val="Heading4"/>
      </w:pPr>
      <w:r w:rsidRPr="00BC4B48">
        <w:t>World getting better – various metrics prove - markets are key</w:t>
      </w:r>
    </w:p>
    <w:p w:rsidR="003D46C4" w:rsidRPr="00BC4B48" w:rsidRDefault="003D46C4" w:rsidP="003D46C4">
      <w:r w:rsidRPr="00BC4B48">
        <w:rPr>
          <w:rStyle w:val="Style13ptBold"/>
        </w:rPr>
        <w:t>Feyman 14</w:t>
      </w:r>
      <w:r w:rsidRPr="00BC4B48">
        <w:t xml:space="preserve"> (May 23, Yevgeniy, Manhattan Institute Fellow, “The Golden Age Is Now” </w:t>
      </w:r>
      <w:hyperlink r:id="rId6" w:history="1">
        <w:r w:rsidRPr="00BC4B48">
          <w:rPr>
            <w:rStyle w:val="Hyperlink"/>
          </w:rPr>
          <w:t>http://www.city-journal.org/2014/bc0523yf.html</w:t>
        </w:r>
      </w:hyperlink>
      <w:r w:rsidRPr="00BC4B48">
        <w:t>)</w:t>
      </w:r>
    </w:p>
    <w:p w:rsidR="003D46C4" w:rsidRPr="00BC4B48" w:rsidRDefault="003D46C4" w:rsidP="003D46C4">
      <w:pPr>
        <w:rPr>
          <w:rStyle w:val="StyleUnderline"/>
        </w:rPr>
      </w:pPr>
      <w:r w:rsidRPr="00BC4B48">
        <w:rPr>
          <w:sz w:val="16"/>
        </w:rPr>
        <w:t xml:space="preserve">Bjørn Lomborg is well-known as a climate “skeptic.” He has frequently voiced concerns that money spent battling climate change could shift scarce resources away from more urgent global problems, such as malaria and HIV/AIDS. But the most recent book by the self-proclaimed “skeptical environmentalist” does more than just voice concern; it attempts to evaluate the damage caused by a variety of problems—from climate change to malnutrition to war—and project future costs related to these same issues. In How Much Have Global Problems Cost the World?, </w:t>
      </w:r>
      <w:r w:rsidRPr="00BC4B48">
        <w:rPr>
          <w:rStyle w:val="StyleUnderline"/>
        </w:rPr>
        <w:t xml:space="preserve">Lomborg and a group of economists conclude that, </w:t>
      </w:r>
      <w:r w:rsidRPr="00BC4B48">
        <w:rPr>
          <w:sz w:val="16"/>
        </w:rPr>
        <w:t xml:space="preserve">with a few exceptions, </w:t>
      </w:r>
      <w:r w:rsidRPr="00BC4B48">
        <w:rPr>
          <w:rStyle w:val="StyleUnderline"/>
        </w:rPr>
        <w:t xml:space="preserve">the world is </w:t>
      </w:r>
      <w:r w:rsidRPr="00BC4B48">
        <w:rPr>
          <w:rStyle w:val="Emphasis"/>
        </w:rPr>
        <w:t>richer, freer, healthier, and smarter</w:t>
      </w:r>
      <w:r w:rsidRPr="00BC4B48">
        <w:rPr>
          <w:rStyle w:val="StyleUnderline"/>
        </w:rPr>
        <w:t xml:space="preserve"> than it’s ever been.</w:t>
      </w:r>
      <w:r w:rsidRPr="00BC4B48">
        <w:rPr>
          <w:sz w:val="16"/>
        </w:rPr>
        <w:t xml:space="preserve"> </w:t>
      </w:r>
      <w:r w:rsidRPr="00BC4B48">
        <w:rPr>
          <w:rStyle w:val="StyleUnderline"/>
        </w:rPr>
        <w:t>These gains have coincided with the near-universal rejection of statism and the flourishing of capitalist principles</w:t>
      </w:r>
      <w:r w:rsidRPr="00BC4B48">
        <w:rPr>
          <w:sz w:val="16"/>
        </w:rPr>
        <w:t xml:space="preserve">. At a time when political figures such as New York City mayor Bill de Blasio and religious leaders such as Pope Francis frequently remind us about the evils of unfettered capitalism, this is a worthwhile message. </w:t>
      </w:r>
      <w:r w:rsidRPr="00BC4B48">
        <w:rPr>
          <w:rStyle w:val="StyleUnderline"/>
        </w:rPr>
        <w:t>The doubling of human life expectancy is one of the most remarkable achievements</w:t>
      </w:r>
      <w:r w:rsidRPr="00BC4B48">
        <w:rPr>
          <w:sz w:val="16"/>
        </w:rPr>
        <w:t xml:space="preserve"> of the past century. Consider, Lomborg writes, that “the twentieth century saw life expectancy rise by about 3 months for every calendar year.” The average child in 1900 could expect to live to just 32 years old; now that same child should make it to 70. </w:t>
      </w:r>
      <w:r w:rsidRPr="00BC4B48">
        <w:rPr>
          <w:rStyle w:val="StyleUnderline"/>
        </w:rPr>
        <w:t>This increase came</w:t>
      </w:r>
      <w:r w:rsidRPr="00BC4B48">
        <w:rPr>
          <w:sz w:val="16"/>
        </w:rPr>
        <w:t xml:space="preserve"> during a century </w:t>
      </w:r>
      <w:r w:rsidRPr="00BC4B48">
        <w:rPr>
          <w:rStyle w:val="StyleUnderline"/>
        </w:rPr>
        <w:t>when worldwide economic output, driven by the spread of capitalism</w:t>
      </w:r>
      <w:r w:rsidRPr="00BC4B48">
        <w:rPr>
          <w:sz w:val="16"/>
        </w:rPr>
        <w:t xml:space="preserve"> and freedom, </w:t>
      </w:r>
      <w:r w:rsidRPr="00BC4B48">
        <w:rPr>
          <w:rStyle w:val="StyleUnderline"/>
        </w:rPr>
        <w:t>grew by more than 4,000 percent</w:t>
      </w:r>
      <w:r w:rsidRPr="00BC4B48">
        <w:rPr>
          <w:sz w:val="16"/>
        </w:rPr>
        <w:t xml:space="preserve">. </w:t>
      </w:r>
      <w:r w:rsidRPr="00BC4B48">
        <w:rPr>
          <w:rStyle w:val="StyleUnderline"/>
        </w:rPr>
        <w:t>These gains occurred in developed and developing countries alike; among men and women; and</w:t>
      </w:r>
      <w:r w:rsidRPr="00BC4B48">
        <w:rPr>
          <w:sz w:val="16"/>
        </w:rPr>
        <w:t xml:space="preserve"> even in a sense among </w:t>
      </w:r>
      <w:r w:rsidRPr="00BC4B48">
        <w:rPr>
          <w:rStyle w:val="StyleUnderline"/>
        </w:rPr>
        <w:t>children</w:t>
      </w:r>
      <w:r w:rsidRPr="00BC4B48">
        <w:rPr>
          <w:sz w:val="16"/>
        </w:rPr>
        <w:t xml:space="preserve">, as child mortality plummeted. Why are we living so much longer? Massive improvements in public health certainly played an important role. The World Health Organization’s global vaccination efforts essentially eradicated smallpox. But this would have been impossible without the innovative methods of vaccine preservation developed in the private sector by British scientist Leslie Collier. Oral rehydration therapies and antibiotics have also been instrumental in reducing child mortality. Simply put, </w:t>
      </w:r>
      <w:r w:rsidRPr="00BC4B48">
        <w:rPr>
          <w:rStyle w:val="Emphasis"/>
        </w:rPr>
        <w:t>technological progress is the key to these gains</w:t>
      </w:r>
      <w:r w:rsidRPr="00BC4B48">
        <w:rPr>
          <w:sz w:val="16"/>
        </w:rPr>
        <w:t xml:space="preserve">—and </w:t>
      </w:r>
      <w:r w:rsidRPr="00BC4B48">
        <w:rPr>
          <w:rStyle w:val="StyleUnderline"/>
        </w:rPr>
        <w:t xml:space="preserve">market economies have liberated, and rewarded, technological innovation. </w:t>
      </w:r>
      <w:r w:rsidRPr="00BC4B48">
        <w:rPr>
          <w:sz w:val="16"/>
        </w:rPr>
        <w:t xml:space="preserve">People are not just living longer, but better—sometimes with government’s help, and sometimes despite it. Even people in the </w:t>
      </w:r>
      <w:r w:rsidRPr="00BC4B48">
        <w:rPr>
          <w:rStyle w:val="StyleUnderline"/>
        </w:rPr>
        <w:t>developing countries</w:t>
      </w:r>
      <w:r w:rsidRPr="00BC4B48">
        <w:rPr>
          <w:sz w:val="16"/>
        </w:rPr>
        <w:t xml:space="preserve"> of Africa and Latin America </w:t>
      </w:r>
      <w:r w:rsidRPr="00BC4B48">
        <w:rPr>
          <w:rStyle w:val="StyleUnderline"/>
        </w:rPr>
        <w:t xml:space="preserve">are better educated and better fed than ever </w:t>
      </w:r>
      <w:r w:rsidRPr="00BC4B48">
        <w:rPr>
          <w:sz w:val="16"/>
        </w:rPr>
        <w:t xml:space="preserve">before. Hundreds of thousands of children who would have died during previous eras due to malnutrition are alive today. Here, </w:t>
      </w:r>
      <w:r w:rsidRPr="00BC4B48">
        <w:rPr>
          <w:rStyle w:val="StyleUnderline"/>
        </w:rPr>
        <w:t>we can thank massive advancements in agricultural production unleashed by the free market</w:t>
      </w:r>
      <w:r w:rsidRPr="00BC4B48">
        <w:rPr>
          <w:sz w:val="16"/>
        </w:rPr>
        <w:t xml:space="preserve">. In the 1960s, </w:t>
      </w:r>
      <w:r w:rsidRPr="00BC4B48">
        <w:rPr>
          <w:rStyle w:val="StyleUnderline"/>
        </w:rPr>
        <w:t>privately funded ag</w:t>
      </w:r>
      <w:r w:rsidRPr="00BC4B48">
        <w:rPr>
          <w:sz w:val="16"/>
        </w:rPr>
        <w:t xml:space="preserve">ricultural </w:t>
      </w:r>
      <w:r w:rsidRPr="00BC4B48">
        <w:rPr>
          <w:rStyle w:val="StyleUnderline"/>
        </w:rPr>
        <w:t>researchers bred new, high-yield strains of</w:t>
      </w:r>
      <w:r w:rsidRPr="00BC4B48">
        <w:rPr>
          <w:sz w:val="16"/>
        </w:rPr>
        <w:t xml:space="preserve"> corn, wheat, and various other </w:t>
      </w:r>
      <w:r w:rsidRPr="00BC4B48">
        <w:rPr>
          <w:rStyle w:val="StyleUnderline"/>
        </w:rPr>
        <w:t>crops</w:t>
      </w:r>
      <w:r w:rsidRPr="00BC4B48">
        <w:rPr>
          <w:sz w:val="16"/>
        </w:rPr>
        <w:t xml:space="preserve"> thanks to advances in molecular genetics. </w:t>
      </w:r>
      <w:r w:rsidRPr="00BC4B48">
        <w:rPr>
          <w:rStyle w:val="StyleUnderline"/>
        </w:rPr>
        <w:t>Globalization</w:t>
      </w:r>
      <w:r w:rsidRPr="00BC4B48">
        <w:rPr>
          <w:sz w:val="16"/>
        </w:rPr>
        <w:t xml:space="preserve"> helped </w:t>
      </w:r>
      <w:r w:rsidRPr="00BC4B48">
        <w:rPr>
          <w:rStyle w:val="StyleUnderline"/>
        </w:rPr>
        <w:t>spread</w:t>
      </w:r>
      <w:r w:rsidRPr="00BC4B48">
        <w:rPr>
          <w:sz w:val="16"/>
        </w:rPr>
        <w:t xml:space="preserve"> </w:t>
      </w:r>
      <w:r w:rsidRPr="00BC4B48">
        <w:rPr>
          <w:rStyle w:val="StyleUnderline"/>
        </w:rPr>
        <w:t>these</w:t>
      </w:r>
      <w:r w:rsidRPr="00BC4B48">
        <w:rPr>
          <w:sz w:val="16"/>
        </w:rPr>
        <w:t xml:space="preserve"> technologies</w:t>
      </w:r>
      <w:r w:rsidRPr="00BC4B48">
        <w:rPr>
          <w:rStyle w:val="StyleUnderline"/>
        </w:rPr>
        <w:t xml:space="preserve"> to developing countries</w:t>
      </w:r>
      <w:r w:rsidRPr="00BC4B48">
        <w:rPr>
          <w:sz w:val="16"/>
        </w:rPr>
        <w:t xml:space="preserve">, which used them not only to feed their people, but also to become export powerhouses. This so-called “green revolution” reinforced both the educational progress (properly nourished children tend to learn more) and the life-expectancy gains (better nutrition leads to better health) of the twentieth century. </w:t>
      </w:r>
      <w:r w:rsidRPr="00BC4B48">
        <w:rPr>
          <w:rStyle w:val="StyleUnderline"/>
        </w:rPr>
        <w:t xml:space="preserve">These children live in a world with fewer armed conflicts, </w:t>
      </w:r>
      <w:r w:rsidRPr="00BC4B48">
        <w:rPr>
          <w:sz w:val="16"/>
        </w:rPr>
        <w:t xml:space="preserve">netting what the authors call a “peace dividend.” </w:t>
      </w:r>
      <w:r w:rsidRPr="00BC4B48">
        <w:rPr>
          <w:rStyle w:val="Emphasis"/>
        </w:rPr>
        <w:t xml:space="preserve">Globalization and trade liberalization </w:t>
      </w:r>
      <w:r w:rsidRPr="00BC4B48">
        <w:rPr>
          <w:rStyle w:val="StyleUnderline"/>
        </w:rPr>
        <w:t xml:space="preserve">have surely contributed to this </w:t>
      </w:r>
      <w:r w:rsidRPr="00BC4B48">
        <w:rPr>
          <w:rStyle w:val="Emphasis"/>
        </w:rPr>
        <w:t>more peaceful world</w:t>
      </w:r>
      <w:r w:rsidRPr="00BC4B48">
        <w:rPr>
          <w:rStyle w:val="StyleUnderline"/>
        </w:rPr>
        <w:t xml:space="preserve"> </w:t>
      </w:r>
      <w:r w:rsidRPr="00BC4B48">
        <w:rPr>
          <w:sz w:val="16"/>
        </w:rPr>
        <w:t xml:space="preserve">(on aggregate). </w:t>
      </w:r>
      <w:r w:rsidRPr="00BC4B48">
        <w:rPr>
          <w:rStyle w:val="StyleUnderline"/>
        </w:rPr>
        <w:t>An interdependent global economy makes war costly.</w:t>
      </w:r>
    </w:p>
    <w:p w:rsidR="002C26C2" w:rsidRPr="00BC4B48" w:rsidRDefault="002C26C2" w:rsidP="002C26C2">
      <w:pPr>
        <w:pStyle w:val="Heading3"/>
      </w:pPr>
      <w:r w:rsidRPr="00BC4B48">
        <w:t xml:space="preserve">World Getting Better – 1ar </w:t>
      </w:r>
    </w:p>
    <w:p w:rsidR="002C26C2" w:rsidRPr="00BC4B48" w:rsidRDefault="002C26C2" w:rsidP="002C26C2">
      <w:pPr>
        <w:pStyle w:val="Heading4"/>
      </w:pPr>
      <w:r w:rsidRPr="00BC4B48">
        <w:t>World getting better – life expectancy, low poverty, no war, lower discrimination</w:t>
      </w:r>
    </w:p>
    <w:p w:rsidR="002C26C2" w:rsidRPr="00BC4B48" w:rsidRDefault="002C26C2" w:rsidP="002C26C2">
      <w:r w:rsidRPr="00BC4B48">
        <w:rPr>
          <w:rStyle w:val="Style13ptBold"/>
        </w:rPr>
        <w:t>Beauchamp 13</w:t>
      </w:r>
      <w:r w:rsidRPr="00BC4B48">
        <w:t xml:space="preserve"> (12/11, Zack, Editor of TP Ideas and a reporter for ThinkProgress.org “5 Reasons Why 2013 Was The Best Year In Human History” </w:t>
      </w:r>
      <w:hyperlink r:id="rId7" w:history="1">
        <w:r w:rsidRPr="00BC4B48">
          <w:rPr>
            <w:rStyle w:val="Hyperlink"/>
          </w:rPr>
          <w:t>http://thinkprogress.org/security/2013/12/11/3036671/2013-certainly-year-human-history/#</w:t>
        </w:r>
      </w:hyperlink>
      <w:r w:rsidRPr="00BC4B48">
        <w:t>)</w:t>
      </w:r>
    </w:p>
    <w:p w:rsidR="002C26C2" w:rsidRPr="00BC4B48" w:rsidRDefault="002C26C2" w:rsidP="002C26C2">
      <w:pPr>
        <w:rPr>
          <w:sz w:val="14"/>
        </w:rPr>
      </w:pPr>
      <w:r w:rsidRPr="00BC4B48">
        <w:rPr>
          <w:sz w:val="14"/>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We have every reason to believe that </w:t>
      </w:r>
      <w:r w:rsidRPr="00BC4B48">
        <w:rPr>
          <w:rStyle w:val="StyleUnderline"/>
        </w:rPr>
        <w:t>2013 was</w:t>
      </w:r>
      <w:r w:rsidRPr="00BC4B48">
        <w:rPr>
          <w:sz w:val="14"/>
        </w:rPr>
        <w:t xml:space="preserve">, in fact, </w:t>
      </w:r>
      <w:r w:rsidRPr="00BC4B48">
        <w:rPr>
          <w:rStyle w:val="Emphasis"/>
        </w:rPr>
        <w:t xml:space="preserve">the best year on the planet for </w:t>
      </w:r>
      <w:r w:rsidRPr="00BC4B48">
        <w:rPr>
          <w:rStyle w:val="Emphasis"/>
          <w:strike/>
        </w:rPr>
        <w:t>humankind</w:t>
      </w:r>
      <w:r w:rsidRPr="00BC4B48">
        <w:rPr>
          <w:rStyle w:val="Emphasis"/>
        </w:rPr>
        <w:t xml:space="preserve">. </w:t>
      </w:r>
      <w:r w:rsidRPr="00BC4B48">
        <w:rPr>
          <w:sz w:val="14"/>
        </w:rPr>
        <w:t xml:space="preserve">Contrary to what you might have heard, </w:t>
      </w:r>
      <w:r w:rsidRPr="00BC4B48">
        <w:rPr>
          <w:rStyle w:val="StyleUnderline"/>
        </w:rPr>
        <w:t>virtually all of the most important forces that determine what make people’s lives good</w:t>
      </w:r>
      <w:r w:rsidRPr="00BC4B48">
        <w:rPr>
          <w:sz w:val="14"/>
        </w:rPr>
        <w:t xml:space="preserve"> — the things that determine how long they live, and whether they live happily and freely </w:t>
      </w:r>
      <w:r w:rsidRPr="00BC4B48">
        <w:rPr>
          <w:rStyle w:val="StyleUnderline"/>
        </w:rPr>
        <w:t>— are trending in an extremely happy direction</w:t>
      </w:r>
      <w:r w:rsidRPr="00BC4B48">
        <w:rPr>
          <w:sz w:val="14"/>
        </w:rPr>
        <w:t xml:space="preserve">. While it’s possible that this progress could be reversed by something like runaway climate change, the effects will have to be dramatic to overcome the extraordinary and growing progress we’ve made in making the world a better place. Here’s the five big reasons why. 1. </w:t>
      </w:r>
      <w:r w:rsidRPr="00BC4B48">
        <w:rPr>
          <w:rStyle w:val="StyleUnderline"/>
        </w:rPr>
        <w:t>Fewer people are dying young, and more are living longer</w:t>
      </w:r>
      <w:r w:rsidRPr="00BC4B48">
        <w:rPr>
          <w:sz w:val="14"/>
        </w:rPr>
        <w:t>. The greatest story in recent human history is the simplest: we’re winning the fight against death. “</w:t>
      </w:r>
      <w:r w:rsidRPr="00BC4B48">
        <w:rPr>
          <w:rStyle w:val="StyleUnderline"/>
        </w:rPr>
        <w:t>There is not a single country in the world where infant or child mortality today is not lower than it was in 1950</w:t>
      </w:r>
      <w:r w:rsidRPr="00BC4B48">
        <w:rPr>
          <w:sz w:val="14"/>
        </w:rPr>
        <w:t xml:space="preserve">,” </w:t>
      </w:r>
      <w:r w:rsidRPr="00BC4B48">
        <w:rPr>
          <w:rStyle w:val="StyleUnderline"/>
        </w:rPr>
        <w:t>writes</w:t>
      </w:r>
      <w:r w:rsidRPr="00BC4B48">
        <w:rPr>
          <w:sz w:val="14"/>
        </w:rPr>
        <w:t xml:space="preserve"> Angus </w:t>
      </w:r>
      <w:r w:rsidRPr="00BC4B48">
        <w:rPr>
          <w:rStyle w:val="StyleUnderline"/>
        </w:rPr>
        <w:t>Deaton, a Princeton economist</w:t>
      </w:r>
      <w:r w:rsidRPr="00BC4B48">
        <w:rPr>
          <w:sz w:val="14"/>
        </w:rPr>
        <w:t xml:space="preserve"> who works </w:t>
      </w:r>
      <w:r w:rsidRPr="00BC4B48">
        <w:rPr>
          <w:rStyle w:val="StyleUnderline"/>
        </w:rPr>
        <w:t>on global health issues</w:t>
      </w:r>
      <w:r w:rsidRPr="00BC4B48">
        <w:rPr>
          <w:sz w:val="14"/>
        </w:rPr>
        <w:t xml:space="preserve">. </w:t>
      </w:r>
      <w:r w:rsidRPr="00BC4B48">
        <w:rPr>
          <w:rStyle w:val="StyleUnderline"/>
        </w:rPr>
        <w:t xml:space="preserve">The most up-to-date numbers on </w:t>
      </w:r>
      <w:r w:rsidRPr="00BC4B48">
        <w:rPr>
          <w:sz w:val="14"/>
        </w:rPr>
        <w:t xml:space="preserve">global </w:t>
      </w:r>
      <w:r w:rsidRPr="00BC4B48">
        <w:rPr>
          <w:rStyle w:val="StyleUnderline"/>
        </w:rPr>
        <w:t>health</w:t>
      </w:r>
      <w:r w:rsidRPr="00BC4B48">
        <w:rPr>
          <w:sz w:val="14"/>
        </w:rPr>
        <w:t xml:space="preserve">, the 2013 World Health Organization (WHO) statistical compendium, </w:t>
      </w:r>
      <w:r w:rsidRPr="00BC4B48">
        <w:rPr>
          <w:rStyle w:val="StyleUnderline"/>
        </w:rPr>
        <w:t>confirm Deaton’s estimation</w:t>
      </w:r>
      <w:r w:rsidRPr="00BC4B48">
        <w:rPr>
          <w:sz w:val="14"/>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w:t>
      </w:r>
      <w:r w:rsidRPr="00BC4B48">
        <w:rPr>
          <w:rStyle w:val="StyleUnderline"/>
        </w:rPr>
        <w:t>fewer people are dying untimely deaths</w:t>
      </w:r>
      <w:r w:rsidRPr="00BC4B48">
        <w:rPr>
          <w:sz w:val="14"/>
        </w:rPr>
        <w:t xml:space="preserve">. And </w:t>
      </w:r>
      <w:r w:rsidRPr="00BC4B48">
        <w:rPr>
          <w:rStyle w:val="StyleUnderline"/>
        </w:rPr>
        <w:t>that’s not only true in rich countries</w:t>
      </w:r>
      <w:r w:rsidRPr="00BC4B48">
        <w:rPr>
          <w:sz w:val="14"/>
        </w:rPr>
        <w:t xml:space="preserve">: </w:t>
      </w:r>
      <w:r w:rsidRPr="00BC4B48">
        <w:rPr>
          <w:rStyle w:val="StyleUnderline"/>
        </w:rPr>
        <w:t>life expectancy has gone up</w:t>
      </w:r>
      <w:r w:rsidRPr="00BC4B48">
        <w:rPr>
          <w:sz w:val="14"/>
        </w:rPr>
        <w:t xml:space="preserve"> between 1990 and 2011 </w:t>
      </w:r>
      <w:r w:rsidRPr="00BC4B48">
        <w:rPr>
          <w:rStyle w:val="StyleUnderline"/>
        </w:rPr>
        <w:t>in every WHO income bracket</w:t>
      </w:r>
      <w:r w:rsidRPr="00BC4B48">
        <w:rPr>
          <w:sz w:val="14"/>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w:t>
      </w:r>
      <w:r w:rsidRPr="00BC4B48">
        <w:rPr>
          <w:rStyle w:val="StyleUnderline"/>
        </w:rPr>
        <w:t>this means millions of fewer dead adults and children a year</w:t>
      </w:r>
      <w:r w:rsidRPr="00BC4B48">
        <w:rPr>
          <w:sz w:val="14"/>
        </w:rPr>
        <w:t xml:space="preserve">, </w:t>
      </w:r>
      <w:r w:rsidRPr="00BC4B48">
        <w:rPr>
          <w:rStyle w:val="StyleUnderline"/>
        </w:rPr>
        <w:t>millions fewer people who spend their lives suffering</w:t>
      </w:r>
      <w:r w:rsidRPr="00BC4B48">
        <w:rPr>
          <w:sz w:val="14"/>
        </w:rPr>
        <w:t xml:space="preserve">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w:t>
      </w:r>
      <w:r w:rsidRPr="00BC4B48">
        <w:rPr>
          <w:rStyle w:val="Emphasis"/>
        </w:rPr>
        <w:t>the most important drivers have been technological and political innovation</w:t>
      </w:r>
      <w:r w:rsidRPr="00BC4B48">
        <w:rPr>
          <w:sz w:val="14"/>
        </w:rPr>
        <w:t xml:space="preserve">.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we’re outracing the Four Horseman, extending our lives faster than pestilence, war, famine, and death can take them. That alone should be enough to say the world is getting better. 2. </w:t>
      </w:r>
      <w:r w:rsidRPr="00BC4B48">
        <w:rPr>
          <w:rStyle w:val="StyleUnderline"/>
        </w:rPr>
        <w:t>Fewer people suffer from extreme poverty</w:t>
      </w:r>
      <w:r w:rsidRPr="00BC4B48">
        <w:rPr>
          <w:sz w:val="14"/>
        </w:rPr>
        <w:t xml:space="preserve">, and the world is getting happier. </w:t>
      </w:r>
      <w:r w:rsidRPr="00BC4B48">
        <w:rPr>
          <w:rStyle w:val="StyleUnderline"/>
        </w:rPr>
        <w:t>There are fewer people in abject penury than at any other point in human history, and middle class people enjoy their highest standard of living ever</w:t>
      </w:r>
      <w:r w:rsidRPr="00BC4B48">
        <w:rPr>
          <w:sz w:val="14"/>
        </w:rPr>
        <w:t xml:space="preserve">. 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 as a whole, the world is much richer in 2013 than it was before. </w:t>
      </w:r>
      <w:r w:rsidRPr="00BC4B48">
        <w:rPr>
          <w:rStyle w:val="StyleUnderline"/>
        </w:rPr>
        <w:t>721 million fewer people lived in extreme poverty</w:t>
      </w:r>
      <w:r w:rsidRPr="00BC4B48">
        <w:rPr>
          <w:sz w:val="14"/>
        </w:rPr>
        <w:t xml:space="preserve"> ($1.25 a day) </w:t>
      </w:r>
      <w:r w:rsidRPr="00BC4B48">
        <w:rPr>
          <w:rStyle w:val="StyleUnderline"/>
        </w:rPr>
        <w:t>in 2010 than in 1981, according to a new World Bank study</w:t>
      </w:r>
      <w:r w:rsidRPr="00BC4B48">
        <w:rPr>
          <w:sz w:val="14"/>
        </w:rPr>
        <w:t xml:space="preserve"> from October. That’s astounding — a decline from 40 to about 14 percent of the world’s population suffering from abject want. And poverty rates are declining in every national income bracket: even in low income countries, the percentage of people living in extreme poverty ($1.25 a day in 2005 dollars) a day gone down from 63 in 1981 to 44 in 2010. We can be fairly confident that </w:t>
      </w:r>
      <w:r w:rsidRPr="00BC4B48">
        <w:rPr>
          <w:rStyle w:val="StyleUnderline"/>
        </w:rPr>
        <w:t>these trends are continuing</w:t>
      </w:r>
      <w:r w:rsidRPr="00BC4B48">
        <w:rPr>
          <w:sz w:val="14"/>
        </w:rPr>
        <w:t xml:space="preserve">. For one thing, they survived the Great Recession in 2008. For another, </w:t>
      </w:r>
      <w:r w:rsidRPr="00BC4B48">
        <w:rPr>
          <w:rStyle w:val="StyleUnderline"/>
        </w:rPr>
        <w:t>the decline in poverty has been fueled by global economic growth</w:t>
      </w:r>
      <w:r w:rsidRPr="00BC4B48">
        <w:rPr>
          <w:sz w:val="14"/>
        </w:rPr>
        <w:t xml:space="preserve">,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t>
      </w:r>
      <w:r w:rsidRPr="00BC4B48">
        <w:rPr>
          <w:rStyle w:val="StyleUnderline"/>
        </w:rPr>
        <w:t>War is becoming rarer and less deadly</w:t>
      </w:r>
      <w:r w:rsidRPr="00BC4B48">
        <w:rPr>
          <w:sz w:val="14"/>
        </w:rPr>
        <w:t xml:space="preserve">. Another massive conflict could overturn the global progress against disease and poverty. But it appears </w:t>
      </w:r>
      <w:r w:rsidRPr="00BC4B48">
        <w:rPr>
          <w:rStyle w:val="StyleUnderline"/>
        </w:rPr>
        <w:t>war</w:t>
      </w:r>
      <w:r w:rsidRPr="00BC4B48">
        <w:rPr>
          <w:sz w:val="14"/>
        </w:rPr>
        <w:t xml:space="preserve">, too, </w:t>
      </w:r>
      <w:r w:rsidRPr="00BC4B48">
        <w:rPr>
          <w:rStyle w:val="StyleUnderline"/>
        </w:rPr>
        <w:t>may be losing its fangs</w:t>
      </w:r>
      <w:r w:rsidRPr="00BC4B48">
        <w:rPr>
          <w:sz w:val="14"/>
        </w:rPr>
        <w:t xml:space="preserve">. Steven </w:t>
      </w:r>
      <w:r w:rsidRPr="00BC4B48">
        <w:rPr>
          <w:rStyle w:val="StyleUnderline"/>
        </w:rPr>
        <w:t>Pinker’s</w:t>
      </w:r>
      <w:r w:rsidRPr="00BC4B48">
        <w:rPr>
          <w:sz w:val="14"/>
        </w:rPr>
        <w:t xml:space="preserve"> 2011 book The Better Angels Of Our Nature </w:t>
      </w:r>
      <w:r w:rsidRPr="00BC4B48">
        <w:rPr>
          <w:rStyle w:val="StyleUnderline"/>
        </w:rPr>
        <w:t>is the gold standard</w:t>
      </w:r>
      <w:r w:rsidRPr="00BC4B48">
        <w:rPr>
          <w:sz w:val="14"/>
        </w:rPr>
        <w:t xml:space="preserve"> in this debate. </w:t>
      </w:r>
      <w:r w:rsidRPr="00BC4B48">
        <w:rPr>
          <w:rStyle w:val="StyleUnderline"/>
        </w:rPr>
        <w:t>Pinker</w:t>
      </w:r>
      <w:r w:rsidRPr="00BC4B48">
        <w:rPr>
          <w:sz w:val="14"/>
        </w:rPr>
        <w:t xml:space="preserve"> </w:t>
      </w:r>
      <w:r w:rsidRPr="00BC4B48">
        <w:rPr>
          <w:rStyle w:val="StyleUnderline"/>
        </w:rPr>
        <w:t>brought</w:t>
      </w:r>
      <w:r w:rsidRPr="00BC4B48">
        <w:rPr>
          <w:sz w:val="14"/>
        </w:rPr>
        <w:t xml:space="preserve"> a treasure trove of </w:t>
      </w:r>
      <w:r w:rsidRPr="00BC4B48">
        <w:rPr>
          <w:rStyle w:val="StyleUnderline"/>
        </w:rPr>
        <w:t>data</w:t>
      </w:r>
      <w:r w:rsidRPr="00BC4B48">
        <w:rPr>
          <w:sz w:val="14"/>
        </w:rPr>
        <w:t xml:space="preserve"> to bear on the question of whether </w:t>
      </w:r>
      <w:r w:rsidRPr="00BC4B48">
        <w:rPr>
          <w:rStyle w:val="StyleUnderline"/>
        </w:rPr>
        <w:t>the world has gotten more peaceful</w:t>
      </w:r>
      <w:r w:rsidRPr="00BC4B48">
        <w:rPr>
          <w:sz w:val="14"/>
        </w:rPr>
        <w:t xml:space="preserve">, and found that, in the long arc of human history, </w:t>
      </w:r>
      <w:r w:rsidRPr="00BC4B48">
        <w:rPr>
          <w:rStyle w:val="StyleUnderline"/>
        </w:rPr>
        <w:t>both war and other forms of violence</w:t>
      </w:r>
      <w:r w:rsidRPr="00BC4B48">
        <w:rPr>
          <w:sz w:val="14"/>
        </w:rPr>
        <w:t xml:space="preserve"> (the death penalty, for instance) </w:t>
      </w:r>
      <w:r w:rsidRPr="00BC4B48">
        <w:rPr>
          <w:rStyle w:val="StyleUnderline"/>
        </w:rPr>
        <w:t>are on a centuries-long downward slope</w:t>
      </w:r>
      <w:r w:rsidRPr="00BC4B48">
        <w:rPr>
          <w:sz w:val="14"/>
        </w:rPr>
        <w:t xml:space="preserve">. Pinker summarizes his argument here if you don’t own the book. Most eye-popping are the numbers for the past 50 years; Pinker finds that “the worldwide rate of death from interstate and civil war combined has juddered downward…from almost 300 per 100,000 world population during World War II, to almost 30 during the Korean War, to the low teens during the era of the Vietnam War, to single digits in the 1970s and 1980s, to less than 1 in the twenty-ﬁrst century.” Here’s what that looks like graphed: So it looks like the smallest percentage of humans alive since World War II, and in all likelihood in human history, are living through the horrors of war. Did 2013 give us any reason to believe that Pinker and the other scholars who agree with him have been proven wrong? Probably not. The academic debate over the decline of war really exploded in 2013, but the “declinist” thesis has fared pretty well. </w:t>
      </w:r>
      <w:r w:rsidRPr="00BC4B48">
        <w:rPr>
          <w:rStyle w:val="StyleUnderline"/>
        </w:rPr>
        <w:t>Challenges to Pinker’s conclusion</w:t>
      </w:r>
      <w:r w:rsidRPr="00BC4B48">
        <w:rPr>
          <w:sz w:val="14"/>
        </w:rPr>
        <w:t xml:space="preserve"> that battle deaths have gone down over time </w:t>
      </w:r>
      <w:r w:rsidRPr="00BC4B48">
        <w:rPr>
          <w:rStyle w:val="StyleUnderline"/>
        </w:rPr>
        <w:t>have not withstood scrutiny</w:t>
      </w:r>
      <w:r w:rsidRPr="00BC4B48">
        <w:rPr>
          <w:sz w:val="14"/>
        </w:rPr>
        <w:t xml:space="preserve">.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battle deaths per 100,000 people really has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t>
      </w:r>
      <w:r w:rsidRPr="00BC4B48">
        <w:rPr>
          <w:rStyle w:val="StyleUnderline"/>
        </w:rPr>
        <w:t xml:space="preserve">Why are smaller and smaller percentages of people being exposed to the horrors of war? </w:t>
      </w:r>
      <w:r w:rsidRPr="00BC4B48">
        <w:rPr>
          <w:sz w:val="14"/>
        </w:rPr>
        <w:t xml:space="preserve">There are lots of reasons one could point to, but </w:t>
      </w:r>
      <w:r w:rsidRPr="00BC4B48">
        <w:rPr>
          <w:rStyle w:val="StyleUnderline"/>
        </w:rPr>
        <w:t>two of the biggest ones are the spread of democracy and humans getting</w:t>
      </w:r>
      <w:r w:rsidRPr="00BC4B48">
        <w:rPr>
          <w:sz w:val="14"/>
        </w:rPr>
        <w:t xml:space="preserve">, for lack of a better word, </w:t>
      </w:r>
      <w:r w:rsidRPr="00BC4B48">
        <w:rPr>
          <w:rStyle w:val="StyleUnderline"/>
        </w:rPr>
        <w:t>better</w:t>
      </w:r>
      <w:r w:rsidRPr="00BC4B48">
        <w:rPr>
          <w:sz w:val="14"/>
        </w:rPr>
        <w:t xml:space="preserve">. That </w:t>
      </w:r>
      <w:r w:rsidRPr="00BC4B48">
        <w:rPr>
          <w:rStyle w:val="StyleUnderline"/>
        </w:rPr>
        <w:t>democracies never,</w:t>
      </w:r>
      <w:r w:rsidRPr="00BC4B48">
        <w:rPr>
          <w:sz w:val="14"/>
        </w:rPr>
        <w:t xml:space="preserve"> or almost never, </w:t>
      </w:r>
      <w:r w:rsidRPr="00BC4B48">
        <w:rPr>
          <w:rStyle w:val="StyleUnderline"/>
        </w:rPr>
        <w:t>go to war</w:t>
      </w:r>
      <w:r w:rsidRPr="00BC4B48">
        <w:rPr>
          <w:sz w:val="14"/>
        </w:rPr>
        <w:t xml:space="preserve"> with each other is not seriously in dispute: </w:t>
      </w:r>
      <w:r w:rsidRPr="00BC4B48">
        <w:rPr>
          <w:rStyle w:val="StyleUnderline"/>
        </w:rPr>
        <w:t>the statistical evidence is ridiculously strong</w:t>
      </w:r>
      <w:r w:rsidRPr="00BC4B48">
        <w:rPr>
          <w:sz w:val="14"/>
        </w:rPr>
        <w:t xml:space="preserve">. While some argue that the “democratic peace,” as it’s called, is caused by things other than democracy itself, there’s good experimental evidence that democratic leaders and citizens just don’t want to fight each other. Since 1950, </w:t>
      </w:r>
      <w:r w:rsidRPr="00BC4B48">
        <w:rPr>
          <w:rStyle w:val="StyleUnderline"/>
        </w:rPr>
        <w:t>democracy has spread around the world like wildfire</w:t>
      </w:r>
      <w:r w:rsidRPr="00BC4B48">
        <w:rPr>
          <w:sz w:val="14"/>
        </w:rPr>
        <w:t xml:space="preserve">. There were only a handful of democracies after World War II, but that grew to roughly 40 percent of all by the end of the Cold War. Today, a comfortable majority — about 60 percent — of all states are democracies. </w:t>
      </w:r>
      <w:r w:rsidRPr="00BC4B48">
        <w:rPr>
          <w:rStyle w:val="StyleUnderline"/>
        </w:rPr>
        <w:t xml:space="preserve">This freer world is also a safer one. </w:t>
      </w:r>
      <w:r w:rsidRPr="00BC4B48">
        <w:rPr>
          <w:sz w:val="14"/>
        </w:rPr>
        <w:t xml:space="preserve">Second — and this is Pinker’s preferred explanation — </w:t>
      </w:r>
      <w:r w:rsidRPr="00BC4B48">
        <w:rPr>
          <w:rStyle w:val="StyleUnderline"/>
        </w:rPr>
        <w:t>people have developed strategies for dealing with war’s causes and consequences.</w:t>
      </w:r>
      <w:r w:rsidRPr="00BC4B48">
        <w:rPr>
          <w:sz w:val="14"/>
        </w:rPr>
        <w:t xml:space="preserve"> “Human ingenuity and experience have gradually been brought to bear,” Pinker writes, “just as they have chipped away at hunger and disease.” A series of </w:t>
      </w:r>
      <w:r w:rsidRPr="00BC4B48">
        <w:rPr>
          <w:rStyle w:val="StyleUnderline"/>
        </w:rPr>
        <w:t>human inventions</w:t>
      </w:r>
      <w:r w:rsidRPr="00BC4B48">
        <w:rPr>
          <w:sz w:val="14"/>
        </w:rPr>
        <w:t xml:space="preserve">, things </w:t>
      </w:r>
      <w:r w:rsidRPr="00BC4B48">
        <w:rPr>
          <w:rStyle w:val="StyleUnderline"/>
        </w:rPr>
        <w:t>like</w:t>
      </w:r>
      <w:r w:rsidRPr="00BC4B48">
        <w:rPr>
          <w:sz w:val="14"/>
        </w:rPr>
        <w:t xml:space="preserve"> U.N. </w:t>
      </w:r>
      <w:r w:rsidRPr="00BC4B48">
        <w:rPr>
          <w:rStyle w:val="StyleUnderline"/>
        </w:rPr>
        <w:t>peacekeeping operations</w:t>
      </w:r>
      <w:r w:rsidRPr="00BC4B48">
        <w:rPr>
          <w:sz w:val="14"/>
        </w:rPr>
        <w:t xml:space="preserve">, which nowadays are very successful at reducing violence, </w:t>
      </w:r>
      <w:r w:rsidRPr="00BC4B48">
        <w:rPr>
          <w:rStyle w:val="StyleUnderline"/>
        </w:rPr>
        <w:t>have given us a set of social tools increasingly well suited to reducing the harm caused by armed conflict. War’s decline</w:t>
      </w:r>
      <w:r w:rsidRPr="00BC4B48">
        <w:rPr>
          <w:sz w:val="14"/>
        </w:rPr>
        <w:t xml:space="preserve"> isn’t accidental, in other words. </w:t>
      </w:r>
      <w:r w:rsidRPr="00BC4B48">
        <w:rPr>
          <w:rStyle w:val="Emphasis"/>
        </w:rPr>
        <w:t>It’s by design</w:t>
      </w:r>
      <w:r w:rsidRPr="00BC4B48">
        <w:rPr>
          <w:sz w:val="14"/>
        </w:rPr>
        <w:t xml:space="preserve">. 4. </w:t>
      </w:r>
      <w:r w:rsidRPr="00BC4B48">
        <w:rPr>
          <w:rStyle w:val="StyleUnderline"/>
        </w:rPr>
        <w:t xml:space="preserve">Rates of </w:t>
      </w:r>
      <w:r w:rsidRPr="00BC4B48">
        <w:rPr>
          <w:sz w:val="14"/>
        </w:rPr>
        <w:t xml:space="preserve">murder and other </w:t>
      </w:r>
      <w:r w:rsidRPr="00BC4B48">
        <w:rPr>
          <w:rStyle w:val="StyleUnderline"/>
        </w:rPr>
        <w:t>violent crimes are in free-fall</w:t>
      </w:r>
      <w:r w:rsidRPr="00BC4B48">
        <w:rPr>
          <w:sz w:val="14"/>
        </w:rPr>
        <w:t xml:space="preserve">.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Middle Ages to the beginning of the 20th century (check out this amazing 2003 paper from Michael Eisner, who dredged up medieval records to estimate European homicide rates in the swords-and-chivalry era, if you don’t believe me). The decline has been especially marked in recent years.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come back, and every reason to believe the historical decline in criminal violence is here to stay. 5. </w:t>
      </w:r>
      <w:r w:rsidRPr="00BC4B48">
        <w:rPr>
          <w:rStyle w:val="StyleUnderline"/>
        </w:rPr>
        <w:t>There’s less racism, sexism, and other forms of discrimination in the world.</w:t>
      </w:r>
      <w:r w:rsidRPr="00BC4B48">
        <w:rPr>
          <w:sz w:val="14"/>
        </w:rPr>
        <w:t xml:space="preserve"> Racism, sexism, anti-Semitism, homophobia, and other forms of discrimination remain, without a doubt, extraordinarily powerful forces. The statistical and experimental evidence is overwhelming — this irrefutable proof of widespread discrimination against African-Americans, for instance, should put the “racism is dead” fantasy to bed. Yet the need to combat discrimination denial shouldn’t blind us to the good news. Over the centuries, </w:t>
      </w:r>
      <w:r w:rsidRPr="00BC4B48">
        <w:rPr>
          <w:rStyle w:val="StyleUnderline"/>
        </w:rPr>
        <w:t>humanity has made extraordinary progress</w:t>
      </w:r>
      <w:r w:rsidRPr="00BC4B48">
        <w:rPr>
          <w:sz w:val="14"/>
        </w:rPr>
        <w:t xml:space="preserve"> in taming its hate for and ill-treatment of other humans on the basis of difference alone. Indeed, </w:t>
      </w:r>
      <w:r w:rsidRPr="00BC4B48">
        <w:rPr>
          <w:rStyle w:val="StyleUnderline"/>
        </w:rPr>
        <w:t>it is very likely that we live in the least discriminatory era in the history of modern civilization</w:t>
      </w:r>
      <w:r w:rsidRPr="00BC4B48">
        <w:rPr>
          <w:sz w:val="14"/>
        </w:rPr>
        <w:t xml:space="preserve">. It’s not a huge prize given how bad the past had been, but there are still gains worth celebrating. Go back 150 years in time and the point should be obvious. 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 On closer look, </w:t>
      </w:r>
      <w:r w:rsidRPr="00BC4B48">
        <w:rPr>
          <w:rStyle w:val="StyleUnderline"/>
        </w:rPr>
        <w:t>we have reason to believe the happy trends are likely to continue</w:t>
      </w:r>
      <w:r w:rsidRPr="00BC4B48">
        <w:rPr>
          <w:sz w:val="14"/>
        </w:rPr>
        <w:t xml:space="preserve">. Take racial discrimination. In 2000, </w:t>
      </w:r>
      <w:r w:rsidRPr="00BC4B48">
        <w:rPr>
          <w:rStyle w:val="StyleUnderline"/>
        </w:rPr>
        <w:t xml:space="preserve">Harvard sociologist </w:t>
      </w:r>
      <w:r w:rsidRPr="00BC4B48">
        <w:rPr>
          <w:sz w:val="14"/>
        </w:rPr>
        <w:t xml:space="preserve">Lawrence </w:t>
      </w:r>
      <w:r w:rsidRPr="00BC4B48">
        <w:rPr>
          <w:rStyle w:val="StyleUnderline"/>
        </w:rPr>
        <w:t>Bobo</w:t>
      </w:r>
      <w:r w:rsidRPr="00BC4B48">
        <w:rPr>
          <w:sz w:val="14"/>
        </w:rPr>
        <w:t xml:space="preserve"> penned a comprehensive assessment of the data on racial attitudes in the United States. He </w:t>
      </w:r>
      <w:r w:rsidRPr="00BC4B48">
        <w:rPr>
          <w:rStyle w:val="StyleUnderline"/>
        </w:rPr>
        <w:t>found a “national consensus” on the ideals of racial equality and integration</w:t>
      </w:r>
      <w:r w:rsidRPr="00BC4B48">
        <w:rPr>
          <w:sz w:val="14"/>
        </w:rPr>
        <w:t xml:space="preserve">.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BC4B48">
        <w:rPr>
          <w:rStyle w:val="StyleUnderline"/>
        </w:rPr>
        <w:t>The norm against overt racism has gone global</w:t>
      </w:r>
      <w:r w:rsidRPr="00BC4B48">
        <w:rPr>
          <w:sz w:val="14"/>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w:t>
      </w:r>
      <w:r w:rsidRPr="00BC4B48">
        <w:rPr>
          <w:rStyle w:val="StyleUnderline"/>
        </w:rPr>
        <w:t>The story about gender discrimination is very similar</w:t>
      </w:r>
      <w:r w:rsidRPr="00BC4B48">
        <w:rPr>
          <w:sz w:val="14"/>
        </w:rPr>
        <w:t xml:space="preserve">: after the feminist movement’s enormous victories in the 20th century, structural sexism still shapes the world in profound ways, but </w:t>
      </w:r>
      <w:r w:rsidRPr="00BC4B48">
        <w:rPr>
          <w:rStyle w:val="StyleUnderline"/>
        </w:rPr>
        <w:t>the cause of gender equality is making progress.</w:t>
      </w:r>
      <w:r w:rsidRPr="00BC4B48">
        <w:rPr>
          <w:sz w:val="14"/>
        </w:rPr>
        <w:t xml:space="preserve"> In 2011, 86 percent of people in a diverse 21 country sample said that equal treatment on the basis of gender was an important value. </w:t>
      </w:r>
      <w:r w:rsidRPr="00BC4B48">
        <w:rPr>
          <w:rStyle w:val="StyleUnderline"/>
        </w:rPr>
        <w:t>The U.N.’s</w:t>
      </w:r>
      <w:r w:rsidRPr="00BC4B48">
        <w:rPr>
          <w:sz w:val="14"/>
        </w:rPr>
        <w:t xml:space="preserve"> Human Development Report’s </w:t>
      </w:r>
      <w:r w:rsidRPr="00BC4B48">
        <w:rPr>
          <w:rStyle w:val="StyleUnderline"/>
        </w:rPr>
        <w:t>Gender Inequality Index</w:t>
      </w:r>
      <w:r w:rsidRPr="00BC4B48">
        <w:rPr>
          <w:sz w:val="14"/>
        </w:rPr>
        <w:t xml:space="preserve"> — a comprehensive study of reproductive health, social empowerment, and labor market equity — </w:t>
      </w:r>
      <w:r w:rsidRPr="00BC4B48">
        <w:rPr>
          <w:rStyle w:val="StyleUnderline"/>
        </w:rPr>
        <w:t>saw a 20 percent decline in observable gender inequalities from 1995 to 2011</w:t>
      </w:r>
      <w:r w:rsidRPr="00BC4B48">
        <w:rPr>
          <w:sz w:val="14"/>
        </w:rPr>
        <w:t>. IMF data show consistent global declines in wage disparities between genders, labor force participation, and educational attainment around the world. While enormous inequality remains, 2013 is looking to be the worst year for sexism in history. Finally</w:t>
      </w:r>
      <w:r w:rsidRPr="00BC4B48">
        <w:rPr>
          <w:rStyle w:val="StyleUnderline"/>
        </w:rPr>
        <w:t>, we’ve made astonishing progress on sexual orientation and gender identity discrimination — largely in the past 15 years</w:t>
      </w:r>
      <w:r w:rsidRPr="00BC4B48">
        <w:rPr>
          <w:sz w:val="14"/>
        </w:rPr>
        <w:t xml:space="preserve">.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Once again, 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 and certainly aren’t excuses for sitting on our hands.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But </w:t>
      </w:r>
      <w:r w:rsidRPr="00BC4B48">
        <w:rPr>
          <w:u w:val="single"/>
        </w:rPr>
        <w:t>too often, the worst parts about the world are treated as inevitable</w:t>
      </w:r>
      <w:r w:rsidRPr="00BC4B48">
        <w:rPr>
          <w:sz w:val="14"/>
        </w:rPr>
        <w:t xml:space="preserve">, the prospect of radical victory over pain and suffering dismissed as utopian fantasy. </w:t>
      </w:r>
      <w:r w:rsidRPr="00BC4B48">
        <w:rPr>
          <w:rStyle w:val="Emphasis"/>
        </w:rPr>
        <w:t>The overwhelming force of the evidence shows that to be false</w:t>
      </w:r>
      <w:r w:rsidRPr="00BC4B48">
        <w:rPr>
          <w:sz w:val="14"/>
        </w:rPr>
        <w:t>.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rsidR="002C26C2" w:rsidRPr="00BC4B48" w:rsidRDefault="002C26C2" w:rsidP="003D46C4">
      <w:pPr>
        <w:rPr>
          <w:rStyle w:val="StyleUnderline"/>
        </w:rPr>
      </w:pPr>
    </w:p>
    <w:p w:rsidR="002C26C2" w:rsidRPr="00BC4B48" w:rsidRDefault="002C26C2" w:rsidP="002C26C2">
      <w:pPr>
        <w:pStyle w:val="Heading3"/>
      </w:pPr>
      <w:r w:rsidRPr="00BC4B48">
        <w:t>Alt Fails – 2ac</w:t>
      </w:r>
    </w:p>
    <w:p w:rsidR="002C26C2" w:rsidRPr="00BC4B48" w:rsidRDefault="002C26C2" w:rsidP="002C26C2">
      <w:pPr>
        <w:pStyle w:val="Heading4"/>
      </w:pPr>
      <w:r w:rsidRPr="00BC4B48">
        <w:t>Alt fails – no mechanism to translate criticism into transformative change</w:t>
      </w:r>
    </w:p>
    <w:p w:rsidR="002C26C2" w:rsidRPr="00BC4B48" w:rsidRDefault="002C26C2" w:rsidP="002C26C2">
      <w:r w:rsidRPr="00BC4B48">
        <w:rPr>
          <w:rStyle w:val="Style13ptBold"/>
        </w:rPr>
        <w:t>Ferguson 9</w:t>
      </w:r>
      <w:r w:rsidRPr="00BC4B48">
        <w:t xml:space="preserve"> (James, Chair of dept of Anthropology at Stanford, “The Uses of Neoliberalism” </w:t>
      </w:r>
      <w:hyperlink r:id="rId8" w:history="1">
        <w:r w:rsidRPr="00BC4B48">
          <w:rPr>
            <w:rStyle w:val="Hyperlink"/>
          </w:rPr>
          <w:t>http://www.osisa.org/sites/default/files/schools/ferguson_2009_users_of_neoliberalism.pdf</w:t>
        </w:r>
      </w:hyperlink>
      <w:r w:rsidRPr="00BC4B48">
        <w:t>)</w:t>
      </w:r>
    </w:p>
    <w:p w:rsidR="002C26C2" w:rsidRPr="00BC4B48" w:rsidRDefault="002C26C2" w:rsidP="002C26C2">
      <w:pPr>
        <w:rPr>
          <w:sz w:val="16"/>
        </w:rPr>
      </w:pPr>
      <w:r w:rsidRPr="00BC4B48">
        <w:rPr>
          <w:sz w:val="16"/>
        </w:rPr>
        <w:t xml:space="preserve">This problem in recent progressive scholarship strikes me as related to a parallel problem in progressive politics more broadly. For over the last couple of decades, </w:t>
      </w:r>
      <w:r w:rsidRPr="00BC4B48">
        <w:rPr>
          <w:rStyle w:val="StyleUnderline"/>
        </w:rPr>
        <w:t>what we call “the Left” has come to be organized</w:t>
      </w:r>
      <w:r w:rsidRPr="00BC4B48">
        <w:rPr>
          <w:sz w:val="16"/>
        </w:rPr>
        <w:t xml:space="preserve">, in large part, </w:t>
      </w:r>
      <w:r w:rsidRPr="00BC4B48">
        <w:rPr>
          <w:rStyle w:val="StyleUnderline"/>
        </w:rPr>
        <w:t xml:space="preserve">around </w:t>
      </w:r>
      <w:r w:rsidRPr="00BC4B48">
        <w:rPr>
          <w:rStyle w:val="Emphasis"/>
        </w:rPr>
        <w:t>a project of resisting</w:t>
      </w:r>
      <w:r w:rsidRPr="00BC4B48">
        <w:rPr>
          <w:rStyle w:val="StyleUnderline"/>
        </w:rPr>
        <w:t xml:space="preserve"> and refusing harmful new developments in the world.</w:t>
      </w:r>
      <w:r w:rsidRPr="00BC4B48">
        <w:rPr>
          <w:sz w:val="16"/>
        </w:rPr>
        <w:t xml:space="preserve"> </w:t>
      </w:r>
      <w:r w:rsidRPr="00BC4B48">
        <w:rPr>
          <w:rStyle w:val="StyleUnderline"/>
        </w:rPr>
        <w:t>This</w:t>
      </w:r>
      <w:r w:rsidRPr="00BC4B48">
        <w:rPr>
          <w:sz w:val="16"/>
        </w:rPr>
        <w:t xml:space="preserve"> is understandable, since so many new developments have indeed been highly objectionable. But it has </w:t>
      </w:r>
      <w:r w:rsidRPr="00BC4B48">
        <w:rPr>
          <w:rStyle w:val="Emphasis"/>
        </w:rPr>
        <w:t>left us with a politics largely defined by negation and disdain</w:t>
      </w:r>
      <w:r w:rsidRPr="00BC4B48">
        <w:rPr>
          <w:rStyle w:val="StyleUnderline"/>
        </w:rPr>
        <w:t>, and centered on what I will call “the antis</w:t>
      </w:r>
      <w:r w:rsidRPr="00BC4B48">
        <w:rPr>
          <w:sz w:val="16"/>
        </w:rPr>
        <w:t xml:space="preserve">.” Anti-globalization, antineoliberalism, anti-privatization, anti-imperialism, anti-Bush, perhaps even anti-capitalism—but always “anti”, not “pro”. </w:t>
      </w:r>
      <w:r w:rsidRPr="00BC4B48">
        <w:rPr>
          <w:rStyle w:val="Emphasis"/>
        </w:rPr>
        <w:t>This is good enough, perhaps, if one’s political goal is simply to denounce “the system” and to decry its current tendencies</w:t>
      </w:r>
      <w:r w:rsidRPr="00BC4B48">
        <w:rPr>
          <w:rStyle w:val="StyleUnderline"/>
        </w:rPr>
        <w:t>.</w:t>
      </w:r>
      <w:r w:rsidRPr="00BC4B48">
        <w:rPr>
          <w:sz w:val="16"/>
        </w:rPr>
        <w:t xml:space="preserve"> And, indeed, some seem satisfied with such a politics. In my own disciplines of anthropology and African Studies, for instance, studies of state and development tend, with depressing predictability, to conclude (in tones of righteous indignation) that the rich are benefiting and the poor are getting screwed. The powerless, it seems, are getting the short end of the stick. This is not exactly a surprising finding, of course (isn’t it precisely because they are on the losing end of things that we call them “powerless” in the first place?). Yet </w:t>
      </w:r>
      <w:r w:rsidRPr="00BC4B48">
        <w:rPr>
          <w:rStyle w:val="StyleUnderline"/>
        </w:rPr>
        <w:t>this sort of work styles itself as “critique”, and imagines itself to be very “political”</w:t>
      </w:r>
      <w:r w:rsidRPr="00BC4B48">
        <w:rPr>
          <w:sz w:val="16"/>
        </w:rPr>
        <w:t xml:space="preserve">. But </w:t>
      </w:r>
      <w:r w:rsidRPr="00BC4B48">
        <w:rPr>
          <w:rStyle w:val="StyleUnderline"/>
        </w:rPr>
        <w:t>what if politics is</w:t>
      </w:r>
      <w:r w:rsidRPr="00BC4B48">
        <w:rPr>
          <w:sz w:val="16"/>
        </w:rPr>
        <w:t xml:space="preserve"> really not about expressing indignation or denouncing the powerful? What if it is, instead, </w:t>
      </w:r>
      <w:r w:rsidRPr="00BC4B48">
        <w:rPr>
          <w:rStyle w:val="Emphasis"/>
        </w:rPr>
        <w:t>about getting what you want</w:t>
      </w:r>
      <w:r w:rsidRPr="00BC4B48">
        <w:rPr>
          <w:sz w:val="16"/>
        </w:rPr>
        <w:t xml:space="preserve">? Then we progressives must ask: what do we want? </w:t>
      </w:r>
      <w:r w:rsidRPr="00BC4B48">
        <w:rPr>
          <w:rStyle w:val="Emphasis"/>
        </w:rPr>
        <w:t>This is a quite different question</w:t>
      </w:r>
      <w:r w:rsidRPr="00BC4B48">
        <w:rPr>
          <w:sz w:val="16"/>
        </w:rPr>
        <w:t xml:space="preserve"> (and a far more difficult question) than: what are we against? What do we want? </w:t>
      </w:r>
      <w:r w:rsidRPr="00BC4B48">
        <w:rPr>
          <w:rStyle w:val="StyleUnderline"/>
        </w:rPr>
        <w:t>Such a question brings us very quickly to the question of government. Denunciatory analyses often treat government as the simple expression of power or domination</w:t>
      </w:r>
      <w:r w:rsidRPr="00BC4B48">
        <w:rPr>
          <w:sz w:val="16"/>
        </w:rPr>
        <w:t xml:space="preserve">— the implication apparently being that it is politically objectionable that people should be governed at all. But </w:t>
      </w:r>
      <w:r w:rsidRPr="00BC4B48">
        <w:rPr>
          <w:rStyle w:val="StyleUnderline"/>
        </w:rPr>
        <w:t>any realistic sort of progressive politics that would seek a serious answer to the question “what do we want?” will have to involve an exploration of the contemporary possibilities for developing genuinely progressive arts of government.</w:t>
      </w:r>
      <w:r w:rsidRPr="00BC4B48">
        <w:rPr>
          <w:sz w:val="16"/>
        </w:rPr>
        <w:t xml:space="preserve"> In his 1979 lectures on neoliberalism (2008), Michel Foucault famously spoke of the “absence of a socialist art of government”, and the historic failure of the left to develop an “autonomous governmentality” comparable to liberalism. Stated as starkly as this, the point is no doubt debatable. Various forms of democratic socialism and social democracy (including but not limited to the German case treated in the lectures) may perhaps leave us with a richer trove of governmental arts than Foucault’s very schematic account acknowledged, and the diverse histories of “unhappy symbiosis” of socialism with liberalism that he referred to parenthetically (2008:94n) may well have a greater originality than his analysis allowed. But what seems less open to dispute is that any program for governing from the left today faces an obstacle that we could describe (in Foucaultian terms) as a failure to develop new arts of government adequate to the challenges of our time. </w:t>
      </w:r>
      <w:r w:rsidRPr="00BC4B48">
        <w:rPr>
          <w:rStyle w:val="StyleUnderline"/>
        </w:rPr>
        <w:t xml:space="preserve">New progressive approaches to the problem of government are necessary, it now seems clear, because neither the governmental mechanisms, nor the political strategies of mobilization, that the left came to rely upon in the twentieth century </w:t>
      </w:r>
      <w:r w:rsidRPr="00BC4B48">
        <w:rPr>
          <w:sz w:val="16"/>
        </w:rPr>
        <w:t xml:space="preserve">(and which characterized, in different ways, both socialist and social democratic or “welfare state” regimes) </w:t>
      </w:r>
      <w:r w:rsidRPr="00BC4B48">
        <w:rPr>
          <w:rStyle w:val="StyleUnderline"/>
        </w:rPr>
        <w:t>are capable of getting the sort of traction that they once did</w:t>
      </w:r>
      <w:r w:rsidRPr="00BC4B48">
        <w:rPr>
          <w:sz w:val="16"/>
        </w:rPr>
        <w:t>. There are at least two reasons for this that are relevant both to my broader argument here, and to the particular topic of social assistance that I will address in the latter part of this article.</w:t>
      </w:r>
    </w:p>
    <w:p w:rsidR="00AE59C8" w:rsidRPr="00BC4B48" w:rsidRDefault="00AE59C8" w:rsidP="00AE59C8">
      <w:pPr>
        <w:pStyle w:val="Heading3"/>
      </w:pPr>
      <w:r w:rsidRPr="00BC4B48">
        <w:t xml:space="preserve">Alt Fails – 1ar </w:t>
      </w:r>
    </w:p>
    <w:p w:rsidR="00AE59C8" w:rsidRPr="00BC4B48" w:rsidRDefault="00AE59C8" w:rsidP="00AE59C8">
      <w:pPr>
        <w:pStyle w:val="Heading4"/>
        <w:rPr>
          <w:rFonts w:cs="Times New Roman"/>
        </w:rPr>
      </w:pPr>
      <w:r w:rsidRPr="00BC4B48">
        <w:rPr>
          <w:rFonts w:cs="Times New Roman"/>
        </w:rPr>
        <w:t>Capitalism is resilient – it’ll bounce back</w:t>
      </w:r>
    </w:p>
    <w:p w:rsidR="00AE59C8" w:rsidRPr="00BC4B48" w:rsidRDefault="00AE59C8" w:rsidP="00AE59C8">
      <w:r w:rsidRPr="00BC4B48">
        <w:rPr>
          <w:rStyle w:val="Style13ptBold"/>
        </w:rPr>
        <w:t>Foster 9</w:t>
      </w:r>
      <w:r w:rsidRPr="00BC4B48">
        <w:t xml:space="preserve"> (JD, Norman B. Ture Senior Fellow in the Economics of fiscal policy – Heritage Foundation, "Is Capitalism Dead? Maybe," 3-11, http://www.npr.org/templates/story/story.php?storyId=101694302)</w:t>
      </w:r>
    </w:p>
    <w:p w:rsidR="00AE59C8" w:rsidRPr="00BC4B48" w:rsidRDefault="00AE59C8" w:rsidP="00AE59C8">
      <w:pPr>
        <w:rPr>
          <w:u w:val="single"/>
        </w:rPr>
      </w:pPr>
      <w:r w:rsidRPr="00BC4B48">
        <w:rPr>
          <w:u w:val="single"/>
        </w:rPr>
        <w:t xml:space="preserve">Capitalism is down. It may even be out. But it's </w:t>
      </w:r>
      <w:r w:rsidRPr="00BC4B48">
        <w:rPr>
          <w:b/>
          <w:u w:val="single"/>
        </w:rPr>
        <w:t>far from dead</w:t>
      </w:r>
      <w:r w:rsidRPr="00BC4B48">
        <w:t xml:space="preserve">.  </w:t>
      </w:r>
      <w:r w:rsidRPr="00BC4B48">
        <w:rPr>
          <w:u w:val="single"/>
        </w:rPr>
        <w:t xml:space="preserve">Capitalism is </w:t>
      </w:r>
      <w:r w:rsidRPr="00BC4B48">
        <w:rPr>
          <w:b/>
          <w:u w:val="single"/>
        </w:rPr>
        <w:t>extremely resilient</w:t>
      </w:r>
      <w:r w:rsidRPr="00BC4B48">
        <w:rPr>
          <w:u w:val="single"/>
        </w:rPr>
        <w:t>. Why? Because here</w:t>
      </w:r>
      <w:r w:rsidRPr="00BC4B48">
        <w:t xml:space="preserve">, as in every democratic-industrial country around the world, </w:t>
      </w:r>
      <w:r w:rsidRPr="00BC4B48">
        <w:rPr>
          <w:u w:val="single"/>
        </w:rPr>
        <w:t xml:space="preserve">it has always had to struggle to survive against encroachments — both benign and malevolent — of the state.  At the moment, capitalism is losing ground most everywhere. But when the economic crisis passes, capitalism and the freedoms it engenders will </w:t>
      </w:r>
      <w:r w:rsidRPr="00BC4B48">
        <w:rPr>
          <w:b/>
          <w:u w:val="single"/>
        </w:rPr>
        <w:t>recover again</w:t>
      </w:r>
      <w:r w:rsidRPr="00BC4B48">
        <w:rPr>
          <w:u w:val="single"/>
        </w:rPr>
        <w:t xml:space="preserve">, if only because freedom beats its lack.  </w:t>
      </w:r>
      <w:r w:rsidRPr="00BC4B48">
        <w:rPr>
          <w:sz w:val="16"/>
          <w:szCs w:val="16"/>
        </w:rPr>
        <w:t xml:space="preserve">It is said that the trouble with socialism is socialism; the trouble with capitalism is capitalists. The socialist economic system, inherently contrary to individual liberties, tends to minimize prosperity because it inevitably allocates national resources inefficiently. On the other hand, a truly capitalist system engaged in an unfettered pursuit of prosperity is prone to occasional and often painful excesses, bubbles and downturns like the one we are now experiencing globally.  When capitalism slips, governments step in with regulations and buffers to try to moderate the excesses and minimize the broader consequences of individual errors. Sometimes these policies are enduringly helpful. Severe economic downturns inflict collateral damage on families and businesses otherwise innocent of material foolishness. Not only are the sufferings of these innocents harmful to society, but they are also downright expensive. A little wise government buffering can go a long way. The trick, of course, is the wisdom part.  A good example of a wise government buffer is deposit insurance at commercial banks. Without it, depositors would have withdrawn their funds en masse, leading to a rapid collapse of the banking system. It happened in years gone by. But today, deposits have flowed into the banking system in search of safety, helping banks staunch their many severe wounds.  Yet for every example of helpful government intervention, there are many more that do more harm than good. Fannie Mae and Freddie Mac leap to mind. These congressional creatures helped create, then inflate the subprime market. When that balloon popped, it triggered a global economic meltdown.  </w:t>
      </w:r>
      <w:r w:rsidRPr="00BC4B48">
        <w:rPr>
          <w:rStyle w:val="StyleUnderline"/>
        </w:rPr>
        <w:t>The current financial crisis clearly has capitalism on its back foot</w:t>
      </w:r>
      <w:r w:rsidRPr="00BC4B48">
        <w:rPr>
          <w:u w:val="single"/>
        </w:rPr>
        <w:t>.</w:t>
      </w:r>
      <w:r w:rsidRPr="00BC4B48">
        <w:t xml:space="preserve"> Government ownership of the largest insurance company, the major banks, and Fan and Fred are awesome incursions into private markets. But, as President Obama has underscored, these incursions are only temporary. </w:t>
      </w:r>
      <w:r w:rsidRPr="00BC4B48">
        <w:rPr>
          <w:u w:val="single"/>
        </w:rPr>
        <w:t>In time</w:t>
      </w:r>
      <w:r w:rsidRPr="00BC4B48">
        <w:t xml:space="preserve">, these </w:t>
      </w:r>
      <w:r w:rsidRPr="00BC4B48">
        <w:rPr>
          <w:u w:val="single"/>
        </w:rPr>
        <w:t>institutions</w:t>
      </w:r>
      <w:r w:rsidRPr="00BC4B48">
        <w:t xml:space="preserve"> — even Fan and Fred — </w:t>
      </w:r>
      <w:r w:rsidRPr="00BC4B48">
        <w:rPr>
          <w:u w:val="single"/>
        </w:rPr>
        <w:t>will be broken up and sold in parts. It will leave government agents with stories to tell their grandkids, and taxpayers stuck with the losses</w:t>
      </w:r>
      <w:r w:rsidRPr="00BC4B48">
        <w:t xml:space="preserve">. </w:t>
      </w:r>
      <w:r w:rsidRPr="00BC4B48">
        <w:rPr>
          <w:u w:val="single"/>
        </w:rPr>
        <w:t xml:space="preserve">But the power of the state will again recede, and </w:t>
      </w:r>
      <w:r w:rsidRPr="00BC4B48">
        <w:rPr>
          <w:b/>
          <w:u w:val="single"/>
        </w:rPr>
        <w:t>another new age of</w:t>
      </w:r>
      <w:r w:rsidRPr="00BC4B48">
        <w:rPr>
          <w:u w:val="single"/>
        </w:rPr>
        <w:t xml:space="preserve"> freedom and </w:t>
      </w:r>
      <w:r w:rsidRPr="00BC4B48">
        <w:rPr>
          <w:b/>
          <w:u w:val="single"/>
        </w:rPr>
        <w:t>capitalism will arrive and thrive</w:t>
      </w:r>
      <w:r w:rsidRPr="00BC4B48">
        <w:rPr>
          <w:u w:val="single"/>
        </w:rPr>
        <w:t>… until we repeat the cycle again sometime down the road.</w:t>
      </w:r>
    </w:p>
    <w:p w:rsidR="002C26C2" w:rsidRPr="00BC4B48" w:rsidRDefault="002C26C2" w:rsidP="002C26C2">
      <w:pPr>
        <w:pStyle w:val="Heading4"/>
        <w:rPr>
          <w:rFonts w:cs="Times New Roman"/>
        </w:rPr>
      </w:pPr>
      <w:r w:rsidRPr="00BC4B48">
        <w:rPr>
          <w:rFonts w:cs="Times New Roman"/>
        </w:rPr>
        <w:t>Alt fails - elites shut down opposition to capitalism</w:t>
      </w:r>
    </w:p>
    <w:p w:rsidR="002C26C2" w:rsidRPr="00BC4B48" w:rsidRDefault="002C26C2" w:rsidP="002C26C2">
      <w:r w:rsidRPr="00BC4B48">
        <w:rPr>
          <w:rStyle w:val="Style13ptBold"/>
        </w:rPr>
        <w:t>Vakulabharanam 12 (</w:t>
      </w:r>
      <w:r w:rsidRPr="00BC4B48">
        <w:t xml:space="preserve">Vamsi Vakulabharanam, faculty member with the School of Economics at the University of Hyderabad, India., Why Does Neoliberalism Persist Even After the Global Crisis?, 12/20/12, </w:t>
      </w:r>
      <w:hyperlink r:id="rId9" w:history="1">
        <w:r w:rsidRPr="00BC4B48">
          <w:rPr>
            <w:rStyle w:val="Hyperlink"/>
          </w:rPr>
          <w:t>http://www.nakedcapitalism.com/2012/12/why-does-neoliberalism-persist-even-after-the-global-crisis.html</w:t>
        </w:r>
      </w:hyperlink>
      <w:r w:rsidRPr="00BC4B48">
        <w:t>_</w:t>
      </w:r>
    </w:p>
    <w:p w:rsidR="002C26C2" w:rsidRPr="00BC4B48" w:rsidRDefault="002C26C2" w:rsidP="002C26C2">
      <w:pPr>
        <w:rPr>
          <w:rStyle w:val="StyleUnderline"/>
        </w:rPr>
      </w:pPr>
      <w:r w:rsidRPr="00BC4B48">
        <w:rPr>
          <w:rStyle w:val="StyleUnderline"/>
        </w:rPr>
        <w:t>The</w:t>
      </w:r>
      <w:r w:rsidRPr="00BC4B48">
        <w:rPr>
          <w:sz w:val="12"/>
        </w:rPr>
        <w:t xml:space="preserve"> </w:t>
      </w:r>
      <w:r w:rsidRPr="00BC4B48">
        <w:rPr>
          <w:rStyle w:val="StyleUnderline"/>
        </w:rPr>
        <w:t>2007-9 crisis</w:t>
      </w:r>
      <w:r w:rsidRPr="00BC4B48">
        <w:rPr>
          <w:sz w:val="12"/>
        </w:rPr>
        <w:t xml:space="preserve"> in global capitalism </w:t>
      </w:r>
      <w:r w:rsidRPr="00BC4B48">
        <w:rPr>
          <w:rStyle w:val="StyleUnderline"/>
        </w:rPr>
        <w:t>brought a new energy</w:t>
      </w:r>
      <w:r w:rsidRPr="00BC4B48">
        <w:rPr>
          <w:sz w:val="12"/>
        </w:rPr>
        <w:t xml:space="preserve"> and focus to the heterodox economists, and more broadly </w:t>
      </w:r>
      <w:r w:rsidRPr="00BC4B48">
        <w:rPr>
          <w:rStyle w:val="StyleUnderline"/>
        </w:rPr>
        <w:t>to the critics of neoliberalism</w:t>
      </w:r>
      <w:r w:rsidRPr="00BC4B48">
        <w:rPr>
          <w:sz w:val="12"/>
        </w:rPr>
        <w:t xml:space="preserve"> from different arenas of society. It seemed clear at that time that neoliberalism had run its course when it met its structural contradiction – with the burst of the US housing bubble and the concomitant financial crises across the world, it looked like the avenues through which demand was being generated were closed and the system was poised for structural change. </w:t>
      </w:r>
      <w:r w:rsidRPr="00BC4B48">
        <w:rPr>
          <w:rStyle w:val="StyleUnderline"/>
        </w:rPr>
        <w:t>Three years later</w:t>
      </w:r>
      <w:r w:rsidRPr="00BC4B48">
        <w:rPr>
          <w:sz w:val="12"/>
        </w:rPr>
        <w:t xml:space="preserve">, Southern Europe is witnessing an intense so-called sovereign debt crisis with the working people bearing the brunt of it, and real economies in the developed world are continuing to witness slow growth. </w:t>
      </w:r>
      <w:r w:rsidRPr="00BC4B48">
        <w:rPr>
          <w:rStyle w:val="StyleUnderline"/>
        </w:rPr>
        <w:t>The US seems</w:t>
      </w:r>
      <w:r w:rsidRPr="00BC4B48">
        <w:rPr>
          <w:sz w:val="12"/>
        </w:rPr>
        <w:t xml:space="preserve"> </w:t>
      </w:r>
      <w:r w:rsidRPr="00BC4B48">
        <w:rPr>
          <w:rStyle w:val="StyleUnderline"/>
        </w:rPr>
        <w:t xml:space="preserve">to be under the threat of the </w:t>
      </w:r>
      <w:r w:rsidRPr="00BC4B48">
        <w:rPr>
          <w:sz w:val="12"/>
        </w:rPr>
        <w:t xml:space="preserve">so-called </w:t>
      </w:r>
      <w:r w:rsidRPr="00BC4B48">
        <w:rPr>
          <w:rStyle w:val="StyleUnderline"/>
        </w:rPr>
        <w:t>fiscal cliff (</w:t>
      </w:r>
      <w:r w:rsidRPr="00BC4B48">
        <w:rPr>
          <w:sz w:val="12"/>
        </w:rPr>
        <w:t xml:space="preserve">which seems more like a political event rather than an economic one). The </w:t>
      </w:r>
      <w:r w:rsidRPr="00BC4B48">
        <w:rPr>
          <w:rStyle w:val="StyleUnderline"/>
        </w:rPr>
        <w:t>economies</w:t>
      </w:r>
      <w:r w:rsidRPr="00BC4B48">
        <w:rPr>
          <w:sz w:val="12"/>
        </w:rPr>
        <w:t xml:space="preserve"> </w:t>
      </w:r>
      <w:r w:rsidRPr="00BC4B48">
        <w:rPr>
          <w:rStyle w:val="StyleUnderline"/>
        </w:rPr>
        <w:t>that</w:t>
      </w:r>
      <w:r w:rsidRPr="00BC4B48">
        <w:rPr>
          <w:sz w:val="12"/>
        </w:rPr>
        <w:t xml:space="preserve"> </w:t>
      </w:r>
      <w:r w:rsidRPr="00BC4B48">
        <w:rPr>
          <w:rStyle w:val="StyleUnderline"/>
        </w:rPr>
        <w:t>grew quickly during the neo-liberal period, like China and India</w:t>
      </w:r>
      <w:r w:rsidRPr="00BC4B48">
        <w:rPr>
          <w:sz w:val="12"/>
        </w:rPr>
        <w:t xml:space="preserve">, </w:t>
      </w:r>
      <w:r w:rsidRPr="00BC4B48">
        <w:rPr>
          <w:rStyle w:val="StyleUnderline"/>
        </w:rPr>
        <w:t xml:space="preserve">have slowed down </w:t>
      </w:r>
      <w:r w:rsidRPr="00BC4B48">
        <w:rPr>
          <w:sz w:val="12"/>
        </w:rPr>
        <w:t xml:space="preserve">considerably. Across the globe, we seem to be going through a period of uncertainty without a clear path ahead. </w:t>
      </w:r>
      <w:r w:rsidRPr="00BC4B48">
        <w:rPr>
          <w:rStyle w:val="Emphasis"/>
        </w:rPr>
        <w:t>Yet, neoliberalism persists</w:t>
      </w:r>
      <w:r w:rsidRPr="00BC4B48">
        <w:rPr>
          <w:sz w:val="12"/>
        </w:rPr>
        <w:t xml:space="preserve">. Why? There are multiple explanations for this. </w:t>
      </w:r>
      <w:r w:rsidRPr="00BC4B48">
        <w:rPr>
          <w:rStyle w:val="StyleUnderline"/>
        </w:rPr>
        <w:t>Bailout packages</w:t>
      </w:r>
      <w:r w:rsidRPr="00BC4B48">
        <w:rPr>
          <w:sz w:val="12"/>
        </w:rPr>
        <w:t xml:space="preserve"> of various governments were directed at rescuing financial capital, and this has </w:t>
      </w:r>
      <w:r w:rsidRPr="00BC4B48">
        <w:rPr>
          <w:rStyle w:val="StyleUnderline"/>
        </w:rPr>
        <w:t>pitted</w:t>
      </w:r>
      <w:r w:rsidRPr="00BC4B48">
        <w:rPr>
          <w:sz w:val="12"/>
        </w:rPr>
        <w:t xml:space="preserve"> the interests of </w:t>
      </w:r>
      <w:r w:rsidRPr="00BC4B48">
        <w:rPr>
          <w:rStyle w:val="StyleUnderline"/>
        </w:rPr>
        <w:t>financial capital against the interests of the majority</w:t>
      </w:r>
      <w:r w:rsidRPr="00BC4B48">
        <w:rPr>
          <w:sz w:val="12"/>
        </w:rPr>
        <w:t xml:space="preserve">. </w:t>
      </w:r>
      <w:r w:rsidRPr="00BC4B48">
        <w:rPr>
          <w:rStyle w:val="StyleUnderline"/>
        </w:rPr>
        <w:t xml:space="preserve">The global </w:t>
      </w:r>
      <w:r w:rsidRPr="00BC4B48">
        <w:rPr>
          <w:rStyle w:val="Emphasis"/>
        </w:rPr>
        <w:t>left has not been strong enough to take advantage of the crisis</w:t>
      </w:r>
      <w:r w:rsidRPr="00BC4B48">
        <w:rPr>
          <w:sz w:val="12"/>
        </w:rPr>
        <w:t xml:space="preserve"> to better represent the interests of the majority. </w:t>
      </w:r>
      <w:r w:rsidRPr="00BC4B48">
        <w:rPr>
          <w:rStyle w:val="StyleUnderline"/>
        </w:rPr>
        <w:t>Governments across the world</w:t>
      </w:r>
      <w:r w:rsidRPr="00BC4B48">
        <w:rPr>
          <w:sz w:val="12"/>
        </w:rPr>
        <w:t xml:space="preserve">, after a brief gap, </w:t>
      </w:r>
      <w:r w:rsidRPr="00BC4B48">
        <w:rPr>
          <w:rStyle w:val="StyleUnderline"/>
        </w:rPr>
        <w:t>have returned to their neoliberal posture</w:t>
      </w:r>
      <w:r w:rsidRPr="00BC4B48">
        <w:rPr>
          <w:sz w:val="12"/>
        </w:rPr>
        <w:t xml:space="preserve"> of supporting financial capital and so forth. There is truth in all these explanations. However, we need to broaden the array of explanations both to take into account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 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 </w:t>
      </w:r>
      <w:r w:rsidRPr="00BC4B48">
        <w:rPr>
          <w:rStyle w:val="StyleUnderline"/>
        </w:rPr>
        <w:t>Accumulation by dispossession</w:t>
      </w:r>
      <w:r w:rsidRPr="00BC4B48">
        <w:rPr>
          <w:sz w:val="12"/>
        </w:rPr>
        <w:t xml:space="preserve"> operates in our times through the following modes of appropriation. First, it </w:t>
      </w:r>
      <w:r w:rsidRPr="00BC4B48">
        <w:rPr>
          <w:rStyle w:val="StyleUnderline"/>
        </w:rPr>
        <w:t>operates through the acquisition of lands from small producers</w:t>
      </w:r>
      <w:r w:rsidRPr="00BC4B48">
        <w:rPr>
          <w:sz w:val="12"/>
        </w:rPr>
        <w:t xml:space="preserve"> such as peasants, tribal people, artisans and the urban poor in the name of Special Economic Zones and the like. Some of the lands acquired thus, have became open to speculative enterprises of real estate dealers. Second, </w:t>
      </w:r>
      <w:r w:rsidRPr="00BC4B48">
        <w:rPr>
          <w:rStyle w:val="StyleUnderline"/>
        </w:rPr>
        <w:t>there has been a large-scale privatization drive in most countries that has made public sector enterprises alienate their properties at throwaway prices to private players</w:t>
      </w:r>
      <w:r w:rsidRPr="00BC4B48">
        <w:rPr>
          <w:sz w:val="12"/>
        </w:rPr>
        <w:t xml:space="preserve">. Third, and these are the cases that we have focused on – </w:t>
      </w:r>
      <w:r w:rsidRPr="00BC4B48">
        <w:rPr>
          <w:rStyle w:val="StyleUnderline"/>
        </w:rPr>
        <w:t>commons have been appropriated with ease</w:t>
      </w:r>
      <w:r w:rsidRPr="00BC4B48">
        <w:rPr>
          <w:sz w:val="12"/>
        </w:rPr>
        <w:t xml:space="preserve"> either </w:t>
      </w:r>
      <w:r w:rsidRPr="00BC4B48">
        <w:rPr>
          <w:rStyle w:val="StyleUnderline"/>
        </w:rPr>
        <w:t>because the laws governing them are weak or because common properties are often meddled with by the State</w:t>
      </w:r>
      <w:r w:rsidRPr="00BC4B48">
        <w:rPr>
          <w:sz w:val="12"/>
        </w:rPr>
        <w:t xml:space="preserve">. What we found in these two regions is that the particular modes of appropriation that have come into being with great force during the neoliberal period have persisted even after the crisis. Why is this the case? One explanation that ties in with the explanations above is that resistance has not been strong enough or effective from the people and their social movements or from the larger left movements. The other explanation that we offered is </w:t>
      </w:r>
      <w:r w:rsidRPr="00BC4B48">
        <w:rPr>
          <w:rStyle w:val="StyleUnderline"/>
        </w:rPr>
        <w:t xml:space="preserve">that neoliberalism has been able to create structures of populism that are </w:t>
      </w:r>
      <w:r w:rsidRPr="00BC4B48">
        <w:rPr>
          <w:rStyle w:val="Emphasis"/>
        </w:rPr>
        <w:t>deeply entrenched</w:t>
      </w:r>
      <w:r w:rsidRPr="00BC4B48">
        <w:rPr>
          <w:rStyle w:val="StyleUnderline"/>
        </w:rPr>
        <w:t>.</w:t>
      </w:r>
      <w:r w:rsidRPr="00BC4B48">
        <w:rPr>
          <w:sz w:val="12"/>
        </w:rPr>
        <w:t xml:space="preserve"> The local </w:t>
      </w:r>
      <w:r w:rsidRPr="00BC4B48">
        <w:rPr>
          <w:rStyle w:val="StyleUnderline"/>
        </w:rPr>
        <w:t>elites have pursued a three-fold strategy for the continued appropriation of the commons</w:t>
      </w:r>
      <w:r w:rsidRPr="00BC4B48">
        <w:rPr>
          <w:sz w:val="12"/>
        </w:rPr>
        <w:t xml:space="preserve">. First, </w:t>
      </w:r>
      <w:r w:rsidRPr="00BC4B48">
        <w:rPr>
          <w:rStyle w:val="StyleUnderline"/>
        </w:rPr>
        <w:t>they</w:t>
      </w:r>
      <w:r w:rsidRPr="00BC4B48">
        <w:rPr>
          <w:sz w:val="12"/>
        </w:rPr>
        <w:t xml:space="preserve"> (with the support of the State) </w:t>
      </w:r>
      <w:r w:rsidRPr="00BC4B48">
        <w:rPr>
          <w:rStyle w:val="StyleUnderline"/>
        </w:rPr>
        <w:t>have put in place various populist policy imperatives</w:t>
      </w:r>
      <w:r w:rsidRPr="00BC4B48">
        <w:rPr>
          <w:sz w:val="12"/>
        </w:rPr>
        <w:t xml:space="preserve"> </w:t>
      </w:r>
      <w:r w:rsidRPr="00BC4B48">
        <w:rPr>
          <w:rStyle w:val="StyleUnderline"/>
        </w:rPr>
        <w:t>that have temporarily addressed the consumption needs of the majority</w:t>
      </w:r>
      <w:r w:rsidRPr="00BC4B48">
        <w:rPr>
          <w:sz w:val="12"/>
        </w:rPr>
        <w:t xml:space="preserve"> without altering the deeper neoliberal structural forces that have inhibited employment growth and wage growth over the last thirty years. For example, there are schemes such as housing or subsidized food for the poor even as their productive resources such as land are acquired by the elites/states. These have tended to perpetuate themselves after the global crisis, even with the loud demands for austerity. Second, </w:t>
      </w:r>
      <w:r w:rsidRPr="00BC4B48">
        <w:rPr>
          <w:rStyle w:val="StyleUnderline"/>
        </w:rPr>
        <w:t>the elites have continued to appropriate common and public resources to keep their own accumulation levels above an acceptable minimum in a time of slowdown of accumulation opportunities through regular economic growth.</w:t>
      </w:r>
      <w:r w:rsidRPr="00BC4B48">
        <w:rPr>
          <w:sz w:val="12"/>
        </w:rPr>
        <w:t xml:space="preserve"> Resistance is sought to be controlled through populism of the kind discussed above. Even in regions that are highly politicized, such as Telangana, the leadership of the movement has been hand-in-glove with the local elites who gain consistently through the perpetuation of these appropriation practices.Third, </w:t>
      </w:r>
      <w:r w:rsidRPr="00BC4B48">
        <w:rPr>
          <w:rStyle w:val="StyleUnderline"/>
        </w:rPr>
        <w:t>professionals and middle classes have been the beneficiaries of a system that has thrived on the creation of enclave economies</w:t>
      </w:r>
      <w:r w:rsidRPr="00BC4B48">
        <w:rPr>
          <w:sz w:val="12"/>
        </w:rPr>
        <w:t xml:space="preserve"> </w:t>
      </w:r>
      <w:r w:rsidRPr="00BC4B48">
        <w:rPr>
          <w:rStyle w:val="StyleUnderline"/>
        </w:rPr>
        <w:t>where there is a sharing of rents among the elites and these professional group</w:t>
      </w:r>
      <w:r w:rsidRPr="00BC4B48">
        <w:rPr>
          <w:sz w:val="12"/>
        </w:rPr>
        <w:t xml:space="preserve">s. These professional classes have taken up key positions in the government, media, corporate executive roles, and as intermediaries between the elites and the working people who use the commons. The </w:t>
      </w:r>
      <w:r w:rsidRPr="00BC4B48">
        <w:rPr>
          <w:rStyle w:val="Emphasis"/>
        </w:rPr>
        <w:t xml:space="preserve">broad support of these classes </w:t>
      </w:r>
      <w:r w:rsidRPr="00BC4B48">
        <w:rPr>
          <w:rStyle w:val="StyleUnderline"/>
        </w:rPr>
        <w:t xml:space="preserve">for the local elites has played a </w:t>
      </w:r>
      <w:r w:rsidRPr="00BC4B48">
        <w:rPr>
          <w:rStyle w:val="Emphasis"/>
        </w:rPr>
        <w:t>key role in the perpetuation of neoliberalism</w:t>
      </w:r>
      <w:r w:rsidRPr="00BC4B48">
        <w:rPr>
          <w:rStyle w:val="StyleUnderline"/>
        </w:rPr>
        <w:t xml:space="preserve">. </w:t>
      </w:r>
      <w:r w:rsidRPr="00BC4B48">
        <w:rPr>
          <w:sz w:val="12"/>
        </w:rPr>
        <w:t xml:space="preserve">As long as these processes persist, </w:t>
      </w:r>
      <w:r w:rsidRPr="00BC4B48">
        <w:rPr>
          <w:rStyle w:val="StyleUnderline"/>
        </w:rPr>
        <w:t xml:space="preserve">neoliberalism will be strong on the ground, with the </w:t>
      </w:r>
      <w:r w:rsidRPr="00BC4B48">
        <w:rPr>
          <w:rStyle w:val="Emphasis"/>
        </w:rPr>
        <w:t>elites and non-elites bound together</w:t>
      </w:r>
      <w:r w:rsidRPr="00BC4B48">
        <w:rPr>
          <w:rStyle w:val="StyleUnderline"/>
        </w:rPr>
        <w:t xml:space="preserve"> in the larger neoliberal system through the different</w:t>
      </w:r>
      <w:r w:rsidRPr="00BC4B48">
        <w:rPr>
          <w:sz w:val="12"/>
        </w:rPr>
        <w:t xml:space="preserve">, yet entangled processes of appropriation, rent sharing and populism. Of course, this cannot go on, since the logic of austerity is bound to create contradictions in the path of populism. However, this contradiction may unfold very differently across space and time, as not all governments are going to react identically to the demands of austerity. The 1% in the US (that the Occupy movement has targeted) or the top decile of the population (in countries like China and India) continue to benefit from the perpetuation of the neoliberal configuration while they are pitted against their large majorities. As long as the political groups on the ground do not make their voices heard loudly enough against the top 1% or the top 10%, and </w:t>
      </w:r>
      <w:r w:rsidRPr="00BC4B48">
        <w:rPr>
          <w:rStyle w:val="StyleUnderline"/>
        </w:rPr>
        <w:t xml:space="preserve">as long as there are continued benefits for the elites from the perpetuation of neoliberalism, </w:t>
      </w:r>
      <w:r w:rsidRPr="00BC4B48">
        <w:rPr>
          <w:rStyle w:val="Emphasis"/>
        </w:rPr>
        <w:t>the system will persist</w:t>
      </w:r>
      <w:r w:rsidRPr="00BC4B48">
        <w:rPr>
          <w:rStyle w:val="StyleUnderline"/>
        </w:rPr>
        <w:t>.</w:t>
      </w:r>
    </w:p>
    <w:p w:rsidR="002C26C2" w:rsidRPr="00BC4B48" w:rsidRDefault="002C26C2" w:rsidP="002C26C2">
      <w:pPr>
        <w:pStyle w:val="Heading4"/>
        <w:rPr>
          <w:bCs/>
        </w:rPr>
      </w:pPr>
      <w:r w:rsidRPr="00BC4B48">
        <w:rPr>
          <w:rStyle w:val="StyleUnderline"/>
        </w:rPr>
        <w:t>A</w:t>
      </w:r>
      <w:r w:rsidRPr="00BC4B48">
        <w:t>lt fails – no mindset shift</w:t>
      </w:r>
      <w:r w:rsidRPr="00BC4B48">
        <w:rPr>
          <w:rStyle w:val="StyleUnderline"/>
        </w:rPr>
        <w:t xml:space="preserve"> </w:t>
      </w:r>
    </w:p>
    <w:p w:rsidR="002C26C2" w:rsidRPr="00BC4B48" w:rsidRDefault="002C26C2" w:rsidP="002C26C2">
      <w:r w:rsidRPr="00BC4B48">
        <w:rPr>
          <w:b/>
        </w:rPr>
        <w:t>Hudson 99</w:t>
      </w:r>
      <w:r w:rsidRPr="00BC4B48">
        <w:t xml:space="preserve"> [Mark, Progressive Librarian, Fall, “Understanding Information Media in the Age of Neoliberalism: The Contributions of Herbert Schiller”]</w:t>
      </w:r>
    </w:p>
    <w:p w:rsidR="002C26C2" w:rsidRPr="00BC4B48" w:rsidRDefault="002C26C2" w:rsidP="002C26C2">
      <w:pPr>
        <w:ind w:right="288"/>
        <w:rPr>
          <w:rFonts w:eastAsia="Times New Roman"/>
          <w:sz w:val="16"/>
          <w:szCs w:val="20"/>
        </w:rPr>
      </w:pPr>
      <w:r w:rsidRPr="00BC4B48">
        <w:rPr>
          <w:rFonts w:eastAsia="Times New Roman"/>
          <w:szCs w:val="20"/>
          <w:u w:val="single"/>
        </w:rPr>
        <w:t>Neoliberal ideas are as old as capitalism itself, but</w:t>
      </w:r>
      <w:r w:rsidRPr="00BC4B48">
        <w:rPr>
          <w:rFonts w:eastAsia="Times New Roman"/>
          <w:szCs w:val="20"/>
        </w:rPr>
        <w:t xml:space="preserve"> </w:t>
      </w:r>
      <w:r w:rsidRPr="00BC4B48">
        <w:rPr>
          <w:rFonts w:eastAsia="Times New Roman"/>
          <w:sz w:val="16"/>
          <w:szCs w:val="20"/>
        </w:rPr>
        <w:t xml:space="preserve">in recent decades </w:t>
      </w:r>
      <w:r w:rsidRPr="00BC4B48">
        <w:rPr>
          <w:rFonts w:eastAsia="Times New Roman"/>
          <w:szCs w:val="20"/>
          <w:u w:val="single"/>
        </w:rPr>
        <w:t>they have seen a tremendous resurgence and have displaced</w:t>
      </w:r>
      <w:r w:rsidRPr="00BC4B48">
        <w:rPr>
          <w:rFonts w:eastAsia="Times New Roman"/>
          <w:szCs w:val="20"/>
        </w:rPr>
        <w:t xml:space="preserve"> </w:t>
      </w:r>
      <w:r w:rsidRPr="00BC4B48">
        <w:rPr>
          <w:rFonts w:eastAsia="Times New Roman"/>
          <w:sz w:val="16"/>
          <w:szCs w:val="20"/>
        </w:rPr>
        <w:t xml:space="preserve">the </w:t>
      </w:r>
      <w:r w:rsidRPr="00BC4B48">
        <w:rPr>
          <w:rFonts w:eastAsia="Times New Roman"/>
          <w:szCs w:val="20"/>
          <w:u w:val="single"/>
        </w:rPr>
        <w:t>state-interventionist economic theories</w:t>
      </w:r>
      <w:r w:rsidRPr="00BC4B48">
        <w:rPr>
          <w:rFonts w:eastAsia="Times New Roman"/>
          <w:szCs w:val="20"/>
        </w:rPr>
        <w:t xml:space="preserve"> </w:t>
      </w:r>
      <w:r w:rsidRPr="00BC4B48">
        <w:rPr>
          <w:rFonts w:eastAsia="Times New Roman"/>
          <w:sz w:val="16"/>
          <w:szCs w:val="20"/>
        </w:rPr>
        <w:t xml:space="preserve">of the interwar and post-World War II periods to become the reigning ideology of our time. </w:t>
      </w:r>
      <w:r w:rsidRPr="00BC4B48">
        <w:rPr>
          <w:rFonts w:eastAsia="Times New Roman"/>
          <w:szCs w:val="20"/>
          <w:u w:val="single"/>
        </w:rPr>
        <w:t>Neoliberalism emerged full force in the 1980s with</w:t>
      </w:r>
      <w:r w:rsidRPr="00BC4B48">
        <w:rPr>
          <w:rFonts w:eastAsia="Times New Roman"/>
          <w:szCs w:val="20"/>
        </w:rPr>
        <w:t xml:space="preserve"> </w:t>
      </w:r>
      <w:r w:rsidRPr="00BC4B48">
        <w:rPr>
          <w:rFonts w:eastAsia="Times New Roman"/>
          <w:sz w:val="16"/>
          <w:szCs w:val="20"/>
        </w:rPr>
        <w:t xml:space="preserve">the right-wing </w:t>
      </w:r>
      <w:r w:rsidRPr="00BC4B48">
        <w:rPr>
          <w:rFonts w:eastAsia="Times New Roman"/>
          <w:szCs w:val="20"/>
          <w:u w:val="single"/>
        </w:rPr>
        <w:t>Reagan</w:t>
      </w:r>
      <w:r w:rsidRPr="00BC4B48">
        <w:rPr>
          <w:rFonts w:eastAsia="Times New Roman"/>
          <w:szCs w:val="20"/>
        </w:rPr>
        <w:t xml:space="preserve"> </w:t>
      </w:r>
      <w:r w:rsidRPr="00BC4B48">
        <w:rPr>
          <w:rFonts w:eastAsia="Times New Roman"/>
          <w:sz w:val="16"/>
          <w:szCs w:val="20"/>
        </w:rPr>
        <w:t xml:space="preserve">and Thatcher regimes, </w:t>
      </w:r>
      <w:r w:rsidRPr="00BC4B48">
        <w:rPr>
          <w:rFonts w:eastAsia="Times New Roman"/>
          <w:szCs w:val="20"/>
          <w:u w:val="single"/>
        </w:rPr>
        <w:t xml:space="preserve">but its </w:t>
      </w:r>
      <w:r w:rsidRPr="00BC4B48">
        <w:rPr>
          <w:b/>
          <w:iCs/>
          <w:u w:val="single"/>
          <w:bdr w:val="single" w:sz="4" w:space="0" w:color="auto"/>
        </w:rPr>
        <w:t>influence has</w:t>
      </w:r>
      <w:r w:rsidRPr="00BC4B48">
        <w:rPr>
          <w:rFonts w:eastAsia="Times New Roman"/>
          <w:szCs w:val="20"/>
          <w:u w:val="single"/>
        </w:rPr>
        <w:t xml:space="preserve"> since </w:t>
      </w:r>
      <w:r w:rsidRPr="00BC4B48">
        <w:rPr>
          <w:b/>
          <w:iCs/>
          <w:u w:val="single"/>
          <w:bdr w:val="single" w:sz="4" w:space="0" w:color="auto"/>
        </w:rPr>
        <w:t>spread</w:t>
      </w:r>
      <w:r w:rsidRPr="00BC4B48">
        <w:rPr>
          <w:rFonts w:eastAsia="Times New Roman"/>
          <w:szCs w:val="20"/>
        </w:rPr>
        <w:t xml:space="preserve"> </w:t>
      </w:r>
      <w:r w:rsidRPr="00BC4B48">
        <w:rPr>
          <w:rFonts w:eastAsia="Times New Roman"/>
          <w:sz w:val="16"/>
          <w:szCs w:val="20"/>
        </w:rPr>
        <w:t xml:space="preserve">across the political spectrum to encompass not only centrist political parties but even much of the traditional social-democratic left. In the 1990s, </w:t>
      </w:r>
      <w:r w:rsidRPr="00BC4B48">
        <w:rPr>
          <w:rFonts w:eastAsia="Times New Roman"/>
          <w:szCs w:val="20"/>
          <w:u w:val="single"/>
        </w:rPr>
        <w:t>neoliberal hegemony</w:t>
      </w:r>
      <w:r w:rsidRPr="00BC4B48">
        <w:rPr>
          <w:rFonts w:eastAsia="Times New Roman"/>
          <w:szCs w:val="20"/>
        </w:rPr>
        <w:t xml:space="preserve"> </w:t>
      </w:r>
      <w:r w:rsidRPr="00BC4B48">
        <w:rPr>
          <w:rFonts w:eastAsia="Times New Roman"/>
          <w:sz w:val="16"/>
          <w:szCs w:val="20"/>
        </w:rPr>
        <w:t xml:space="preserve">over our politics and culture </w:t>
      </w:r>
      <w:r w:rsidRPr="00BC4B48">
        <w:rPr>
          <w:rFonts w:eastAsia="Times New Roman"/>
          <w:szCs w:val="20"/>
          <w:u w:val="single"/>
        </w:rPr>
        <w:t>has become so overwhelming that it is</w:t>
      </w:r>
      <w:r w:rsidRPr="00BC4B48">
        <w:rPr>
          <w:rFonts w:eastAsia="Times New Roman"/>
          <w:szCs w:val="20"/>
        </w:rPr>
        <w:t xml:space="preserve"> </w:t>
      </w:r>
      <w:r w:rsidRPr="00BC4B48">
        <w:rPr>
          <w:rFonts w:eastAsia="Times New Roman"/>
          <w:sz w:val="16"/>
          <w:szCs w:val="20"/>
        </w:rPr>
        <w:t xml:space="preserve">becoming </w:t>
      </w:r>
      <w:r w:rsidRPr="00BC4B48">
        <w:rPr>
          <w:rFonts w:eastAsia="Times New Roman"/>
          <w:szCs w:val="20"/>
          <w:u w:val="single"/>
        </w:rPr>
        <w:t>difficult</w:t>
      </w:r>
      <w:r w:rsidRPr="00BC4B48">
        <w:rPr>
          <w:rFonts w:eastAsia="Times New Roman"/>
          <w:szCs w:val="20"/>
        </w:rPr>
        <w:t xml:space="preserve"> </w:t>
      </w:r>
      <w:r w:rsidRPr="00BC4B48">
        <w:rPr>
          <w:rFonts w:eastAsia="Times New Roman"/>
          <w:szCs w:val="20"/>
          <w:u w:val="single"/>
        </w:rPr>
        <w:t>to even rationally discuss</w:t>
      </w:r>
      <w:r w:rsidRPr="00BC4B48">
        <w:rPr>
          <w:rFonts w:eastAsia="Times New Roman"/>
          <w:szCs w:val="20"/>
        </w:rPr>
        <w:t xml:space="preserve"> </w:t>
      </w:r>
      <w:r w:rsidRPr="00BC4B48">
        <w:rPr>
          <w:rFonts w:eastAsia="Times New Roman"/>
          <w:sz w:val="16"/>
          <w:szCs w:val="20"/>
        </w:rPr>
        <w:t xml:space="preserve">what </w:t>
      </w:r>
      <w:r w:rsidRPr="00BC4B48">
        <w:rPr>
          <w:rFonts w:eastAsia="Times New Roman"/>
          <w:szCs w:val="20"/>
          <w:u w:val="single"/>
        </w:rPr>
        <w:t>neoliberalism</w:t>
      </w:r>
      <w:r w:rsidRPr="00BC4B48">
        <w:rPr>
          <w:rFonts w:eastAsia="Times New Roman"/>
          <w:szCs w:val="20"/>
        </w:rPr>
        <w:t xml:space="preserve"> </w:t>
      </w:r>
      <w:r w:rsidRPr="00BC4B48">
        <w:rPr>
          <w:rFonts w:eastAsia="Times New Roman"/>
          <w:sz w:val="16"/>
          <w:szCs w:val="20"/>
        </w:rPr>
        <w:t xml:space="preserve">is; indeed, as Robert McChesney notes, </w:t>
      </w:r>
      <w:r w:rsidRPr="00BC4B48">
        <w:rPr>
          <w:rFonts w:eastAsia="Times New Roman"/>
          <w:szCs w:val="20"/>
          <w:u w:val="single"/>
        </w:rPr>
        <w:t>the term "neoliberalism" is hardly known</w:t>
      </w:r>
      <w:r w:rsidRPr="00BC4B48">
        <w:rPr>
          <w:rFonts w:eastAsia="Times New Roman"/>
          <w:szCs w:val="20"/>
        </w:rPr>
        <w:t xml:space="preserve"> </w:t>
      </w:r>
      <w:r w:rsidRPr="00BC4B48">
        <w:rPr>
          <w:rFonts w:eastAsia="Times New Roman"/>
          <w:sz w:val="16"/>
          <w:szCs w:val="20"/>
        </w:rPr>
        <w:t xml:space="preserve">to the U.S. public </w:t>
      </w:r>
      <w:r w:rsidRPr="00BC4B48">
        <w:rPr>
          <w:rFonts w:eastAsia="Times New Roman"/>
          <w:szCs w:val="20"/>
          <w:u w:val="single"/>
        </w:rPr>
        <w:t>outside of academia</w:t>
      </w:r>
      <w:r w:rsidRPr="00BC4B48">
        <w:rPr>
          <w:rFonts w:eastAsia="Times New Roman"/>
          <w:szCs w:val="20"/>
        </w:rPr>
        <w:t xml:space="preserve"> </w:t>
      </w:r>
      <w:r w:rsidRPr="00BC4B48">
        <w:rPr>
          <w:rFonts w:eastAsia="Times New Roman"/>
          <w:sz w:val="16"/>
          <w:szCs w:val="20"/>
        </w:rPr>
        <w:t xml:space="preserve">and the business community (McChesney). </w:t>
      </w:r>
      <w:r w:rsidRPr="00BC4B48">
        <w:rPr>
          <w:rFonts w:eastAsia="Times New Roman"/>
          <w:szCs w:val="20"/>
          <w:u w:val="single"/>
        </w:rPr>
        <w:t>The corporate stranglehold on our information</w:t>
      </w:r>
      <w:r w:rsidRPr="00BC4B48">
        <w:rPr>
          <w:rFonts w:eastAsia="Times New Roman"/>
          <w:szCs w:val="20"/>
        </w:rPr>
        <w:t xml:space="preserve"> </w:t>
      </w:r>
      <w:r w:rsidRPr="00BC4B48">
        <w:rPr>
          <w:rFonts w:eastAsia="Times New Roman"/>
          <w:sz w:val="16"/>
          <w:szCs w:val="20"/>
        </w:rPr>
        <w:t xml:space="preserve">and communications media </w:t>
      </w:r>
      <w:r w:rsidRPr="00BC4B48">
        <w:rPr>
          <w:rFonts w:eastAsia="Times New Roman"/>
          <w:szCs w:val="20"/>
          <w:u w:val="single"/>
        </w:rPr>
        <w:t xml:space="preserve">gives neoliberal ideologues a virtually </w:t>
      </w:r>
      <w:r w:rsidRPr="00BC4B48">
        <w:rPr>
          <w:b/>
          <w:iCs/>
          <w:u w:val="single"/>
          <w:bdr w:val="single" w:sz="4" w:space="0" w:color="auto"/>
        </w:rPr>
        <w:t>unchallenged platform</w:t>
      </w:r>
      <w:r w:rsidRPr="00BC4B48">
        <w:rPr>
          <w:rFonts w:eastAsia="Times New Roman"/>
          <w:szCs w:val="20"/>
          <w:u w:val="single"/>
        </w:rPr>
        <w:t xml:space="preserve"> from which to blast their pro-market messages</w:t>
      </w:r>
      <w:r w:rsidRPr="00BC4B48">
        <w:rPr>
          <w:rFonts w:eastAsia="Times New Roman"/>
          <w:szCs w:val="20"/>
        </w:rPr>
        <w:t xml:space="preserve"> </w:t>
      </w:r>
      <w:r w:rsidRPr="00BC4B48">
        <w:rPr>
          <w:rFonts w:eastAsia="Times New Roman"/>
          <w:sz w:val="16"/>
          <w:szCs w:val="20"/>
        </w:rPr>
        <w:t xml:space="preserve">into every corner of our common culture. At the same time, </w:t>
      </w:r>
      <w:r w:rsidRPr="00BC4B48">
        <w:rPr>
          <w:rFonts w:eastAsia="Times New Roman"/>
          <w:szCs w:val="20"/>
          <w:u w:val="single"/>
        </w:rPr>
        <w:t>neoliberalism provides the ideological cover for deregulatory legislation</w:t>
      </w:r>
      <w:r w:rsidRPr="00BC4B48">
        <w:rPr>
          <w:rFonts w:eastAsia="Times New Roman"/>
          <w:sz w:val="16"/>
          <w:szCs w:val="20"/>
        </w:rPr>
        <w:t xml:space="preserve"> (most recently the 1996 Telecommunications Act) </w:t>
      </w:r>
      <w:r w:rsidRPr="00BC4B48">
        <w:rPr>
          <w:rFonts w:eastAsia="Times New Roman"/>
          <w:szCs w:val="20"/>
          <w:u w:val="single"/>
        </w:rPr>
        <w:t>that enables corporations to extend their monopoly</w:t>
      </w:r>
      <w:r w:rsidRPr="00BC4B48">
        <w:rPr>
          <w:rFonts w:eastAsia="Times New Roman"/>
          <w:sz w:val="16"/>
          <w:szCs w:val="20"/>
        </w:rPr>
        <w:t xml:space="preserve"> over these media even more. For the past three decades, one of the fiercest and most coherent critics of corporate control over the information/communications sphere has been the social scientist Herbert Schiller. Although Schiller began his career before neoliberalism's ascendance, and he does not even today use the term in his writings, his work provides essential insights into the roots of neoliberal/corporate hegemony over our information media and the adverse consequences of that hegemony for our politics, economy and culture. </w:t>
      </w:r>
    </w:p>
    <w:p w:rsidR="00AE59C8" w:rsidRPr="00BC4B48" w:rsidRDefault="00AE59C8" w:rsidP="00AE59C8">
      <w:pPr>
        <w:pStyle w:val="Heading4"/>
        <w:rPr>
          <w:rFonts w:cs="Times New Roman"/>
        </w:rPr>
      </w:pPr>
      <w:r w:rsidRPr="00BC4B48">
        <w:rPr>
          <w:rFonts w:cs="Times New Roman"/>
        </w:rPr>
        <w:t>Alternatives to capitalism will inevitably collapse</w:t>
      </w:r>
    </w:p>
    <w:p w:rsidR="00AE59C8" w:rsidRPr="00BC4B48" w:rsidRDefault="00AE59C8" w:rsidP="00AE59C8">
      <w:pPr>
        <w:rPr>
          <w:rStyle w:val="Style1Char"/>
        </w:rPr>
      </w:pPr>
      <w:r w:rsidRPr="00BC4B48">
        <w:rPr>
          <w:rStyle w:val="Style13ptBold"/>
        </w:rPr>
        <w:t>Taylor 94</w:t>
      </w:r>
      <w:r w:rsidRPr="00BC4B48">
        <w:t xml:space="preserve"> (Jerry, Director of Natural Resource Studies – Cato Institute, “The Challenge of Sustainable Development”, Regulation, http://www.cato.org/pubs/regulation/reg17n1-taylor.html)</w:t>
      </w:r>
    </w:p>
    <w:p w:rsidR="00AE59C8" w:rsidRPr="00BC4B48" w:rsidRDefault="00AE59C8" w:rsidP="00AE59C8">
      <w:pPr>
        <w:widowControl w:val="0"/>
      </w:pPr>
      <w:r w:rsidRPr="00BC4B48">
        <w:rPr>
          <w:rStyle w:val="Style1Char"/>
        </w:rPr>
        <w:t>The</w:t>
      </w:r>
      <w:r w:rsidRPr="00BC4B48">
        <w:t xml:space="preserve"> free, </w:t>
      </w:r>
      <w:r w:rsidRPr="00BC4B48">
        <w:rPr>
          <w:rStyle w:val="Style1Char"/>
        </w:rPr>
        <w:t>competitive marketplace creates not only human capital but natural capital</w:t>
      </w:r>
      <w:r w:rsidRPr="00BC4B48">
        <w:t xml:space="preserve"> as well. That is </w:t>
      </w:r>
      <w:r w:rsidRPr="00BC4B48">
        <w:rPr>
          <w:rStyle w:val="Style1Char"/>
        </w:rPr>
        <w:t>because capitalism is the most productive engine of intellectual and technological advance</w:t>
      </w:r>
      <w:r w:rsidRPr="00BC4B48">
        <w:t xml:space="preserve">, and it is that stock of human knowledge and technology that turns the earth's material into useful commodities. "Humans are the active agent, having ideas that they use to transform the environment for human purposes, observes economist Thomas De Gregori. "Resources are not fixed and finite because they are not natural. They are a product of human ingenuity resulting from the creation of technology and science." David Osterfeld adds that "since resources are a function of human knowledge, and since our stock of knowledge has increased over time, it should come as no surprise that the stock of physical resources has also been expanding." </w:t>
      </w:r>
      <w:r w:rsidRPr="00BC4B48">
        <w:rPr>
          <w:rStyle w:val="Style1Char"/>
        </w:rPr>
        <w:t>Closed</w:t>
      </w:r>
      <w:r w:rsidRPr="00BC4B48">
        <w:t xml:space="preserve"> societies and </w:t>
      </w:r>
      <w:r w:rsidRPr="00BC4B48">
        <w:rPr>
          <w:rStyle w:val="Style1Char"/>
        </w:rPr>
        <w:t xml:space="preserve">economies under the heavy hand of state planning are doomed to live within the </w:t>
      </w:r>
      <w:r w:rsidRPr="00BC4B48">
        <w:rPr>
          <w:rStyle w:val="Style1Char"/>
          <w:b/>
        </w:rPr>
        <w:t>confines of dwindling resource bases</w:t>
      </w:r>
      <w:r w:rsidRPr="00BC4B48">
        <w:rPr>
          <w:rStyle w:val="Style1Char"/>
        </w:rPr>
        <w:t xml:space="preserve"> and </w:t>
      </w:r>
      <w:r w:rsidRPr="00BC4B48">
        <w:rPr>
          <w:rStyle w:val="Style1Char"/>
          <w:b/>
        </w:rPr>
        <w:t xml:space="preserve">eventually experience the </w:t>
      </w:r>
      <w:r w:rsidRPr="00BC4B48">
        <w:rPr>
          <w:rStyle w:val="Emphasis"/>
        </w:rPr>
        <w:t>very collapse</w:t>
      </w:r>
      <w:r w:rsidRPr="00BC4B48">
        <w:rPr>
          <w:rStyle w:val="Style1Char"/>
        </w:rPr>
        <w:t xml:space="preserve"> feared by</w:t>
      </w:r>
      <w:r w:rsidRPr="00BC4B48">
        <w:t xml:space="preserve"> the </w:t>
      </w:r>
      <w:r w:rsidRPr="00BC4B48">
        <w:rPr>
          <w:rStyle w:val="Style1Char"/>
        </w:rPr>
        <w:t>proponents of sustainable development</w:t>
      </w:r>
      <w:r w:rsidRPr="00BC4B48">
        <w:t>.</w:t>
      </w:r>
    </w:p>
    <w:p w:rsidR="002C26C2" w:rsidRPr="00BC4B48" w:rsidRDefault="002C26C2" w:rsidP="003D46C4">
      <w:pPr>
        <w:rPr>
          <w:rStyle w:val="Emphasis"/>
        </w:rPr>
      </w:pPr>
    </w:p>
    <w:p w:rsidR="002C26C2" w:rsidRPr="00BC4B48" w:rsidRDefault="002C26C2" w:rsidP="002C26C2">
      <w:pPr>
        <w:pStyle w:val="Heading3"/>
      </w:pPr>
      <w:r w:rsidRPr="00BC4B48">
        <w:t>Permutation – 2ac</w:t>
      </w:r>
    </w:p>
    <w:p w:rsidR="002C26C2" w:rsidRPr="00BC4B48" w:rsidRDefault="002C26C2" w:rsidP="002C26C2">
      <w:pPr>
        <w:pStyle w:val="Heading4"/>
      </w:pPr>
      <w:r w:rsidRPr="00BC4B48">
        <w:t>Perm is best – repurposes neoliberal techniques to achieve transformative change</w:t>
      </w:r>
    </w:p>
    <w:p w:rsidR="002C26C2" w:rsidRPr="00BC4B48" w:rsidRDefault="002C26C2" w:rsidP="002C26C2">
      <w:r w:rsidRPr="00BC4B48">
        <w:rPr>
          <w:rStyle w:val="Style13ptBold"/>
        </w:rPr>
        <w:t>Ferguson 9</w:t>
      </w:r>
      <w:r w:rsidRPr="00BC4B48">
        <w:t xml:space="preserve"> (James, Chair of dept of Anthropology at Stanford, “The Uses of Neoliberalism” </w:t>
      </w:r>
      <w:hyperlink r:id="rId10" w:history="1">
        <w:r w:rsidRPr="00BC4B48">
          <w:rPr>
            <w:rStyle w:val="Hyperlink"/>
          </w:rPr>
          <w:t>http://www.osisa.org/sites/default/files/schools/ferguson_2009_users_of_neoliberalism.pdf</w:t>
        </w:r>
      </w:hyperlink>
      <w:r w:rsidRPr="00BC4B48">
        <w:t>)</w:t>
      </w:r>
    </w:p>
    <w:p w:rsidR="002C26C2" w:rsidRPr="00BC4B48" w:rsidRDefault="002C26C2" w:rsidP="002C26C2">
      <w:pPr>
        <w:rPr>
          <w:rStyle w:val="StyleUnderline"/>
          <w:sz w:val="16"/>
        </w:rPr>
      </w:pPr>
      <w:r w:rsidRPr="00BC4B48">
        <w:rPr>
          <w:rStyle w:val="StyleUnderline"/>
        </w:rPr>
        <w:t>If we are seeking</w:t>
      </w:r>
      <w:r w:rsidRPr="00BC4B48">
        <w:rPr>
          <w:sz w:val="16"/>
        </w:rPr>
        <w:t xml:space="preserve">, as this special issue of Antipode aspires to do, </w:t>
      </w:r>
      <w:r w:rsidRPr="00BC4B48">
        <w:rPr>
          <w:rStyle w:val="StyleUnderline"/>
        </w:rPr>
        <w:t>to link our critical analyses to the world of grounded political struggle—not only to interpret the world in various ways, but also to change it—then there is much to be said for focusing</w:t>
      </w:r>
      <w:r w:rsidRPr="00BC4B48">
        <w:rPr>
          <w:sz w:val="16"/>
        </w:rPr>
        <w:t xml:space="preserve">, as I have here, </w:t>
      </w:r>
      <w:r w:rsidRPr="00BC4B48">
        <w:rPr>
          <w:rStyle w:val="StyleUnderline"/>
        </w:rPr>
        <w:t>on</w:t>
      </w:r>
      <w:r w:rsidRPr="00BC4B48">
        <w:rPr>
          <w:sz w:val="16"/>
        </w:rPr>
        <w:t xml:space="preserve"> mundane, </w:t>
      </w:r>
      <w:r w:rsidRPr="00BC4B48">
        <w:rPr>
          <w:rStyle w:val="Emphasis"/>
        </w:rPr>
        <w:t>realworld debates around policy and politics,</w:t>
      </w:r>
      <w:r w:rsidRPr="00BC4B48">
        <w:rPr>
          <w:sz w:val="16"/>
        </w:rPr>
        <w:t xml:space="preserve"> </w:t>
      </w:r>
      <w:r w:rsidRPr="00BC4B48">
        <w:rPr>
          <w:rStyle w:val="StyleUnderline"/>
        </w:rPr>
        <w:t>even if doing so inevitably puts us on the compromised and reformist terrain of the possible</w:t>
      </w:r>
      <w:r w:rsidRPr="00BC4B48">
        <w:rPr>
          <w:sz w:val="16"/>
        </w:rPr>
        <w:t xml:space="preserve">, rather than the seductive high ground of revolutionary ideals and utopian desires. But I would also insist that </w:t>
      </w:r>
      <w:r w:rsidRPr="00BC4B48">
        <w:rPr>
          <w:rStyle w:val="StyleUnderline"/>
        </w:rPr>
        <w:t>there is more at stake in the examples</w:t>
      </w:r>
      <w:r w:rsidRPr="00BC4B48">
        <w:rPr>
          <w:sz w:val="16"/>
        </w:rPr>
        <w:t xml:space="preserve"> I have discussed here </w:t>
      </w:r>
      <w:r w:rsidRPr="00BC4B48">
        <w:rPr>
          <w:rStyle w:val="StyleUnderline"/>
        </w:rPr>
        <w:t>than simply a slightly better way to ameliorate the miseries of the chronically poor</w:t>
      </w:r>
      <w:r w:rsidRPr="00BC4B48">
        <w:rPr>
          <w:sz w:val="16"/>
        </w:rPr>
        <w:t xml:space="preserve">, 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My </w:t>
      </w:r>
      <w:r w:rsidRPr="00BC4B48">
        <w:rPr>
          <w:rStyle w:val="StyleUnderline"/>
        </w:rPr>
        <w:t xml:space="preserve">real interest in the policy proposals </w:t>
      </w:r>
      <w:r w:rsidRPr="00BC4B48">
        <w:rPr>
          <w:sz w:val="16"/>
        </w:rPr>
        <w:t xml:space="preserve">discussed here, in fact, </w:t>
      </w:r>
      <w:r w:rsidRPr="00BC4B48">
        <w:rPr>
          <w:rStyle w:val="StyleUnderline"/>
        </w:rPr>
        <w:t>has little to do with the narrow policy questions to which they seek to provide answers. For what is most significant</w:t>
      </w:r>
      <w:r w:rsidRPr="00BC4B48">
        <w:rPr>
          <w:sz w:val="16"/>
        </w:rPr>
        <w:t xml:space="preserve">, for my purposes, is </w:t>
      </w:r>
      <w:r w:rsidRPr="00BC4B48">
        <w:rPr>
          <w:rStyle w:val="StyleUnderline"/>
        </w:rPr>
        <w:t xml:space="preserve">not whether or not these are good policies, but the way that </w:t>
      </w:r>
      <w:r w:rsidRPr="00BC4B48">
        <w:rPr>
          <w:rStyle w:val="Emphasis"/>
        </w:rPr>
        <w:t>they illustrate a process through which specific governmental devices</w:t>
      </w:r>
      <w:r w:rsidRPr="00BC4B48">
        <w:rPr>
          <w:rStyle w:val="StyleUnderline"/>
        </w:rPr>
        <w:t xml:space="preserve"> and modes of reasoning that we have become used to associating with a very particular</w:t>
      </w:r>
      <w:r w:rsidRPr="00BC4B48">
        <w:rPr>
          <w:sz w:val="16"/>
        </w:rPr>
        <w:t xml:space="preserve"> (and conservative) </w:t>
      </w:r>
      <w:r w:rsidRPr="00BC4B48">
        <w:rPr>
          <w:rStyle w:val="StyleUnderline"/>
        </w:rPr>
        <w:t>political agenda</w:t>
      </w:r>
      <w:r w:rsidRPr="00BC4B48">
        <w:rPr>
          <w:sz w:val="16"/>
        </w:rPr>
        <w:t xml:space="preserve"> (“neoliberalism”) </w:t>
      </w:r>
      <w:r w:rsidRPr="00BC4B48">
        <w:rPr>
          <w:rStyle w:val="Emphasis"/>
        </w:rPr>
        <w:t>may be in the process of being peeled away from that agenda</w:t>
      </w:r>
      <w:r w:rsidRPr="00BC4B48">
        <w:rPr>
          <w:sz w:val="16"/>
        </w:rPr>
        <w:t xml:space="preserve">, </w:t>
      </w:r>
      <w:r w:rsidRPr="00BC4B48">
        <w:rPr>
          <w:rStyle w:val="StyleUnderline"/>
        </w:rPr>
        <w:t>and put to very different uses.</w:t>
      </w:r>
      <w:r w:rsidRPr="00BC4B48">
        <w:rPr>
          <w:sz w:val="16"/>
        </w:rPr>
        <w:t xml:space="preserve"> Any progressive who takes seriously the challenge I pointed to at the start of this essay, the challenge of developing new progressive arts of government, ought to find this turn of events of considerable interest. As Steven Collier (2005) has recently pointed out, it is important to question the assumption that there is, or must be, a neat or automatic fit between a hegemonic “neoliberal” political-economic project (however that might be characterized), on the one hand, and specific “neoliberal” techniques, on the other. Close attention to particular techniques (such as the use of quantitative calculation, free choice, and price driven by supply and demand) in particular settings (in Collier’s case, fiscal and budgetary reform in post-Soviet Russia) shows that the relationship between the technical and the political-economic “is much more polymorphous and unstable than is assumed in much critical geographical work”, and that neoliberal technical mechanisms are in fact “deployed in relation to diverse political projects and social norms” (2005:2). As I suggested in referencing the role of statistics and techniques for pooling risk in the creation of social democratic welfare states, social technologies need not have any essential or eternal loyalty to the political formations within which they were first developed.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Specific ways of solving or posing governmental problems, specific institutional and intellectual mechanisms, can be combined in an almost infinite variety of ways, to accomplish different social ends. With social, as with any other sort of technology, it is not the machines or the mechanisms that decide what they will be used to do. Foucault (2008:94) concluded his discussion of socialist governmentality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(Levi- ´ Strauss 1966), a piecing together of something new out of scavenged parts originally intended for some other purpose. As we pursue such a process of improvisatory invention, </w:t>
      </w:r>
      <w:r w:rsidRPr="00BC4B48">
        <w:rPr>
          <w:rStyle w:val="StyleUnderline"/>
        </w:rPr>
        <w:t>we might begin by making an inventory of the parts available for such tinkering, keeping all the while an open mind about how different mechanisms might be put to work, and what kinds of purposes they might serve.</w:t>
      </w:r>
      <w:r w:rsidRPr="00BC4B48">
        <w:rPr>
          <w:sz w:val="16"/>
        </w:rPr>
        <w:t xml:space="preserve"> </w:t>
      </w:r>
      <w:r w:rsidRPr="00BC4B48">
        <w:rPr>
          <w:rStyle w:val="StyleUnderline"/>
        </w:rPr>
        <w:t xml:space="preserve">If we can go beyond seeing in “neoliberalism” an evil essence or an automatic unity, and instead </w:t>
      </w:r>
      <w:r w:rsidRPr="00BC4B48">
        <w:rPr>
          <w:rStyle w:val="Emphasis"/>
        </w:rPr>
        <w:t>learn to see a field of specific governmental techniques</w:t>
      </w:r>
      <w:r w:rsidRPr="00BC4B48">
        <w:rPr>
          <w:rStyle w:val="StyleUnderline"/>
        </w:rPr>
        <w:t xml:space="preserve">, we may be surprised to find that </w:t>
      </w:r>
      <w:r w:rsidRPr="00BC4B48">
        <w:rPr>
          <w:rStyle w:val="Emphasis"/>
        </w:rPr>
        <w:t>some of them can be repurposed</w:t>
      </w:r>
      <w:r w:rsidRPr="00BC4B48">
        <w:rPr>
          <w:sz w:val="16"/>
        </w:rPr>
        <w:t xml:space="preserve">, and </w:t>
      </w:r>
      <w:r w:rsidRPr="00BC4B48">
        <w:rPr>
          <w:rStyle w:val="Emphasis"/>
        </w:rPr>
        <w:t>put to work in the service of political projects</w:t>
      </w:r>
      <w:r w:rsidRPr="00BC4B48">
        <w:rPr>
          <w:sz w:val="16"/>
        </w:rPr>
        <w:t xml:space="preserve"> very different from those usually associated with that word. If so, we may find that </w:t>
      </w:r>
      <w:r w:rsidRPr="00BC4B48">
        <w:rPr>
          <w:rStyle w:val="StyleUnderline"/>
        </w:rPr>
        <w:t>the cabinet of governmental arts available to us is a bit less bare than first appeared, and that some rather useful little mechanisms may be nearer to hand than we thought.</w:t>
      </w:r>
    </w:p>
    <w:p w:rsidR="002C26C2" w:rsidRPr="00BC4B48" w:rsidRDefault="002C26C2" w:rsidP="002C26C2">
      <w:pPr>
        <w:pStyle w:val="Heading3"/>
      </w:pPr>
      <w:r w:rsidRPr="00BC4B48">
        <w:t>Permutation – 1ar</w:t>
      </w:r>
    </w:p>
    <w:p w:rsidR="002C26C2" w:rsidRPr="00BC4B48" w:rsidRDefault="002C26C2" w:rsidP="002C26C2">
      <w:pPr>
        <w:pStyle w:val="Heading4"/>
      </w:pPr>
      <w:r w:rsidRPr="00BC4B48">
        <w:t xml:space="preserve">Alt alone fails – only the permutation solves via anti-capitalist insight TIED WITH praxis </w:t>
      </w:r>
    </w:p>
    <w:p w:rsidR="002C26C2" w:rsidRPr="00BC4B48" w:rsidRDefault="002C26C2" w:rsidP="002C26C2">
      <w:r w:rsidRPr="00BC4B48">
        <w:rPr>
          <w:rStyle w:val="Style13ptBold"/>
        </w:rPr>
        <w:t>Johnston 4</w:t>
      </w:r>
      <w:r w:rsidRPr="00BC4B48">
        <w:t xml:space="preserve"> (Adrian, interdisciplinary research fellow in psychoanalysis @ Emory, The Cynic’s Fetish: Slavoj Zizek and the Dynamics of Belief, Psychoanalysis, Culture and Society, http://www.zizekstudies.org/index.php/ijzs/article/viewFile/8/24)</w:t>
      </w:r>
    </w:p>
    <w:p w:rsidR="002C26C2" w:rsidRPr="00BC4B48" w:rsidRDefault="002C26C2" w:rsidP="002C26C2">
      <w:pPr>
        <w:rPr>
          <w:sz w:val="16"/>
        </w:rPr>
      </w:pPr>
      <w:r w:rsidRPr="00BC4B48">
        <w:rPr>
          <w:sz w:val="16"/>
        </w:rPr>
        <w:t>Lenin’s fundamental materialist question, “</w:t>
      </w:r>
      <w:r w:rsidRPr="00BC4B48">
        <w:rPr>
          <w:rStyle w:val="StyleUnderline"/>
        </w:rPr>
        <w:t xml:space="preserve">What is to be done?,” amounts to a basic, stubborn insistence on the primacy of concrete practice. However, in order to guide interventions effectively, it </w:t>
      </w:r>
      <w:r w:rsidRPr="00BC4B48">
        <w:rPr>
          <w:rStyle w:val="Emphasis"/>
        </w:rPr>
        <w:t>must acquire greater specificity, sharper contextual contours</w:t>
      </w:r>
      <w:r w:rsidRPr="00BC4B48">
        <w:rPr>
          <w:sz w:val="16"/>
        </w:rPr>
        <w:t xml:space="preserve">. That is to say, each particular situation ought to entail its own version of this question as the query steering coherent leftist action. In light of everything that has been said thus far, the problem that now must be addressed directly—the statement of this problem requires no theoretical technicalities, no intellectual bells-and-whistles, no obscurantist jargon—is simply: How can people be cured of commodity fetishism? </w:t>
      </w:r>
      <w:r w:rsidRPr="00BC4B48">
        <w:rPr>
          <w:rStyle w:val="StyleUnderline"/>
        </w:rPr>
        <w:t>All anti-capitalist modes of praxis should conduct themselves as responses to the challenge of this vexing difficulty. Discerning the means by which to bring about this cure is</w:t>
      </w:r>
      <w:r w:rsidRPr="00BC4B48">
        <w:rPr>
          <w:sz w:val="16"/>
        </w:rPr>
        <w:t xml:space="preserve"> precisely </w:t>
      </w:r>
      <w:r w:rsidRPr="00BC4B48">
        <w:rPr>
          <w:rStyle w:val="StyleUnderline"/>
        </w:rPr>
        <w:t>what must be done</w:t>
      </w:r>
      <w:r w:rsidRPr="00BC4B48">
        <w:rPr>
          <w:sz w:val="16"/>
        </w:rPr>
        <w:t xml:space="preserve"> today.</w:t>
      </w:r>
    </w:p>
    <w:p w:rsidR="002C26C2" w:rsidRPr="00BC4B48" w:rsidRDefault="002C26C2" w:rsidP="002C26C2">
      <w:pPr>
        <w:pStyle w:val="Heading4"/>
        <w:rPr>
          <w:rFonts w:cs="Times New Roman"/>
        </w:rPr>
      </w:pPr>
      <w:r w:rsidRPr="00BC4B48">
        <w:rPr>
          <w:rFonts w:cs="Times New Roman"/>
        </w:rPr>
        <w:t>It’s net beneficial – using capitalism to fight itself is more effective</w:t>
      </w:r>
    </w:p>
    <w:p w:rsidR="002C26C2" w:rsidRPr="00BC4B48" w:rsidRDefault="002C26C2" w:rsidP="002C26C2">
      <w:pPr>
        <w:rPr>
          <w:rStyle w:val="Styleunderline11pt"/>
        </w:rPr>
      </w:pPr>
      <w:r w:rsidRPr="00BC4B48">
        <w:rPr>
          <w:rStyle w:val="Style13ptBold"/>
        </w:rPr>
        <w:t>Rothkrug 90</w:t>
      </w:r>
      <w:r w:rsidRPr="00BC4B48">
        <w:t xml:space="preserve"> (Paul, Founder – Environmental Rescue Fund, Monthly Review, March, 41(10), p. 38)</w:t>
      </w:r>
    </w:p>
    <w:p w:rsidR="002C26C2" w:rsidRPr="00BC4B48" w:rsidRDefault="002C26C2" w:rsidP="002C26C2">
      <w:pPr>
        <w:widowControl w:val="0"/>
        <w:rPr>
          <w:rStyle w:val="Styleunderline11pt"/>
        </w:rPr>
      </w:pPr>
      <w:r w:rsidRPr="00BC4B48">
        <w:rPr>
          <w:rStyle w:val="Styleunderline11pt"/>
        </w:rPr>
        <w:t xml:space="preserve">No institution is or ever has been a </w:t>
      </w:r>
      <w:r w:rsidRPr="00BC4B48">
        <w:rPr>
          <w:rStyle w:val="Styleunderline11ptBold"/>
        </w:rPr>
        <w:t>seamless monolith</w:t>
      </w:r>
      <w:r w:rsidRPr="00BC4B48">
        <w:rPr>
          <w:rStyle w:val="Styleunderline11pt"/>
        </w:rPr>
        <w:t>.  Although the inherent mechanism of American capitalism is</w:t>
      </w:r>
      <w:r w:rsidRPr="00BC4B48">
        <w:rPr>
          <w:rStyle w:val="Style11pt"/>
        </w:rPr>
        <w:t xml:space="preserve"> as you describe it, </w:t>
      </w:r>
      <w:r w:rsidRPr="00BC4B48">
        <w:rPr>
          <w:rStyle w:val="Styleunderline11pt"/>
        </w:rPr>
        <w:t xml:space="preserve">oriented solely to profit without regard to social consequences, this does not preclude significant portions of that very system from joining forces with the worldwide effort for the salvation of civilization, perhaps even to the extent of furnishing the </w:t>
      </w:r>
      <w:r w:rsidRPr="00BC4B48">
        <w:rPr>
          <w:rStyle w:val="Styleunderline11ptBoldBorderSinglesolidlineAuto"/>
        </w:rPr>
        <w:t>margin of success</w:t>
      </w:r>
      <w:r w:rsidRPr="00BC4B48">
        <w:rPr>
          <w:rStyle w:val="Styleunderline11pt"/>
        </w:rPr>
        <w:t xml:space="preserve"> for that very effort.</w:t>
      </w:r>
    </w:p>
    <w:p w:rsidR="002C26C2" w:rsidRPr="00BC4B48" w:rsidRDefault="002C26C2" w:rsidP="002C26C2">
      <w:pPr>
        <w:pStyle w:val="Heading3"/>
        <w:rPr>
          <w:rStyle w:val="Styleunderline11pt"/>
        </w:rPr>
      </w:pPr>
      <w:r w:rsidRPr="00BC4B48">
        <w:rPr>
          <w:rStyle w:val="Styleunderline11pt"/>
        </w:rPr>
        <w:t xml:space="preserve">No Root Cause/Aff Turns K – 2ac </w:t>
      </w:r>
    </w:p>
    <w:p w:rsidR="002C26C2" w:rsidRPr="00BC4B48" w:rsidRDefault="002C26C2" w:rsidP="002C26C2">
      <w:pPr>
        <w:pStyle w:val="Heading4"/>
      </w:pPr>
      <w:r w:rsidRPr="00BC4B48">
        <w:t>War turns capitalism not the other way around AND there’s no root cause impact</w:t>
      </w:r>
    </w:p>
    <w:p w:rsidR="002C26C2" w:rsidRPr="00BC4B48" w:rsidRDefault="002C26C2" w:rsidP="002C26C2">
      <w:pPr>
        <w:shd w:val="clear" w:color="auto" w:fill="FFFFFF"/>
        <w:spacing w:after="0" w:line="240" w:lineRule="auto"/>
        <w:rPr>
          <w:rFonts w:ascii="Arial" w:eastAsia="Times New Roman" w:hAnsi="Arial" w:cs="Arial"/>
          <w:color w:val="222222"/>
          <w:sz w:val="19"/>
          <w:szCs w:val="19"/>
        </w:rPr>
      </w:pPr>
      <w:r w:rsidRPr="00BC4B48">
        <w:rPr>
          <w:rStyle w:val="Style13ptBold"/>
        </w:rPr>
        <w:t>Goldstein 3</w:t>
      </w:r>
      <w:r w:rsidRPr="00BC4B48">
        <w:rPr>
          <w:rFonts w:eastAsia="Times New Roman"/>
          <w:b/>
          <w:bCs/>
          <w:color w:val="222222"/>
          <w:sz w:val="24"/>
          <w:szCs w:val="24"/>
        </w:rPr>
        <w:t> </w:t>
      </w:r>
      <w:r w:rsidRPr="00BC4B48">
        <w:rPr>
          <w:rFonts w:eastAsia="Times New Roman"/>
          <w:color w:val="222222"/>
          <w:szCs w:val="20"/>
        </w:rPr>
        <w:t>(Joshua, Prof of Int'l Relations @ American University, War and Gender: How Gender Shapes the War System and Vice Versa, p. 412)</w:t>
      </w:r>
    </w:p>
    <w:p w:rsidR="002C26C2" w:rsidRPr="00BC4B48" w:rsidRDefault="002C26C2" w:rsidP="002C26C2">
      <w:pPr>
        <w:shd w:val="clear" w:color="auto" w:fill="FFFFFF"/>
        <w:spacing w:after="0" w:line="240" w:lineRule="auto"/>
        <w:rPr>
          <w:rFonts w:ascii="Arial" w:eastAsia="Times New Roman" w:hAnsi="Arial" w:cs="Arial"/>
          <w:color w:val="222222"/>
          <w:sz w:val="19"/>
          <w:szCs w:val="19"/>
        </w:rPr>
      </w:pPr>
      <w:r w:rsidRPr="00BC4B48">
        <w:rPr>
          <w:rFonts w:eastAsia="Times New Roman"/>
          <w:color w:val="222222"/>
          <w:sz w:val="16"/>
          <w:szCs w:val="16"/>
        </w:rPr>
        <w:t> </w:t>
      </w:r>
    </w:p>
    <w:p w:rsidR="002C26C2" w:rsidRPr="00BC4B48" w:rsidRDefault="002C26C2" w:rsidP="002C26C2">
      <w:r w:rsidRPr="00BC4B48">
        <w:rPr>
          <w:rFonts w:eastAsia="Times New Roman"/>
          <w:color w:val="222222"/>
          <w:sz w:val="16"/>
          <w:szCs w:val="16"/>
        </w:rPr>
        <w:t>First, peace activists face a dilemma in thinking about causes of war and working for peace</w:t>
      </w:r>
      <w:r w:rsidRPr="00BC4B48">
        <w:rPr>
          <w:rFonts w:eastAsia="Times New Roman"/>
          <w:color w:val="222222"/>
          <w:szCs w:val="20"/>
        </w:rPr>
        <w:t xml:space="preserve"> . </w:t>
      </w:r>
      <w:r w:rsidRPr="00BC4B48">
        <w:rPr>
          <w:rFonts w:eastAsia="Times New Roman"/>
          <w:color w:val="222222"/>
          <w:szCs w:val="20"/>
          <w:u w:val="single"/>
        </w:rPr>
        <w:t>Many peace scholars and activists support the approach, "if you want peace, work for justice</w:t>
      </w:r>
      <w:r w:rsidRPr="00BC4B48">
        <w:rPr>
          <w:rFonts w:eastAsia="Times New Roman"/>
          <w:color w:val="222222"/>
          <w:szCs w:val="20"/>
        </w:rPr>
        <w:t xml:space="preserve">." </w:t>
      </w:r>
      <w:r w:rsidRPr="00BC4B48">
        <w:rPr>
          <w:rFonts w:eastAsia="Times New Roman"/>
          <w:color w:val="222222"/>
          <w:szCs w:val="20"/>
          <w:u w:val="single"/>
        </w:rPr>
        <w:t xml:space="preserve">Then, if one believes that sexism contributes to war, one can work for gender justice specifically (perhaps among others) in order to pursue peace </w:t>
      </w:r>
      <w:r w:rsidRPr="00BC4B48">
        <w:rPr>
          <w:rFonts w:eastAsia="Times New Roman"/>
          <w:color w:val="222222"/>
          <w:szCs w:val="20"/>
        </w:rPr>
        <w:t xml:space="preserve">. </w:t>
      </w:r>
      <w:r w:rsidRPr="00BC4B48">
        <w:rPr>
          <w:rFonts w:eastAsia="Times New Roman"/>
          <w:color w:val="222222"/>
          <w:szCs w:val="20"/>
          <w:u w:val="single"/>
        </w:rPr>
        <w:t>This approach</w:t>
      </w:r>
      <w:r w:rsidRPr="00BC4B48">
        <w:rPr>
          <w:rFonts w:eastAsia="Times New Roman"/>
          <w:color w:val="222222"/>
          <w:szCs w:val="20"/>
        </w:rPr>
        <w:t xml:space="preserve"> </w:t>
      </w:r>
      <w:r w:rsidRPr="00BC4B48">
        <w:rPr>
          <w:rFonts w:eastAsia="Times New Roman"/>
          <w:color w:val="222222"/>
          <w:sz w:val="16"/>
          <w:szCs w:val="16"/>
        </w:rPr>
        <w:t>brings strategic allies to the peace movement (women, labor, minorities), but</w:t>
      </w:r>
      <w:r w:rsidRPr="00BC4B48">
        <w:rPr>
          <w:rFonts w:eastAsia="Times New Roman"/>
          <w:color w:val="222222"/>
          <w:szCs w:val="20"/>
        </w:rPr>
        <w:t xml:space="preserve"> </w:t>
      </w:r>
      <w:r w:rsidRPr="00BC4B48">
        <w:rPr>
          <w:rFonts w:eastAsia="Times New Roman"/>
          <w:color w:val="222222"/>
          <w:szCs w:val="20"/>
          <w:u w:val="single"/>
        </w:rPr>
        <w:t>rests on the assumption that injustices cause war</w:t>
      </w:r>
      <w:r w:rsidRPr="00BC4B48">
        <w:rPr>
          <w:rFonts w:eastAsia="Times New Roman"/>
          <w:color w:val="222222"/>
          <w:szCs w:val="20"/>
        </w:rPr>
        <w:t xml:space="preserve">. </w:t>
      </w:r>
      <w:r w:rsidRPr="00BC4B48">
        <w:rPr>
          <w:rFonts w:eastAsia="Times New Roman"/>
          <w:b/>
          <w:bCs/>
          <w:color w:val="222222"/>
          <w:szCs w:val="20"/>
          <w:u w:val="single"/>
        </w:rPr>
        <w:t>The evidence</w:t>
      </w:r>
      <w:r w:rsidRPr="00BC4B48">
        <w:rPr>
          <w:rFonts w:eastAsia="Times New Roman"/>
          <w:color w:val="222222"/>
          <w:szCs w:val="20"/>
        </w:rPr>
        <w:t xml:space="preserve"> in this book </w:t>
      </w:r>
      <w:r w:rsidRPr="00BC4B48">
        <w:rPr>
          <w:rFonts w:eastAsia="Times New Roman"/>
          <w:b/>
          <w:bCs/>
          <w:color w:val="222222"/>
          <w:szCs w:val="20"/>
          <w:u w:val="single"/>
        </w:rPr>
        <w:t xml:space="preserve">suggests that causality runs at least as strongly the other way </w:t>
      </w:r>
      <w:r w:rsidRPr="00BC4B48">
        <w:rPr>
          <w:rFonts w:eastAsia="Times New Roman"/>
          <w:color w:val="222222"/>
          <w:szCs w:val="20"/>
        </w:rPr>
        <w:t xml:space="preserve">. </w:t>
      </w:r>
      <w:r w:rsidRPr="00BC4B48">
        <w:rPr>
          <w:rFonts w:eastAsia="Times New Roman"/>
          <w:b/>
          <w:bCs/>
          <w:color w:val="222222"/>
          <w:szCs w:val="20"/>
          <w:u w:val="single"/>
        </w:rPr>
        <w:t>War is not a product of capitalism, imperialism, gender, innate aggression, or any other single cause</w:t>
      </w:r>
      <w:r w:rsidRPr="00BC4B48">
        <w:rPr>
          <w:rFonts w:eastAsia="Times New Roman"/>
          <w:color w:val="222222"/>
          <w:szCs w:val="20"/>
        </w:rPr>
        <w:t xml:space="preserve">, </w:t>
      </w:r>
      <w:r w:rsidRPr="00BC4B48">
        <w:rPr>
          <w:rFonts w:eastAsia="Times New Roman"/>
          <w:color w:val="222222"/>
          <w:sz w:val="16"/>
          <w:szCs w:val="16"/>
        </w:rPr>
        <w:t>although all of these influence wars' outbreaks and outcomes</w:t>
      </w:r>
      <w:r w:rsidRPr="00BC4B48">
        <w:rPr>
          <w:rFonts w:eastAsia="Times New Roman"/>
          <w:color w:val="222222"/>
          <w:szCs w:val="20"/>
        </w:rPr>
        <w:t xml:space="preserve">. </w:t>
      </w:r>
      <w:r w:rsidRPr="00BC4B48">
        <w:rPr>
          <w:rFonts w:eastAsia="Times New Roman"/>
          <w:b/>
          <w:bCs/>
          <w:color w:val="222222"/>
          <w:szCs w:val="20"/>
          <w:u w:val="single"/>
        </w:rPr>
        <w:t>Rather, war has in part fueled and sustained these and other injustices.</w:t>
      </w:r>
      <w:r w:rsidRPr="00BC4B48">
        <w:rPr>
          <w:rFonts w:ascii="Arial" w:eastAsia="Times New Roman" w:hAnsi="Arial" w:cs="Arial"/>
          <w:color w:val="222222"/>
          <w:sz w:val="19"/>
          <w:szCs w:val="19"/>
        </w:rPr>
        <w:t xml:space="preserve"> </w:t>
      </w:r>
      <w:r w:rsidRPr="00BC4B48">
        <w:rPr>
          <w:rFonts w:eastAsia="Times New Roman"/>
          <w:color w:val="222222"/>
          <w:szCs w:val="20"/>
          <w:u w:val="single"/>
          <w:shd w:val="clear" w:color="auto" w:fill="FFFFFF"/>
        </w:rPr>
        <w:t>So, "If you want peace, work for peace</w:t>
      </w:r>
      <w:r w:rsidRPr="00BC4B48">
        <w:rPr>
          <w:rFonts w:eastAsia="Times New Roman"/>
          <w:color w:val="222222"/>
          <w:szCs w:val="20"/>
          <w:shd w:val="clear" w:color="auto" w:fill="FFFFFF"/>
        </w:rPr>
        <w:t xml:space="preserve"> ." </w:t>
      </w:r>
      <w:r w:rsidRPr="00BC4B48">
        <w:rPr>
          <w:rFonts w:eastAsia="Times New Roman"/>
          <w:b/>
          <w:bCs/>
          <w:color w:val="222222"/>
          <w:szCs w:val="20"/>
          <w:u w:val="single"/>
          <w:shd w:val="clear" w:color="auto" w:fill="FFFFFF"/>
        </w:rPr>
        <w:t>Indeed, if you want justice (gender and others), work for peace</w:t>
      </w:r>
      <w:r w:rsidRPr="00BC4B48">
        <w:rPr>
          <w:rFonts w:eastAsia="Times New Roman"/>
          <w:color w:val="222222"/>
          <w:szCs w:val="20"/>
          <w:shd w:val="clear" w:color="auto" w:fill="FFFFFF"/>
        </w:rPr>
        <w:t xml:space="preserve">. </w:t>
      </w:r>
      <w:r w:rsidRPr="00BC4B48">
        <w:rPr>
          <w:rFonts w:eastAsia="Times New Roman"/>
          <w:color w:val="222222"/>
          <w:sz w:val="16"/>
          <w:szCs w:val="16"/>
          <w:shd w:val="clear" w:color="auto" w:fill="FFFFFF"/>
        </w:rPr>
        <w:t>Causality does not run just upward through the levels of analysis, from types of individuals, societies, and governments up to war. It runs downward too. Enloe suggests tha</w:t>
      </w:r>
      <w:r w:rsidRPr="00BC4B48">
        <w:rPr>
          <w:rFonts w:eastAsia="Times New Roman"/>
          <w:color w:val="222222"/>
          <w:szCs w:val="20"/>
          <w:shd w:val="clear" w:color="auto" w:fill="FFFFFF"/>
        </w:rPr>
        <w:t xml:space="preserve"> t </w:t>
      </w:r>
      <w:r w:rsidRPr="00BC4B48">
        <w:rPr>
          <w:rFonts w:eastAsia="Times New Roman"/>
          <w:color w:val="222222"/>
          <w:sz w:val="16"/>
          <w:szCs w:val="16"/>
          <w:shd w:val="clear" w:color="auto" w:fill="FFFFFF"/>
        </w:rPr>
        <w:t xml:space="preserve">changes in attitudes towards war and the military may be the most important way to "reverse women's oppression </w:t>
      </w:r>
      <w:r w:rsidRPr="00BC4B48">
        <w:rPr>
          <w:rFonts w:eastAsia="Times New Roman"/>
          <w:color w:val="222222"/>
          <w:szCs w:val="20"/>
          <w:shd w:val="clear" w:color="auto" w:fill="FFFFFF"/>
        </w:rPr>
        <w:t xml:space="preserve">." </w:t>
      </w:r>
      <w:r w:rsidRPr="00BC4B48">
        <w:rPr>
          <w:rFonts w:eastAsia="Times New Roman"/>
          <w:color w:val="222222"/>
          <w:sz w:val="16"/>
          <w:szCs w:val="16"/>
          <w:shd w:val="clear" w:color="auto" w:fill="FFFFFF"/>
        </w:rPr>
        <w:t>The dilemma is that peace work focused on justice brings to the peace movement energy, allies, and moral grounding, yet in light of this book's evidence,</w:t>
      </w:r>
      <w:r w:rsidRPr="00BC4B48">
        <w:rPr>
          <w:rFonts w:eastAsia="Times New Roman"/>
          <w:color w:val="222222"/>
          <w:szCs w:val="20"/>
          <w:shd w:val="clear" w:color="auto" w:fill="FFFFFF"/>
        </w:rPr>
        <w:t> </w:t>
      </w:r>
      <w:r w:rsidRPr="00BC4B48">
        <w:rPr>
          <w:rFonts w:eastAsia="Times New Roman"/>
          <w:b/>
          <w:bCs/>
          <w:color w:val="222222"/>
          <w:szCs w:val="20"/>
          <w:u w:val="single"/>
          <w:shd w:val="clear" w:color="auto" w:fill="FFFFFF"/>
        </w:rPr>
        <w:t>the emphasis on injustice as the main cause of war seems to be empirically inadequate. </w:t>
      </w:r>
    </w:p>
    <w:p w:rsidR="003D46C4" w:rsidRPr="00BC4B48" w:rsidRDefault="002C26C2" w:rsidP="002C26C2">
      <w:pPr>
        <w:pStyle w:val="Heading3"/>
      </w:pPr>
      <w:r w:rsidRPr="00BC4B48">
        <w:t>No Root Cause – 1ar</w:t>
      </w:r>
    </w:p>
    <w:p w:rsidR="003D46C4" w:rsidRPr="00BC4B48" w:rsidRDefault="003D46C4" w:rsidP="002C26C2">
      <w:pPr>
        <w:pStyle w:val="Heading4"/>
      </w:pPr>
      <w:r w:rsidRPr="00BC4B48">
        <w:t>Structural violence isn’t the root cause of war – their theory is too limited (*war turns SV)</w:t>
      </w:r>
    </w:p>
    <w:p w:rsidR="003D46C4" w:rsidRPr="00BC4B48" w:rsidRDefault="003D46C4" w:rsidP="003D46C4">
      <w:pPr>
        <w:rPr>
          <w:sz w:val="14"/>
        </w:rPr>
      </w:pPr>
      <w:r w:rsidRPr="00BC4B48">
        <w:rPr>
          <w:rStyle w:val="Style13ptBold"/>
        </w:rPr>
        <w:t>Bradby and Hundt 10</w:t>
      </w:r>
      <w:r w:rsidRPr="00BC4B48">
        <w:rPr>
          <w:sz w:val="14"/>
        </w:rPr>
        <w:t xml:space="preserve"> (Hannah and Gillian, Co-Director of the Institute of Health @ University of Warwick/Lecturer in Sociology at Warwick Medical School, and Professor of Social Sciences in Health @ University of Warwick, “Introduction,” in Global Perspectives on War, Gender and Health: the Sociology and Anthropology of Suffering, p. 5-6)</w:t>
      </w:r>
    </w:p>
    <w:p w:rsidR="003D46C4" w:rsidRPr="00BC4B48" w:rsidRDefault="003D46C4" w:rsidP="003D46C4">
      <w:pPr>
        <w:rPr>
          <w:sz w:val="16"/>
        </w:rPr>
      </w:pPr>
      <w:r w:rsidRPr="00BC4B48">
        <w:rPr>
          <w:sz w:val="16"/>
        </w:rPr>
        <w:t xml:space="preserve">Far from being a uniquely horrific activity Scheper-Hughes (2002) views genocide as an extension of the dehumanising processes identifiable in many daily interactions. Drawing on analysis of the holocaust as the outcome of the general features of modernity, </w:t>
      </w:r>
      <w:r w:rsidRPr="00BC4B48">
        <w:rPr>
          <w:u w:val="single"/>
        </w:rPr>
        <w:t xml:space="preserve">Scheper-Hughes posits a </w:t>
      </w:r>
      <w:r w:rsidRPr="00BC4B48">
        <w:rPr>
          <w:rStyle w:val="StyleUnderline"/>
        </w:rPr>
        <w:t xml:space="preserve">‘genocidal continuum’ that connects daily, routine suffering </w:t>
      </w:r>
      <w:r w:rsidRPr="00BC4B48">
        <w:rPr>
          <w:sz w:val="16"/>
        </w:rPr>
        <w:t xml:space="preserve">and concomitant insults </w:t>
      </w:r>
      <w:r w:rsidRPr="00BC4B48">
        <w:rPr>
          <w:rStyle w:val="StyleUnderline"/>
        </w:rPr>
        <w:t xml:space="preserve">to a person’s humanity </w:t>
      </w:r>
      <w:r w:rsidRPr="00BC4B48">
        <w:rPr>
          <w:sz w:val="16"/>
        </w:rPr>
        <w:t>with genocide (Scheper-Hughes 2002: 371</w:t>
      </w:r>
      <w:r w:rsidRPr="00BC4B48">
        <w:rPr>
          <w:rStyle w:val="StyleUnderline"/>
        </w:rPr>
        <w:t>). The institutional ‘destruction of personhood’,</w:t>
      </w:r>
      <w:r w:rsidRPr="00BC4B48">
        <w:rPr>
          <w:sz w:val="16"/>
        </w:rPr>
        <w:t xml:space="preserve"> as seen in the withdrawal of humane empathy from the poor or the elderly, </w:t>
      </w:r>
      <w:r w:rsidRPr="00BC4B48">
        <w:rPr>
          <w:rStyle w:val="StyleUnderline"/>
        </w:rPr>
        <w:t>creates the conditions which eventually make genocide possible</w:t>
      </w:r>
      <w:r w:rsidRPr="00BC4B48">
        <w:rPr>
          <w:sz w:val="16"/>
        </w:rPr>
        <w:t xml:space="preserve">. </w:t>
      </w:r>
      <w:r w:rsidRPr="00BC4B48">
        <w:rPr>
          <w:rStyle w:val="StyleUnderline"/>
        </w:rPr>
        <w:t>The argument that conditions of modernity</w:t>
      </w:r>
      <w:r w:rsidRPr="00BC4B48">
        <w:rPr>
          <w:sz w:val="16"/>
        </w:rPr>
        <w:t xml:space="preserve"> including western rational legal metaphysics </w:t>
      </w:r>
      <w:r w:rsidRPr="00BC4B48">
        <w:rPr>
          <w:rStyle w:val="StyleUnderline"/>
        </w:rPr>
        <w:t>facilitate genocide has been criticised as too unifying</w:t>
      </w:r>
      <w:r w:rsidRPr="00BC4B48">
        <w:rPr>
          <w:sz w:val="16"/>
        </w:rPr>
        <w:t xml:space="preserve"> and as conferring ‘super-eminence’ on the holocaust (Rose 1996: 11). The holocaust has become a crucial emblem through which we have sought to understand subsequent violence, wars and genocides. But the centrality of the holocaust in developing European </w:t>
      </w:r>
      <w:r w:rsidRPr="00BC4B48">
        <w:rPr>
          <w:rStyle w:val="StyleUnderline"/>
        </w:rPr>
        <w:t>thinking around conflict and suffering has made</w:t>
      </w:r>
      <w:r w:rsidRPr="00BC4B48">
        <w:rPr>
          <w:sz w:val="16"/>
        </w:rPr>
        <w:t xml:space="preserve"> the resultant </w:t>
      </w:r>
      <w:r w:rsidRPr="00BC4B48">
        <w:rPr>
          <w:rStyle w:val="StyleUnderline"/>
        </w:rPr>
        <w:t>theoretical perspectives difficult to apply</w:t>
      </w:r>
      <w:r w:rsidRPr="00BC4B48">
        <w:rPr>
          <w:sz w:val="16"/>
        </w:rPr>
        <w:t xml:space="preserve"> in non-European settings and in instances </w:t>
      </w:r>
      <w:r w:rsidRPr="00BC4B48">
        <w:rPr>
          <w:rStyle w:val="StyleUnderline"/>
        </w:rPr>
        <w:t>where conflict is less focused around a clash of ideology</w:t>
      </w:r>
      <w:r w:rsidRPr="00BC4B48">
        <w:rPr>
          <w:sz w:val="16"/>
        </w:rPr>
        <w:t xml:space="preserve">. While the scale of the death toll of the holocaust should continue to shock, as should the organised nature of the attempted destruction of Jews, Roma, Gays and the disabled, there is very little to be gained in comparing scales or forms of suffering. It should be possible to use the study of the holocaust to inform understanding of other genocides in the context of other wars, to interrogate the link between war and suffering and to think through gendered perspectives without essentialising gender or making it the only explanatory variable. This collection does not primarily seek to add to the discussion of the role of the holocaust in theories of human suffering. Our chapters are, however, an unfortunate witness to the fact that despite contemporary hopes and the scale of combatant and non-combatants deaths, the two World Wars were not the wars to end all wars. Rather wars, and their associated suffering, have been ongoing ever since, both in Europe and beyond. War and Medicine </w:t>
      </w:r>
      <w:r w:rsidRPr="00BC4B48">
        <w:rPr>
          <w:rStyle w:val="StyleUnderline"/>
        </w:rPr>
        <w:t>While structural approaches can problematise a division between intentional and unintentional suffering, intentionality is nonetheless crucial to the contradictory relationship that war and medicine have with suffering</w:t>
      </w:r>
      <w:r w:rsidRPr="00BC4B48">
        <w:rPr>
          <w:sz w:val="16"/>
        </w:rPr>
        <w:t xml:space="preserve">. </w:t>
      </w:r>
      <w:r w:rsidRPr="00BC4B48">
        <w:rPr>
          <w:rStyle w:val="StyleUnderline"/>
        </w:rPr>
        <w:t xml:space="preserve">War is an organised conflict between two military groups and armed conflict is bound to be accompanied by suffering. </w:t>
      </w:r>
      <w:r w:rsidRPr="00BC4B48">
        <w:rPr>
          <w:sz w:val="16"/>
        </w:rPr>
        <w:t xml:space="preserve">Although ‘rules of engagement’ and the rhetoric of ‘targeted interventions’ deploying ‘surgical strikes’ suggest that ‘unnecessary’ blood shed can be avoided, war entails suffering, even if this is restricted to combatants. A limited, or targeted war is an oxymoron since war tends to be found in company with the other horsemen of the apocalypse, that is, pestilence, famine and death. Moreover, while the effect of war on soldiers is closely monitored by both sides, the disproportionate way in which the apocalyptic horsemen affect non-combatants and particularly those who are already disempowered such as women, the old and the young, has been less subject to scrutiny. </w:t>
      </w:r>
    </w:p>
    <w:p w:rsidR="00E60352" w:rsidRPr="00BC4B48" w:rsidRDefault="002C26C2" w:rsidP="002C26C2">
      <w:pPr>
        <w:pStyle w:val="Heading3"/>
      </w:pPr>
      <w:r w:rsidRPr="00BC4B48">
        <w:t xml:space="preserve">No Impact to Cap – 2ac </w:t>
      </w:r>
    </w:p>
    <w:p w:rsidR="002C26C2" w:rsidRPr="00BC4B48" w:rsidRDefault="002C26C2" w:rsidP="002C26C2">
      <w:pPr>
        <w:pStyle w:val="Heading4"/>
        <w:rPr>
          <w:rFonts w:eastAsia="MS Gothic" w:cs="Times New Roman"/>
        </w:rPr>
      </w:pPr>
      <w:r w:rsidRPr="00BC4B48">
        <w:rPr>
          <w:rFonts w:eastAsia="MS Gothic" w:cs="Times New Roman"/>
        </w:rPr>
        <w:t xml:space="preserve">Disregard their impact claims – attributing consequence to neoliberal capitalism is </w:t>
      </w:r>
      <w:r w:rsidRPr="00BC4B48">
        <w:rPr>
          <w:rFonts w:eastAsia="MS Gothic" w:cs="Times New Roman"/>
          <w:u w:val="single"/>
        </w:rPr>
        <w:t>wrong</w:t>
      </w:r>
      <w:r w:rsidRPr="00BC4B48">
        <w:rPr>
          <w:rFonts w:eastAsia="MS Gothic" w:cs="Times New Roman"/>
        </w:rPr>
        <w:t xml:space="preserve"> </w:t>
      </w:r>
    </w:p>
    <w:p w:rsidR="002C26C2" w:rsidRPr="00BC4B48" w:rsidRDefault="002C26C2" w:rsidP="002C26C2">
      <w:pPr>
        <w:rPr>
          <w:rFonts w:eastAsia="Times New Roman"/>
          <w:szCs w:val="24"/>
        </w:rPr>
      </w:pPr>
      <w:r w:rsidRPr="00BC4B48">
        <w:rPr>
          <w:rFonts w:eastAsia="Times New Roman"/>
          <w:b/>
          <w:bCs/>
          <w:szCs w:val="24"/>
        </w:rPr>
        <w:t>Castree 6</w:t>
      </w:r>
      <w:r w:rsidRPr="00BC4B48">
        <w:rPr>
          <w:rFonts w:eastAsia="Times New Roman"/>
          <w:szCs w:val="24"/>
        </w:rPr>
        <w:t xml:space="preserve"> (Noel, Professor of Geography at the University of Manchester, Environment and Planning A, volume 38, Issue 1, “From neoliberalism to neoliberalisation: consolations, confusions, and necessary illusions,” p. 1-5)</w:t>
      </w:r>
    </w:p>
    <w:p w:rsidR="002C26C2" w:rsidRPr="00BC4B48" w:rsidRDefault="002C26C2" w:rsidP="002C26C2">
      <w:pPr>
        <w:rPr>
          <w:rFonts w:eastAsia="Times New Roman"/>
          <w:sz w:val="8"/>
          <w:szCs w:val="24"/>
        </w:rPr>
      </w:pPr>
      <w:r w:rsidRPr="00BC4B48">
        <w:rPr>
          <w:rFonts w:eastAsia="Times New Roman"/>
          <w:sz w:val="8"/>
          <w:szCs w:val="24"/>
        </w:rPr>
        <w:t>Yet in the slow (but enjoyable) process of reviewing the literature I have become increasingly confused as to the precise object of analytical attention. It is not simply that the research papers I am reading focus on different kinds of natural and altered environments (hardly surprising given the world's biophysical diversity). In addition, the political economic project driving environmental change – ‘</w:t>
      </w:r>
      <w:r w:rsidRPr="00BC4B48">
        <w:rPr>
          <w:rFonts w:eastAsia="Times New Roman"/>
          <w:bCs/>
          <w:szCs w:val="24"/>
          <w:u w:val="single"/>
        </w:rPr>
        <w:t>neoliberalism’</w:t>
      </w:r>
      <w:r w:rsidRPr="00BC4B48">
        <w:rPr>
          <w:rFonts w:eastAsia="Times New Roman"/>
          <w:sz w:val="8"/>
          <w:szCs w:val="24"/>
        </w:rPr>
        <w:t xml:space="preserve"> – </w:t>
      </w:r>
      <w:r w:rsidRPr="00BC4B48">
        <w:rPr>
          <w:rFonts w:eastAsia="Times New Roman"/>
          <w:bCs/>
          <w:szCs w:val="24"/>
          <w:u w:val="single"/>
        </w:rPr>
        <w:t>seems to alter its shape from paper to paper</w:t>
      </w:r>
      <w:r w:rsidRPr="00BC4B48">
        <w:rPr>
          <w:rFonts w:eastAsia="Times New Roman"/>
          <w:sz w:val="8"/>
          <w:szCs w:val="24"/>
        </w:rPr>
        <w:t xml:space="preserve">. So, </w:t>
      </w:r>
      <w:r w:rsidRPr="00BC4B48">
        <w:rPr>
          <w:rFonts w:eastAsia="Times New Roman"/>
          <w:bCs/>
          <w:szCs w:val="24"/>
          <w:u w:val="single"/>
        </w:rPr>
        <w:t>although the</w:t>
      </w:r>
      <w:r w:rsidRPr="00BC4B48">
        <w:rPr>
          <w:rFonts w:eastAsia="Times New Roman"/>
          <w:sz w:val="8"/>
          <w:szCs w:val="24"/>
        </w:rPr>
        <w:t xml:space="preserve"> authors whose </w:t>
      </w:r>
      <w:r w:rsidRPr="00BC4B48">
        <w:rPr>
          <w:rFonts w:eastAsia="Times New Roman"/>
          <w:bCs/>
          <w:szCs w:val="24"/>
          <w:u w:val="single"/>
        </w:rPr>
        <w:t>essays</w:t>
      </w:r>
      <w:r w:rsidRPr="00BC4B48">
        <w:rPr>
          <w:rFonts w:eastAsia="Times New Roman"/>
          <w:sz w:val="8"/>
          <w:szCs w:val="24"/>
        </w:rPr>
        <w:t xml:space="preserve"> and chapters I am reading appear to </w:t>
      </w:r>
      <w:r w:rsidRPr="00BC4B48">
        <w:rPr>
          <w:rFonts w:eastAsia="Times New Roman"/>
          <w:bCs/>
          <w:szCs w:val="24"/>
          <w:u w:val="single"/>
        </w:rPr>
        <w:t>share a common analytical focus</w:t>
      </w:r>
      <w:r w:rsidRPr="00BC4B48">
        <w:rPr>
          <w:rFonts w:eastAsia="Times New Roman"/>
          <w:sz w:val="8"/>
          <w:szCs w:val="24"/>
        </w:rPr>
        <w:t xml:space="preserve"> – their different environmental expertises notwithstanding </w:t>
      </w:r>
      <w:r w:rsidRPr="00BC4B48">
        <w:rPr>
          <w:rFonts w:eastAsia="Times New Roman"/>
          <w:bCs/>
          <w:szCs w:val="24"/>
          <w:u w:val="single"/>
        </w:rPr>
        <w:t>– it turns out that this focus is rather fuzzy</w:t>
      </w:r>
      <w:r w:rsidRPr="00BC4B48">
        <w:rPr>
          <w:rFonts w:eastAsia="Times New Roman"/>
          <w:sz w:val="8"/>
          <w:szCs w:val="24"/>
        </w:rPr>
        <w:t xml:space="preserve">. </w:t>
      </w:r>
      <w:r w:rsidRPr="00BC4B48">
        <w:rPr>
          <w:rFonts w:eastAsia="Times New Roman"/>
          <w:bCs/>
          <w:szCs w:val="24"/>
          <w:u w:val="single"/>
        </w:rPr>
        <w:t>This is not just an empirical issue</w:t>
      </w:r>
      <w:r w:rsidRPr="00BC4B48">
        <w:rPr>
          <w:rFonts w:eastAsia="Times New Roman"/>
          <w:sz w:val="8"/>
          <w:szCs w:val="24"/>
        </w:rPr>
        <w:t xml:space="preserve">. </w:t>
      </w:r>
      <w:r w:rsidRPr="00BC4B48">
        <w:rPr>
          <w:rFonts w:eastAsia="Times New Roman"/>
          <w:bCs/>
          <w:szCs w:val="24"/>
          <w:u w:val="single"/>
        </w:rPr>
        <w:t>In theoretical terms</w:t>
      </w:r>
      <w:r w:rsidRPr="00BC4B48">
        <w:rPr>
          <w:rFonts w:eastAsia="Times New Roman"/>
          <w:sz w:val="8"/>
          <w:szCs w:val="24"/>
        </w:rPr>
        <w:t xml:space="preserve"> </w:t>
      </w:r>
      <w:r w:rsidRPr="00BC4B48">
        <w:rPr>
          <w:rFonts w:eastAsia="Times New Roman"/>
          <w:bCs/>
          <w:szCs w:val="24"/>
          <w:u w:val="single"/>
        </w:rPr>
        <w:t>what counts as neoliberalism does not appear to be a matter of consensus</w:t>
      </w:r>
      <w:r w:rsidRPr="00BC4B48">
        <w:rPr>
          <w:rFonts w:eastAsia="Times New Roman"/>
          <w:sz w:val="8"/>
          <w:szCs w:val="24"/>
        </w:rPr>
        <w:t xml:space="preserve"> among critics in geography and cognate fields. In some cases privatisation and marketisation are the key criteria; in other cases additional features are listed among its differentia specifica. Empirically, it is no surprise to discover that, however defined, `neoliberalism' does not `ground itself' unchanged from place to place. Rather, as the case studies I have been reading show so well, its embedding in real-world situations muddies the clean lines of its conceptual specification. So far so unexceptional. Anyone with an even passing familiarity with geographical debates over previous grand abstractions – such as postmodernity, post-Fordism, or globalization – will doubtless interpret my `fuzzy concept' problem as no problem at all. Given time, it might be thought that those researchers whose empirical work I am surveying will sharpen theoretical understandings of neoliberalism by carefully specifying different modalities of `actually existing neoliberalism'. This being early days, it might be thought that we still have some way to go before research into the `nature' of neoliberalism reaches maturity. `Maturity', from this perspective, would be a situation in which a substantial body of evidence has both arisen from and altered increasingly refined conceptualisations of what neoliberalism is all about. As this involves increased theoretical complexity, then the theoretical abstraction ‘neoliberalism’ will, over time, give way to plural understandings of neoliberalisation as a really existing process rather than an ageographical thing. The end result will be that environmental geographers – like other geographers interested in neoliberalism – will move from the heavens of abstract theory to the nitty-gritty of empirical specifics ending up somewhere in between: with mid-range conceptualisations that have genuine explanatory and normative purchase. Though the above scenario is not implausible, I have nagging doubts – ones whose implications extend way beyond my immediate subject of concern. My worry is that </w:t>
      </w:r>
      <w:r w:rsidRPr="00BC4B48">
        <w:rPr>
          <w:rFonts w:eastAsia="Times New Roman"/>
          <w:bCs/>
          <w:szCs w:val="24"/>
          <w:u w:val="single"/>
        </w:rPr>
        <w:t>analysts of neoliberalism</w:t>
      </w:r>
      <w:r w:rsidRPr="00BC4B48">
        <w:rPr>
          <w:rFonts w:eastAsia="Times New Roman"/>
          <w:sz w:val="8"/>
          <w:szCs w:val="24"/>
        </w:rPr>
        <w:t xml:space="preserve">'s environmental impacts </w:t>
      </w:r>
      <w:r w:rsidRPr="00BC4B48">
        <w:rPr>
          <w:rFonts w:eastAsia="Times New Roman"/>
          <w:bCs/>
          <w:szCs w:val="24"/>
          <w:u w:val="single"/>
        </w:rPr>
        <w:t xml:space="preserve">are travelling down a </w:t>
      </w:r>
      <w:r w:rsidRPr="00BC4B48">
        <w:rPr>
          <w:rFonts w:eastAsia="MS Gothic"/>
          <w:b/>
          <w:iCs/>
          <w:szCs w:val="24"/>
          <w:u w:val="single"/>
          <w:bdr w:val="single" w:sz="4" w:space="0" w:color="auto"/>
        </w:rPr>
        <w:t>road to nowhere</w:t>
      </w:r>
      <w:r w:rsidRPr="00BC4B48">
        <w:rPr>
          <w:rFonts w:eastAsia="Times New Roman"/>
          <w:sz w:val="8"/>
          <w:szCs w:val="24"/>
        </w:rPr>
        <w:t xml:space="preserve">. The potential dead end to which I refer is not a function of the topic being researched – like any political economic project, neoliberalism will have nontrivial effects on the nonhuman world (and therefore on us). It is essential that these effects be described, explained, and evaluated. But the key question – and the basis of my concern – is what precisely produces these effects. Ostensibly it is ‘neoliberalism’ of course. But because geographical researchers of neoliberalism are rightly trying to complicate and dehomogenise this thought-abstraction, the issue of what, precisely, the object of analysis is arises. If, as Clive Barnett (2005, page 9) states, ``There is no such thing as neoliberalism!'', then we are forced to recognise one of two possibilities. The first – apropos the mid-level theory mentioned above – is that there are distinct kinds of neoliberalisation whose environmental impacts can be fairly accurately understood (even though there is unlikely to be a consistent relationship between kinds and impacts). The second is that even at this mesolevel neoliberalism can only exist as a thought-abstraction not a `real entity' because ‘it’ only ever exists in articulation with actors, institutions, and agendas that immediately call into question whether a thing called ‘neoliberalism’ – however carefully specified – can be held responsible for anything. Clearly, I am touching here upon fundamental research issues – those of ontology and epistemology – that cannot be resolved at a purely philosophical level. To date, researchers of neoliberalism in urban and economic geography have tended to resist the second possibility mentioned above (perhaps because it appears to lead to the dead end of an idiographic focus on the unique and the singular). Instead, they believe that ongoing empirical research can be synthesised and compared so that mid-level concepts will emerge. The likelihood is that the environmental geographers whose research I have recently been reading will, similarly, see the production of such grounded concepts as their long-term objective. If so, I wish to give them pause for thought – so too all those other geographers undertaking theoretically informed and theoretically relevant empirical research into neoliberalism's actually existing forms. A brief exploration of some unresolved tensions in the writings of Wendy Larner and Jamie Peck is instructive here. Economic geographers both, Larner and Peck's overview pieces on neoliberalism have enjoyed a wide readership among critical geographers (Larner, 2003; Peck 2001; 2004; see also Peck and Tickell, 2002). Both authors have tried to set agendas for current and future geographical research into neoliberalism that touch upon the source of my concern in this commentary. Larner (2003, page 510) has argued that </w:t>
      </w:r>
      <w:r w:rsidRPr="00BC4B48">
        <w:rPr>
          <w:rFonts w:eastAsia="Times New Roman"/>
          <w:bCs/>
          <w:szCs w:val="24"/>
          <w:u w:val="single"/>
        </w:rPr>
        <w:t>neoliberalism needs to be given ``an identity crisis''</w:t>
      </w:r>
      <w:r w:rsidRPr="00BC4B48">
        <w:rPr>
          <w:rFonts w:eastAsia="Times New Roman"/>
          <w:sz w:val="8"/>
          <w:szCs w:val="24"/>
        </w:rPr>
        <w:t xml:space="preserve">. Following J K Gibson-Graham (1996) she argues that </w:t>
      </w:r>
      <w:r w:rsidRPr="00BC4B48">
        <w:rPr>
          <w:rFonts w:eastAsia="Times New Roman"/>
          <w:bCs/>
          <w:szCs w:val="24"/>
          <w:u w:val="single"/>
        </w:rPr>
        <w:t xml:space="preserve">when critical scholars reify neoliberalism as a hegemonic, unified entity they, perversely, </w:t>
      </w:r>
      <w:r w:rsidRPr="00BC4B48">
        <w:rPr>
          <w:rFonts w:eastAsia="MS Gothic"/>
          <w:b/>
          <w:iCs/>
          <w:szCs w:val="24"/>
          <w:u w:val="single"/>
          <w:bdr w:val="single" w:sz="4" w:space="0" w:color="auto"/>
        </w:rPr>
        <w:t>exaggerate its power</w:t>
      </w:r>
      <w:r w:rsidRPr="00BC4B48">
        <w:rPr>
          <w:rFonts w:eastAsia="Times New Roman"/>
          <w:bCs/>
          <w:szCs w:val="24"/>
          <w:u w:val="single"/>
        </w:rPr>
        <w:t xml:space="preserve"> despite their oppositional stance towards it</w:t>
      </w:r>
      <w:r w:rsidRPr="00BC4B48">
        <w:rPr>
          <w:rFonts w:eastAsia="Times New Roman"/>
          <w:sz w:val="8"/>
          <w:szCs w:val="24"/>
        </w:rPr>
        <w:t xml:space="preserve">. Her recommendation is that we take aspatial and universal conceptions of neoliberalism and render them geographical: that we pay attention to ``the different variants of neoliberalism, to the hybrid nature of contemporary policies and programmes...[and] to the multiple and contradictory aspects of neoliberal spaces, techniques, and subjects'' (page 509, emphasis in the original). However, perhaps aware that this argument can be seen to license the proliferation of disconnected case studies, she also stresses ``the important contributions of academic work focused on identifying the similarities between different forms of neoliberalism'' (page 510). The hidden tensions in Larner's argument become manifest in Peck's excellent synoptic essays on neoliberalism. He notes that neoliberalism is a ``perplexingly amorphous political economic phenomena'' (2004, page 394) because it remains unclear at what geographical scales and levels of theoretical abstraction we can identify it. As he puts it, ``While the neoliberal discourses and strategies that are mobilized in ... different settings share certain family resemblances, local institutional context clearly (and really) matters in the style, substance, origins and outcomes ...'' (page 395). This is more than a reiteration of Larner's apparently sensible attempt to give the grand abstraction `neoliberalism' an identity crisis. More than Larner, Peck wants to identify commonalities within apparent difference without succumbing to ``the fallacies of monolithism ... or convergence thinking'' (page 403). As he continues, ``While geographers tend to be rightly sceptical of spatially totalizing claims, splitting differences over varieties of neoliberalism cannot be an end in itself, not least because it begs questions about the common roots and shared features of the unevenly neoliberalized landscape that confronts us.'' What Peck seems to have in mind here is not a process of pure thought abstraction: one in which generic similarities among different neoliberalisms are identified yielding a `neoliberal model' that nowhere exists as such. Instead, he recognises that all neoliberalisations are hybrid from the outset [“even the United States represents a ‘case’, rather than the model itself'” (page 393)]. It follows for him, therefore, that “in the absence of a more careful mapping of these hybrids-in-connection, </w:t>
      </w:r>
      <w:r w:rsidRPr="00BC4B48">
        <w:rPr>
          <w:rFonts w:eastAsia="Times New Roman"/>
          <w:bCs/>
          <w:szCs w:val="24"/>
          <w:u w:val="single"/>
        </w:rPr>
        <w:t>the concept of neoliberalism</w:t>
      </w:r>
      <w:r w:rsidRPr="00BC4B48">
        <w:rPr>
          <w:rFonts w:eastAsia="Times New Roman"/>
          <w:sz w:val="8"/>
          <w:szCs w:val="24"/>
        </w:rPr>
        <w:t xml:space="preserve"> ... </w:t>
      </w:r>
      <w:r w:rsidRPr="00BC4B48">
        <w:rPr>
          <w:rFonts w:eastAsia="Times New Roman"/>
          <w:bCs/>
          <w:szCs w:val="24"/>
          <w:u w:val="single"/>
        </w:rPr>
        <w:t>remains</w:t>
      </w:r>
      <w:r w:rsidRPr="00BC4B48">
        <w:rPr>
          <w:rFonts w:eastAsia="Times New Roman"/>
          <w:sz w:val="8"/>
          <w:szCs w:val="24"/>
        </w:rPr>
        <w:t xml:space="preserve"> seriously underspecified, </w:t>
      </w:r>
      <w:r w:rsidRPr="00BC4B48">
        <w:rPr>
          <w:rFonts w:eastAsia="Times New Roman"/>
          <w:bCs/>
          <w:szCs w:val="24"/>
          <w:u w:val="single"/>
        </w:rPr>
        <w:t>little more</w:t>
      </w:r>
      <w:r w:rsidRPr="00BC4B48">
        <w:rPr>
          <w:rFonts w:eastAsia="Times New Roman"/>
          <w:sz w:val="8"/>
          <w:szCs w:val="24"/>
        </w:rPr>
        <w:t xml:space="preserve"> in some cases </w:t>
      </w:r>
      <w:r w:rsidRPr="00BC4B48">
        <w:rPr>
          <w:rFonts w:eastAsia="Times New Roman"/>
          <w:bCs/>
          <w:szCs w:val="24"/>
          <w:u w:val="single"/>
        </w:rPr>
        <w:t xml:space="preserve">than a radical-theoretical </w:t>
      </w:r>
      <w:r w:rsidRPr="00BC4B48">
        <w:rPr>
          <w:rFonts w:eastAsia="MS Gothic"/>
          <w:b/>
          <w:iCs/>
          <w:szCs w:val="24"/>
          <w:u w:val="single"/>
          <w:bdr w:val="single" w:sz="4" w:space="0" w:color="auto"/>
        </w:rPr>
        <w:t>slogan''</w:t>
      </w:r>
      <w:r w:rsidRPr="00BC4B48">
        <w:rPr>
          <w:rFonts w:eastAsia="Times New Roman"/>
          <w:sz w:val="8"/>
          <w:szCs w:val="24"/>
        </w:rPr>
        <w:t xml:space="preserve"> (page 403). It seems to me that, despite his best efforts, Peck fails to address satisfactorily some key problems in the argument that both he and Larner are advancing. In a sense both authors want to have their cake and eat it. They insist that we identify different modalities of neoliberalism without giving up on the task of discussing “the abstraction we might provisionally term neoliberalism in general'” (page 395) – where the latter now arises from a comparative consideration of empirical research rather than from a priori thought-experiments or reference to the programmatic writings of Friedman and Hayek. For my own part I see difficulties with this `both/and' agenda even as I understand the intentions behind it. Let me explain. First, part of neoliberalism's ‘perplexing amorphousness’ – whatever geographical scale or level of theoretical abstraction we are dealing with – stems from a fairly intractable inability to ‘fix’ the term's meanings and real-world referents. Unlike, say, water – which in one of its three states remains water wherever and whenever it is – neoliberalism does not possess stable characteristics. We only ‘know’ that a given phenomena is neoliberal – or has “a more than trivial degree of neoliberal content” (page 403) – because we have selected from among several definitions that other researchers or real-world actors use to specify what neoliberalism is. Because these definitions are multiple – as I noted earlier, critics usually offer between two and several criteria when defining what counts as a neoliberal idea or policy – then `the real world' can only partly function as a ‘court of appeal’ to resolve competing claims as to what is (or is not) neoliberal in degree and kind. Second, even if this were not an issue, neoliberal practices always, as Larner and Peck rightly argue, exist in a more-than-neoliberal context. The context matters because it introduces difference, path dependency, and unevenness in terms of process and outcome: neoliberalisations in the plural. But this then begs the question: what does it mean to abstract from context (again, whatever geographical scale or level of theoretical abstraction we are dealing with) in the way that Larner and especially Peck recommend? Even in Peck's subtle reading of ‘neoliberalism in general’ we confront the possibility that we are simply listing generic – albeit historically specific – characteristics found in multiple geographical contexts. Because the effects of these characteristics can only ever be understood contextually then the suspicion arises that </w:t>
      </w:r>
      <w:r w:rsidRPr="00BC4B48">
        <w:rPr>
          <w:rFonts w:eastAsia="Times New Roman"/>
          <w:bCs/>
          <w:szCs w:val="24"/>
          <w:u w:val="single"/>
        </w:rPr>
        <w:t>neoliberalism</w:t>
      </w:r>
      <w:r w:rsidRPr="00BC4B48">
        <w:rPr>
          <w:rFonts w:eastAsia="Times New Roman"/>
          <w:sz w:val="8"/>
          <w:szCs w:val="24"/>
        </w:rPr>
        <w:t xml:space="preserve"> depicted over and above context </w:t>
      </w:r>
      <w:r w:rsidRPr="00BC4B48">
        <w:rPr>
          <w:rFonts w:eastAsia="Times New Roman"/>
          <w:bCs/>
          <w:szCs w:val="24"/>
          <w:u w:val="single"/>
        </w:rPr>
        <w:t xml:space="preserve">is a pure archetype: something unreal that </w:t>
      </w:r>
      <w:r w:rsidRPr="00BC4B48">
        <w:rPr>
          <w:rFonts w:eastAsia="MS Gothic"/>
          <w:b/>
          <w:iCs/>
          <w:szCs w:val="24"/>
          <w:u w:val="single"/>
          <w:bdr w:val="single" w:sz="4" w:space="0" w:color="auto"/>
        </w:rPr>
        <w:t>has no consequences or existence in itself</w:t>
      </w:r>
      <w:r w:rsidRPr="00BC4B48">
        <w:rPr>
          <w:rFonts w:eastAsia="Times New Roman"/>
          <w:sz w:val="8"/>
          <w:szCs w:val="24"/>
        </w:rPr>
        <w:t xml:space="preserve">. This, of course, raises the key question of where context begins and where it ends. Phrased differently, it raises the question of geographical scale: at what socially constituted scale(s) does (do) discrete modes of neoliberal policy and practice exist? The answer, as the growing empirical literature shows, is that it very much depends. One of the reasons that critics see neoliberalism as tendentially hegemonic is because it has been `rolled out' by global institutions (such as the World Bank) with the (apparent) power to impose their will on whole countries. But this does not, of course, mean that it is implemented uniformly over space because of preexisting differences in the configurations of state, business, and civil society. What is more, national, regional, and local level actors in various parts of the world have enacted their own neoliberal policies in relation to specific sets of people, places, natural resources, industries, and so on. So even if neoliberal ideas have, these last twenty years, diffused out from globally powerful bodies this does nothing to alter the fact of hybridity and variety that Larner and Peck both discern. My third point, in light of this, is that </w:t>
      </w:r>
      <w:r w:rsidRPr="00BC4B48">
        <w:rPr>
          <w:rFonts w:eastAsia="Times New Roman"/>
          <w:bCs/>
          <w:szCs w:val="24"/>
          <w:u w:val="single"/>
        </w:rPr>
        <w:t>it is wrong to believe that ‘larger’ geographical scales</w:t>
      </w:r>
      <w:r w:rsidRPr="00BC4B48">
        <w:rPr>
          <w:rFonts w:eastAsia="Times New Roman"/>
          <w:sz w:val="8"/>
          <w:szCs w:val="24"/>
        </w:rPr>
        <w:t xml:space="preserve"> (for example, the North American Free Trade Agreement area) </w:t>
      </w:r>
      <w:r w:rsidRPr="00BC4B48">
        <w:rPr>
          <w:rFonts w:eastAsia="Times New Roman"/>
          <w:bCs/>
          <w:szCs w:val="24"/>
          <w:u w:val="single"/>
        </w:rPr>
        <w:t>constitute a more uniform neoliberal landscape</w:t>
      </w:r>
      <w:r w:rsidRPr="00BC4B48">
        <w:rPr>
          <w:rFonts w:eastAsia="Times New Roman"/>
          <w:sz w:val="8"/>
          <w:szCs w:val="24"/>
        </w:rPr>
        <w:t xml:space="preserve"> ‘overlaying’ more regionally and locally variable ones. The point, surely, is that </w:t>
      </w:r>
      <w:r w:rsidRPr="00BC4B48">
        <w:rPr>
          <w:rFonts w:eastAsia="Times New Roman"/>
          <w:bCs/>
          <w:szCs w:val="24"/>
          <w:u w:val="single"/>
        </w:rPr>
        <w:t>even global policies and rules ‘bite’ differently all the way from the continental down to the local scales</w:t>
      </w:r>
      <w:r w:rsidRPr="00BC4B48">
        <w:rPr>
          <w:rFonts w:eastAsia="Times New Roman"/>
          <w:sz w:val="8"/>
          <w:szCs w:val="24"/>
        </w:rPr>
        <w:t>. In other words, ‘difference’ does not begin (or somehow `deepen') at the local scale alone (as implied by Perreault and Martin, 2005). Neither Larner nor Peck suggest that it does, but there is nonetheless the risk that their arguments can be seen to imply that there is a scale or scales where geographical difference ends and spatial similarity begins. As I suggested in the previous paragraph, neoliberalism is ‘impure’ at all geographical scales, meaning that the search for similarities can easily become a formal rather than substantive exercise. The way to avoid this last possibility is to do what critical realists in human geography have been doing for years. Supposing that we can agree on what neoliberalism's defining characteristics are, we start by recognising that it exists in an overdetermined socionatural universe. We therefore acknowledge that it never acts alone – only in a fairy-tale world where everything is privatised, marketised, and commodified would this not hold true. Therefore, when we identify specific variants of neoliberalism we are not examining varieties of a really existing, homogenous genus. Instead, we are doing two things. First, we are seeing how a really existing and quite widespread set of policy ideas are having conjoint effects at specific geographical scales (up to and including the global). In other words, we are examining contingently occurring processes and outcomes that may well have operated differently if the ‘neoliberal component’ had not been present. Second, this means the object of analysis in any given research project is not a mere temporary ‘variant’ of something more enduring and solid but rather a qualitatively distinct phenomenon in its own right: namely, an articulation between certain neoliberal policies and a raft of other social and natural phenomena. Rigorously pursued, a critical realist approach to neoliberalism or any other topic resists the ‘violence of abstraction’: that is, the habit of confusing epistemic discussions about a phenomenon abstracted from its contexts of operation with ontological discussions about its actual behaviour and its material effects. As the now-distant ‘localities debate’ showed, the best critical realist research does not doubt that certain phenomena cover wide spans of space and time. Instead, it insists that such phenomena are likely to be impure at all scales and this impurity must be respected not seen as a deviation from some norm or essence. How does this relate to attempts to compare different variants of neoliberalism? The answer is that critical realists would look for substantial (not formal) similarities in causal processes and contingent similarities in how those processes work out on the ground. In other words, geographical difference matters to critical realists ‘all the way down’ which is not the same as saying that the world is necessarily a patchwork of unlike parts. Critical realists, though not discussed by Peck in his recent work (though further back in time see Peck, 1996), would doubtless approach neoliberalism in the way he recommends. They would identify similarities between neoliberalisations not to suggest that the differences can be bracketed but to suggest, instead, that even with these differences substantial commonalities of process and outcome occur. Equally, though, they would be open to the evidence telling them a different story: one in which the differences make such a difference that the commonalities exist only in name (conceptually) not in actuality. In either case, it would be axiomatic that it is never `neoliberalism' alone that causes anything, but always ‘neoliberalism-plus’ – begging the empirical question of at one point of ‘impurity’ it becomes impossible to use the term neoliberal in any meaningful analytic sense. What is the relevance of all this to the relatively new research literature exploring neoliberalisms and the nonhuman world? In a recent critical review of work by Larner, Peck, and other geographic analysts of neoliberalism, Barnett (2005, pages 9-10) has made the following observation. “For all its apparent critical force'”, he argues, “</w:t>
      </w:r>
      <w:r w:rsidRPr="00BC4B48">
        <w:rPr>
          <w:rFonts w:eastAsia="Times New Roman"/>
          <w:bCs/>
          <w:szCs w:val="24"/>
          <w:u w:val="single"/>
        </w:rPr>
        <w:t>the vocabulary of ‘neoliberalism’</w:t>
      </w:r>
      <w:r w:rsidRPr="00BC4B48">
        <w:rPr>
          <w:rFonts w:eastAsia="Times New Roman"/>
          <w:sz w:val="8"/>
          <w:szCs w:val="24"/>
        </w:rPr>
        <w:t xml:space="preserve"> and ‘neoliberalization’ in fact provides a double consolation for leftist academics: it </w:t>
      </w:r>
      <w:r w:rsidRPr="00BC4B48">
        <w:rPr>
          <w:rFonts w:eastAsia="Times New Roman"/>
          <w:bCs/>
          <w:szCs w:val="24"/>
          <w:u w:val="single"/>
        </w:rPr>
        <w:t>supplies us with</w:t>
      </w:r>
      <w:r w:rsidRPr="00BC4B48">
        <w:rPr>
          <w:rFonts w:eastAsia="Times New Roman"/>
          <w:sz w:val="8"/>
          <w:szCs w:val="24"/>
        </w:rPr>
        <w:t xml:space="preserve"> plentiful opportunities for unveiling the real workings of hegemonic ideologies in a characteristic gesture of revelation. In so doing, it invites us to align our own professional roles with the activities of various actors ‘out there’, who are always framed as engaging in resistance or contestation.'' If Barnett is right (and I think he might be) then it is important that the still-young geographical research literature on neoliberalism and nature avoids the consolations to which he refers. In a recent theme issue of this journal on neoliberalism in Latin America – in which several essays examine environmental impacts – Thomas Perreault and Patricia Martin (2005) seem drawn to these consolations despite themselves. On the one side, like Larner and Peck, they deny that neoliberalism tout court exists (only specific versions of it). Yet they also make plenary claims about ‘its' implications for the environment and its governance (page 193). What is the appeal of continuing to talk in terms of </w:t>
      </w:r>
      <w:r w:rsidRPr="00BC4B48">
        <w:rPr>
          <w:rFonts w:eastAsia="MS Gothic"/>
          <w:b/>
          <w:iCs/>
          <w:szCs w:val="24"/>
          <w:u w:val="single"/>
          <w:bdr w:val="single" w:sz="4" w:space="0" w:color="auto"/>
        </w:rPr>
        <w:t>grand abstractions</w:t>
      </w:r>
      <w:r w:rsidRPr="00BC4B48">
        <w:rPr>
          <w:rFonts w:eastAsia="Times New Roman"/>
          <w:sz w:val="8"/>
          <w:szCs w:val="24"/>
        </w:rPr>
        <w:t xml:space="preserve">, even as they are being called into question? One answer is that the `bad' (that is, aspatial) habits of social science thinking continue to affect geographical thinking. As Barnett implies, </w:t>
      </w:r>
      <w:r w:rsidRPr="00BC4B48">
        <w:rPr>
          <w:rFonts w:eastAsia="Times New Roman"/>
          <w:bCs/>
          <w:szCs w:val="24"/>
          <w:u w:val="single"/>
        </w:rPr>
        <w:t>academic critics</w:t>
      </w:r>
      <w:r w:rsidRPr="00BC4B48">
        <w:rPr>
          <w:rFonts w:eastAsia="Times New Roman"/>
          <w:sz w:val="8"/>
          <w:szCs w:val="24"/>
        </w:rPr>
        <w:t xml:space="preserve"> are made to </w:t>
      </w:r>
      <w:r w:rsidRPr="00BC4B48">
        <w:rPr>
          <w:rFonts w:eastAsia="MS Gothic"/>
          <w:b/>
          <w:iCs/>
          <w:szCs w:val="24"/>
          <w:u w:val="single"/>
          <w:bdr w:val="single" w:sz="4" w:space="0" w:color="auto"/>
        </w:rPr>
        <w:t>feel important</w:t>
      </w:r>
      <w:r w:rsidRPr="00BC4B48">
        <w:rPr>
          <w:rFonts w:eastAsia="Times New Roman"/>
          <w:bCs/>
          <w:szCs w:val="24"/>
          <w:u w:val="single"/>
        </w:rPr>
        <w:t xml:space="preserve"> if the object of their animus appears</w:t>
      </w:r>
      <w:r w:rsidRPr="00BC4B48">
        <w:rPr>
          <w:rFonts w:eastAsia="Times New Roman"/>
          <w:sz w:val="8"/>
          <w:szCs w:val="24"/>
        </w:rPr>
        <w:t xml:space="preserve"> to be </w:t>
      </w:r>
      <w:r w:rsidRPr="00BC4B48">
        <w:rPr>
          <w:rFonts w:eastAsia="Times New Roman"/>
          <w:bCs/>
          <w:szCs w:val="24"/>
          <w:u w:val="single"/>
        </w:rPr>
        <w:t>hegemonic, global, and powerful</w:t>
      </w:r>
      <w:r w:rsidRPr="00BC4B48">
        <w:rPr>
          <w:rFonts w:eastAsia="Times New Roman"/>
          <w:sz w:val="8"/>
          <w:szCs w:val="24"/>
        </w:rPr>
        <w:t xml:space="preserve">: something that demands urgent critical scrutiny. </w:t>
      </w:r>
      <w:r w:rsidRPr="00BC4B48">
        <w:rPr>
          <w:rFonts w:eastAsia="Times New Roman"/>
          <w:bCs/>
          <w:szCs w:val="24"/>
          <w:u w:val="single"/>
        </w:rPr>
        <w:t>It is far less</w:t>
      </w:r>
      <w:r w:rsidRPr="00BC4B48">
        <w:rPr>
          <w:rFonts w:eastAsia="Times New Roman"/>
          <w:sz w:val="8"/>
          <w:szCs w:val="24"/>
        </w:rPr>
        <w:t xml:space="preserve"> glamorous and </w:t>
      </w:r>
      <w:r w:rsidRPr="00BC4B48">
        <w:rPr>
          <w:rFonts w:eastAsia="Times New Roman"/>
          <w:bCs/>
          <w:szCs w:val="24"/>
          <w:u w:val="single"/>
        </w:rPr>
        <w:t>`sexy' to have constantly to describe ones objects of analysis as multiple, complex, and varied through time and space</w:t>
      </w:r>
      <w:r w:rsidRPr="00BC4B48">
        <w:rPr>
          <w:rFonts w:eastAsia="Times New Roman"/>
          <w:sz w:val="8"/>
          <w:szCs w:val="24"/>
        </w:rPr>
        <w:t>. As David Harvey (1985, page xi) argued many years ago, spatiotemporal specificity appears to paralyse the generalising impulses of mainstream and radical social scientists (like economists and social theorists).</w:t>
      </w:r>
    </w:p>
    <w:p w:rsidR="002C26C2" w:rsidRPr="00BC4B48" w:rsidRDefault="002C26C2" w:rsidP="002C26C2"/>
    <w:p w:rsidR="00E60352" w:rsidRPr="00BC4B48" w:rsidRDefault="002C26C2" w:rsidP="002C26C2">
      <w:pPr>
        <w:pStyle w:val="Heading3"/>
      </w:pPr>
      <w:r w:rsidRPr="00BC4B48">
        <w:t xml:space="preserve">No Impact to Cap – 1ar </w:t>
      </w:r>
    </w:p>
    <w:p w:rsidR="00E60352" w:rsidRPr="00BC4B48" w:rsidRDefault="00E60352" w:rsidP="00E60352">
      <w:pPr>
        <w:pStyle w:val="Heading4"/>
        <w:rPr>
          <w:rFonts w:eastAsia="MS Gothic" w:cs="Times New Roman"/>
        </w:rPr>
      </w:pPr>
      <w:r w:rsidRPr="00BC4B48">
        <w:rPr>
          <w:rFonts w:cs="Times New Roman"/>
        </w:rPr>
        <w:t xml:space="preserve">No impact- </w:t>
      </w:r>
      <w:r w:rsidRPr="00BC4B48">
        <w:rPr>
          <w:rFonts w:eastAsia="MS Gothic" w:cs="Times New Roman"/>
        </w:rPr>
        <w:t xml:space="preserve">Neoliberalism is over generalized and offers no explanatory power </w:t>
      </w:r>
    </w:p>
    <w:p w:rsidR="00E60352" w:rsidRPr="00BC4B48" w:rsidRDefault="00E60352" w:rsidP="00E60352">
      <w:pPr>
        <w:rPr>
          <w:rFonts w:eastAsia="Times New Roman"/>
          <w:szCs w:val="24"/>
        </w:rPr>
      </w:pPr>
      <w:r w:rsidRPr="00BC4B48">
        <w:rPr>
          <w:rFonts w:eastAsia="Times New Roman"/>
          <w:b/>
          <w:bCs/>
          <w:szCs w:val="24"/>
        </w:rPr>
        <w:t>Barnett 5</w:t>
      </w:r>
      <w:r w:rsidRPr="00BC4B48">
        <w:rPr>
          <w:rFonts w:eastAsia="Times New Roman"/>
          <w:szCs w:val="24"/>
        </w:rPr>
        <w:t xml:space="preserve"> (Clive, Faculty of Social Sciences, The Open University, Geoforum 36, “The consolations of ‘neoliberalism,’” p. 9-10, Ebsco)</w:t>
      </w:r>
    </w:p>
    <w:p w:rsidR="00E60352" w:rsidRPr="00BC4B48" w:rsidRDefault="00E60352" w:rsidP="00E60352">
      <w:pPr>
        <w:rPr>
          <w:rFonts w:eastAsia="Times New Roman"/>
          <w:sz w:val="16"/>
          <w:szCs w:val="24"/>
        </w:rPr>
      </w:pPr>
      <w:r w:rsidRPr="00BC4B48">
        <w:rPr>
          <w:rFonts w:eastAsia="Times New Roman"/>
          <w:bCs/>
          <w:szCs w:val="24"/>
          <w:u w:val="single"/>
        </w:rPr>
        <w:t>The blind-spot in theories of neoliberalism</w:t>
      </w:r>
      <w:r w:rsidRPr="00BC4B48">
        <w:rPr>
          <w:rFonts w:eastAsia="Times New Roman"/>
          <w:sz w:val="16"/>
          <w:szCs w:val="24"/>
        </w:rPr>
        <w:t>—whether neo-Marxist and Foucauldian—</w:t>
      </w:r>
      <w:r w:rsidRPr="00BC4B48">
        <w:rPr>
          <w:rFonts w:eastAsia="Times New Roman"/>
          <w:bCs/>
          <w:szCs w:val="24"/>
          <w:u w:val="single"/>
        </w:rPr>
        <w:t>comes with trying to account for how top-down initiatives ‘take’ in everyday situations</w:t>
      </w:r>
      <w:r w:rsidRPr="00BC4B48">
        <w:rPr>
          <w:rFonts w:eastAsia="Times New Roman"/>
          <w:sz w:val="16"/>
          <w:szCs w:val="24"/>
        </w:rPr>
        <w:t xml:space="preserve">. So </w:t>
      </w:r>
      <w:r w:rsidRPr="00BC4B48">
        <w:rPr>
          <w:rFonts w:eastAsia="Times New Roman"/>
          <w:bCs/>
          <w:szCs w:val="24"/>
          <w:u w:val="single"/>
        </w:rPr>
        <w:t>perhaps the best thing to do is to stop thinking of “neoliberalism” as a coherent “hegemonic” project altogether</w:t>
      </w:r>
      <w:r w:rsidRPr="00BC4B48">
        <w:rPr>
          <w:rFonts w:eastAsia="Times New Roman"/>
          <w:sz w:val="16"/>
          <w:szCs w:val="24"/>
        </w:rPr>
        <w:t xml:space="preserve">.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 The conceptualization of “neoliberalism” as a “hegemonic” project does not need refining by adding a splash of Foucault. </w:t>
      </w:r>
      <w:r w:rsidRPr="00BC4B48">
        <w:rPr>
          <w:rFonts w:eastAsia="Times New Roman"/>
          <w:bCs/>
          <w:szCs w:val="24"/>
          <w:u w:val="single"/>
        </w:rPr>
        <w:t xml:space="preserve">Perhaps we should try to </w:t>
      </w:r>
      <w:r w:rsidRPr="00BC4B48">
        <w:rPr>
          <w:rFonts w:eastAsia="MS Gothic"/>
          <w:b/>
          <w:iCs/>
          <w:szCs w:val="24"/>
          <w:u w:val="single"/>
          <w:bdr w:val="single" w:sz="4" w:space="0" w:color="auto"/>
        </w:rPr>
        <w:t>do without the concept of “neoliberalism” altogether</w:t>
      </w:r>
      <w:r w:rsidRPr="00BC4B48">
        <w:rPr>
          <w:rFonts w:eastAsia="Times New Roman"/>
          <w:bCs/>
          <w:szCs w:val="24"/>
          <w:u w:val="single"/>
        </w:rPr>
        <w:t>, because it might actually compound rather than aid in the task of figuring out how the world works and how it changes</w:t>
      </w:r>
      <w:r w:rsidRPr="00BC4B48">
        <w:rPr>
          <w:rFonts w:eastAsia="Times New Roman"/>
          <w:sz w:val="16"/>
          <w:szCs w:val="24"/>
        </w:rPr>
        <w:t xml:space="preserve">. One reason for this is that, </w:t>
      </w:r>
      <w:r w:rsidRPr="00BC4B48">
        <w:rPr>
          <w:rFonts w:eastAsia="Times New Roman"/>
          <w:bCs/>
          <w:szCs w:val="24"/>
          <w:u w:val="single"/>
        </w:rPr>
        <w:t xml:space="preserve">between an overly economistic derivation of political economy and an overly statist rendition of governmentality, stories about “neoliberalism” manage to </w:t>
      </w:r>
      <w:r w:rsidRPr="00BC4B48">
        <w:rPr>
          <w:rFonts w:eastAsia="MS Gothic"/>
          <w:b/>
          <w:iCs/>
          <w:szCs w:val="24"/>
          <w:u w:val="single"/>
          <w:bdr w:val="single" w:sz="4" w:space="0" w:color="auto"/>
        </w:rPr>
        <w:t>reduce</w:t>
      </w:r>
      <w:r w:rsidRPr="00BC4B48">
        <w:rPr>
          <w:rFonts w:eastAsia="Times New Roman"/>
          <w:bCs/>
          <w:szCs w:val="24"/>
          <w:u w:val="single"/>
        </w:rPr>
        <w:t xml:space="preserve"> the understanding of social relations to a residual effect of hegemonic projects and/or governmental programmes of rule</w:t>
      </w:r>
      <w:r w:rsidRPr="00BC4B48">
        <w:rPr>
          <w:rFonts w:eastAsia="Times New Roman"/>
          <w:sz w:val="16"/>
          <w:szCs w:val="24"/>
        </w:rPr>
        <w:t xml:space="preserve"> (see Clarke, 2004a). </w:t>
      </w:r>
      <w:r w:rsidRPr="00BC4B48">
        <w:rPr>
          <w:rFonts w:eastAsia="Times New Roman"/>
          <w:bCs/>
          <w:szCs w:val="24"/>
          <w:u w:val="single"/>
        </w:rPr>
        <w:t>Stories about “neoliberalism” pay little attention to the pro-active role of socio-cultural processes in provoking changes in modes of governance, policy, and regulation</w:t>
      </w:r>
      <w:r w:rsidRPr="00BC4B48">
        <w:rPr>
          <w:rFonts w:eastAsia="Times New Roman"/>
          <w:sz w:val="16"/>
          <w:szCs w:val="24"/>
        </w:rPr>
        <w:t xml:space="preserve">.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 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w:t>
      </w:r>
      <w:r w:rsidRPr="00BC4B48">
        <w:rPr>
          <w:rFonts w:eastAsia="Times New Roman"/>
          <w:bCs/>
          <w:szCs w:val="24"/>
          <w:u w:val="single"/>
        </w:rPr>
        <w:t>None of these</w:t>
      </w:r>
      <w:r w:rsidRPr="00BC4B48">
        <w:rPr>
          <w:rFonts w:eastAsia="Times New Roman"/>
          <w:sz w:val="16"/>
          <w:szCs w:val="24"/>
        </w:rPr>
        <w:t xml:space="preserve"> populist </w:t>
      </w:r>
      <w:r w:rsidRPr="00BC4B48">
        <w:rPr>
          <w:rFonts w:eastAsia="Times New Roman"/>
          <w:bCs/>
          <w:szCs w:val="24"/>
          <w:u w:val="single"/>
        </w:rPr>
        <w:t>tendencies is simply an expression of a singular “hegemonic” project of “neoliberalization”.</w:t>
      </w:r>
      <w:r w:rsidRPr="00BC4B48">
        <w:rPr>
          <w:rFonts w:eastAsia="Times New Roman"/>
          <w:sz w:val="16"/>
          <w:szCs w:val="24"/>
        </w:rPr>
        <w:t xml:space="preserve"> </w:t>
      </w:r>
      <w:r w:rsidRPr="00BC4B48">
        <w:rPr>
          <w:rFonts w:eastAsia="Times New Roman"/>
          <w:bCs/>
          <w:szCs w:val="24"/>
          <w:u w:val="single"/>
        </w:rPr>
        <w:t>They are effects of much longer rhythms of socio-cultural change that emanate from the bottom-up</w:t>
      </w:r>
      <w:r w:rsidRPr="00BC4B48">
        <w:rPr>
          <w:rFonts w:eastAsia="Times New Roman"/>
          <w:sz w:val="16"/>
          <w:szCs w:val="24"/>
        </w:rPr>
        <w:t xml:space="preserve">. </w:t>
      </w:r>
      <w:r w:rsidRPr="00BC4B48">
        <w:rPr>
          <w:rFonts w:eastAsia="Times New Roman"/>
          <w:bCs/>
          <w:szCs w:val="24"/>
          <w:u w:val="single"/>
        </w:rPr>
        <w:t>It seems just as plausible to suppose that</w:t>
      </w:r>
      <w:r w:rsidRPr="00BC4B48">
        <w:rPr>
          <w:rFonts w:eastAsia="Times New Roman"/>
          <w:sz w:val="16"/>
          <w:szCs w:val="24"/>
        </w:rPr>
        <w:t xml:space="preserve"> </w:t>
      </w:r>
      <w:r w:rsidRPr="00BC4B48">
        <w:rPr>
          <w:rFonts w:eastAsia="Times New Roman"/>
          <w:bCs/>
          <w:szCs w:val="24"/>
          <w:u w:val="single"/>
        </w:rPr>
        <w:t xml:space="preserve">what we have come to recognise as “hegemonic neoliberalism” is a </w:t>
      </w:r>
      <w:r w:rsidRPr="00BC4B48">
        <w:rPr>
          <w:rFonts w:eastAsia="MS Gothic"/>
          <w:b/>
          <w:iCs/>
          <w:szCs w:val="24"/>
          <w:u w:val="single"/>
          <w:bdr w:val="single" w:sz="4" w:space="0" w:color="auto"/>
        </w:rPr>
        <w:t>muddled</w:t>
      </w:r>
      <w:r w:rsidRPr="00BC4B48">
        <w:rPr>
          <w:rFonts w:eastAsia="Times New Roman"/>
          <w:bCs/>
          <w:szCs w:val="24"/>
          <w:u w:val="single"/>
        </w:rPr>
        <w:t xml:space="preserve"> set of </w:t>
      </w:r>
      <w:r w:rsidRPr="00BC4B48">
        <w:rPr>
          <w:rFonts w:eastAsia="MS Gothic"/>
          <w:b/>
          <w:iCs/>
          <w:szCs w:val="24"/>
          <w:u w:val="single"/>
          <w:bdr w:val="single" w:sz="4" w:space="0" w:color="auto"/>
        </w:rPr>
        <w:t>ad hoc, opportunistic accommodations</w:t>
      </w:r>
      <w:r w:rsidRPr="00BC4B48">
        <w:rPr>
          <w:rFonts w:eastAsia="Times New Roman"/>
          <w:bCs/>
          <w:szCs w:val="24"/>
          <w:u w:val="single"/>
        </w:rPr>
        <w:t xml:space="preserve"> to these unstable dynamics of social change as it is to think of it as the outcome of highly coherent political-ideological projects</w:t>
      </w:r>
      <w:r w:rsidRPr="00BC4B48">
        <w:rPr>
          <w:rFonts w:eastAsia="Times New Roman"/>
          <w:sz w:val="16"/>
          <w:szCs w:val="24"/>
        </w:rPr>
        <w:t xml:space="preserve">. 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 (e.g. Horwitz, 1989). </w:t>
      </w:r>
      <w:r w:rsidRPr="00BC4B48">
        <w:rPr>
          <w:rFonts w:eastAsia="Times New Roman"/>
          <w:bCs/>
          <w:szCs w:val="24"/>
          <w:u w:val="single"/>
        </w:rPr>
        <w:t xml:space="preserve">The political re-alignments of the last three or four decades </w:t>
      </w:r>
      <w:r w:rsidRPr="00BC4B48">
        <w:rPr>
          <w:rFonts w:eastAsia="MS Gothic"/>
          <w:b/>
          <w:iCs/>
          <w:szCs w:val="24"/>
          <w:u w:val="single"/>
          <w:bdr w:val="single" w:sz="4" w:space="0" w:color="auto"/>
        </w:rPr>
        <w:t xml:space="preserve">cannot </w:t>
      </w:r>
      <w:r w:rsidRPr="00BC4B48">
        <w:rPr>
          <w:rFonts w:eastAsia="Times New Roman"/>
          <w:szCs w:val="24"/>
          <w:bdr w:val="single" w:sz="4" w:space="0" w:color="auto"/>
        </w:rPr>
        <w:t>therefore</w:t>
      </w:r>
      <w:r w:rsidRPr="00BC4B48">
        <w:rPr>
          <w:rFonts w:eastAsia="MS Gothic"/>
          <w:b/>
          <w:iCs/>
          <w:szCs w:val="24"/>
          <w:u w:val="single"/>
          <w:bdr w:val="single" w:sz="4" w:space="0" w:color="auto"/>
        </w:rPr>
        <w:t xml:space="preserve"> be adequately understood</w:t>
      </w:r>
      <w:r w:rsidRPr="00BC4B48">
        <w:rPr>
          <w:rFonts w:eastAsia="Times New Roman"/>
          <w:bCs/>
          <w:szCs w:val="24"/>
          <w:u w:val="single"/>
        </w:rPr>
        <w:t xml:space="preserve"> in terms of a straightforward shift from the left to the right, from values of collectivism to values of individualism, or as a re-imposition of class power</w:t>
      </w:r>
      <w:r w:rsidRPr="00BC4B48">
        <w:rPr>
          <w:rFonts w:eastAsia="Times New Roman"/>
          <w:sz w:val="16"/>
          <w:szCs w:val="24"/>
        </w:rPr>
        <w:t xml:space="preserve">. </w:t>
      </w:r>
      <w:r w:rsidRPr="00BC4B48">
        <w:rPr>
          <w:rFonts w:eastAsia="Times New Roman"/>
          <w:bCs/>
          <w:szCs w:val="24"/>
          <w:u w:val="single"/>
        </w:rPr>
        <w:t>The emergence and generalization of this populist ethos has much longer, deeper, and wider roots than those ascribed to “hegemonic neoliberalism”</w:t>
      </w:r>
      <w:r w:rsidRPr="00BC4B48">
        <w:rPr>
          <w:rFonts w:eastAsia="Times New Roman"/>
          <w:sz w:val="16"/>
          <w:szCs w:val="24"/>
        </w:rPr>
        <w:t>. And it also points towards the extent to which easily the most widely resonant political rationality in the world today is not right-wing market liberalism at all, but is, rather, the polyvalent discourse of ‘‘democracy’’ (see Barnett and Low, 2004).</w:t>
      </w:r>
    </w:p>
    <w:p w:rsidR="00E60352" w:rsidRPr="00BC4B48" w:rsidRDefault="00E60352" w:rsidP="00E60352"/>
    <w:p w:rsidR="002C26C2" w:rsidRPr="00BC4B48" w:rsidRDefault="002C26C2" w:rsidP="002C26C2">
      <w:pPr>
        <w:pStyle w:val="Heading3"/>
      </w:pPr>
      <w:r w:rsidRPr="00BC4B48">
        <w:t xml:space="preserve">Rejection Fails – 2ac </w:t>
      </w:r>
    </w:p>
    <w:p w:rsidR="003D46C4" w:rsidRPr="00BC4B48" w:rsidRDefault="002C26C2" w:rsidP="003D46C4">
      <w:pPr>
        <w:pStyle w:val="Heading4"/>
      </w:pPr>
      <w:r w:rsidRPr="00BC4B48">
        <w:t>Capitalism</w:t>
      </w:r>
      <w:r w:rsidR="003D46C4" w:rsidRPr="00BC4B48">
        <w:t xml:space="preserve"> is sustainable and pedagogical resistance fails   </w:t>
      </w:r>
    </w:p>
    <w:p w:rsidR="003D46C4" w:rsidRPr="00BC4B48" w:rsidRDefault="003D46C4" w:rsidP="003D46C4">
      <w:pPr>
        <w:rPr>
          <w:sz w:val="16"/>
          <w:szCs w:val="16"/>
        </w:rPr>
      </w:pPr>
      <w:r w:rsidRPr="00BC4B48">
        <w:rPr>
          <w:b/>
        </w:rPr>
        <w:t>Arvidsson 13</w:t>
      </w:r>
      <w:r w:rsidRPr="00BC4B48">
        <w:rPr>
          <w:sz w:val="16"/>
          <w:szCs w:val="16"/>
        </w:rPr>
        <w:t xml:space="preserve"> (Adam, </w:t>
      </w:r>
      <w:r w:rsidRPr="00BC4B48">
        <w:t>teaches sociology at the University of Milano,</w:t>
      </w:r>
      <w:r w:rsidRPr="00BC4B48">
        <w:rPr>
          <w:sz w:val="16"/>
          <w:szCs w:val="16"/>
        </w:rPr>
        <w:t xml:space="preserve"> “Thinking beyond neo-liberalism: A response to Detlev Zwick”, ephemera: theory &amp; politics in organization 13(2): 407-412)</w:t>
      </w:r>
    </w:p>
    <w:p w:rsidR="003D46C4" w:rsidRPr="00BC4B48" w:rsidRDefault="003D46C4" w:rsidP="003D46C4">
      <w:pPr>
        <w:rPr>
          <w:b/>
          <w:sz w:val="16"/>
        </w:rPr>
      </w:pPr>
      <w:r w:rsidRPr="00BC4B48">
        <w:rPr>
          <w:sz w:val="16"/>
        </w:rPr>
        <w:t xml:space="preserve">This makes it trickier to do critical theory. </w:t>
      </w:r>
      <w:r w:rsidRPr="00BC4B48">
        <w:rPr>
          <w:rStyle w:val="StyleUnderline"/>
        </w:rPr>
        <w:t>We can of course still criticize the actual state of things</w:t>
      </w:r>
      <w:r w:rsidRPr="00BC4B48">
        <w:rPr>
          <w:sz w:val="16"/>
        </w:rPr>
        <w:t xml:space="preserve">. We can point to the precarious relations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 To produce such critiques remains useful intellectual work – I have done it in other contexts (Arvidsson et al., 2010; Arvidsson, 2007), as has Detlev Zwick (2008), and many others. To the extent that such critiques reach a mass audience, they can become a progressive impulse to action and reflection – as in the case of Naomi Klein’s work inspiring the ‘no global’ movement (to use an inadequate name coined by the mainstream press). But </w:t>
      </w:r>
      <w:r w:rsidRPr="00BC4B48">
        <w:rPr>
          <w:rStyle w:val="StyleUnderline"/>
        </w:rPr>
        <w:t xml:space="preserve">such a critique without an alternative </w:t>
      </w:r>
      <w:r w:rsidRPr="00BC4B48">
        <w:rPr>
          <w:rStyle w:val="Emphasis"/>
        </w:rPr>
        <w:t>remains unsatisfactory</w:t>
      </w:r>
      <w:r w:rsidRPr="00BC4B48">
        <w:rPr>
          <w:sz w:val="16"/>
        </w:rPr>
        <w:t xml:space="preserve"> for at least three reasons. First, and most superficially, </w:t>
      </w:r>
      <w:r w:rsidRPr="00BC4B48">
        <w:rPr>
          <w:rStyle w:val="StyleUnderline"/>
        </w:rPr>
        <w:t>since everyone else is doing it, the marginal utility of yet another piece of critical theory rapidly diminishes, as does the intellectual satisfaction that can be derived</w:t>
      </w:r>
      <w:r w:rsidRPr="00BC4B48">
        <w:rPr>
          <w:sz w:val="16"/>
        </w:rPr>
        <w:t xml:space="preserve"> form producing it. Second, and more seriously, </w:t>
      </w:r>
      <w:r w:rsidRPr="00BC4B48">
        <w:rPr>
          <w:rStyle w:val="StyleUnderline"/>
        </w:rPr>
        <w:t xml:space="preserve">the absence of a </w:t>
      </w:r>
      <w:r w:rsidRPr="00BC4B48">
        <w:rPr>
          <w:rStyle w:val="Emphasis"/>
        </w:rPr>
        <w:t>realistic alt</w:t>
      </w:r>
      <w:r w:rsidRPr="00BC4B48">
        <w:rPr>
          <w:rStyle w:val="StyleUnderline"/>
        </w:rPr>
        <w:t xml:space="preserve">ernative, or even of a historical subject in the name of which such a critique can be pronounced, risks rendering critical theory </w:t>
      </w:r>
      <w:r w:rsidRPr="00BC4B48">
        <w:rPr>
          <w:rStyle w:val="Emphasis"/>
        </w:rPr>
        <w:t>moralistic</w:t>
      </w:r>
      <w:r w:rsidRPr="00BC4B48">
        <w:rPr>
          <w:rStyle w:val="StyleUnderline"/>
        </w:rPr>
        <w:t xml:space="preserve"> and </w:t>
      </w:r>
      <w:r w:rsidRPr="00BC4B48">
        <w:rPr>
          <w:rStyle w:val="Emphasis"/>
        </w:rPr>
        <w:t>rather toothless</w:t>
      </w:r>
      <w:r w:rsidRPr="00BC4B48">
        <w:rPr>
          <w:sz w:val="16"/>
        </w:rPr>
        <w:t xml:space="preserve">. We might agree with Zwick when he suggests that </w:t>
      </w:r>
      <w:r w:rsidRPr="00BC4B48">
        <w:rPr>
          <w:rStyle w:val="StyleUnderline"/>
        </w:rPr>
        <w:t>the outsourcing of design work</w:t>
      </w:r>
      <w:r w:rsidRPr="00BC4B48">
        <w:rPr>
          <w:sz w:val="16"/>
        </w:rPr>
        <w:t xml:space="preserve"> from Toronto to the Philippines </w:t>
      </w:r>
      <w:r w:rsidRPr="00BC4B48">
        <w:rPr>
          <w:rStyle w:val="StyleUnderline"/>
        </w:rPr>
        <w:t>is</w:t>
      </w:r>
      <w:r w:rsidRPr="00BC4B48">
        <w:rPr>
          <w:sz w:val="16"/>
        </w:rPr>
        <w:t xml:space="preserve"> somehow </w:t>
      </w:r>
      <w:r w:rsidRPr="00BC4B48">
        <w:rPr>
          <w:rStyle w:val="StyleUnderline"/>
        </w:rPr>
        <w:t xml:space="preserve">wrong, but it is </w:t>
      </w:r>
      <w:r w:rsidRPr="00BC4B48">
        <w:rPr>
          <w:rStyle w:val="Emphasis"/>
        </w:rPr>
        <w:t>difficult to understand</w:t>
      </w:r>
      <w:r w:rsidRPr="00BC4B48">
        <w:rPr>
          <w:rStyle w:val="StyleUnderline"/>
        </w:rPr>
        <w:t xml:space="preserve"> exactly why this would be the case</w:t>
      </w:r>
      <w:r w:rsidRPr="00BC4B48">
        <w:rPr>
          <w:sz w:val="16"/>
        </w:rPr>
        <w:t xml:space="preserve">. (Why shouldn’t Philippine designers be allowed to compete with Canadian designers? Can the ‘creative class’ claim an exemption from the global economy? Perhaps the answer is ‘yes’, but I do not know of any viable alternative vision of society that is able to substantiate that ‘yes’.) Third, and most importantly, </w:t>
      </w:r>
      <w:r w:rsidRPr="00BC4B48">
        <w:rPr>
          <w:rStyle w:val="StyleUnderline"/>
        </w:rPr>
        <w:t xml:space="preserve">in the absence of an alternative vision, critical theory remains </w:t>
      </w:r>
      <w:r w:rsidRPr="00BC4B48">
        <w:rPr>
          <w:rStyle w:val="Emphasis"/>
        </w:rPr>
        <w:t>rather unconvincing</w:t>
      </w:r>
      <w:r w:rsidRPr="00BC4B48">
        <w:rPr>
          <w:rStyle w:val="StyleUnderline"/>
        </w:rPr>
        <w:t xml:space="preserve"> to the people in the name of whom it proposes to speak</w:t>
      </w:r>
      <w:r w:rsidRPr="00BC4B48">
        <w:rPr>
          <w:sz w:val="16"/>
        </w:rPr>
        <w:t xml:space="preserve">. I can assure you – and I’ve tried! – that </w:t>
      </w:r>
      <w:r w:rsidRPr="00BC4B48">
        <w:rPr>
          <w:rStyle w:val="StyleUnderline"/>
        </w:rPr>
        <w:t xml:space="preserve">you won’t become an organic intellectual among social entrepreneurs or precarious creative workers by telling them </w:t>
      </w:r>
      <w:r w:rsidRPr="00BC4B48">
        <w:rPr>
          <w:rStyle w:val="Emphasis"/>
        </w:rPr>
        <w:t>that they are exploited</w:t>
      </w:r>
      <w:r w:rsidRPr="00BC4B48">
        <w:rPr>
          <w:rStyle w:val="StyleUnderline"/>
        </w:rPr>
        <w:t xml:space="preserve">, that they </w:t>
      </w:r>
      <w:r w:rsidRPr="00BC4B48">
        <w:rPr>
          <w:rStyle w:val="Emphasis"/>
        </w:rPr>
        <w:t>sell out their subjectivity</w:t>
      </w:r>
      <w:r w:rsidRPr="00BC4B48">
        <w:rPr>
          <w:rStyle w:val="StyleUnderline"/>
        </w:rPr>
        <w:t xml:space="preserve">, or that </w:t>
      </w:r>
      <w:r w:rsidRPr="00BC4B48">
        <w:rPr>
          <w:rStyle w:val="Emphasis"/>
        </w:rPr>
        <w:t>the system in which they operate is unjust</w:t>
      </w:r>
      <w:r w:rsidRPr="00BC4B48">
        <w:rPr>
          <w:rStyle w:val="StyleUnderline"/>
        </w:rPr>
        <w:t>. Pure critique is simply not attractive enough to make the multitude of new productive subjects, fragmented by neoliberalism, cohere into a historical subject. To do that you need at least the myth of an alternative</w:t>
      </w:r>
      <w:r w:rsidRPr="00BC4B48">
        <w:rPr>
          <w:sz w:val="16"/>
        </w:rPr>
        <w:t xml:space="preserve">, as agitators from Sorel via Lenin to Subcomandante Marcos could tell you. Don’t get me wrong. I am not proposing that it is wrong to point to the precarious conditions of </w:t>
      </w:r>
      <w:r w:rsidRPr="00BC4B48">
        <w:rPr>
          <w:rStyle w:val="StyleUnderline"/>
        </w:rPr>
        <w:t>knowledge work</w:t>
      </w:r>
      <w:r w:rsidRPr="00BC4B48">
        <w:rPr>
          <w:sz w:val="16"/>
        </w:rPr>
        <w:t xml:space="preserve">, or that we should not do this as academics and researchers. This </w:t>
      </w:r>
      <w:r w:rsidRPr="00BC4B48">
        <w:rPr>
          <w:rStyle w:val="StyleUnderline"/>
        </w:rPr>
        <w:t xml:space="preserve">is still an important task. </w:t>
      </w:r>
      <w:r w:rsidRPr="00BC4B48">
        <w:rPr>
          <w:rStyle w:val="Emphasis"/>
        </w:rPr>
        <w:t>But it is not enough</w:t>
      </w:r>
      <w:r w:rsidRPr="00BC4B48">
        <w:rPr>
          <w:rStyle w:val="StyleUnderline"/>
        </w:rPr>
        <w:t xml:space="preserve">. Critical theory must do this, </w:t>
      </w:r>
      <w:r w:rsidRPr="00BC4B48">
        <w:rPr>
          <w:rStyle w:val="Emphasis"/>
          <w:sz w:val="28"/>
          <w:szCs w:val="28"/>
        </w:rPr>
        <w:t>but it must also do more</w:t>
      </w:r>
      <w:r w:rsidRPr="00BC4B48">
        <w:rPr>
          <w:rStyle w:val="StyleUnderline"/>
        </w:rPr>
        <w:t xml:space="preserve">. It must also engage with the question of what a </w:t>
      </w:r>
      <w:r w:rsidRPr="00BC4B48">
        <w:rPr>
          <w:rStyle w:val="Emphasis"/>
        </w:rPr>
        <w:t>realistic alternative</w:t>
      </w:r>
      <w:r w:rsidRPr="00BC4B48">
        <w:rPr>
          <w:rStyle w:val="StyleUnderline"/>
        </w:rPr>
        <w:t xml:space="preserve"> to neoliberalism could be, and it must elaborate a </w:t>
      </w:r>
      <w:r w:rsidRPr="00BC4B48">
        <w:rPr>
          <w:rStyle w:val="Emphasis"/>
        </w:rPr>
        <w:t>realistic political vision</w:t>
      </w:r>
      <w:r w:rsidRPr="00BC4B48">
        <w:rPr>
          <w:rStyle w:val="StyleUnderline"/>
        </w:rPr>
        <w:t xml:space="preserve"> in the name of which a critique that is productive and progressive, and not simply moralistic, can be articulated</w:t>
      </w:r>
      <w:r w:rsidRPr="00BC4B48">
        <w:rPr>
          <w:sz w:val="16"/>
        </w:rPr>
        <w:t xml:space="preserve">. By realistic, I mean that </w:t>
      </w:r>
      <w:r w:rsidRPr="00BC4B48">
        <w:rPr>
          <w:rStyle w:val="StyleUnderline"/>
        </w:rPr>
        <w:t>such an alternative must be sought in the actual relations of production that characterize the contemporary information economy</w:t>
      </w:r>
      <w:r w:rsidRPr="00BC4B48">
        <w:rPr>
          <w:sz w:val="16"/>
        </w:rPr>
        <w:t xml:space="preserve">. </w:t>
      </w:r>
      <w:r w:rsidRPr="00BC4B48">
        <w:rPr>
          <w:rStyle w:val="StyleUnderline"/>
        </w:rPr>
        <w:t>Zwick’s suggestion that we imagine a commonism of productive consumption as collaborative sharing</w:t>
      </w:r>
      <w:r w:rsidRPr="00BC4B48">
        <w:rPr>
          <w:sz w:val="16"/>
        </w:rPr>
        <w:t xml:space="preserve"> in the absence of private property and combined with an inclusive model of political determination, collective sovereignty, belonging and justice – and so on – </w:t>
      </w:r>
      <w:r w:rsidRPr="00BC4B48">
        <w:rPr>
          <w:rStyle w:val="StyleUnderline"/>
        </w:rPr>
        <w:t xml:space="preserve">is </w:t>
      </w:r>
      <w:r w:rsidRPr="00BC4B48">
        <w:rPr>
          <w:rStyle w:val="Emphasis"/>
        </w:rPr>
        <w:t>simply unproductive</w:t>
      </w:r>
      <w:r w:rsidRPr="00BC4B48">
        <w:rPr>
          <w:sz w:val="16"/>
        </w:rPr>
        <w:t xml:space="preserve"> to my mind. </w:t>
      </w:r>
      <w:r w:rsidRPr="00BC4B48">
        <w:rPr>
          <w:rStyle w:val="StyleUnderline"/>
        </w:rPr>
        <w:t>We might all agree that an economy of commons that has done away with capitalism might be more desirable, but the reality is that hybrid forms</w:t>
      </w:r>
      <w:r w:rsidRPr="00BC4B48">
        <w:rPr>
          <w:sz w:val="16"/>
        </w:rPr>
        <w:t xml:space="preserve">, like the game modders that Zwick cites, where a an economy of commons co-exists with a capitalist value logic, in some form, </w:t>
      </w:r>
      <w:r w:rsidRPr="00BC4B48">
        <w:rPr>
          <w:rStyle w:val="StyleUnderline"/>
        </w:rPr>
        <w:t>are</w:t>
      </w:r>
      <w:r w:rsidRPr="00BC4B48">
        <w:rPr>
          <w:sz w:val="16"/>
        </w:rPr>
        <w:t xml:space="preserve"> indeed </w:t>
      </w:r>
      <w:r w:rsidRPr="00BC4B48">
        <w:rPr>
          <w:rStyle w:val="StyleUnderline"/>
        </w:rPr>
        <w:t>becoming the norm</w:t>
      </w:r>
      <w:r w:rsidRPr="00BC4B48">
        <w:rPr>
          <w:sz w:val="16"/>
        </w:rPr>
        <w:t xml:space="preserve">. At that point </w:t>
      </w:r>
      <w:r w:rsidRPr="00BC4B48">
        <w:rPr>
          <w:rStyle w:val="StyleUnderline"/>
        </w:rPr>
        <w:t>the interesting thing to do is not so much to criticize the enduring capitalist nature of these hybrid forms, but rather to investigate the new forms of politics that they might give rise to. This</w:t>
      </w:r>
      <w:r w:rsidRPr="00BC4B48">
        <w:rPr>
          <w:sz w:val="16"/>
        </w:rPr>
        <w:t xml:space="preserve"> in no way implies that one does away with conflict and politics. Rather, it </w:t>
      </w:r>
      <w:r w:rsidRPr="00BC4B48">
        <w:rPr>
          <w:rStyle w:val="StyleUnderline"/>
        </w:rPr>
        <w:t>implies investigating and understanding the new spaces and discourses through which such a new type of politics can be articulated</w:t>
      </w:r>
      <w:r w:rsidRPr="00BC4B48">
        <w:rPr>
          <w:sz w:val="16"/>
        </w:rPr>
        <w:t xml:space="preserve">. In order to do this </w:t>
      </w:r>
      <w:r w:rsidRPr="00BC4B48">
        <w:rPr>
          <w:rStyle w:val="StyleUnderline"/>
        </w:rPr>
        <w:t xml:space="preserve">we must start with what the actors involved in these processes actually think themselves. It is </w:t>
      </w:r>
      <w:r w:rsidRPr="00BC4B48">
        <w:rPr>
          <w:rStyle w:val="Emphasis"/>
        </w:rPr>
        <w:t>quite useless</w:t>
      </w:r>
      <w:r w:rsidRPr="00BC4B48">
        <w:rPr>
          <w:rStyle w:val="StyleUnderline"/>
        </w:rPr>
        <w:t xml:space="preserve"> to simply deploy existing philosophical perspectives, or to compare</w:t>
      </w:r>
      <w:r w:rsidRPr="00BC4B48">
        <w:rPr>
          <w:sz w:val="16"/>
        </w:rPr>
        <w:t xml:space="preserve"> the </w:t>
      </w:r>
      <w:r w:rsidRPr="00BC4B48">
        <w:rPr>
          <w:rStyle w:val="StyleUnderline"/>
        </w:rPr>
        <w:t>reality</w:t>
      </w:r>
      <w:r w:rsidRPr="00BC4B48">
        <w:rPr>
          <w:sz w:val="16"/>
        </w:rPr>
        <w:t xml:space="preserve"> of communicative capitalism </w:t>
      </w:r>
      <w:r w:rsidRPr="00BC4B48">
        <w:rPr>
          <w:rStyle w:val="StyleUnderline"/>
        </w:rPr>
        <w:t xml:space="preserve">to </w:t>
      </w:r>
      <w:r w:rsidRPr="00BC4B48">
        <w:rPr>
          <w:rStyle w:val="Emphasis"/>
        </w:rPr>
        <w:t>utopian projections</w:t>
      </w:r>
      <w:r w:rsidRPr="00BC4B48">
        <w:rPr>
          <w:rStyle w:val="StyleUnderline"/>
        </w:rPr>
        <w:t xml:space="preserve"> of the political visions of last century</w:t>
      </w:r>
      <w:r w:rsidRPr="00BC4B48">
        <w:rPr>
          <w:sz w:val="16"/>
        </w:rPr>
        <w:t xml:space="preserve">. Instead we must start with the ‘empirical metaphysics’, to use Bruno Latour’s term, that actually prevail among people engaged in such hybrid practices. </w:t>
      </w:r>
      <w:r w:rsidRPr="00BC4B48">
        <w:rPr>
          <w:rStyle w:val="StyleUnderline"/>
        </w:rPr>
        <w:t>We might all want to do away with neoliberalism and the forms of life that it has promoted. But</w:t>
      </w:r>
      <w:r w:rsidRPr="00BC4B48">
        <w:rPr>
          <w:sz w:val="16"/>
        </w:rPr>
        <w:t xml:space="preserve"> at the same time, </w:t>
      </w:r>
      <w:r w:rsidRPr="00BC4B48">
        <w:rPr>
          <w:rStyle w:val="StyleUnderline"/>
        </w:rPr>
        <w:t xml:space="preserve">we all recognize that the neoliberal project has been one of </w:t>
      </w:r>
      <w:r w:rsidRPr="00BC4B48">
        <w:rPr>
          <w:rStyle w:val="Emphasis"/>
        </w:rPr>
        <w:t>the most successful projects</w:t>
      </w:r>
      <w:r w:rsidRPr="00BC4B48">
        <w:rPr>
          <w:rStyle w:val="StyleUnderline"/>
        </w:rPr>
        <w:t xml:space="preserve"> of governmentality</w:t>
      </w:r>
      <w:r w:rsidRPr="00BC4B48">
        <w:rPr>
          <w:sz w:val="16"/>
        </w:rPr>
        <w:t xml:space="preserve"> since, perhaps, the very project of disciplinary power that Foucault himself described. Rebus sic stantibus </w:t>
      </w:r>
      <w:r w:rsidRPr="00BC4B48">
        <w:rPr>
          <w:rStyle w:val="Emphasis"/>
        </w:rPr>
        <w:t>we cannot simply wish it away</w:t>
      </w:r>
      <w:r w:rsidRPr="00BC4B48">
        <w:rPr>
          <w:rStyle w:val="StyleUnderline"/>
        </w:rPr>
        <w:t>. We need to recognize that people have changed, that competitive individualism</w:t>
      </w:r>
      <w:r w:rsidRPr="00BC4B48">
        <w:rPr>
          <w:sz w:val="16"/>
        </w:rPr>
        <w:t xml:space="preserve">, self-branding and an entrepreneurial mentality </w:t>
      </w:r>
      <w:r w:rsidRPr="00BC4B48">
        <w:rPr>
          <w:rStyle w:val="StyleUnderline"/>
        </w:rPr>
        <w:t>are,</w:t>
      </w:r>
      <w:r w:rsidRPr="00BC4B48">
        <w:rPr>
          <w:sz w:val="16"/>
        </w:rPr>
        <w:t xml:space="preserve"> by now, </w:t>
      </w:r>
      <w:r w:rsidRPr="00BC4B48">
        <w:rPr>
          <w:rStyle w:val="StyleUnderline"/>
        </w:rPr>
        <w:t>normal features of life</w:t>
      </w:r>
      <w:r w:rsidRPr="00BC4B48">
        <w:rPr>
          <w:sz w:val="16"/>
        </w:rPr>
        <w:t xml:space="preserve">. The same thing goes for the popular political myths that prevail among advanced knowledge workers, what Zwick calls ‘cyber-utopianism’. We need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and even though they might not have read Marx and Foucault as well as we have, we cannot simply dismiss this vision as a mere ideology to be replaced by our theoretically more refined ideology. Like the relations of production that are emerging in communicative capitalism and the subjectivity of knowledge workers, these myths are part of the raw material with which the Gramscian intellectual must engage in order to articulate new understandings of common sense that are both politically progressive and intuitively attractive to the people that they are supposed to mobilize. </w:t>
      </w:r>
      <w:r w:rsidRPr="00BC4B48">
        <w:rPr>
          <w:rStyle w:val="StyleUnderline"/>
        </w:rPr>
        <w:t xml:space="preserve">In other words, in order to articulate an alternative, we cannot simply dismiss the reality of communicative capitalism and fall back on what remains of the political utopias of last century. We need to </w:t>
      </w:r>
      <w:r w:rsidRPr="00BC4B48">
        <w:rPr>
          <w:rStyle w:val="Emphasis"/>
        </w:rPr>
        <w:t>engage with the reality</w:t>
      </w:r>
      <w:r w:rsidRPr="00BC4B48">
        <w:rPr>
          <w:rStyle w:val="StyleUnderline"/>
        </w:rPr>
        <w:t xml:space="preserve"> of neoliberal communicative capitalism</w:t>
      </w:r>
      <w:r w:rsidRPr="00BC4B48">
        <w:rPr>
          <w:sz w:val="16"/>
        </w:rPr>
        <w:t xml:space="preserve"> and try to push its dialectic beyond its apolitical present state. </w:t>
      </w:r>
      <w:r w:rsidRPr="00BC4B48">
        <w:rPr>
          <w:rStyle w:val="StyleUnderline"/>
        </w:rPr>
        <w:t xml:space="preserve">We must investigate what the real conditions of production and imagination are and ask ourselves where they might lead. Critical theory needs to become an </w:t>
      </w:r>
      <w:r w:rsidRPr="00BC4B48">
        <w:rPr>
          <w:rStyle w:val="Emphasis"/>
        </w:rPr>
        <w:t>empirical</w:t>
      </w:r>
      <w:r w:rsidRPr="00BC4B48">
        <w:rPr>
          <w:rStyle w:val="StyleUnderline"/>
        </w:rPr>
        <w:t>, and not simply a philosophical, enterprise</w:t>
      </w:r>
      <w:r w:rsidRPr="00BC4B48">
        <w:rPr>
          <w:b/>
          <w:sz w:val="16"/>
        </w:rPr>
        <w:t>.</w:t>
      </w:r>
    </w:p>
    <w:p w:rsidR="005D2C0B" w:rsidRPr="00BC4B48" w:rsidRDefault="00C51853" w:rsidP="00C51853">
      <w:pPr>
        <w:pStyle w:val="Heading3"/>
      </w:pPr>
      <w:r w:rsidRPr="00BC4B48">
        <w:t>Rejection Fails – 1ar</w:t>
      </w:r>
    </w:p>
    <w:p w:rsidR="00C51853" w:rsidRPr="00BC4B48" w:rsidRDefault="00C51853" w:rsidP="00C51853">
      <w:pPr>
        <w:pStyle w:val="Heading4"/>
        <w:rPr>
          <w:rFonts w:cs="Times New Roman"/>
        </w:rPr>
      </w:pPr>
      <w:r w:rsidRPr="00BC4B48">
        <w:rPr>
          <w:rFonts w:cs="Times New Roman"/>
        </w:rPr>
        <w:t xml:space="preserve">Rejection won’t dislodge capitalism – no critical mass exists </w:t>
      </w:r>
    </w:p>
    <w:p w:rsidR="00C51853" w:rsidRPr="00BC4B48" w:rsidRDefault="00C51853" w:rsidP="00C51853">
      <w:r w:rsidRPr="00BC4B48">
        <w:rPr>
          <w:rStyle w:val="Style13ptBold"/>
        </w:rPr>
        <w:t>Grossberg 92</w:t>
      </w:r>
      <w:r w:rsidRPr="00BC4B48">
        <w:t xml:space="preserve"> (Lawrence, Professor of Communication Studies – UNC-Chapel Hill and Chair of the Executive Committee of the University Program in Cultural Studies, We Gotta Get Out of This Place: Popular Conservatism and Postmodern Culture, p. 388-389)</w:t>
      </w:r>
    </w:p>
    <w:p w:rsidR="00C51853" w:rsidRPr="00BC4B48" w:rsidRDefault="00C51853" w:rsidP="00C51853">
      <w:pPr>
        <w:widowControl w:val="0"/>
        <w:rPr>
          <w:rStyle w:val="Style1Char"/>
        </w:rPr>
      </w:pPr>
      <w:r w:rsidRPr="00BC4B48">
        <w:rPr>
          <w:rStyle w:val="Style1Char"/>
        </w:rPr>
        <w:t>If</w:t>
      </w:r>
      <w:r w:rsidRPr="00BC4B48">
        <w:rPr>
          <w:rStyle w:val="Style11pt"/>
        </w:rPr>
        <w:t xml:space="preserve"> it is </w:t>
      </w:r>
      <w:r w:rsidRPr="00BC4B48">
        <w:rPr>
          <w:rStyle w:val="Style1Char"/>
        </w:rPr>
        <w:t>capitalism that is at stake, our</w:t>
      </w:r>
      <w:r w:rsidRPr="00BC4B48">
        <w:rPr>
          <w:rStyle w:val="Style11pt"/>
        </w:rPr>
        <w:t xml:space="preserve"> moral </w:t>
      </w:r>
      <w:r w:rsidRPr="00BC4B48">
        <w:rPr>
          <w:rStyle w:val="Style1Char"/>
        </w:rPr>
        <w:t>opposition</w:t>
      </w:r>
      <w:r w:rsidRPr="00BC4B48">
        <w:rPr>
          <w:rStyle w:val="Style11pt"/>
        </w:rPr>
        <w:t xml:space="preserve"> to it </w:t>
      </w:r>
      <w:r w:rsidRPr="00BC4B48">
        <w:rPr>
          <w:rStyle w:val="Style1Char"/>
        </w:rPr>
        <w:t xml:space="preserve">has to be </w:t>
      </w:r>
      <w:r w:rsidRPr="00BC4B48">
        <w:rPr>
          <w:rStyle w:val="Style1Char"/>
          <w:b/>
        </w:rPr>
        <w:t>tempered by</w:t>
      </w:r>
      <w:r w:rsidRPr="00BC4B48">
        <w:rPr>
          <w:rStyle w:val="Style1Char"/>
        </w:rPr>
        <w:t xml:space="preserve"> </w:t>
      </w:r>
      <w:r w:rsidRPr="00BC4B48">
        <w:rPr>
          <w:rStyle w:val="Style11pt"/>
        </w:rPr>
        <w:t xml:space="preserve">the </w:t>
      </w:r>
      <w:r w:rsidRPr="00BC4B48">
        <w:rPr>
          <w:rStyle w:val="Style1Char"/>
          <w:b/>
        </w:rPr>
        <w:t>realities</w:t>
      </w:r>
      <w:r w:rsidRPr="00BC4B48">
        <w:rPr>
          <w:rStyle w:val="Style11pt"/>
        </w:rPr>
        <w:t xml:space="preserve"> of the world </w:t>
      </w:r>
      <w:r w:rsidRPr="00BC4B48">
        <w:rPr>
          <w:rStyle w:val="Style1Char"/>
        </w:rPr>
        <w:t>and</w:t>
      </w:r>
      <w:r w:rsidRPr="00BC4B48">
        <w:rPr>
          <w:rStyle w:val="Style11pt"/>
        </w:rPr>
        <w:t xml:space="preserve"> the </w:t>
      </w:r>
      <w:r w:rsidRPr="00BC4B48">
        <w:rPr>
          <w:rStyle w:val="Style1Char"/>
        </w:rPr>
        <w:t>possibilities of political change</w:t>
      </w:r>
      <w:r w:rsidRPr="00BC4B48">
        <w:rPr>
          <w:rStyle w:val="Style11pt"/>
        </w:rPr>
        <w:t xml:space="preserve">. </w:t>
      </w:r>
      <w:r w:rsidRPr="00BC4B48">
        <w:rPr>
          <w:rStyle w:val="StyleUnderline"/>
        </w:rPr>
        <w:t>Taking a simple negative relation</w:t>
      </w:r>
      <w:r w:rsidRPr="00BC4B48">
        <w:rPr>
          <w:rStyle w:val="Style1Char"/>
        </w:rPr>
        <w:t xml:space="preserve"> to it</w:t>
      </w:r>
      <w:r w:rsidRPr="00BC4B48">
        <w:rPr>
          <w:rStyle w:val="Style11pt"/>
        </w:rPr>
        <w:t xml:space="preserve">, as if the moral condemnation of the evil of capitalism were sufficient (granting that it does establish grotesque systems of inequality and oppression), </w:t>
      </w:r>
      <w:r w:rsidRPr="00BC4B48">
        <w:rPr>
          <w:rStyle w:val="Heading3Char"/>
        </w:rPr>
        <w:t>is not</w:t>
      </w:r>
      <w:r w:rsidRPr="00BC4B48">
        <w:rPr>
          <w:rStyle w:val="Style1Char"/>
        </w:rPr>
        <w:t xml:space="preserve"> likely to establish a viable political agenda</w:t>
      </w:r>
      <w:r w:rsidRPr="00BC4B48">
        <w:rPr>
          <w:rStyle w:val="Style11pt"/>
        </w:rPr>
        <w:t xml:space="preserve">. First, </w:t>
      </w:r>
      <w:r w:rsidRPr="00BC4B48">
        <w:rPr>
          <w:rStyle w:val="Style1Char"/>
        </w:rPr>
        <w:t>it is not at all clear what it would mean to overthrow capitalism</w:t>
      </w:r>
      <w:r w:rsidRPr="00BC4B48">
        <w:rPr>
          <w:rStyle w:val="Style11pt"/>
        </w:rPr>
        <w:t xml:space="preserve"> in the current situation. Unfortunately, despite our desires, </w:t>
      </w:r>
      <w:r w:rsidRPr="00BC4B48">
        <w:rPr>
          <w:rStyle w:val="Style1Char"/>
        </w:rPr>
        <w:t>"the masses" are not waiting to be led into revolution</w:t>
      </w:r>
      <w:r w:rsidRPr="00BC4B48">
        <w:rPr>
          <w:rStyle w:val="Style11pt"/>
        </w:rPr>
        <w:t xml:space="preserve">, and it is not simply a case of their failure to recognize their own best interests, as if we did. Are we to decide-rather undemocratically, I might add-to overthrow capitalism in spite of their legitimate desires? Second, as much as </w:t>
      </w:r>
      <w:r w:rsidRPr="00BC4B48">
        <w:rPr>
          <w:rStyle w:val="Style1Char"/>
        </w:rPr>
        <w:t>capitalism</w:t>
      </w:r>
      <w:r w:rsidRPr="00BC4B48">
        <w:rPr>
          <w:rStyle w:val="Style11pt"/>
        </w:rPr>
        <w:t xml:space="preserve"> is the cause of many of the major threats facing the world, at the moment it </w:t>
      </w:r>
      <w:r w:rsidRPr="00BC4B48">
        <w:rPr>
          <w:rStyle w:val="Style1Char"/>
        </w:rPr>
        <w:t>may</w:t>
      </w:r>
      <w:r w:rsidRPr="00BC4B48">
        <w:rPr>
          <w:rStyle w:val="Style11pt"/>
        </w:rPr>
        <w:t xml:space="preserve"> also </w:t>
      </w:r>
      <w:r w:rsidRPr="00BC4B48">
        <w:rPr>
          <w:rStyle w:val="Style1Char"/>
        </w:rPr>
        <w:t>be one of the few forces of stability</w:t>
      </w:r>
      <w:r w:rsidRPr="00BC4B48">
        <w:rPr>
          <w:rStyle w:val="Style11pt"/>
        </w:rPr>
        <w:t xml:space="preserve">, unity and even, within limits, a certain "civility" </w:t>
      </w:r>
      <w:r w:rsidRPr="00BC4B48">
        <w:rPr>
          <w:rStyle w:val="Style1Char"/>
        </w:rPr>
        <w:t>in the world</w:t>
      </w:r>
      <w:r w:rsidRPr="00BC4B48">
        <w:rPr>
          <w:rStyle w:val="Style11pt"/>
        </w:rPr>
        <w:t xml:space="preserve">. </w:t>
      </w:r>
      <w:r w:rsidRPr="00BC4B48">
        <w:rPr>
          <w:rStyle w:val="Style1Char"/>
        </w:rPr>
        <w:t>The world system is</w:t>
      </w:r>
      <w:r w:rsidRPr="00BC4B48">
        <w:rPr>
          <w:rStyle w:val="Style11pt"/>
        </w:rPr>
        <w:t xml:space="preserve">, unfortunately, </w:t>
      </w:r>
      <w:r w:rsidRPr="00BC4B48">
        <w:rPr>
          <w:rStyle w:val="Style1Char"/>
        </w:rPr>
        <w:t>simply too precarious and the alternative options</w:t>
      </w:r>
      <w:r w:rsidRPr="00BC4B48">
        <w:rPr>
          <w:rStyle w:val="Style11pt"/>
        </w:rPr>
        <w:t xml:space="preserve"> </w:t>
      </w:r>
      <w:r w:rsidRPr="00BC4B48">
        <w:rPr>
          <w:rStyle w:val="Style1Char"/>
        </w:rPr>
        <w:t>not all that promising</w:t>
      </w:r>
      <w:r w:rsidRPr="00BC4B48">
        <w:rPr>
          <w:rStyle w:val="Style11pt"/>
        </w:rPr>
        <w:t xml:space="preserve">. Finally, </w:t>
      </w:r>
      <w:r w:rsidRPr="00BC4B48">
        <w:rPr>
          <w:rStyle w:val="Style1Char"/>
        </w:rPr>
        <w:t>the appeal of an</w:t>
      </w:r>
      <w:r w:rsidRPr="00BC4B48">
        <w:rPr>
          <w:rStyle w:val="Style11pt"/>
        </w:rPr>
        <w:t xml:space="preserve"> as yet </w:t>
      </w:r>
      <w:r w:rsidRPr="00BC4B48">
        <w:rPr>
          <w:rStyle w:val="Style1Char"/>
        </w:rPr>
        <w:t>unarticulated and</w:t>
      </w:r>
      <w:r w:rsidRPr="00BC4B48">
        <w:rPr>
          <w:rStyle w:val="Style11pt"/>
        </w:rPr>
        <w:t xml:space="preserve"> even </w:t>
      </w:r>
      <w:r w:rsidRPr="00BC4B48">
        <w:rPr>
          <w:rStyle w:val="Style1Char"/>
        </w:rPr>
        <w:t>unimagined future</w:t>
      </w:r>
      <w:r w:rsidRPr="00BC4B48">
        <w:rPr>
          <w:rStyle w:val="Style11pt"/>
        </w:rPr>
        <w:t xml:space="preserve">, while perhaps powerful as a moral imperative, </w:t>
      </w:r>
      <w:r w:rsidRPr="00BC4B48">
        <w:rPr>
          <w:rStyle w:val="Style1Char"/>
        </w:rPr>
        <w:t xml:space="preserve">is </w:t>
      </w:r>
      <w:r w:rsidRPr="00BC4B48">
        <w:rPr>
          <w:rStyle w:val="Style1Char"/>
          <w:b/>
        </w:rPr>
        <w:t>simply too weak</w:t>
      </w:r>
      <w:r w:rsidRPr="00BC4B48">
        <w:rPr>
          <w:rStyle w:val="Style11pt"/>
        </w:rPr>
        <w:t xml:space="preserve"> in the current context </w:t>
      </w:r>
      <w:r w:rsidRPr="00BC4B48">
        <w:rPr>
          <w:rStyle w:val="Style1Char"/>
        </w:rPr>
        <w:t xml:space="preserve">to effectively organize people, and </w:t>
      </w:r>
      <w:r w:rsidRPr="00BC4B48">
        <w:rPr>
          <w:rStyle w:val="Style1Char"/>
          <w:b/>
        </w:rPr>
        <w:t>too vague</w:t>
      </w:r>
      <w:r w:rsidRPr="00BC4B48">
        <w:rPr>
          <w:rStyle w:val="Style1Char"/>
        </w:rPr>
        <w:t xml:space="preserve"> to provide any direction</w:t>
      </w:r>
      <w:r w:rsidRPr="00BC4B48">
        <w:rPr>
          <w:rStyle w:val="Style11pt"/>
        </w:rPr>
        <w:t>.</w:t>
      </w:r>
    </w:p>
    <w:p w:rsidR="00C51853" w:rsidRPr="00BC4B48" w:rsidRDefault="00C51853" w:rsidP="00C51853"/>
    <w:p w:rsidR="002C26C2" w:rsidRPr="00BC4B48" w:rsidRDefault="002C26C2" w:rsidP="002C26C2">
      <w:pPr>
        <w:pStyle w:val="Heading3"/>
      </w:pPr>
      <w:r w:rsidRPr="00BC4B48">
        <w:t xml:space="preserve">Kritik Doesn’t Come First – 2ac </w:t>
      </w:r>
    </w:p>
    <w:p w:rsidR="002C26C2" w:rsidRPr="00BC4B48" w:rsidRDefault="002C26C2" w:rsidP="002C26C2">
      <w:pPr>
        <w:pStyle w:val="Heading4"/>
        <w:rPr>
          <w:rFonts w:cs="Times New Roman"/>
        </w:rPr>
      </w:pPr>
      <w:r w:rsidRPr="00BC4B48">
        <w:rPr>
          <w:rFonts w:cs="Times New Roman"/>
        </w:rPr>
        <w:t xml:space="preserve">K doesn’t come first </w:t>
      </w:r>
    </w:p>
    <w:p w:rsidR="002C26C2" w:rsidRPr="00BC4B48" w:rsidRDefault="002C26C2" w:rsidP="002C26C2">
      <w:r w:rsidRPr="00BC4B48">
        <w:rPr>
          <w:b/>
        </w:rPr>
        <w:t>Owens 2002</w:t>
      </w:r>
      <w:r w:rsidRPr="00BC4B48">
        <w:t xml:space="preserve"> (David – professor of social and political philosophy at the University of Southampton, Re-orienting International Relations: On Pragmatism, Pluralism and Practical Reasoning, Millenium, p. 655-657)</w:t>
      </w:r>
    </w:p>
    <w:p w:rsidR="002C26C2" w:rsidRPr="00BC4B48" w:rsidRDefault="002C26C2" w:rsidP="002C26C2">
      <w:pPr>
        <w:rPr>
          <w:sz w:val="16"/>
        </w:rPr>
      </w:pPr>
      <w:r w:rsidRPr="00BC4B48">
        <w:rPr>
          <w:sz w:val="16"/>
        </w:rPr>
        <w:t>Commenting on the ‘philosophical turn’ in IR, Wæver remarks that ‘[</w:t>
      </w:r>
      <w:r w:rsidRPr="00BC4B48">
        <w:rPr>
          <w:rStyle w:val="StyleUnderline"/>
        </w:rPr>
        <w:t>a] frenzy for words like “</w:t>
      </w:r>
      <w:r w:rsidRPr="00BC4B48">
        <w:rPr>
          <w:rStyle w:val="Emphasis"/>
        </w:rPr>
        <w:t>epistemology</w:t>
      </w:r>
      <w:r w:rsidRPr="00BC4B48">
        <w:rPr>
          <w:rStyle w:val="StyleUnderline"/>
        </w:rPr>
        <w:t>” and “</w:t>
      </w:r>
      <w:r w:rsidRPr="00BC4B48">
        <w:rPr>
          <w:rStyle w:val="Emphasis"/>
        </w:rPr>
        <w:t>ontology</w:t>
      </w:r>
      <w:r w:rsidRPr="00BC4B48">
        <w:rPr>
          <w:sz w:val="16"/>
        </w:rPr>
        <w:t xml:space="preserve">” often </w:t>
      </w:r>
      <w:r w:rsidRPr="00BC4B48">
        <w:rPr>
          <w:rStyle w:val="StyleUnderline"/>
        </w:rPr>
        <w:t>signals this philosophical turn</w:t>
      </w:r>
      <w:r w:rsidRPr="00BC4B48">
        <w:rPr>
          <w:sz w:val="16"/>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such a philosophical turn is not without its dangers and I will briefly mention three before turning to consider a confusion that has, I will suggest, helped to promote the IR theory wars by motivating this philosophical turn. </w:t>
      </w:r>
      <w:r w:rsidRPr="00BC4B48">
        <w:rPr>
          <w:rStyle w:val="StyleUnderline"/>
        </w:rPr>
        <w:t>The first danger</w:t>
      </w:r>
      <w:r w:rsidRPr="00BC4B48">
        <w:rPr>
          <w:sz w:val="16"/>
        </w:rPr>
        <w:t xml:space="preserve"> with the philosophical turn </w:t>
      </w:r>
      <w:r w:rsidRPr="00BC4B48">
        <w:rPr>
          <w:rStyle w:val="StyleUnderline"/>
        </w:rPr>
        <w:t>is that it has an inbuilt tendency to prioritise</w:t>
      </w:r>
      <w:r w:rsidRPr="00BC4B48">
        <w:rPr>
          <w:sz w:val="16"/>
        </w:rPr>
        <w:t xml:space="preserve"> issues of </w:t>
      </w:r>
      <w:r w:rsidRPr="00BC4B48">
        <w:rPr>
          <w:rStyle w:val="Emphasis"/>
        </w:rPr>
        <w:t>ontology</w:t>
      </w:r>
      <w:r w:rsidRPr="00BC4B48">
        <w:rPr>
          <w:rStyle w:val="StyleUnderline"/>
        </w:rPr>
        <w:t xml:space="preserve"> and </w:t>
      </w:r>
      <w:r w:rsidRPr="00BC4B48">
        <w:rPr>
          <w:rStyle w:val="Emphasis"/>
        </w:rPr>
        <w:t>epistemology</w:t>
      </w:r>
      <w:r w:rsidRPr="00BC4B48">
        <w:rPr>
          <w:rStyle w:val="StyleUnderline"/>
        </w:rPr>
        <w:t xml:space="preserve"> over explanatory</w:t>
      </w:r>
      <w:r w:rsidRPr="00BC4B48">
        <w:rPr>
          <w:sz w:val="16"/>
        </w:rPr>
        <w:t xml:space="preserve"> and/or interpretive </w:t>
      </w:r>
      <w:r w:rsidRPr="00BC4B48">
        <w:rPr>
          <w:rStyle w:val="StyleUnderline"/>
        </w:rPr>
        <w:t>power as if the latter two were merely a simple function of the former</w:t>
      </w:r>
      <w:r w:rsidRPr="00BC4B48">
        <w:rPr>
          <w:sz w:val="16"/>
        </w:rPr>
        <w:t xml:space="preserve">. But </w:t>
      </w:r>
      <w:r w:rsidRPr="00BC4B48">
        <w:rPr>
          <w:rStyle w:val="StyleUnderline"/>
        </w:rPr>
        <w:t>while the explanatory</w:t>
      </w:r>
      <w:r w:rsidRPr="00BC4B48">
        <w:rPr>
          <w:sz w:val="16"/>
        </w:rPr>
        <w:t xml:space="preserve"> and/or interpretive </w:t>
      </w:r>
      <w:r w:rsidRPr="00BC4B48">
        <w:rPr>
          <w:rStyle w:val="StyleUnderline"/>
        </w:rPr>
        <w:t>power</w:t>
      </w:r>
      <w:r w:rsidRPr="00BC4B48">
        <w:rPr>
          <w:sz w:val="16"/>
        </w:rPr>
        <w:t xml:space="preserve"> of a theoretical account </w:t>
      </w:r>
      <w:r w:rsidRPr="00BC4B48">
        <w:rPr>
          <w:rStyle w:val="StyleUnderline"/>
        </w:rPr>
        <w:t xml:space="preserve">is not </w:t>
      </w:r>
      <w:r w:rsidRPr="00BC4B48">
        <w:rPr>
          <w:rStyle w:val="Emphasis"/>
        </w:rPr>
        <w:t>wholly independent</w:t>
      </w:r>
      <w:r w:rsidRPr="00BC4B48">
        <w:rPr>
          <w:rStyle w:val="StyleUnderline"/>
        </w:rPr>
        <w:t xml:space="preserve"> of its ontological and/or epistemological commitments</w:t>
      </w:r>
      <w:r w:rsidRPr="00BC4B48">
        <w:rPr>
          <w:sz w:val="16"/>
        </w:rPr>
        <w:t xml:space="preserve"> (otherwise criticism of these features would not be a criticism that had any value), </w:t>
      </w:r>
      <w:r w:rsidRPr="00BC4B48">
        <w:rPr>
          <w:rStyle w:val="StyleUnderline"/>
        </w:rPr>
        <w:t>it is by no means clear that it is</w:t>
      </w:r>
      <w:r w:rsidRPr="00BC4B48">
        <w:rPr>
          <w:sz w:val="16"/>
        </w:rPr>
        <w:t xml:space="preserve">, in contrast, </w:t>
      </w:r>
      <w:r w:rsidRPr="00BC4B48">
        <w:rPr>
          <w:rStyle w:val="Emphasis"/>
        </w:rPr>
        <w:t>wholly dependent</w:t>
      </w:r>
      <w:r w:rsidRPr="00BC4B48">
        <w:rPr>
          <w:rStyle w:val="StyleUnderline"/>
        </w:rPr>
        <w:t xml:space="preserve"> on these philosophical commitments</w:t>
      </w:r>
      <w:r w:rsidRPr="00BC4B48">
        <w:rPr>
          <w:sz w:val="16"/>
        </w:rPr>
        <w:t>. Thus, for example</w:t>
      </w:r>
      <w:r w:rsidRPr="00BC4B48">
        <w:t xml:space="preserve">, </w:t>
      </w:r>
      <w:r w:rsidRPr="00BC4B48">
        <w:rPr>
          <w:rStyle w:val="StyleUnderline"/>
        </w:rPr>
        <w:t xml:space="preserve">one need not be sympathetic to </w:t>
      </w:r>
      <w:r w:rsidRPr="00BC4B48">
        <w:rPr>
          <w:rStyle w:val="Emphasis"/>
        </w:rPr>
        <w:t>r</w:t>
      </w:r>
      <w:r w:rsidRPr="00BC4B48">
        <w:rPr>
          <w:rStyle w:val="StyleUnderline"/>
        </w:rPr>
        <w:t xml:space="preserve">ational </w:t>
      </w:r>
      <w:r w:rsidRPr="00BC4B48">
        <w:rPr>
          <w:rStyle w:val="Emphasis"/>
        </w:rPr>
        <w:t>c</w:t>
      </w:r>
      <w:r w:rsidRPr="00BC4B48">
        <w:rPr>
          <w:rStyle w:val="StyleUnderline"/>
        </w:rPr>
        <w:t xml:space="preserve">hoice </w:t>
      </w:r>
      <w:r w:rsidRPr="00BC4B48">
        <w:rPr>
          <w:rStyle w:val="Emphasis"/>
        </w:rPr>
        <w:t>t</w:t>
      </w:r>
      <w:r w:rsidRPr="00BC4B48">
        <w:rPr>
          <w:rStyle w:val="StyleUnderline"/>
        </w:rPr>
        <w:t xml:space="preserve">heory to recognise that it can provide </w:t>
      </w:r>
      <w:r w:rsidRPr="00BC4B48">
        <w:rPr>
          <w:rStyle w:val="Emphasis"/>
        </w:rPr>
        <w:t>powerful accounts</w:t>
      </w:r>
      <w:r w:rsidRPr="00BC4B48">
        <w:rPr>
          <w:rStyle w:val="StyleUnderline"/>
        </w:rPr>
        <w:t xml:space="preserve"> of</w:t>
      </w:r>
      <w:r w:rsidRPr="00BC4B48">
        <w:rPr>
          <w:sz w:val="16"/>
        </w:rPr>
        <w:t xml:space="preserve"> certain kinds of </w:t>
      </w:r>
      <w:r w:rsidRPr="00BC4B48">
        <w:rPr>
          <w:rStyle w:val="StyleUnderline"/>
        </w:rPr>
        <w:t>problems</w:t>
      </w:r>
      <w:r w:rsidRPr="00BC4B48">
        <w:rPr>
          <w:sz w:val="16"/>
        </w:rPr>
        <w:t xml:space="preserve">, such as the tragedy of the commons in which dilemmas of collective action are foregrounded. </w:t>
      </w:r>
      <w:r w:rsidRPr="00BC4B48">
        <w:rPr>
          <w:rStyle w:val="StyleUnderline"/>
        </w:rPr>
        <w:t>It may</w:t>
      </w:r>
      <w:r w:rsidRPr="00BC4B48">
        <w:rPr>
          <w:sz w:val="16"/>
        </w:rPr>
        <w:t xml:space="preserve">, of course, </w:t>
      </w:r>
      <w:r w:rsidRPr="00BC4B48">
        <w:rPr>
          <w:rStyle w:val="StyleUnderline"/>
        </w:rPr>
        <w:t xml:space="preserve">be the case that the advocates of rational choice theory cannot give a good account of </w:t>
      </w:r>
      <w:r w:rsidRPr="00BC4B48">
        <w:rPr>
          <w:rStyle w:val="Emphasis"/>
        </w:rPr>
        <w:t>why</w:t>
      </w:r>
      <w:r w:rsidRPr="00BC4B48">
        <w:rPr>
          <w:rStyle w:val="StyleUnderline"/>
        </w:rPr>
        <w:t xml:space="preserve"> this type of theory is powerful</w:t>
      </w:r>
      <w:r w:rsidRPr="00BC4B48">
        <w:rPr>
          <w:sz w:val="16"/>
        </w:rPr>
        <w:t xml:space="preserve"> in accounting for this class of problems (i.e., how it is that the relevant actors come to exhibit features in these circumstances that approximate the assumptions of rational choice theory) </w:t>
      </w:r>
      <w:r w:rsidRPr="00BC4B48">
        <w:rPr>
          <w:rStyle w:val="StyleUnderline"/>
        </w:rPr>
        <w:t xml:space="preserve">and, if this is the case, it is a </w:t>
      </w:r>
      <w:r w:rsidRPr="00BC4B48">
        <w:rPr>
          <w:rStyle w:val="Emphasis"/>
        </w:rPr>
        <w:t>philosophical weakness</w:t>
      </w:r>
      <w:r w:rsidRPr="00BC4B48">
        <w:rPr>
          <w:rStyle w:val="StyleUnderline"/>
        </w:rPr>
        <w:t>—but this does not undermine the point that, for a certain</w:t>
      </w:r>
      <w:r w:rsidRPr="00BC4B48">
        <w:rPr>
          <w:sz w:val="16"/>
        </w:rPr>
        <w:t xml:space="preserve"> class of </w:t>
      </w:r>
      <w:r w:rsidRPr="00BC4B48">
        <w:rPr>
          <w:rStyle w:val="StyleUnderline"/>
        </w:rPr>
        <w:t xml:space="preserve">problems, rational choice theory may provide the </w:t>
      </w:r>
      <w:r w:rsidRPr="00BC4B48">
        <w:rPr>
          <w:rStyle w:val="Emphasis"/>
        </w:rPr>
        <w:t>best account</w:t>
      </w:r>
      <w:r w:rsidRPr="00BC4B48">
        <w:rPr>
          <w:rStyle w:val="StyleUnderline"/>
        </w:rPr>
        <w:t xml:space="preserve"> </w:t>
      </w:r>
      <w:r w:rsidRPr="00BC4B48">
        <w:rPr>
          <w:rStyle w:val="Emphasis"/>
        </w:rPr>
        <w:t>available</w:t>
      </w:r>
      <w:r w:rsidRPr="00BC4B48">
        <w:rPr>
          <w:sz w:val="16"/>
        </w:rPr>
        <w:t xml:space="preserve"> to us. In other words, </w:t>
      </w:r>
      <w:r w:rsidRPr="00BC4B48">
        <w:rPr>
          <w:rStyle w:val="StyleUnderline"/>
        </w:rPr>
        <w:t>while the critical judgement of theoretical accounts in terms of their ontological and</w:t>
      </w:r>
      <w:r w:rsidRPr="00BC4B48">
        <w:rPr>
          <w:sz w:val="16"/>
        </w:rPr>
        <w:t xml:space="preserve">/or </w:t>
      </w:r>
      <w:r w:rsidRPr="00BC4B48">
        <w:rPr>
          <w:rStyle w:val="StyleUnderline"/>
        </w:rPr>
        <w:t xml:space="preserve">epistemological sophistication is one kind of critical judgement, it is not the only or even necessarily the </w:t>
      </w:r>
      <w:r w:rsidRPr="00BC4B48">
        <w:rPr>
          <w:rStyle w:val="Emphasis"/>
        </w:rPr>
        <w:t>most important kind</w:t>
      </w:r>
      <w:r w:rsidRPr="00BC4B48">
        <w:rPr>
          <w:rStyle w:val="StyleUnderline"/>
        </w:rPr>
        <w:t>. The second danger</w:t>
      </w:r>
      <w:r w:rsidRPr="00BC4B48">
        <w:rPr>
          <w:sz w:val="16"/>
        </w:rPr>
        <w:t xml:space="preserve"> run by the philosophical turn </w:t>
      </w:r>
      <w:r w:rsidRPr="00BC4B48">
        <w:rPr>
          <w:rStyle w:val="StyleUnderline"/>
        </w:rPr>
        <w:t xml:space="preserve">is that because prioritisation of ontology and epistemology promotes theory-construction from </w:t>
      </w:r>
      <w:r w:rsidRPr="00BC4B48">
        <w:rPr>
          <w:rStyle w:val="Emphasis"/>
        </w:rPr>
        <w:t>philosophical first principles</w:t>
      </w:r>
      <w:r w:rsidRPr="00BC4B48">
        <w:rPr>
          <w:rStyle w:val="StyleUnderline"/>
        </w:rPr>
        <w:t xml:space="preserve">, it cultivates a </w:t>
      </w:r>
      <w:r w:rsidRPr="00BC4B48">
        <w:rPr>
          <w:rStyle w:val="Emphasis"/>
        </w:rPr>
        <w:t>theory-driven</w:t>
      </w:r>
      <w:r w:rsidRPr="00BC4B48">
        <w:rPr>
          <w:rStyle w:val="StyleUnderline"/>
        </w:rPr>
        <w:t xml:space="preserve"> rather than </w:t>
      </w:r>
      <w:r w:rsidRPr="00BC4B48">
        <w:rPr>
          <w:rStyle w:val="Emphasis"/>
        </w:rPr>
        <w:t>problem-driven</w:t>
      </w:r>
      <w:r w:rsidRPr="00BC4B48">
        <w:rPr>
          <w:rStyle w:val="StyleUnderline"/>
        </w:rPr>
        <w:t xml:space="preserve"> approach</w:t>
      </w:r>
      <w:r w:rsidRPr="00BC4B48">
        <w:rPr>
          <w:sz w:val="16"/>
        </w:rPr>
        <w:t xml:space="preserve"> to IR. Paraphrasing Ian Shapiro, the point can be put like this: </w:t>
      </w:r>
      <w:r w:rsidRPr="00BC4B48">
        <w:rPr>
          <w:rStyle w:val="StyleUnderline"/>
        </w:rPr>
        <w:t>since</w:t>
      </w:r>
      <w:r w:rsidRPr="00BC4B48">
        <w:rPr>
          <w:sz w:val="16"/>
        </w:rPr>
        <w:t xml:space="preserve"> it is the case that </w:t>
      </w:r>
      <w:r w:rsidRPr="00BC4B48">
        <w:rPr>
          <w:rStyle w:val="StyleUnderline"/>
        </w:rPr>
        <w:t>there is always a plurality of possible true descriptions</w:t>
      </w:r>
      <w:r w:rsidRPr="00BC4B48">
        <w:rPr>
          <w:sz w:val="16"/>
        </w:rPr>
        <w:t xml:space="preserve"> of a given action, event or phenomenon, </w:t>
      </w:r>
      <w:r w:rsidRPr="00BC4B48">
        <w:rPr>
          <w:rStyle w:val="StyleUnderline"/>
        </w:rPr>
        <w:t>the challenge is to decide which is the most apt in terms of getting a perspicuous grip on the action, event or phenomenon</w:t>
      </w:r>
      <w:r w:rsidRPr="00BC4B48">
        <w:rPr>
          <w:sz w:val="16"/>
        </w:rPr>
        <w:t xml:space="preserve"> in question given the purposes of the inquiry; yet, </w:t>
      </w:r>
      <w:r w:rsidRPr="00BC4B48">
        <w:rPr>
          <w:rStyle w:val="StyleUnderline"/>
        </w:rPr>
        <w:t xml:space="preserve">from this standpoint, ‘theory-driven work is part of a </w:t>
      </w:r>
      <w:r w:rsidRPr="00BC4B48">
        <w:rPr>
          <w:rStyle w:val="Emphasis"/>
        </w:rPr>
        <w:t>reductionist program</w:t>
      </w:r>
      <w:r w:rsidRPr="00BC4B48">
        <w:rPr>
          <w:rStyle w:val="StyleUnderline"/>
        </w:rPr>
        <w:t>’ in that it ‘dictates always opting for the description that calls for the explanation that flows from the preferred model</w:t>
      </w:r>
      <w:r w:rsidRPr="00BC4B48">
        <w:rPr>
          <w:sz w:val="16"/>
        </w:rPr>
        <w:t xml:space="preserve"> or theory’.5 </w:t>
      </w:r>
      <w:r w:rsidRPr="00BC4B48">
        <w:rPr>
          <w:rStyle w:val="StyleUnderline"/>
        </w:rPr>
        <w:t>The justification</w:t>
      </w:r>
      <w:r w:rsidRPr="00BC4B48">
        <w:rPr>
          <w:sz w:val="16"/>
        </w:rPr>
        <w:t xml:space="preserve"> offered for this strategy </w:t>
      </w:r>
      <w:r w:rsidRPr="00BC4B48">
        <w:rPr>
          <w:rStyle w:val="StyleUnderline"/>
        </w:rPr>
        <w:t>rests on the</w:t>
      </w:r>
      <w:r w:rsidRPr="00BC4B48">
        <w:rPr>
          <w:sz w:val="16"/>
        </w:rPr>
        <w:t xml:space="preserve"> mistaken </w:t>
      </w:r>
      <w:r w:rsidRPr="00BC4B48">
        <w:rPr>
          <w:rStyle w:val="StyleUnderline"/>
        </w:rPr>
        <w:t>belief that it is necessary for social science because general explanations are required to characterise the classes of phenomena</w:t>
      </w:r>
      <w:r w:rsidRPr="00BC4B48">
        <w:rPr>
          <w:sz w:val="16"/>
        </w:rPr>
        <w:t xml:space="preserve"> studied in similar terms. However, as Shapiro points out, </w:t>
      </w:r>
      <w:r w:rsidRPr="00BC4B48">
        <w:rPr>
          <w:rStyle w:val="StyleUnderline"/>
        </w:rPr>
        <w:t>this is to misunderstand the enterprise of science since ‘whether there are general explanations</w:t>
      </w:r>
      <w:r w:rsidRPr="00BC4B48">
        <w:rPr>
          <w:sz w:val="16"/>
        </w:rPr>
        <w:t xml:space="preserve"> for classes of phenomena </w:t>
      </w:r>
      <w:r w:rsidRPr="00BC4B48">
        <w:rPr>
          <w:rStyle w:val="StyleUnderline"/>
        </w:rPr>
        <w:t xml:space="preserve">is a question for social-scientific inquiry, not to be prejudged </w:t>
      </w:r>
      <w:r w:rsidRPr="00BC4B48">
        <w:rPr>
          <w:rStyle w:val="Emphasis"/>
        </w:rPr>
        <w:t>before conducting that inquiry</w:t>
      </w:r>
      <w:r w:rsidRPr="00BC4B48">
        <w:rPr>
          <w:sz w:val="16"/>
        </w:rPr>
        <w:t xml:space="preserve">’.6 Moreover, </w:t>
      </w:r>
      <w:r w:rsidRPr="00BC4B48">
        <w:rPr>
          <w:rStyle w:val="StyleUnderline"/>
        </w:rPr>
        <w:t xml:space="preserve">this strategy easily slips into the promotion of the pursuit of </w:t>
      </w:r>
      <w:r w:rsidRPr="00BC4B48">
        <w:rPr>
          <w:rStyle w:val="Emphasis"/>
        </w:rPr>
        <w:t>generality</w:t>
      </w:r>
      <w:r w:rsidRPr="00BC4B48">
        <w:rPr>
          <w:rStyle w:val="StyleUnderline"/>
        </w:rPr>
        <w:t xml:space="preserve"> over that of </w:t>
      </w:r>
      <w:r w:rsidRPr="00BC4B48">
        <w:rPr>
          <w:rStyle w:val="Emphasis"/>
        </w:rPr>
        <w:t>empirical validity</w:t>
      </w:r>
      <w:r w:rsidRPr="00BC4B48">
        <w:rPr>
          <w:rStyle w:val="StyleUnderline"/>
        </w:rPr>
        <w:t>. The third danger is that the</w:t>
      </w:r>
      <w:r w:rsidRPr="00BC4B48">
        <w:rPr>
          <w:sz w:val="16"/>
        </w:rPr>
        <w:t xml:space="preserve"> preceding </w:t>
      </w:r>
      <w:r w:rsidRPr="00BC4B48">
        <w:rPr>
          <w:rStyle w:val="StyleUnderline"/>
        </w:rPr>
        <w:t>two combine to encourage the formation of a</w:t>
      </w:r>
      <w:r w:rsidRPr="00BC4B48">
        <w:rPr>
          <w:sz w:val="16"/>
        </w:rPr>
        <w:t xml:space="preserve"> particular image of disciplinary debate in IR—what might be called (only slightly tongue in cheek) ‘the </w:t>
      </w:r>
      <w:r w:rsidRPr="00BC4B48">
        <w:rPr>
          <w:rStyle w:val="StyleUnderline"/>
        </w:rPr>
        <w:t>Highlander view’</w:t>
      </w:r>
      <w:r w:rsidRPr="00BC4B48">
        <w:rPr>
          <w:sz w:val="16"/>
        </w:rPr>
        <w:t xml:space="preserve">—namely, </w:t>
      </w:r>
      <w:r w:rsidRPr="00BC4B48">
        <w:rPr>
          <w:rStyle w:val="StyleUnderline"/>
        </w:rPr>
        <w:t xml:space="preserve">an image of </w:t>
      </w:r>
      <w:r w:rsidRPr="00BC4B48">
        <w:rPr>
          <w:rStyle w:val="Emphasis"/>
        </w:rPr>
        <w:t>warring theoretical approaches</w:t>
      </w:r>
      <w:r w:rsidRPr="00BC4B48">
        <w:rPr>
          <w:sz w:val="16"/>
        </w:rPr>
        <w:t xml:space="preserve"> with each, despite occasional temporary tactical alliances, dedicated to the strategic achievement of sovereignty over the disciplinary field. </w:t>
      </w:r>
      <w:r w:rsidRPr="00BC4B48">
        <w:rPr>
          <w:rStyle w:val="StyleUnderline"/>
        </w:rPr>
        <w:t>It encourages this view because</w:t>
      </w:r>
      <w:r w:rsidRPr="00BC4B48">
        <w:rPr>
          <w:sz w:val="16"/>
        </w:rPr>
        <w:t xml:space="preserve"> the turn to, and </w:t>
      </w:r>
      <w:r w:rsidRPr="00BC4B48">
        <w:rPr>
          <w:rStyle w:val="StyleUnderline"/>
        </w:rPr>
        <w:t xml:space="preserve">prioritisation of, ontology and epistemology stimulates the idea that there can </w:t>
      </w:r>
      <w:r w:rsidRPr="00BC4B48">
        <w:rPr>
          <w:rStyle w:val="Emphasis"/>
        </w:rPr>
        <w:t>only be one</w:t>
      </w:r>
      <w:r w:rsidRPr="00BC4B48">
        <w:rPr>
          <w:rStyle w:val="StyleUnderline"/>
        </w:rPr>
        <w:t xml:space="preserve"> theoretical approach which gets things right, namely, the theoretical approach that gets its ontology and epistemology right. This</w:t>
      </w:r>
      <w:r w:rsidRPr="00BC4B48">
        <w:rPr>
          <w:sz w:val="16"/>
        </w:rPr>
        <w:t xml:space="preserve"> image </w:t>
      </w:r>
      <w:r w:rsidRPr="00BC4B48">
        <w:rPr>
          <w:rStyle w:val="StyleUnderline"/>
        </w:rPr>
        <w:t xml:space="preserve">feeds back into IR exacerbating the first and second dangers, and so a potentially </w:t>
      </w:r>
      <w:r w:rsidRPr="00BC4B48">
        <w:rPr>
          <w:rStyle w:val="Emphasis"/>
        </w:rPr>
        <w:t>vicious circle arises</w:t>
      </w:r>
      <w:r w:rsidRPr="00BC4B48">
        <w:rPr>
          <w:sz w:val="16"/>
        </w:rPr>
        <w:t>.</w:t>
      </w:r>
    </w:p>
    <w:p w:rsidR="00584359" w:rsidRPr="00BC4B48" w:rsidRDefault="00584359" w:rsidP="00584359">
      <w:pPr>
        <w:widowControl w:val="0"/>
        <w:rPr>
          <w:rFonts w:eastAsia="SimSun"/>
          <w:sz w:val="16"/>
          <w:szCs w:val="24"/>
          <w:lang w:eastAsia="zh-CN"/>
        </w:rPr>
      </w:pPr>
    </w:p>
    <w:p w:rsidR="00584359" w:rsidRPr="00BC4B48" w:rsidRDefault="00584359" w:rsidP="00584359">
      <w:pPr>
        <w:pStyle w:val="Cards"/>
      </w:pPr>
    </w:p>
    <w:p w:rsidR="00584359" w:rsidRPr="00BC4B48" w:rsidRDefault="00584359" w:rsidP="00584359"/>
    <w:p w:rsidR="00584359" w:rsidRPr="00BC4B48" w:rsidRDefault="00AE59C8" w:rsidP="00AE59C8">
      <w:pPr>
        <w:pStyle w:val="Heading3"/>
      </w:pPr>
      <w:r w:rsidRPr="00BC4B48">
        <w:t>Transition Wars Turn – 1ar</w:t>
      </w:r>
    </w:p>
    <w:p w:rsidR="00584359" w:rsidRPr="00BC4B48" w:rsidRDefault="00584359" w:rsidP="00584359">
      <w:pPr>
        <w:pStyle w:val="Heading4"/>
        <w:rPr>
          <w:rFonts w:cs="Times New Roman"/>
        </w:rPr>
      </w:pPr>
      <w:r w:rsidRPr="00BC4B48">
        <w:rPr>
          <w:rFonts w:cs="Times New Roman"/>
        </w:rPr>
        <w:t>Alt causes transition wars</w:t>
      </w:r>
    </w:p>
    <w:p w:rsidR="00584359" w:rsidRPr="00BC4B48" w:rsidRDefault="00584359" w:rsidP="00584359">
      <w:r w:rsidRPr="00BC4B48">
        <w:rPr>
          <w:rStyle w:val="Style13ptBold"/>
        </w:rPr>
        <w:t>Harris 3</w:t>
      </w:r>
      <w:r w:rsidRPr="00BC4B48">
        <w:t xml:space="preserve"> (Lee, Analyst – Hoover Institution and Author of The Suicide of Reason, “The Intellectual Origins of America-Bashing”, Policy Review, January, http://www.hoover.org/publications/policyreview/3458371.html)</w:t>
      </w:r>
    </w:p>
    <w:p w:rsidR="00584359" w:rsidRPr="00BC4B48" w:rsidRDefault="00584359" w:rsidP="00584359">
      <w:pPr>
        <w:rPr>
          <w:sz w:val="16"/>
        </w:rPr>
      </w:pPr>
      <w:r w:rsidRPr="00BC4B48">
        <w:rPr>
          <w:sz w:val="16"/>
        </w:rPr>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BC4B48">
        <w:rPr>
          <w:rStyle w:val="Style1Char"/>
        </w:rPr>
        <w:t>the capitalist class could not be realistically expected to relinquish control of the state</w:t>
      </w:r>
      <w:r w:rsidRPr="00BC4B48">
        <w:rPr>
          <w:sz w:val="16"/>
        </w:rPr>
        <w:t xml:space="preserve"> apparatus </w:t>
      </w:r>
      <w:r w:rsidRPr="00BC4B48">
        <w:rPr>
          <w:rStyle w:val="Style1Char"/>
        </w:rPr>
        <w:t>and</w:t>
      </w:r>
      <w:r w:rsidRPr="00BC4B48">
        <w:rPr>
          <w:sz w:val="16"/>
        </w:rPr>
        <w:t xml:space="preserve">, with it, </w:t>
      </w:r>
      <w:r w:rsidRPr="00BC4B48">
        <w:rPr>
          <w:rStyle w:val="Style1Char"/>
        </w:rPr>
        <w:t>the monopoly of force</w:t>
      </w:r>
      <w:r w:rsidRPr="00BC4B48">
        <w:rPr>
          <w:sz w:val="16"/>
        </w:rPr>
        <w:t xml:space="preserve">. In this, Marx was absolutely correct. </w:t>
      </w:r>
      <w:r w:rsidRPr="00BC4B48">
        <w:rPr>
          <w:rStyle w:val="Style1Char"/>
        </w:rPr>
        <w:t>No</w:t>
      </w:r>
      <w:r w:rsidRPr="00BC4B48">
        <w:rPr>
          <w:u w:val="single"/>
        </w:rPr>
        <w:t xml:space="preserve"> </w:t>
      </w:r>
      <w:r w:rsidRPr="00BC4B48">
        <w:rPr>
          <w:rStyle w:val="Style1Char"/>
        </w:rPr>
        <w:t>capitalist society has ever willingly liquidated itself, and it is utopian to think that any ever will</w:t>
      </w:r>
      <w:r w:rsidRPr="00BC4B48">
        <w:rPr>
          <w:sz w:val="16"/>
        </w:rPr>
        <w:t xml:space="preserve">. Therefore, </w:t>
      </w:r>
      <w:r w:rsidRPr="00BC4B48">
        <w:rPr>
          <w:rStyle w:val="Style1Char"/>
        </w:rPr>
        <w:t>in order to achieve</w:t>
      </w:r>
      <w:r w:rsidRPr="00BC4B48">
        <w:rPr>
          <w:sz w:val="16"/>
        </w:rPr>
        <w:t xml:space="preserve"> the goal of </w:t>
      </w:r>
      <w:r w:rsidRPr="00BC4B48">
        <w:rPr>
          <w:rStyle w:val="Style1Char"/>
        </w:rPr>
        <w:t>socialism, nothing short of</w:t>
      </w:r>
      <w:r w:rsidRPr="00BC4B48">
        <w:rPr>
          <w:sz w:val="16"/>
        </w:rPr>
        <w:t xml:space="preserve"> a complete </w:t>
      </w:r>
      <w:r w:rsidRPr="00BC4B48">
        <w:rPr>
          <w:rStyle w:val="Style1Char"/>
        </w:rPr>
        <w:t xml:space="preserve">revolution would do; and this means, in point of fact, </w:t>
      </w:r>
      <w:r w:rsidRPr="00BC4B48">
        <w:rPr>
          <w:rStyle w:val="Style1Char"/>
          <w:b/>
        </w:rPr>
        <w:t>a full-fledged</w:t>
      </w:r>
      <w:r w:rsidRPr="00BC4B48">
        <w:rPr>
          <w:sz w:val="16"/>
        </w:rPr>
        <w:t xml:space="preserve"> civil </w:t>
      </w:r>
      <w:r w:rsidRPr="00BC4B48">
        <w:rPr>
          <w:rStyle w:val="Style1Char"/>
          <w:b/>
        </w:rPr>
        <w:t>war</w:t>
      </w:r>
      <w:r w:rsidRPr="00BC4B48">
        <w:rPr>
          <w:sz w:val="16"/>
        </w:rPr>
        <w:t xml:space="preserve"> not just within one society, but </w:t>
      </w:r>
      <w:r w:rsidRPr="00BC4B48">
        <w:rPr>
          <w:rStyle w:val="Style1Char"/>
          <w:b/>
        </w:rPr>
        <w:t>across the globe</w:t>
      </w:r>
      <w:r w:rsidRPr="00BC4B48">
        <w:rPr>
          <w:sz w:val="16"/>
        </w:rPr>
        <w:t xml:space="preserve">. </w:t>
      </w:r>
      <w:r w:rsidRPr="00BC4B48">
        <w:rPr>
          <w:rStyle w:val="Style1Char"/>
        </w:rPr>
        <w:t>Without</w:t>
      </w:r>
      <w:r w:rsidRPr="00BC4B48">
        <w:rPr>
          <w:sz w:val="16"/>
        </w:rPr>
        <w:t xml:space="preserve"> this </w:t>
      </w:r>
      <w:r w:rsidRPr="00BC4B48">
        <w:rPr>
          <w:rStyle w:val="Style1Char"/>
          <w:b/>
        </w:rPr>
        <w:t>catastrophic upheaval</w:t>
      </w:r>
      <w:r w:rsidRPr="00BC4B48">
        <w:rPr>
          <w:sz w:val="16"/>
        </w:rPr>
        <w:t xml:space="preserve">, </w:t>
      </w:r>
      <w:r w:rsidRPr="00BC4B48">
        <w:rPr>
          <w:rStyle w:val="Style1Char"/>
        </w:rPr>
        <w:t>capitalism would remain completely in control</w:t>
      </w:r>
      <w:r w:rsidRPr="00BC4B48">
        <w:rPr>
          <w:sz w:val="16"/>
        </w:rPr>
        <w:t xml:space="preserve"> of the social order and all socialist schemes would be reduced to pipe dreams.</w:t>
      </w:r>
    </w:p>
    <w:p w:rsidR="00584359" w:rsidRPr="00BC4B48" w:rsidRDefault="00584359" w:rsidP="00584359">
      <w:pPr>
        <w:rPr>
          <w:b/>
        </w:rPr>
      </w:pPr>
      <w:r w:rsidRPr="00BC4B48">
        <w:rPr>
          <w:b/>
        </w:rPr>
        <w:t>Extinction</w:t>
      </w:r>
    </w:p>
    <w:p w:rsidR="00584359" w:rsidRPr="00BC4B48" w:rsidRDefault="00584359" w:rsidP="00584359">
      <w:pPr>
        <w:rPr>
          <w:rStyle w:val="Style1Char"/>
        </w:rPr>
      </w:pPr>
      <w:r w:rsidRPr="00BC4B48">
        <w:rPr>
          <w:rStyle w:val="Style13ptBold"/>
        </w:rPr>
        <w:t>Kothari 82</w:t>
      </w:r>
      <w:r w:rsidRPr="00BC4B48">
        <w:t xml:space="preserve"> (Rajni, Professor of Political Science – University of Delhi, Toward a Just Social Order, p. 571) </w:t>
      </w:r>
    </w:p>
    <w:p w:rsidR="00584359" w:rsidRPr="00BC4B48" w:rsidRDefault="00584359" w:rsidP="00584359">
      <w:pPr>
        <w:rPr>
          <w:sz w:val="16"/>
        </w:rPr>
      </w:pPr>
      <w:r w:rsidRPr="00BC4B48">
        <w:rPr>
          <w:rStyle w:val="Style1Char"/>
        </w:rPr>
        <w:t>Attempts at global economic reform could</w:t>
      </w:r>
      <w:r w:rsidRPr="00BC4B48">
        <w:rPr>
          <w:sz w:val="16"/>
        </w:rPr>
        <w:t xml:space="preserve"> also </w:t>
      </w:r>
      <w:r w:rsidRPr="00BC4B48">
        <w:rPr>
          <w:rStyle w:val="Style1Char"/>
        </w:rPr>
        <w:t>lead to a world racked by increasing turbulence, a greater sense of insecurity among the major centres of power</w:t>
      </w:r>
      <w:r w:rsidRPr="00BC4B48">
        <w:rPr>
          <w:sz w:val="16"/>
        </w:rPr>
        <w:t xml:space="preserve"> -- and hence to a further tightening of the structures of domination and domestic repression – </w:t>
      </w:r>
      <w:r w:rsidRPr="00BC4B48">
        <w:rPr>
          <w:rStyle w:val="Style1Char"/>
        </w:rPr>
        <w:t>producing</w:t>
      </w:r>
      <w:r w:rsidRPr="00BC4B48">
        <w:rPr>
          <w:sz w:val="16"/>
        </w:rPr>
        <w:t xml:space="preserve"> in their wake </w:t>
      </w:r>
      <w:r w:rsidRPr="00BC4B48">
        <w:rPr>
          <w:rStyle w:val="Style1Char"/>
        </w:rPr>
        <w:t>an intensification of the</w:t>
      </w:r>
      <w:r w:rsidRPr="00BC4B48">
        <w:rPr>
          <w:sz w:val="16"/>
        </w:rPr>
        <w:t xml:space="preserve"> old </w:t>
      </w:r>
      <w:r w:rsidRPr="00BC4B48">
        <w:rPr>
          <w:rStyle w:val="Style1Char"/>
        </w:rPr>
        <w:t xml:space="preserve">arms race and militarization of regimes, encouraging regional conflagrations and setting the stage for </w:t>
      </w:r>
      <w:r w:rsidRPr="00BC4B48">
        <w:rPr>
          <w:rStyle w:val="Style1Char"/>
          <w:b/>
        </w:rPr>
        <w:t xml:space="preserve">eventual </w:t>
      </w:r>
      <w:r w:rsidRPr="00BC4B48">
        <w:rPr>
          <w:rStyle w:val="Style1Char"/>
          <w:b/>
          <w:bdr w:val="single" w:sz="4" w:space="0" w:color="auto"/>
        </w:rPr>
        <w:t>global holocaust</w:t>
      </w:r>
      <w:r w:rsidRPr="00BC4B48">
        <w:rPr>
          <w:sz w:val="16"/>
        </w:rPr>
        <w:t>.</w:t>
      </w:r>
    </w:p>
    <w:p w:rsidR="00C51853" w:rsidRPr="00BC4B48" w:rsidRDefault="00C51853" w:rsidP="00C51853">
      <w:pPr>
        <w:pStyle w:val="Heading3"/>
      </w:pPr>
      <w:r w:rsidRPr="00BC4B48">
        <w:t>A2 Cap Causes War</w:t>
      </w:r>
    </w:p>
    <w:p w:rsidR="00584359" w:rsidRPr="00BC4B48" w:rsidRDefault="00584359" w:rsidP="00584359">
      <w:pPr>
        <w:pStyle w:val="Heading4"/>
        <w:rPr>
          <w:rFonts w:cs="Times New Roman"/>
        </w:rPr>
      </w:pPr>
      <w:r w:rsidRPr="00BC4B48">
        <w:rPr>
          <w:rFonts w:cs="Times New Roman"/>
        </w:rPr>
        <w:t>C</w:t>
      </w:r>
      <w:r w:rsidR="00AE59C8" w:rsidRPr="00BC4B48">
        <w:rPr>
          <w:rFonts w:cs="Times New Roman"/>
        </w:rPr>
        <w:t>apitalism is critical to peace – creates economic disincentives to wage war</w:t>
      </w:r>
    </w:p>
    <w:p w:rsidR="00584359" w:rsidRPr="00BC4B48" w:rsidRDefault="00584359" w:rsidP="00584359">
      <w:r w:rsidRPr="00BC4B48">
        <w:rPr>
          <w:rStyle w:val="Style13ptBold"/>
        </w:rPr>
        <w:t xml:space="preserve">Bandow 5 </w:t>
      </w:r>
      <w:r w:rsidR="00AE59C8" w:rsidRPr="00BC4B48">
        <w:t xml:space="preserve">(Doug, Senior Fellow @ </w:t>
      </w:r>
      <w:r w:rsidRPr="00BC4B48">
        <w:t>Cato Institute, “Spreading Capitalism is Good for Peace,” http://www.cato.o</w:t>
      </w:r>
      <w:r w:rsidR="00AE59C8" w:rsidRPr="00BC4B48">
        <w:t>rg/pub_display.php?pub_id=5193)</w:t>
      </w:r>
    </w:p>
    <w:p w:rsidR="00584359" w:rsidRPr="00BC4B48" w:rsidRDefault="00584359" w:rsidP="00AE59C8">
      <w:pPr>
        <w:pStyle w:val="Cards"/>
        <w:ind w:left="0"/>
        <w:rPr>
          <w:u w:val="single"/>
        </w:rPr>
      </w:pPr>
      <w:r w:rsidRPr="00BC4B48">
        <w:rPr>
          <w:u w:val="single"/>
        </w:rPr>
        <w:t xml:space="preserve">In a world that seems constantly aflame, one naturally asks: </w:t>
      </w:r>
      <w:r w:rsidRPr="00BC4B48">
        <w:rPr>
          <w:rStyle w:val="DebateHighlighted"/>
          <w:u w:val="single"/>
        </w:rPr>
        <w:t>What causes peace</w:t>
      </w:r>
      <w:r w:rsidRPr="00BC4B48">
        <w:rPr>
          <w:rStyle w:val="DebateUnderline"/>
          <w:rFonts w:eastAsiaTheme="majorEastAsia"/>
          <w:u w:val="single"/>
        </w:rPr>
        <w:t xml:space="preserve">? </w:t>
      </w:r>
      <w:r w:rsidRPr="00BC4B48">
        <w:rPr>
          <w:sz w:val="16"/>
        </w:rPr>
        <w:t>Many people, including U.S. President George W. Bush, hope that spreading democracy will discourage war</w:t>
      </w:r>
      <w:r w:rsidRPr="00BC4B48">
        <w:rPr>
          <w:rStyle w:val="DebateUnderline"/>
          <w:rFonts w:eastAsiaTheme="majorEastAsia"/>
          <w:u w:val="single"/>
        </w:rPr>
        <w:t>. But new research suggests that expanding free markets is a far more important factor</w:t>
      </w:r>
      <w:r w:rsidRPr="00BC4B48">
        <w:rPr>
          <w:u w:val="single"/>
        </w:rPr>
        <w:t xml:space="preserve">, leading to what Columbia University's Erik Gartzke calls a "capitalist peace." It's a reason for even the left to support free markets. The capitalist peace theory isn't new: Montesquieu and Adam Smith believed in it. Many of Britain's classical liberals, such as Richard Cobden, pushed free markets while opposing imperialism. But World War I demonstrated that increased trade was not enough. The prospect of economic ruin did not prevent rampant nationalism, ethnic hatred, and security fears from trumping the power of markets. An even greater conflict followed a generation later. Thankfully, World War II left war essentially unthinkable among leading industrialized - and democratic - states. Support grew for the argument, going back to Immanual Kant, that republics are less warlike than other systems. </w:t>
      </w:r>
      <w:r w:rsidRPr="00BC4B48">
        <w:rPr>
          <w:sz w:val="16"/>
        </w:rPr>
        <w:t>Today's corollary is that creating democracies out of dictatorships will reduce conflict. This contention animated some support outside as well as inside the United States for the invasion of Iraq. But Gartzke argues that "the 'democratic peace' is a mirage created by the overlap between economic and political freedom." That is, democracies typically have freer economies than do authoritarian states. Thus, while "democracy is desirable for many reasons," he notes in a chapter in the latest volume of Economic Freedom in the World, created by the Fraser Institute, "representative governments are unlikely to contribute directly to international peace.</w:t>
      </w:r>
      <w:r w:rsidRPr="00BC4B48">
        <w:rPr>
          <w:u w:val="single"/>
        </w:rPr>
        <w:t xml:space="preserve">" </w:t>
      </w:r>
      <w:r w:rsidRPr="00BC4B48">
        <w:rPr>
          <w:rStyle w:val="DebateHighlighted"/>
          <w:u w:val="single"/>
        </w:rPr>
        <w:t>Capitalism is by far the more important factor</w:t>
      </w:r>
      <w:r w:rsidRPr="00BC4B48">
        <w:rPr>
          <w:rStyle w:val="DebateUnderline"/>
          <w:rFonts w:eastAsiaTheme="majorEastAsia"/>
          <w:u w:val="single"/>
        </w:rPr>
        <w:t>. The shift</w:t>
      </w:r>
      <w:r w:rsidRPr="00BC4B48">
        <w:rPr>
          <w:u w:val="single"/>
        </w:rPr>
        <w:t xml:space="preserve"> from statist mercantilism </w:t>
      </w:r>
      <w:r w:rsidRPr="00BC4B48">
        <w:rPr>
          <w:rStyle w:val="DebateUnderline"/>
          <w:rFonts w:eastAsiaTheme="majorEastAsia"/>
          <w:u w:val="single"/>
        </w:rPr>
        <w:t xml:space="preserve">to high-tech capitalism has transformed the economics behind war. </w:t>
      </w:r>
      <w:r w:rsidRPr="00BC4B48">
        <w:rPr>
          <w:rStyle w:val="DebateHighlighted"/>
          <w:u w:val="single"/>
        </w:rPr>
        <w:t>Markets generate economic opportunities that make war less desirable</w:t>
      </w:r>
      <w:r w:rsidRPr="00BC4B48">
        <w:rPr>
          <w:u w:val="single"/>
        </w:rPr>
        <w:t xml:space="preserve">. Territorial aggrandizement no longer provides the best path to riches. </w:t>
      </w:r>
      <w:r w:rsidRPr="00BC4B48">
        <w:rPr>
          <w:rStyle w:val="DebateUnderline"/>
          <w:rFonts w:eastAsiaTheme="majorEastAsia"/>
          <w:u w:val="single"/>
        </w:rPr>
        <w:t xml:space="preserve">Free-flowing capital markets and other aspects of </w:t>
      </w:r>
      <w:r w:rsidRPr="00BC4B48">
        <w:rPr>
          <w:rStyle w:val="DebateHighlighted"/>
          <w:u w:val="single"/>
        </w:rPr>
        <w:t>globalization</w:t>
      </w:r>
      <w:r w:rsidRPr="00BC4B48">
        <w:rPr>
          <w:rStyle w:val="DebateUnderline"/>
          <w:rFonts w:eastAsiaTheme="majorEastAsia"/>
          <w:u w:val="single"/>
        </w:rPr>
        <w:t xml:space="preserve"> simultaneously </w:t>
      </w:r>
      <w:r w:rsidRPr="00BC4B48">
        <w:rPr>
          <w:rStyle w:val="DebateHighlighted"/>
          <w:u w:val="single"/>
        </w:rPr>
        <w:t>draw nations together and raise the</w:t>
      </w:r>
      <w:r w:rsidRPr="00BC4B48">
        <w:rPr>
          <w:rStyle w:val="DebateUnderline"/>
          <w:rFonts w:eastAsiaTheme="majorEastAsia"/>
          <w:u w:val="single"/>
        </w:rPr>
        <w:t xml:space="preserve"> economic </w:t>
      </w:r>
      <w:r w:rsidRPr="00BC4B48">
        <w:rPr>
          <w:rStyle w:val="DebateHighlighted"/>
          <w:u w:val="single"/>
        </w:rPr>
        <w:t xml:space="preserve">price of </w:t>
      </w:r>
      <w:r w:rsidRPr="00BC4B48">
        <w:rPr>
          <w:rStyle w:val="DebateUnderline"/>
          <w:rFonts w:eastAsiaTheme="majorEastAsia"/>
          <w:u w:val="single"/>
        </w:rPr>
        <w:t xml:space="preserve">military </w:t>
      </w:r>
      <w:r w:rsidRPr="00BC4B48">
        <w:rPr>
          <w:rStyle w:val="DebateHighlighted"/>
          <w:u w:val="single"/>
        </w:rPr>
        <w:t>conflict</w:t>
      </w:r>
      <w:r w:rsidRPr="00BC4B48">
        <w:rPr>
          <w:rStyle w:val="DebateUnderline"/>
          <w:rFonts w:eastAsiaTheme="majorEastAsia"/>
          <w:u w:val="single"/>
        </w:rPr>
        <w:t>.</w:t>
      </w:r>
      <w:r w:rsidRPr="00BC4B48">
        <w:rPr>
          <w:u w:val="single"/>
        </w:rPr>
        <w:t xml:space="preserve"> Moreover, </w:t>
      </w:r>
      <w:r w:rsidRPr="00BC4B48">
        <w:rPr>
          <w:rStyle w:val="DebateHighlighted"/>
          <w:u w:val="single"/>
        </w:rPr>
        <w:t>sanctions</w:t>
      </w:r>
      <w:r w:rsidRPr="00BC4B48">
        <w:rPr>
          <w:rStyle w:val="DebateUnderline"/>
          <w:rFonts w:eastAsiaTheme="majorEastAsia"/>
          <w:u w:val="single"/>
        </w:rPr>
        <w:t xml:space="preserve">, which interfere with economic prosperity, </w:t>
      </w:r>
      <w:r w:rsidRPr="00BC4B48">
        <w:rPr>
          <w:rStyle w:val="DebateHighlighted"/>
          <w:u w:val="single"/>
        </w:rPr>
        <w:t>provides a</w:t>
      </w:r>
      <w:r w:rsidRPr="00BC4B48">
        <w:rPr>
          <w:rStyle w:val="DebateUnderline"/>
          <w:rFonts w:eastAsiaTheme="majorEastAsia"/>
          <w:u w:val="single"/>
        </w:rPr>
        <w:t xml:space="preserve"> coercive </w:t>
      </w:r>
      <w:r w:rsidRPr="00BC4B48">
        <w:rPr>
          <w:rStyle w:val="DebateHighlighted"/>
          <w:u w:val="single"/>
        </w:rPr>
        <w:t>step short of war to achieve foreign policy ends</w:t>
      </w:r>
      <w:r w:rsidRPr="00BC4B48">
        <w:rPr>
          <w:u w:val="single"/>
        </w:rPr>
        <w:t xml:space="preserve">. </w:t>
      </w:r>
      <w:r w:rsidRPr="00BC4B48">
        <w:rPr>
          <w:sz w:val="16"/>
        </w:rPr>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 In particular, poorer democracies perform like non-democracies. He explains: "Democracy does not have a measurable impact, while nations with very low levels of economic freedom are 14 times more prone to conflict than those with very high levels." Gartzke considers other variables, including alliance memberships, nuclear deterrence, and regional differences. Although the causes of conflict vary, the relationship between economic liberty and peace remains. 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 Gartzke responds in detail, noting that he relied on the same data as most democratic peace theorists. If it is true that democratic states don't go to war, then it also is true that "states with advanced free market economies never go to war with each other, either." The point is not that democracy is valueless. Free political systems naturally entail free elections and are more likely to protect other forms of liberty - civil and economic, for instance. However, democracy alone doesn't yield peace. To believe is does is dangerous: There's no panacea for creating a conflict-free world. That doesn't mean that nothing can be done. But promoting open international markets - that is, spreading capitalism - is the best means to encourage peace as well as prosperity. Notes Gartzke: "Warfare among developing nations will remain unaffected by the capitalist peace as long as the economies of many developing countries remain fettered by governmental control." Freeing those economies is critical. It's a particularly important lesson for the anti-capitalist left. For the most part, the enemies of economic liberty also most stridently denounce war, often in near-pacifist terms. Yet they oppose the very economic policies most likely to encourage peace. If market critics don't realize the obvious economic and philosophical value of markets - prosperity and freedom - they should appreciate the unintended peace dividend</w:t>
      </w:r>
      <w:r w:rsidRPr="00BC4B48">
        <w:rPr>
          <w:u w:val="single"/>
        </w:rPr>
        <w:t xml:space="preserve">. </w:t>
      </w:r>
      <w:r w:rsidRPr="00BC4B48">
        <w:rPr>
          <w:rStyle w:val="DebateUnderline"/>
          <w:rFonts w:eastAsiaTheme="majorEastAsia"/>
          <w:u w:val="single"/>
        </w:rPr>
        <w:t xml:space="preserve">Trade encourages prosperity and stability; technological </w:t>
      </w:r>
      <w:r w:rsidRPr="00BC4B48">
        <w:rPr>
          <w:rStyle w:val="DebateHighlighted"/>
          <w:u w:val="single"/>
        </w:rPr>
        <w:t>innovation reduces the</w:t>
      </w:r>
      <w:r w:rsidRPr="00BC4B48">
        <w:rPr>
          <w:rStyle w:val="DebateUnderline"/>
          <w:rFonts w:eastAsiaTheme="majorEastAsia"/>
          <w:u w:val="single"/>
        </w:rPr>
        <w:t xml:space="preserve"> financial </w:t>
      </w:r>
      <w:r w:rsidRPr="00BC4B48">
        <w:rPr>
          <w:rStyle w:val="DebateHighlighted"/>
          <w:u w:val="single"/>
        </w:rPr>
        <w:t>value of conquest</w:t>
      </w:r>
      <w:r w:rsidRPr="00BC4B48">
        <w:rPr>
          <w:rStyle w:val="DebateUnderline"/>
          <w:rFonts w:eastAsiaTheme="majorEastAsia"/>
          <w:u w:val="single"/>
        </w:rPr>
        <w:t>; globalization creates economic interdependence, increasing the cost of war. Nothing is certain</w:t>
      </w:r>
      <w:r w:rsidRPr="00BC4B48">
        <w:rPr>
          <w:u w:val="single"/>
        </w:rPr>
        <w:t xml:space="preserve"> in life, and people are motivated by far more than economics. </w:t>
      </w:r>
      <w:r w:rsidRPr="00BC4B48">
        <w:rPr>
          <w:rStyle w:val="DebateUnderline"/>
          <w:rFonts w:eastAsiaTheme="majorEastAsia"/>
          <w:u w:val="single"/>
        </w:rPr>
        <w:t>But it turns out that peace is good business. And capitalism is good for peace.</w:t>
      </w:r>
    </w:p>
    <w:p w:rsidR="00584359" w:rsidRPr="00BC4B48" w:rsidRDefault="00584359" w:rsidP="00584359">
      <w:pPr>
        <w:widowControl w:val="0"/>
        <w:rPr>
          <w:rStyle w:val="Style11pt"/>
        </w:rPr>
      </w:pPr>
    </w:p>
    <w:p w:rsidR="00AE59C8" w:rsidRPr="00BC4B48" w:rsidRDefault="00AE59C8" w:rsidP="00AE59C8">
      <w:pPr>
        <w:pStyle w:val="Heading3"/>
      </w:pPr>
      <w:r w:rsidRPr="00BC4B48">
        <w:t>A2 Capitalism = Unethical</w:t>
      </w:r>
    </w:p>
    <w:p w:rsidR="00584359" w:rsidRPr="00BC4B48" w:rsidRDefault="00584359" w:rsidP="00584359">
      <w:pPr>
        <w:pStyle w:val="Heading4"/>
        <w:rPr>
          <w:rFonts w:cs="Times New Roman"/>
        </w:rPr>
      </w:pPr>
      <w:r w:rsidRPr="00BC4B48">
        <w:rPr>
          <w:rFonts w:cs="Times New Roman"/>
        </w:rPr>
        <w:t>Cap key to value to life</w:t>
      </w:r>
    </w:p>
    <w:p w:rsidR="00584359" w:rsidRPr="00BC4B48" w:rsidRDefault="00AE59C8" w:rsidP="00584359">
      <w:r w:rsidRPr="00BC4B48">
        <w:rPr>
          <w:rStyle w:val="Style13ptBold"/>
        </w:rPr>
        <w:t>Tracinski 8</w:t>
      </w:r>
      <w:r w:rsidRPr="00BC4B48">
        <w:t xml:space="preserve"> (</w:t>
      </w:r>
      <w:r w:rsidR="00584359" w:rsidRPr="00BC4B48">
        <w:t>Robert Edi</w:t>
      </w:r>
      <w:r w:rsidRPr="00BC4B48">
        <w:t>tor, The Intellectual Activist,</w:t>
      </w:r>
      <w:r w:rsidR="00584359" w:rsidRPr="00BC4B48">
        <w:t>[“The Moral and the Practical,” http://www.moraldefense.com/Philosophy/Essays/The_Moral_and_the_Practical.htm]</w:t>
      </w:r>
    </w:p>
    <w:p w:rsidR="00584359" w:rsidRPr="00BC4B48" w:rsidRDefault="00584359" w:rsidP="00AE59C8">
      <w:pPr>
        <w:pStyle w:val="Cards"/>
        <w:ind w:left="0"/>
        <w:rPr>
          <w:u w:val="single"/>
        </w:rPr>
      </w:pPr>
      <w:r w:rsidRPr="00BC4B48">
        <w:t xml:space="preserve">Stated in more fundamental terms, </w:t>
      </w:r>
      <w:r w:rsidRPr="00BC4B48">
        <w:rPr>
          <w:rStyle w:val="DebateHighlighted"/>
          <w:u w:val="single"/>
        </w:rPr>
        <w:t>capitalism</w:t>
      </w:r>
      <w:r w:rsidRPr="00BC4B48">
        <w:rPr>
          <w:rStyle w:val="DebateUnderline"/>
          <w:rFonts w:eastAsiaTheme="majorEastAsia"/>
          <w:u w:val="single"/>
        </w:rPr>
        <w:t xml:space="preserve"> is practical because it </w:t>
      </w:r>
      <w:r w:rsidRPr="00BC4B48">
        <w:rPr>
          <w:rStyle w:val="DebateHighlighted"/>
          <w:u w:val="single"/>
        </w:rPr>
        <w:t>relies on</w:t>
      </w:r>
      <w:r w:rsidRPr="00BC4B48">
        <w:rPr>
          <w:rStyle w:val="DebateUnderline"/>
          <w:rFonts w:eastAsiaTheme="majorEastAsia"/>
          <w:u w:val="single"/>
        </w:rPr>
        <w:t xml:space="preserve"> the inexhaustible motive-power of </w:t>
      </w:r>
      <w:r w:rsidRPr="00BC4B48">
        <w:rPr>
          <w:rStyle w:val="DebateHighlighted"/>
          <w:u w:val="single"/>
        </w:rPr>
        <w:t>self-interest</w:t>
      </w:r>
      <w:r w:rsidRPr="00BC4B48">
        <w:rPr>
          <w:rStyle w:val="DebateUnderline"/>
          <w:rFonts w:eastAsiaTheme="majorEastAsia"/>
          <w:u w:val="single"/>
        </w:rPr>
        <w:t xml:space="preserve">. Under capitalism, </w:t>
      </w:r>
      <w:r w:rsidRPr="00BC4B48">
        <w:rPr>
          <w:rStyle w:val="DebateHighlighted"/>
          <w:u w:val="single"/>
        </w:rPr>
        <w:t>people are driven</w:t>
      </w:r>
      <w:r w:rsidRPr="00BC4B48">
        <w:rPr>
          <w:rStyle w:val="DebateUnderline"/>
          <w:rFonts w:eastAsiaTheme="majorEastAsia"/>
          <w:u w:val="single"/>
        </w:rPr>
        <w:t xml:space="preserve"> by loyalty to their own goals and by the ambition </w:t>
      </w:r>
      <w:r w:rsidRPr="00BC4B48">
        <w:rPr>
          <w:rStyle w:val="DebateHighlighted"/>
          <w:u w:val="single"/>
        </w:rPr>
        <w:t>to improve their lives</w:t>
      </w:r>
      <w:r w:rsidRPr="00BC4B48">
        <w:rPr>
          <w:u w:val="single"/>
        </w:rPr>
        <w:t xml:space="preserve">. They are driven by the idea that </w:t>
      </w:r>
      <w:r w:rsidRPr="00BC4B48">
        <w:rPr>
          <w:rStyle w:val="DebateHighlighted"/>
          <w:u w:val="single"/>
        </w:rPr>
        <w:t>one's</w:t>
      </w:r>
      <w:r w:rsidRPr="00BC4B48">
        <w:rPr>
          <w:rStyle w:val="DebateUnderline"/>
          <w:rFonts w:eastAsiaTheme="majorEastAsia"/>
          <w:u w:val="single"/>
        </w:rPr>
        <w:t xml:space="preserve"> own </w:t>
      </w:r>
      <w:r w:rsidRPr="00BC4B48">
        <w:rPr>
          <w:rStyle w:val="DebateHighlighted"/>
          <w:u w:val="single"/>
        </w:rPr>
        <w:t>life is</w:t>
      </w:r>
      <w:r w:rsidRPr="00BC4B48">
        <w:rPr>
          <w:rStyle w:val="DebateUnderline"/>
          <w:rFonts w:eastAsiaTheme="majorEastAsia"/>
          <w:u w:val="single"/>
        </w:rPr>
        <w:t xml:space="preserve"> an </w:t>
      </w:r>
      <w:r w:rsidRPr="00BC4B48">
        <w:rPr>
          <w:rStyle w:val="DebateHighlighted"/>
          <w:u w:val="single"/>
        </w:rPr>
        <w:t>irreplaceable</w:t>
      </w:r>
      <w:r w:rsidRPr="00BC4B48">
        <w:rPr>
          <w:rStyle w:val="DebateUnderline"/>
          <w:rFonts w:eastAsiaTheme="majorEastAsia"/>
          <w:u w:val="single"/>
        </w:rPr>
        <w:t xml:space="preserve"> value </w:t>
      </w:r>
      <w:r w:rsidRPr="00BC4B48">
        <w:rPr>
          <w:rStyle w:val="DebateHighlighted"/>
          <w:u w:val="single"/>
        </w:rPr>
        <w:t>not to be</w:t>
      </w:r>
      <w:r w:rsidRPr="00BC4B48">
        <w:rPr>
          <w:rStyle w:val="DebateUnderline"/>
          <w:rFonts w:eastAsiaTheme="majorEastAsia"/>
          <w:u w:val="single"/>
        </w:rPr>
        <w:t xml:space="preserve"> sacrificed or </w:t>
      </w:r>
      <w:r w:rsidRPr="00BC4B48">
        <w:rPr>
          <w:rStyle w:val="DebateHighlighted"/>
          <w:u w:val="single"/>
        </w:rPr>
        <w:t>wasted</w:t>
      </w:r>
      <w:r w:rsidRPr="00BC4B48">
        <w:rPr>
          <w:u w:val="single"/>
        </w:rPr>
        <w:t xml:space="preserve">. But </w:t>
      </w:r>
      <w:r w:rsidRPr="00BC4B48">
        <w:rPr>
          <w:rStyle w:val="DebateUnderline"/>
          <w:rFonts w:eastAsiaTheme="majorEastAsia"/>
          <w:u w:val="single"/>
        </w:rPr>
        <w:t xml:space="preserve">this is also a crucial moral principle: the principle that </w:t>
      </w:r>
      <w:r w:rsidRPr="00BC4B48">
        <w:rPr>
          <w:rStyle w:val="DebateHighlighted"/>
          <w:u w:val="single"/>
        </w:rPr>
        <w:t>each [hu]man is an end in himself, not a mere cog in the</w:t>
      </w:r>
      <w:r w:rsidRPr="00BC4B48">
        <w:rPr>
          <w:rStyle w:val="DebateUnderline"/>
          <w:rFonts w:eastAsiaTheme="majorEastAsia"/>
          <w:u w:val="single"/>
        </w:rPr>
        <w:t xml:space="preserve"> collective </w:t>
      </w:r>
      <w:r w:rsidRPr="00BC4B48">
        <w:rPr>
          <w:rStyle w:val="DebateHighlighted"/>
          <w:u w:val="single"/>
        </w:rPr>
        <w:t>machine</w:t>
      </w:r>
      <w:r w:rsidRPr="00BC4B48">
        <w:rPr>
          <w:rStyle w:val="DebateUnderline"/>
          <w:rFonts w:eastAsiaTheme="majorEastAsia"/>
          <w:u w:val="single"/>
        </w:rPr>
        <w:t xml:space="preserve"> to be exploited for the ends of others. Most of today's intellectuals reflexively condemn self-interest; yet this is the same quality enshrined by our nation's founders when they proclaimed the individual's right to "the pursuit of happiness."</w:t>
      </w:r>
      <w:r w:rsidRPr="00BC4B48">
        <w:rPr>
          <w:u w:val="single"/>
        </w:rPr>
        <w:t xml:space="preserve"> It is </w:t>
      </w:r>
      <w:r w:rsidRPr="00BC4B48">
        <w:rPr>
          <w:rStyle w:val="DebateHighlighted"/>
          <w:u w:val="single"/>
        </w:rPr>
        <w:t>only</w:t>
      </w:r>
      <w:r w:rsidRPr="00BC4B48">
        <w:rPr>
          <w:rStyle w:val="DebateUnderline"/>
          <w:rFonts w:eastAsiaTheme="majorEastAsia"/>
          <w:u w:val="single"/>
        </w:rPr>
        <w:t xml:space="preserve"> </w:t>
      </w:r>
      <w:r w:rsidRPr="00BC4B48">
        <w:rPr>
          <w:rStyle w:val="DebateHighlighted"/>
          <w:u w:val="single"/>
        </w:rPr>
        <w:t>capitalism</w:t>
      </w:r>
      <w:r w:rsidRPr="00BC4B48">
        <w:rPr>
          <w:u w:val="single"/>
        </w:rPr>
        <w:t xml:space="preserve"> that </w:t>
      </w:r>
      <w:r w:rsidRPr="00BC4B48">
        <w:rPr>
          <w:rStyle w:val="DebateHighlighted"/>
          <w:u w:val="single"/>
        </w:rPr>
        <w:t>recognizes this</w:t>
      </w:r>
      <w:r w:rsidRPr="00BC4B48">
        <w:rPr>
          <w:u w:val="single"/>
        </w:rPr>
        <w:t xml:space="preserve"> right. </w:t>
      </w:r>
      <w:r w:rsidRPr="00BC4B48">
        <w:rPr>
          <w:rStyle w:val="DebateUnderline"/>
          <w:rFonts w:eastAsiaTheme="majorEastAsia"/>
          <w:u w:val="single"/>
        </w:rPr>
        <w:t>The fundamental characteristics that make capitalism practical—</w:t>
      </w:r>
      <w:r w:rsidRPr="00BC4B48">
        <w:rPr>
          <w:rStyle w:val="DebateHighlighted"/>
          <w:u w:val="single"/>
        </w:rPr>
        <w:t>its respect for the freedom of the mind and for the sanctity of the individual—are</w:t>
      </w:r>
      <w:r w:rsidRPr="00BC4B48">
        <w:rPr>
          <w:rStyle w:val="DebateUnderline"/>
          <w:rFonts w:eastAsiaTheme="majorEastAsia"/>
          <w:u w:val="single"/>
        </w:rPr>
        <w:t xml:space="preserve"> also </w:t>
      </w:r>
      <w:r w:rsidRPr="00BC4B48">
        <w:rPr>
          <w:rStyle w:val="DebateHighlighted"/>
          <w:u w:val="single"/>
        </w:rPr>
        <w:t>profound moral ideals</w:t>
      </w:r>
      <w:r w:rsidRPr="00BC4B48">
        <w:rPr>
          <w:rStyle w:val="DebateUnderline"/>
          <w:rFonts w:eastAsiaTheme="majorEastAsia"/>
          <w:u w:val="single"/>
        </w:rPr>
        <w:t>.</w:t>
      </w:r>
      <w:r w:rsidRPr="00BC4B48">
        <w:rPr>
          <w:u w:val="single"/>
        </w:rPr>
        <w:t xml:space="preserve"> This is the answer to the dilemma of the moral vs. the practical. The answer is that </w:t>
      </w:r>
      <w:r w:rsidRPr="00BC4B48">
        <w:rPr>
          <w:rStyle w:val="DebateUnderline"/>
          <w:rFonts w:eastAsiaTheme="majorEastAsia"/>
          <w:u w:val="single"/>
        </w:rPr>
        <w:t>capitalism is a system of virtue—the virtues of rational thought, productive work, and pride in the value of one's own person. The reward for these virtues</w:t>
      </w:r>
      <w:r w:rsidRPr="00BC4B48">
        <w:rPr>
          <w:u w:val="single"/>
        </w:rPr>
        <w:t>—and for the political system that protects and encourages them—</w:t>
      </w:r>
      <w:r w:rsidRPr="00BC4B48">
        <w:rPr>
          <w:rStyle w:val="DebateUnderline"/>
          <w:rFonts w:eastAsiaTheme="majorEastAsia"/>
          <w:u w:val="single"/>
        </w:rPr>
        <w:t>is an ever-increasing wealth and prosperity</w:t>
      </w:r>
      <w:r w:rsidRPr="00BC4B48">
        <w:rPr>
          <w:u w:val="single"/>
        </w:rPr>
        <w:t>.</w:t>
      </w:r>
    </w:p>
    <w:p w:rsidR="00584359" w:rsidRPr="00BC4B48" w:rsidRDefault="00584359" w:rsidP="00584359"/>
    <w:p w:rsidR="00584359" w:rsidRPr="00BC4B48" w:rsidRDefault="00584359" w:rsidP="00AE59C8">
      <w:pPr>
        <w:pStyle w:val="Heading3"/>
      </w:pPr>
      <w:r w:rsidRPr="00BC4B48">
        <w:rPr>
          <w:rFonts w:cs="Times New Roman"/>
        </w:rPr>
        <w:t>A2</w:t>
      </w:r>
      <w:r w:rsidR="00AE59C8" w:rsidRPr="00BC4B48">
        <w:rPr>
          <w:rFonts w:cs="Times New Roman"/>
        </w:rPr>
        <w:t xml:space="preserve"> Cap Hurts Environment</w:t>
      </w:r>
    </w:p>
    <w:p w:rsidR="00584359" w:rsidRPr="00BC4B48" w:rsidRDefault="00584359" w:rsidP="00584359">
      <w:pPr>
        <w:pStyle w:val="Heading4"/>
        <w:rPr>
          <w:rFonts w:cs="Times New Roman"/>
        </w:rPr>
      </w:pPr>
      <w:r w:rsidRPr="00BC4B48">
        <w:rPr>
          <w:rFonts w:cs="Times New Roman"/>
        </w:rPr>
        <w:t>Capitalism key to environmental protection</w:t>
      </w:r>
    </w:p>
    <w:p w:rsidR="00584359" w:rsidRPr="00BC4B48" w:rsidRDefault="00AE59C8" w:rsidP="00584359">
      <w:r w:rsidRPr="00BC4B48">
        <w:rPr>
          <w:rStyle w:val="Style13ptBold"/>
        </w:rPr>
        <w:t>Taylor 3</w:t>
      </w:r>
      <w:r w:rsidRPr="00BC4B48">
        <w:t xml:space="preserve"> (Jerry</w:t>
      </w:r>
      <w:r w:rsidR="00584359" w:rsidRPr="00BC4B48">
        <w:t xml:space="preserve">, director of natural resource studies at CATO, Aprill 22, Happy Earth Day? Thank Capitalism, </w:t>
      </w:r>
      <w:hyperlink r:id="rId11" w:history="1">
        <w:r w:rsidR="00584359" w:rsidRPr="00BC4B48">
          <w:rPr>
            <w:rStyle w:val="Hyperlink"/>
          </w:rPr>
          <w:t>http://www.cato.org/pub_display.php?pub_id=3073</w:t>
        </w:r>
      </w:hyperlink>
      <w:r w:rsidR="00584359" w:rsidRPr="00BC4B48">
        <w:t>]</w:t>
      </w:r>
    </w:p>
    <w:p w:rsidR="00584359" w:rsidRPr="00C7593C" w:rsidRDefault="00584359" w:rsidP="00584359">
      <w:pPr>
        <w:rPr>
          <w:rStyle w:val="StyleUnderline"/>
          <w:b/>
        </w:rPr>
      </w:pPr>
      <w:r w:rsidRPr="00BC4B48">
        <w:t xml:space="preserve">Indeed, </w:t>
      </w:r>
      <w:r w:rsidRPr="00BC4B48">
        <w:rPr>
          <w:u w:val="single"/>
        </w:rPr>
        <w:t>we wouldn't even have environmentalists</w:t>
      </w:r>
      <w:r w:rsidRPr="00BC4B48">
        <w:t xml:space="preserve"> in our midst </w:t>
      </w:r>
      <w:r w:rsidRPr="00BC4B48">
        <w:rPr>
          <w:u w:val="single"/>
        </w:rPr>
        <w:t>were it not for capitalism. Environmental amenities</w:t>
      </w:r>
      <w:r w:rsidRPr="00BC4B48">
        <w:t xml:space="preserve">, after all, </w:t>
      </w:r>
      <w:r w:rsidRPr="00BC4B48">
        <w:rPr>
          <w:u w:val="single"/>
        </w:rPr>
        <w:t>are luxury goods. America</w:t>
      </w:r>
      <w:r w:rsidRPr="00BC4B48">
        <w:t xml:space="preserve"> -- like much of the Third World today -- </w:t>
      </w:r>
      <w:r w:rsidRPr="00BC4B48">
        <w:rPr>
          <w:u w:val="single"/>
        </w:rPr>
        <w:t>had no environmental movement</w:t>
      </w:r>
      <w:r w:rsidRPr="00BC4B48">
        <w:t xml:space="preserve"> to speak of </w:t>
      </w:r>
      <w:r w:rsidRPr="00BC4B48">
        <w:rPr>
          <w:u w:val="single"/>
        </w:rPr>
        <w:t>until living standards rose sufficiently</w:t>
      </w:r>
      <w:r w:rsidRPr="00BC4B48">
        <w:t xml:space="preserve"> so that we could turn our attention from simply providing for food, shelter, and a reasonable education to higher "quality of life" issues. The richer you are, the more likely you are to be an environmentalist. And </w:t>
      </w:r>
      <w:r w:rsidRPr="00BC4B48">
        <w:rPr>
          <w:u w:val="single"/>
        </w:rPr>
        <w:t>people wouldn't be rich without capitalism. Wealth</w:t>
      </w:r>
      <w:r w:rsidRPr="00BC4B48">
        <w:t xml:space="preserve"> not only breeds environmentalists, it </w:t>
      </w:r>
      <w:r w:rsidRPr="00BC4B48">
        <w:rPr>
          <w:u w:val="single"/>
        </w:rPr>
        <w:t xml:space="preserve">begets environmental quality. </w:t>
      </w:r>
      <w:r w:rsidRPr="00BC4B48">
        <w:rPr>
          <w:b/>
          <w:u w:val="single"/>
        </w:rPr>
        <w:t>There are dozens of studies showing that</w:t>
      </w:r>
      <w:r w:rsidRPr="00BC4B48">
        <w:t xml:space="preserve">, as per capita income initially rises from subsistence levels, air and water pollution increases correspondingly. But once per capita income hits between $3,500 and $15,000 (dependent upon the pollutant), the ambient concentration of pollutants begins to decline just as rapidly as it had previously increased. This </w:t>
      </w:r>
      <w:r w:rsidRPr="00BC4B48">
        <w:rPr>
          <w:u w:val="single"/>
        </w:rPr>
        <w:t>relationship is found for virtually every significant pollutant in every single region of the planet. It is an iron law</w:t>
      </w:r>
      <w:r w:rsidRPr="00BC4B48">
        <w:t xml:space="preserve">. Given that wealthier societies use more resources than poorer societies, such findings are indeed counterintuitive. But the data don't lie. How do we explain this?  The obvious answer -- that </w:t>
      </w:r>
      <w:r w:rsidRPr="00BC4B48">
        <w:rPr>
          <w:u w:val="single"/>
        </w:rPr>
        <w:t>wealthier societies are willing to trade-off</w:t>
      </w:r>
      <w:r w:rsidRPr="00BC4B48">
        <w:t xml:space="preserve"> the </w:t>
      </w:r>
      <w:r w:rsidRPr="00BC4B48">
        <w:rPr>
          <w:u w:val="single"/>
        </w:rPr>
        <w:t>economic costs of government regulation for environmental improvements and that poorer societies are not -- is only partially correct</w:t>
      </w:r>
      <w:r w:rsidRPr="00BC4B48">
        <w:t xml:space="preserve">. In the </w:t>
      </w:r>
      <w:r w:rsidRPr="00BC4B48">
        <w:rPr>
          <w:u w:val="single"/>
          <w:bdr w:val="single" w:sz="4" w:space="0" w:color="auto" w:frame="1"/>
        </w:rPr>
        <w:t>U</w:t>
      </w:r>
      <w:r w:rsidRPr="00BC4B48">
        <w:t xml:space="preserve">nited </w:t>
      </w:r>
      <w:r w:rsidRPr="00BC4B48">
        <w:rPr>
          <w:u w:val="single"/>
          <w:bdr w:val="single" w:sz="4" w:space="0" w:color="auto" w:frame="1"/>
        </w:rPr>
        <w:t>S</w:t>
      </w:r>
      <w:r w:rsidRPr="00BC4B48">
        <w:t xml:space="preserve">tates, </w:t>
      </w:r>
      <w:r w:rsidRPr="00BC4B48">
        <w:rPr>
          <w:u w:val="single"/>
        </w:rPr>
        <w:t>pollution declines</w:t>
      </w:r>
      <w:r w:rsidRPr="00BC4B48">
        <w:t xml:space="preserve"> generally </w:t>
      </w:r>
      <w:r w:rsidRPr="00BC4B48">
        <w:rPr>
          <w:u w:val="single"/>
        </w:rPr>
        <w:t>predated</w:t>
      </w:r>
      <w:r w:rsidRPr="00BC4B48">
        <w:t xml:space="preserve"> the </w:t>
      </w:r>
      <w:r w:rsidRPr="00BC4B48">
        <w:rPr>
          <w:u w:val="single"/>
        </w:rPr>
        <w:t>passage of laws mandating pollution controls</w:t>
      </w:r>
      <w:r w:rsidRPr="00BC4B48">
        <w:t xml:space="preserve">. In fact, for most pollutants, declines were greater before the federal government passed its panoply of environmental regulations than after the EPA came upon the scene. </w:t>
      </w:r>
      <w:r w:rsidRPr="00BC4B48">
        <w:rPr>
          <w:u w:val="single"/>
        </w:rPr>
        <w:t>Much</w:t>
      </w:r>
      <w:r w:rsidRPr="00BC4B48">
        <w:t xml:space="preserve"> of this </w:t>
      </w:r>
      <w:r w:rsidRPr="00BC4B48">
        <w:rPr>
          <w:u w:val="single"/>
        </w:rPr>
        <w:t>had to do with individual demands for environmental quality. People who could afford cleaner-burning furnaces</w:t>
      </w:r>
      <w:r w:rsidRPr="00BC4B48">
        <w:t xml:space="preserve">, for instance, </w:t>
      </w:r>
      <w:r w:rsidRPr="00BC4B48">
        <w:rPr>
          <w:u w:val="single"/>
        </w:rPr>
        <w:t>bought them</w:t>
      </w:r>
      <w:r w:rsidRPr="00BC4B48">
        <w:t xml:space="preserve">. People who wanted recreational services spent their money accordingly, creating profit opportunities for the provision of untrammeled nature. Property values rose in cleaner areas and declined in more polluted areas, shifting capital from Brown to Green investments. </w:t>
      </w:r>
      <w:r w:rsidRPr="00BC4B48">
        <w:rPr>
          <w:u w:val="single"/>
        </w:rPr>
        <w:t>Market agents will supply whatever it is that people are willing to spend money on</w:t>
      </w:r>
      <w:r w:rsidRPr="00BC4B48">
        <w:t xml:space="preserve">. And when people are willing to spend money on environmental quality, the market will provide it. Meanwhile, </w:t>
      </w:r>
      <w:r w:rsidRPr="00BC4B48">
        <w:rPr>
          <w:b/>
          <w:u w:val="single"/>
        </w:rPr>
        <w:t>capitalism rewards efficiency and punishes waste.</w:t>
      </w:r>
      <w:r w:rsidRPr="00BC4B48">
        <w:t xml:space="preserve"> </w:t>
      </w:r>
      <w:r w:rsidRPr="00BC4B48">
        <w:rPr>
          <w:u w:val="single"/>
        </w:rPr>
        <w:t>Profit-hungry companies found ingenious ways to reduce</w:t>
      </w:r>
      <w:r w:rsidRPr="00BC4B48">
        <w:t xml:space="preserve"> the </w:t>
      </w:r>
      <w:r w:rsidRPr="00BC4B48">
        <w:rPr>
          <w:u w:val="single"/>
        </w:rPr>
        <w:t>natural resource inputs necessary to produce all kinds of goods</w:t>
      </w:r>
      <w:r w:rsidRPr="00BC4B48">
        <w:t xml:space="preserve">, </w:t>
      </w:r>
      <w:r w:rsidRPr="00BC4B48">
        <w:rPr>
          <w:sz w:val="16"/>
          <w:szCs w:val="16"/>
        </w:rPr>
        <w:t>which in turn reduced environmental demands on the land and the amount of waste that flowed through smokestacks and water pipes. As we learned to do more and more with a given unit of resources, the waste involved (which manifests itself in the form of pollution) shrank.</w:t>
      </w:r>
      <w:r w:rsidRPr="00BC4B48">
        <w:t xml:space="preserve"> </w:t>
      </w:r>
      <w:r w:rsidRPr="00BC4B48">
        <w:rPr>
          <w:u w:val="single"/>
        </w:rPr>
        <w:t>This trend was magnified by the shift away from manufacturing to service industries</w:t>
      </w:r>
      <w:r w:rsidRPr="00BC4B48">
        <w:t xml:space="preserve">, which characterizes wealthy, growing economies. The latter are far less pollution-intensive than the former. But the former are necessary prerequisites for the latter. </w:t>
      </w:r>
      <w:r w:rsidRPr="00BC4B48">
        <w:rPr>
          <w:u w:val="single"/>
        </w:rPr>
        <w:t>Property rights</w:t>
      </w:r>
      <w:r w:rsidRPr="00BC4B48">
        <w:t xml:space="preserve"> -- a </w:t>
      </w:r>
      <w:r w:rsidRPr="00BC4B48">
        <w:rPr>
          <w:u w:val="single"/>
        </w:rPr>
        <w:t>necessary prerequisite for free market economies</w:t>
      </w:r>
      <w:r w:rsidRPr="00BC4B48">
        <w:t xml:space="preserve"> -- also </w:t>
      </w:r>
      <w:r w:rsidRPr="00BC4B48">
        <w:rPr>
          <w:u w:val="single"/>
        </w:rPr>
        <w:t>provide strong incentives to invest in resource health. Without them, no one cares about future returns</w:t>
      </w:r>
      <w:r w:rsidRPr="00BC4B48">
        <w:t xml:space="preserve"> because no one can be sure they'll be around to reap the gains. </w:t>
      </w:r>
      <w:r w:rsidRPr="00BC4B48">
        <w:rPr>
          <w:u w:val="single"/>
        </w:rPr>
        <w:t>Property rights are</w:t>
      </w:r>
      <w:r w:rsidRPr="00BC4B48">
        <w:t xml:space="preserve"> also </w:t>
      </w:r>
      <w:r w:rsidRPr="00BC4B48">
        <w:rPr>
          <w:u w:val="single"/>
        </w:rPr>
        <w:t>important means by which private desires for resource conservation and preservation can be realized.</w:t>
      </w:r>
      <w:r w:rsidRPr="00BC4B48">
        <w:t xml:space="preserve"> </w:t>
      </w:r>
      <w:r w:rsidRPr="00BC4B48">
        <w:rPr>
          <w:sz w:val="16"/>
          <w:szCs w:val="16"/>
        </w:rPr>
        <w:t>When the government, on the other hand, holds a monopoly on such decisions, minority preferences in developing societies are overruled (see the old Soviet block for details). Furthermore, only wealthy societies can afford the investments necessary to secure basic environmental improvements, such as sewage treatment and electrification. Unsanitary water and the indoor air pollution (caused primarily by burning organic fuels in the home for heating and cooking needs) are directly responsible for about 10 million deaths a year in the Third World, making poverty the number one environmental killer on the planet today</w:t>
      </w:r>
      <w:r w:rsidRPr="00BC4B48">
        <w:t xml:space="preserve">. </w:t>
      </w:r>
      <w:r w:rsidRPr="00BC4B48">
        <w:rPr>
          <w:b/>
          <w:u w:val="single"/>
        </w:rPr>
        <w:t>Capitalism can save more lives threatened by environmental pollution than all the environmental organizations combined.</w:t>
      </w:r>
      <w:r w:rsidRPr="00C7593C">
        <w:rPr>
          <w:b/>
          <w:u w:val="single"/>
        </w:rPr>
        <w:t xml:space="preserve"> </w:t>
      </w:r>
    </w:p>
    <w:sectPr w:rsidR="00584359" w:rsidRPr="00C759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2616FE"/>
    <w:multiLevelType w:val="hybridMultilevel"/>
    <w:tmpl w:val="38BCDD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9110300"/>
    <w:docVar w:name="VerbatimVersion" w:val="5.0"/>
  </w:docVars>
  <w:rsids>
    <w:rsidRoot w:val="00E60352"/>
    <w:rsid w:val="000139A3"/>
    <w:rsid w:val="00057B9E"/>
    <w:rsid w:val="000A6479"/>
    <w:rsid w:val="00100833"/>
    <w:rsid w:val="00104529"/>
    <w:rsid w:val="00177B7D"/>
    <w:rsid w:val="0018322D"/>
    <w:rsid w:val="001B5776"/>
    <w:rsid w:val="00251FC7"/>
    <w:rsid w:val="002855A7"/>
    <w:rsid w:val="002C26C2"/>
    <w:rsid w:val="002D4A73"/>
    <w:rsid w:val="00315690"/>
    <w:rsid w:val="00325646"/>
    <w:rsid w:val="003361A0"/>
    <w:rsid w:val="003902BA"/>
    <w:rsid w:val="003A09E2"/>
    <w:rsid w:val="003C3CD9"/>
    <w:rsid w:val="003D46C4"/>
    <w:rsid w:val="00407037"/>
    <w:rsid w:val="004605D6"/>
    <w:rsid w:val="004C60E8"/>
    <w:rsid w:val="004E3579"/>
    <w:rsid w:val="004F39E0"/>
    <w:rsid w:val="00537BD5"/>
    <w:rsid w:val="00584359"/>
    <w:rsid w:val="005D2C0B"/>
    <w:rsid w:val="006065BD"/>
    <w:rsid w:val="006263EE"/>
    <w:rsid w:val="00665003"/>
    <w:rsid w:val="0072759F"/>
    <w:rsid w:val="00791548"/>
    <w:rsid w:val="007B08DF"/>
    <w:rsid w:val="007F5B66"/>
    <w:rsid w:val="00823A1C"/>
    <w:rsid w:val="00845B9D"/>
    <w:rsid w:val="00860984"/>
    <w:rsid w:val="008B3ECB"/>
    <w:rsid w:val="008C1B2E"/>
    <w:rsid w:val="0091627E"/>
    <w:rsid w:val="00982D51"/>
    <w:rsid w:val="009E1922"/>
    <w:rsid w:val="00A93661"/>
    <w:rsid w:val="00A95652"/>
    <w:rsid w:val="00AE59C8"/>
    <w:rsid w:val="00B33C6D"/>
    <w:rsid w:val="00B4508F"/>
    <w:rsid w:val="00B52CF7"/>
    <w:rsid w:val="00B8057C"/>
    <w:rsid w:val="00BB43BC"/>
    <w:rsid w:val="00BC4B48"/>
    <w:rsid w:val="00BD786A"/>
    <w:rsid w:val="00BF593B"/>
    <w:rsid w:val="00C2278D"/>
    <w:rsid w:val="00C51853"/>
    <w:rsid w:val="00C83417"/>
    <w:rsid w:val="00CD736E"/>
    <w:rsid w:val="00CE161E"/>
    <w:rsid w:val="00CF59A8"/>
    <w:rsid w:val="00D325A9"/>
    <w:rsid w:val="00D36A8A"/>
    <w:rsid w:val="00D71170"/>
    <w:rsid w:val="00DA6538"/>
    <w:rsid w:val="00E60352"/>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C4B48"/>
    <w:rPr>
      <w:rFonts w:ascii="Times New Roman" w:hAnsi="Times New Roman" w:cs="Times New Roman"/>
      <w:sz w:val="20"/>
    </w:rPr>
  </w:style>
  <w:style w:type="paragraph" w:styleId="Heading1">
    <w:name w:val="heading 1"/>
    <w:aliases w:val="Pocket"/>
    <w:basedOn w:val="Normal"/>
    <w:next w:val="Normal"/>
    <w:link w:val="Heading1Char"/>
    <w:autoRedefine/>
    <w:qFormat/>
    <w:rsid w:val="00BC4B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C4B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BC4B4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BC4B4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BC4B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4B48"/>
  </w:style>
  <w:style w:type="character" w:customStyle="1" w:styleId="Heading1Char">
    <w:name w:val="Heading 1 Char"/>
    <w:aliases w:val="Pocket Char"/>
    <w:basedOn w:val="DefaultParagraphFont"/>
    <w:link w:val="Heading1"/>
    <w:rsid w:val="00BC4B4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C4B4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BC4B48"/>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C4B48"/>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BC4B48"/>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C4B48"/>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BC4B48"/>
    <w:rPr>
      <w:b w:val="0"/>
      <w:sz w:val="20"/>
      <w:u w:val="single"/>
    </w:rPr>
  </w:style>
  <w:style w:type="character" w:styleId="Hyperlink">
    <w:name w:val="Hyperlink"/>
    <w:aliases w:val="heading 1 (block title),Important,Read,Card Text,Internet Link,Analytic Text"/>
    <w:basedOn w:val="DefaultParagraphFont"/>
    <w:uiPriority w:val="99"/>
    <w:unhideWhenUsed/>
    <w:rsid w:val="00BC4B48"/>
    <w:rPr>
      <w:color w:val="auto"/>
      <w:u w:val="none"/>
    </w:rPr>
  </w:style>
  <w:style w:type="character" w:styleId="FollowedHyperlink">
    <w:name w:val="FollowedHyperlink"/>
    <w:basedOn w:val="DefaultParagraphFont"/>
    <w:uiPriority w:val="99"/>
    <w:semiHidden/>
    <w:unhideWhenUsed/>
    <w:rsid w:val="00BC4B48"/>
    <w:rPr>
      <w:color w:val="auto"/>
      <w:u w:val="none"/>
    </w:rPr>
  </w:style>
  <w:style w:type="character" w:customStyle="1" w:styleId="apple-converted-space">
    <w:name w:val="apple-converted-space"/>
    <w:basedOn w:val="DefaultParagraphFont"/>
    <w:rsid w:val="00BC4B48"/>
  </w:style>
  <w:style w:type="paragraph" w:customStyle="1" w:styleId="textbold">
    <w:name w:val="text bold"/>
    <w:basedOn w:val="Normal"/>
    <w:link w:val="Emphasis"/>
    <w:uiPriority w:val="7"/>
    <w:qFormat/>
    <w:rsid w:val="00BC4B4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BC4B48"/>
    <w:rPr>
      <w:bCs/>
      <w:u w:val="single"/>
    </w:rPr>
  </w:style>
  <w:style w:type="paragraph" w:styleId="Title">
    <w:name w:val="Title"/>
    <w:aliases w:val="Cites and Cards,Bold Underlined,UNDERLINE,title,Block Heading,Read This"/>
    <w:basedOn w:val="Normal"/>
    <w:next w:val="Normal"/>
    <w:link w:val="TitleChar"/>
    <w:uiPriority w:val="6"/>
    <w:qFormat/>
    <w:rsid w:val="00BC4B48"/>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BC4B48"/>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BC4B48"/>
    <w:pPr>
      <w:ind w:left="288" w:right="288"/>
    </w:pPr>
    <w:rPr>
      <w:rFonts w:eastAsia="Calibri"/>
    </w:rPr>
  </w:style>
  <w:style w:type="character" w:customStyle="1" w:styleId="cardtextChar">
    <w:name w:val="card text Char"/>
    <w:link w:val="cardtext"/>
    <w:rsid w:val="00BC4B48"/>
    <w:rPr>
      <w:rFonts w:ascii="Times New Roman" w:eastAsia="Calibri" w:hAnsi="Times New Roman" w:cs="Times New Roman"/>
      <w:sz w:val="20"/>
    </w:rPr>
  </w:style>
  <w:style w:type="character" w:customStyle="1" w:styleId="Style1Char">
    <w:name w:val="Style1 Char"/>
    <w:basedOn w:val="DefaultParagraphFont"/>
    <w:rsid w:val="00BC4B48"/>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BC4B48"/>
    <w:rPr>
      <w:rFonts w:eastAsia="Times New Roman"/>
      <w:szCs w:val="24"/>
      <w:u w:val="single"/>
    </w:rPr>
  </w:style>
  <w:style w:type="character" w:customStyle="1" w:styleId="StyleStyle411ptChar">
    <w:name w:val="Style Style4 + 11 pt Char"/>
    <w:basedOn w:val="DefaultParagraphFont"/>
    <w:link w:val="StyleStyle411pt"/>
    <w:rsid w:val="00BC4B48"/>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BC4B48"/>
    <w:rPr>
      <w:rFonts w:eastAsia="Times New Roman"/>
      <w:b/>
      <w:bCs/>
      <w:szCs w:val="24"/>
      <w:u w:val="single"/>
    </w:rPr>
  </w:style>
  <w:style w:type="character" w:customStyle="1" w:styleId="StyleStyle411ptBoldChar">
    <w:name w:val="Style Style4 + 11 pt Bold Char"/>
    <w:basedOn w:val="DefaultParagraphFont"/>
    <w:link w:val="StyleStyle411ptBold"/>
    <w:rsid w:val="00BC4B48"/>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BC4B48"/>
    <w:rPr>
      <w:rFonts w:ascii="Arial Narrow" w:eastAsia="Times New Roman" w:hAnsi="Arial Narrow"/>
      <w:szCs w:val="24"/>
      <w:u w:val="single"/>
    </w:rPr>
  </w:style>
  <w:style w:type="character" w:customStyle="1" w:styleId="Style4Char">
    <w:name w:val="Style4 Char"/>
    <w:link w:val="Style4"/>
    <w:rsid w:val="00BC4B48"/>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C4B4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C4B48"/>
    <w:rPr>
      <w:rFonts w:ascii="Times New Roman" w:eastAsia="Times New Roman" w:hAnsi="Times New Roman" w:cs="Times New Roman"/>
      <w:b/>
      <w:bCs/>
      <w:sz w:val="20"/>
      <w:szCs w:val="24"/>
      <w:u w:val="single"/>
      <w:bdr w:val="single" w:sz="4" w:space="0" w:color="auto"/>
    </w:rPr>
  </w:style>
  <w:style w:type="character" w:customStyle="1" w:styleId="Style11pt">
    <w:name w:val="Style 11 pt"/>
    <w:basedOn w:val="DefaultParagraphFont"/>
    <w:rsid w:val="00584359"/>
    <w:rPr>
      <w:sz w:val="20"/>
    </w:rPr>
  </w:style>
  <w:style w:type="character" w:customStyle="1" w:styleId="Style11ptUnderline">
    <w:name w:val="Style 11 pt Underline"/>
    <w:basedOn w:val="DefaultParagraphFont"/>
    <w:rsid w:val="00584359"/>
    <w:rPr>
      <w:sz w:val="20"/>
      <w:u w:val="single"/>
    </w:rPr>
  </w:style>
  <w:style w:type="paragraph" w:customStyle="1" w:styleId="Cards">
    <w:name w:val="Cards"/>
    <w:next w:val="Normal"/>
    <w:link w:val="CardsChar"/>
    <w:qFormat/>
    <w:rsid w:val="0058435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84359"/>
    <w:rPr>
      <w:rFonts w:ascii="Times New Roman" w:eastAsia="Times New Roman" w:hAnsi="Times New Roman" w:cs="Times New Roman"/>
      <w:sz w:val="20"/>
      <w:szCs w:val="24"/>
    </w:rPr>
  </w:style>
  <w:style w:type="character" w:customStyle="1" w:styleId="Styleunderline11pt">
    <w:name w:val="Style underline + 11 pt"/>
    <w:rsid w:val="00584359"/>
    <w:rPr>
      <w:rFonts w:ascii="Times New Roman" w:hAnsi="Times New Roman"/>
      <w:sz w:val="20"/>
      <w:u w:val="single"/>
    </w:rPr>
  </w:style>
  <w:style w:type="character" w:customStyle="1" w:styleId="Styleunderline11ptBold">
    <w:name w:val="Style underline + 11 pt Bold"/>
    <w:rsid w:val="00584359"/>
    <w:rPr>
      <w:rFonts w:ascii="Times New Roman" w:hAnsi="Times New Roman"/>
      <w:bCs/>
      <w:sz w:val="20"/>
      <w:u w:val="single"/>
    </w:rPr>
  </w:style>
  <w:style w:type="character" w:customStyle="1" w:styleId="DebateUnderline">
    <w:name w:val="Debate Underline"/>
    <w:qFormat/>
    <w:rsid w:val="00584359"/>
    <w:rPr>
      <w:rFonts w:ascii="Times New Roman" w:hAnsi="Times New Roman"/>
      <w:sz w:val="20"/>
      <w:u w:val="thick"/>
    </w:rPr>
  </w:style>
  <w:style w:type="character" w:customStyle="1" w:styleId="Author-Date">
    <w:name w:val="Author-Date"/>
    <w:qFormat/>
    <w:rsid w:val="00584359"/>
    <w:rPr>
      <w:b/>
      <w:sz w:val="24"/>
    </w:rPr>
  </w:style>
  <w:style w:type="character" w:customStyle="1" w:styleId="DebateHighlighted">
    <w:name w:val="Debate Highlighted"/>
    <w:rsid w:val="00584359"/>
    <w:rPr>
      <w:rFonts w:ascii="Times New Roman" w:hAnsi="Times New Roman"/>
      <w:sz w:val="20"/>
      <w:u w:val="thick"/>
      <w:bdr w:val="none" w:sz="0" w:space="0" w:color="auto"/>
      <w:shd w:val="clear" w:color="auto" w:fill="00FFFF"/>
    </w:rPr>
  </w:style>
  <w:style w:type="character" w:customStyle="1" w:styleId="Styleunderline11ptBoldBorderSinglesolidlineAuto">
    <w:name w:val="Style underline + 11 pt Bold Border: : (Single solid line Auto ..."/>
    <w:rsid w:val="00584359"/>
    <w:rPr>
      <w:b/>
      <w:bCs/>
      <w:sz w:val="20"/>
      <w:u w:val="single"/>
      <w:bdr w:val="single" w:sz="4" w:space="0" w:color="auto"/>
    </w:rPr>
  </w:style>
  <w:style w:type="character" w:styleId="Strong">
    <w:name w:val="Strong"/>
    <w:basedOn w:val="DefaultParagraphFont"/>
    <w:uiPriority w:val="22"/>
    <w:qFormat/>
    <w:rsid w:val="002C26C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C4B48"/>
    <w:rPr>
      <w:rFonts w:ascii="Times New Roman" w:hAnsi="Times New Roman" w:cs="Times New Roman"/>
      <w:sz w:val="20"/>
    </w:rPr>
  </w:style>
  <w:style w:type="paragraph" w:styleId="Heading1">
    <w:name w:val="heading 1"/>
    <w:aliases w:val="Pocket"/>
    <w:basedOn w:val="Normal"/>
    <w:next w:val="Normal"/>
    <w:link w:val="Heading1Char"/>
    <w:autoRedefine/>
    <w:qFormat/>
    <w:rsid w:val="00BC4B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C4B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BC4B4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BC4B4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BC4B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4B48"/>
  </w:style>
  <w:style w:type="character" w:customStyle="1" w:styleId="Heading1Char">
    <w:name w:val="Heading 1 Char"/>
    <w:aliases w:val="Pocket Char"/>
    <w:basedOn w:val="DefaultParagraphFont"/>
    <w:link w:val="Heading1"/>
    <w:rsid w:val="00BC4B4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C4B4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BC4B48"/>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C4B48"/>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BC4B48"/>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C4B48"/>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BC4B48"/>
    <w:rPr>
      <w:b w:val="0"/>
      <w:sz w:val="20"/>
      <w:u w:val="single"/>
    </w:rPr>
  </w:style>
  <w:style w:type="character" w:styleId="Hyperlink">
    <w:name w:val="Hyperlink"/>
    <w:aliases w:val="heading 1 (block title),Important,Read,Card Text,Internet Link,Analytic Text"/>
    <w:basedOn w:val="DefaultParagraphFont"/>
    <w:uiPriority w:val="99"/>
    <w:unhideWhenUsed/>
    <w:rsid w:val="00BC4B48"/>
    <w:rPr>
      <w:color w:val="auto"/>
      <w:u w:val="none"/>
    </w:rPr>
  </w:style>
  <w:style w:type="character" w:styleId="FollowedHyperlink">
    <w:name w:val="FollowedHyperlink"/>
    <w:basedOn w:val="DefaultParagraphFont"/>
    <w:uiPriority w:val="99"/>
    <w:semiHidden/>
    <w:unhideWhenUsed/>
    <w:rsid w:val="00BC4B48"/>
    <w:rPr>
      <w:color w:val="auto"/>
      <w:u w:val="none"/>
    </w:rPr>
  </w:style>
  <w:style w:type="character" w:customStyle="1" w:styleId="apple-converted-space">
    <w:name w:val="apple-converted-space"/>
    <w:basedOn w:val="DefaultParagraphFont"/>
    <w:rsid w:val="00BC4B48"/>
  </w:style>
  <w:style w:type="paragraph" w:customStyle="1" w:styleId="textbold">
    <w:name w:val="text bold"/>
    <w:basedOn w:val="Normal"/>
    <w:link w:val="Emphasis"/>
    <w:uiPriority w:val="7"/>
    <w:qFormat/>
    <w:rsid w:val="00BC4B4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BC4B48"/>
    <w:rPr>
      <w:bCs/>
      <w:u w:val="single"/>
    </w:rPr>
  </w:style>
  <w:style w:type="paragraph" w:styleId="Title">
    <w:name w:val="Title"/>
    <w:aliases w:val="Cites and Cards,Bold Underlined,UNDERLINE,title,Block Heading,Read This"/>
    <w:basedOn w:val="Normal"/>
    <w:next w:val="Normal"/>
    <w:link w:val="TitleChar"/>
    <w:uiPriority w:val="6"/>
    <w:qFormat/>
    <w:rsid w:val="00BC4B48"/>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BC4B48"/>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BC4B48"/>
    <w:pPr>
      <w:ind w:left="288" w:right="288"/>
    </w:pPr>
    <w:rPr>
      <w:rFonts w:eastAsia="Calibri"/>
    </w:rPr>
  </w:style>
  <w:style w:type="character" w:customStyle="1" w:styleId="cardtextChar">
    <w:name w:val="card text Char"/>
    <w:link w:val="cardtext"/>
    <w:rsid w:val="00BC4B48"/>
    <w:rPr>
      <w:rFonts w:ascii="Times New Roman" w:eastAsia="Calibri" w:hAnsi="Times New Roman" w:cs="Times New Roman"/>
      <w:sz w:val="20"/>
    </w:rPr>
  </w:style>
  <w:style w:type="character" w:customStyle="1" w:styleId="Style1Char">
    <w:name w:val="Style1 Char"/>
    <w:basedOn w:val="DefaultParagraphFont"/>
    <w:rsid w:val="00BC4B48"/>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BC4B48"/>
    <w:rPr>
      <w:rFonts w:eastAsia="Times New Roman"/>
      <w:szCs w:val="24"/>
      <w:u w:val="single"/>
    </w:rPr>
  </w:style>
  <w:style w:type="character" w:customStyle="1" w:styleId="StyleStyle411ptChar">
    <w:name w:val="Style Style4 + 11 pt Char"/>
    <w:basedOn w:val="DefaultParagraphFont"/>
    <w:link w:val="StyleStyle411pt"/>
    <w:rsid w:val="00BC4B48"/>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BC4B48"/>
    <w:rPr>
      <w:rFonts w:eastAsia="Times New Roman"/>
      <w:b/>
      <w:bCs/>
      <w:szCs w:val="24"/>
      <w:u w:val="single"/>
    </w:rPr>
  </w:style>
  <w:style w:type="character" w:customStyle="1" w:styleId="StyleStyle411ptBoldChar">
    <w:name w:val="Style Style4 + 11 pt Bold Char"/>
    <w:basedOn w:val="DefaultParagraphFont"/>
    <w:link w:val="StyleStyle411ptBold"/>
    <w:rsid w:val="00BC4B48"/>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BC4B48"/>
    <w:rPr>
      <w:rFonts w:ascii="Arial Narrow" w:eastAsia="Times New Roman" w:hAnsi="Arial Narrow"/>
      <w:szCs w:val="24"/>
      <w:u w:val="single"/>
    </w:rPr>
  </w:style>
  <w:style w:type="character" w:customStyle="1" w:styleId="Style4Char">
    <w:name w:val="Style4 Char"/>
    <w:link w:val="Style4"/>
    <w:rsid w:val="00BC4B48"/>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C4B4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C4B48"/>
    <w:rPr>
      <w:rFonts w:ascii="Times New Roman" w:eastAsia="Times New Roman" w:hAnsi="Times New Roman" w:cs="Times New Roman"/>
      <w:b/>
      <w:bCs/>
      <w:sz w:val="20"/>
      <w:szCs w:val="24"/>
      <w:u w:val="single"/>
      <w:bdr w:val="single" w:sz="4" w:space="0" w:color="auto"/>
    </w:rPr>
  </w:style>
  <w:style w:type="character" w:customStyle="1" w:styleId="Style11pt">
    <w:name w:val="Style 11 pt"/>
    <w:basedOn w:val="DefaultParagraphFont"/>
    <w:rsid w:val="00584359"/>
    <w:rPr>
      <w:sz w:val="20"/>
    </w:rPr>
  </w:style>
  <w:style w:type="character" w:customStyle="1" w:styleId="Style11ptUnderline">
    <w:name w:val="Style 11 pt Underline"/>
    <w:basedOn w:val="DefaultParagraphFont"/>
    <w:rsid w:val="00584359"/>
    <w:rPr>
      <w:sz w:val="20"/>
      <w:u w:val="single"/>
    </w:rPr>
  </w:style>
  <w:style w:type="paragraph" w:customStyle="1" w:styleId="Cards">
    <w:name w:val="Cards"/>
    <w:next w:val="Normal"/>
    <w:link w:val="CardsChar"/>
    <w:qFormat/>
    <w:rsid w:val="0058435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84359"/>
    <w:rPr>
      <w:rFonts w:ascii="Times New Roman" w:eastAsia="Times New Roman" w:hAnsi="Times New Roman" w:cs="Times New Roman"/>
      <w:sz w:val="20"/>
      <w:szCs w:val="24"/>
    </w:rPr>
  </w:style>
  <w:style w:type="character" w:customStyle="1" w:styleId="Styleunderline11pt">
    <w:name w:val="Style underline + 11 pt"/>
    <w:rsid w:val="00584359"/>
    <w:rPr>
      <w:rFonts w:ascii="Times New Roman" w:hAnsi="Times New Roman"/>
      <w:sz w:val="20"/>
      <w:u w:val="single"/>
    </w:rPr>
  </w:style>
  <w:style w:type="character" w:customStyle="1" w:styleId="Styleunderline11ptBold">
    <w:name w:val="Style underline + 11 pt Bold"/>
    <w:rsid w:val="00584359"/>
    <w:rPr>
      <w:rFonts w:ascii="Times New Roman" w:hAnsi="Times New Roman"/>
      <w:bCs/>
      <w:sz w:val="20"/>
      <w:u w:val="single"/>
    </w:rPr>
  </w:style>
  <w:style w:type="character" w:customStyle="1" w:styleId="DebateUnderline">
    <w:name w:val="Debate Underline"/>
    <w:qFormat/>
    <w:rsid w:val="00584359"/>
    <w:rPr>
      <w:rFonts w:ascii="Times New Roman" w:hAnsi="Times New Roman"/>
      <w:sz w:val="20"/>
      <w:u w:val="thick"/>
    </w:rPr>
  </w:style>
  <w:style w:type="character" w:customStyle="1" w:styleId="Author-Date">
    <w:name w:val="Author-Date"/>
    <w:qFormat/>
    <w:rsid w:val="00584359"/>
    <w:rPr>
      <w:b/>
      <w:sz w:val="24"/>
    </w:rPr>
  </w:style>
  <w:style w:type="character" w:customStyle="1" w:styleId="DebateHighlighted">
    <w:name w:val="Debate Highlighted"/>
    <w:rsid w:val="00584359"/>
    <w:rPr>
      <w:rFonts w:ascii="Times New Roman" w:hAnsi="Times New Roman"/>
      <w:sz w:val="20"/>
      <w:u w:val="thick"/>
      <w:bdr w:val="none" w:sz="0" w:space="0" w:color="auto"/>
      <w:shd w:val="clear" w:color="auto" w:fill="00FFFF"/>
    </w:rPr>
  </w:style>
  <w:style w:type="character" w:customStyle="1" w:styleId="Styleunderline11ptBoldBorderSinglesolidlineAuto">
    <w:name w:val="Style underline + 11 pt Bold Border: : (Single solid line Auto ..."/>
    <w:rsid w:val="00584359"/>
    <w:rPr>
      <w:b/>
      <w:bCs/>
      <w:sz w:val="20"/>
      <w:u w:val="single"/>
      <w:bdr w:val="single" w:sz="4" w:space="0" w:color="auto"/>
    </w:rPr>
  </w:style>
  <w:style w:type="character" w:styleId="Strong">
    <w:name w:val="Strong"/>
    <w:basedOn w:val="DefaultParagraphFont"/>
    <w:uiPriority w:val="22"/>
    <w:qFormat/>
    <w:rsid w:val="002C26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762353">
      <w:bodyDiv w:val="1"/>
      <w:marLeft w:val="0"/>
      <w:marRight w:val="0"/>
      <w:marTop w:val="0"/>
      <w:marBottom w:val="0"/>
      <w:divBdr>
        <w:top w:val="none" w:sz="0" w:space="0" w:color="auto"/>
        <w:left w:val="none" w:sz="0" w:space="0" w:color="auto"/>
        <w:bottom w:val="none" w:sz="0" w:space="0" w:color="auto"/>
        <w:right w:val="none" w:sz="0" w:space="0" w:color="auto"/>
      </w:divBdr>
    </w:div>
    <w:div w:id="695273889">
      <w:bodyDiv w:val="1"/>
      <w:marLeft w:val="0"/>
      <w:marRight w:val="0"/>
      <w:marTop w:val="0"/>
      <w:marBottom w:val="0"/>
      <w:divBdr>
        <w:top w:val="none" w:sz="0" w:space="0" w:color="auto"/>
        <w:left w:val="none" w:sz="0" w:space="0" w:color="auto"/>
        <w:bottom w:val="none" w:sz="0" w:space="0" w:color="auto"/>
        <w:right w:val="none" w:sz="0" w:space="0" w:color="auto"/>
      </w:divBdr>
    </w:div>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isa.org/sites/default/files/schools/ferguson_2009_users_of_neoliberalism.pdf"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thinkprogress.org/security/2013/12/11/3036671/2013-certainly-year-human-histor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ity-journal.org/2014/bc0523yf.html" TargetMode="External"/><Relationship Id="rId11" Type="http://schemas.openxmlformats.org/officeDocument/2006/relationships/hyperlink" Target="http://www.cato.org/pub_display.php?pub_id=3073" TargetMode="External"/><Relationship Id="rId5" Type="http://schemas.openxmlformats.org/officeDocument/2006/relationships/webSettings" Target="webSettings.xml"/><Relationship Id="rId10" Type="http://schemas.openxmlformats.org/officeDocument/2006/relationships/hyperlink" Target="http://www.osisa.org/sites/default/files/schools/ferguson_2009_users_of_neoliberalism.pdf" TargetMode="External"/><Relationship Id="rId4" Type="http://schemas.openxmlformats.org/officeDocument/2006/relationships/settings" Target="settings.xml"/><Relationship Id="rId9" Type="http://schemas.openxmlformats.org/officeDocument/2006/relationships/hyperlink" Target="http://www.nakedcapitalism.com/2012/12/why-does-neoliberalism-persist-even-after-the-global-crisi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7</Pages>
  <Words>19871</Words>
  <Characters>113268</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3</cp:revision>
  <dcterms:created xsi:type="dcterms:W3CDTF">2016-06-14T20:56:00Z</dcterms:created>
  <dcterms:modified xsi:type="dcterms:W3CDTF">2016-06-14T20:57:00Z</dcterms:modified>
</cp:coreProperties>
</file>