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972DAF" w14:textId="7AD23960" w:rsidR="00B02BA8" w:rsidRDefault="00B02BA8" w:rsidP="00B02BA8">
      <w:pPr>
        <w:pStyle w:val="Heading1"/>
      </w:pPr>
      <w:r>
        <w:t>China Econ Down</w:t>
      </w:r>
    </w:p>
    <w:p w14:paraId="22C08BBC" w14:textId="77777777" w:rsidR="00B02BA8" w:rsidRDefault="00B02BA8" w:rsidP="00B02BA8"/>
    <w:p w14:paraId="3D998D88" w14:textId="1FF8E27A" w:rsidR="00B02BA8" w:rsidRDefault="00B02BA8" w:rsidP="00B02BA8">
      <w:pPr>
        <w:pStyle w:val="Heading3"/>
      </w:pPr>
      <w:r>
        <w:t>Brexit</w:t>
      </w:r>
    </w:p>
    <w:p w14:paraId="2DF2935C" w14:textId="77777777" w:rsidR="00B02BA8" w:rsidRDefault="00B02BA8" w:rsidP="00B02BA8">
      <w:pPr>
        <w:pStyle w:val="Heading4"/>
      </w:pPr>
      <w:r>
        <w:t xml:space="preserve">Brexit is devastating to China’s economy – deals with Britain will fall through  </w:t>
      </w:r>
    </w:p>
    <w:p w14:paraId="3302D466" w14:textId="77777777" w:rsidR="00B02BA8" w:rsidRPr="00B02BA8" w:rsidRDefault="00B02BA8" w:rsidP="00B02BA8"/>
    <w:p w14:paraId="0E9B1E6E" w14:textId="77777777" w:rsidR="00B02BA8" w:rsidRPr="00B02BA8" w:rsidRDefault="00B02BA8" w:rsidP="00B02BA8">
      <w:r w:rsidRPr="00B02BA8">
        <w:rPr>
          <w:rStyle w:val="StyleUnderline"/>
        </w:rPr>
        <w:t>Pei, M. (2016)</w:t>
      </w:r>
      <w:r w:rsidRPr="00B02BA8">
        <w:t>. What Brexit Means for China: More Power, Less Economic Security. Fortune. Retrieved 7 July 2016, from http://fortune.com/2016/06/27/brexit-china-fallout-economy-politics/</w:t>
      </w:r>
    </w:p>
    <w:p w14:paraId="6FEB1F79" w14:textId="77777777" w:rsidR="00B02BA8" w:rsidRDefault="00B02BA8" w:rsidP="00B02BA8"/>
    <w:p w14:paraId="2BA77F29" w14:textId="77777777" w:rsidR="00B02BA8" w:rsidRDefault="00B02BA8" w:rsidP="00B02BA8">
      <w:r>
        <w:t xml:space="preserve">Economically, </w:t>
      </w:r>
      <w:r w:rsidRPr="00696812">
        <w:rPr>
          <w:b/>
          <w:u w:val="single"/>
        </w:rPr>
        <w:t>Brexit is terrible news for China</w:t>
      </w:r>
      <w:r>
        <w:t xml:space="preserve">. Even though </w:t>
      </w:r>
      <w:r w:rsidRPr="00696812">
        <w:rPr>
          <w:b/>
          <w:u w:val="single"/>
        </w:rPr>
        <w:t>the UK</w:t>
      </w:r>
      <w:r>
        <w:t xml:space="preserve">, which </w:t>
      </w:r>
      <w:r w:rsidRPr="00696812">
        <w:rPr>
          <w:b/>
          <w:u w:val="single"/>
        </w:rPr>
        <w:t>had $78.5 billion in bilateral trade with China in 2015</w:t>
      </w:r>
      <w:r>
        <w:t>, is not among China’s top trading partners, Brexit could have an outsize impact on China’s future export performance.</w:t>
      </w:r>
    </w:p>
    <w:p w14:paraId="53C621F5" w14:textId="77777777" w:rsidR="00B02BA8" w:rsidRDefault="00B02BA8" w:rsidP="00B02BA8">
      <w:r>
        <w:t>As Chinese leaders tally up the losses and gains from Brexit, they likely have mixed feelings.</w:t>
      </w:r>
    </w:p>
    <w:p w14:paraId="73119A94" w14:textId="77777777" w:rsidR="00B02BA8" w:rsidRDefault="00B02BA8" w:rsidP="00B02BA8">
      <w:r>
        <w:t>Beijing may be 5,000 miles away from London, but China cannot escape the shock waves of Brexit.</w:t>
      </w:r>
    </w:p>
    <w:p w14:paraId="05641329" w14:textId="77777777" w:rsidR="00B02BA8" w:rsidRDefault="00B02BA8" w:rsidP="00B02BA8"/>
    <w:p w14:paraId="6B3FB4E1" w14:textId="77777777" w:rsidR="00B02BA8" w:rsidRDefault="00B02BA8" w:rsidP="00B02BA8">
      <w:r>
        <w:t>Prior to the June 23 referendum in the United Kingdom, Chinese leaders had maintained a studious silence on the issue because of their long-standing policy of non-interference in other countries’ domestic affairs. Now that the British voters have spoken, Beijing has to take a serious look at how Brexit will affect its economic and geopolitical interests.</w:t>
      </w:r>
    </w:p>
    <w:p w14:paraId="060B034B" w14:textId="77777777" w:rsidR="00B02BA8" w:rsidRDefault="00B02BA8" w:rsidP="00B02BA8"/>
    <w:p w14:paraId="6F8A08EB" w14:textId="77777777" w:rsidR="00B02BA8" w:rsidRPr="00696812" w:rsidRDefault="00B02BA8" w:rsidP="00B02BA8">
      <w:pPr>
        <w:rPr>
          <w:b/>
          <w:u w:val="single"/>
        </w:rPr>
      </w:pPr>
      <w:r>
        <w:t xml:space="preserve">If there is one message broadcast to the world by Brexit, it is the end of globalization as we know it. Political leaders in </w:t>
      </w:r>
      <w:r w:rsidRPr="002739CE">
        <w:rPr>
          <w:b/>
          <w:u w:val="single"/>
        </w:rPr>
        <w:t>Western countries will likely roll back free trade in response to the anger and frustrations of their voters</w:t>
      </w:r>
      <w:r>
        <w:t xml:space="preserve"> who have felt threatened, if not victimized, by globalization. </w:t>
      </w:r>
      <w:r w:rsidRPr="00696812">
        <w:rPr>
          <w:b/>
          <w:u w:val="single"/>
        </w:rPr>
        <w:t>As the</w:t>
      </w:r>
      <w:r>
        <w:t xml:space="preserve"> greatest beneficiary of globalization and the </w:t>
      </w:r>
      <w:r w:rsidRPr="00696812">
        <w:rPr>
          <w:b/>
          <w:u w:val="single"/>
        </w:rPr>
        <w:t>world’s largest exporter</w:t>
      </w:r>
      <w:r>
        <w:t xml:space="preserve">, </w:t>
      </w:r>
      <w:r w:rsidRPr="00696812">
        <w:rPr>
          <w:b/>
          <w:u w:val="single"/>
        </w:rPr>
        <w:t xml:space="preserve">Beijing could </w:t>
      </w:r>
      <w:r>
        <w:t xml:space="preserve">see its future economic prospects </w:t>
      </w:r>
      <w:r w:rsidRPr="00696812">
        <w:rPr>
          <w:b/>
          <w:u w:val="single"/>
        </w:rPr>
        <w:t>dim as the world retreats</w:t>
      </w:r>
      <w:r>
        <w:t xml:space="preserve"> </w:t>
      </w:r>
      <w:r w:rsidRPr="00696812">
        <w:rPr>
          <w:b/>
          <w:u w:val="single"/>
        </w:rPr>
        <w:t>from free trade and China’s export engine sputters.</w:t>
      </w:r>
    </w:p>
    <w:p w14:paraId="1D8513D0" w14:textId="77777777" w:rsidR="00B02BA8" w:rsidRDefault="00B02BA8" w:rsidP="00B02BA8"/>
    <w:p w14:paraId="1555D088" w14:textId="77777777" w:rsidR="00B02BA8" w:rsidRDefault="00B02BA8" w:rsidP="00B02BA8">
      <w:r>
        <w:t xml:space="preserve">The anticipated adverse consequences of Brexit for the UK economy will also force China to readjust its commercial strategy in Europe. In the last few years, </w:t>
      </w:r>
      <w:r w:rsidRPr="002739CE">
        <w:rPr>
          <w:b/>
          <w:u w:val="single"/>
        </w:rPr>
        <w:t>Beijing has been wooing London with investments and potentially lucrative commercial opportunities</w:t>
      </w:r>
      <w:r>
        <w:t xml:space="preserve">. In his visit to the UK last year, Chinese </w:t>
      </w:r>
      <w:r w:rsidRPr="002739CE">
        <w:rPr>
          <w:b/>
          <w:u w:val="single"/>
        </w:rPr>
        <w:t>President Xi Jinping announced deals worth $57 billion</w:t>
      </w:r>
      <w:r>
        <w:t xml:space="preserve">. Many Chinese companies have made the UK one of their favorite destinations of direct investment. In 2015, </w:t>
      </w:r>
      <w:r w:rsidRPr="002739CE">
        <w:rPr>
          <w:b/>
          <w:u w:val="single"/>
        </w:rPr>
        <w:t>Chinese companies completed 22 major acquisitions in the UK</w:t>
      </w:r>
      <w:r>
        <w:t xml:space="preserve">. The biggest was the $9 billion purchase of a 33.5% stake by China’s General Nuclear Power Corporation in Britain’s Hinkley Point nuclear power plant. </w:t>
      </w:r>
    </w:p>
    <w:p w14:paraId="182DAD34" w14:textId="77777777" w:rsidR="00B02BA8" w:rsidRDefault="00B02BA8" w:rsidP="00B02BA8"/>
    <w:p w14:paraId="2B5A556B" w14:textId="77777777" w:rsidR="00B02BA8" w:rsidRDefault="00B02BA8" w:rsidP="00B02BA8">
      <w:pPr>
        <w:rPr>
          <w:b/>
          <w:u w:val="single"/>
        </w:rPr>
      </w:pPr>
      <w:r>
        <w:t xml:space="preserve">If the UK economy deteriorates because of the uncertainty and loss of access to the EU market following Brexit, </w:t>
      </w:r>
      <w:r w:rsidRPr="00696812">
        <w:rPr>
          <w:b/>
          <w:u w:val="single"/>
        </w:rPr>
        <w:t>the value of Chinese investments will be impaired</w:t>
      </w:r>
      <w:r>
        <w:t xml:space="preserve">. Even more worrying is that should Brexit fatally damage London as a premier global financial center, </w:t>
      </w:r>
      <w:r w:rsidRPr="002739CE">
        <w:rPr>
          <w:b/>
          <w:u w:val="single"/>
        </w:rPr>
        <w:t>China will have to shelf its plan to use London as a linchpin for the “internationalization” of the Chinese currency</w:t>
      </w:r>
      <w:r>
        <w:t xml:space="preserve">, the renminbi. In 2015, Beijing took several initial steps to execute this strategy. The People’s Bank of China floated 5 billion yuan-denominated bonds while the Agricultural Bank of China, a major state-owned bank, sold $1 billion in dual currency bonds in London. In the aftermath of Brexit, many major global banks may move their capital market operations out of London, which will lose its luster as a global financial hub. </w:t>
      </w:r>
      <w:r w:rsidRPr="002739CE">
        <w:rPr>
          <w:b/>
          <w:u w:val="single"/>
        </w:rPr>
        <w:t>China needs to look for an alternative.</w:t>
      </w:r>
    </w:p>
    <w:p w14:paraId="23FFFADD" w14:textId="77777777" w:rsidR="00E151E1" w:rsidRDefault="00E151E1" w:rsidP="00B02BA8">
      <w:pPr>
        <w:rPr>
          <w:b/>
          <w:u w:val="single"/>
        </w:rPr>
      </w:pPr>
    </w:p>
    <w:p w14:paraId="1130B5AC" w14:textId="77777777" w:rsidR="00E151E1" w:rsidRDefault="00E151E1" w:rsidP="00E151E1">
      <w:pPr>
        <w:pStyle w:val="Heading4"/>
      </w:pPr>
      <w:r>
        <w:t>China econ weakened greatly by Brexit</w:t>
      </w:r>
    </w:p>
    <w:p w14:paraId="14B650EB" w14:textId="77777777" w:rsidR="00E151E1" w:rsidRPr="00AB5109" w:rsidRDefault="00E151E1" w:rsidP="00E151E1">
      <w:r w:rsidRPr="00AB5109">
        <w:rPr>
          <w:rStyle w:val="Style13ptBold"/>
        </w:rPr>
        <w:t>Bloomberg 6-27</w:t>
      </w:r>
      <w:r>
        <w:t>-16 (“</w:t>
      </w:r>
      <w:r w:rsidRPr="00AB5109">
        <w:t>For China Economy, Brexit Seen as a Negative, or an Opportunity</w:t>
      </w:r>
      <w:r>
        <w:t>” Bloomberg News</w:t>
      </w:r>
      <w:r w:rsidRPr="00AB5109">
        <w:t xml:space="preserve"> is an international news agency headquartered in New York</w:t>
      </w:r>
      <w:r>
        <w:t xml:space="preserve">, June 27, 2016, </w:t>
      </w:r>
      <w:r w:rsidRPr="00AB5109">
        <w:t>http://www.bloomberg.com/news/articles/2016-06-27/for-china-economy-brexit-seen-as-a-negative-or-an-opportunity</w:t>
      </w:r>
      <w:r>
        <w:t xml:space="preserve"> - LK)</w:t>
      </w:r>
    </w:p>
    <w:p w14:paraId="314AFB26" w14:textId="77777777" w:rsidR="00E151E1" w:rsidRPr="00AB5109" w:rsidRDefault="00E151E1" w:rsidP="00E151E1">
      <w:pPr>
        <w:rPr>
          <w:sz w:val="16"/>
        </w:rPr>
      </w:pPr>
      <w:r w:rsidRPr="00AB5109">
        <w:rPr>
          <w:rStyle w:val="StyleUnderline"/>
        </w:rPr>
        <w:t>After Britain’s vote to leave the European Union roiled global markets, economists are grappling with how best to gauge the potential impact on China.</w:t>
      </w:r>
      <w:r w:rsidRPr="00AB5109">
        <w:rPr>
          <w:sz w:val="16"/>
        </w:rPr>
        <w:t xml:space="preserve"> </w:t>
      </w:r>
      <w:r w:rsidRPr="00AB5109">
        <w:rPr>
          <w:rStyle w:val="StyleUnderline"/>
        </w:rPr>
        <w:t>Views range from downbeat scenarios such as Brexit contagion weakening the yuan or undermining exports</w:t>
      </w:r>
      <w:r w:rsidRPr="00AB5109">
        <w:rPr>
          <w:sz w:val="16"/>
        </w:rPr>
        <w:t>, to optimistic ones where China emerges as a safe haven amid the storm.</w:t>
      </w:r>
      <w:r w:rsidRPr="00AB5109">
        <w:rPr>
          <w:sz w:val="12"/>
        </w:rPr>
        <w:t>¶</w:t>
      </w:r>
      <w:r w:rsidRPr="00AB5109">
        <w:rPr>
          <w:sz w:val="16"/>
        </w:rPr>
        <w:t xml:space="preserve"> Beyond the currency impact, economists are trying to untangle other issues such as whether China benefits from a likely delay of U.S. interest rate hikes, how it will respond to market turbulence, and whether the domestic economy and capital flows will suffer.</w:t>
      </w:r>
      <w:r w:rsidRPr="00AB5109">
        <w:rPr>
          <w:sz w:val="12"/>
        </w:rPr>
        <w:t>¶</w:t>
      </w:r>
      <w:r w:rsidRPr="00AB5109">
        <w:rPr>
          <w:sz w:val="16"/>
        </w:rPr>
        <w:t xml:space="preserve"> Here’s what some China watchers are saying:</w:t>
      </w:r>
      <w:r w:rsidRPr="00AB5109">
        <w:rPr>
          <w:sz w:val="12"/>
        </w:rPr>
        <w:t>¶</w:t>
      </w:r>
      <w:r w:rsidRPr="00AB5109">
        <w:rPr>
          <w:sz w:val="16"/>
        </w:rPr>
        <w:t xml:space="preserve"> ‘Bad News’</w:t>
      </w:r>
      <w:r w:rsidRPr="00AB5109">
        <w:rPr>
          <w:sz w:val="12"/>
        </w:rPr>
        <w:t>¶</w:t>
      </w:r>
      <w:r w:rsidRPr="00AB5109">
        <w:rPr>
          <w:sz w:val="16"/>
        </w:rPr>
        <w:t xml:space="preserve"> </w:t>
      </w:r>
      <w:r w:rsidRPr="00AB5109">
        <w:rPr>
          <w:rStyle w:val="StyleUnderline"/>
        </w:rPr>
        <w:t>David Dollar, a senior fellow at the Washington-based Brookings Institution who previously was the U.S. Treasury attache in Beijing and World Bank country director for China:</w:t>
      </w:r>
      <w:r w:rsidRPr="00AB5109">
        <w:rPr>
          <w:rStyle w:val="StyleUnderline"/>
          <w:sz w:val="12"/>
        </w:rPr>
        <w:t>¶</w:t>
      </w:r>
      <w:r w:rsidRPr="00AB5109">
        <w:rPr>
          <w:rStyle w:val="StyleUnderline"/>
        </w:rPr>
        <w:t xml:space="preserve"> "</w:t>
      </w:r>
      <w:r w:rsidRPr="00AB5109">
        <w:rPr>
          <w:rStyle w:val="Emphasis"/>
        </w:rPr>
        <w:t>Brexit is bad news for China</w:t>
      </w:r>
      <w:r w:rsidRPr="00AB5109">
        <w:rPr>
          <w:sz w:val="16"/>
        </w:rPr>
        <w:t>, but I would not exaggerate the impact</w:t>
      </w:r>
      <w:r w:rsidRPr="00AB5109">
        <w:rPr>
          <w:rStyle w:val="StyleUnderline"/>
        </w:rPr>
        <w:t>. It ushers in a period of more uncertainty in the global economy and probably slower growth, and that will affect China through trade.</w:t>
      </w:r>
      <w:r w:rsidRPr="00AB5109">
        <w:rPr>
          <w:sz w:val="16"/>
        </w:rPr>
        <w:t xml:space="preserve"> In addition, </w:t>
      </w:r>
      <w:r w:rsidRPr="00AB5109">
        <w:rPr>
          <w:rStyle w:val="Emphasis"/>
        </w:rPr>
        <w:t>China had bet on the U.K. as the best entry point into the European market, and that no longer looks like a good bet.</w:t>
      </w:r>
      <w:r w:rsidRPr="00AB5109">
        <w:rPr>
          <w:sz w:val="16"/>
        </w:rPr>
        <w:t xml:space="preserve"> But China’s economy is primarily driven by domestic consumption now, so the effects will not be that great</w:t>
      </w:r>
    </w:p>
    <w:p w14:paraId="2491A7FD" w14:textId="77777777" w:rsidR="00E151E1" w:rsidRDefault="00E151E1" w:rsidP="00E151E1">
      <w:pPr>
        <w:rPr>
          <w:sz w:val="16"/>
        </w:rPr>
      </w:pPr>
    </w:p>
    <w:p w14:paraId="2E47BD2A" w14:textId="77777777" w:rsidR="00E151E1" w:rsidRDefault="00E151E1" w:rsidP="00B02BA8">
      <w:pPr>
        <w:rPr>
          <w:b/>
          <w:u w:val="single"/>
        </w:rPr>
      </w:pPr>
    </w:p>
    <w:p w14:paraId="5A692145" w14:textId="77777777" w:rsidR="008D10BA" w:rsidRDefault="008D10BA" w:rsidP="00B02BA8">
      <w:pPr>
        <w:rPr>
          <w:b/>
          <w:u w:val="single"/>
        </w:rPr>
      </w:pPr>
    </w:p>
    <w:p w14:paraId="1D577EB2" w14:textId="77777777" w:rsidR="008D10BA" w:rsidRDefault="008D10BA" w:rsidP="008D10BA">
      <w:pPr>
        <w:pStyle w:val="Heading4"/>
      </w:pPr>
      <w:r>
        <w:t>China econ on verge now: Brexit</w:t>
      </w:r>
    </w:p>
    <w:p w14:paraId="40A4288A" w14:textId="77777777" w:rsidR="008D10BA" w:rsidRPr="00383717" w:rsidRDefault="008D10BA" w:rsidP="008D10BA">
      <w:pPr>
        <w:rPr>
          <w:rStyle w:val="Style13ptBold"/>
        </w:rPr>
      </w:pPr>
      <w:r>
        <w:rPr>
          <w:rStyle w:val="Style13ptBold"/>
        </w:rPr>
        <w:t xml:space="preserve">AsiaToday 6/28/16 </w:t>
      </w:r>
      <w:r w:rsidRPr="00383717">
        <w:t>(AsiaToday is a comprehensive global media group that provides a variety of latest news from Korea and other East Asian countries.</w:t>
      </w:r>
      <w:r>
        <w:t xml:space="preserve"> </w:t>
      </w:r>
      <w:r>
        <w:rPr>
          <w:i/>
        </w:rPr>
        <w:t xml:space="preserve">HuffPost: </w:t>
      </w:r>
      <w:r>
        <w:t>“</w:t>
      </w:r>
      <w:r w:rsidRPr="00383717">
        <w:t>Brexit Heightens Uncertainty for Chinese Economy</w:t>
      </w:r>
      <w:r>
        <w:t>” published June 28</w:t>
      </w:r>
      <w:r w:rsidRPr="00383717">
        <w:rPr>
          <w:vertAlign w:val="superscript"/>
        </w:rPr>
        <w:t>th</w:t>
      </w:r>
      <w:r>
        <w:t>, 2016. Accessed July 7</w:t>
      </w:r>
      <w:r w:rsidRPr="00383717">
        <w:rPr>
          <w:vertAlign w:val="superscript"/>
        </w:rPr>
        <w:t>th</w:t>
      </w:r>
      <w:r>
        <w:t xml:space="preserve">, 2016. </w:t>
      </w:r>
      <w:hyperlink r:id="rId6" w:history="1">
        <w:r w:rsidRPr="00344A4A">
          <w:rPr>
            <w:rStyle w:val="Hyperlink"/>
          </w:rPr>
          <w:t>http://www.huffingtonpost.com/asiatoday/brexit-heightens-uncertai_b_10715766.html</w:t>
        </w:r>
      </w:hyperlink>
      <w:r>
        <w:t>) Fedora</w:t>
      </w:r>
    </w:p>
    <w:p w14:paraId="74B4009C" w14:textId="77777777" w:rsidR="008D10BA" w:rsidRDefault="008D10BA" w:rsidP="008D10BA">
      <w:pPr>
        <w:rPr>
          <w:sz w:val="16"/>
        </w:rPr>
      </w:pPr>
      <w:r w:rsidRPr="00383717">
        <w:rPr>
          <w:rStyle w:val="StyleUnderline"/>
        </w:rPr>
        <w:t xml:space="preserve">China has been suffering from an economic recession since the second half of last year. In this situation, Britain’s decision to leave the European Union should be inevitably bad news for China. Such assertion is not an exaggeration considering the fact that China-UK trade totals over US$80 billion per year. </w:t>
      </w:r>
      <w:r w:rsidRPr="00383717">
        <w:rPr>
          <w:sz w:val="16"/>
        </w:rPr>
        <w:t>This is why some economists say that</w:t>
      </w:r>
      <w:r w:rsidRPr="00383717">
        <w:rPr>
          <w:rStyle w:val="StyleUnderline"/>
        </w:rPr>
        <w:t xml:space="preserve"> </w:t>
      </w:r>
      <w:r w:rsidRPr="00383717">
        <w:rPr>
          <w:rStyle w:val="Emphasis"/>
        </w:rPr>
        <w:t>Brexit has heightened uncertainty for Chinese economy which may even lead to hard landing.</w:t>
      </w:r>
      <w:r>
        <w:rPr>
          <w:rStyle w:val="Emphasis"/>
        </w:rPr>
        <w:t xml:space="preserve"> </w:t>
      </w:r>
      <w:r w:rsidRPr="00383717">
        <w:rPr>
          <w:sz w:val="16"/>
        </w:rPr>
        <w:t xml:space="preserve">In fact, such concerns could turn out to be valid, taking the June 28th report of People’s Daily and other Chinese state-run media outlets as well as what economists say. Most of all, </w:t>
      </w:r>
      <w:r w:rsidRPr="00383717">
        <w:rPr>
          <w:rStyle w:val="StyleUnderline"/>
        </w:rPr>
        <w:t>yuan devaluation is quite serious. China weakened the yuan’s fixing</w:t>
      </w:r>
      <w:r w:rsidRPr="00383717">
        <w:rPr>
          <w:sz w:val="16"/>
        </w:rPr>
        <w:t xml:space="preserve"> almost one percent to 6.6375 on Monday, which is </w:t>
      </w:r>
      <w:r w:rsidRPr="00383717">
        <w:rPr>
          <w:rStyle w:val="StyleUnderline"/>
        </w:rPr>
        <w:t>the lowest level in five and half years. It seems hard for yuan to appreciate in the near future due to Brexit impact</w:t>
      </w:r>
      <w:r w:rsidRPr="00383717">
        <w:rPr>
          <w:sz w:val="16"/>
        </w:rPr>
        <w:t xml:space="preserve">. Some even predicts that the yuan will fall to around 6.8 against US dollar. If this is the case, it could help the Chinese exports however, </w:t>
      </w:r>
      <w:r w:rsidRPr="00383717">
        <w:rPr>
          <w:rStyle w:val="Emphasis"/>
        </w:rPr>
        <w:t>the overall economy could weaken due to uncertainty</w:t>
      </w:r>
      <w:r w:rsidRPr="00383717">
        <w:rPr>
          <w:sz w:val="16"/>
        </w:rPr>
        <w:t xml:space="preserve">. The stock market, which had a rough time last year, is also being negatively affected by Brexit panic. The fact that the Shanghai Composite Index opened Tuesday at 2885.01, down 0.37 percent, shows well that such speculation is not just a vague gloomy view. Some analysts say that the Shanghai benchmark would be lucky if it manages to stay at around 2,600 level. That means, it should not expect to reach a historic peak of over 6,000 points of better times for the next significant period of time. Besides, </w:t>
      </w:r>
      <w:r w:rsidRPr="00383717">
        <w:rPr>
          <w:rStyle w:val="StyleUnderline"/>
        </w:rPr>
        <w:t>Chinese export will be negatively impacted. Of course, Chinese export to UK is unlikely to decrease right away. However, things will get tough if the European Union strengthens its protective trade policies due to Brexit</w:t>
      </w:r>
      <w:r w:rsidRPr="00383717">
        <w:rPr>
          <w:sz w:val="16"/>
        </w:rPr>
        <w:t>. If so, anti-dumping barriers against Chinese products could inevitably become higher.</w:t>
      </w:r>
    </w:p>
    <w:p w14:paraId="104FA3EA" w14:textId="77777777" w:rsidR="003179B4" w:rsidRDefault="003179B4" w:rsidP="008D10BA">
      <w:pPr>
        <w:rPr>
          <w:sz w:val="16"/>
        </w:rPr>
      </w:pPr>
    </w:p>
    <w:p w14:paraId="0760DDCC" w14:textId="77777777" w:rsidR="003179B4" w:rsidRDefault="003179B4" w:rsidP="003179B4">
      <w:pPr>
        <w:pStyle w:val="Heading4"/>
      </w:pPr>
      <w:r>
        <w:t>With bank, trade, and currency relations destroyed, Brexit sent wounds into China’s economy</w:t>
      </w:r>
    </w:p>
    <w:p w14:paraId="2A2986DF" w14:textId="77777777" w:rsidR="003179B4" w:rsidRDefault="003179B4" w:rsidP="003179B4">
      <w:r>
        <w:rPr>
          <w:rStyle w:val="Style13ptBold"/>
        </w:rPr>
        <w:t xml:space="preserve">EIU 6/29 </w:t>
      </w:r>
      <w:r>
        <w:t>Economist Intelligence Unit, Economic Analysists and Researchers</w:t>
      </w:r>
      <w:r w:rsidRPr="00A87B77">
        <w:t>, "</w:t>
      </w:r>
      <w:r>
        <w:t>China not immune to shocks emanating from Brexit” Jun 29,</w:t>
      </w:r>
      <w:r w:rsidRPr="00A87B77">
        <w:t xml:space="preserve"> </w:t>
      </w:r>
      <w:hyperlink r:id="rId7" w:history="1">
        <w:r w:rsidRPr="00592ECE">
          <w:rPr>
            <w:rStyle w:val="Hyperlink"/>
          </w:rPr>
          <w:t>http://country.eiu.com/article.aspx?articleid=1614358345&amp;Country=China&amp;topic=Politics</w:t>
        </w:r>
      </w:hyperlink>
    </w:p>
    <w:p w14:paraId="1627CF7D" w14:textId="77777777" w:rsidR="003179B4" w:rsidRPr="00BB1932" w:rsidRDefault="003179B4" w:rsidP="003179B4">
      <w:pPr>
        <w:rPr>
          <w:sz w:val="14"/>
        </w:rPr>
      </w:pPr>
      <w:r w:rsidRPr="0087745D">
        <w:rPr>
          <w:rStyle w:val="StyleUnderline"/>
        </w:rPr>
        <w:t>The UK's decision to leave the EU has been greeted with shock in China, as elsewhere in the world</w:t>
      </w:r>
      <w:r w:rsidRPr="0087745D">
        <w:rPr>
          <w:sz w:val="14"/>
        </w:rPr>
        <w:t xml:space="preserve">. At first glance, the Chinese economy appears insulated from the tremors that are likely to ensue from "Brexit", given relatively shallow bilateral trade and investment ties. However, </w:t>
      </w:r>
      <w:r w:rsidRPr="0087745D">
        <w:rPr>
          <w:rStyle w:val="StyleUnderline"/>
        </w:rPr>
        <w:t>a closer look suggests that China, too, is exposed to the global economic and financial volatility that will follow the UK's decision. There could also be political implications, with China having lost a voice within the EU supportive of closer relations.</w:t>
      </w:r>
      <w:r>
        <w:rPr>
          <w:rStyle w:val="StyleUnderline"/>
        </w:rPr>
        <w:t xml:space="preserve"> </w:t>
      </w:r>
      <w:r w:rsidRPr="0087745D">
        <w:rPr>
          <w:rStyle w:val="StyleUnderline"/>
        </w:rPr>
        <w:t>Bilateral trade flows between the UK and China are not of systemic importance for the Chinese economy, accounting for around only 2% of China's total external trade. However, Brexit will have an adverse impact on demand and confidence in the rest of the EU, which is China's largest export market, as well as the wider global economy</w:t>
      </w:r>
      <w:r w:rsidRPr="0087745D">
        <w:rPr>
          <w:sz w:val="14"/>
        </w:rPr>
        <w:t xml:space="preserve">. The Economist Intelligence Unit forecasts that Brexit will chop around US$200bn from the size of the world economy over the next 18 months, suggesting that China's struggling export sector will not receive an external demand boost anytime soon. We do not expect the UK and the EU to conclude a deal over their new trading relationship until 2019–20 at the earliest. </w:t>
      </w:r>
      <w:r w:rsidRPr="0087745D">
        <w:rPr>
          <w:rStyle w:val="StyleUnderline"/>
        </w:rPr>
        <w:t>Chinese companies have invested heavily in the UK in recent years, and the stock of Chinese overseas direct investment in the UK stood at around US$13bn at end–2014</w:t>
      </w:r>
      <w:r w:rsidRPr="0087745D">
        <w:rPr>
          <w:sz w:val="14"/>
        </w:rPr>
        <w:t xml:space="preserve">, the second-largest in the EU, according to the latest data from China's Ministry of Commerce. The many Chinese firms that have invested in the UK property market will probably have to book a loss in the near term as these assets fall in value, and </w:t>
      </w:r>
      <w:r w:rsidRPr="0087745D">
        <w:rPr>
          <w:rStyle w:val="StyleUnderline"/>
        </w:rPr>
        <w:t>this could give rise to domestic criticism about the wisdom of such investment choices. Some new investors might view falling property prices and a weaker pound as boosting the attractiveness of UK property assets, but we generally assume that they will want to wait until the political scene stabilises and economic prospects become clearer before entering the market—a process that could take years.</w:t>
      </w:r>
      <w:r>
        <w:rPr>
          <w:rStyle w:val="StyleUnderline"/>
        </w:rPr>
        <w:t xml:space="preserve"> </w:t>
      </w:r>
      <w:r w:rsidRPr="0087745D">
        <w:rPr>
          <w:sz w:val="14"/>
        </w:rPr>
        <w:t xml:space="preserve">Amid heightened risk aversion, Chinese investors are likely to become more nervous about future planned investments in the UK, including in strategic projects under discussion, such as the Hinkley Point nuclear power plant and high-speed railway, as well as in financial services. </w:t>
      </w:r>
      <w:r w:rsidRPr="0087745D">
        <w:rPr>
          <w:rStyle w:val="StyleUnderline"/>
        </w:rPr>
        <w:t>The UK's appeal to Chinese banks has rested in its access to the EU market, but the UK will struggle to retain similar access in services trade following Brexit</w:t>
      </w:r>
      <w:r w:rsidRPr="0087745D">
        <w:rPr>
          <w:sz w:val="14"/>
        </w:rPr>
        <w:t xml:space="preserve">. This could prompt China to look to other European financial centres, besides the UK capital, London, in its effort to internationalise the renminbi and create major offshore trading hubs. In the other direction, foreign direct investment in China may also slow, as firms in developed economies become more cautious, although this is unlikely to be significant enough to have an impact on the local economy. </w:t>
      </w:r>
      <w:r w:rsidRPr="0087745D">
        <w:rPr>
          <w:rStyle w:val="StyleUnderline"/>
        </w:rPr>
        <w:t>The global financial volatility that we anticipate will follow Brexit will have important implications for China. In the short-term the impact will be felt in currency markets, where we expect investors to pile into safe-haven currencies such as the US dollar and Japanese yen. This will place downward pressure on emerging-market currencies, including the renminbi, which Chinese policymakers have spent considerable foreign-exchange reserves on stabilising in 2016</w:t>
      </w:r>
      <w:r w:rsidRPr="0087745D">
        <w:rPr>
          <w:sz w:val="14"/>
        </w:rPr>
        <w:t>. They may again face a choice of allowing the local currency to follow the market downwards or making costly interventions to shore up its stability. Past experience suggests that they will permit a mild depreciation in the currency's value but intervene to prevent steep falls; foreign-exchange reserve levels are still sufficient enough to permit this approach. Our current forecast assumes that the renminbi will end the year at Rmb6.92:US$1, compared with Rmb6.63:US$1 at present. Experience from 2015 suggests that the global and Chinese financial markets are more intertwined than previously, so the declines we expect in global stockmarkets could pass into the domestic equity markets. Renewed global financial volatility may also strengthen the arguments of those in China in favour of slowing the process of capital-account opening and financial liberalisation.</w:t>
      </w:r>
    </w:p>
    <w:p w14:paraId="1C41121F" w14:textId="77777777" w:rsidR="003179B4" w:rsidRPr="00383717" w:rsidRDefault="003179B4" w:rsidP="008D10BA">
      <w:pPr>
        <w:rPr>
          <w:sz w:val="16"/>
        </w:rPr>
      </w:pPr>
    </w:p>
    <w:p w14:paraId="1173AA43" w14:textId="055584B4" w:rsidR="008D10BA" w:rsidRDefault="00E151E1" w:rsidP="00E151E1">
      <w:pPr>
        <w:pStyle w:val="Heading3"/>
      </w:pPr>
      <w:r>
        <w:t>Capital Flight</w:t>
      </w:r>
    </w:p>
    <w:p w14:paraId="6B145032" w14:textId="77777777" w:rsidR="00E151E1" w:rsidRDefault="00E151E1" w:rsidP="00E151E1"/>
    <w:p w14:paraId="2CC91E87" w14:textId="77777777" w:rsidR="00E151E1" w:rsidRDefault="00E151E1" w:rsidP="00E151E1">
      <w:pPr>
        <w:pStyle w:val="Heading4"/>
      </w:pPr>
      <w:r>
        <w:t>China is rapidly losing capital</w:t>
      </w:r>
    </w:p>
    <w:p w14:paraId="3AA4DD10" w14:textId="77777777" w:rsidR="00E151E1" w:rsidRPr="00D20F18" w:rsidRDefault="00E151E1" w:rsidP="00E151E1">
      <w:r w:rsidRPr="00D20F18">
        <w:rPr>
          <w:rStyle w:val="Style13ptBold"/>
        </w:rPr>
        <w:t>Leslie Shaffer 7/4/16</w:t>
      </w:r>
      <w:r>
        <w:t>, Senior writer at CNBC, extensive experience as a reporter, covers economics, “</w:t>
      </w:r>
      <w:r w:rsidRPr="00D20F18">
        <w:t>China economy news: Capital outflows driven by residents, Goldman Sachs says</w:t>
      </w:r>
      <w:r>
        <w:t xml:space="preserve">”, </w:t>
      </w:r>
      <w:r w:rsidRPr="00D20F18">
        <w:t>http://www.cnbc.com/2016/07/04/china-economy-news-capital-outflows-driven-by-residents-goldman-sachs-says.html</w:t>
      </w:r>
    </w:p>
    <w:p w14:paraId="61C1753E" w14:textId="77777777" w:rsidR="00E151E1" w:rsidRDefault="00E151E1" w:rsidP="00E151E1">
      <w:pPr>
        <w:rPr>
          <w:u w:val="single"/>
        </w:rPr>
      </w:pPr>
      <w:r w:rsidRPr="00D20F18">
        <w:rPr>
          <w:highlight w:val="yellow"/>
          <w:u w:val="single"/>
        </w:rPr>
        <w:t>China has suffered</w:t>
      </w:r>
      <w:r w:rsidRPr="00D20F18">
        <w:rPr>
          <w:u w:val="single"/>
        </w:rPr>
        <w:t xml:space="preserve"> from </w:t>
      </w:r>
      <w:r w:rsidRPr="00D20F18">
        <w:rPr>
          <w:highlight w:val="yellow"/>
          <w:u w:val="single"/>
        </w:rPr>
        <w:t>outflows from its foreign reserves for months</w:t>
      </w:r>
      <w:r>
        <w:t xml:space="preserve">. Goldman Sachs and Standard &amp; Poor's can't agree why. </w:t>
      </w:r>
      <w:r w:rsidRPr="00D20F18">
        <w:rPr>
          <w:highlight w:val="yellow"/>
          <w:u w:val="single"/>
        </w:rPr>
        <w:t>Capital outflows</w:t>
      </w:r>
      <w:r w:rsidRPr="00D20F18">
        <w:rPr>
          <w:u w:val="single"/>
        </w:rPr>
        <w:t xml:space="preserve"> from the world's second-largest economy </w:t>
      </w:r>
      <w:r w:rsidRPr="00D20F18">
        <w:rPr>
          <w:highlight w:val="yellow"/>
          <w:u w:val="single"/>
        </w:rPr>
        <w:t>have been sizeable recently</w:t>
      </w:r>
      <w:r w:rsidRPr="00D20F18">
        <w:rPr>
          <w:u w:val="single"/>
        </w:rPr>
        <w:t xml:space="preserve">, as reflected in the country's foreign exchange reserves, which analysts use in the absence of official figures detailing the flow of capital. </w:t>
      </w:r>
      <w:r w:rsidRPr="00D20F18">
        <w:rPr>
          <w:highlight w:val="yellow"/>
          <w:u w:val="single"/>
        </w:rPr>
        <w:t>China's foreign exchange reserves fell to $3.19 trillion in May, the lowest since December 2011, down $27.9 billion from the previous month and the largest monthly drop since February</w:t>
      </w:r>
      <w:r w:rsidRPr="00D20F18">
        <w:rPr>
          <w:u w:val="single"/>
        </w:rPr>
        <w:t xml:space="preserve">, Reuters reported in early June, citing central bank data. Data for June are due on Thursday. </w:t>
      </w:r>
      <w:r w:rsidRPr="00D20F18">
        <w:rPr>
          <w:highlight w:val="yellow"/>
          <w:u w:val="single"/>
        </w:rPr>
        <w:t>China saw a total drop in reserves of around $513 billion in 2015, with $420 billion of that in the last six months of the year</w:t>
      </w:r>
      <w:r w:rsidRPr="00D20F18">
        <w:rPr>
          <w:u w:val="single"/>
        </w:rPr>
        <w:t xml:space="preserve">, Reuters reported. </w:t>
      </w:r>
      <w:r w:rsidRPr="00D20F18">
        <w:rPr>
          <w:highlight w:val="yellow"/>
          <w:u w:val="single"/>
        </w:rPr>
        <w:t>Reserves fell by nearly $108 billion in December of last year, by nearly $100 billion in January and by around $28.57 billion in February of this year</w:t>
      </w:r>
      <w:r w:rsidRPr="00D20F18">
        <w:rPr>
          <w:u w:val="single"/>
        </w:rPr>
        <w:t xml:space="preserve">, before rising in March and April, Reuters reported. </w:t>
      </w:r>
      <w:r w:rsidRPr="00D20F18">
        <w:rPr>
          <w:highlight w:val="yellow"/>
          <w:u w:val="single"/>
        </w:rPr>
        <w:t>Goldman Sachs estimated that net capital outflows from China in the first quarter of 2016 were around $123 billion, compared with around $504 billion in the second half of last year.</w:t>
      </w:r>
    </w:p>
    <w:p w14:paraId="3CD0AEA7" w14:textId="77777777" w:rsidR="00E151E1" w:rsidRPr="00E151E1" w:rsidRDefault="00E151E1" w:rsidP="00E151E1"/>
    <w:p w14:paraId="0E2E2D4F" w14:textId="65DF90E7" w:rsidR="008D10BA" w:rsidRDefault="008D10BA" w:rsidP="008D10BA">
      <w:pPr>
        <w:pStyle w:val="Heading3"/>
      </w:pPr>
      <w:r>
        <w:t>Construction</w:t>
      </w:r>
    </w:p>
    <w:p w14:paraId="4CC6DF82" w14:textId="77777777" w:rsidR="008D10BA" w:rsidRDefault="008D10BA" w:rsidP="008D10BA">
      <w:pPr>
        <w:rPr>
          <w:rFonts w:ascii="Times New Roman" w:hAnsi="Times New Roman" w:cs="Times New Roman"/>
          <w:b/>
          <w:sz w:val="24"/>
          <w:shd w:val="clear" w:color="auto" w:fill="FFFFFF"/>
        </w:rPr>
      </w:pPr>
      <w:r>
        <w:rPr>
          <w:rFonts w:ascii="Times New Roman" w:hAnsi="Times New Roman" w:cs="Times New Roman"/>
          <w:b/>
          <w:sz w:val="24"/>
          <w:shd w:val="clear" w:color="auto" w:fill="FFFFFF"/>
        </w:rPr>
        <w:t>Minimal construction slows Chinese Economic growth</w:t>
      </w:r>
    </w:p>
    <w:p w14:paraId="04796628" w14:textId="77777777" w:rsidR="008D10BA" w:rsidRPr="003018F5" w:rsidRDefault="008D10BA" w:rsidP="008D10BA">
      <w:pPr>
        <w:rPr>
          <w:rFonts w:ascii="Times New Roman" w:hAnsi="Times New Roman" w:cs="Times New Roman"/>
          <w:sz w:val="24"/>
          <w:shd w:val="clear" w:color="auto" w:fill="FFFFFF"/>
        </w:rPr>
      </w:pPr>
      <w:r>
        <w:rPr>
          <w:rFonts w:ascii="Times New Roman" w:hAnsi="Times New Roman" w:cs="Times New Roman"/>
          <w:b/>
          <w:sz w:val="36"/>
          <w:szCs w:val="36"/>
          <w:shd w:val="clear" w:color="auto" w:fill="FFFFFF"/>
        </w:rPr>
        <w:t xml:space="preserve">Wen 6/13/16 </w:t>
      </w:r>
      <w:r>
        <w:rPr>
          <w:rFonts w:ascii="Times New Roman" w:hAnsi="Times New Roman" w:cs="Times New Roman"/>
          <w:sz w:val="24"/>
          <w:shd w:val="clear" w:color="auto" w:fill="FFFFFF"/>
        </w:rPr>
        <w:t>(Philip, staff writer and China correspondent for Fairfax Media and The Sydney Herald. “Weak Construction blunts China’s economic rally.”)</w:t>
      </w:r>
      <w:r w:rsidRPr="00E26B17">
        <w:t xml:space="preserve"> </w:t>
      </w:r>
      <w:r w:rsidRPr="00E26B17">
        <w:rPr>
          <w:rFonts w:ascii="Times New Roman" w:hAnsi="Times New Roman" w:cs="Times New Roman"/>
          <w:sz w:val="24"/>
          <w:shd w:val="clear" w:color="auto" w:fill="FFFFFF"/>
        </w:rPr>
        <w:t>http://www.smh.com.au/business/world-business/weak-construction-blunts-chinas-economic-rally-20160613-gphx1y.html</w:t>
      </w:r>
    </w:p>
    <w:p w14:paraId="4050BD89" w14:textId="77777777" w:rsidR="008D10BA" w:rsidRPr="003018F5" w:rsidRDefault="008D10BA" w:rsidP="008D10BA">
      <w:pPr>
        <w:spacing w:line="255" w:lineRule="atLeast"/>
        <w:textAlignment w:val="baseline"/>
        <w:rPr>
          <w:rFonts w:ascii="Times New Roman" w:eastAsia="Times New Roman" w:hAnsi="Times New Roman" w:cs="Times New Roman"/>
          <w:color w:val="000000"/>
          <w:sz w:val="18"/>
          <w:szCs w:val="18"/>
        </w:rPr>
      </w:pPr>
      <w:r w:rsidRPr="003018F5">
        <w:rPr>
          <w:rFonts w:ascii="Times New Roman" w:eastAsia="Times New Roman" w:hAnsi="Times New Roman" w:cs="Times New Roman"/>
          <w:color w:val="000000"/>
          <w:sz w:val="24"/>
          <w:u w:val="single"/>
        </w:rPr>
        <w:t>The pace of Chinese investment growth slowed sharply in the first five months of this year, blunting a recent rally in the traditional sectors driving the world's second-largest economy and renewing uncertainty over its prospects.</w:t>
      </w:r>
      <w:r>
        <w:rPr>
          <w:rFonts w:ascii="Times New Roman" w:eastAsia="Times New Roman" w:hAnsi="Times New Roman" w:cs="Times New Roman"/>
          <w:color w:val="000000"/>
          <w:sz w:val="24"/>
          <w:u w:val="single"/>
        </w:rPr>
        <w:t xml:space="preserve"> </w:t>
      </w:r>
      <w:r w:rsidRPr="003018F5">
        <w:rPr>
          <w:rFonts w:ascii="Times New Roman" w:eastAsia="Times New Roman" w:hAnsi="Times New Roman" w:cs="Times New Roman"/>
          <w:color w:val="000000"/>
          <w:sz w:val="24"/>
          <w:u w:val="single"/>
        </w:rPr>
        <w:t>The rate of fixed asset investment growth fell to 9.5 per cent, the slowest in 16 years and well below economist forecasts of 10.5 per cent, a decline aligned with a recent warning carried in the official People's Daily that China must move away from its reliance on debt-fueled growth.</w:t>
      </w:r>
      <w:r w:rsidRPr="003018F5">
        <w:rPr>
          <w:rFonts w:ascii="Times New Roman" w:hAnsi="Times New Roman" w:cs="Times New Roman"/>
          <w:color w:val="000000"/>
          <w:sz w:val="24"/>
        </w:rPr>
        <w:t xml:space="preserve"> </w:t>
      </w:r>
      <w:r w:rsidRPr="003018F5">
        <w:rPr>
          <w:rFonts w:ascii="Times New Roman" w:hAnsi="Times New Roman" w:cs="Times New Roman"/>
          <w:color w:val="000000"/>
          <w:sz w:val="18"/>
          <w:szCs w:val="18"/>
        </w:rPr>
        <w:t>The weak private sector investment reflects waning confidence in Chinese businesses as well as casting doubt over the government's ability to rein in debt-fuelled stimulus, particularly if it is to reach its 6.5 per cent GDP growth target for the year.</w:t>
      </w:r>
      <w:r>
        <w:rPr>
          <w:rFonts w:ascii="Times New Roman" w:hAnsi="Times New Roman" w:cs="Times New Roman"/>
          <w:color w:val="000000"/>
          <w:sz w:val="18"/>
          <w:szCs w:val="18"/>
        </w:rPr>
        <w:t xml:space="preserve"> </w:t>
      </w:r>
      <w:r w:rsidRPr="003018F5">
        <w:rPr>
          <w:rFonts w:ascii="Times New Roman" w:eastAsia="Times New Roman" w:hAnsi="Times New Roman" w:cs="Times New Roman"/>
          <w:color w:val="000000"/>
          <w:sz w:val="24"/>
          <w:u w:val="single"/>
        </w:rPr>
        <w:t>Analysts said the slowdown was also exacerbated by declining coal and iron ore investment from private enterprises, reflecting the high excess capacity in those sectors.</w:t>
      </w:r>
      <w:r>
        <w:rPr>
          <w:rFonts w:ascii="Times New Roman" w:eastAsia="Times New Roman" w:hAnsi="Times New Roman" w:cs="Times New Roman"/>
          <w:color w:val="000000"/>
          <w:sz w:val="24"/>
          <w:u w:val="single"/>
        </w:rPr>
        <w:t xml:space="preserve"> </w:t>
      </w:r>
      <w:r w:rsidRPr="003018F5">
        <w:rPr>
          <w:rFonts w:ascii="Times New Roman" w:eastAsia="Times New Roman" w:hAnsi="Times New Roman" w:cs="Times New Roman"/>
          <w:color w:val="000000"/>
          <w:sz w:val="24"/>
        </w:rPr>
        <w:t xml:space="preserve">Raymond </w:t>
      </w:r>
      <w:r w:rsidRPr="003018F5">
        <w:rPr>
          <w:rFonts w:ascii="Times New Roman" w:eastAsia="Times New Roman" w:hAnsi="Times New Roman" w:cs="Times New Roman"/>
          <w:color w:val="000000"/>
          <w:sz w:val="24"/>
          <w:u w:val="single"/>
        </w:rPr>
        <w:t>Yeung, ANZ's Hong Kong-based senior economist</w:t>
      </w:r>
      <w:r w:rsidRPr="003018F5">
        <w:rPr>
          <w:rFonts w:ascii="Times New Roman" w:eastAsia="Times New Roman" w:hAnsi="Times New Roman" w:cs="Times New Roman"/>
          <w:color w:val="000000"/>
          <w:sz w:val="24"/>
        </w:rPr>
        <w:t xml:space="preserve">, </w:t>
      </w:r>
      <w:r w:rsidRPr="003018F5">
        <w:rPr>
          <w:rFonts w:ascii="Times New Roman" w:eastAsia="Times New Roman" w:hAnsi="Times New Roman" w:cs="Times New Roman"/>
          <w:color w:val="000000"/>
          <w:sz w:val="18"/>
          <w:szCs w:val="18"/>
        </w:rPr>
        <w:t>said though Monday's</w:t>
      </w:r>
      <w:r w:rsidRPr="003018F5">
        <w:rPr>
          <w:rFonts w:ascii="Times New Roman" w:eastAsia="Times New Roman" w:hAnsi="Times New Roman" w:cs="Times New Roman"/>
          <w:color w:val="000000"/>
          <w:sz w:val="24"/>
        </w:rPr>
        <w:t xml:space="preserve"> </w:t>
      </w:r>
      <w:r w:rsidRPr="003018F5">
        <w:rPr>
          <w:rFonts w:ascii="Times New Roman" w:eastAsia="Times New Roman" w:hAnsi="Times New Roman" w:cs="Times New Roman"/>
          <w:color w:val="000000"/>
          <w:sz w:val="24"/>
          <w:u w:val="single"/>
        </w:rPr>
        <w:t>data was a warning sign China might struggle to keep pace with its 6.5 per cent growth target in the second quarter</w:t>
      </w:r>
      <w:r w:rsidRPr="003018F5">
        <w:rPr>
          <w:rFonts w:ascii="Times New Roman" w:eastAsia="Times New Roman" w:hAnsi="Times New Roman" w:cs="Times New Roman"/>
          <w:color w:val="000000"/>
          <w:sz w:val="24"/>
        </w:rPr>
        <w:t xml:space="preserve">, </w:t>
      </w:r>
      <w:r w:rsidRPr="003018F5">
        <w:rPr>
          <w:rFonts w:ascii="Times New Roman" w:eastAsia="Times New Roman" w:hAnsi="Times New Roman" w:cs="Times New Roman"/>
          <w:color w:val="000000"/>
          <w:sz w:val="18"/>
          <w:szCs w:val="18"/>
        </w:rPr>
        <w:t>"the top leadership will still place a greater emphasis on economic rebalancing.</w:t>
      </w:r>
    </w:p>
    <w:p w14:paraId="1C8CEFFD" w14:textId="748402AA" w:rsidR="008D10BA" w:rsidRPr="008D10BA" w:rsidRDefault="008D10BA" w:rsidP="008D10BA">
      <w:r w:rsidRPr="003018F5">
        <w:rPr>
          <w:rFonts w:ascii="Arial" w:eastAsia="Times New Roman" w:hAnsi="Arial" w:cs="Arial"/>
          <w:color w:val="000000"/>
          <w:sz w:val="18"/>
          <w:szCs w:val="18"/>
          <w:bdr w:val="none" w:sz="0" w:space="0" w:color="auto" w:frame="1"/>
        </w:rPr>
        <w:tab/>
      </w:r>
    </w:p>
    <w:p w14:paraId="438BC62F" w14:textId="62116B9D" w:rsidR="00B02BA8" w:rsidRDefault="003179B4" w:rsidP="003179B4">
      <w:pPr>
        <w:pStyle w:val="Heading3"/>
      </w:pPr>
      <w:r>
        <w:t>Currency</w:t>
      </w:r>
    </w:p>
    <w:p w14:paraId="515A5E98" w14:textId="77777777" w:rsidR="003179B4" w:rsidRDefault="003179B4" w:rsidP="003179B4">
      <w:pPr>
        <w:pStyle w:val="Heading4"/>
      </w:pPr>
      <w:r w:rsidRPr="004D7B6E">
        <w:t>China’s economy slowing down now – weakening yuan and stock market issues prove</w:t>
      </w:r>
    </w:p>
    <w:p w14:paraId="12EBD107" w14:textId="77777777" w:rsidR="003179B4" w:rsidRPr="004D7B6E" w:rsidRDefault="003179B4" w:rsidP="003179B4">
      <w:r w:rsidRPr="004D7B6E">
        <w:rPr>
          <w:rStyle w:val="Style13ptBold"/>
        </w:rPr>
        <w:t>Li 7/4</w:t>
      </w:r>
      <w:r>
        <w:t xml:space="preserve">/16 (Amy Li – reporter and </w:t>
      </w:r>
      <w:r w:rsidRPr="004D7B6E">
        <w:t>news researching on China economics, politics</w:t>
      </w:r>
      <w:r>
        <w:t xml:space="preserve"> for Bloomberg News – “</w:t>
      </w:r>
      <w:r w:rsidRPr="004D7B6E">
        <w:t>China Stocks Seen Dropping This Quarter on Yuan, Growth Woes</w:t>
      </w:r>
      <w:r>
        <w:t xml:space="preserve">” – 7/4/16 - </w:t>
      </w:r>
      <w:r w:rsidRPr="004D7B6E">
        <w:t>http://www.bloomberg.com/news/articles/2016-07-04/china-stocks-seen-declining-this-quarter-on-yuan-growth-concern</w:t>
      </w:r>
      <w:r>
        <w:t>)/TK</w:t>
      </w:r>
    </w:p>
    <w:p w14:paraId="7BBEAAEB" w14:textId="77777777" w:rsidR="003179B4" w:rsidRDefault="003179B4" w:rsidP="003179B4">
      <w:pPr>
        <w:rPr>
          <w:rStyle w:val="StyleUnderline"/>
        </w:rPr>
      </w:pPr>
      <w:r w:rsidRPr="004D7B6E">
        <w:rPr>
          <w:rStyle w:val="StyleUnderline"/>
        </w:rPr>
        <w:t>There is little relief in sight for China’s</w:t>
      </w:r>
      <w:r w:rsidRPr="004D7B6E">
        <w:rPr>
          <w:rStyle w:val="StyleUnderline"/>
          <w:sz w:val="16"/>
        </w:rPr>
        <w:t xml:space="preserve"> beleaguered </w:t>
      </w:r>
      <w:r w:rsidRPr="004D7B6E">
        <w:rPr>
          <w:rStyle w:val="StyleUnderline"/>
        </w:rPr>
        <w:t>stock traders</w:t>
      </w:r>
      <w:r w:rsidRPr="004D7B6E">
        <w:rPr>
          <w:rStyle w:val="StyleUnderline"/>
          <w:sz w:val="16"/>
        </w:rPr>
        <w:t>.</w:t>
      </w:r>
      <w:r w:rsidRPr="004D7B6E">
        <w:rPr>
          <w:rStyle w:val="StyleUnderline"/>
          <w:sz w:val="12"/>
        </w:rPr>
        <w:t>¶</w:t>
      </w:r>
      <w:r w:rsidRPr="004D7B6E">
        <w:rPr>
          <w:rStyle w:val="StyleUnderline"/>
          <w:sz w:val="16"/>
        </w:rPr>
        <w:t xml:space="preserve"> </w:t>
      </w:r>
      <w:r w:rsidRPr="004D7B6E">
        <w:rPr>
          <w:rStyle w:val="StyleUnderline"/>
        </w:rPr>
        <w:t>The Shanghai Composite Index will fall to 2,850 by the end of September, sliding 2.7 percent in a third straight quarterly decline,</w:t>
      </w:r>
      <w:r w:rsidRPr="004D7B6E">
        <w:rPr>
          <w:rStyle w:val="StyleUnderline"/>
          <w:sz w:val="16"/>
        </w:rPr>
        <w:t xml:space="preserve"> according to the median forecast in a Bloomberg poll of six strategists and fund managers. </w:t>
      </w:r>
      <w:r w:rsidRPr="004D7B6E">
        <w:rPr>
          <w:rStyle w:val="Emphasis"/>
        </w:rPr>
        <w:t>A deepening economic slowdown,</w:t>
      </w:r>
      <w:r w:rsidRPr="004D7B6E">
        <w:rPr>
          <w:rStyle w:val="StyleUnderline"/>
          <w:sz w:val="16"/>
        </w:rPr>
        <w:t xml:space="preserve"> </w:t>
      </w:r>
      <w:r w:rsidRPr="004D7B6E">
        <w:rPr>
          <w:rStyle w:val="StyleUnderline"/>
        </w:rPr>
        <w:t>the possibility of a yuan devaluation and selling by insiders were</w:t>
      </w:r>
      <w:r w:rsidRPr="004D7B6E">
        <w:rPr>
          <w:rStyle w:val="StyleUnderline"/>
          <w:sz w:val="16"/>
        </w:rPr>
        <w:t xml:space="preserve"> seen </w:t>
      </w:r>
      <w:r w:rsidRPr="004D7B6E">
        <w:rPr>
          <w:rStyle w:val="StyleUnderline"/>
        </w:rPr>
        <w:t>weighing on mainland equities</w:t>
      </w:r>
      <w:r w:rsidRPr="004D7B6E">
        <w:rPr>
          <w:rStyle w:val="StyleUnderline"/>
          <w:sz w:val="16"/>
        </w:rPr>
        <w:t>, the survey showed</w:t>
      </w:r>
      <w:r w:rsidRPr="004D7B6E">
        <w:rPr>
          <w:rStyle w:val="StyleUnderline"/>
        </w:rPr>
        <w:t>.</w:t>
      </w:r>
      <w:r w:rsidRPr="004D7B6E">
        <w:rPr>
          <w:rStyle w:val="StyleUnderline"/>
          <w:sz w:val="12"/>
        </w:rPr>
        <w:t>¶</w:t>
      </w:r>
      <w:r w:rsidRPr="004D7B6E">
        <w:rPr>
          <w:rStyle w:val="StyleUnderline"/>
        </w:rPr>
        <w:t xml:space="preserve"> China’s benchmark stock gauge has tumbled 15 percent this year, one of the steepest declines among 94 global indexes tracked by Bloomberg, as investors pulled out of equities in the aftermath of 2015’s $5 trillion summer rout</w:t>
      </w:r>
      <w:r w:rsidRPr="004D7B6E">
        <w:rPr>
          <w:rStyle w:val="StyleUnderline"/>
          <w:sz w:val="16"/>
        </w:rPr>
        <w:t xml:space="preserve">. </w:t>
      </w:r>
      <w:r w:rsidRPr="004D7B6E">
        <w:rPr>
          <w:rStyle w:val="Emphasis"/>
        </w:rPr>
        <w:t>The slowest economic expansion in more than two decades</w:t>
      </w:r>
      <w:r w:rsidRPr="004D7B6E">
        <w:rPr>
          <w:rStyle w:val="StyleUnderline"/>
          <w:sz w:val="16"/>
        </w:rPr>
        <w:t xml:space="preserve"> </w:t>
      </w:r>
      <w:r w:rsidRPr="004D7B6E">
        <w:rPr>
          <w:rStyle w:val="StyleUnderline"/>
        </w:rPr>
        <w:t xml:space="preserve">is weighing on corporate earnings, while </w:t>
      </w:r>
      <w:r w:rsidRPr="004D7B6E">
        <w:rPr>
          <w:rStyle w:val="Emphasis"/>
        </w:rPr>
        <w:t>a weakening yuan</w:t>
      </w:r>
      <w:r w:rsidRPr="004D7B6E">
        <w:rPr>
          <w:rStyle w:val="StyleUnderline"/>
        </w:rPr>
        <w:t xml:space="preserve"> is spurring the risk of capital outflows</w:t>
      </w:r>
      <w:r w:rsidRPr="004D7B6E">
        <w:rPr>
          <w:rStyle w:val="StyleUnderline"/>
          <w:sz w:val="16"/>
        </w:rPr>
        <w:t>.</w:t>
      </w:r>
      <w:r w:rsidRPr="004D7B6E">
        <w:rPr>
          <w:rStyle w:val="StyleUnderline"/>
          <w:sz w:val="12"/>
        </w:rPr>
        <w:t>¶</w:t>
      </w:r>
      <w:r w:rsidRPr="004D7B6E">
        <w:rPr>
          <w:rStyle w:val="StyleUnderline"/>
          <w:sz w:val="16"/>
        </w:rPr>
        <w:t xml:space="preserve"> “</w:t>
      </w:r>
      <w:r w:rsidRPr="004D7B6E">
        <w:rPr>
          <w:rStyle w:val="StyleUnderline"/>
        </w:rPr>
        <w:t xml:space="preserve">The downside risk on the economy is building up and </w:t>
      </w:r>
      <w:r w:rsidRPr="004D7B6E">
        <w:rPr>
          <w:rStyle w:val="Emphasis"/>
        </w:rPr>
        <w:t>a weak economy is adding pressure to the yuan</w:t>
      </w:r>
      <w:r w:rsidRPr="004D7B6E">
        <w:rPr>
          <w:rStyle w:val="StyleUnderline"/>
          <w:sz w:val="16"/>
        </w:rPr>
        <w:t xml:space="preserve">,” said Li Lifeng, a Shanghai-based strategist at Sinolink Securities Co., who participated in the survey. “In this scenario, stocks are unlikely to perform well.” He predicts </w:t>
      </w:r>
      <w:r w:rsidRPr="004D7B6E">
        <w:rPr>
          <w:rStyle w:val="StyleUnderline"/>
        </w:rPr>
        <w:t>the Shanghai Composite will fall to about 2,800 by the end of September.</w:t>
      </w:r>
      <w:r w:rsidRPr="004D7B6E">
        <w:rPr>
          <w:rStyle w:val="StyleUnderline"/>
          <w:sz w:val="12"/>
        </w:rPr>
        <w:t>¶</w:t>
      </w:r>
      <w:r w:rsidRPr="004D7B6E">
        <w:rPr>
          <w:rStyle w:val="StyleUnderline"/>
        </w:rPr>
        <w:t xml:space="preserve"> </w:t>
      </w:r>
    </w:p>
    <w:p w14:paraId="5CAFEE1C" w14:textId="77777777" w:rsidR="003179B4" w:rsidRDefault="003179B4" w:rsidP="003179B4">
      <w:pPr>
        <w:rPr>
          <w:rStyle w:val="StyleUnderline"/>
        </w:rPr>
      </w:pPr>
    </w:p>
    <w:p w14:paraId="0444E4FD" w14:textId="77777777" w:rsidR="003179B4" w:rsidRPr="003179B4" w:rsidRDefault="003179B4" w:rsidP="003179B4"/>
    <w:p w14:paraId="643ECA85" w14:textId="08B524F9" w:rsidR="00B02BA8" w:rsidRDefault="00B02BA8" w:rsidP="00B02BA8">
      <w:pPr>
        <w:pStyle w:val="Heading3"/>
      </w:pPr>
      <w:r>
        <w:t>Debt</w:t>
      </w:r>
    </w:p>
    <w:p w14:paraId="765C8075" w14:textId="77777777" w:rsidR="008D10BA" w:rsidRDefault="008D10BA" w:rsidP="008D10BA">
      <w:pPr>
        <w:pStyle w:val="Heading4"/>
      </w:pPr>
      <w:r w:rsidRPr="00383717">
        <w:t>China econ vulnerable to shocks</w:t>
      </w:r>
      <w:r>
        <w:t>: corporate debt</w:t>
      </w:r>
    </w:p>
    <w:p w14:paraId="7EE289F3" w14:textId="77777777" w:rsidR="008D10BA" w:rsidRPr="008D10BA" w:rsidRDefault="008D10BA" w:rsidP="008D10BA"/>
    <w:p w14:paraId="55B8FBDB" w14:textId="48EB1DC9" w:rsidR="008D10BA" w:rsidRPr="00383717" w:rsidRDefault="008D10BA" w:rsidP="008D10BA">
      <w:r w:rsidRPr="008D10BA">
        <w:rPr>
          <w:rStyle w:val="StyleUnderline"/>
        </w:rPr>
        <w:t>Deutsche Welle 6/14/16</w:t>
      </w:r>
      <w:r>
        <w:t xml:space="preserve"> (DW</w:t>
      </w:r>
      <w:r w:rsidRPr="00383717">
        <w:t xml:space="preserve"> is </w:t>
      </w:r>
      <w:r>
        <w:t xml:space="preserve">a German international broadcaster. </w:t>
      </w:r>
      <w:r>
        <w:rPr>
          <w:i/>
        </w:rPr>
        <w:t xml:space="preserve">DW: </w:t>
      </w:r>
      <w:r>
        <w:t>“</w:t>
      </w:r>
      <w:r w:rsidRPr="00383717">
        <w:t xml:space="preserve">Chinese economy vulnerable to shocks </w:t>
      </w:r>
      <w:r>
        <w:t>–</w:t>
      </w:r>
      <w:r w:rsidRPr="00383717">
        <w:t xml:space="preserve"> IMF</w:t>
      </w:r>
      <w:r>
        <w:t>” published June 14</w:t>
      </w:r>
      <w:r w:rsidRPr="00383717">
        <w:rPr>
          <w:vertAlign w:val="superscript"/>
        </w:rPr>
        <w:t>th</w:t>
      </w:r>
      <w:r>
        <w:t>, 2016. Accessed July 7</w:t>
      </w:r>
      <w:r w:rsidRPr="00383717">
        <w:rPr>
          <w:vertAlign w:val="superscript"/>
        </w:rPr>
        <w:t>th</w:t>
      </w:r>
      <w:r>
        <w:t>, 2016.</w:t>
      </w:r>
      <w:r w:rsidRPr="00383717">
        <w:t xml:space="preserve"> http://www.dw.com/en/chinese-economy-vulnerable-to-shocks-imf/a-19328707</w:t>
      </w:r>
      <w:r>
        <w:t>) Fedora</w:t>
      </w:r>
    </w:p>
    <w:p w14:paraId="0F1366D4" w14:textId="34A2DFA5" w:rsidR="008D10BA" w:rsidRDefault="008D10BA" w:rsidP="008D10BA">
      <w:pPr>
        <w:rPr>
          <w:rStyle w:val="StyleUnderline"/>
        </w:rPr>
      </w:pPr>
      <w:r w:rsidRPr="00383717">
        <w:rPr>
          <w:rStyle w:val="StyleUnderline"/>
        </w:rPr>
        <w:t>The International Monetary Fund (IMF) has urged China to implement reforms more speedily as it faces growing vulnerabilities amid dwindling resources to cope with internal and external shocks.</w:t>
      </w:r>
      <w:r>
        <w:rPr>
          <w:rStyle w:val="StyleUnderline"/>
        </w:rPr>
        <w:t xml:space="preserve"> </w:t>
      </w:r>
      <w:r w:rsidRPr="00383717">
        <w:rPr>
          <w:sz w:val="16"/>
        </w:rPr>
        <w:t xml:space="preserve">Although China grew at its slowest pace in a quarter century last year, the IMF said in a report that its near-term growth outlook for the world's second largest economy had turned more buoyant due to recent policy support. As a result, </w:t>
      </w:r>
      <w:r w:rsidRPr="00383717">
        <w:rPr>
          <w:rStyle w:val="StyleUnderline"/>
        </w:rPr>
        <w:t>China's economy was expected to grow by around 6 percent in 2017,</w:t>
      </w:r>
      <w:r w:rsidRPr="00383717">
        <w:rPr>
          <w:sz w:val="16"/>
        </w:rPr>
        <w:t xml:space="preserve"> the global emergency lender said in its China Review published on Tuesday. </w:t>
      </w:r>
      <w:r w:rsidRPr="00383717">
        <w:rPr>
          <w:rStyle w:val="Emphasis"/>
        </w:rPr>
        <w:t>However</w:t>
      </w:r>
      <w:r w:rsidRPr="00383717">
        <w:rPr>
          <w:rStyle w:val="StyleUnderline"/>
        </w:rPr>
        <w:t>, as China was facing weak demand at home and abroad, the IMF said the medium-term outlook was "more uncertain" due to "rapidly rising credit, structural excess capacity, and the increasingly large, opaque, and interconnected financial sector."</w:t>
      </w:r>
      <w:r>
        <w:rPr>
          <w:rStyle w:val="StyleUnderline"/>
        </w:rPr>
        <w:t xml:space="preserve"> </w:t>
      </w:r>
      <w:r w:rsidRPr="00383717">
        <w:rPr>
          <w:sz w:val="16"/>
        </w:rPr>
        <w:t>The review was compiled by the IMF's first deputy managing director David Lipton, who said at the end of his visit to China that Beijing must address these vulnerabilities by decisively implementing "pro-active and comprehensive" policies in a number of sectors. "</w:t>
      </w:r>
      <w:r w:rsidRPr="00383717">
        <w:rPr>
          <w:rStyle w:val="Emphasis"/>
        </w:rPr>
        <w:t>Corporate debt, though still manageable, is high and rising fast</w:t>
      </w:r>
      <w:r w:rsidRPr="00383717">
        <w:rPr>
          <w:sz w:val="16"/>
        </w:rPr>
        <w:t xml:space="preserve">," Lipton said, adding that </w:t>
      </w:r>
      <w:r w:rsidRPr="00383717">
        <w:rPr>
          <w:rStyle w:val="StyleUnderline"/>
        </w:rPr>
        <w:t>solving the problem was imperative to avoid serious problems in future. For that, it was necessary to harden budget constraints, especially for state-owned enterprises, as well as to restructure or liquidate weak firms. The associated social costs must be addressed by the state, he added.</w:t>
      </w:r>
      <w:r w:rsidRPr="00383717">
        <w:rPr>
          <w:sz w:val="16"/>
        </w:rPr>
        <w:t xml:space="preserve"> Need for fiscal reforms </w:t>
      </w:r>
      <w:r w:rsidRPr="00383717">
        <w:rPr>
          <w:rStyle w:val="StyleUnderline"/>
        </w:rPr>
        <w:t>In its report, the IMF also highlighted the need to align local government revenue and expenditure responsibilities, expand social security, implement new budget laws and make the tax system more progressive.</w:t>
      </w:r>
      <w:r>
        <w:rPr>
          <w:rStyle w:val="StyleUnderline"/>
        </w:rPr>
        <w:t xml:space="preserve"> </w:t>
      </w:r>
      <w:r w:rsidRPr="00383717">
        <w:rPr>
          <w:rStyle w:val="StyleUnderline"/>
        </w:rPr>
        <w:t>The IMF suggested implementing a carbon or coal tax, which would significantly reduce China's serious air pollution problem and could prevent between four and five million premature deaths in 2030.</w:t>
      </w:r>
      <w:r>
        <w:rPr>
          <w:rStyle w:val="StyleUnderline"/>
        </w:rPr>
        <w:t xml:space="preserve"> </w:t>
      </w:r>
      <w:r w:rsidRPr="00383717">
        <w:rPr>
          <w:rStyle w:val="StyleUnderline"/>
        </w:rPr>
        <w:t>In addition to fiscal reform, the IMF's David Lipton said China needed to guard against growing risks in its increasingly complex financial system by increasing coordination between different regulators and markets and strengthening funding resilience for both banks and other financial institutions.</w:t>
      </w:r>
    </w:p>
    <w:p w14:paraId="676A83AC" w14:textId="77777777" w:rsidR="008D10BA" w:rsidRPr="008D10BA" w:rsidRDefault="008D10BA" w:rsidP="008D10BA"/>
    <w:p w14:paraId="28580727" w14:textId="77777777" w:rsidR="00B02BA8" w:rsidRDefault="00B02BA8" w:rsidP="00B02BA8">
      <w:pPr>
        <w:pStyle w:val="Heading4"/>
        <w:rPr>
          <w:rFonts w:eastAsia="Times New Roman"/>
        </w:rPr>
      </w:pPr>
      <w:r>
        <w:rPr>
          <w:rFonts w:eastAsia="Times New Roman"/>
        </w:rPr>
        <w:t>China debt hurts the world economy</w:t>
      </w:r>
    </w:p>
    <w:p w14:paraId="54171A77" w14:textId="77777777" w:rsidR="00B02BA8" w:rsidRPr="008E0F59" w:rsidRDefault="00B02BA8" w:rsidP="00B02BA8">
      <w:pPr>
        <w:rPr>
          <w:b/>
        </w:rPr>
      </w:pPr>
      <w:r w:rsidRPr="008E0F59">
        <w:rPr>
          <w:b/>
        </w:rPr>
        <w:t>Burnato June 16</w:t>
      </w:r>
    </w:p>
    <w:p w14:paraId="155F2305" w14:textId="77777777" w:rsidR="00B02BA8" w:rsidRPr="008E0F59" w:rsidRDefault="00B02BA8" w:rsidP="00B02BA8">
      <w:r>
        <w:t>CNBC reporter of business, “China debt pile poses risks to the global economy” 2016/06/16</w:t>
      </w:r>
    </w:p>
    <w:p w14:paraId="7DCF3DD8" w14:textId="77777777" w:rsidR="00B02BA8" w:rsidRPr="00F676BC" w:rsidRDefault="00B02BA8" w:rsidP="00B02BA8">
      <w:pPr>
        <w:rPr>
          <w:rFonts w:asciiTheme="minorHAnsi" w:eastAsia="Times New Roman" w:hAnsiTheme="minorHAnsi" w:cs="Arial"/>
          <w:color w:val="444444"/>
          <w:sz w:val="24"/>
        </w:rPr>
      </w:pPr>
      <w:r w:rsidRPr="00483BE2">
        <w:rPr>
          <w:rFonts w:asciiTheme="minorHAnsi" w:eastAsia="Times New Roman" w:hAnsiTheme="minorHAnsi" w:cs="Arial"/>
          <w:color w:val="444444"/>
          <w:sz w:val="24"/>
        </w:rPr>
        <w:t>http://www.cnbc.com/2016/06/16/spief-china-debt-pile-poses-risks-to-the-global-economy-warns-top-banker.html</w:t>
      </w:r>
    </w:p>
    <w:p w14:paraId="12848F2B" w14:textId="77777777" w:rsidR="00B02BA8" w:rsidRDefault="00B02BA8" w:rsidP="00B02BA8">
      <w:pPr>
        <w:rPr>
          <w:rFonts w:asciiTheme="minorHAnsi" w:hAnsiTheme="minorHAnsi" w:cs="Arial"/>
          <w:color w:val="424858"/>
          <w:sz w:val="24"/>
        </w:rPr>
      </w:pPr>
      <w:r w:rsidRPr="001D33A6">
        <w:rPr>
          <w:rFonts w:asciiTheme="minorHAnsi" w:hAnsiTheme="minorHAnsi" w:cs="Arial"/>
          <w:color w:val="424858"/>
          <w:sz w:val="24"/>
          <w:u w:val="single"/>
        </w:rPr>
        <w:t>"It (Chinese debt) could have a very serious knock-on effect, not just to Asian economies, but European ones</w:t>
      </w:r>
      <w:r w:rsidRPr="00F676BC">
        <w:rPr>
          <w:rFonts w:asciiTheme="minorHAnsi" w:hAnsiTheme="minorHAnsi" w:cs="Arial"/>
          <w:color w:val="424858"/>
          <w:sz w:val="24"/>
        </w:rPr>
        <w:t xml:space="preserve">. That could definitely trigger a potential negative trend," Pavel Teplukhin, chief country officer of Deutsche Bank Russia ,said at a panel discussion hosted by CNBC at the St. Petersburg International Economic Forum (SPIEF) in Russia. Fellow panelist, Deputy Russian Finance Minister Maksim Oreshkin added that </w:t>
      </w:r>
      <w:r w:rsidRPr="001D33A6">
        <w:rPr>
          <w:rFonts w:asciiTheme="minorHAnsi" w:hAnsiTheme="minorHAnsi" w:cs="Arial"/>
          <w:color w:val="424858"/>
          <w:sz w:val="24"/>
          <w:u w:val="single"/>
        </w:rPr>
        <w:t xml:space="preserve">accumulating debt was good for European economies in cyclical slowdown, but bad for the major emerging market economies of China and Russia. Debt was at the root of the global financial crisis of 2007-08 and has since risen globally in relation to gross domestic product </w:t>
      </w:r>
      <w:r w:rsidRPr="00F676BC">
        <w:rPr>
          <w:rFonts w:asciiTheme="minorHAnsi" w:hAnsiTheme="minorHAnsi" w:cs="Arial"/>
          <w:color w:val="424858"/>
          <w:sz w:val="24"/>
        </w:rPr>
        <w:t>(GDP), the Bank for International Settlements warned in March. Global debt topped $135 trillion at the end of 2015, up from below $110 trillion at the close of 2007, the organization said.</w:t>
      </w:r>
    </w:p>
    <w:p w14:paraId="5E51EBDE" w14:textId="77777777" w:rsidR="008D10BA" w:rsidRDefault="008D10BA" w:rsidP="00B02BA8">
      <w:pPr>
        <w:rPr>
          <w:rFonts w:asciiTheme="minorHAnsi" w:hAnsiTheme="minorHAnsi" w:cs="Arial"/>
          <w:color w:val="424858"/>
          <w:sz w:val="24"/>
        </w:rPr>
      </w:pPr>
    </w:p>
    <w:p w14:paraId="330AC03A" w14:textId="77777777" w:rsidR="008D10BA" w:rsidRDefault="008D10BA" w:rsidP="008D10BA">
      <w:pPr>
        <w:pStyle w:val="Heading4"/>
      </w:pPr>
      <w:r>
        <w:t>China economy low now: overcapacity and corporate debt</w:t>
      </w:r>
    </w:p>
    <w:p w14:paraId="3E7D448A" w14:textId="77777777" w:rsidR="008D10BA" w:rsidRPr="00203498" w:rsidRDefault="008D10BA" w:rsidP="008D10BA">
      <w:r w:rsidRPr="00203498">
        <w:t xml:space="preserve">Alexandra </w:t>
      </w:r>
      <w:r w:rsidRPr="00203498">
        <w:rPr>
          <w:rStyle w:val="Style13ptBold"/>
        </w:rPr>
        <w:t>Harney</w:t>
      </w:r>
      <w:r>
        <w:t xml:space="preserve"> 7/10/20</w:t>
      </w:r>
      <w:r w:rsidRPr="00203498">
        <w:rPr>
          <w:rStyle w:val="Style13ptBold"/>
        </w:rPr>
        <w:t>16</w:t>
      </w:r>
      <w:r>
        <w:t xml:space="preserve"> (Special correspondent for China for Reuters. </w:t>
      </w:r>
      <w:r>
        <w:rPr>
          <w:i/>
        </w:rPr>
        <w:t xml:space="preserve">Reuters: </w:t>
      </w:r>
      <w:r>
        <w:t>“</w:t>
      </w:r>
      <w:r w:rsidRPr="00203498">
        <w:t>China must quickly tackle rising corporate debt, warns IMF official</w:t>
      </w:r>
      <w:r>
        <w:t xml:space="preserve">” </w:t>
      </w:r>
      <w:hyperlink r:id="rId8" w:history="1">
        <w:r w:rsidRPr="00344A4A">
          <w:rPr>
            <w:rStyle w:val="Hyperlink"/>
          </w:rPr>
          <w:t>http://www.reuters.com/article/us-china-imf-debt-idUSKCN0YX029</w:t>
        </w:r>
      </w:hyperlink>
      <w:r>
        <w:t>) Fedora</w:t>
      </w:r>
    </w:p>
    <w:p w14:paraId="66BB494F" w14:textId="77777777" w:rsidR="008D10BA" w:rsidRDefault="008D10BA" w:rsidP="008D10BA">
      <w:pPr>
        <w:rPr>
          <w:sz w:val="16"/>
        </w:rPr>
      </w:pPr>
      <w:r w:rsidRPr="00203498">
        <w:rPr>
          <w:rStyle w:val="StyleUnderline"/>
          <w:highlight w:val="cyan"/>
        </w:rPr>
        <w:t>China must act quickly to address mounting</w:t>
      </w:r>
      <w:r w:rsidRPr="00203498">
        <w:rPr>
          <w:rStyle w:val="StyleUnderline"/>
        </w:rPr>
        <w:t xml:space="preserve"> corporate </w:t>
      </w:r>
      <w:r w:rsidRPr="00203498">
        <w:rPr>
          <w:rStyle w:val="StyleUnderline"/>
          <w:highlight w:val="cyan"/>
        </w:rPr>
        <w:t>debt</w:t>
      </w:r>
      <w:r w:rsidRPr="00203498">
        <w:rPr>
          <w:rStyle w:val="StyleUnderline"/>
        </w:rPr>
        <w:t>, a major source of worry about the world's second-largest economy</w:t>
      </w:r>
      <w:r w:rsidRPr="00203498">
        <w:rPr>
          <w:sz w:val="16"/>
        </w:rPr>
        <w:t xml:space="preserve">, a senior International Monetary Fund (IMF) official said on Saturday. David Lipton, first deputy managing director of the IMF, warned in a speech to a group of economists in the southern city of Shenzhen that companies' </w:t>
      </w:r>
      <w:r w:rsidRPr="00203498">
        <w:rPr>
          <w:rStyle w:val="StyleUnderline"/>
        </w:rPr>
        <w:t>indebtedness is a "key fault line in the Chinese economy."</w:t>
      </w:r>
      <w:r>
        <w:rPr>
          <w:rStyle w:val="StyleUnderline"/>
        </w:rPr>
        <w:t xml:space="preserve"> </w:t>
      </w:r>
      <w:r w:rsidRPr="00203498">
        <w:rPr>
          <w:sz w:val="16"/>
        </w:rPr>
        <w:t>"</w:t>
      </w:r>
      <w:r w:rsidRPr="00203498">
        <w:rPr>
          <w:rStyle w:val="StyleUnderline"/>
        </w:rPr>
        <w:t>Company debt problems today can become systemic debt problems tomorrow. Systemic debt problems can lead to much lower economic growth, or a banking crisis. Or both</w:t>
      </w:r>
      <w:r w:rsidRPr="00203498">
        <w:rPr>
          <w:sz w:val="16"/>
        </w:rPr>
        <w:t xml:space="preserve">," Lipton said, according to a copy of his prepared remarks provided to Reuters. </w:t>
      </w:r>
      <w:r w:rsidRPr="00203498">
        <w:rPr>
          <w:rStyle w:val="StyleUnderline"/>
          <w:highlight w:val="cyan"/>
        </w:rPr>
        <w:t xml:space="preserve">China, whose economy grew in 2015 at its slowest pace in a quarter of a century, </w:t>
      </w:r>
      <w:r w:rsidRPr="00203498">
        <w:rPr>
          <w:rStyle w:val="Emphasis"/>
          <w:highlight w:val="cyan"/>
        </w:rPr>
        <w:t>has been grappling with rising debt levels and overcapacity</w:t>
      </w:r>
      <w:r w:rsidRPr="00203498">
        <w:rPr>
          <w:rStyle w:val="StyleUnderline"/>
        </w:rPr>
        <w:t>.</w:t>
      </w:r>
      <w:r>
        <w:rPr>
          <w:rStyle w:val="StyleUnderline"/>
        </w:rPr>
        <w:t xml:space="preserve"> </w:t>
      </w:r>
      <w:r w:rsidRPr="00203498">
        <w:rPr>
          <w:sz w:val="16"/>
        </w:rPr>
        <w:t xml:space="preserve">Last week, </w:t>
      </w:r>
      <w:r w:rsidRPr="00203498">
        <w:rPr>
          <w:rStyle w:val="StyleUnderline"/>
        </w:rPr>
        <w:t xml:space="preserve">the People's Bank of China warned in its mid-year work report that </w:t>
      </w:r>
      <w:r w:rsidRPr="00203498">
        <w:rPr>
          <w:rStyle w:val="StyleUnderline"/>
          <w:highlight w:val="cyan"/>
        </w:rPr>
        <w:t>the government's push to reduce debt levels and overcapacity could increase bond default risks and make it more difficult</w:t>
      </w:r>
      <w:r w:rsidRPr="00203498">
        <w:rPr>
          <w:rStyle w:val="StyleUnderline"/>
        </w:rPr>
        <w:t xml:space="preserve"> for companies </w:t>
      </w:r>
      <w:r w:rsidRPr="00203498">
        <w:rPr>
          <w:rStyle w:val="StyleUnderline"/>
          <w:highlight w:val="cyan"/>
        </w:rPr>
        <w:t>to raise funds</w:t>
      </w:r>
      <w:r w:rsidRPr="00203498">
        <w:rPr>
          <w:rStyle w:val="StyleUnderline"/>
        </w:rPr>
        <w:t>.</w:t>
      </w:r>
      <w:r>
        <w:rPr>
          <w:rStyle w:val="StyleUnderline"/>
        </w:rPr>
        <w:t xml:space="preserve"> </w:t>
      </w:r>
      <w:r w:rsidRPr="00203498">
        <w:rPr>
          <w:sz w:val="16"/>
        </w:rPr>
        <w:t xml:space="preserve">Lipton said </w:t>
      </w:r>
      <w:r w:rsidRPr="00203498">
        <w:rPr>
          <w:rStyle w:val="Emphasis"/>
          <w:highlight w:val="cyan"/>
        </w:rPr>
        <w:t>corporate debt in China stands at about 145 percent of gross domestic product</w:t>
      </w:r>
      <w:r w:rsidRPr="00203498">
        <w:rPr>
          <w:rStyle w:val="StyleUnderline"/>
        </w:rPr>
        <w:t>, a high ratio</w:t>
      </w:r>
      <w:r w:rsidRPr="00203498">
        <w:rPr>
          <w:sz w:val="16"/>
        </w:rPr>
        <w:t xml:space="preserve">. He singled out state-owned enterprises, which he said accounted for about 55 percent of corporate debt but only 22 percent of economic output, according to IMF estimates. Referring to other countries' experience, he said that </w:t>
      </w:r>
      <w:r w:rsidRPr="00203498">
        <w:rPr>
          <w:rStyle w:val="StyleUnderline"/>
          <w:highlight w:val="cyan"/>
        </w:rPr>
        <w:t>China needed to deal with both creditors and debtors and to address</w:t>
      </w:r>
      <w:r w:rsidRPr="00203498">
        <w:rPr>
          <w:rStyle w:val="StyleUnderline"/>
        </w:rPr>
        <w:t xml:space="preserve"> governance problems in both </w:t>
      </w:r>
      <w:r w:rsidRPr="00203498">
        <w:rPr>
          <w:rStyle w:val="StyleUnderline"/>
          <w:highlight w:val="cyan"/>
        </w:rPr>
        <w:t>the corporate and banking sectors</w:t>
      </w:r>
      <w:r w:rsidRPr="00203498">
        <w:rPr>
          <w:rStyle w:val="StyleUnderline"/>
        </w:rPr>
        <w:t>.</w:t>
      </w:r>
      <w:r>
        <w:rPr>
          <w:rStyle w:val="StyleUnderline"/>
        </w:rPr>
        <w:t xml:space="preserve"> </w:t>
      </w:r>
      <w:r w:rsidRPr="00203498">
        <w:rPr>
          <w:sz w:val="16"/>
        </w:rPr>
        <w:t>"</w:t>
      </w:r>
      <w:r w:rsidRPr="00203498">
        <w:rPr>
          <w:rStyle w:val="StyleUnderline"/>
        </w:rPr>
        <w:t xml:space="preserve">The lesson that China needs to internalize </w:t>
      </w:r>
      <w:r w:rsidRPr="00203498">
        <w:rPr>
          <w:rStyle w:val="StyleUnderline"/>
          <w:highlight w:val="cyan"/>
        </w:rPr>
        <w:t>if it is to avoid a repeating cycle of credit growth, indebtedness, and corporate restructuring, is to improve corporate governance</w:t>
      </w:r>
      <w:r w:rsidRPr="00203498">
        <w:rPr>
          <w:sz w:val="16"/>
        </w:rPr>
        <w:t>," he said.</w:t>
      </w:r>
    </w:p>
    <w:p w14:paraId="07D28A27" w14:textId="77777777" w:rsidR="008D10BA" w:rsidRDefault="008D10BA" w:rsidP="00B02BA8">
      <w:pPr>
        <w:rPr>
          <w:rFonts w:asciiTheme="minorHAnsi" w:hAnsiTheme="minorHAnsi" w:cs="Arial"/>
          <w:color w:val="424858"/>
          <w:sz w:val="24"/>
        </w:rPr>
      </w:pPr>
    </w:p>
    <w:p w14:paraId="3F46E1E7" w14:textId="77777777" w:rsidR="00E151E1" w:rsidRDefault="00E151E1" w:rsidP="00E151E1">
      <w:pPr>
        <w:pStyle w:val="Heading4"/>
      </w:pPr>
      <w:r>
        <w:t>China econ approaching massive collapse – debt and diminished confidence</w:t>
      </w:r>
    </w:p>
    <w:p w14:paraId="1D5536DC" w14:textId="77777777" w:rsidR="00E151E1" w:rsidRPr="0028462B" w:rsidRDefault="00E151E1" w:rsidP="00E151E1">
      <w:r w:rsidRPr="0028462B">
        <w:rPr>
          <w:rStyle w:val="Style13ptBold"/>
        </w:rPr>
        <w:t>Fish 7-7</w:t>
      </w:r>
      <w:r>
        <w:t>-16 (“</w:t>
      </w:r>
      <w:r w:rsidRPr="0028462B">
        <w:t>Podcast: China's Economy—Headed for a Crash?</w:t>
      </w:r>
      <w:r>
        <w:t xml:space="preserve">” </w:t>
      </w:r>
      <w:r w:rsidRPr="0028462B">
        <w:t>Eric Fish is a writer at Asia Society in New York and author of the book China’s Millennials: The Want Generation</w:t>
      </w:r>
      <w:r>
        <w:t xml:space="preserve">; </w:t>
      </w:r>
      <w:r w:rsidRPr="0028462B">
        <w:t>he was based in China where he worked for the Economic Observer and contributed to outlets including The Atlantic, Foreign Policy, The Diplomat, and The Telegraph, among others.</w:t>
      </w:r>
      <w:r>
        <w:t xml:space="preserve"> July 7, 2016, </w:t>
      </w:r>
      <w:r w:rsidRPr="0028462B">
        <w:t>https://www.chinafile.com/contributors/eric-fish</w:t>
      </w:r>
      <w:r>
        <w:t xml:space="preserve"> - LK)</w:t>
      </w:r>
    </w:p>
    <w:p w14:paraId="69264486" w14:textId="77777777" w:rsidR="00E151E1" w:rsidRDefault="00E151E1" w:rsidP="00E151E1">
      <w:pPr>
        <w:rPr>
          <w:sz w:val="16"/>
        </w:rPr>
      </w:pPr>
      <w:r w:rsidRPr="0028462B">
        <w:rPr>
          <w:sz w:val="16"/>
        </w:rPr>
        <w:t xml:space="preserve">After embracing market reforms in 1979, the world's largest communist country blindsided the world with three decades of consistent double-digit GDP growth. It was dubbed the "China Miracle." But now, </w:t>
      </w:r>
      <w:r w:rsidRPr="00F049E4">
        <w:rPr>
          <w:rStyle w:val="Emphasis"/>
        </w:rPr>
        <w:t>the country's growth is slowing and a raft of concerns are emerging in its economy.</w:t>
      </w:r>
      <w:r w:rsidRPr="0028462B">
        <w:rPr>
          <w:rStyle w:val="Emphasis"/>
          <w:b w:val="0"/>
          <w:sz w:val="12"/>
        </w:rPr>
        <w:t>¶</w:t>
      </w:r>
      <w:r w:rsidRPr="0028462B">
        <w:rPr>
          <w:sz w:val="16"/>
        </w:rPr>
        <w:t xml:space="preserve"> Some analysts aren’t too worried. </w:t>
      </w:r>
      <w:r w:rsidRPr="00F049E4">
        <w:rPr>
          <w:rStyle w:val="StyleUnderline"/>
        </w:rPr>
        <w:t>Asian Development Bank Chief Economist Shang-Jin Wei says China is entering a period of “unusually unnaturally unfavorable” demographics as the artificially large Mao-era baby boomers retire and yield the workforce to the artificially small one-child generation</w:t>
      </w:r>
      <w:r w:rsidRPr="0028462B">
        <w:rPr>
          <w:sz w:val="16"/>
        </w:rPr>
        <w:t>. But “seeing a gradual decline in growth rate is not a reason to be panicked,” he says, noting that China’s trajectory is similar to other economies in East Asia that slowed after exhausting low-wage labor-driven growth.</w:t>
      </w:r>
      <w:r w:rsidRPr="0028462B">
        <w:rPr>
          <w:sz w:val="12"/>
        </w:rPr>
        <w:t>¶</w:t>
      </w:r>
      <w:r w:rsidRPr="0028462B">
        <w:rPr>
          <w:sz w:val="16"/>
        </w:rPr>
        <w:t xml:space="preserve"> </w:t>
      </w:r>
      <w:r w:rsidRPr="00F049E4">
        <w:rPr>
          <w:rStyle w:val="Emphasis"/>
        </w:rPr>
        <w:t>Others are more concerned.</w:t>
      </w:r>
      <w:r w:rsidRPr="0028462B">
        <w:rPr>
          <w:sz w:val="16"/>
        </w:rPr>
        <w:t xml:space="preserve"> According to hedge fund manager George Soros, </w:t>
      </w:r>
      <w:r w:rsidRPr="00F049E4">
        <w:rPr>
          <w:rStyle w:val="Emphasis"/>
        </w:rPr>
        <w:t>conditions in China bear an “eerie resemblance” to the United States before its financial crisis in 2008, due to a “parabolic cycle” of debt accumulation</w:t>
      </w:r>
      <w:r w:rsidRPr="0028462B">
        <w:rPr>
          <w:sz w:val="16"/>
        </w:rPr>
        <w:t>.</w:t>
      </w:r>
      <w:r w:rsidRPr="0028462B">
        <w:rPr>
          <w:sz w:val="12"/>
        </w:rPr>
        <w:t>¶</w:t>
      </w:r>
      <w:r w:rsidRPr="0028462B">
        <w:rPr>
          <w:sz w:val="16"/>
        </w:rPr>
        <w:t xml:space="preserve"> After the Global Financial Crisis, China’s government began pumping credit into the markets to weather the storm — a strategy that resumed with force as the economy began to slow a few years later. </w:t>
      </w:r>
      <w:r w:rsidRPr="00F049E4">
        <w:rPr>
          <w:rStyle w:val="StyleUnderline"/>
        </w:rPr>
        <w:t>The country’s debt as a proportion of GDP went from 148 percent at the end of 2008 to more than 250 percent today. “No economy in history, as far as we’ve been able to find, has ever seen that quick a ramp up in debt without a financial crisis</w:t>
      </w:r>
      <w:r w:rsidRPr="0028462B">
        <w:rPr>
          <w:sz w:val="16"/>
        </w:rPr>
        <w:t>,” says longtime Financial Times Beijing correspondent Jamil Anderlini.</w:t>
      </w:r>
      <w:r w:rsidRPr="0028462B">
        <w:rPr>
          <w:sz w:val="12"/>
        </w:rPr>
        <w:t>¶</w:t>
      </w:r>
      <w:r w:rsidRPr="0028462B">
        <w:rPr>
          <w:sz w:val="16"/>
        </w:rPr>
        <w:t xml:space="preserve"> Amid soaring debt and slowing growth, </w:t>
      </w:r>
      <w:r w:rsidRPr="00F049E4">
        <w:rPr>
          <w:rStyle w:val="Emphasis"/>
        </w:rPr>
        <w:t>many economists say China badly needs reforms to make the economy more market-driven. But this is proving politically difficult.</w:t>
      </w:r>
      <w:r w:rsidRPr="0028462B">
        <w:rPr>
          <w:sz w:val="16"/>
        </w:rPr>
        <w:t xml:space="preserve"> “I think </w:t>
      </w:r>
      <w:r w:rsidRPr="00F049E4">
        <w:rPr>
          <w:rStyle w:val="StyleUnderline"/>
        </w:rPr>
        <w:t>the mindset of those leaders is still at the old stage of the planning economy,” says Zhu Chaoping, China economist at the financial services firm UOB Kay Hian</w:t>
      </w:r>
      <w:r w:rsidRPr="0028462B">
        <w:rPr>
          <w:sz w:val="16"/>
        </w:rPr>
        <w:t>. “</w:t>
      </w:r>
      <w:r w:rsidRPr="00F049E4">
        <w:rPr>
          <w:rStyle w:val="StyleUnderline"/>
        </w:rPr>
        <w:t>They are not moving to the direction of marketization and liberalization of the economy. ... It will be very hard to push forward reforms</w:t>
      </w:r>
      <w:r w:rsidRPr="0028462B">
        <w:rPr>
          <w:sz w:val="16"/>
        </w:rPr>
        <w:t>.”</w:t>
      </w:r>
      <w:r w:rsidRPr="0028462B">
        <w:rPr>
          <w:sz w:val="12"/>
        </w:rPr>
        <w:t>¶</w:t>
      </w:r>
      <w:r w:rsidRPr="0028462B">
        <w:rPr>
          <w:sz w:val="16"/>
        </w:rPr>
        <w:t xml:space="preserve"> </w:t>
      </w:r>
      <w:r w:rsidRPr="00F049E4">
        <w:rPr>
          <w:rStyle w:val="StyleUnderline"/>
        </w:rPr>
        <w:t>With slowing growth and many uncertainties in the economy, capital has been fleeing from China at unprecedented rate, suggesting</w:t>
      </w:r>
      <w:r w:rsidRPr="0028462B">
        <w:rPr>
          <w:sz w:val="16"/>
        </w:rPr>
        <w:t xml:space="preserve"> </w:t>
      </w:r>
      <w:r w:rsidRPr="00F049E4">
        <w:rPr>
          <w:rStyle w:val="Emphasis"/>
        </w:rPr>
        <w:t xml:space="preserve">deteriorating confidence among businesses and wealthy individuals. </w:t>
      </w:r>
      <w:r w:rsidRPr="0028462B">
        <w:rPr>
          <w:sz w:val="16"/>
        </w:rPr>
        <w:t xml:space="preserve">If the government can’t maintain confidence and sustain the growth that’s been a staple of its legitimacy for decades, </w:t>
      </w:r>
      <w:r w:rsidRPr="0028462B">
        <w:rPr>
          <w:rStyle w:val="Emphasis"/>
        </w:rPr>
        <w:t>it could find itself in trouble</w:t>
      </w:r>
      <w:r w:rsidRPr="0028462B">
        <w:rPr>
          <w:sz w:val="16"/>
        </w:rPr>
        <w:t xml:space="preserve">. “Of course </w:t>
      </w:r>
      <w:r w:rsidRPr="0028462B">
        <w:rPr>
          <w:rStyle w:val="Emphasis"/>
        </w:rPr>
        <w:t>it's vulnerable,”</w:t>
      </w:r>
      <w:r w:rsidRPr="0028462B">
        <w:rPr>
          <w:sz w:val="16"/>
        </w:rPr>
        <w:t xml:space="preserve"> </w:t>
      </w:r>
      <w:r w:rsidRPr="0028462B">
        <w:rPr>
          <w:rStyle w:val="StyleUnderline"/>
        </w:rPr>
        <w:t xml:space="preserve">says New York University economist Ann Lee. </w:t>
      </w:r>
      <w:r w:rsidRPr="0028462B">
        <w:rPr>
          <w:sz w:val="16"/>
        </w:rPr>
        <w:t>“They need to certainly continue to show the population that they have their best interests at heart and that they’re delivering, otherwise it's too easy for other folks to say we need other options, why can't we create another party to challenge you.”</w:t>
      </w:r>
    </w:p>
    <w:p w14:paraId="5C017734" w14:textId="77777777" w:rsidR="00E151E1" w:rsidRPr="00F676BC" w:rsidRDefault="00E151E1" w:rsidP="00B02BA8">
      <w:pPr>
        <w:rPr>
          <w:rFonts w:asciiTheme="minorHAnsi" w:hAnsiTheme="minorHAnsi" w:cs="Arial"/>
          <w:color w:val="424858"/>
          <w:sz w:val="24"/>
        </w:rPr>
      </w:pPr>
    </w:p>
    <w:p w14:paraId="2A15283B" w14:textId="51414123" w:rsidR="00B02BA8" w:rsidRDefault="005D73B2" w:rsidP="005D73B2">
      <w:pPr>
        <w:pStyle w:val="Heading3"/>
      </w:pPr>
      <w:r>
        <w:t>Depression</w:t>
      </w:r>
    </w:p>
    <w:p w14:paraId="4F6CAEE2" w14:textId="77777777" w:rsidR="005D73B2" w:rsidRPr="005D73B2" w:rsidRDefault="005D73B2" w:rsidP="005D73B2">
      <w:pPr>
        <w:pStyle w:val="Heading4"/>
      </w:pPr>
      <w:r w:rsidRPr="005D73B2">
        <w:t>China is going into a depression</w:t>
      </w:r>
    </w:p>
    <w:p w14:paraId="177E05C5" w14:textId="77777777" w:rsidR="005D73B2" w:rsidRDefault="005D73B2" w:rsidP="005D73B2">
      <w:pPr>
        <w:rPr>
          <w:b/>
        </w:rPr>
      </w:pPr>
      <w:r w:rsidRPr="001D33A6">
        <w:rPr>
          <w:b/>
        </w:rPr>
        <w:t>Durnden July 4</w:t>
      </w:r>
    </w:p>
    <w:p w14:paraId="58B01F19" w14:textId="77777777" w:rsidR="005D73B2" w:rsidRPr="001D33A6" w:rsidRDefault="005D73B2" w:rsidP="005D73B2">
      <w:pPr>
        <w:rPr>
          <w:b/>
        </w:rPr>
      </w:pPr>
      <w:r>
        <w:rPr>
          <w:b/>
        </w:rPr>
        <w:t>2016/07/04 Tyler Durnden “China headed to 1929 style depression”</w:t>
      </w:r>
    </w:p>
    <w:p w14:paraId="77A5D553" w14:textId="77777777" w:rsidR="005D73B2" w:rsidRDefault="005D73B2" w:rsidP="005D73B2">
      <w:pPr>
        <w:rPr>
          <w:rStyle w:val="Strong"/>
          <w:rFonts w:asciiTheme="minorHAnsi" w:hAnsiTheme="minorHAnsi"/>
          <w:b w:val="0"/>
          <w:color w:val="000000"/>
          <w:sz w:val="24"/>
          <w:bdr w:val="none" w:sz="0" w:space="0" w:color="auto" w:frame="1"/>
        </w:rPr>
      </w:pPr>
      <w:r w:rsidRPr="00483BE2">
        <w:rPr>
          <w:rStyle w:val="Strong"/>
          <w:rFonts w:asciiTheme="minorHAnsi" w:hAnsiTheme="minorHAnsi"/>
          <w:color w:val="000000"/>
          <w:sz w:val="24"/>
          <w:bdr w:val="none" w:sz="0" w:space="0" w:color="auto" w:frame="1"/>
        </w:rPr>
        <w:t>http://www.zerohedge.com/news/2016-07-04/china-headed-1929-style-depression</w:t>
      </w:r>
    </w:p>
    <w:p w14:paraId="2FF5C9CA" w14:textId="77777777" w:rsidR="005D73B2" w:rsidRDefault="005D73B2" w:rsidP="005D73B2">
      <w:pPr>
        <w:rPr>
          <w:rFonts w:asciiTheme="minorHAnsi" w:hAnsiTheme="minorHAnsi"/>
          <w:color w:val="000000"/>
          <w:sz w:val="24"/>
        </w:rPr>
      </w:pPr>
      <w:r w:rsidRPr="00F676BC">
        <w:rPr>
          <w:rFonts w:asciiTheme="minorHAnsi" w:hAnsiTheme="minorHAnsi"/>
          <w:color w:val="000000"/>
          <w:sz w:val="24"/>
        </w:rPr>
        <w:t>The provocative Xie, who was a top economist at the World Bank and Morgan Stanley, found notoriety a decade ago when he left the Wall Street bank after a controversial internal report went public.</w:t>
      </w:r>
      <w:r w:rsidRPr="00F676BC">
        <w:rPr>
          <w:rStyle w:val="apple-converted-space"/>
          <w:rFonts w:asciiTheme="minorHAnsi" w:hAnsiTheme="minorHAnsi"/>
          <w:bCs/>
          <w:color w:val="000000"/>
          <w:sz w:val="24"/>
          <w:bdr w:val="none" w:sz="0" w:space="0" w:color="auto" w:frame="1"/>
        </w:rPr>
        <w:t> </w:t>
      </w:r>
      <w:r w:rsidRPr="00F676BC">
        <w:rPr>
          <w:rStyle w:val="Strong"/>
          <w:rFonts w:asciiTheme="minorHAnsi" w:hAnsiTheme="minorHAnsi"/>
          <w:color w:val="000000"/>
          <w:sz w:val="24"/>
          <w:bdr w:val="none" w:sz="0" w:space="0" w:color="auto" w:frame="1"/>
        </w:rPr>
        <w:t>Today, he is among the loudest voices warning of an inevitable implosion in China, the world’s second-largest economy.</w:t>
      </w:r>
      <w:r w:rsidRPr="00F676BC">
        <w:rPr>
          <w:rFonts w:asciiTheme="minorHAnsi" w:hAnsiTheme="minorHAnsi"/>
          <w:color w:val="000000"/>
          <w:sz w:val="24"/>
        </w:rPr>
        <w:t xml:space="preserve"> Xie, now working independently and based in Shanghai, says the coming collapse won’t be like the Asian currency crisis of 1997 or the U.S. financial meltdown of 2008. In a recent interview with MarketWatch</w:t>
      </w:r>
      <w:r w:rsidRPr="001D33A6">
        <w:rPr>
          <w:rFonts w:asciiTheme="minorHAnsi" w:hAnsiTheme="minorHAnsi"/>
          <w:color w:val="000000"/>
          <w:sz w:val="24"/>
          <w:u w:val="single"/>
        </w:rPr>
        <w:t>, Xie said</w:t>
      </w:r>
      <w:r w:rsidRPr="001D33A6">
        <w:rPr>
          <w:rStyle w:val="apple-converted-space"/>
          <w:rFonts w:asciiTheme="minorHAnsi" w:eastAsiaTheme="majorEastAsia" w:hAnsiTheme="minorHAnsi"/>
          <w:color w:val="000000"/>
          <w:sz w:val="24"/>
          <w:u w:val="single"/>
        </w:rPr>
        <w:t xml:space="preserve"> </w:t>
      </w:r>
      <w:r w:rsidRPr="001D33A6">
        <w:rPr>
          <w:rStyle w:val="Strong"/>
          <w:rFonts w:asciiTheme="minorHAnsi" w:hAnsiTheme="minorHAnsi"/>
          <w:color w:val="000000"/>
          <w:sz w:val="24"/>
          <w:u w:val="single"/>
          <w:bdr w:val="none" w:sz="0" w:space="0" w:color="auto" w:frame="1"/>
        </w:rPr>
        <w:t>China’s trajectory instead resembles the one that led to the Great Depression, when the expansion of credit, loose monetary policy and a widespread belief that asset prices would never fall contributed to rampant speculation that ended with a crippling market crash.</w:t>
      </w:r>
      <w:r w:rsidRPr="001D33A6">
        <w:rPr>
          <w:rFonts w:asciiTheme="minorHAnsi" w:hAnsiTheme="minorHAnsi"/>
          <w:color w:val="000000"/>
          <w:sz w:val="24"/>
          <w:u w:val="single"/>
        </w:rPr>
        <w:t xml:space="preserve"> China in 2016 looks much the same, according to Xie, with</w:t>
      </w:r>
      <w:r w:rsidRPr="001D33A6">
        <w:rPr>
          <w:rStyle w:val="apple-converted-space"/>
          <w:rFonts w:asciiTheme="minorHAnsi" w:eastAsiaTheme="majorEastAsia" w:hAnsiTheme="minorHAnsi"/>
          <w:color w:val="000000"/>
          <w:sz w:val="24"/>
          <w:u w:val="single"/>
        </w:rPr>
        <w:t xml:space="preserve"> </w:t>
      </w:r>
      <w:r w:rsidRPr="001D33A6">
        <w:rPr>
          <w:rStyle w:val="Strong"/>
          <w:rFonts w:asciiTheme="minorHAnsi" w:hAnsiTheme="minorHAnsi"/>
          <w:color w:val="000000"/>
          <w:sz w:val="24"/>
          <w:u w:val="single"/>
          <w:bdr w:val="none" w:sz="0" w:space="0" w:color="auto" w:frame="1"/>
        </w:rPr>
        <w:t>half of the country’s debt propping up real-estate prices and heavy leverage in the stock market</w:t>
      </w:r>
      <w:r w:rsidRPr="001D33A6">
        <w:rPr>
          <w:rStyle w:val="apple-converted-space"/>
          <w:rFonts w:asciiTheme="minorHAnsi" w:eastAsiaTheme="majorEastAsia" w:hAnsiTheme="minorHAnsi"/>
          <w:color w:val="000000"/>
          <w:sz w:val="24"/>
          <w:u w:val="single"/>
        </w:rPr>
        <w:t xml:space="preserve"> </w:t>
      </w:r>
      <w:r w:rsidRPr="001D33A6">
        <w:rPr>
          <w:rFonts w:asciiTheme="minorHAnsi" w:hAnsiTheme="minorHAnsi"/>
          <w:color w:val="000000"/>
          <w:sz w:val="24"/>
          <w:u w:val="single"/>
        </w:rPr>
        <w:t>— indicating that conditions are ripe for a correction</w:t>
      </w:r>
      <w:r w:rsidRPr="00F676BC">
        <w:rPr>
          <w:rFonts w:asciiTheme="minorHAnsi" w:hAnsiTheme="minorHAnsi"/>
          <w:color w:val="000000"/>
          <w:sz w:val="24"/>
        </w:rPr>
        <w:t xml:space="preserve">. </w:t>
      </w:r>
      <w:r w:rsidRPr="00F676BC">
        <w:rPr>
          <w:rStyle w:val="Emphasis"/>
          <w:rFonts w:asciiTheme="minorHAnsi" w:hAnsiTheme="minorHAnsi"/>
          <w:b w:val="0"/>
          <w:bCs/>
          <w:color w:val="000000"/>
          <w:sz w:val="24"/>
          <w:bdr w:val="none" w:sz="0" w:space="0" w:color="auto" w:frame="1"/>
        </w:rPr>
        <w:t>“The government is allowing speculation by providing cheap financing,”</w:t>
      </w:r>
      <w:r w:rsidRPr="00F676BC">
        <w:rPr>
          <w:rStyle w:val="apple-converted-space"/>
          <w:rFonts w:asciiTheme="minorHAnsi" w:eastAsiaTheme="majorEastAsia" w:hAnsiTheme="minorHAnsi"/>
          <w:color w:val="000000"/>
          <w:sz w:val="24"/>
        </w:rPr>
        <w:t xml:space="preserve"> </w:t>
      </w:r>
      <w:r w:rsidRPr="00F676BC">
        <w:rPr>
          <w:rFonts w:asciiTheme="minorHAnsi" w:hAnsiTheme="minorHAnsi"/>
          <w:color w:val="000000"/>
          <w:sz w:val="24"/>
        </w:rPr>
        <w:t>Xie told MarketWatch.</w:t>
      </w:r>
      <w:r w:rsidRPr="00F676BC">
        <w:rPr>
          <w:rStyle w:val="Strong"/>
          <w:rFonts w:asciiTheme="minorHAnsi" w:hAnsiTheme="minorHAnsi"/>
          <w:iCs/>
          <w:color w:val="000000"/>
          <w:sz w:val="24"/>
          <w:bdr w:val="none" w:sz="0" w:space="0" w:color="auto" w:frame="1"/>
        </w:rPr>
        <w:t>China “is riding a tiger and is terrified of a crash. So it keeps pumping cash into the economy. It is difficult to see how China can avoid a crisis.”</w:t>
      </w:r>
      <w:r w:rsidRPr="00F676BC">
        <w:rPr>
          <w:rFonts w:asciiTheme="minorHAnsi" w:hAnsiTheme="minorHAnsi"/>
          <w:color w:val="000000"/>
          <w:sz w:val="24"/>
        </w:rPr>
        <w:t xml:space="preserve"> </w:t>
      </w:r>
      <w:r w:rsidRPr="00F676BC">
        <w:rPr>
          <w:rFonts w:asciiTheme="minorHAnsi" w:hAnsiTheme="minorHAnsi"/>
          <w:color w:val="000000"/>
          <w:sz w:val="24"/>
          <w:bdr w:val="none" w:sz="0" w:space="0" w:color="auto" w:frame="1"/>
        </w:rPr>
        <w:t>A longtime critic of Chinese economic growth</w:t>
      </w:r>
      <w:r w:rsidRPr="00F676BC">
        <w:rPr>
          <w:rFonts w:asciiTheme="minorHAnsi" w:hAnsiTheme="minorHAnsi"/>
          <w:color w:val="000000"/>
          <w:sz w:val="24"/>
        </w:rPr>
        <w:t xml:space="preserve"> Xie’s viewpoints have at times attracted unwelcome attention. In 2006, when he was a star Asia economist at Morgan Stanley,</w:t>
      </w:r>
      <w:r w:rsidRPr="00F676BC">
        <w:rPr>
          <w:rStyle w:val="apple-converted-space"/>
          <w:rFonts w:asciiTheme="minorHAnsi" w:eastAsiaTheme="majorEastAsia" w:hAnsiTheme="minorHAnsi"/>
          <w:color w:val="000000"/>
          <w:sz w:val="24"/>
        </w:rPr>
        <w:t xml:space="preserve"> </w:t>
      </w:r>
      <w:r w:rsidRPr="00F676BC">
        <w:rPr>
          <w:rStyle w:val="Strong"/>
          <w:rFonts w:asciiTheme="minorHAnsi" w:hAnsiTheme="minorHAnsi"/>
          <w:color w:val="000000"/>
          <w:sz w:val="24"/>
          <w:bdr w:val="none" w:sz="0" w:space="0" w:color="auto" w:frame="1"/>
        </w:rPr>
        <w:t>a leaked email to colleagues in which he said money laundering was bolstering growth in Singapore led to his</w:t>
      </w:r>
      <w:r w:rsidRPr="00F676BC">
        <w:rPr>
          <w:rStyle w:val="apple-converted-space"/>
          <w:rFonts w:asciiTheme="minorHAnsi" w:eastAsiaTheme="majorEastAsia" w:hAnsiTheme="minorHAnsi"/>
          <w:bCs/>
          <w:color w:val="000000"/>
          <w:sz w:val="24"/>
          <w:bdr w:val="none" w:sz="0" w:space="0" w:color="auto" w:frame="1"/>
        </w:rPr>
        <w:t xml:space="preserve"> </w:t>
      </w:r>
      <w:hyperlink r:id="rId9" w:tgtFrame="_new" w:history="1">
        <w:r w:rsidRPr="00F676BC">
          <w:rPr>
            <w:rStyle w:val="Hyperlink"/>
            <w:rFonts w:asciiTheme="minorHAnsi" w:hAnsiTheme="minorHAnsi"/>
            <w:bCs/>
            <w:color w:val="1E439A"/>
            <w:sz w:val="24"/>
            <w:bdr w:val="none" w:sz="0" w:space="0" w:color="auto" w:frame="1"/>
          </w:rPr>
          <w:t>abrupt departure from the bank</w:t>
        </w:r>
      </w:hyperlink>
      <w:r w:rsidRPr="00F676BC">
        <w:rPr>
          <w:rStyle w:val="Strong"/>
          <w:rFonts w:asciiTheme="minorHAnsi" w:hAnsiTheme="minorHAnsi"/>
          <w:color w:val="000000"/>
          <w:sz w:val="24"/>
          <w:bdr w:val="none" w:sz="0" w:space="0" w:color="auto" w:frame="1"/>
        </w:rPr>
        <w:t>.</w:t>
      </w:r>
      <w:r w:rsidRPr="00F676BC">
        <w:rPr>
          <w:rFonts w:asciiTheme="minorHAnsi" w:hAnsiTheme="minorHAnsi"/>
          <w:color w:val="000000"/>
          <w:sz w:val="24"/>
        </w:rPr>
        <w:t xml:space="preserve"> In early 2007, he termed China’s surging markets a “bubble” that could lead to a banking crisis,” and in 2009 he likened them to a “Ponzi scheme.” Xie, who is from China but was educated at — and earned a Ph.D. from — Massachusetts Institute of Technology, has said</w:t>
      </w:r>
      <w:r w:rsidRPr="00F676BC">
        <w:rPr>
          <w:rStyle w:val="apple-converted-space"/>
          <w:rFonts w:asciiTheme="minorHAnsi" w:eastAsiaTheme="majorEastAsia" w:hAnsiTheme="minorHAnsi"/>
          <w:bCs/>
          <w:color w:val="000000"/>
          <w:sz w:val="24"/>
          <w:bdr w:val="none" w:sz="0" w:space="0" w:color="auto" w:frame="1"/>
        </w:rPr>
        <w:t xml:space="preserve"> </w:t>
      </w:r>
      <w:r w:rsidRPr="00F676BC">
        <w:rPr>
          <w:rStyle w:val="Strong"/>
          <w:rFonts w:asciiTheme="minorHAnsi" w:hAnsiTheme="minorHAnsi"/>
          <w:color w:val="000000"/>
          <w:sz w:val="24"/>
          <w:bdr w:val="none" w:sz="0" w:space="0" w:color="auto" w:frame="1"/>
        </w:rPr>
        <w:t>Chinese authorities have tried to characterize him as an American spy sent to disrupt their markets after his 2007 prediction</w:t>
      </w:r>
      <w:r w:rsidRPr="00F676BC">
        <w:rPr>
          <w:rFonts w:asciiTheme="minorHAnsi" w:hAnsiTheme="minorHAnsi"/>
          <w:color w:val="000000"/>
          <w:sz w:val="24"/>
        </w:rPr>
        <w:t>. China’s consulate general in San Francisco and its embassy in Washington did not reply to requests for comment. While he now works independently, Xie’s opinions on Asian affairs remain influential. He writes regularly for the South China Morning Post, among other publications, in May saying</w:t>
      </w:r>
      <w:r w:rsidRPr="00F676BC">
        <w:rPr>
          <w:rStyle w:val="apple-converted-space"/>
          <w:rFonts w:asciiTheme="minorHAnsi" w:eastAsiaTheme="majorEastAsia" w:hAnsiTheme="minorHAnsi"/>
          <w:color w:val="000000"/>
          <w:sz w:val="24"/>
        </w:rPr>
        <w:t xml:space="preserve"> </w:t>
      </w:r>
      <w:r w:rsidRPr="00F676BC">
        <w:rPr>
          <w:rStyle w:val="Strong"/>
          <w:rFonts w:asciiTheme="minorHAnsi" w:hAnsiTheme="minorHAnsi"/>
          <w:color w:val="000000"/>
          <w:sz w:val="24"/>
          <w:bdr w:val="none" w:sz="0" w:space="0" w:color="auto" w:frame="1"/>
        </w:rPr>
        <w:t>China is running a “gigantic monetary bubble that has</w:t>
      </w:r>
      <w:r w:rsidRPr="00F676BC">
        <w:rPr>
          <w:rStyle w:val="apple-converted-space"/>
          <w:rFonts w:asciiTheme="minorHAnsi" w:eastAsiaTheme="majorEastAsia" w:hAnsiTheme="minorHAnsi"/>
          <w:bCs/>
          <w:color w:val="000000"/>
          <w:sz w:val="24"/>
          <w:bdr w:val="none" w:sz="0" w:space="0" w:color="auto" w:frame="1"/>
        </w:rPr>
        <w:t xml:space="preserve"> </w:t>
      </w:r>
      <w:hyperlink r:id="rId10" w:tgtFrame="_new" w:history="1">
        <w:r w:rsidRPr="00F676BC">
          <w:rPr>
            <w:rStyle w:val="Hyperlink"/>
            <w:rFonts w:asciiTheme="minorHAnsi" w:hAnsiTheme="minorHAnsi"/>
            <w:bCs/>
            <w:color w:val="1E439A"/>
            <w:sz w:val="24"/>
            <w:bdr w:val="none" w:sz="0" w:space="0" w:color="auto" w:frame="1"/>
          </w:rPr>
          <w:t>corrupted virtually every corner of the economy</w:t>
        </w:r>
      </w:hyperlink>
      <w:r w:rsidRPr="00F676BC">
        <w:rPr>
          <w:rStyle w:val="Strong"/>
          <w:rFonts w:asciiTheme="minorHAnsi" w:hAnsiTheme="minorHAnsi"/>
          <w:color w:val="000000"/>
          <w:sz w:val="24"/>
          <w:bdr w:val="none" w:sz="0" w:space="0" w:color="auto" w:frame="1"/>
        </w:rPr>
        <w:t>.”</w:t>
      </w:r>
      <w:r w:rsidRPr="00F676BC">
        <w:rPr>
          <w:rFonts w:asciiTheme="minorHAnsi" w:hAnsiTheme="minorHAnsi"/>
          <w:color w:val="000000"/>
          <w:sz w:val="24"/>
        </w:rPr>
        <w:t xml:space="preserve"> Xie “is a respected economist,” said Huawei Ling, managing editor of</w:t>
      </w:r>
      <w:r w:rsidRPr="00F676BC">
        <w:rPr>
          <w:rStyle w:val="apple-converted-space"/>
          <w:rFonts w:asciiTheme="minorHAnsi" w:eastAsiaTheme="majorEastAsia" w:hAnsiTheme="minorHAnsi"/>
          <w:color w:val="000000"/>
          <w:sz w:val="24"/>
        </w:rPr>
        <w:t xml:space="preserve"> </w:t>
      </w:r>
      <w:hyperlink r:id="rId11" w:tgtFrame="_new" w:history="1">
        <w:r w:rsidRPr="00F676BC">
          <w:rPr>
            <w:rStyle w:val="Hyperlink"/>
            <w:rFonts w:asciiTheme="minorHAnsi" w:hAnsiTheme="minorHAnsi"/>
            <w:color w:val="1E439A"/>
            <w:sz w:val="24"/>
            <w:bdr w:val="none" w:sz="0" w:space="0" w:color="auto" w:frame="1"/>
          </w:rPr>
          <w:t>Caixin Weekly</w:t>
        </w:r>
      </w:hyperlink>
      <w:r w:rsidRPr="00F676BC">
        <w:rPr>
          <w:rStyle w:val="apple-converted-space"/>
          <w:rFonts w:asciiTheme="minorHAnsi" w:eastAsiaTheme="majorEastAsia" w:hAnsiTheme="minorHAnsi"/>
          <w:color w:val="000000"/>
          <w:sz w:val="24"/>
        </w:rPr>
        <w:t xml:space="preserve"> </w:t>
      </w:r>
      <w:r w:rsidRPr="00F676BC">
        <w:rPr>
          <w:rFonts w:asciiTheme="minorHAnsi" w:hAnsiTheme="minorHAnsi"/>
          <w:color w:val="000000"/>
          <w:sz w:val="24"/>
        </w:rPr>
        <w:t xml:space="preserve">and a John S. Knight Journalism Fellow at Stanford University. “I appreciate his consistency and his analysis on China’s economic issues,” she said. </w:t>
      </w:r>
      <w:r w:rsidRPr="00F676BC">
        <w:rPr>
          <w:rStyle w:val="Strong"/>
          <w:rFonts w:asciiTheme="minorHAnsi" w:hAnsiTheme="minorHAnsi"/>
          <w:color w:val="000000"/>
          <w:sz w:val="24"/>
          <w:bdr w:val="none" w:sz="0" w:space="0" w:color="auto" w:frame="1"/>
        </w:rPr>
        <w:t>His 2007 forecast, meanwhile, turned out correct.</w:t>
      </w:r>
      <w:r w:rsidRPr="00F676BC">
        <w:rPr>
          <w:rStyle w:val="apple-converted-space"/>
          <w:rFonts w:asciiTheme="minorHAnsi" w:eastAsiaTheme="majorEastAsia" w:hAnsiTheme="minorHAnsi"/>
          <w:bCs/>
          <w:color w:val="000000"/>
          <w:sz w:val="24"/>
          <w:bdr w:val="none" w:sz="0" w:space="0" w:color="auto" w:frame="1"/>
        </w:rPr>
        <w:t xml:space="preserve"> </w:t>
      </w:r>
      <w:r w:rsidRPr="00F676BC">
        <w:rPr>
          <w:rFonts w:asciiTheme="minorHAnsi" w:hAnsiTheme="minorHAnsi"/>
          <w:color w:val="000000"/>
          <w:sz w:val="24"/>
        </w:rPr>
        <w:t>Soon after his prediction, the Shanghai Composite Index started plunging. After hitting a peak of 6,092 on Oct. 19, 2007, it fell below 2,000 over the next 12 months.</w:t>
      </w:r>
    </w:p>
    <w:p w14:paraId="374E2211" w14:textId="77777777" w:rsidR="008D10BA" w:rsidRDefault="008D10BA" w:rsidP="005D73B2">
      <w:pPr>
        <w:rPr>
          <w:rFonts w:asciiTheme="minorHAnsi" w:hAnsiTheme="minorHAnsi"/>
          <w:color w:val="000000"/>
          <w:sz w:val="24"/>
        </w:rPr>
      </w:pPr>
    </w:p>
    <w:p w14:paraId="2F4DECE1" w14:textId="77777777" w:rsidR="008D10BA" w:rsidRDefault="008D10BA" w:rsidP="008D10BA">
      <w:pPr>
        <w:pStyle w:val="Heading4"/>
      </w:pPr>
      <w:r>
        <w:t>China Crash imminent, global reprecussions could occur</w:t>
      </w:r>
    </w:p>
    <w:p w14:paraId="5B854E8D" w14:textId="77777777" w:rsidR="008D10BA" w:rsidRPr="00C94E18" w:rsidRDefault="008D10BA" w:rsidP="008D10BA">
      <w:r>
        <w:t xml:space="preserve">Lance </w:t>
      </w:r>
      <w:r w:rsidRPr="000A0A00">
        <w:rPr>
          <w:rStyle w:val="Style13ptBold"/>
        </w:rPr>
        <w:t>Jepsen</w:t>
      </w:r>
      <w:r>
        <w:rPr>
          <w:rStyle w:val="Style13ptBold"/>
        </w:rPr>
        <w:t xml:space="preserve"> 7/16 (</w:t>
      </w:r>
      <w:r>
        <w:t xml:space="preserve">Financial analyst and </w:t>
      </w:r>
      <w:r w:rsidRPr="000A0A00">
        <w:t>YouTube</w:t>
      </w:r>
      <w:r>
        <w:rPr>
          <w:rFonts w:ascii="Arial" w:hAnsi="Arial" w:cs="Arial"/>
          <w:color w:val="262626"/>
          <w:sz w:val="24"/>
        </w:rPr>
        <w:t xml:space="preserve"> personality and owner of GuerillaStockTrading.com. Lance has more than 20 years of experience as a trader) </w:t>
      </w:r>
      <w:r w:rsidRPr="000A0A00">
        <w:rPr>
          <w:rFonts w:ascii="Arial" w:hAnsi="Arial" w:cs="Arial"/>
          <w:color w:val="262626"/>
          <w:sz w:val="24"/>
        </w:rPr>
        <w:t>http://www.investing.com/analysis/another-china-stock-market-crash-may-be-coming-200139605</w:t>
      </w:r>
    </w:p>
    <w:p w14:paraId="242356C2" w14:textId="77777777" w:rsidR="008D10BA" w:rsidRPr="000A0A00" w:rsidRDefault="008D10BA" w:rsidP="008D10BA">
      <w:pPr>
        <w:widowControl w:val="0"/>
        <w:autoSpaceDE w:val="0"/>
        <w:autoSpaceDN w:val="0"/>
        <w:adjustRightInd w:val="0"/>
        <w:rPr>
          <w:rStyle w:val="Emphasis"/>
        </w:rPr>
      </w:pPr>
      <w:r w:rsidRPr="000A0A00">
        <w:rPr>
          <w:rStyle w:val="Emphasis"/>
        </w:rPr>
        <w:t>China's manufacturing sector continues to contract</w:t>
      </w:r>
      <w:r>
        <w:rPr>
          <w:rFonts w:ascii="Arial" w:hAnsi="Arial" w:cs="Arial"/>
          <w:color w:val="262626"/>
          <w:sz w:val="32"/>
          <w:szCs w:val="32"/>
        </w:rPr>
        <w:t xml:space="preserve">. </w:t>
      </w:r>
      <w:r w:rsidRPr="00C94E18">
        <w:rPr>
          <w:rFonts w:ascii="Arial" w:hAnsi="Arial" w:cs="Arial"/>
          <w:color w:val="262626"/>
          <w:sz w:val="16"/>
          <w:szCs w:val="16"/>
        </w:rPr>
        <w:t xml:space="preserve">The Caixin China General </w:t>
      </w:r>
      <w:r w:rsidRPr="00C94E18">
        <w:rPr>
          <w:rFonts w:ascii="Arial" w:hAnsi="Arial" w:cs="Arial"/>
          <w:color w:val="000000" w:themeColor="text1"/>
          <w:sz w:val="16"/>
          <w:szCs w:val="16"/>
        </w:rPr>
        <w:t xml:space="preserve">Manufacturing PMI for June came </w:t>
      </w:r>
      <w:r w:rsidRPr="00C94E18">
        <w:rPr>
          <w:rFonts w:ascii="Arial" w:hAnsi="Arial" w:cs="Arial"/>
          <w:color w:val="262626"/>
          <w:sz w:val="16"/>
          <w:szCs w:val="16"/>
        </w:rPr>
        <w:t>in at 48.6</w:t>
      </w:r>
      <w:r>
        <w:rPr>
          <w:rFonts w:ascii="Arial" w:hAnsi="Arial" w:cs="Arial"/>
          <w:color w:val="262626"/>
          <w:sz w:val="32"/>
          <w:szCs w:val="32"/>
        </w:rPr>
        <w:t xml:space="preserve">. </w:t>
      </w:r>
      <w:r w:rsidRPr="000A0A00">
        <w:rPr>
          <w:rStyle w:val="Emphasis"/>
        </w:rPr>
        <w:t>For the last three months in a row, China's PMI has come in below 50</w:t>
      </w:r>
      <w:r>
        <w:rPr>
          <w:rFonts w:ascii="Arial" w:hAnsi="Arial" w:cs="Arial"/>
          <w:color w:val="262626"/>
          <w:sz w:val="32"/>
          <w:szCs w:val="32"/>
        </w:rPr>
        <w:t>.</w:t>
      </w:r>
      <w:r w:rsidRPr="000A0A00">
        <w:rPr>
          <w:rFonts w:ascii="Arial" w:hAnsi="Arial" w:cs="Arial"/>
          <w:color w:val="262626"/>
          <w:sz w:val="32"/>
          <w:szCs w:val="32"/>
        </w:rPr>
        <w:t xml:space="preserve"> </w:t>
      </w:r>
      <w:r>
        <w:rPr>
          <w:rFonts w:ascii="Arial" w:hAnsi="Arial" w:cs="Arial"/>
          <w:color w:val="262626"/>
          <w:sz w:val="32"/>
          <w:szCs w:val="32"/>
        </w:rPr>
        <w:t xml:space="preserve">Chinese corporate bond market defaults are on the rise. </w:t>
      </w:r>
      <w:r w:rsidRPr="000A0A00">
        <w:rPr>
          <w:rStyle w:val="Emphasis"/>
        </w:rPr>
        <w:t>So far in 2016, 34 defaults are on the record books totaling $3 billion</w:t>
      </w:r>
      <w:r>
        <w:rPr>
          <w:rFonts w:ascii="Arial" w:hAnsi="Arial" w:cs="Arial"/>
          <w:color w:val="262626"/>
          <w:sz w:val="32"/>
          <w:szCs w:val="32"/>
        </w:rPr>
        <w:t xml:space="preserve">. </w:t>
      </w:r>
      <w:r w:rsidRPr="000A0A00">
        <w:rPr>
          <w:rStyle w:val="Emphasis"/>
        </w:rPr>
        <w:t>That is double the number of defaults for all of the last year</w:t>
      </w:r>
      <w:r>
        <w:rPr>
          <w:rFonts w:ascii="Arial" w:hAnsi="Arial" w:cs="Arial"/>
          <w:color w:val="262626"/>
          <w:sz w:val="32"/>
          <w:szCs w:val="32"/>
        </w:rPr>
        <w:t>.</w:t>
      </w:r>
      <w:r w:rsidRPr="000A0A00">
        <w:rPr>
          <w:rFonts w:ascii="Arial" w:hAnsi="Arial" w:cs="Arial"/>
          <w:color w:val="262626"/>
          <w:sz w:val="32"/>
          <w:szCs w:val="32"/>
        </w:rPr>
        <w:t xml:space="preserve"> </w:t>
      </w:r>
      <w:r w:rsidRPr="000A0A00">
        <w:rPr>
          <w:rStyle w:val="Emphasis"/>
        </w:rPr>
        <w:t>China</w:t>
      </w:r>
      <w:r>
        <w:rPr>
          <w:rFonts w:ascii="Arial" w:hAnsi="Arial" w:cs="Arial"/>
          <w:color w:val="262626"/>
          <w:sz w:val="32"/>
          <w:szCs w:val="32"/>
        </w:rPr>
        <w:t xml:space="preserve"> has </w:t>
      </w:r>
      <w:r w:rsidRPr="000A0A00">
        <w:rPr>
          <w:rStyle w:val="Emphasis"/>
        </w:rPr>
        <w:t>spent</w:t>
      </w:r>
      <w:r>
        <w:rPr>
          <w:rFonts w:ascii="Arial" w:hAnsi="Arial" w:cs="Arial"/>
          <w:color w:val="262626"/>
          <w:sz w:val="32"/>
          <w:szCs w:val="32"/>
        </w:rPr>
        <w:t xml:space="preserve"> nearly </w:t>
      </w:r>
      <w:r w:rsidRPr="000A0A00">
        <w:rPr>
          <w:rStyle w:val="Emphasis"/>
        </w:rPr>
        <w:t>20 percent of its foreign-exchange reserves</w:t>
      </w:r>
      <w:r>
        <w:rPr>
          <w:rFonts w:ascii="Arial" w:hAnsi="Arial" w:cs="Arial"/>
          <w:color w:val="262626"/>
          <w:sz w:val="32"/>
          <w:szCs w:val="32"/>
        </w:rPr>
        <w:t xml:space="preserve"> to prop up its stock market, </w:t>
      </w:r>
      <w:r>
        <w:rPr>
          <w:rFonts w:ascii="Arial" w:hAnsi="Arial" w:cs="Arial"/>
          <w:color w:val="11418E"/>
          <w:sz w:val="32"/>
          <w:szCs w:val="32"/>
        </w:rPr>
        <w:t>yuan</w:t>
      </w:r>
      <w:r>
        <w:rPr>
          <w:rFonts w:ascii="Arial" w:hAnsi="Arial" w:cs="Arial"/>
          <w:color w:val="262626"/>
          <w:sz w:val="32"/>
          <w:szCs w:val="32"/>
        </w:rPr>
        <w:t xml:space="preserve">, and to stem capital outflows. The </w:t>
      </w:r>
      <w:r w:rsidRPr="000A0A00">
        <w:rPr>
          <w:rStyle w:val="Emphasis"/>
        </w:rPr>
        <w:t>People's Bank of China burnt through 20 percent of its war chest since 2014</w:t>
      </w:r>
      <w:r>
        <w:rPr>
          <w:rFonts w:ascii="Arial" w:hAnsi="Arial" w:cs="Arial"/>
          <w:color w:val="262626"/>
          <w:sz w:val="32"/>
          <w:szCs w:val="32"/>
        </w:rPr>
        <w:t xml:space="preserve"> to support the yuan and stem capital outflows. </w:t>
      </w:r>
      <w:r w:rsidRPr="00C94E18">
        <w:rPr>
          <w:rFonts w:ascii="Arial" w:hAnsi="Arial" w:cs="Arial"/>
          <w:color w:val="262626"/>
          <w:sz w:val="16"/>
          <w:szCs w:val="32"/>
        </w:rPr>
        <w:t>The Chinese stock market is still down -40% over the last year. China's real estate is in a bubble with home prices rising over 50 percent in some locations. A property bubble happened in the U.S. right before a stock market crash and subsequent recession</w:t>
      </w:r>
      <w:r>
        <w:rPr>
          <w:rFonts w:ascii="Arial" w:hAnsi="Arial" w:cs="Arial"/>
          <w:color w:val="262626"/>
          <w:sz w:val="32"/>
          <w:szCs w:val="32"/>
        </w:rPr>
        <w:t xml:space="preserve">. </w:t>
      </w:r>
      <w:r w:rsidRPr="000A0A00">
        <w:rPr>
          <w:rStyle w:val="Emphasis"/>
        </w:rPr>
        <w:t>China Crash Will Lead To US Crash Should U.S. stock traders care about what's going on in China? Yes</w:t>
      </w:r>
      <w:r>
        <w:rPr>
          <w:rFonts w:ascii="Arial" w:hAnsi="Arial" w:cs="Arial"/>
          <w:color w:val="262626"/>
          <w:sz w:val="32"/>
          <w:szCs w:val="32"/>
        </w:rPr>
        <w:t xml:space="preserve">. The most likely response from the Chinese government </w:t>
      </w:r>
      <w:r w:rsidRPr="000A0A00">
        <w:rPr>
          <w:rStyle w:val="Emphasis"/>
        </w:rPr>
        <w:t>in the event of a stock market crash will be to devalue the yuan. yuan devaluation will push the US dollar up and hence the US stock market down</w:t>
      </w:r>
      <w:r>
        <w:rPr>
          <w:rFonts w:ascii="Arial" w:hAnsi="Arial" w:cs="Arial"/>
          <w:color w:val="262626"/>
          <w:sz w:val="32"/>
          <w:szCs w:val="32"/>
        </w:rPr>
        <w:t xml:space="preserve">. </w:t>
      </w:r>
      <w:r w:rsidRPr="000A0A00">
        <w:rPr>
          <w:rStyle w:val="Emphasis"/>
        </w:rPr>
        <w:t>Traders</w:t>
      </w:r>
      <w:r>
        <w:rPr>
          <w:rFonts w:ascii="Arial" w:hAnsi="Arial" w:cs="Arial"/>
          <w:color w:val="262626"/>
          <w:sz w:val="32"/>
          <w:szCs w:val="32"/>
        </w:rPr>
        <w:t xml:space="preserve"> in the U.S. </w:t>
      </w:r>
      <w:r w:rsidRPr="000A0A00">
        <w:rPr>
          <w:rStyle w:val="Emphasis"/>
        </w:rPr>
        <w:t>saw this happen in early 2016</w:t>
      </w:r>
      <w:r>
        <w:rPr>
          <w:rFonts w:ascii="Arial" w:hAnsi="Arial" w:cs="Arial"/>
          <w:color w:val="262626"/>
          <w:sz w:val="32"/>
          <w:szCs w:val="32"/>
        </w:rPr>
        <w:t xml:space="preserve">. </w:t>
      </w:r>
      <w:r w:rsidRPr="000A0A00">
        <w:rPr>
          <w:rStyle w:val="Emphasis"/>
        </w:rPr>
        <w:t>China's biggest trading partners will be impacted the most in the event of a rapid yuan devaluation</w:t>
      </w:r>
      <w:r>
        <w:rPr>
          <w:rFonts w:ascii="Arial" w:hAnsi="Arial" w:cs="Arial"/>
          <w:color w:val="262626"/>
          <w:sz w:val="32"/>
          <w:szCs w:val="32"/>
        </w:rPr>
        <w:t xml:space="preserve">. </w:t>
      </w:r>
      <w:r w:rsidRPr="000A0A00">
        <w:rPr>
          <w:rStyle w:val="Emphasis"/>
        </w:rPr>
        <w:t>China's products will become</w:t>
      </w:r>
      <w:r>
        <w:rPr>
          <w:rFonts w:ascii="Arial" w:hAnsi="Arial" w:cs="Arial"/>
          <w:color w:val="262626"/>
          <w:sz w:val="32"/>
          <w:szCs w:val="32"/>
        </w:rPr>
        <w:t xml:space="preserve"> much </w:t>
      </w:r>
      <w:r w:rsidRPr="000A0A00">
        <w:rPr>
          <w:rStyle w:val="Emphasis"/>
        </w:rPr>
        <w:t>cheaper</w:t>
      </w:r>
      <w:r>
        <w:rPr>
          <w:rFonts w:ascii="Arial" w:hAnsi="Arial" w:cs="Arial"/>
          <w:color w:val="262626"/>
          <w:sz w:val="32"/>
          <w:szCs w:val="32"/>
        </w:rPr>
        <w:t xml:space="preserve"> while China's trading partners products will get more expensive. The </w:t>
      </w:r>
      <w:r w:rsidRPr="000A0A00">
        <w:rPr>
          <w:rStyle w:val="Emphasis"/>
        </w:rPr>
        <w:t>economies of China and the US are so intertwined that if China's economy crashes, so will the economy of the United States</w:t>
      </w:r>
      <w:r>
        <w:rPr>
          <w:rFonts w:ascii="Arial" w:hAnsi="Arial" w:cs="Arial"/>
          <w:color w:val="262626"/>
          <w:sz w:val="32"/>
          <w:szCs w:val="32"/>
        </w:rPr>
        <w:t xml:space="preserve">. That is what George Soros thinks. George Soros is so freaked out about China that he has sold out of his US stocks and has increased his position in </w:t>
      </w:r>
      <w:r>
        <w:rPr>
          <w:rFonts w:ascii="Arial" w:hAnsi="Arial" w:cs="Arial"/>
          <w:color w:val="11418E"/>
          <w:sz w:val="32"/>
          <w:szCs w:val="32"/>
        </w:rPr>
        <w:t>gold</w:t>
      </w:r>
      <w:r>
        <w:rPr>
          <w:rFonts w:ascii="Arial" w:hAnsi="Arial" w:cs="Arial"/>
          <w:color w:val="262626"/>
          <w:sz w:val="32"/>
          <w:szCs w:val="32"/>
        </w:rPr>
        <w:t xml:space="preserve">. </w:t>
      </w:r>
      <w:r w:rsidRPr="000A0A00">
        <w:rPr>
          <w:rStyle w:val="Emphasis"/>
        </w:rPr>
        <w:t>According to Soros, there is a major resemblance between China now and the United States in 2007-2008 just before the U.S. economy entered the Great Recession.</w:t>
      </w:r>
    </w:p>
    <w:p w14:paraId="4B7DAC75" w14:textId="77777777" w:rsidR="008D10BA" w:rsidRDefault="008D10BA" w:rsidP="005D73B2">
      <w:pPr>
        <w:rPr>
          <w:rFonts w:asciiTheme="minorHAnsi" w:hAnsiTheme="minorHAnsi"/>
          <w:color w:val="000000"/>
          <w:sz w:val="24"/>
        </w:rPr>
      </w:pPr>
    </w:p>
    <w:p w14:paraId="1A78A7E2" w14:textId="77777777" w:rsidR="008D10BA" w:rsidRDefault="008D10BA" w:rsidP="005D73B2">
      <w:pPr>
        <w:rPr>
          <w:rFonts w:asciiTheme="minorHAnsi" w:hAnsiTheme="minorHAnsi"/>
          <w:color w:val="000000"/>
          <w:sz w:val="24"/>
        </w:rPr>
      </w:pPr>
    </w:p>
    <w:p w14:paraId="21CD47E5" w14:textId="07A6D692" w:rsidR="008D10BA" w:rsidRDefault="008D10BA" w:rsidP="008D10BA">
      <w:pPr>
        <w:pStyle w:val="Heading3"/>
      </w:pPr>
      <w:r>
        <w:t>Generic</w:t>
      </w:r>
    </w:p>
    <w:p w14:paraId="2682591C" w14:textId="77777777" w:rsidR="008D10BA" w:rsidRPr="00E174A4" w:rsidRDefault="008D10BA" w:rsidP="008D10BA">
      <w:pPr>
        <w:pStyle w:val="NormalWeb"/>
        <w:spacing w:before="0" w:beforeAutospacing="0" w:after="270" w:afterAutospacing="0" w:line="420" w:lineRule="atLeast"/>
        <w:textAlignment w:val="baseline"/>
        <w:rPr>
          <w:b/>
          <w:color w:val="333333"/>
        </w:rPr>
      </w:pPr>
      <w:r>
        <w:rPr>
          <w:b/>
          <w:color w:val="333333"/>
        </w:rPr>
        <w:t>Chinese economy s</w:t>
      </w:r>
      <w:r w:rsidRPr="00E174A4">
        <w:rPr>
          <w:b/>
          <w:color w:val="333333"/>
        </w:rPr>
        <w:t>lowing down, shows signs of deterioration</w:t>
      </w:r>
    </w:p>
    <w:p w14:paraId="71A1583E" w14:textId="39B9B0CE" w:rsidR="008D10BA" w:rsidRDefault="008D10BA" w:rsidP="008D10BA">
      <w:pPr>
        <w:pStyle w:val="NormalWeb"/>
        <w:spacing w:before="0" w:beforeAutospacing="0" w:after="270" w:afterAutospacing="0" w:line="420" w:lineRule="atLeast"/>
        <w:textAlignment w:val="baseline"/>
        <w:rPr>
          <w:color w:val="333333"/>
        </w:rPr>
      </w:pPr>
      <w:r w:rsidRPr="00E174A4">
        <w:rPr>
          <w:b/>
          <w:color w:val="333333"/>
          <w:sz w:val="28"/>
          <w:szCs w:val="28"/>
        </w:rPr>
        <w:t xml:space="preserve">Magnier </w:t>
      </w:r>
      <w:r>
        <w:rPr>
          <w:b/>
          <w:color w:val="333333"/>
          <w:sz w:val="28"/>
          <w:szCs w:val="28"/>
        </w:rPr>
        <w:t xml:space="preserve">July </w:t>
      </w:r>
      <w:r w:rsidRPr="00E174A4">
        <w:rPr>
          <w:b/>
          <w:color w:val="333333"/>
          <w:sz w:val="28"/>
          <w:szCs w:val="28"/>
        </w:rPr>
        <w:t>16’</w:t>
      </w:r>
      <w:r>
        <w:rPr>
          <w:color w:val="333333"/>
        </w:rPr>
        <w:t xml:space="preserve"> (Mark, Staff Writer at Wall Street Journal, “Weak China Data Points to Slowing Growth”)</w:t>
      </w:r>
      <w:r w:rsidRPr="00E26B17">
        <w:t xml:space="preserve"> </w:t>
      </w:r>
      <w:r w:rsidRPr="00E26B17">
        <w:rPr>
          <w:color w:val="333333"/>
        </w:rPr>
        <w:t>http://www.wsj.com/articles/weak-china-data-point-to-slowing-growth-1467344045</w:t>
      </w:r>
    </w:p>
    <w:p w14:paraId="55C330E4" w14:textId="77777777" w:rsidR="008D10BA" w:rsidRDefault="008D10BA" w:rsidP="008D10BA">
      <w:pPr>
        <w:pStyle w:val="NormalWeb"/>
        <w:spacing w:before="0" w:beforeAutospacing="0" w:after="270" w:afterAutospacing="0" w:line="420" w:lineRule="atLeast"/>
        <w:textAlignment w:val="baseline"/>
        <w:rPr>
          <w:color w:val="333333"/>
          <w:sz w:val="18"/>
          <w:szCs w:val="18"/>
        </w:rPr>
      </w:pPr>
      <w:r w:rsidRPr="00E174A4">
        <w:rPr>
          <w:color w:val="333333"/>
          <w:u w:val="single"/>
        </w:rPr>
        <w:t>In a first look at China’s economic performance in June, two gauges of manufacturing activity weakened as factories continued to battle overcapacity, slower growth and rising debt.</w:t>
      </w:r>
      <w:r>
        <w:rPr>
          <w:color w:val="333333"/>
          <w:u w:val="single"/>
        </w:rPr>
        <w:t xml:space="preserve"> </w:t>
      </w:r>
      <w:r w:rsidRPr="00E174A4">
        <w:rPr>
          <w:color w:val="333333"/>
          <w:u w:val="single"/>
        </w:rPr>
        <w:t>The figures released Friday, combined with other recent soft data, suggest second-quarter growth to be announced later this month was slower than the first quarter’s 6.7%, economists said. The first-quarter figure was already the slowest since the global financial crisis.</w:t>
      </w:r>
      <w:r>
        <w:rPr>
          <w:color w:val="333333"/>
          <w:u w:val="single"/>
        </w:rPr>
        <w:t xml:space="preserve"> </w:t>
      </w:r>
      <w:r w:rsidRPr="00E174A4">
        <w:rPr>
          <w:color w:val="333333"/>
          <w:u w:val="single"/>
        </w:rPr>
        <w:t>China’s National Bureau of Statistics reported Friday that the official manufacturing purchasing managers index edged down</w:t>
      </w:r>
      <w:r>
        <w:rPr>
          <w:color w:val="333333"/>
        </w:rPr>
        <w:t xml:space="preserve"> </w:t>
      </w:r>
      <w:r w:rsidRPr="00E174A4">
        <w:rPr>
          <w:color w:val="333333"/>
          <w:sz w:val="18"/>
          <w:szCs w:val="18"/>
        </w:rPr>
        <w:t>to 50.0</w:t>
      </w:r>
      <w:r>
        <w:rPr>
          <w:color w:val="333333"/>
        </w:rPr>
        <w:t xml:space="preserve"> </w:t>
      </w:r>
      <w:r w:rsidRPr="00E174A4">
        <w:rPr>
          <w:color w:val="333333"/>
          <w:u w:val="single"/>
        </w:rPr>
        <w:t>in June</w:t>
      </w:r>
      <w:r>
        <w:rPr>
          <w:color w:val="333333"/>
        </w:rPr>
        <w:t xml:space="preserve">, </w:t>
      </w:r>
      <w:r w:rsidRPr="00E174A4">
        <w:rPr>
          <w:color w:val="333333"/>
          <w:sz w:val="18"/>
          <w:szCs w:val="18"/>
        </w:rPr>
        <w:t>the level that separates expansion from contraction, from 50.1 in May. The June figure, which follows three consecutive months of expansion, matched a median forecast by 13 economists polled by The Wall Street Journal.</w:t>
      </w:r>
      <w:r>
        <w:rPr>
          <w:color w:val="333333"/>
          <w:sz w:val="18"/>
          <w:szCs w:val="18"/>
        </w:rPr>
        <w:t xml:space="preserve"> </w:t>
      </w:r>
      <w:r w:rsidRPr="00E174A4">
        <w:rPr>
          <w:color w:val="333333"/>
          <w:u w:val="single"/>
        </w:rPr>
        <w:t>Separately, Caixin Media Co. and research firm Markit Economics reported Fridaythat the Caixin manufacturing PMI, a competing private measure, came</w:t>
      </w:r>
      <w:r>
        <w:rPr>
          <w:color w:val="333333"/>
        </w:rPr>
        <w:t xml:space="preserve"> </w:t>
      </w:r>
      <w:r w:rsidRPr="00E174A4">
        <w:rPr>
          <w:color w:val="333333"/>
          <w:sz w:val="18"/>
          <w:szCs w:val="18"/>
        </w:rPr>
        <w:t>in at 48.6 in June</w:t>
      </w:r>
      <w:r>
        <w:rPr>
          <w:color w:val="333333"/>
        </w:rPr>
        <w:t xml:space="preserve">, </w:t>
      </w:r>
      <w:r w:rsidRPr="00E174A4">
        <w:rPr>
          <w:color w:val="333333"/>
          <w:u w:val="single"/>
        </w:rPr>
        <w:t xml:space="preserve">down from May’s </w:t>
      </w:r>
      <w:r w:rsidRPr="00E174A4">
        <w:rPr>
          <w:color w:val="333333"/>
          <w:sz w:val="18"/>
          <w:szCs w:val="18"/>
        </w:rPr>
        <w:t>49.2 level</w:t>
      </w:r>
      <w:r>
        <w:rPr>
          <w:color w:val="333333"/>
        </w:rPr>
        <w:t xml:space="preserve">. </w:t>
      </w:r>
      <w:r w:rsidRPr="00E174A4">
        <w:rPr>
          <w:color w:val="333333"/>
          <w:u w:val="single"/>
        </w:rPr>
        <w:t>This was the fastest decline in four months and the 16th consecutive month the index has languished in contraction.</w:t>
      </w:r>
      <w:r>
        <w:rPr>
          <w:color w:val="333333"/>
        </w:rPr>
        <w:t xml:space="preserve"> </w:t>
      </w:r>
      <w:r w:rsidRPr="00E174A4">
        <w:rPr>
          <w:color w:val="333333"/>
          <w:sz w:val="18"/>
          <w:szCs w:val="18"/>
        </w:rPr>
        <w:t>Economists say the Caixin PMI tends to better reflect the outlook of smaller private companies, while the official PMI more closely tracks larger state-owned companies.</w:t>
      </w:r>
      <w:r w:rsidRPr="00E174A4">
        <w:rPr>
          <w:color w:val="333333"/>
          <w:u w:val="single"/>
        </w:rPr>
        <w:t>Official subindexes measuring new orders and raw material inventory both declined in June from May,</w:t>
      </w:r>
      <w:r>
        <w:rPr>
          <w:color w:val="333333"/>
        </w:rPr>
        <w:t xml:space="preserve"> </w:t>
      </w:r>
      <w:r w:rsidRPr="00E174A4">
        <w:rPr>
          <w:color w:val="333333"/>
          <w:sz w:val="18"/>
          <w:szCs w:val="18"/>
        </w:rPr>
        <w:t>while the official production subindex improved slightly, the statistics bureau said. China’s official nonmanufacturing PMI, which measures activity in the service sector and which was also released Friday, rose to 53.7 in June from 53.1 in May.</w:t>
      </w:r>
      <w:r>
        <w:rPr>
          <w:color w:val="333333"/>
          <w:sz w:val="18"/>
          <w:szCs w:val="18"/>
        </w:rPr>
        <w:t xml:space="preserve"> </w:t>
      </w:r>
      <w:r w:rsidRPr="00E174A4">
        <w:rPr>
          <w:color w:val="333333"/>
          <w:u w:val="single"/>
        </w:rPr>
        <w:t>“The sentiment and outlook for the economy are still quite gloomy,” said Commerzbank AG economist Zhou Hao</w:t>
      </w:r>
      <w:r>
        <w:rPr>
          <w:color w:val="333333"/>
        </w:rPr>
        <w:t xml:space="preserve">, </w:t>
      </w:r>
      <w:r w:rsidRPr="00E174A4">
        <w:rPr>
          <w:color w:val="333333"/>
          <w:sz w:val="18"/>
          <w:szCs w:val="18"/>
        </w:rPr>
        <w:t>adding that Britain’s vote to leave the European Union has added to the uncertainty. “I expect a little more stimulus, not a big one, but maybe a bit more fiscal spending.”</w:t>
      </w:r>
    </w:p>
    <w:p w14:paraId="1E24D11E" w14:textId="77777777" w:rsidR="008D10BA" w:rsidRDefault="008D10BA" w:rsidP="008D10BA">
      <w:pPr>
        <w:pStyle w:val="Heading4"/>
      </w:pPr>
      <w:r>
        <w:t>Chinese economy will inevitably crash soon</w:t>
      </w:r>
    </w:p>
    <w:p w14:paraId="057724EC" w14:textId="77777777" w:rsidR="008D10BA" w:rsidRPr="00C94E18" w:rsidRDefault="008D10BA" w:rsidP="008D10BA">
      <w:pPr>
        <w:rPr>
          <w:rStyle w:val="Style13ptBold"/>
        </w:rPr>
      </w:pPr>
      <w:r>
        <w:t xml:space="preserve">Diane </w:t>
      </w:r>
      <w:r>
        <w:rPr>
          <w:rStyle w:val="Style13ptBold"/>
        </w:rPr>
        <w:t xml:space="preserve">Alter 6/16 </w:t>
      </w:r>
      <w:r w:rsidRPr="00C94E18">
        <w:t>Diane Alter is a journalist for money morning newsletter and articles which specialixe in stock market evaluation and analysis</w:t>
      </w:r>
      <w:r>
        <w:t xml:space="preserve"> </w:t>
      </w:r>
      <w:r w:rsidRPr="00C94E18">
        <w:t>http://moneymorning.com/author/dalter/</w:t>
      </w:r>
    </w:p>
    <w:p w14:paraId="46D02DFA" w14:textId="77777777" w:rsidR="008D10BA" w:rsidRDefault="008D10BA" w:rsidP="008D10BA">
      <w:pPr>
        <w:widowControl w:val="0"/>
        <w:autoSpaceDE w:val="0"/>
        <w:autoSpaceDN w:val="0"/>
        <w:adjustRightInd w:val="0"/>
        <w:rPr>
          <w:rFonts w:ascii="Arial" w:hAnsi="Arial" w:cs="Arial"/>
          <w:color w:val="262626"/>
          <w:sz w:val="24"/>
        </w:rPr>
      </w:pPr>
    </w:p>
    <w:p w14:paraId="3B80AB29" w14:textId="77777777" w:rsidR="008D10BA" w:rsidRPr="00C94E18" w:rsidRDefault="008D10BA" w:rsidP="008D10BA">
      <w:pPr>
        <w:widowControl w:val="0"/>
        <w:autoSpaceDE w:val="0"/>
        <w:autoSpaceDN w:val="0"/>
        <w:adjustRightInd w:val="0"/>
        <w:rPr>
          <w:rFonts w:ascii="Arial" w:hAnsi="Arial" w:cs="Arial"/>
          <w:color w:val="262626"/>
          <w:sz w:val="20"/>
        </w:rPr>
      </w:pPr>
      <w:r w:rsidRPr="00C94E18">
        <w:rPr>
          <w:rFonts w:ascii="Helvetica" w:hAnsi="Helvetica" w:cs="Helvetica"/>
          <w:color w:val="262626"/>
          <w:sz w:val="24"/>
        </w:rPr>
        <w:t xml:space="preserve">The </w:t>
      </w:r>
      <w:r w:rsidRPr="00C94E18">
        <w:rPr>
          <w:rStyle w:val="Emphasis"/>
        </w:rPr>
        <w:t>International Monetary Fund</w:t>
      </w:r>
      <w:r w:rsidRPr="00C94E18">
        <w:rPr>
          <w:rFonts w:ascii="Helvetica" w:hAnsi="Helvetica" w:cs="Helvetica"/>
          <w:color w:val="262626"/>
          <w:sz w:val="24"/>
        </w:rPr>
        <w:t xml:space="preserve"> just </w:t>
      </w:r>
      <w:r w:rsidRPr="00C94E18">
        <w:rPr>
          <w:rStyle w:val="Emphasis"/>
        </w:rPr>
        <w:t>issued a dire new warning to China</w:t>
      </w:r>
      <w:r w:rsidRPr="00C94E18">
        <w:rPr>
          <w:rFonts w:ascii="Helvetica" w:hAnsi="Helvetica" w:cs="Helvetica"/>
          <w:color w:val="262626"/>
          <w:sz w:val="24"/>
        </w:rPr>
        <w:t xml:space="preserve">, and it has many </w:t>
      </w:r>
      <w:r w:rsidRPr="00C94E18">
        <w:rPr>
          <w:rStyle w:val="Emphasis"/>
        </w:rPr>
        <w:t>fearing a</w:t>
      </w:r>
      <w:r w:rsidRPr="00C94E18">
        <w:rPr>
          <w:rFonts w:ascii="Helvetica" w:hAnsi="Helvetica" w:cs="Helvetica"/>
          <w:color w:val="262626"/>
          <w:sz w:val="24"/>
        </w:rPr>
        <w:t xml:space="preserve"> possible </w:t>
      </w:r>
      <w:r w:rsidRPr="00C94E18">
        <w:rPr>
          <w:rStyle w:val="Emphasis"/>
        </w:rPr>
        <w:t>stock market crash in 2016</w:t>
      </w:r>
      <w:r w:rsidRPr="00C94E18">
        <w:rPr>
          <w:rFonts w:ascii="Helvetica" w:hAnsi="Helvetica" w:cs="Helvetica"/>
          <w:color w:val="262626"/>
          <w:sz w:val="24"/>
        </w:rPr>
        <w:t xml:space="preserve">. The </w:t>
      </w:r>
      <w:r w:rsidRPr="00C94E18">
        <w:rPr>
          <w:rStyle w:val="Emphasis"/>
        </w:rPr>
        <w:t>IMF warned that growing corporate debt in China is an intensifying problem</w:t>
      </w:r>
      <w:r w:rsidRPr="00C94E18">
        <w:rPr>
          <w:rFonts w:ascii="Helvetica" w:hAnsi="Helvetica" w:cs="Helvetica"/>
          <w:color w:val="262626"/>
          <w:sz w:val="24"/>
        </w:rPr>
        <w:t xml:space="preserve">. </w:t>
      </w:r>
      <w:r w:rsidRPr="00C94E18">
        <w:rPr>
          <w:rStyle w:val="Emphasis"/>
        </w:rPr>
        <w:t>They continued saying the debt must be immediately tackled if the Asian nation wants to avoid harming itself and the global economy.</w:t>
      </w:r>
      <w:r w:rsidRPr="00C94E18">
        <w:rPr>
          <w:rFonts w:ascii="Helvetica" w:hAnsi="Helvetica" w:cs="Helvetica"/>
          <w:color w:val="262626"/>
          <w:sz w:val="24"/>
        </w:rPr>
        <w:t xml:space="preserve">  The IMF, an international organization of 189 countries headquartered in Washington, D.C., issued that warning over the weekend. The main </w:t>
      </w:r>
      <w:r w:rsidRPr="00C94E18">
        <w:rPr>
          <w:rStyle w:val="Emphasis"/>
        </w:rPr>
        <w:t>goal of the IMF is to promote international financial stability and sustainable economic growth</w:t>
      </w:r>
      <w:r w:rsidRPr="00C94E18">
        <w:rPr>
          <w:rFonts w:ascii="Helvetica" w:hAnsi="Helvetica" w:cs="Helvetica"/>
          <w:color w:val="262626"/>
          <w:sz w:val="24"/>
        </w:rPr>
        <w:t xml:space="preserve">. </w:t>
      </w:r>
      <w:r w:rsidRPr="00C94E18">
        <w:rPr>
          <w:rStyle w:val="Emphasis"/>
        </w:rPr>
        <w:t>This is not the</w:t>
      </w:r>
      <w:r w:rsidRPr="00C94E18">
        <w:rPr>
          <w:rFonts w:ascii="Helvetica" w:hAnsi="Helvetica" w:cs="Helvetica"/>
          <w:color w:val="262626"/>
          <w:sz w:val="24"/>
        </w:rPr>
        <w:t xml:space="preserve"> </w:t>
      </w:r>
      <w:r w:rsidRPr="00C94E18">
        <w:rPr>
          <w:rStyle w:val="Emphasis"/>
        </w:rPr>
        <w:t>first</w:t>
      </w:r>
      <w:r w:rsidRPr="00C94E18">
        <w:rPr>
          <w:rFonts w:ascii="Helvetica" w:hAnsi="Helvetica" w:cs="Helvetica"/>
          <w:color w:val="262626"/>
          <w:sz w:val="24"/>
        </w:rPr>
        <w:t xml:space="preserve"> time </w:t>
      </w:r>
      <w:r w:rsidRPr="00C94E18">
        <w:rPr>
          <w:rStyle w:val="Emphasis"/>
        </w:rPr>
        <w:t>we've talked about China's debt as a possible 2016 stock market crash catalys</w:t>
      </w:r>
      <w:r w:rsidRPr="00C94E18">
        <w:rPr>
          <w:rFonts w:ascii="Helvetica" w:hAnsi="Helvetica" w:cs="Helvetica"/>
          <w:color w:val="262626"/>
          <w:sz w:val="24"/>
        </w:rPr>
        <w:t xml:space="preserve">t… </w:t>
      </w:r>
      <w:r w:rsidRPr="00C94E18">
        <w:rPr>
          <w:rStyle w:val="Emphasis"/>
        </w:rPr>
        <w:t>China's</w:t>
      </w:r>
      <w:r w:rsidRPr="00C94E18">
        <w:rPr>
          <w:rFonts w:ascii="Helvetica" w:hAnsi="Helvetica" w:cs="Helvetica"/>
          <w:color w:val="262626"/>
          <w:sz w:val="24"/>
        </w:rPr>
        <w:t xml:space="preserve"> total debt of roughly 225% of gross domestic product (GDP) is not the immediate </w:t>
      </w:r>
      <w:r w:rsidRPr="00C94E18">
        <w:rPr>
          <w:rStyle w:val="Emphasis"/>
        </w:rPr>
        <w:t>concern</w:t>
      </w:r>
      <w:r w:rsidRPr="00C94E18">
        <w:rPr>
          <w:rFonts w:ascii="Helvetica" w:hAnsi="Helvetica" w:cs="Helvetica"/>
          <w:color w:val="262626"/>
          <w:sz w:val="24"/>
        </w:rPr>
        <w:t xml:space="preserve">. It's </w:t>
      </w:r>
      <w:r w:rsidRPr="00C94E18">
        <w:rPr>
          <w:rStyle w:val="Emphasis"/>
        </w:rPr>
        <w:t>the country's rising corporate debt, approximately 145% of GDP, that's so troubling</w:t>
      </w:r>
      <w:r w:rsidRPr="00C94E18">
        <w:rPr>
          <w:rFonts w:ascii="Helvetica" w:hAnsi="Helvetica" w:cs="Helvetica"/>
          <w:color w:val="262626"/>
          <w:sz w:val="24"/>
        </w:rPr>
        <w:t>. "</w:t>
      </w:r>
      <w:r w:rsidRPr="00C94E18">
        <w:rPr>
          <w:rStyle w:val="Emphasis"/>
        </w:rPr>
        <w:t>Mounting corporate debt is a key fault line in the Chinese economy</w:t>
      </w:r>
      <w:r w:rsidRPr="00C94E18">
        <w:rPr>
          <w:rFonts w:ascii="Helvetica" w:hAnsi="Helvetica" w:cs="Helvetica"/>
          <w:color w:val="262626"/>
          <w:sz w:val="24"/>
        </w:rPr>
        <w:t>," David Lipton, IMF's first deputy managing director, said at a conference in China on Saturday. "</w:t>
      </w:r>
      <w:r w:rsidRPr="00C94E18">
        <w:rPr>
          <w:rStyle w:val="Emphasis"/>
        </w:rPr>
        <w:t>Corporate debt remains a serious – and growing – problem</w:t>
      </w:r>
      <w:r w:rsidRPr="00C94E18">
        <w:rPr>
          <w:rFonts w:ascii="Helvetica" w:hAnsi="Helvetica" w:cs="Helvetica"/>
          <w:color w:val="262626"/>
          <w:sz w:val="24"/>
        </w:rPr>
        <w:t xml:space="preserve"> that must be addressed immediately and with a commitment to serious reforms." According to the IMF, the </w:t>
      </w:r>
      <w:r w:rsidRPr="00C94E18">
        <w:rPr>
          <w:rStyle w:val="Emphasis"/>
        </w:rPr>
        <w:t>past experiences of other countries with massive debt</w:t>
      </w:r>
      <w:r w:rsidRPr="00C94E18">
        <w:rPr>
          <w:rFonts w:ascii="Helvetica" w:hAnsi="Helvetica" w:cs="Helvetica"/>
          <w:color w:val="262626"/>
          <w:sz w:val="24"/>
        </w:rPr>
        <w:t xml:space="preserve"> buildups </w:t>
      </w:r>
      <w:r w:rsidRPr="00C94E18">
        <w:rPr>
          <w:rStyle w:val="Emphasis"/>
        </w:rPr>
        <w:t>shows how serious this problem</w:t>
      </w:r>
      <w:r w:rsidRPr="00C94E18">
        <w:rPr>
          <w:rFonts w:ascii="Helvetica" w:hAnsi="Helvetica" w:cs="Helvetica"/>
          <w:color w:val="262626"/>
          <w:sz w:val="24"/>
        </w:rPr>
        <w:t xml:space="preserve"> has become. It also underscores the need to tackle governance problems in the corporate and banking sectors that led to the underlying problem. </w:t>
      </w:r>
      <w:r w:rsidRPr="00C94E18">
        <w:rPr>
          <w:rStyle w:val="Emphasis"/>
        </w:rPr>
        <w:t>Urgency to act cannot be overstressed and is crucial in order to avert a larger crisis</w:t>
      </w:r>
      <w:r w:rsidRPr="00C94E18">
        <w:rPr>
          <w:rFonts w:ascii="Helvetica" w:hAnsi="Helvetica" w:cs="Helvetica"/>
          <w:color w:val="262626"/>
          <w:sz w:val="24"/>
        </w:rPr>
        <w:t>, according to the IMF. "</w:t>
      </w:r>
      <w:r w:rsidRPr="00C94E18">
        <w:rPr>
          <w:rStyle w:val="Emphasis"/>
        </w:rPr>
        <w:t>Company debt problems today can become systemic debt problems tomorrow</w:t>
      </w:r>
      <w:r w:rsidRPr="00C94E18">
        <w:rPr>
          <w:rFonts w:ascii="Helvetica" w:hAnsi="Helvetica" w:cs="Helvetica"/>
          <w:color w:val="262626"/>
          <w:sz w:val="24"/>
        </w:rPr>
        <w:t>," Lipton said. "</w:t>
      </w:r>
      <w:r w:rsidRPr="00C94E18">
        <w:rPr>
          <w:rStyle w:val="Emphasis"/>
        </w:rPr>
        <w:t>And systemic debt problems can lead to much lower economic growth, a banking crisis, or both</w:t>
      </w:r>
      <w:r w:rsidRPr="00C94E18">
        <w:rPr>
          <w:rFonts w:ascii="Helvetica" w:hAnsi="Helvetica" w:cs="Helvetica"/>
          <w:color w:val="262626"/>
          <w:sz w:val="24"/>
        </w:rPr>
        <w:t xml:space="preserve">." </w:t>
      </w:r>
      <w:r w:rsidRPr="00C94E18">
        <w:rPr>
          <w:rStyle w:val="Emphasis"/>
        </w:rPr>
        <w:t>A key</w:t>
      </w:r>
      <w:r w:rsidRPr="00C94E18">
        <w:rPr>
          <w:rFonts w:ascii="Helvetica" w:hAnsi="Helvetica" w:cs="Helvetica"/>
          <w:color w:val="262626"/>
          <w:sz w:val="24"/>
        </w:rPr>
        <w:t xml:space="preserve"> characteristic </w:t>
      </w:r>
      <w:r w:rsidRPr="00C94E18">
        <w:rPr>
          <w:rStyle w:val="Emphasis"/>
        </w:rPr>
        <w:t>of China's escalating liability crisis is its</w:t>
      </w:r>
      <w:r w:rsidRPr="00C94E18">
        <w:rPr>
          <w:rFonts w:ascii="Helvetica" w:hAnsi="Helvetica" w:cs="Helvetica"/>
          <w:color w:val="262626"/>
          <w:sz w:val="24"/>
        </w:rPr>
        <w:t xml:space="preserve"> state-owned enterprises (</w:t>
      </w:r>
      <w:r w:rsidRPr="00C94E18">
        <w:rPr>
          <w:rStyle w:val="Emphasis"/>
        </w:rPr>
        <w:t>SOEs</w:t>
      </w:r>
      <w:r w:rsidRPr="00C94E18">
        <w:rPr>
          <w:rFonts w:ascii="Helvetica" w:hAnsi="Helvetica" w:cs="Helvetica"/>
          <w:color w:val="262626"/>
          <w:sz w:val="24"/>
        </w:rPr>
        <w:t xml:space="preserve">). The </w:t>
      </w:r>
      <w:r w:rsidRPr="00C94E18">
        <w:rPr>
          <w:rStyle w:val="Emphasis"/>
        </w:rPr>
        <w:t>IMF calculates that these account for roughly 55% of corporate debt. However, they only produce about 22%</w:t>
      </w:r>
      <w:r w:rsidRPr="00C94E18">
        <w:rPr>
          <w:rFonts w:ascii="Helvetica" w:hAnsi="Helvetica" w:cs="Helvetica"/>
          <w:color w:val="262626"/>
          <w:sz w:val="24"/>
        </w:rPr>
        <w:t xml:space="preserve"> of economic output. Last year, S</w:t>
      </w:r>
      <w:r w:rsidRPr="00C94E18">
        <w:rPr>
          <w:rStyle w:val="Emphasis"/>
        </w:rPr>
        <w:t>OE profits fell 6.7% year over year while their total revenue fell 5.4</w:t>
      </w:r>
      <w:r w:rsidRPr="00C94E18">
        <w:rPr>
          <w:rFonts w:ascii="Helvetica" w:hAnsi="Helvetica" w:cs="Helvetica"/>
          <w:color w:val="262626"/>
          <w:sz w:val="24"/>
        </w:rPr>
        <w:t xml:space="preserve">%, according to Chinese government data. </w:t>
      </w:r>
      <w:r w:rsidRPr="00C94E18">
        <w:rPr>
          <w:rFonts w:ascii="Helvetica" w:hAnsi="Helvetica" w:cs="Helvetica"/>
          <w:color w:val="000000" w:themeColor="text1"/>
          <w:sz w:val="24"/>
        </w:rPr>
        <w:t xml:space="preserve">And banks are holding more and more non-performing loans. The past year's credit boom is simply extending the problem. A </w:t>
      </w:r>
      <w:r w:rsidRPr="00C94E18">
        <w:rPr>
          <w:rStyle w:val="Emphasis"/>
          <w:color w:val="000000" w:themeColor="text1"/>
        </w:rPr>
        <w:t>recent IMF estimate pegged the potential losses for China's banks from bad corporate loans at 7% of GDP. And that was a conservative estimate</w:t>
      </w:r>
      <w:r w:rsidRPr="00C94E18">
        <w:rPr>
          <w:rFonts w:ascii="Helvetica" w:hAnsi="Helvetica" w:cs="Helvetica"/>
          <w:color w:val="000000" w:themeColor="text1"/>
          <w:sz w:val="24"/>
        </w:rPr>
        <w:t xml:space="preserve">, the agency warned. It did not exclude exposures in the "shadow banking" sector. Shadow (less regulated) lending assets in China ballooned to 45 trillion yuan as of June 30. That was equal to about two-thirds of the economy and was up from 19.2 trillion yuan in 2011, according to Moody's Investors Service estimates. And </w:t>
      </w:r>
      <w:r w:rsidRPr="00C94E18">
        <w:rPr>
          <w:rStyle w:val="Emphasis"/>
          <w:color w:val="000000" w:themeColor="text1"/>
        </w:rPr>
        <w:t>this week's IMF announcement is not the only 2016 stock market crash warning sign we've seen</w:t>
      </w:r>
      <w:r w:rsidRPr="00C94E18">
        <w:rPr>
          <w:rFonts w:ascii="Helvetica" w:hAnsi="Helvetica" w:cs="Helvetica"/>
          <w:color w:val="000000" w:themeColor="text1"/>
          <w:sz w:val="24"/>
        </w:rPr>
        <w:t xml:space="preserve">. </w:t>
      </w:r>
      <w:r w:rsidRPr="00C94E18">
        <w:rPr>
          <w:rFonts w:ascii="Helvetica" w:hAnsi="Helvetica" w:cs="Helvetica"/>
          <w:color w:val="000000" w:themeColor="text1"/>
          <w:sz w:val="20"/>
        </w:rPr>
        <w:t xml:space="preserve">Here are the other issues in China that could lead to a </w:t>
      </w:r>
      <w:r w:rsidRPr="00C94E18">
        <w:rPr>
          <w:rFonts w:ascii="Helvetica" w:hAnsi="Helvetica" w:cs="Helvetica"/>
          <w:color w:val="000000" w:themeColor="text1"/>
          <w:sz w:val="20"/>
          <w:u w:val="single" w:color="36551D"/>
        </w:rPr>
        <w:t>market crash</w:t>
      </w:r>
      <w:r w:rsidRPr="00C94E18">
        <w:rPr>
          <w:rFonts w:ascii="Helvetica" w:hAnsi="Helvetica" w:cs="Helvetica"/>
          <w:color w:val="000000" w:themeColor="text1"/>
          <w:sz w:val="20"/>
        </w:rPr>
        <w:t xml:space="preserve">, as well as the best way to protect your money when the </w:t>
      </w:r>
      <w:r w:rsidRPr="00C94E18">
        <w:rPr>
          <w:rFonts w:ascii="Helvetica" w:hAnsi="Helvetica" w:cs="Helvetica"/>
          <w:color w:val="000000" w:themeColor="text1"/>
          <w:sz w:val="20"/>
          <w:u w:val="single" w:color="36551D"/>
        </w:rPr>
        <w:t>stock market crashes</w:t>
      </w:r>
      <w:r w:rsidRPr="00C94E18">
        <w:rPr>
          <w:rFonts w:ascii="Helvetica" w:hAnsi="Helvetica" w:cs="Helvetica"/>
          <w:color w:val="000000" w:themeColor="text1"/>
          <w:sz w:val="20"/>
        </w:rPr>
        <w:t>… Protect Your Money from a Stock Market Crash as China Woes Mount Prospects of a sharp yuan devaluation have also raised fears of rapid capital outflows from China. According to an earlier IMF warning, that would pose risks to global growth. Beijing saw $100 billion per month in average currency outflows during November, December, and January</w:t>
      </w:r>
      <w:r w:rsidRPr="00C94E18">
        <w:rPr>
          <w:rFonts w:ascii="Helvetica" w:hAnsi="Helvetica" w:cs="Helvetica"/>
          <w:color w:val="000000" w:themeColor="text1"/>
          <w:sz w:val="24"/>
        </w:rPr>
        <w:t xml:space="preserve">. </w:t>
      </w:r>
      <w:r w:rsidRPr="00C94E18">
        <w:rPr>
          <w:rStyle w:val="Emphasis"/>
        </w:rPr>
        <w:t>The yuan declined 1.8%</w:t>
      </w:r>
      <w:r w:rsidRPr="00C94E18">
        <w:rPr>
          <w:rFonts w:ascii="Helvetica" w:hAnsi="Helvetica" w:cs="Helvetica"/>
          <w:color w:val="000000" w:themeColor="text1"/>
          <w:sz w:val="24"/>
        </w:rPr>
        <w:t xml:space="preserve"> </w:t>
      </w:r>
      <w:r w:rsidRPr="00C94E18">
        <w:rPr>
          <w:rFonts w:ascii="Helvetica" w:hAnsi="Helvetica" w:cs="Helvetica"/>
          <w:color w:val="000000" w:themeColor="text1"/>
          <w:sz w:val="21"/>
        </w:rPr>
        <w:t xml:space="preserve">against the greenback in that period. </w:t>
      </w:r>
      <w:r w:rsidRPr="00C94E18">
        <w:rPr>
          <w:rStyle w:val="Emphasis"/>
        </w:rPr>
        <w:t>The yuan is trading near the five-year low it touched in January</w:t>
      </w:r>
      <w:r w:rsidRPr="00C94E18">
        <w:rPr>
          <w:rFonts w:ascii="Helvetica" w:hAnsi="Helvetica" w:cs="Helvetica"/>
          <w:color w:val="000000" w:themeColor="text1"/>
          <w:sz w:val="24"/>
        </w:rPr>
        <w:t xml:space="preserve">. Meanwhile, the </w:t>
      </w:r>
      <w:r w:rsidRPr="00C94E18">
        <w:rPr>
          <w:rStyle w:val="Emphasis"/>
        </w:rPr>
        <w:t>Shanghai Composite Index is this year's worst performer among 93 global stock measures, according to Bloomberg</w:t>
      </w:r>
      <w:r w:rsidRPr="00C94E18">
        <w:rPr>
          <w:rFonts w:ascii="Helvetica" w:hAnsi="Helvetica" w:cs="Helvetica"/>
          <w:color w:val="000000" w:themeColor="text1"/>
          <w:sz w:val="24"/>
        </w:rPr>
        <w:t xml:space="preserve">. Goldman Sachs cautioned earlier this month that yuan weakness may trigger capital outflows and increase wagers on a one-off devaluation. </w:t>
      </w:r>
      <w:r w:rsidRPr="00C94E18">
        <w:rPr>
          <w:rStyle w:val="Emphasis"/>
        </w:rPr>
        <w:t>China, whose economy last year grew at its slowest pace in 25 years, is wrestling with rising debt levels and overcapacity</w:t>
      </w:r>
      <w:r w:rsidRPr="00C94E18">
        <w:rPr>
          <w:rFonts w:ascii="Helvetica" w:hAnsi="Helvetica" w:cs="Helvetica"/>
          <w:color w:val="000000" w:themeColor="text1"/>
          <w:sz w:val="24"/>
        </w:rPr>
        <w:t>. The</w:t>
      </w:r>
      <w:r w:rsidRPr="00C94E18">
        <w:rPr>
          <w:rStyle w:val="Emphasis"/>
        </w:rPr>
        <w:t xml:space="preserve"> IMF's</w:t>
      </w:r>
      <w:r w:rsidRPr="00C94E18">
        <w:rPr>
          <w:rFonts w:ascii="Helvetica" w:hAnsi="Helvetica" w:cs="Helvetica"/>
          <w:color w:val="000000" w:themeColor="text1"/>
          <w:sz w:val="24"/>
        </w:rPr>
        <w:t xml:space="preserve"> ominous warnings come as the world grows increasingly </w:t>
      </w:r>
      <w:r w:rsidRPr="00C94E18">
        <w:rPr>
          <w:rStyle w:val="Emphasis"/>
        </w:rPr>
        <w:t>worried about a slowdown in China and its impact on the rest of the world. A major worry is a potential stock market crash in 2016.</w:t>
      </w:r>
      <w:r w:rsidRPr="00C94E18">
        <w:rPr>
          <w:rFonts w:ascii="Helvetica" w:hAnsi="Helvetica" w:cs="Helvetica"/>
          <w:color w:val="000000" w:themeColor="text1"/>
          <w:sz w:val="24"/>
        </w:rPr>
        <w:t xml:space="preserve"> </w:t>
      </w:r>
      <w:r w:rsidRPr="00C94E18">
        <w:rPr>
          <w:rFonts w:ascii="Helvetica" w:hAnsi="Helvetica" w:cs="Helvetica"/>
          <w:color w:val="000000" w:themeColor="text1"/>
          <w:sz w:val="20"/>
        </w:rPr>
        <w:t xml:space="preserve">That's why we've compiled a list of </w:t>
      </w:r>
      <w:r w:rsidRPr="00C94E18">
        <w:rPr>
          <w:rFonts w:ascii="Helvetica" w:hAnsi="Helvetica" w:cs="Helvetica"/>
          <w:color w:val="262626"/>
          <w:sz w:val="20"/>
        </w:rPr>
        <w:t xml:space="preserve">the three ways investors can prepare for and protect against a stock market crash. </w:t>
      </w:r>
      <w:r w:rsidRPr="00C94E18">
        <w:rPr>
          <w:rFonts w:ascii="Helvetica" w:hAnsi="Helvetica" w:cs="Helvetica"/>
          <w:bCs/>
          <w:color w:val="262626"/>
          <w:sz w:val="20"/>
        </w:rPr>
        <w:t>Go long gold:</w:t>
      </w:r>
      <w:r w:rsidRPr="00C94E18">
        <w:rPr>
          <w:rFonts w:ascii="Helvetica" w:hAnsi="Helvetica" w:cs="Helvetica"/>
          <w:color w:val="262626"/>
          <w:sz w:val="20"/>
        </w:rPr>
        <w:t xml:space="preserve"> The precious metal is a safe-haven money alternative that acts like an insurance policy against geopolitical risks, currency debasements, and stock market plunges. Gold is one of the best performers this year, up nearly 21% year to date. </w:t>
      </w:r>
      <w:r w:rsidRPr="00C94E18">
        <w:rPr>
          <w:rFonts w:ascii="Helvetica" w:hAnsi="Helvetica" w:cs="Helvetica"/>
          <w:color w:val="36551D"/>
          <w:sz w:val="20"/>
          <w:u w:val="single" w:color="36551D"/>
        </w:rPr>
        <w:t>Gold mining stocks</w:t>
      </w:r>
      <w:r w:rsidRPr="00C94E18">
        <w:rPr>
          <w:rFonts w:ascii="Helvetica" w:hAnsi="Helvetica" w:cs="Helvetica"/>
          <w:color w:val="262626"/>
          <w:sz w:val="20"/>
        </w:rPr>
        <w:t xml:space="preserve"> are doing even better, with high triple-digit gains for many in the sector. Here we highlight </w:t>
      </w:r>
      <w:r w:rsidRPr="00C94E18">
        <w:rPr>
          <w:rFonts w:ascii="Helvetica" w:hAnsi="Helvetica" w:cs="Helvetica"/>
          <w:color w:val="36551D"/>
          <w:sz w:val="20"/>
          <w:u w:val="single" w:color="36551D"/>
        </w:rPr>
        <w:t>the best gold stocks to buy in 2016.</w:t>
      </w:r>
      <w:r w:rsidRPr="00C94E18">
        <w:rPr>
          <w:rFonts w:ascii="Helvetica" w:hAnsi="Helvetica" w:cs="Helvetica"/>
          <w:color w:val="262626"/>
          <w:sz w:val="20"/>
        </w:rPr>
        <w:t xml:space="preserve"> </w:t>
      </w:r>
      <w:r w:rsidRPr="00C94E18">
        <w:rPr>
          <w:rFonts w:ascii="Helvetica" w:hAnsi="Helvetica" w:cs="Helvetica"/>
          <w:bCs/>
          <w:color w:val="262626"/>
          <w:sz w:val="20"/>
        </w:rPr>
        <w:t>Short the S&amp;P 500:</w:t>
      </w:r>
      <w:r w:rsidRPr="00C94E18">
        <w:rPr>
          <w:rFonts w:ascii="Helvetica" w:hAnsi="Helvetica" w:cs="Helvetica"/>
          <w:color w:val="262626"/>
          <w:sz w:val="20"/>
        </w:rPr>
        <w:t xml:space="preserve"> Take advantage of a pullback in stocks by shorting (betting against) the broader market. Investors can do this with the ProShares Short S&amp;P 500 ETF (NYSE Arca: </w:t>
      </w:r>
      <w:r w:rsidRPr="00C94E18">
        <w:rPr>
          <w:rFonts w:ascii="Helvetica" w:hAnsi="Helvetica" w:cs="Helvetica"/>
          <w:color w:val="36551D"/>
          <w:sz w:val="20"/>
          <w:u w:val="single" w:color="36551D"/>
        </w:rPr>
        <w:t>SH</w:t>
      </w:r>
      <w:r w:rsidRPr="00C94E18">
        <w:rPr>
          <w:rFonts w:ascii="Helvetica" w:hAnsi="Helvetica" w:cs="Helvetica"/>
          <w:color w:val="262626"/>
          <w:sz w:val="20"/>
        </w:rPr>
        <w:t xml:space="preserve">). This $3.03 billion market cap exchange-traded fund rises when the S&amp;P 500 declines. At a recent $19.98 per share, SH offers an inexpensive and easy way to play a market pullback. </w:t>
      </w:r>
      <w:r w:rsidRPr="00C94E18">
        <w:rPr>
          <w:rFonts w:ascii="Helvetica" w:hAnsi="Helvetica" w:cs="Helvetica"/>
          <w:bCs/>
          <w:color w:val="262626"/>
          <w:sz w:val="20"/>
        </w:rPr>
        <w:t>Hold Cash:</w:t>
      </w:r>
      <w:r w:rsidRPr="00C94E18">
        <w:rPr>
          <w:rFonts w:ascii="Helvetica" w:hAnsi="Helvetica" w:cs="Helvetica"/>
          <w:color w:val="262626"/>
          <w:sz w:val="20"/>
        </w:rPr>
        <w:t xml:space="preserve"> In a world rampant in negative rates, bond yields at record lows, and currency valuations dwindling, a strong argument exists for holding the U.S. dollar. Plus, having a cash stash ready allows you to buy beaten-down equities at attractive prices when stocks retreat and are poised for a bounce.</w:t>
      </w:r>
    </w:p>
    <w:p w14:paraId="5233077B" w14:textId="77777777" w:rsidR="008D10BA" w:rsidRDefault="008D10BA" w:rsidP="008D10BA">
      <w:pPr>
        <w:rPr>
          <w:rFonts w:cs="Georgia"/>
          <w:color w:val="2F2F2F"/>
          <w:sz w:val="24"/>
        </w:rPr>
      </w:pPr>
    </w:p>
    <w:p w14:paraId="79FAB5AC" w14:textId="77777777" w:rsidR="00E151E1" w:rsidRDefault="00E151E1" w:rsidP="00E151E1">
      <w:pPr>
        <w:pStyle w:val="Heading4"/>
      </w:pPr>
      <w:r>
        <w:t>China’s economic activity is slowing down</w:t>
      </w:r>
    </w:p>
    <w:p w14:paraId="221875DB" w14:textId="77777777" w:rsidR="00E151E1" w:rsidRPr="00C87FD9" w:rsidRDefault="00E151E1" w:rsidP="00E151E1">
      <w:r>
        <w:t xml:space="preserve">Valuewalk 7/6/16, </w:t>
      </w:r>
      <w:r w:rsidRPr="00C87FD9">
        <w:t>ValueWalk is a news site with global reporters responsible for breaking the worldwide news on Business, P</w:t>
      </w:r>
      <w:r>
        <w:t>olitics, Technology and Science, “</w:t>
      </w:r>
      <w:r w:rsidRPr="00C87FD9">
        <w:t>China’s Growing Debt: Are the Fault Lines Beginning to Show?</w:t>
      </w:r>
      <w:r>
        <w:t xml:space="preserve">”, </w:t>
      </w:r>
      <w:r w:rsidRPr="00C87FD9">
        <w:t>http://www.valuewalk.com/2016/07/china-debt-collapse-soros/</w:t>
      </w:r>
    </w:p>
    <w:p w14:paraId="1F6E1B77" w14:textId="77777777" w:rsidR="00E151E1" w:rsidRDefault="00E151E1" w:rsidP="00E151E1">
      <w:pPr>
        <w:rPr>
          <w:u w:val="single"/>
        </w:rPr>
      </w:pPr>
      <w:r w:rsidRPr="00C87FD9">
        <w:t xml:space="preserve">Is the music about to stop on China’s debt merry-go-round and throw off the world’s second largest economy? </w:t>
      </w:r>
      <w:r w:rsidRPr="00C87FD9">
        <w:rPr>
          <w:u w:val="single"/>
        </w:rPr>
        <w:t>Global financial experts from investor George Soros to the International Monetary Fund have all recently sounded warnings on China’s debt levels</w:t>
      </w:r>
      <w:r w:rsidRPr="00C87FD9">
        <w:t xml:space="preserve">. </w:t>
      </w:r>
      <w:r w:rsidRPr="00C87FD9">
        <w:rPr>
          <w:u w:val="single"/>
        </w:rPr>
        <w:t>Rapid credit growth driving high levels of investments are “a key fault line in the Chinese economy</w:t>
      </w:r>
      <w:r w:rsidRPr="00C87FD9">
        <w:t xml:space="preserve">,” said David Lipton, IMF first managing director at a speech in Shenzhen, China on June 11. Remarked Soros more ominously in April: </w:t>
      </w:r>
      <w:r w:rsidRPr="00C87FD9">
        <w:rPr>
          <w:u w:val="single"/>
        </w:rPr>
        <w:t>The Chinese economy’s reliance on debt “eerily resembles what happened during the financial crisis in the U.S. in 2007-2008, which was similarly fueled by credit growth</w:t>
      </w:r>
      <w:r w:rsidRPr="00C87FD9">
        <w:t xml:space="preserve">.” Thanks in large part to domestic stimulus measures post-global financial crisis, </w:t>
      </w:r>
      <w:r w:rsidRPr="00C87FD9">
        <w:rPr>
          <w:u w:val="single"/>
        </w:rPr>
        <w:t>China’s total debt has soared from about 150% of GDP in 2008 to 225% of GDP today, according to the IMF.</w:t>
      </w:r>
      <w:r w:rsidRPr="00C87FD9">
        <w:t xml:space="preserve"> The stimulus kept China’s economy growing in the immediate aftermath of the global financial crisis, helping also to stoke the recoveries of other economies across the globe. Since then, the government has promoted stop-and-go stimulus spending to keep the decelerating economy from flagging further. The People’s Bank of China has lowered interest rates multiple times in the last two years, as well as cut bank reserve requirements. The last round of stimulus, which began in the middle of last year, is spurring M1 money supply to grow by 22.9% — its fastest pace since the global financial crisis. But</w:t>
      </w:r>
      <w:r w:rsidRPr="00C87FD9">
        <w:rPr>
          <w:u w:val="single"/>
        </w:rPr>
        <w:t xml:space="preserve"> now, as the Chinese GDP growth continues to drift down — to 6.7% in the first quarter, a 25-year low, vs. 6.9% last year — the fault lines are beginning to show.</w:t>
      </w:r>
    </w:p>
    <w:p w14:paraId="7976940F" w14:textId="77777777" w:rsidR="00E151E1" w:rsidRDefault="00E151E1" w:rsidP="00E151E1">
      <w:pPr>
        <w:pStyle w:val="Heading4"/>
      </w:pPr>
      <w:r>
        <w:t xml:space="preserve">China’s inability to withdraw domestic resources will cause great economic decline in the upcoming future. Debt is just a warning sign. </w:t>
      </w:r>
    </w:p>
    <w:p w14:paraId="551AFEEE" w14:textId="77777777" w:rsidR="00E151E1" w:rsidRPr="00AD1BB3" w:rsidRDefault="00E151E1" w:rsidP="00E151E1">
      <w:pPr>
        <w:rPr>
          <w:rStyle w:val="Style13ptBold"/>
          <w:b w:val="0"/>
        </w:rPr>
      </w:pPr>
      <w:r>
        <w:rPr>
          <w:rStyle w:val="Style13ptBold"/>
          <w:b w:val="0"/>
        </w:rPr>
        <w:t xml:space="preserve">Lopez 6/10/16 </w:t>
      </w:r>
      <w:r w:rsidRPr="00AD1BB3">
        <w:rPr>
          <w:rStyle w:val="Style13ptBold"/>
          <w:b w:val="0"/>
        </w:rPr>
        <w:t xml:space="preserve">(Linetee Lopez, Linette is the senior finance correspondent at Business Insider, which she joined in the summer of 2011 after graduating from Columbia University's School of Journalism. There she concentrated her studies on business and international journalism as well as audio production. “China is Walking its Economy Right into a Trap” </w:t>
      </w:r>
      <w:hyperlink r:id="rId12" w:history="1">
        <w:r w:rsidRPr="00AD1BB3">
          <w:rPr>
            <w:rStyle w:val="Style13ptBold"/>
            <w:b w:val="0"/>
          </w:rPr>
          <w:t>http://www.businessinsider.com/china-debt-a-symptom-of-state-capitalism-2016-6?r=UK&amp;IR=T</w:t>
        </w:r>
      </w:hyperlink>
      <w:r w:rsidRPr="00AD1BB3">
        <w:rPr>
          <w:rStyle w:val="Style13ptBold"/>
          <w:b w:val="0"/>
        </w:rPr>
        <w:t xml:space="preserve"> June 10, 2016</w:t>
      </w:r>
      <w:r>
        <w:rPr>
          <w:rStyle w:val="Style13ptBold"/>
          <w:b w:val="0"/>
        </w:rPr>
        <w:t>)</w:t>
      </w:r>
    </w:p>
    <w:p w14:paraId="07B2D77E" w14:textId="77777777" w:rsidR="00E151E1" w:rsidRPr="00AD1BB3" w:rsidRDefault="00E151E1" w:rsidP="00E151E1"/>
    <w:p w14:paraId="7301A6E1" w14:textId="77777777" w:rsidR="00E151E1" w:rsidRPr="00AD1BB3" w:rsidRDefault="00E151E1" w:rsidP="00E151E1">
      <w:pPr>
        <w:spacing w:after="225" w:line="360" w:lineRule="atLeast"/>
        <w:textAlignment w:val="baseline"/>
        <w:rPr>
          <w:rStyle w:val="StyleUnderline"/>
        </w:rPr>
      </w:pPr>
      <w:r w:rsidRPr="00AD1BB3">
        <w:rPr>
          <w:rFonts w:cs="Times New Roman"/>
          <w:color w:val="222222"/>
          <w:sz w:val="29"/>
          <w:szCs w:val="29"/>
        </w:rPr>
        <w:t xml:space="preserve">You've heard that </w:t>
      </w:r>
      <w:r w:rsidRPr="00AD1BB3">
        <w:rPr>
          <w:rStyle w:val="StyleUnderline"/>
        </w:rPr>
        <w:t>China has a debt problem</w:t>
      </w:r>
      <w:r w:rsidRPr="00AD1BB3">
        <w:rPr>
          <w:rFonts w:cs="Times New Roman"/>
          <w:color w:val="222222"/>
          <w:sz w:val="29"/>
          <w:szCs w:val="29"/>
        </w:rPr>
        <w:t>.</w:t>
      </w:r>
      <w:r>
        <w:rPr>
          <w:rFonts w:cs="Times New Roman"/>
          <w:color w:val="222222"/>
          <w:sz w:val="29"/>
          <w:szCs w:val="29"/>
        </w:rPr>
        <w:t xml:space="preserve"> </w:t>
      </w:r>
      <w:r w:rsidRPr="00AD1BB3">
        <w:rPr>
          <w:rFonts w:cs="Times New Roman"/>
          <w:color w:val="222222"/>
          <w:sz w:val="29"/>
          <w:szCs w:val="29"/>
        </w:rPr>
        <w:t xml:space="preserve">Likely without fail, every quarter you read an article about how the country's debt-to-GDP ratio is rising to a dangerous level, </w:t>
      </w:r>
      <w:r w:rsidRPr="00AD1BB3">
        <w:rPr>
          <w:rStyle w:val="StyleUnderline"/>
        </w:rPr>
        <w:t>now 284%, or has reached an unsustainable leve</w:t>
      </w:r>
      <w:r w:rsidRPr="00AD1BB3">
        <w:rPr>
          <w:rFonts w:cs="Times New Roman"/>
          <w:color w:val="222222"/>
          <w:sz w:val="29"/>
          <w:szCs w:val="29"/>
        </w:rPr>
        <w:t>l. This, you read, is the beginning of the end. This is what will bring down the Chinese economy.</w:t>
      </w:r>
      <w:r>
        <w:rPr>
          <w:rFonts w:cs="Times New Roman"/>
          <w:color w:val="222222"/>
          <w:sz w:val="29"/>
          <w:szCs w:val="29"/>
        </w:rPr>
        <w:t xml:space="preserve"> </w:t>
      </w:r>
      <w:r w:rsidRPr="00AD1BB3">
        <w:rPr>
          <w:rFonts w:cs="Times New Roman"/>
          <w:color w:val="222222"/>
          <w:sz w:val="29"/>
          <w:szCs w:val="29"/>
        </w:rPr>
        <w:t>In a note on Thursday, Macquarie analyst</w:t>
      </w:r>
      <w:r>
        <w:rPr>
          <w:rFonts w:cs="Times New Roman"/>
          <w:color w:val="222222"/>
          <w:sz w:val="29"/>
          <w:szCs w:val="29"/>
        </w:rPr>
        <w:t xml:space="preserve"> </w:t>
      </w:r>
      <w:r w:rsidRPr="00AD1BB3">
        <w:rPr>
          <w:rFonts w:cs="Times New Roman"/>
          <w:color w:val="222222"/>
          <w:sz w:val="29"/>
          <w:szCs w:val="29"/>
        </w:rPr>
        <w:t xml:space="preserve">Larry Hu took a helpful step back to remind us that there is a reason why that </w:t>
      </w:r>
      <w:r w:rsidRPr="00AD1BB3">
        <w:rPr>
          <w:rStyle w:val="StyleUnderline"/>
        </w:rPr>
        <w:t>ratio keeps rising</w:t>
      </w:r>
      <w:r w:rsidRPr="00AD1BB3">
        <w:rPr>
          <w:rFonts w:cs="Times New Roman"/>
          <w:color w:val="222222"/>
          <w:sz w:val="29"/>
          <w:szCs w:val="29"/>
        </w:rPr>
        <w:t xml:space="preserve">, and it's </w:t>
      </w:r>
      <w:r w:rsidRPr="00AD1BB3">
        <w:rPr>
          <w:rStyle w:val="StyleUnderline"/>
        </w:rPr>
        <w:t>that reason that will take China down</w:t>
      </w:r>
      <w:r w:rsidRPr="00AD1BB3">
        <w:rPr>
          <w:rFonts w:cs="Times New Roman"/>
          <w:color w:val="222222"/>
          <w:sz w:val="29"/>
          <w:szCs w:val="29"/>
        </w:rPr>
        <w:t>. The debt is just a symptom — "</w:t>
      </w:r>
      <w:r w:rsidRPr="00AD1BB3">
        <w:rPr>
          <w:rStyle w:val="StyleUnderline"/>
        </w:rPr>
        <w:t>State Capitalism," he writes, is the problem: China's high debt is just a reflection of the problem instead of the problem itself</w:t>
      </w:r>
      <w:r w:rsidRPr="00AD1BB3">
        <w:rPr>
          <w:rFonts w:cs="Times New Roman"/>
          <w:color w:val="222222"/>
          <w:sz w:val="29"/>
          <w:szCs w:val="29"/>
        </w:rPr>
        <w:t xml:space="preserve">. On the surface, China's high debt is inevitable due to its high savings rate (47% of GDP) and low equity financing. But, at a deeper level, </w:t>
      </w:r>
      <w:r w:rsidRPr="00AD1BB3">
        <w:rPr>
          <w:rStyle w:val="StyleUnderline"/>
        </w:rPr>
        <w:t>a high savings rate is the outcome of a system we call "State Capitalism", under which the state extracts resources from the private sector through three channels: financial repression, SOE monopoly and land controls</w:t>
      </w:r>
      <w:r w:rsidRPr="00AD1BB3">
        <w:rPr>
          <w:rFonts w:cs="Times New Roman"/>
          <w:color w:val="222222"/>
          <w:sz w:val="29"/>
          <w:szCs w:val="29"/>
        </w:rPr>
        <w:t xml:space="preserve">. As the result, the </w:t>
      </w:r>
      <w:r w:rsidRPr="00AD1BB3">
        <w:rPr>
          <w:rStyle w:val="StyleUnderline"/>
        </w:rPr>
        <w:t>system suppresses consumption and thereby boosts savings. This is the root cause of China's debt problem</w:t>
      </w:r>
      <w:r w:rsidRPr="00AD1BB3">
        <w:rPr>
          <w:rFonts w:cs="Times New Roman"/>
          <w:color w:val="222222"/>
          <w:sz w:val="29"/>
          <w:szCs w:val="29"/>
        </w:rPr>
        <w:t>.</w:t>
      </w:r>
      <w:r>
        <w:rPr>
          <w:rFonts w:cs="Times New Roman"/>
          <w:color w:val="222222"/>
          <w:sz w:val="29"/>
          <w:szCs w:val="29"/>
        </w:rPr>
        <w:t xml:space="preserve"> </w:t>
      </w:r>
      <w:r w:rsidRPr="00AD1BB3">
        <w:rPr>
          <w:rFonts w:cs="Times New Roman"/>
          <w:color w:val="222222"/>
          <w:sz w:val="29"/>
          <w:szCs w:val="29"/>
        </w:rPr>
        <w:t>Here's why understanding this is important. If you're just watching China's debt-to-GDP ratio climb and waiting for an explosive finish — like a banking-system collapse — you could be waiting forever. State Capitalism creates a specific kind of bad economy, a specific kind of stagnation, that you're going to miss if you're simply watching debt pile up.</w:t>
      </w:r>
      <w:r>
        <w:rPr>
          <w:rFonts w:cs="Times New Roman"/>
          <w:color w:val="222222"/>
          <w:sz w:val="29"/>
          <w:szCs w:val="29"/>
        </w:rPr>
        <w:t xml:space="preserve"> </w:t>
      </w:r>
      <w:r w:rsidRPr="00AD1BB3">
        <w:rPr>
          <w:rFonts w:cs="Times New Roman"/>
          <w:color w:val="222222"/>
          <w:sz w:val="29"/>
          <w:szCs w:val="29"/>
        </w:rPr>
        <w:t xml:space="preserve">As Hu says, </w:t>
      </w:r>
      <w:r w:rsidRPr="00AD1BB3">
        <w:rPr>
          <w:rStyle w:val="StyleUnderline"/>
        </w:rPr>
        <w:t xml:space="preserve">what State Capitalism with Chinese characteristics can do is put the country's economy in a trap. </w:t>
      </w:r>
    </w:p>
    <w:p w14:paraId="50258122" w14:textId="77777777" w:rsidR="003179B4" w:rsidRDefault="003179B4" w:rsidP="003179B4">
      <w:pPr>
        <w:pStyle w:val="Heading4"/>
        <w:rPr>
          <w:rStyle w:val="StyleUnderline"/>
          <w:b w:val="0"/>
        </w:rPr>
      </w:pPr>
      <w:r w:rsidRPr="00CA41FB">
        <w:rPr>
          <w:rStyle w:val="StyleUnderline"/>
        </w:rPr>
        <w:t>Chinese economic stability is coming to an end – momentum is declining</w:t>
      </w:r>
    </w:p>
    <w:p w14:paraId="49D7DA48" w14:textId="77777777" w:rsidR="003179B4" w:rsidRPr="00CA41FB" w:rsidRDefault="003179B4" w:rsidP="003179B4">
      <w:r w:rsidRPr="00CA41FB">
        <w:rPr>
          <w:rStyle w:val="Style13ptBold"/>
        </w:rPr>
        <w:t>Econo Times 7/1</w:t>
      </w:r>
      <w:r>
        <w:t xml:space="preserve">/16 (Economic Times – news website focusing on the economies internationally – “Drop in China’s June manufacturing PMI signals at renewed decline in economic momentum” – 7/1/16 - </w:t>
      </w:r>
      <w:r w:rsidRPr="00CA41FB">
        <w:t>http://www.econotimes.com/Drop-in-Chinas-June-manufacturing-PMI-signals-at-renewed-decline-in-economic-momentum-230663</w:t>
      </w:r>
      <w:r>
        <w:t>)/TK</w:t>
      </w:r>
    </w:p>
    <w:p w14:paraId="78DDC954" w14:textId="77777777" w:rsidR="003179B4" w:rsidRDefault="003179B4" w:rsidP="003179B4">
      <w:pPr>
        <w:rPr>
          <w:rStyle w:val="StyleUnderline"/>
        </w:rPr>
      </w:pPr>
      <w:r w:rsidRPr="00CA41FB">
        <w:rPr>
          <w:rStyle w:val="StyleUnderline"/>
        </w:rPr>
        <w:t>The Chinese economic momentum is declining again after stabilizing for a brief period of time.</w:t>
      </w:r>
      <w:r w:rsidRPr="00CA41FB">
        <w:rPr>
          <w:sz w:val="16"/>
        </w:rPr>
        <w:t xml:space="preserve"> </w:t>
      </w:r>
      <w:r w:rsidRPr="00CA41FB">
        <w:rPr>
          <w:rStyle w:val="StyleUnderline"/>
        </w:rPr>
        <w:t>The Caixin/Markit manufacturing PMI for the month of June surprisingly dropped to 48.6 in from May’s 49.2. The official PMI was almost unchanged at 50</w:t>
      </w:r>
      <w:r w:rsidRPr="00CA41FB">
        <w:rPr>
          <w:sz w:val="16"/>
        </w:rPr>
        <w:t>.</w:t>
      </w:r>
      <w:r w:rsidRPr="00CA41FB">
        <w:rPr>
          <w:sz w:val="12"/>
        </w:rPr>
        <w:t>¶</w:t>
      </w:r>
      <w:r w:rsidRPr="00CA41FB">
        <w:rPr>
          <w:sz w:val="16"/>
        </w:rPr>
        <w:t xml:space="preserve"> Today’s PMI data was quite disappointing and might be an initial sign that </w:t>
      </w:r>
      <w:r w:rsidRPr="00CA41FB">
        <w:rPr>
          <w:rStyle w:val="StyleUnderline"/>
        </w:rPr>
        <w:t>the stabilization was temporary and that the structural challenges might weigh on the economy, slowing down growth in the second half of 2016, noted Nordea Bank in a research report</w:t>
      </w:r>
      <w:r w:rsidRPr="00CA41FB">
        <w:rPr>
          <w:sz w:val="16"/>
        </w:rPr>
        <w:t>.</w:t>
      </w:r>
      <w:r w:rsidRPr="00CA41FB">
        <w:rPr>
          <w:sz w:val="12"/>
        </w:rPr>
        <w:t>¶</w:t>
      </w:r>
      <w:r w:rsidRPr="00CA41FB">
        <w:rPr>
          <w:sz w:val="16"/>
        </w:rPr>
        <w:t xml:space="preserve"> Meanwhile, </w:t>
      </w:r>
      <w:r w:rsidRPr="00CA41FB">
        <w:rPr>
          <w:rStyle w:val="StyleUnderline"/>
        </w:rPr>
        <w:t>it might also imply that the country will not pull back its policy stimuli yet.</w:t>
      </w:r>
      <w:r w:rsidRPr="00CA41FB">
        <w:rPr>
          <w:sz w:val="16"/>
        </w:rPr>
        <w:t xml:space="preserve"> </w:t>
      </w:r>
      <w:r w:rsidRPr="00CA41FB">
        <w:rPr>
          <w:rStyle w:val="StyleUnderline"/>
        </w:rPr>
        <w:t>The deleveraging and reform plan could be delayed if there are risks to the economic growth</w:t>
      </w:r>
      <w:r w:rsidRPr="00CA41FB">
        <w:rPr>
          <w:sz w:val="16"/>
        </w:rPr>
        <w:t xml:space="preserve">. </w:t>
      </w:r>
      <w:r w:rsidRPr="00CA41FB">
        <w:rPr>
          <w:rStyle w:val="StyleUnderline"/>
        </w:rPr>
        <w:t>The authorities are expected to show interest in capping any upside of the Chinese yuan with the weak growth in sight</w:t>
      </w:r>
      <w:r w:rsidRPr="00CA41FB">
        <w:rPr>
          <w:sz w:val="16"/>
        </w:rPr>
        <w:t>. Therefore, CNY is likely to depreciate against the USD, added Nordea Bank.</w:t>
      </w:r>
      <w:r w:rsidRPr="00CA41FB">
        <w:rPr>
          <w:sz w:val="12"/>
        </w:rPr>
        <w:t>¶</w:t>
      </w:r>
      <w:r w:rsidRPr="00CA41FB">
        <w:rPr>
          <w:sz w:val="16"/>
        </w:rPr>
        <w:t xml:space="preserve"> All sub-indices weakened in June. New orders, overseas and domestic, contracted in June. This was however not unexpected. But </w:t>
      </w:r>
      <w:r w:rsidRPr="00CA41FB">
        <w:rPr>
          <w:rStyle w:val="StyleUnderline"/>
        </w:rPr>
        <w:t>the output sub-index surprisingly dropped sharply</w:t>
      </w:r>
      <w:r w:rsidRPr="00CA41FB">
        <w:rPr>
          <w:sz w:val="16"/>
        </w:rPr>
        <w:t>. The aggressive process of destocking was earlier expected to have been positive for restarting production at a later stage, said Nordea Bank.</w:t>
      </w:r>
      <w:r w:rsidRPr="00CA41FB">
        <w:rPr>
          <w:sz w:val="12"/>
        </w:rPr>
        <w:t>¶</w:t>
      </w:r>
      <w:r w:rsidRPr="00CA41FB">
        <w:rPr>
          <w:sz w:val="16"/>
        </w:rPr>
        <w:t xml:space="preserve"> </w:t>
      </w:r>
      <w:r w:rsidRPr="00CA41FB">
        <w:rPr>
          <w:rStyle w:val="StyleUnderline"/>
        </w:rPr>
        <w:t>The rate of deterioration in China’s production sector was the most rapid seen in four months, according to Markit</w:t>
      </w:r>
      <w:r w:rsidRPr="00CA41FB">
        <w:rPr>
          <w:sz w:val="16"/>
        </w:rPr>
        <w:t xml:space="preserve">. </w:t>
      </w:r>
      <w:r w:rsidRPr="00CA41FB">
        <w:rPr>
          <w:rStyle w:val="StyleUnderline"/>
        </w:rPr>
        <w:t>In order to reduce costs and increase efficiency, businesses cut their staff levels again last month</w:t>
      </w:r>
      <w:r w:rsidRPr="00CA41FB">
        <w:rPr>
          <w:sz w:val="16"/>
        </w:rPr>
        <w:t xml:space="preserve">. </w:t>
      </w:r>
      <w:r w:rsidRPr="00CA41FB">
        <w:rPr>
          <w:rStyle w:val="StyleUnderline"/>
        </w:rPr>
        <w:t>Employment in the manufacturing sector has declined for 32 consecutive months.</w:t>
      </w:r>
      <w:r w:rsidRPr="00CA41FB">
        <w:rPr>
          <w:rStyle w:val="StyleUnderline"/>
          <w:sz w:val="12"/>
        </w:rPr>
        <w:t>¶</w:t>
      </w:r>
      <w:r w:rsidRPr="00CA41FB">
        <w:rPr>
          <w:sz w:val="16"/>
        </w:rPr>
        <w:t xml:space="preserve"> In the mean time, </w:t>
      </w:r>
      <w:r w:rsidRPr="00CA41FB">
        <w:rPr>
          <w:rStyle w:val="StyleUnderline"/>
        </w:rPr>
        <w:t>backlogs increased in June</w:t>
      </w:r>
      <w:r w:rsidRPr="00CA41FB">
        <w:rPr>
          <w:sz w:val="16"/>
        </w:rPr>
        <w:t xml:space="preserve">, with certain respondents connecting growth to developments of new product. Meanwhile, </w:t>
      </w:r>
      <w:r w:rsidRPr="00CA41FB">
        <w:rPr>
          <w:rStyle w:val="StyleUnderline"/>
        </w:rPr>
        <w:t>firms in China have maintained tighter inventory policies, with both pre-production and finished goods stocks declining, although at slower rates than in the previous month.</w:t>
      </w:r>
      <w:r w:rsidRPr="00CA41FB">
        <w:rPr>
          <w:sz w:val="12"/>
        </w:rPr>
        <w:t>¶</w:t>
      </w:r>
      <w:r w:rsidRPr="00CA41FB">
        <w:rPr>
          <w:sz w:val="16"/>
        </w:rPr>
        <w:t xml:space="preserve"> </w:t>
      </w:r>
      <w:r w:rsidRPr="00CA41FB">
        <w:rPr>
          <w:rStyle w:val="StyleUnderline"/>
        </w:rPr>
        <w:t xml:space="preserve">Today’s data signals </w:t>
      </w:r>
      <w:r w:rsidRPr="00CA41FB">
        <w:rPr>
          <w:rStyle w:val="Emphasis"/>
        </w:rPr>
        <w:t>that stability in China’s economic growth is coming to an end</w:t>
      </w:r>
      <w:r w:rsidRPr="00CA41FB">
        <w:rPr>
          <w:sz w:val="16"/>
        </w:rPr>
        <w:t xml:space="preserve">. </w:t>
      </w:r>
      <w:r w:rsidRPr="00CA41FB">
        <w:rPr>
          <w:rStyle w:val="StyleUnderline"/>
        </w:rPr>
        <w:t>The Chinese economy is expected to grow 6.5 percent for the whole of 2016, according to Nordea Bank.</w:t>
      </w:r>
    </w:p>
    <w:p w14:paraId="339D8680" w14:textId="77777777" w:rsidR="003179B4" w:rsidRDefault="003179B4" w:rsidP="003179B4">
      <w:pPr>
        <w:pStyle w:val="Heading4"/>
      </w:pPr>
    </w:p>
    <w:p w14:paraId="1B2A9C9E" w14:textId="77777777" w:rsidR="003179B4" w:rsidRDefault="003179B4" w:rsidP="003179B4">
      <w:pPr>
        <w:pStyle w:val="Heading4"/>
      </w:pPr>
      <w:r>
        <w:t>More accurate data practices still show Chinese slowing growth</w:t>
      </w:r>
    </w:p>
    <w:p w14:paraId="4CC71C16" w14:textId="77777777" w:rsidR="003179B4" w:rsidRPr="00F53FB7" w:rsidRDefault="003179B4" w:rsidP="003179B4">
      <w:r w:rsidRPr="00F53FB7">
        <w:rPr>
          <w:rStyle w:val="Style13ptBold"/>
        </w:rPr>
        <w:t xml:space="preserve">Reuters </w:t>
      </w:r>
      <w:r>
        <w:rPr>
          <w:rStyle w:val="Style13ptBold"/>
        </w:rPr>
        <w:t>7/5/</w:t>
      </w:r>
      <w:r w:rsidRPr="00F53FB7">
        <w:rPr>
          <w:rStyle w:val="Style13ptBold"/>
        </w:rPr>
        <w:t>16</w:t>
      </w:r>
      <w:r>
        <w:t>, in partnership with CNBC International, July 2, “China revises up size of 2015 economy by 1.3 percent to reflect R&amp;D spending” &lt;</w:t>
      </w:r>
      <w:r w:rsidRPr="00F53FB7">
        <w:t xml:space="preserve"> http://www.cnbc.com/2016/07/05/china-changes-gdp-calculation-revises-up-size-of-2015-economy-to-reflect-research-and-development-spend.html</w:t>
      </w:r>
      <w:r>
        <w:t>&gt;.</w:t>
      </w:r>
    </w:p>
    <w:p w14:paraId="0D8D44CC" w14:textId="77777777" w:rsidR="003179B4" w:rsidRDefault="003179B4" w:rsidP="003179B4">
      <w:r>
        <w:t xml:space="preserve">An employee at a research lab at the Novartis Institutes for BioMedical Research campus in Shanghai, China. Qilai Shen | Bloomberg | Getty Images An employee at a research lab at the Novartis Institutes for BioMedical Research campus in Shanghai, China. China has revised up the size of the world's second-largest economy by </w:t>
      </w:r>
      <w:r w:rsidRPr="00F53FB7">
        <w:rPr>
          <w:rStyle w:val="Emphasis"/>
        </w:rPr>
        <w:t>adding research and development (R&amp;D) spending into its calculations for gross domestic product</w:t>
      </w:r>
      <w:r>
        <w:t xml:space="preserve">, the statistics bureau said on Tuesday. The move will help bring </w:t>
      </w:r>
      <w:r w:rsidRPr="00F53FB7">
        <w:rPr>
          <w:rStyle w:val="Emphasis"/>
        </w:rPr>
        <w:t>China's calculation</w:t>
      </w:r>
      <w:r>
        <w:rPr>
          <w:rStyle w:val="Emphasis"/>
        </w:rPr>
        <w:t xml:space="preserve">s </w:t>
      </w:r>
      <w:r>
        <w:t xml:space="preserve">  for the value of its goods and services more in line wth global standards set by the United Nations and other world organizations</w:t>
      </w:r>
      <w:r w:rsidRPr="00F53FB7">
        <w:rPr>
          <w:rStyle w:val="Emphasis"/>
        </w:rPr>
        <w:t>, amid widespread investor skepticism about the accuracy of the country's official data</w:t>
      </w:r>
      <w:r>
        <w:t xml:space="preserve">. The new method has increased the value of GDP but </w:t>
      </w:r>
      <w:r w:rsidRPr="00F53FB7">
        <w:rPr>
          <w:rStyle w:val="Emphasis"/>
        </w:rPr>
        <w:t>has only slightly affected annual growth rates</w:t>
      </w:r>
      <w:r>
        <w:t xml:space="preserve">, the National Bureau of Statistics (NBS) said on its website. </w:t>
      </w:r>
      <w:r w:rsidRPr="00F53FB7">
        <w:rPr>
          <w:rStyle w:val="Emphasis"/>
        </w:rPr>
        <w:t>Growth for 2015 was</w:t>
      </w:r>
      <w:r>
        <w:t xml:space="preserve"> amended marginally, but basically remained at 6.9 percent</w:t>
      </w:r>
      <w:r w:rsidRPr="00F53FB7">
        <w:rPr>
          <w:rStyle w:val="Emphasis"/>
        </w:rPr>
        <w:t>, the slowest in a quarter of a century</w:t>
      </w:r>
      <w:r>
        <w:t xml:space="preserve">. The value of 2015 GDP was revised up by 1.3 percent to 68.55 trillion yuan ($10.3 trillion) from the previously announced 67.67 trillion yuan, the bureau said. </w:t>
      </w:r>
    </w:p>
    <w:p w14:paraId="2E5951A2" w14:textId="77777777" w:rsidR="003179B4" w:rsidRDefault="003179B4" w:rsidP="003179B4">
      <w:pPr>
        <w:pStyle w:val="Heading4"/>
      </w:pPr>
    </w:p>
    <w:p w14:paraId="5CF9B4E5" w14:textId="77777777" w:rsidR="003179B4" w:rsidRDefault="003179B4" w:rsidP="003179B4">
      <w:pPr>
        <w:pStyle w:val="Heading4"/>
      </w:pPr>
      <w:r>
        <w:t>The economy is stagnating. Industrial growth to key to econ growth</w:t>
      </w:r>
    </w:p>
    <w:p w14:paraId="729DA4D5" w14:textId="77777777" w:rsidR="003179B4" w:rsidRPr="003916E5" w:rsidRDefault="003179B4" w:rsidP="003179B4">
      <w:pPr>
        <w:rPr>
          <w:rStyle w:val="Style13ptBold"/>
        </w:rPr>
      </w:pPr>
      <w:r>
        <w:rPr>
          <w:rStyle w:val="Style13ptBold"/>
        </w:rPr>
        <w:t>Jianmen 6/14</w:t>
      </w:r>
    </w:p>
    <w:p w14:paraId="24C971F2" w14:textId="77777777" w:rsidR="003179B4" w:rsidRDefault="003179B4" w:rsidP="003179B4">
      <w:r>
        <w:t>Jianmen, Feng. Business reporter for Shanghai Daily. "Weak Economic Data Signal Q2 GDP Growth below Expectations." ShanghaiDaily.com. N.p., 14 June 2016. Web. http://www.shanghaidaily.com/business/economy/Weak-economic-data-signal-Q2-GDP-growth-below-expectations/shdaily.shtml</w:t>
      </w:r>
    </w:p>
    <w:p w14:paraId="5F252069" w14:textId="77777777" w:rsidR="003179B4" w:rsidRDefault="003179B4" w:rsidP="003179B4">
      <w:r w:rsidRPr="00E47D21">
        <w:rPr>
          <w:rStyle w:val="StyleUnderline"/>
        </w:rPr>
        <w:t>INDUSTRIAL</w:t>
      </w:r>
      <w:r>
        <w:t xml:space="preserve"> output </w:t>
      </w:r>
      <w:r w:rsidRPr="00E47D21">
        <w:rPr>
          <w:rStyle w:val="StyleUnderline"/>
        </w:rPr>
        <w:t>growth</w:t>
      </w:r>
      <w:r>
        <w:t xml:space="preserve"> </w:t>
      </w:r>
      <w:r w:rsidRPr="00E47D21">
        <w:rPr>
          <w:rStyle w:val="StyleUnderline"/>
        </w:rPr>
        <w:t>in May was flat</w:t>
      </w:r>
      <w:r>
        <w:t xml:space="preserve">, while </w:t>
      </w:r>
      <w:r w:rsidRPr="00E47D21">
        <w:rPr>
          <w:rStyle w:val="StyleUnderline"/>
        </w:rPr>
        <w:t>investment and retail both slowed</w:t>
      </w:r>
      <w:r>
        <w:t xml:space="preserve">, according to National Bureau of Statistics data released yesterday. The figures added to worries that </w:t>
      </w:r>
      <w:r w:rsidRPr="00E47D21">
        <w:rPr>
          <w:rStyle w:val="StyleUnderline"/>
        </w:rPr>
        <w:t>China's second-quarter GDP growth may be below expectations</w:t>
      </w:r>
      <w:r>
        <w:t xml:space="preserve">. </w:t>
      </w:r>
      <w:r w:rsidRPr="00E47D21">
        <w:t>Factory</w:t>
      </w:r>
      <w:r w:rsidRPr="00E47D21">
        <w:rPr>
          <w:rStyle w:val="StyleUnderline"/>
        </w:rPr>
        <w:t xml:space="preserve"> output growth remained at 6 percent year on year in May</w:t>
      </w:r>
      <w:r>
        <w:t xml:space="preserve">, as in April, down from March's 6.8 percent. </w:t>
      </w:r>
      <w:r w:rsidRPr="00E47D21">
        <w:rPr>
          <w:rStyle w:val="StyleUnderline"/>
        </w:rPr>
        <w:t xml:space="preserve">Industrial production accounted for 40.5 percent of China's total GDP last year, making it one of the leading indicators of economic growth. </w:t>
      </w:r>
      <w:r>
        <w:t xml:space="preserve">Sheng Laiyun, a bureau spokesman, said positive signals had emerged from the stable industrial output expansion as added value growth in the manufacturing industries accelerated and power consumption recovered. China's retail sales of consumer goods grew 10 percent year on year in May, versus the 10.1 percent growth for April. Also, fixed-asset </w:t>
      </w:r>
      <w:r w:rsidRPr="00E47D21">
        <w:rPr>
          <w:rStyle w:val="StyleUnderline"/>
        </w:rPr>
        <w:t>investment growth eased to 9.6 percent</w:t>
      </w:r>
      <w:r>
        <w:t xml:space="preserve"> year on year in the January-May period, </w:t>
      </w:r>
      <w:r w:rsidRPr="00E47D21">
        <w:rPr>
          <w:rStyle w:val="StyleUnderline"/>
        </w:rPr>
        <w:t>missing</w:t>
      </w:r>
      <w:r>
        <w:t xml:space="preserve"> market </w:t>
      </w:r>
      <w:r w:rsidRPr="00E47D21">
        <w:rPr>
          <w:rStyle w:val="StyleUnderline"/>
        </w:rPr>
        <w:t>expectations</w:t>
      </w:r>
      <w:r>
        <w:t xml:space="preserve"> </w:t>
      </w:r>
      <w:r w:rsidRPr="00E47D21">
        <w:rPr>
          <w:rStyle w:val="StyleUnderline"/>
        </w:rPr>
        <w:t>of 10.5 percent</w:t>
      </w:r>
      <w:r>
        <w:t xml:space="preserve">, and down from the 10.5 percent growth in the January-April period. Sheng said car sales in May helped sustain retail figures for that month, and though overall fixed-asset investment slowed, investment in the high-technology and services sector accelerated. "We think the Chinese economy is overall stable with progress within," Sheng said at a media briefing, adding that </w:t>
      </w:r>
      <w:r w:rsidRPr="003916E5">
        <w:rPr>
          <w:rStyle w:val="StyleUnderline"/>
        </w:rPr>
        <w:t>there was still downward pressure from financial and political instability overseas and domestic conflicts amid structural adjustment</w:t>
      </w:r>
      <w:r>
        <w:t xml:space="preserve">. Sheng said the economic outlook for the second quarter was stable as April and May data improved from the first quarter. Australia and New Zealand Banking Group said yesterday that </w:t>
      </w:r>
      <w:r w:rsidRPr="003916E5">
        <w:rPr>
          <w:rStyle w:val="StyleUnderline"/>
        </w:rPr>
        <w:t>China may miss its growth target of 6.5 percent due to the slow industrial growth</w:t>
      </w:r>
      <w:r>
        <w:t>. "Manufacturing activities have recovered as compared with the average in the first quarter. By maintaining the current momentum, the secondary industry can grow by 0.2 percentage points higher than the first quarter's 5.8 percent," it said. "If fixed-asset investment declines further in June, the 6.5 percent threshold is at risk." China will try to contain the downside risk to growth through a more aggressive fiscal policy, it said, though large monetary stimulus is unlikely as the leadership will still place great emphasis on economic rebalancing. The bureau's figures were in line with an array of economic indicators showing a mixed picture of the economy. Consumer inflation unexpectedly cooled to 2 percent in May, while the decline in factory prices narrowed to 2.8 percent from April's 3.4 percent. Exports in yuan-denominated terms rose more slowly in May at 1.2 percent year on year, while imports gained 5.1 percent, rebounding from April's decline of 5.7 percent. The official Purchasing Managers' Index for May was flat at 50.1, indicating expansion in manufacturing activity.</w:t>
      </w:r>
    </w:p>
    <w:p w14:paraId="139F2FCE" w14:textId="77777777" w:rsidR="003179B4" w:rsidRDefault="003179B4" w:rsidP="003179B4"/>
    <w:p w14:paraId="4FE84ED3" w14:textId="2846058B" w:rsidR="008D10BA" w:rsidRDefault="003179B4" w:rsidP="003179B4">
      <w:pPr>
        <w:pStyle w:val="Heading3"/>
      </w:pPr>
      <w:r>
        <w:t>Production</w:t>
      </w:r>
    </w:p>
    <w:p w14:paraId="214F66FC" w14:textId="77777777" w:rsidR="003179B4" w:rsidRDefault="003179B4" w:rsidP="003179B4">
      <w:pPr>
        <w:pStyle w:val="Heading4"/>
      </w:pPr>
      <w:r>
        <w:t>Production industries collapsing, shows market weaknesses</w:t>
      </w:r>
    </w:p>
    <w:p w14:paraId="7E2EA1F1" w14:textId="77777777" w:rsidR="003179B4" w:rsidRPr="00A632CF" w:rsidRDefault="003179B4" w:rsidP="003179B4">
      <w:r w:rsidRPr="00A632CF">
        <w:rPr>
          <w:rStyle w:val="Style13ptBold"/>
        </w:rPr>
        <w:t>Mullen 16</w:t>
      </w:r>
      <w:r>
        <w:t>, Jethro, CNN Money Reporter, June 5, “US vs China: 3 flash points between the world's biggest economies,” &lt;http://money.cnn.com/2016/06/05/news/economy/us-china-economic-ties/&gt;.</w:t>
      </w:r>
    </w:p>
    <w:p w14:paraId="5E0796EE" w14:textId="77777777" w:rsidR="003179B4" w:rsidRPr="00A632CF" w:rsidRDefault="003179B4" w:rsidP="003179B4">
      <w:pPr>
        <w:rPr>
          <w:rStyle w:val="Emphasis"/>
        </w:rPr>
      </w:pPr>
      <w:r>
        <w:t xml:space="preserve">These </w:t>
      </w:r>
      <w:r w:rsidRPr="00A632CF">
        <w:rPr>
          <w:rStyle w:val="Emphasis"/>
        </w:rPr>
        <w:t>are not easy times for relations between the</w:t>
      </w:r>
      <w:r>
        <w:t xml:space="preserve"> world's </w:t>
      </w:r>
      <w:r w:rsidRPr="00A632CF">
        <w:rPr>
          <w:rStyle w:val="Emphasis"/>
        </w:rPr>
        <w:t>two largest economies</w:t>
      </w:r>
      <w:r>
        <w:t xml:space="preserve">. Against the backdrop of a slowing Chinese economy and a fiery U.S. presidential election campaign, economic </w:t>
      </w:r>
      <w:r w:rsidRPr="00A632CF">
        <w:rPr>
          <w:rStyle w:val="Emphasis"/>
        </w:rPr>
        <w:t>tensions are rife</w:t>
      </w:r>
      <w:r>
        <w:t xml:space="preserve">. U.S. Treasury Secretary Jack Lew is part of a team visiting Beijing on Monday and Tuesday for annual talks with top Chinese officials. Here are some of the key points of friction between the two sides: Too much steel </w:t>
      </w:r>
      <w:r w:rsidRPr="00A632CF">
        <w:rPr>
          <w:rStyle w:val="Emphasis"/>
        </w:rPr>
        <w:t>China produces half of the world's steel</w:t>
      </w:r>
      <w:r>
        <w:t xml:space="preserve">. </w:t>
      </w:r>
      <w:r w:rsidRPr="00A632CF">
        <w:rPr>
          <w:rStyle w:val="Emphasis"/>
        </w:rPr>
        <w:t>But</w:t>
      </w:r>
      <w:r>
        <w:t xml:space="preserve"> as the country's vast </w:t>
      </w:r>
      <w:r w:rsidRPr="00A632CF">
        <w:rPr>
          <w:rStyle w:val="Emphasis"/>
        </w:rPr>
        <w:t>economy has slowed down</w:t>
      </w:r>
      <w:r>
        <w:t xml:space="preserve">, internal </w:t>
      </w:r>
      <w:r w:rsidRPr="00A632CF">
        <w:rPr>
          <w:rStyle w:val="Emphasis"/>
        </w:rPr>
        <w:t>demand for steel has dropped</w:t>
      </w:r>
      <w:r>
        <w:t xml:space="preserve">. Beijing now stands accused of dumping its unwanted metal on other markets, </w:t>
      </w:r>
      <w:r w:rsidRPr="00A632CF">
        <w:rPr>
          <w:rStyle w:val="Emphasis"/>
        </w:rPr>
        <w:t>forcing</w:t>
      </w:r>
      <w:r>
        <w:t xml:space="preserve"> rivals </w:t>
      </w:r>
      <w:r w:rsidRPr="00A632CF">
        <w:rPr>
          <w:rStyle w:val="Emphasis"/>
        </w:rPr>
        <w:t>to close their plants and killing thousands of jobs</w:t>
      </w:r>
      <w:r>
        <w:t xml:space="preserve">. A U.S. move last month to dramatically increase duties on some Chinese steel products drew an angry reaction from Beijing. China has defended itself, saying overcapacity is a global problem brought on by weaker demand. </w:t>
      </w:r>
      <w:r w:rsidRPr="00A632CF">
        <w:rPr>
          <w:rStyle w:val="Emphasis"/>
        </w:rPr>
        <w:t xml:space="preserve">Beijing </w:t>
      </w:r>
      <w:r>
        <w:t xml:space="preserve">says it is willing to work toward a solution and </w:t>
      </w:r>
      <w:r w:rsidRPr="00A632CF">
        <w:rPr>
          <w:rStyle w:val="Emphasis"/>
        </w:rPr>
        <w:t>has announced 500,000 job cuts in its own steel mills</w:t>
      </w:r>
      <w:r>
        <w:t xml:space="preserve">. </w:t>
      </w:r>
      <w:r w:rsidRPr="00A632CF">
        <w:rPr>
          <w:rStyle w:val="Emphasis"/>
        </w:rPr>
        <w:t>But the international supply glut remains a problem</w:t>
      </w:r>
      <w:r>
        <w:t xml:space="preserve">. "Excess capacity has a distorting and damaging effect on global markets," Lew said in his opening remarks Monday at the Beijing talks, adding that </w:t>
      </w:r>
      <w:r w:rsidRPr="00A632CF">
        <w:rPr>
          <w:rStyle w:val="Emphasis"/>
        </w:rPr>
        <w:t>it's "critical" for China to "substantially reduce production" in industries like steel and aluminum</w:t>
      </w:r>
      <w:r>
        <w:t>. Chinese Finance Minister Lou Jiwei shot back later in the day that Beijing was letting market forces decide how much capacity to cut. "</w:t>
      </w:r>
      <w:r w:rsidRPr="00A632CF">
        <w:rPr>
          <w:rStyle w:val="Emphasis"/>
        </w:rPr>
        <w:t>The government can not dictate to industries on this</w:t>
      </w:r>
      <w:r>
        <w:t>. More than half of the country's steel makers are privately owned," he said, according to state media. Related: China plans to cut 1.8 million coal and steel jobs Currency concerns China's currency, the yuan, has been on a rocky ride over the past year, coming under pressure from massive outflows of money from the country. A big devaluation in August set off chaos in global markets.</w:t>
      </w:r>
    </w:p>
    <w:p w14:paraId="64361661" w14:textId="77777777" w:rsidR="003179B4" w:rsidRDefault="003179B4" w:rsidP="003179B4">
      <w:pPr>
        <w:pStyle w:val="Heading4"/>
      </w:pPr>
      <w:r>
        <w:t>Chinese growth slowing, May showing all-time lows</w:t>
      </w:r>
    </w:p>
    <w:p w14:paraId="0A0572FD" w14:textId="77777777" w:rsidR="003179B4" w:rsidRPr="00F96CEF" w:rsidRDefault="003179B4" w:rsidP="003179B4">
      <w:r w:rsidRPr="00F96CEF">
        <w:rPr>
          <w:rStyle w:val="Style13ptBold"/>
        </w:rPr>
        <w:t>Focus Economics 16</w:t>
      </w:r>
      <w:r>
        <w:t>, Independent group providing economic forecasts and data, June 21, “China Economic Outlook, ” &lt;</w:t>
      </w:r>
      <w:hyperlink r:id="rId13" w:history="1">
        <w:r w:rsidRPr="003F05BD">
          <w:rPr>
            <w:rStyle w:val="Hyperlink"/>
          </w:rPr>
          <w:t>http://www.focus-economics.com/countries/china</w:t>
        </w:r>
      </w:hyperlink>
      <w:r>
        <w:t>.&gt;.</w:t>
      </w:r>
    </w:p>
    <w:p w14:paraId="0E190F08" w14:textId="77777777" w:rsidR="003179B4" w:rsidRDefault="003179B4" w:rsidP="003179B4">
      <w:r w:rsidRPr="00F96CEF">
        <w:rPr>
          <w:rStyle w:val="Emphasis"/>
        </w:rPr>
        <w:t>Growth momentum appears to have</w:t>
      </w:r>
      <w:r>
        <w:t xml:space="preserve"> moderated slightly in Q2 as the policy stimulus unveiled at the end of 2015 and in the first months of the year has </w:t>
      </w:r>
      <w:r w:rsidRPr="00F96CEF">
        <w:rPr>
          <w:rStyle w:val="Emphasis"/>
        </w:rPr>
        <w:t>started to fade away</w:t>
      </w:r>
      <w:r>
        <w:t xml:space="preserve">. The main example is </w:t>
      </w:r>
      <w:r w:rsidRPr="00F96CEF">
        <w:rPr>
          <w:rStyle w:val="Emphasis"/>
        </w:rPr>
        <w:t>investment,</w:t>
      </w:r>
      <w:r>
        <w:t xml:space="preserve"> which </w:t>
      </w:r>
      <w:r w:rsidRPr="00F96CEF">
        <w:rPr>
          <w:rStyle w:val="Emphasis"/>
        </w:rPr>
        <w:t>hit an all-time low in May</w:t>
      </w:r>
      <w:r>
        <w:t xml:space="preserve">. Investment in </w:t>
      </w:r>
      <w:r w:rsidRPr="00F96CEF">
        <w:rPr>
          <w:rStyle w:val="Emphasis"/>
        </w:rPr>
        <w:t>the real estate sector</w:t>
      </w:r>
      <w:r>
        <w:t>, which has been leading the recent pick-up in growth</w:t>
      </w:r>
      <w:r w:rsidRPr="00F96CEF">
        <w:rPr>
          <w:rStyle w:val="Emphasis"/>
        </w:rPr>
        <w:t>, slowed in May</w:t>
      </w:r>
      <w:r>
        <w:t xml:space="preserve">. Furthermore, more detailed data show that </w:t>
      </w:r>
      <w:r w:rsidRPr="00F96CEF">
        <w:rPr>
          <w:rStyle w:val="Emphasis"/>
        </w:rPr>
        <w:t>state-owned enterprises account for the bulk in new investment</w:t>
      </w:r>
      <w:r>
        <w:t xml:space="preserve">, while private business investment remains weak. This has </w:t>
      </w:r>
      <w:r w:rsidRPr="00F96CEF">
        <w:rPr>
          <w:rStyle w:val="Emphasis"/>
        </w:rPr>
        <w:t>spark</w:t>
      </w:r>
      <w:r>
        <w:t xml:space="preserve">ed </w:t>
      </w:r>
      <w:r w:rsidRPr="00F96CEF">
        <w:rPr>
          <w:rStyle w:val="Emphasis"/>
        </w:rPr>
        <w:t>concerns about the quality of growth in China</w:t>
      </w:r>
      <w:r>
        <w:t>. On the external side of the economy, exports continue to be hit by subdued global demand, while the yuan is under pressure due to Brexit fears and uncertainty about monetary policy normalization in the United States.</w:t>
      </w:r>
    </w:p>
    <w:p w14:paraId="1C41EDA1" w14:textId="77777777" w:rsidR="003179B4" w:rsidRPr="003179B4" w:rsidRDefault="003179B4" w:rsidP="003179B4"/>
    <w:p w14:paraId="5B4BD7E8" w14:textId="704E988D" w:rsidR="008D10BA" w:rsidRDefault="008D10BA" w:rsidP="008D10BA">
      <w:pPr>
        <w:pStyle w:val="Heading3"/>
      </w:pPr>
      <w:r>
        <w:t>Real Estate Bubble</w:t>
      </w:r>
    </w:p>
    <w:p w14:paraId="34995F65" w14:textId="77777777" w:rsidR="008D10BA" w:rsidRPr="008D10BA" w:rsidRDefault="008D10BA" w:rsidP="008D10BA"/>
    <w:p w14:paraId="123F3AA2" w14:textId="77777777" w:rsidR="008D10BA" w:rsidRDefault="008D10BA" w:rsidP="008D10BA">
      <w:pPr>
        <w:pStyle w:val="Heading4"/>
      </w:pPr>
      <w:r>
        <w:t>China economy on the verge of a bubble: state owned real estate has been mis-invested</w:t>
      </w:r>
    </w:p>
    <w:p w14:paraId="1EB9116D" w14:textId="77777777" w:rsidR="008D10BA" w:rsidRPr="00383717" w:rsidRDefault="008D10BA" w:rsidP="008D10BA">
      <w:r>
        <w:t xml:space="preserve">Sue-Lin </w:t>
      </w:r>
      <w:r w:rsidRPr="00383717">
        <w:rPr>
          <w:rStyle w:val="Style13ptBold"/>
        </w:rPr>
        <w:t>Wong</w:t>
      </w:r>
      <w:r>
        <w:t xml:space="preserve"> </w:t>
      </w:r>
      <w:r w:rsidRPr="00383717">
        <w:rPr>
          <w:rStyle w:val="Style13ptBold"/>
        </w:rPr>
        <w:t>7/7</w:t>
      </w:r>
      <w:r>
        <w:t>/2016: (</w:t>
      </w:r>
      <w:r w:rsidRPr="00383717">
        <w:t>Journalist at Reuters News Agency</w:t>
      </w:r>
      <w:r>
        <w:t xml:space="preserve">: </w:t>
      </w:r>
      <w:r>
        <w:rPr>
          <w:i/>
        </w:rPr>
        <w:t xml:space="preserve">Reuters: </w:t>
      </w:r>
      <w:r>
        <w:t>“C</w:t>
      </w:r>
      <w:r w:rsidRPr="00383717">
        <w:t>hina's innovation economy a real estate bubble in disguise?</w:t>
      </w:r>
      <w:r>
        <w:t>” published July 7</w:t>
      </w:r>
      <w:r w:rsidRPr="00383717">
        <w:rPr>
          <w:vertAlign w:val="superscript"/>
        </w:rPr>
        <w:t>th</w:t>
      </w:r>
      <w:r>
        <w:t xml:space="preserve"> 2016. Accessed July 7</w:t>
      </w:r>
      <w:r w:rsidRPr="00383717">
        <w:rPr>
          <w:vertAlign w:val="superscript"/>
        </w:rPr>
        <w:t>th</w:t>
      </w:r>
      <w:r>
        <w:t xml:space="preserve"> 2016) Fedora</w:t>
      </w:r>
    </w:p>
    <w:p w14:paraId="3CDE3B65" w14:textId="77777777" w:rsidR="008D10BA" w:rsidRDefault="008D10BA" w:rsidP="008D10BA">
      <w:pPr>
        <w:rPr>
          <w:rStyle w:val="StyleUnderline"/>
        </w:rPr>
      </w:pPr>
      <w:r w:rsidRPr="00203498">
        <w:rPr>
          <w:rStyle w:val="StyleUnderline"/>
        </w:rPr>
        <w:t>The Chinese government's call to the nation to build an innovation-driven economy from the top down has sparked a rush by local governments to construct new buildings in the name of supporting creativity.</w:t>
      </w:r>
      <w:r>
        <w:rPr>
          <w:rStyle w:val="StyleUnderline"/>
        </w:rPr>
        <w:t xml:space="preserve"> </w:t>
      </w:r>
      <w:r w:rsidRPr="00203498">
        <w:rPr>
          <w:rStyle w:val="StyleUnderline"/>
        </w:rPr>
        <w:t>Innovation centers have been popping up around the country and are set to more than double to nearly 5,000 in the next five years,</w:t>
      </w:r>
      <w:r w:rsidRPr="00203498">
        <w:rPr>
          <w:sz w:val="16"/>
        </w:rPr>
        <w:t xml:space="preserve"> according to internet research firm iiMedia. </w:t>
      </w:r>
      <w:r w:rsidRPr="00203498">
        <w:rPr>
          <w:rStyle w:val="Emphasis"/>
        </w:rPr>
        <w:t>The only problem</w:t>
      </w:r>
      <w:r w:rsidRPr="00203498">
        <w:rPr>
          <w:sz w:val="16"/>
        </w:rPr>
        <w:t xml:space="preserve"> for local governments; </w:t>
      </w:r>
      <w:r w:rsidRPr="00203498">
        <w:rPr>
          <w:rStyle w:val="Emphasis"/>
        </w:rPr>
        <w:t>entrepreneurs are not moving in</w:t>
      </w:r>
      <w:r w:rsidRPr="00203498">
        <w:rPr>
          <w:sz w:val="16"/>
        </w:rPr>
        <w:t xml:space="preserve">. </w:t>
      </w:r>
      <w:r w:rsidRPr="00203498">
        <w:rPr>
          <w:rStyle w:val="StyleUnderline"/>
        </w:rPr>
        <w:t>Many centers are in small Chinese cities or towns,</w:t>
      </w:r>
      <w:r w:rsidRPr="00203498">
        <w:rPr>
          <w:sz w:val="16"/>
        </w:rPr>
        <w:t xml:space="preserve"> </w:t>
      </w:r>
      <w:r w:rsidRPr="00203498">
        <w:rPr>
          <w:rStyle w:val="Emphasis"/>
        </w:rPr>
        <w:t>not ideal locations for attracting startups. There is no local market for their product, no local ecosystem of suppliers and fellow entrepreneurs and centers generally provide only basic amenities, such as a desk and a telephone. They lack the financial, technical or marketing expertise that many startups need.</w:t>
      </w:r>
      <w:r>
        <w:rPr>
          <w:rStyle w:val="Emphasis"/>
        </w:rPr>
        <w:t xml:space="preserve"> </w:t>
      </w:r>
      <w:r w:rsidRPr="00203498">
        <w:rPr>
          <w:sz w:val="16"/>
        </w:rPr>
        <w:t xml:space="preserve">Most incubators have occupancy rates of no more than 40 percent, iiMedia says. </w:t>
      </w:r>
      <w:r w:rsidRPr="00203498">
        <w:rPr>
          <w:rStyle w:val="StyleUnderline"/>
        </w:rPr>
        <w:t>The result</w:t>
      </w:r>
      <w:r w:rsidRPr="00203498">
        <w:rPr>
          <w:sz w:val="16"/>
        </w:rPr>
        <w:t xml:space="preserve">: like steel mills, theme parks and housing before them, </w:t>
      </w:r>
      <w:r w:rsidRPr="00203498">
        <w:rPr>
          <w:rStyle w:val="Emphasis"/>
        </w:rPr>
        <w:t>the country now faces a glut of innovation centers as another top-down policy backfires to leave white-elephant projects and a further buildup of debt.</w:t>
      </w:r>
      <w:r>
        <w:rPr>
          <w:rStyle w:val="Emphasis"/>
        </w:rPr>
        <w:t xml:space="preserve"> </w:t>
      </w:r>
      <w:r w:rsidRPr="00203498">
        <w:rPr>
          <w:rStyle w:val="Emphasis"/>
        </w:rPr>
        <w:t>"The risk of a bubble is extremely large</w:t>
      </w:r>
      <w:r w:rsidRPr="00203498">
        <w:rPr>
          <w:sz w:val="16"/>
        </w:rPr>
        <w:t xml:space="preserve">," said Shi Jiqiang, a partner at Leilai Management, which runs day-to-day operations at a startup base in the city of Tianjin, near Beijing. "This is both a test for government and for the managers of startup spaces ... </w:t>
      </w:r>
      <w:r w:rsidRPr="00203498">
        <w:rPr>
          <w:rStyle w:val="StyleUnderline"/>
        </w:rPr>
        <w:t>there aren't enough entrepreneurs</w:t>
      </w:r>
      <w:r w:rsidRPr="00203498">
        <w:rPr>
          <w:sz w:val="16"/>
        </w:rPr>
        <w:t xml:space="preserve">." China's Ministry of Industry and IT declined to comment and the state planning agency, the National Development and Reform Commission, did not respond to a request for comment. Beijing argues its development model that worked so well for infrastructure and real estate, powering the country through the global financial crisis, can build successful, high-tech startups. With slogans such as "mass entrepreneurship" and "internet plus", Beijing has called for innovation centers to be built all over the country, hoping to lay the groundwork for the next Jack Ma - who founded e-commerce giant Alibaba - to emerge. It has encouraged college students and even migrant workers to try their hand at starting their own businesses to transform China into a high-tech economy less reliant on basic manufacturing. Almost 80 percent of the capital for the innovation centers springing up around the country is coming from the government or universities, which are state-backed in China, or a combination of sources, iiMedia said. </w:t>
      </w:r>
      <w:r w:rsidRPr="00203498">
        <w:rPr>
          <w:rStyle w:val="StyleUnderline"/>
        </w:rPr>
        <w:t>"In any sort of market, you want the experts making the decisions, not some technocrat or bureaucrat," said William Bao Bean, investment partner at venture capital fund SOSV, which invests in startups. "You don't tend to see too many successful companies come out of a government-based decision-making process."</w:t>
      </w:r>
    </w:p>
    <w:p w14:paraId="4DDB4764" w14:textId="77777777" w:rsidR="008D10BA" w:rsidRDefault="008D10BA" w:rsidP="008D10BA"/>
    <w:p w14:paraId="5B528350" w14:textId="77777777" w:rsidR="00E151E1" w:rsidRDefault="00E151E1" w:rsidP="00E151E1">
      <w:pPr>
        <w:pStyle w:val="Heading4"/>
      </w:pPr>
      <w:r>
        <w:t>China’s Economy is predicted to destabilize</w:t>
      </w:r>
    </w:p>
    <w:p w14:paraId="078473D3" w14:textId="77777777" w:rsidR="00E151E1" w:rsidRPr="008A20E2" w:rsidRDefault="00E151E1" w:rsidP="00E151E1">
      <w:pPr>
        <w:rPr>
          <w:b/>
        </w:rPr>
      </w:pPr>
      <w:r>
        <w:t xml:space="preserve"> </w:t>
      </w:r>
      <w:r w:rsidRPr="008A20E2">
        <w:rPr>
          <w:b/>
        </w:rPr>
        <w:t>Durden writer for Zero Hedge and 16</w:t>
      </w:r>
    </w:p>
    <w:p w14:paraId="7F5C1E5F" w14:textId="77777777" w:rsidR="00E151E1" w:rsidRPr="004D54AB" w:rsidRDefault="00E151E1" w:rsidP="00E151E1">
      <w:r>
        <w:t>(Tyler Durden, July 4</w:t>
      </w:r>
      <w:r w:rsidRPr="004D54AB">
        <w:rPr>
          <w:vertAlign w:val="superscript"/>
        </w:rPr>
        <w:t>th</w:t>
      </w:r>
      <w:r>
        <w:t xml:space="preserve"> 2016 Zero Hedge China is headed for a 1929 style depression, </w:t>
      </w:r>
      <w:r w:rsidRPr="004D54AB">
        <w:t>http://www.zerohedge.com/news/2016-07-04/china-headed-1929-style-depression</w:t>
      </w:r>
      <w:r>
        <w:t>, July 7, 16, KC)</w:t>
      </w:r>
    </w:p>
    <w:p w14:paraId="0C060F9C" w14:textId="77777777" w:rsidR="00E151E1" w:rsidRPr="00F2431E" w:rsidRDefault="00E151E1" w:rsidP="00E151E1">
      <w:pPr>
        <w:rPr>
          <w:rFonts w:asciiTheme="majorHAnsi" w:hAnsiTheme="majorHAnsi" w:cs="Lucida Grande"/>
          <w:color w:val="000000"/>
          <w:sz w:val="16"/>
        </w:rPr>
      </w:pPr>
      <w:r w:rsidRPr="00F2431E">
        <w:rPr>
          <w:rFonts w:asciiTheme="majorHAnsi" w:hAnsiTheme="majorHAnsi" w:cs="Lucida Grande"/>
          <w:color w:val="000000"/>
          <w:sz w:val="16"/>
        </w:rPr>
        <w:t>China in 2016 looks much the same, according to Xie, with</w:t>
      </w:r>
      <w:r w:rsidRPr="00F2431E">
        <w:rPr>
          <w:rStyle w:val="apple-converted-space"/>
          <w:rFonts w:asciiTheme="majorHAnsi" w:hAnsiTheme="majorHAnsi" w:cs="Lucida Grande"/>
          <w:color w:val="000000"/>
          <w:sz w:val="16"/>
        </w:rPr>
        <w:t xml:space="preserve"> </w:t>
      </w:r>
      <w:r w:rsidRPr="00D55A33">
        <w:rPr>
          <w:rStyle w:val="Strong"/>
          <w:rFonts w:asciiTheme="majorHAnsi" w:hAnsiTheme="majorHAnsi" w:cs="Lucida Grande"/>
          <w:color w:val="000000"/>
          <w:u w:val="single"/>
          <w:bdr w:val="none" w:sz="0" w:space="0" w:color="auto" w:frame="1"/>
        </w:rPr>
        <w:t>half of the country’s debt propping up real-estate prices and heavy leverage in the stock market</w:t>
      </w:r>
      <w:r w:rsidRPr="00F2431E">
        <w:rPr>
          <w:rStyle w:val="apple-converted-space"/>
          <w:rFonts w:asciiTheme="majorHAnsi" w:hAnsiTheme="majorHAnsi" w:cs="Lucida Grande"/>
          <w:color w:val="000000"/>
          <w:sz w:val="16"/>
        </w:rPr>
        <w:t xml:space="preserve"> </w:t>
      </w:r>
      <w:r w:rsidRPr="00F2431E">
        <w:rPr>
          <w:rFonts w:asciiTheme="majorHAnsi" w:hAnsiTheme="majorHAnsi" w:cs="Lucida Grande"/>
          <w:color w:val="000000"/>
          <w:sz w:val="16"/>
        </w:rPr>
        <w:t xml:space="preserve">— indicating that conditions are ripe for a correction. </w:t>
      </w:r>
      <w:r w:rsidRPr="00F2431E">
        <w:rPr>
          <w:rStyle w:val="Emphasis"/>
          <w:rFonts w:asciiTheme="majorHAnsi" w:hAnsiTheme="majorHAnsi" w:cs="Lucida Grande"/>
          <w:bCs/>
          <w:color w:val="000000"/>
          <w:sz w:val="16"/>
          <w:u w:val="none"/>
          <w:bdr w:val="none" w:sz="0" w:space="0" w:color="auto" w:frame="1"/>
        </w:rPr>
        <w:t>“The government is allowing speculation by providing cheap financing,”</w:t>
      </w:r>
      <w:r w:rsidRPr="00F2431E">
        <w:rPr>
          <w:rStyle w:val="apple-converted-space"/>
          <w:rFonts w:asciiTheme="majorHAnsi" w:hAnsiTheme="majorHAnsi" w:cs="Lucida Grande"/>
          <w:color w:val="000000"/>
          <w:sz w:val="16"/>
        </w:rPr>
        <w:t xml:space="preserve"> </w:t>
      </w:r>
      <w:r w:rsidRPr="00F2431E">
        <w:rPr>
          <w:rFonts w:asciiTheme="majorHAnsi" w:hAnsiTheme="majorHAnsi" w:cs="Lucida Grande"/>
          <w:color w:val="000000"/>
          <w:sz w:val="16"/>
        </w:rPr>
        <w:t>Xie told MarketWatch.</w:t>
      </w:r>
      <w:r w:rsidRPr="00F2431E">
        <w:rPr>
          <w:rStyle w:val="apple-converted-space"/>
          <w:rFonts w:asciiTheme="majorHAnsi" w:hAnsiTheme="majorHAnsi" w:cs="Lucida Grande"/>
          <w:color w:val="000000"/>
          <w:sz w:val="16"/>
        </w:rPr>
        <w:t xml:space="preserve"> </w:t>
      </w:r>
      <w:r w:rsidRPr="00D55A33">
        <w:rPr>
          <w:rStyle w:val="Strong"/>
          <w:rFonts w:asciiTheme="majorHAnsi" w:hAnsiTheme="majorHAnsi" w:cs="Lucida Grande"/>
          <w:iCs/>
          <w:color w:val="000000"/>
          <w:u w:val="single"/>
          <w:bdr w:val="none" w:sz="0" w:space="0" w:color="auto" w:frame="1"/>
        </w:rPr>
        <w:t>China “is riding a tiger and is terrified of a crash. So it keeps pumping cash into the economy. It is difficult to see how China can avoid a crisis</w:t>
      </w:r>
      <w:r w:rsidRPr="00F2431E">
        <w:rPr>
          <w:rStyle w:val="Strong"/>
          <w:rFonts w:asciiTheme="majorHAnsi" w:hAnsiTheme="majorHAnsi" w:cs="Lucida Grande"/>
          <w:iCs/>
          <w:color w:val="000000"/>
          <w:sz w:val="16"/>
          <w:bdr w:val="none" w:sz="0" w:space="0" w:color="auto" w:frame="1"/>
        </w:rPr>
        <w:t>.”</w:t>
      </w:r>
      <w:r w:rsidRPr="00F2431E">
        <w:rPr>
          <w:rFonts w:asciiTheme="majorHAnsi" w:hAnsiTheme="majorHAnsi" w:cs="Lucida Grande"/>
          <w:color w:val="000000"/>
          <w:sz w:val="16"/>
        </w:rPr>
        <w:t xml:space="preserve"> </w:t>
      </w:r>
      <w:r w:rsidRPr="00F2431E">
        <w:rPr>
          <w:rFonts w:asciiTheme="majorHAnsi" w:eastAsia="Times New Roman" w:hAnsiTheme="majorHAnsi" w:cs="Lucida Grande"/>
          <w:color w:val="000000"/>
          <w:sz w:val="16"/>
          <w:bdr w:val="none" w:sz="0" w:space="0" w:color="auto" w:frame="1"/>
        </w:rPr>
        <w:t>A longtime critic of Chinese economic growth</w:t>
      </w:r>
      <w:r w:rsidRPr="00F2431E">
        <w:rPr>
          <w:rFonts w:asciiTheme="majorHAnsi" w:eastAsia="Times New Roman" w:hAnsiTheme="majorHAnsi" w:cs="Lucida Grande"/>
          <w:color w:val="000000"/>
          <w:sz w:val="16"/>
        </w:rPr>
        <w:t xml:space="preserve"> </w:t>
      </w:r>
      <w:r w:rsidRPr="00F2431E">
        <w:rPr>
          <w:rFonts w:asciiTheme="majorHAnsi" w:hAnsiTheme="majorHAnsi" w:cs="Lucida Grande"/>
          <w:color w:val="000000"/>
          <w:sz w:val="16"/>
        </w:rPr>
        <w:t>Xie’s viewpoints have at times attracted unwelcome attention. In 2006, when he was a star Asia economist at Morgan Stanley,</w:t>
      </w:r>
      <w:r w:rsidRPr="00F2431E">
        <w:rPr>
          <w:rStyle w:val="apple-converted-space"/>
          <w:rFonts w:asciiTheme="majorHAnsi" w:hAnsiTheme="majorHAnsi" w:cs="Lucida Grande"/>
          <w:color w:val="000000"/>
          <w:sz w:val="16"/>
        </w:rPr>
        <w:t xml:space="preserve"> </w:t>
      </w:r>
      <w:r w:rsidRPr="00F2431E">
        <w:rPr>
          <w:rStyle w:val="Strong"/>
          <w:rFonts w:asciiTheme="majorHAnsi" w:hAnsiTheme="majorHAnsi" w:cs="Lucida Grande"/>
          <w:color w:val="000000"/>
          <w:sz w:val="16"/>
          <w:bdr w:val="none" w:sz="0" w:space="0" w:color="auto" w:frame="1"/>
        </w:rPr>
        <w:t>a leaked email to colleagues in which he said money laundering was bolstering growth in Singapore led to his</w:t>
      </w:r>
      <w:r w:rsidRPr="00F2431E">
        <w:rPr>
          <w:rStyle w:val="apple-converted-space"/>
          <w:rFonts w:asciiTheme="majorHAnsi" w:hAnsiTheme="majorHAnsi" w:cs="Lucida Grande"/>
          <w:color w:val="000000"/>
          <w:sz w:val="16"/>
          <w:bdr w:val="none" w:sz="0" w:space="0" w:color="auto" w:frame="1"/>
        </w:rPr>
        <w:t xml:space="preserve"> </w:t>
      </w:r>
      <w:r w:rsidRPr="00F2431E">
        <w:rPr>
          <w:rStyle w:val="Strong"/>
          <w:rFonts w:asciiTheme="majorHAnsi" w:hAnsiTheme="majorHAnsi" w:cs="Lucida Grande"/>
          <w:color w:val="000000"/>
          <w:sz w:val="16"/>
          <w:bdr w:val="none" w:sz="0" w:space="0" w:color="auto" w:frame="1"/>
        </w:rPr>
        <w:t>abrupt departure from the bank.</w:t>
      </w:r>
      <w:r w:rsidRPr="00F2431E">
        <w:rPr>
          <w:rFonts w:asciiTheme="majorHAnsi" w:hAnsiTheme="majorHAnsi" w:cs="Lucida Grande"/>
          <w:color w:val="000000"/>
          <w:sz w:val="16"/>
        </w:rPr>
        <w:t xml:space="preserve"> In early 2007</w:t>
      </w:r>
      <w:r w:rsidRPr="00D55A33">
        <w:rPr>
          <w:rFonts w:asciiTheme="majorHAnsi" w:hAnsiTheme="majorHAnsi" w:cs="Lucida Grande"/>
          <w:color w:val="000000"/>
          <w:u w:val="single"/>
        </w:rPr>
        <w:t>, he termed China’s surging markets a “bubble” that could lead to a banking crisis</w:t>
      </w:r>
      <w:r w:rsidRPr="00F2431E">
        <w:rPr>
          <w:rFonts w:asciiTheme="majorHAnsi" w:hAnsiTheme="majorHAnsi" w:cs="Lucida Grande"/>
          <w:color w:val="000000"/>
          <w:sz w:val="16"/>
        </w:rPr>
        <w:t>,” and in 2009 he likened them to a “Ponzi scheme.” Xie, who is from China but was educated at — and earned a Ph.D. from — Massachusetts Institute of Technology, has said</w:t>
      </w:r>
      <w:r w:rsidRPr="00F2431E">
        <w:rPr>
          <w:rStyle w:val="apple-converted-space"/>
          <w:rFonts w:asciiTheme="majorHAnsi" w:hAnsiTheme="majorHAnsi" w:cs="Lucida Grande"/>
          <w:color w:val="000000"/>
          <w:sz w:val="16"/>
          <w:bdr w:val="none" w:sz="0" w:space="0" w:color="auto" w:frame="1"/>
        </w:rPr>
        <w:t xml:space="preserve"> </w:t>
      </w:r>
      <w:r w:rsidRPr="00F2431E">
        <w:rPr>
          <w:rStyle w:val="Strong"/>
          <w:rFonts w:asciiTheme="majorHAnsi" w:hAnsiTheme="majorHAnsi" w:cs="Lucida Grande"/>
          <w:color w:val="000000"/>
          <w:sz w:val="16"/>
          <w:bdr w:val="none" w:sz="0" w:space="0" w:color="auto" w:frame="1"/>
        </w:rPr>
        <w:t>Chinese authorities have tried to characterize him as an American spy sent to disrupt their markets after his 2007 prediction</w:t>
      </w:r>
      <w:r w:rsidRPr="00F2431E">
        <w:rPr>
          <w:rFonts w:asciiTheme="majorHAnsi" w:hAnsiTheme="majorHAnsi" w:cs="Lucida Grande"/>
          <w:color w:val="000000"/>
          <w:sz w:val="16"/>
        </w:rPr>
        <w:t xml:space="preserve">. </w:t>
      </w:r>
      <w:r w:rsidRPr="00D55A33">
        <w:rPr>
          <w:rFonts w:asciiTheme="majorHAnsi" w:hAnsiTheme="majorHAnsi" w:cs="Lucida Grande"/>
          <w:color w:val="000000"/>
          <w:u w:val="single"/>
        </w:rPr>
        <w:t xml:space="preserve">China’s consulate general in San Francisco and its embassy in Washington did not reply to requests for comment. While he now works independently, Xie’s opinions on Asian affairs remain influential. </w:t>
      </w:r>
      <w:r w:rsidRPr="00F2431E">
        <w:rPr>
          <w:rFonts w:asciiTheme="majorHAnsi" w:hAnsiTheme="majorHAnsi" w:cs="Lucida Grande"/>
          <w:color w:val="000000"/>
          <w:sz w:val="16"/>
        </w:rPr>
        <w:t>He writes regularly for the South China Morning Post, among other publications, in May saying</w:t>
      </w:r>
      <w:r w:rsidRPr="00F2431E">
        <w:rPr>
          <w:rStyle w:val="apple-converted-space"/>
          <w:rFonts w:asciiTheme="majorHAnsi" w:hAnsiTheme="majorHAnsi" w:cs="Lucida Grande"/>
          <w:color w:val="000000"/>
          <w:sz w:val="16"/>
        </w:rPr>
        <w:t xml:space="preserve"> </w:t>
      </w:r>
      <w:r w:rsidRPr="00F2431E">
        <w:rPr>
          <w:rStyle w:val="Strong"/>
          <w:rFonts w:asciiTheme="majorHAnsi" w:hAnsiTheme="majorHAnsi" w:cs="Lucida Grande"/>
          <w:color w:val="000000"/>
          <w:sz w:val="16"/>
          <w:highlight w:val="yellow"/>
          <w:bdr w:val="none" w:sz="0" w:space="0" w:color="auto" w:frame="1"/>
        </w:rPr>
        <w:t>China is running a “gigantic monetary bubble that has</w:t>
      </w:r>
      <w:r w:rsidRPr="00F2431E">
        <w:rPr>
          <w:rStyle w:val="apple-converted-space"/>
          <w:rFonts w:asciiTheme="majorHAnsi" w:hAnsiTheme="majorHAnsi" w:cs="Lucida Grande"/>
          <w:color w:val="000000"/>
          <w:sz w:val="16"/>
          <w:highlight w:val="yellow"/>
          <w:bdr w:val="none" w:sz="0" w:space="0" w:color="auto" w:frame="1"/>
        </w:rPr>
        <w:t xml:space="preserve"> </w:t>
      </w:r>
      <w:r w:rsidRPr="00F2431E">
        <w:rPr>
          <w:rStyle w:val="Strong"/>
          <w:rFonts w:asciiTheme="majorHAnsi" w:hAnsiTheme="majorHAnsi" w:cs="Lucida Grande"/>
          <w:color w:val="000000"/>
          <w:sz w:val="16"/>
          <w:highlight w:val="yellow"/>
          <w:bdr w:val="none" w:sz="0" w:space="0" w:color="auto" w:frame="1"/>
        </w:rPr>
        <w:t>corrupted virtually every corner of the economy</w:t>
      </w:r>
      <w:r w:rsidRPr="00F2431E">
        <w:rPr>
          <w:rStyle w:val="Strong"/>
          <w:rFonts w:asciiTheme="majorHAnsi" w:hAnsiTheme="majorHAnsi" w:cs="Lucida Grande"/>
          <w:color w:val="000000"/>
          <w:sz w:val="16"/>
          <w:bdr w:val="none" w:sz="0" w:space="0" w:color="auto" w:frame="1"/>
        </w:rPr>
        <w:t>.”</w:t>
      </w:r>
      <w:r w:rsidRPr="00F2431E">
        <w:rPr>
          <w:rFonts w:asciiTheme="majorHAnsi" w:hAnsiTheme="majorHAnsi" w:cs="Lucida Grande"/>
          <w:color w:val="000000"/>
          <w:sz w:val="16"/>
        </w:rPr>
        <w:t xml:space="preserve"> Xie “is a respected economist,” said Huawei Ling, managing editor of</w:t>
      </w:r>
      <w:r w:rsidRPr="00F2431E">
        <w:rPr>
          <w:rStyle w:val="apple-converted-space"/>
          <w:rFonts w:asciiTheme="majorHAnsi" w:hAnsiTheme="majorHAnsi" w:cs="Lucida Grande"/>
          <w:color w:val="000000"/>
          <w:sz w:val="16"/>
        </w:rPr>
        <w:t xml:space="preserve"> </w:t>
      </w:r>
      <w:r w:rsidRPr="00F2431E">
        <w:rPr>
          <w:rFonts w:asciiTheme="majorHAnsi" w:hAnsiTheme="majorHAnsi" w:cs="Lucida Grande"/>
          <w:color w:val="000000"/>
          <w:sz w:val="16"/>
          <w:bdr w:val="none" w:sz="0" w:space="0" w:color="auto" w:frame="1"/>
        </w:rPr>
        <w:t>Caixin Weekly</w:t>
      </w:r>
      <w:r w:rsidRPr="00F2431E">
        <w:rPr>
          <w:rStyle w:val="apple-converted-space"/>
          <w:rFonts w:asciiTheme="majorHAnsi" w:hAnsiTheme="majorHAnsi" w:cs="Lucida Grande"/>
          <w:color w:val="000000"/>
          <w:sz w:val="16"/>
        </w:rPr>
        <w:t xml:space="preserve"> </w:t>
      </w:r>
      <w:r w:rsidRPr="00F2431E">
        <w:rPr>
          <w:rFonts w:asciiTheme="majorHAnsi" w:hAnsiTheme="majorHAnsi" w:cs="Lucida Grande"/>
          <w:color w:val="000000"/>
          <w:sz w:val="16"/>
        </w:rPr>
        <w:t>and a John S. Knight Journalism Fellow at Stanford University. “I appreciate his consistency and his analysis on China’s economic issues,” she said</w:t>
      </w:r>
      <w:r w:rsidRPr="00D55A33">
        <w:rPr>
          <w:rFonts w:asciiTheme="majorHAnsi" w:hAnsiTheme="majorHAnsi" w:cs="Lucida Grande"/>
          <w:color w:val="000000"/>
          <w:u w:val="single"/>
        </w:rPr>
        <w:t xml:space="preserve">. </w:t>
      </w:r>
      <w:r w:rsidRPr="00D55A33">
        <w:rPr>
          <w:rStyle w:val="Strong"/>
          <w:rFonts w:asciiTheme="majorHAnsi" w:hAnsiTheme="majorHAnsi" w:cs="Lucida Grande"/>
          <w:color w:val="000000"/>
          <w:u w:val="single"/>
          <w:bdr w:val="none" w:sz="0" w:space="0" w:color="auto" w:frame="1"/>
        </w:rPr>
        <w:t>His 2007 forecast, meanwhile, turned out correct</w:t>
      </w:r>
      <w:r w:rsidRPr="00F2431E">
        <w:rPr>
          <w:rStyle w:val="Strong"/>
          <w:rFonts w:asciiTheme="majorHAnsi" w:hAnsiTheme="majorHAnsi" w:cs="Lucida Grande"/>
          <w:color w:val="000000"/>
          <w:sz w:val="16"/>
          <w:bdr w:val="none" w:sz="0" w:space="0" w:color="auto" w:frame="1"/>
        </w:rPr>
        <w:t>.</w:t>
      </w:r>
      <w:r w:rsidRPr="00F2431E">
        <w:rPr>
          <w:rStyle w:val="apple-converted-space"/>
          <w:rFonts w:asciiTheme="majorHAnsi" w:hAnsiTheme="majorHAnsi" w:cs="Lucida Grande"/>
          <w:color w:val="000000"/>
          <w:sz w:val="16"/>
          <w:bdr w:val="none" w:sz="0" w:space="0" w:color="auto" w:frame="1"/>
        </w:rPr>
        <w:t xml:space="preserve"> </w:t>
      </w:r>
      <w:r w:rsidRPr="00F2431E">
        <w:rPr>
          <w:rFonts w:asciiTheme="majorHAnsi" w:hAnsiTheme="majorHAnsi" w:cs="Lucida Grande"/>
          <w:color w:val="000000"/>
          <w:sz w:val="16"/>
        </w:rPr>
        <w:t xml:space="preserve">Soon after his prediction, the Shanghai Composite Index started plunging. After hitting a peak of 6,092 on Oct. 19, 2007, it fell below 2,000 over the next 12 months. </w:t>
      </w:r>
    </w:p>
    <w:p w14:paraId="271E954D" w14:textId="77777777" w:rsidR="00E151E1" w:rsidRDefault="00E151E1" w:rsidP="008D10BA"/>
    <w:p w14:paraId="400A96A2" w14:textId="77777777" w:rsidR="003179B4" w:rsidRDefault="003179B4" w:rsidP="003179B4">
      <w:pPr>
        <w:pStyle w:val="Heading4"/>
      </w:pPr>
      <w:r>
        <w:t>China Economy down now – housing market proves</w:t>
      </w:r>
    </w:p>
    <w:p w14:paraId="71418B95" w14:textId="77777777" w:rsidR="003179B4" w:rsidRPr="00064C14" w:rsidRDefault="003179B4" w:rsidP="003179B4">
      <w:pPr>
        <w:rPr>
          <w:rStyle w:val="Style13ptBold"/>
          <w:b w:val="0"/>
          <w:bCs w:val="0"/>
        </w:rPr>
      </w:pPr>
      <w:r>
        <w:rPr>
          <w:rStyle w:val="Style13ptBold"/>
        </w:rPr>
        <w:t xml:space="preserve">Frangos 6/13 </w:t>
      </w:r>
      <w:r>
        <w:t>Alex Frangos, Reporter, Wall Street Journal</w:t>
      </w:r>
      <w:r w:rsidRPr="00A87B77">
        <w:t xml:space="preserve"> "</w:t>
      </w:r>
      <w:r>
        <w:t>China Economy” Jun 13,</w:t>
      </w:r>
      <w:r w:rsidRPr="00A87B77">
        <w:t xml:space="preserve"> </w:t>
      </w:r>
      <w:r w:rsidRPr="00064C14">
        <w:t>http://www.wsj.com/articles/china-economy-that-sputtering-sound-returns-1465799414</w:t>
      </w:r>
    </w:p>
    <w:p w14:paraId="7A94BEF3" w14:textId="77777777" w:rsidR="003179B4" w:rsidRDefault="003179B4" w:rsidP="003179B4">
      <w:pPr>
        <w:rPr>
          <w:sz w:val="14"/>
        </w:rPr>
      </w:pPr>
      <w:r w:rsidRPr="00064C14">
        <w:rPr>
          <w:sz w:val="14"/>
        </w:rPr>
        <w:t xml:space="preserve">The worry with China is that it may be time to start worrying again. </w:t>
      </w:r>
      <w:r w:rsidRPr="00064C14">
        <w:rPr>
          <w:rStyle w:val="StyleUnderline"/>
        </w:rPr>
        <w:t>A trove of official economic data released Monday showed the economy is, at best, moving sideways, if not sputtering. Signs of meaningful improvement China bulls seized on a couple of months ago are harder to find.</w:t>
      </w:r>
      <w:r>
        <w:rPr>
          <w:rStyle w:val="StyleUnderline"/>
        </w:rPr>
        <w:t xml:space="preserve"> </w:t>
      </w:r>
      <w:r w:rsidRPr="00064C14">
        <w:rPr>
          <w:sz w:val="14"/>
        </w:rPr>
        <w:t xml:space="preserve">The brief bounce in the industrial parts of the economy that excited commodities markets is fading. </w:t>
      </w:r>
      <w:r w:rsidRPr="00064C14">
        <w:rPr>
          <w:rStyle w:val="StyleUnderline"/>
        </w:rPr>
        <w:t>Fixed-asset investment—spending on things like property and factories—grew just 7.4% in May from a year earlier, a sharp drop from the 10%-plus growth in the first four months of the year.</w:t>
      </w:r>
      <w:r w:rsidRPr="00064C14">
        <w:rPr>
          <w:sz w:val="14"/>
        </w:rPr>
        <w:t xml:space="preserve"> The slowdown was particularly acute for private enterprises, notes Capital Economics. –– ADVERTISEMENT –– Residential buildings under construction in Jining, in China’s Shandong province. A nascent property boom in recent months may be showing signs of turning over. ENLARGE Residential buildings under construction in Jining, in China’s Shandong province. A nascent property boom in recent months may be showing signs of turning over. PHOTO: BLOOMBERG NEWS </w:t>
      </w:r>
      <w:r w:rsidRPr="00064C14">
        <w:rPr>
          <w:rStyle w:val="StyleUnderline"/>
        </w:rPr>
        <w:t>Concerning data also emerged from what had been a relative bright spot, the all-important housing market, which drives a third of the economy when counting impacts on ancillary industries. Housing sales and new starts grew</w:t>
      </w:r>
      <w:r w:rsidRPr="00064C14">
        <w:rPr>
          <w:sz w:val="14"/>
        </w:rPr>
        <w:t xml:space="preserve"> in May, but at a reduced pace compared with previous months. The nascent property boom, driven by looser lending, may be showing signs of turning over as local governments clamp down on overheated markets. China hasn’t cut benchmark lending rates since October, nor has it reduced banks’ reserve requirement ratio since February. On the fiscal side of things, growth in central government spending has been somewhat subdued, up 12% through April compared with a year earlier, but slower than the 20%-plus growth in the second half of last year. And a local government bond-swap program was less active in May than previous months. Having not made any overt easing moves in recent months leaves policy makers with several options to choose from. </w:t>
      </w:r>
      <w:r w:rsidRPr="00064C14">
        <w:rPr>
          <w:rStyle w:val="StyleUnderline"/>
        </w:rPr>
        <w:t xml:space="preserve">The trouble is, with debt and overcapacity high, all these choices face diminishing returns compared with past years. The best investors can hope for is a Chinese economy that continues to slow slowly. </w:t>
      </w:r>
      <w:r w:rsidRPr="00064C14">
        <w:rPr>
          <w:sz w:val="14"/>
        </w:rPr>
        <w:t>But even that may be asking too much.</w:t>
      </w:r>
    </w:p>
    <w:p w14:paraId="245084FD" w14:textId="77777777" w:rsidR="003179B4" w:rsidRPr="008D10BA" w:rsidRDefault="003179B4" w:rsidP="008D10BA"/>
    <w:p w14:paraId="4A664A67" w14:textId="729B7FB1" w:rsidR="005D73B2" w:rsidRDefault="008D10BA" w:rsidP="008D10BA">
      <w:pPr>
        <w:pStyle w:val="Heading3"/>
      </w:pPr>
      <w:r>
        <w:t>Steel</w:t>
      </w:r>
    </w:p>
    <w:p w14:paraId="527E9B44" w14:textId="77777777" w:rsidR="008D10BA" w:rsidRPr="00E174A4" w:rsidRDefault="008D10BA" w:rsidP="008D10BA">
      <w:pPr>
        <w:rPr>
          <w:rFonts w:ascii="Times New Roman" w:hAnsi="Times New Roman" w:cs="Times New Roman"/>
          <w:b/>
          <w:sz w:val="24"/>
        </w:rPr>
      </w:pPr>
      <w:r w:rsidRPr="00E174A4">
        <w:rPr>
          <w:rFonts w:ascii="Times New Roman" w:hAnsi="Times New Roman" w:cs="Times New Roman"/>
          <w:b/>
          <w:sz w:val="24"/>
        </w:rPr>
        <w:t>Slowing requests for steel shows a weakened Chinese economy</w:t>
      </w:r>
    </w:p>
    <w:p w14:paraId="5E17642E" w14:textId="77777777" w:rsidR="008D10BA" w:rsidRDefault="008D10BA" w:rsidP="008D10BA">
      <w:pPr>
        <w:rPr>
          <w:rFonts w:ascii="Times New Roman" w:hAnsi="Times New Roman" w:cs="Times New Roman"/>
          <w:sz w:val="24"/>
        </w:rPr>
      </w:pPr>
      <w:r w:rsidRPr="00E174A4">
        <w:rPr>
          <w:rFonts w:ascii="Times New Roman" w:hAnsi="Times New Roman" w:cs="Times New Roman"/>
          <w:b/>
          <w:sz w:val="32"/>
          <w:szCs w:val="32"/>
        </w:rPr>
        <w:t xml:space="preserve">Hargreaves </w:t>
      </w:r>
      <w:r>
        <w:rPr>
          <w:rFonts w:ascii="Times New Roman" w:hAnsi="Times New Roman" w:cs="Times New Roman"/>
          <w:b/>
          <w:sz w:val="32"/>
          <w:szCs w:val="32"/>
        </w:rPr>
        <w:t>6/7/</w:t>
      </w:r>
      <w:r w:rsidRPr="00E174A4">
        <w:rPr>
          <w:rFonts w:ascii="Times New Roman" w:hAnsi="Times New Roman" w:cs="Times New Roman"/>
          <w:b/>
          <w:sz w:val="32"/>
          <w:szCs w:val="32"/>
        </w:rPr>
        <w:t>16’</w:t>
      </w:r>
      <w:r>
        <w:rPr>
          <w:rFonts w:ascii="Times New Roman" w:hAnsi="Times New Roman" w:cs="Times New Roman"/>
          <w:b/>
          <w:sz w:val="32"/>
          <w:szCs w:val="32"/>
        </w:rPr>
        <w:t xml:space="preserve"> </w:t>
      </w:r>
      <w:r>
        <w:rPr>
          <w:rFonts w:ascii="Times New Roman" w:hAnsi="Times New Roman" w:cs="Times New Roman"/>
          <w:sz w:val="24"/>
        </w:rPr>
        <w:t xml:space="preserve">(Rupert, Business Staff Writer at Value Walk. “Weakening Steel Demand Shows China’s economy is slowing”) </w:t>
      </w:r>
      <w:r w:rsidRPr="00E26B17">
        <w:rPr>
          <w:rFonts w:ascii="Times New Roman" w:hAnsi="Times New Roman" w:cs="Times New Roman"/>
          <w:sz w:val="24"/>
        </w:rPr>
        <w:t>http://www.valuewalk.com/2016/06/chinas-economy-slowing/</w:t>
      </w:r>
    </w:p>
    <w:p w14:paraId="426B28CE" w14:textId="77777777" w:rsidR="008D10BA" w:rsidRDefault="008D10BA" w:rsidP="008D10BA">
      <w:pPr>
        <w:rPr>
          <w:rFonts w:ascii="Times New Roman" w:hAnsi="Times New Roman" w:cs="Times New Roman"/>
          <w:sz w:val="24"/>
        </w:rPr>
      </w:pPr>
    </w:p>
    <w:p w14:paraId="2409367D" w14:textId="77777777" w:rsidR="008D10BA" w:rsidRDefault="008D10BA" w:rsidP="008D10BA">
      <w:pPr>
        <w:rPr>
          <w:rFonts w:ascii="Times New Roman" w:hAnsi="Times New Roman" w:cs="Times New Roman"/>
          <w:sz w:val="18"/>
          <w:shd w:val="clear" w:color="auto" w:fill="FFFFFF"/>
        </w:rPr>
      </w:pPr>
      <w:r w:rsidRPr="003018F5">
        <w:rPr>
          <w:rFonts w:ascii="Times New Roman" w:hAnsi="Times New Roman" w:cs="Times New Roman"/>
          <w:sz w:val="24"/>
          <w:u w:val="single"/>
          <w:shd w:val="clear" w:color="auto" w:fill="FFFFFF"/>
        </w:rPr>
        <w:t xml:space="preserve">China’s steel sector is echoing concerns about the country’s broader economy. While there have been moves by the government to curb capacity, </w:t>
      </w:r>
      <w:r w:rsidRPr="003018F5">
        <w:rPr>
          <w:rFonts w:ascii="Times New Roman" w:hAnsi="Times New Roman" w:cs="Times New Roman"/>
          <w:sz w:val="18"/>
          <w:szCs w:val="18"/>
          <w:shd w:val="clear" w:color="auto" w:fill="FFFFFF"/>
        </w:rPr>
        <w:t>according to a new</w:t>
      </w:r>
      <w:r w:rsidRPr="003018F5">
        <w:rPr>
          <w:rStyle w:val="apple-converted-space"/>
          <w:rFonts w:ascii="Times New Roman" w:hAnsi="Times New Roman" w:cs="Times New Roman"/>
          <w:sz w:val="18"/>
          <w:szCs w:val="18"/>
          <w:shd w:val="clear" w:color="auto" w:fill="FFFFFF"/>
        </w:rPr>
        <w:t> </w:t>
      </w:r>
      <w:r w:rsidRPr="003018F5">
        <w:rPr>
          <w:rFonts w:ascii="Times New Roman" w:hAnsi="Times New Roman" w:cs="Times New Roman"/>
          <w:sz w:val="18"/>
          <w:szCs w:val="18"/>
          <w:shd w:val="clear" w:color="auto" w:fill="FFFFFF"/>
        </w:rPr>
        <w:t>research</w:t>
      </w:r>
      <w:r w:rsidRPr="003018F5">
        <w:rPr>
          <w:rStyle w:val="apple-converted-space"/>
          <w:rFonts w:ascii="Times New Roman" w:hAnsi="Times New Roman" w:cs="Times New Roman"/>
          <w:sz w:val="18"/>
          <w:szCs w:val="18"/>
          <w:shd w:val="clear" w:color="auto" w:fill="FFFFFF"/>
        </w:rPr>
        <w:t> </w:t>
      </w:r>
      <w:r w:rsidRPr="003018F5">
        <w:rPr>
          <w:rFonts w:ascii="Times New Roman" w:hAnsi="Times New Roman" w:cs="Times New Roman"/>
          <w:sz w:val="18"/>
          <w:szCs w:val="18"/>
          <w:shd w:val="clear" w:color="auto" w:fill="FFFFFF"/>
        </w:rPr>
        <w:t>note by Goldman Sachs’ commodities division,</w:t>
      </w:r>
      <w:r w:rsidRPr="003018F5">
        <w:rPr>
          <w:rStyle w:val="apple-converted-space"/>
          <w:rFonts w:ascii="Times New Roman" w:hAnsi="Times New Roman" w:cs="Times New Roman"/>
          <w:sz w:val="24"/>
          <w:u w:val="single"/>
          <w:shd w:val="clear" w:color="auto" w:fill="FFFFFF"/>
        </w:rPr>
        <w:t> </w:t>
      </w:r>
      <w:r w:rsidRPr="003018F5">
        <w:rPr>
          <w:rFonts w:ascii="Times New Roman" w:hAnsi="Times New Roman" w:cs="Times New Roman"/>
          <w:sz w:val="24"/>
          <w:u w:val="single"/>
          <w:shd w:val="clear" w:color="auto" w:fill="FFFFFF"/>
        </w:rPr>
        <w:t>demand for steel and consequently iron ore</w:t>
      </w:r>
      <w:r w:rsidRPr="003018F5">
        <w:rPr>
          <w:rStyle w:val="apple-converted-space"/>
          <w:rFonts w:ascii="Times New Roman" w:hAnsi="Times New Roman" w:cs="Times New Roman"/>
          <w:sz w:val="24"/>
          <w:u w:val="single"/>
          <w:shd w:val="clear" w:color="auto" w:fill="FFFFFF"/>
        </w:rPr>
        <w:t> </w:t>
      </w:r>
      <w:r w:rsidRPr="003018F5">
        <w:rPr>
          <w:rFonts w:ascii="Times New Roman" w:hAnsi="Times New Roman" w:cs="Times New Roman"/>
          <w:sz w:val="24"/>
          <w:u w:val="single"/>
          <w:shd w:val="clear" w:color="auto" w:fill="FFFFFF"/>
        </w:rPr>
        <w:t>is falling in China as the effects of credit led stimulus to wear off.</w:t>
      </w:r>
      <w:r>
        <w:rPr>
          <w:rFonts w:ascii="Times New Roman" w:hAnsi="Times New Roman" w:cs="Times New Roman"/>
          <w:sz w:val="24"/>
          <w:u w:val="single"/>
          <w:shd w:val="clear" w:color="auto" w:fill="FFFFFF"/>
        </w:rPr>
        <w:t xml:space="preserve"> </w:t>
      </w:r>
      <w:r w:rsidRPr="003018F5">
        <w:rPr>
          <w:rFonts w:ascii="Times New Roman" w:hAnsi="Times New Roman" w:cs="Times New Roman"/>
          <w:sz w:val="18"/>
          <w:shd w:val="clear" w:color="auto" w:fill="FFFFFF"/>
        </w:rPr>
        <w:t xml:space="preserve">Figures show that </w:t>
      </w:r>
      <w:r w:rsidRPr="003018F5">
        <w:rPr>
          <w:rFonts w:ascii="Times New Roman" w:hAnsi="Times New Roman" w:cs="Times New Roman"/>
          <w:sz w:val="24"/>
          <w:u w:val="single"/>
          <w:shd w:val="clear" w:color="auto" w:fill="FFFFFF"/>
        </w:rPr>
        <w:t>current China steel demand is on track to contract slightly year-on-year in the first half of 2016. The outlook for the new orders remains weak in June, and daily production rates appear to have fallen from their recent peak</w:t>
      </w:r>
      <w:r w:rsidRPr="003018F5">
        <w:rPr>
          <w:rFonts w:ascii="Times New Roman" w:hAnsi="Times New Roman" w:cs="Times New Roman"/>
          <w:sz w:val="24"/>
          <w:shd w:val="clear" w:color="auto" w:fill="FFFFFF"/>
        </w:rPr>
        <w:t xml:space="preserve">. </w:t>
      </w:r>
      <w:r w:rsidRPr="003018F5">
        <w:rPr>
          <w:rFonts w:ascii="Times New Roman" w:hAnsi="Times New Roman" w:cs="Times New Roman"/>
          <w:sz w:val="18"/>
          <w:shd w:val="clear" w:color="auto" w:fill="FFFFFF"/>
        </w:rPr>
        <w:t>Meanwhile, data from May provides further evidence that steel consumption is following the usual seasonal pattern in his weakening on a sequential basis.</w:t>
      </w:r>
    </w:p>
    <w:p w14:paraId="16E88DFA" w14:textId="77777777" w:rsidR="008D10BA" w:rsidRPr="008D10BA" w:rsidRDefault="008D10BA" w:rsidP="008D10BA"/>
    <w:p w14:paraId="57EC3B2A" w14:textId="77777777" w:rsidR="00B02BA8" w:rsidRDefault="00B02BA8" w:rsidP="00B02BA8">
      <w:pPr>
        <w:pStyle w:val="Heading1"/>
      </w:pPr>
      <w:r>
        <w:t>China Econ Good</w:t>
      </w:r>
    </w:p>
    <w:p w14:paraId="1F84787C" w14:textId="77777777" w:rsidR="008D10BA" w:rsidRDefault="008D10BA" w:rsidP="008D10BA"/>
    <w:p w14:paraId="1106C0BF" w14:textId="39350E3F" w:rsidR="00E151E1" w:rsidRDefault="00E151E1" w:rsidP="00E151E1">
      <w:pPr>
        <w:pStyle w:val="Heading3"/>
      </w:pPr>
      <w:r>
        <w:t>Brexit</w:t>
      </w:r>
    </w:p>
    <w:p w14:paraId="43705470" w14:textId="77777777" w:rsidR="00E151E1" w:rsidRDefault="00E151E1" w:rsidP="00E151E1">
      <w:pPr>
        <w:pStyle w:val="Heading4"/>
      </w:pPr>
      <w:r>
        <w:t>China’s economy is on the rise and western economies decline</w:t>
      </w:r>
    </w:p>
    <w:p w14:paraId="47642674" w14:textId="77777777" w:rsidR="00E151E1" w:rsidRDefault="00E151E1" w:rsidP="00E151E1">
      <w:pPr>
        <w:rPr>
          <w:b/>
        </w:rPr>
      </w:pPr>
      <w:r>
        <w:rPr>
          <w:b/>
        </w:rPr>
        <w:t>Dollar senior fellow at FP in 2016</w:t>
      </w:r>
    </w:p>
    <w:p w14:paraId="6823FAD8" w14:textId="77777777" w:rsidR="00E151E1" w:rsidRPr="00F2431E" w:rsidRDefault="00E151E1" w:rsidP="00E151E1">
      <w:pPr>
        <w:rPr>
          <w:rFonts w:asciiTheme="majorHAnsi" w:eastAsia="Times New Roman" w:hAnsiTheme="majorHAnsi" w:cs="Times New Roman"/>
          <w:sz w:val="20"/>
          <w:szCs w:val="20"/>
        </w:rPr>
      </w:pPr>
      <w:r>
        <w:rPr>
          <w:rFonts w:asciiTheme="majorHAnsi" w:hAnsiTheme="majorHAnsi"/>
          <w:sz w:val="20"/>
          <w:szCs w:val="20"/>
        </w:rPr>
        <w:t>(</w:t>
      </w:r>
      <w:r w:rsidRPr="004D54AB">
        <w:rPr>
          <w:rFonts w:asciiTheme="majorHAnsi" w:hAnsiTheme="majorHAnsi"/>
          <w:sz w:val="20"/>
          <w:szCs w:val="20"/>
        </w:rPr>
        <w:t xml:space="preserve">David dollar, </w:t>
      </w:r>
      <w:r w:rsidRPr="004D54AB">
        <w:rPr>
          <w:rFonts w:asciiTheme="majorHAnsi" w:eastAsia="Times New Roman" w:hAnsiTheme="majorHAnsi" w:cs="Arial"/>
          <w:color w:val="666666"/>
          <w:sz w:val="20"/>
          <w:szCs w:val="20"/>
          <w:shd w:val="clear" w:color="auto" w:fill="FFFFFF"/>
        </w:rPr>
        <w:t>June 27, 2016 Brookings, Bretrix Aftermath: The West’s Decline and China’s Rise,</w:t>
      </w:r>
      <w:r>
        <w:rPr>
          <w:rFonts w:asciiTheme="majorHAnsi" w:eastAsia="Times New Roman" w:hAnsiTheme="majorHAnsi" w:cs="Arial"/>
          <w:color w:val="666666"/>
          <w:sz w:val="20"/>
          <w:szCs w:val="20"/>
          <w:shd w:val="clear" w:color="auto" w:fill="FFFFFF"/>
        </w:rPr>
        <w:t xml:space="preserve"> </w:t>
      </w:r>
      <w:r w:rsidRPr="00F2431E">
        <w:rPr>
          <w:rFonts w:asciiTheme="majorHAnsi" w:eastAsia="Times New Roman" w:hAnsiTheme="majorHAnsi" w:cs="Arial"/>
          <w:color w:val="666666"/>
          <w:sz w:val="20"/>
          <w:szCs w:val="20"/>
          <w:shd w:val="clear" w:color="auto" w:fill="FFFFFF"/>
        </w:rPr>
        <w:t>http://www.brookings.edu/blogs/order-from-chaos/posts/2016/06/27-brexit-aftermath-chinas-rise-dollar</w:t>
      </w:r>
      <w:r>
        <w:rPr>
          <w:rFonts w:asciiTheme="majorHAnsi" w:eastAsia="Times New Roman" w:hAnsiTheme="majorHAnsi" w:cs="Arial"/>
          <w:color w:val="666666"/>
          <w:sz w:val="20"/>
          <w:szCs w:val="20"/>
          <w:shd w:val="clear" w:color="auto" w:fill="FFFFFF"/>
        </w:rPr>
        <w:t>,</w:t>
      </w:r>
      <w:r w:rsidRPr="00F2431E">
        <w:t xml:space="preserve"> </w:t>
      </w:r>
      <w:r>
        <w:t>July 7, 16,</w:t>
      </w:r>
      <w:r w:rsidRPr="00F2431E">
        <w:t xml:space="preserve"> </w:t>
      </w:r>
      <w:r>
        <w:t>KC</w:t>
      </w:r>
      <w:r>
        <w:rPr>
          <w:rFonts w:asciiTheme="majorHAnsi" w:eastAsia="Times New Roman" w:hAnsiTheme="majorHAnsi" w:cs="Arial"/>
          <w:color w:val="666666"/>
          <w:sz w:val="20"/>
          <w:szCs w:val="20"/>
          <w:shd w:val="clear" w:color="auto" w:fill="FFFFFF"/>
        </w:rPr>
        <w:t>)</w:t>
      </w:r>
    </w:p>
    <w:p w14:paraId="475B0DFB" w14:textId="77777777" w:rsidR="00E151E1" w:rsidRPr="00F2431E" w:rsidRDefault="00E151E1" w:rsidP="00E151E1">
      <w:pPr>
        <w:shd w:val="clear" w:color="auto" w:fill="FFFFFF"/>
        <w:spacing w:after="390" w:line="360" w:lineRule="atLeast"/>
        <w:rPr>
          <w:rFonts w:asciiTheme="majorHAnsi" w:hAnsiTheme="majorHAnsi" w:cs="Arial"/>
          <w:color w:val="343434"/>
          <w:sz w:val="16"/>
        </w:rPr>
      </w:pPr>
      <w:r w:rsidRPr="00F2431E">
        <w:rPr>
          <w:rFonts w:asciiTheme="majorHAnsi" w:hAnsiTheme="majorHAnsi" w:cs="Arial"/>
          <w:color w:val="343434"/>
          <w:sz w:val="16"/>
        </w:rPr>
        <w:t xml:space="preserve">Brexit has little direct effect on the Chinese economy though it does increase the risk of financial volatility. </w:t>
      </w:r>
      <w:r w:rsidRPr="00F2431E">
        <w:rPr>
          <w:rFonts w:asciiTheme="majorHAnsi" w:hAnsiTheme="majorHAnsi" w:cs="Arial"/>
          <w:i/>
          <w:color w:val="343434"/>
          <w:u w:val="single"/>
        </w:rPr>
        <w:t>In the long run it is hard to see it as anything but a plus for China as the West continues to decline and China continues to rise</w:t>
      </w:r>
      <w:r w:rsidRPr="00F2431E">
        <w:rPr>
          <w:rFonts w:asciiTheme="majorHAnsi" w:hAnsiTheme="majorHAnsi" w:cs="Arial"/>
          <w:color w:val="343434"/>
          <w:sz w:val="16"/>
        </w:rPr>
        <w:t xml:space="preserve">. </w:t>
      </w:r>
      <w:r w:rsidRPr="00F2431E">
        <w:rPr>
          <w:rFonts w:asciiTheme="majorHAnsi" w:hAnsiTheme="majorHAnsi" w:cs="Arial"/>
          <w:color w:val="343434"/>
          <w:u w:val="single"/>
        </w:rPr>
        <w:t>In the immediate aftermath of the Brexit vote, stock markets all over the world tanked. The interesting exception was China: The Shanghai market fell 1 percent on Friday and then more than recovered it on Monday.</w:t>
      </w:r>
      <w:r w:rsidRPr="00F2431E">
        <w:rPr>
          <w:rFonts w:asciiTheme="majorHAnsi" w:hAnsiTheme="majorHAnsi" w:cs="Arial"/>
          <w:color w:val="343434"/>
          <w:sz w:val="16"/>
        </w:rPr>
        <w:t xml:space="preserve"> In the short run, Brexit is a modest negative as </w:t>
      </w:r>
      <w:r w:rsidRPr="00F2431E">
        <w:rPr>
          <w:rFonts w:asciiTheme="majorHAnsi" w:hAnsiTheme="majorHAnsi" w:cs="Arial"/>
          <w:color w:val="343434"/>
          <w:u w:val="single"/>
        </w:rPr>
        <w:t>Europe’s gross domestic product (GDP) and trade are likely to grow less rapidly</w:t>
      </w:r>
      <w:r w:rsidRPr="00F2431E">
        <w:rPr>
          <w:rFonts w:asciiTheme="majorHAnsi" w:hAnsiTheme="majorHAnsi" w:cs="Arial"/>
          <w:color w:val="343434"/>
          <w:sz w:val="16"/>
        </w:rPr>
        <w:t xml:space="preserve">, and the </w:t>
      </w:r>
      <w:r w:rsidRPr="00F2431E">
        <w:rPr>
          <w:rFonts w:asciiTheme="majorHAnsi" w:hAnsiTheme="majorHAnsi" w:cs="Arial"/>
          <w:color w:val="343434"/>
          <w:u w:val="single"/>
        </w:rPr>
        <w:t>EU is China’s largest trading partner. But the Chinese economy is simply not that export-oriented anymore</w:t>
      </w:r>
      <w:r w:rsidRPr="00F2431E">
        <w:rPr>
          <w:rFonts w:asciiTheme="majorHAnsi" w:hAnsiTheme="majorHAnsi" w:cs="Arial"/>
          <w:color w:val="343434"/>
          <w:sz w:val="16"/>
        </w:rPr>
        <w:t xml:space="preserve">. In the aftermath of the global financial crisis, the contribution of net exports to China’s GDP growth has averaged around zero. China initially made up for lost external demand with a massive stimulus program aimed at investment. This has now led to excessive capacity in real estate, manufacturing, and infrastructure. As a result, investment growth is slowing (see figure below). </w:t>
      </w:r>
      <w:r w:rsidRPr="00F2431E">
        <w:rPr>
          <w:rFonts w:asciiTheme="majorHAnsi" w:hAnsiTheme="majorHAnsi" w:cs="Arial"/>
          <w:color w:val="343434"/>
          <w:u w:val="single"/>
        </w:rPr>
        <w:t>But China’s GDP growth has held up well because consumption is now the main source of demand. It consistently delivers more than 4 percentage points of GDP growth and its contribution has been on an upward trend</w:t>
      </w:r>
      <w:r w:rsidRPr="00F2431E">
        <w:rPr>
          <w:rFonts w:asciiTheme="majorHAnsi" w:hAnsiTheme="majorHAnsi" w:cs="Arial"/>
          <w:color w:val="343434"/>
          <w:sz w:val="16"/>
        </w:rPr>
        <w:t xml:space="preserve">. China has developed a virtuous circle in which wages are rising at a healthy rate (more than 10 percent over the past year), consumption is growing, </w:t>
      </w:r>
      <w:r w:rsidRPr="00F2431E">
        <w:rPr>
          <w:rFonts w:asciiTheme="majorHAnsi" w:hAnsiTheme="majorHAnsi" w:cs="Arial"/>
          <w:color w:val="343434"/>
          <w:u w:val="single"/>
        </w:rPr>
        <w:t>consumption is mostly services so the service sectors expand, and they are more labor-intensive than industry so sufficient jobs are created to keep the labor market tight</w:t>
      </w:r>
      <w:r w:rsidRPr="00F2431E">
        <w:rPr>
          <w:rFonts w:asciiTheme="majorHAnsi" w:hAnsiTheme="majorHAnsi" w:cs="Arial"/>
          <w:color w:val="343434"/>
          <w:sz w:val="16"/>
        </w:rPr>
        <w:t xml:space="preserve">. There are plenty of things that could go wrong, but maintaining consumption is the big challenge for China, not the external sector. Another feature of China’s new growth pattern is that there is a steady outflow of capital as investment opportunities at home diminish. The U.K. had been one of the favored destinations for China’s outward investment, seen as a welcoming location that could be used as a jumping off point for the rest of Europe. Chinese firms will now need to rethink that strategy but this should not be too difficult an adjustment. </w:t>
      </w:r>
      <w:r w:rsidRPr="00F2431E">
        <w:rPr>
          <w:rFonts w:asciiTheme="majorHAnsi" w:hAnsiTheme="majorHAnsi" w:cs="Arial"/>
          <w:color w:val="343434"/>
          <w:u w:val="single"/>
        </w:rPr>
        <w:t>The United States has been the destination for the largest share of China’s overseas investment and it is likely that that trend will strengthen</w:t>
      </w:r>
      <w:r w:rsidRPr="00F2431E">
        <w:rPr>
          <w:rFonts w:asciiTheme="majorHAnsi" w:hAnsiTheme="majorHAnsi" w:cs="Arial"/>
          <w:color w:val="343434"/>
          <w:sz w:val="16"/>
        </w:rPr>
        <w:t xml:space="preserve"> in the wake of Brexit. Brexit does complicate China’s currency policy. The dollar and the yen have strengthened while the pound and euro decline. In past global crises, China has been a source of stability but the yuan fixing on Monday suggests that the central bank does not want to follow the dollar up if it is going to keep rising. Ideally they would like </w:t>
      </w:r>
      <w:r w:rsidRPr="00F2431E">
        <w:rPr>
          <w:rFonts w:asciiTheme="majorHAnsi" w:hAnsiTheme="majorHAnsi" w:cs="Arial"/>
          <w:i/>
          <w:iCs/>
          <w:color w:val="343434"/>
          <w:sz w:val="16"/>
        </w:rPr>
        <w:t>relative</w:t>
      </w:r>
      <w:r w:rsidRPr="00F2431E">
        <w:rPr>
          <w:rFonts w:asciiTheme="majorHAnsi" w:hAnsiTheme="majorHAnsi" w:cs="Arial"/>
          <w:color w:val="343434"/>
          <w:sz w:val="16"/>
        </w:rPr>
        <w:t xml:space="preserve"> stability against a basket. There continues to be a risk that this policy will excite accelerating capital outflows so in that sense financial risks have increased somewhat. But probably the central bank will be able to manage the capital outflows so that the trade-weighted exchange rate is stable.</w:t>
      </w:r>
    </w:p>
    <w:p w14:paraId="39462E8C" w14:textId="77777777" w:rsidR="003179B4" w:rsidRPr="003179B4" w:rsidRDefault="003179B4" w:rsidP="003179B4">
      <w:pPr>
        <w:pStyle w:val="Heading4"/>
      </w:pPr>
      <w:r w:rsidRPr="003179B4">
        <w:t>China’s economy increasing in strength due to recent British exit from the EU</w:t>
      </w:r>
    </w:p>
    <w:p w14:paraId="54747784" w14:textId="77777777" w:rsidR="003179B4" w:rsidRPr="00BE4843" w:rsidRDefault="003179B4" w:rsidP="003179B4">
      <w:r w:rsidRPr="00BE4843">
        <w:rPr>
          <w:rStyle w:val="Style13ptBold"/>
        </w:rPr>
        <w:t>Volodzko 7/8</w:t>
      </w:r>
      <w:r>
        <w:t xml:space="preserve">/16 (David Volodzko - </w:t>
      </w:r>
      <w:r w:rsidRPr="00BE4843">
        <w:t>national editor for The Korea JoongAng Daily, the sister paper of The International New York Times in South Korea. He has appeared on Huffington Post Live, discussing Chinese politics, and his writing has been published with ChinaFile, The China Policy Institute, GlobalPost, The Jamestown Foundation, openDemocracy, South China Morning Post, The Washington Monthly and Znet, among others. He is a former university lecturer at Soongshil University, Seo Kyeong University, and Cheongju N</w:t>
      </w:r>
      <w:r>
        <w:t xml:space="preserve">ational University of Education – “Why Brexit Makes China Stronger” – 7/8/16 - </w:t>
      </w:r>
      <w:r w:rsidRPr="00BE4843">
        <w:t>http://thediplomat.com/2016/07/why-brexit-makes-china-stronger/</w:t>
      </w:r>
      <w:r>
        <w:t>)/TK</w:t>
      </w:r>
    </w:p>
    <w:p w14:paraId="1319E7CF" w14:textId="77777777" w:rsidR="003179B4" w:rsidRDefault="003179B4" w:rsidP="003179B4">
      <w:pPr>
        <w:rPr>
          <w:rStyle w:val="StyleUnderline"/>
        </w:rPr>
      </w:pPr>
      <w:r w:rsidRPr="00BE4843">
        <w:rPr>
          <w:rStyle w:val="StyleUnderline"/>
        </w:rPr>
        <w:t>Britain scored a game-changing goal with “Brexit,” but the ball landed in its own net and the point, it seems, has gone to China.</w:t>
      </w:r>
      <w:r w:rsidRPr="00BE4843">
        <w:rPr>
          <w:rStyle w:val="StyleUnderline"/>
          <w:sz w:val="12"/>
        </w:rPr>
        <w:t xml:space="preserve">¶ </w:t>
      </w:r>
      <w:r w:rsidRPr="00BE4843">
        <w:rPr>
          <w:sz w:val="16"/>
        </w:rPr>
        <w:t>Let’s rewind. Remember the line “greed is good” from the film Wall Street? Asher Edelman, the inspiration for the character of Gordon Gekko, was one of the pioneers of computer trading. Soon everyone was using computers because they were crazy fast and could easily move tons of shares, but being able to unload millions of shares in seconds led to the panic known as Black Monday in October 1987, two months before the film came out.</w:t>
      </w:r>
      <w:r w:rsidRPr="00BE4843">
        <w:rPr>
          <w:sz w:val="12"/>
        </w:rPr>
        <w:t>¶</w:t>
      </w:r>
      <w:r w:rsidRPr="00BE4843">
        <w:rPr>
          <w:sz w:val="16"/>
        </w:rPr>
        <w:t xml:space="preserve"> It took over a decade for the world to recover and by then Britain had grown so sick of recession that they’d replaced Margaret Thatcher, a longtime opponent of European unification. Many thought Britain had suffered by resisting integration and that it would prosper by leaning in, and it did prosper, but mostly because the recession ended. Skip ahead to 2008 and things are bad again, again for unrelated reasons, but again Britain blames its EU membership status — this time in the other direction.</w:t>
      </w:r>
      <w:r w:rsidRPr="00BE4843">
        <w:rPr>
          <w:sz w:val="12"/>
        </w:rPr>
        <w:t>¶</w:t>
      </w:r>
      <w:r w:rsidRPr="00BE4843">
        <w:rPr>
          <w:sz w:val="16"/>
        </w:rPr>
        <w:t xml:space="preserve"> Enjoying this article? Click here to subscribe for full access. Just $5 a month.</w:t>
      </w:r>
      <w:r w:rsidRPr="00BE4843">
        <w:rPr>
          <w:sz w:val="12"/>
        </w:rPr>
        <w:t>¶</w:t>
      </w:r>
      <w:r w:rsidRPr="00BE4843">
        <w:rPr>
          <w:sz w:val="16"/>
        </w:rPr>
        <w:t xml:space="preserve"> So David Cameron won the party’s leadership by promising to yank the Conservative Party from the European People’s Party. In 2012 he suggested a vote on whether to stay in the European Union, not because he thought Britain should leave, but because he wanted to win the support of his party’s Eurosceptic faction. He made a bad gamble, and here we are.</w:t>
      </w:r>
      <w:r w:rsidRPr="00BE4843">
        <w:rPr>
          <w:sz w:val="12"/>
        </w:rPr>
        <w:t>¶</w:t>
      </w:r>
      <w:r w:rsidRPr="00BE4843">
        <w:rPr>
          <w:sz w:val="16"/>
        </w:rPr>
        <w:t xml:space="preserve"> </w:t>
      </w:r>
      <w:r w:rsidRPr="00BE4843">
        <w:rPr>
          <w:rStyle w:val="StyleUnderline"/>
        </w:rPr>
        <w:t>Why is this a goal for China? Because Britain’s financial representative in the European Commission, and Nigel Farage, the U.K. Independence Party leader and the tip of the Brexit spear, as well as Cameron himself, have all announced their resignations. Britain is without the power of the EU bloc and without leadership on either side.</w:t>
      </w:r>
      <w:r w:rsidRPr="00BE4843">
        <w:rPr>
          <w:rStyle w:val="StyleUnderline"/>
          <w:sz w:val="12"/>
        </w:rPr>
        <w:t>¶</w:t>
      </w:r>
      <w:r w:rsidRPr="00BE4843">
        <w:rPr>
          <w:sz w:val="16"/>
        </w:rPr>
        <w:t xml:space="preserve"> In addition, the pound has hit a 31-year low against the U.S. dollar, investors are fleeing, property funds are freezing trade, and now there’s talk of a yet another recession — not to mention Scottish independence.</w:t>
      </w:r>
      <w:r w:rsidRPr="00BE4843">
        <w:rPr>
          <w:sz w:val="12"/>
        </w:rPr>
        <w:t>¶</w:t>
      </w:r>
      <w:r w:rsidRPr="00BE4843">
        <w:rPr>
          <w:sz w:val="16"/>
        </w:rPr>
        <w:t xml:space="preserve"> </w:t>
      </w:r>
      <w:r w:rsidRPr="00BE4843">
        <w:rPr>
          <w:rStyle w:val="StyleUnderline"/>
        </w:rPr>
        <w:t>Simply put, the United States and the European Union are counterweights to Chinese</w:t>
      </w:r>
      <w:r w:rsidRPr="00BE4843">
        <w:rPr>
          <w:sz w:val="16"/>
        </w:rPr>
        <w:t xml:space="preserve"> and Russian </w:t>
      </w:r>
      <w:r w:rsidRPr="00BE4843">
        <w:rPr>
          <w:rStyle w:val="StyleUnderline"/>
        </w:rPr>
        <w:t>power and breaking them down makes Beijing</w:t>
      </w:r>
      <w:r w:rsidRPr="00BE4843">
        <w:rPr>
          <w:sz w:val="16"/>
        </w:rPr>
        <w:t xml:space="preserve"> and Moscow </w:t>
      </w:r>
      <w:r w:rsidRPr="00BE4843">
        <w:rPr>
          <w:rStyle w:val="StyleUnderline"/>
        </w:rPr>
        <w:t>stronger</w:t>
      </w:r>
      <w:r w:rsidRPr="00BE4843">
        <w:rPr>
          <w:sz w:val="16"/>
        </w:rPr>
        <w:t>. As The New York Times recently argued, “Mr. Putin … in recent years has worked to divide and destabilize Europe” and so “for him … the British vote is an unexpected gift.”</w:t>
      </w:r>
      <w:r w:rsidRPr="00BE4843">
        <w:rPr>
          <w:sz w:val="12"/>
        </w:rPr>
        <w:t>¶</w:t>
      </w:r>
      <w:r w:rsidRPr="00BE4843">
        <w:rPr>
          <w:sz w:val="16"/>
        </w:rPr>
        <w:t xml:space="preserve"> How has Putin worked to divide Europe? Well, he sowed the seeds of discord along Europe’s edges by supporting Bashar al-Assad’s regime in Syria, annexing Crimea, and occupying the Donbass region of eastern Ukraine. Ukrainian and Syrian immigrants have subsequently rushed into central and western Europe and beyond, but did Putin mastermind the nativism that resulted? That’s giving him too much credit, but when it did happen, he nurtured it, for instance by partly funding UKIP.</w:t>
      </w:r>
      <w:r w:rsidRPr="00BE4843">
        <w:rPr>
          <w:sz w:val="12"/>
        </w:rPr>
        <w:t>¶</w:t>
      </w:r>
      <w:r w:rsidRPr="00BE4843">
        <w:rPr>
          <w:sz w:val="16"/>
        </w:rPr>
        <w:t xml:space="preserve"> But while England turns its back on the dream of an open and united European society, and Putin congratulates himself for his puppetry skills, what about Xi Jinping?</w:t>
      </w:r>
      <w:r w:rsidRPr="00BE4843">
        <w:rPr>
          <w:sz w:val="12"/>
        </w:rPr>
        <w:t>¶</w:t>
      </w:r>
      <w:r w:rsidRPr="00BE4843">
        <w:rPr>
          <w:sz w:val="16"/>
        </w:rPr>
        <w:t xml:space="preserve"> Kerry Brown writes that </w:t>
      </w:r>
      <w:r w:rsidRPr="00BE4843">
        <w:rPr>
          <w:rStyle w:val="StyleUnderline"/>
        </w:rPr>
        <w:t xml:space="preserve">British companies will have a hard time navigating the troubled waters of Chinese markets, while “China will be highly aware of its increased leverage and power </w:t>
      </w:r>
      <w:r w:rsidRPr="00BE4843">
        <w:rPr>
          <w:sz w:val="16"/>
        </w:rPr>
        <w:t>back in Britain.”</w:t>
      </w:r>
      <w:r w:rsidRPr="00BE4843">
        <w:rPr>
          <w:rStyle w:val="StyleUnderline"/>
          <w:sz w:val="12"/>
        </w:rPr>
        <w:t>¶</w:t>
      </w:r>
      <w:r w:rsidRPr="00BE4843">
        <w:rPr>
          <w:sz w:val="16"/>
        </w:rPr>
        <w:t xml:space="preserve"> He adds that with vision and intelligence it’s still possible for London to establish itself as a global leader, “but such leadership is hard to see in the current ranks of politicians in Britain.”</w:t>
      </w:r>
      <w:r w:rsidRPr="00BE4843">
        <w:rPr>
          <w:sz w:val="12"/>
        </w:rPr>
        <w:t>¶</w:t>
      </w:r>
      <w:r w:rsidRPr="00BE4843">
        <w:rPr>
          <w:sz w:val="16"/>
        </w:rPr>
        <w:t xml:space="preserve"> “Even a fully united Europe — burdened as it is by debt woes, high costs, overbearing bureaucracy and, in some cases, dubious competitiveness — has had a tough time competing and contending with China,” writes Michael Schuman, who agrees that </w:t>
      </w:r>
      <w:r w:rsidRPr="00BE4843">
        <w:rPr>
          <w:rStyle w:val="StyleUnderline"/>
        </w:rPr>
        <w:t>China is the clear winner in a post-Brexit world. “Now fractured, the EU can’t help but pose less of a counterweight to China’s rise on the world stage.”</w:t>
      </w:r>
      <w:r w:rsidRPr="00BE4843">
        <w:rPr>
          <w:rStyle w:val="StyleUnderline"/>
          <w:sz w:val="12"/>
        </w:rPr>
        <w:t>¶</w:t>
      </w:r>
      <w:r w:rsidRPr="00BE4843">
        <w:rPr>
          <w:sz w:val="16"/>
        </w:rPr>
        <w:t xml:space="preserve"> So yes, </w:t>
      </w:r>
      <w:r w:rsidRPr="00BE4843">
        <w:rPr>
          <w:rStyle w:val="StyleUnderline"/>
        </w:rPr>
        <w:t>Brexit makes China stronger</w:t>
      </w:r>
      <w:r w:rsidRPr="00BE4843">
        <w:rPr>
          <w:sz w:val="16"/>
        </w:rPr>
        <w:t>, but there’s a habit of claiming anything that’s bad for the West is good for China, which isn’t always true. Destabilization of the West in general seems like more a Moscow goal. Rebalancing power away from the United States in particular is more a Beijing goal, and a stronger EU bloc, even one that tilts toward Washington, helps accomplish that.</w:t>
      </w:r>
      <w:r w:rsidRPr="00BE4843">
        <w:rPr>
          <w:sz w:val="12"/>
        </w:rPr>
        <w:t>¶</w:t>
      </w:r>
      <w:r w:rsidRPr="00BE4843">
        <w:rPr>
          <w:sz w:val="16"/>
        </w:rPr>
        <w:t xml:space="preserve"> Plus, whatever our self-serving geopolitical aims, we profit from a more stable Asia, and similarly, </w:t>
      </w:r>
      <w:r w:rsidRPr="00BE4843">
        <w:rPr>
          <w:rStyle w:val="StyleUnderline"/>
        </w:rPr>
        <w:t>China profits from a more stable West. Xi did, after all, express his hope that Britain would remain in the European Union. Thus, in the end, it’s probably not so accurate to say Brexit means that China has won, but that it’s lost less than the rest of us.</w:t>
      </w:r>
    </w:p>
    <w:p w14:paraId="63DEB668" w14:textId="77777777" w:rsidR="003179B4" w:rsidRPr="00DC22F8" w:rsidRDefault="003179B4" w:rsidP="003179B4">
      <w:pPr>
        <w:rPr>
          <w:sz w:val="16"/>
        </w:rPr>
      </w:pPr>
    </w:p>
    <w:p w14:paraId="3EC2547B" w14:textId="77777777" w:rsidR="003179B4" w:rsidRDefault="003179B4" w:rsidP="003179B4">
      <w:pPr>
        <w:pStyle w:val="Heading4"/>
      </w:pPr>
      <w:r>
        <w:t>Brexit helps Chinese Econ in the long run</w:t>
      </w:r>
    </w:p>
    <w:p w14:paraId="402FBA2A" w14:textId="77777777" w:rsidR="003179B4" w:rsidRPr="00A20211" w:rsidRDefault="003179B4" w:rsidP="003179B4">
      <w:r>
        <w:t xml:space="preserve">Ryan </w:t>
      </w:r>
      <w:r w:rsidRPr="00A20211">
        <w:rPr>
          <w:b/>
        </w:rPr>
        <w:t>Genera</w:t>
      </w:r>
      <w:r>
        <w:t>l  6/24/</w:t>
      </w:r>
      <w:r w:rsidRPr="00A20211">
        <w:rPr>
          <w:b/>
        </w:rPr>
        <w:t>16</w:t>
      </w:r>
      <w:r>
        <w:rPr>
          <w:b/>
        </w:rPr>
        <w:t xml:space="preserve"> </w:t>
      </w:r>
      <w:r>
        <w:t>(Senior analyst for nextshark.com, and Currently a journalist there) (</w:t>
      </w:r>
      <w:r w:rsidRPr="00A20211">
        <w:t>http://nextshark.com/how-brexit-will-affect-chinas-economy/</w:t>
      </w:r>
      <w:r>
        <w:t>)</w:t>
      </w:r>
    </w:p>
    <w:p w14:paraId="0205C20A" w14:textId="77777777" w:rsidR="003179B4" w:rsidRPr="00A20211" w:rsidRDefault="003179B4" w:rsidP="003179B4">
      <w:pPr>
        <w:rPr>
          <w:rFonts w:asciiTheme="majorHAnsi" w:hAnsiTheme="majorHAnsi" w:cs="Lato-Regular"/>
        </w:rPr>
      </w:pPr>
      <w:r w:rsidRPr="00A20211">
        <w:rPr>
          <w:rFonts w:asciiTheme="majorHAnsi" w:hAnsiTheme="majorHAnsi" w:cs="Lato-Regular"/>
        </w:rPr>
        <w:t xml:space="preserve">Britain’s Friday </w:t>
      </w:r>
      <w:hyperlink r:id="rId14" w:history="1">
        <w:r w:rsidRPr="00A20211">
          <w:rPr>
            <w:rFonts w:asciiTheme="majorHAnsi" w:hAnsiTheme="majorHAnsi" w:cs="Lato-Bold"/>
            <w:bCs/>
          </w:rPr>
          <w:t>vote</w:t>
        </w:r>
      </w:hyperlink>
      <w:r w:rsidRPr="00A20211">
        <w:rPr>
          <w:rFonts w:asciiTheme="majorHAnsi" w:hAnsiTheme="majorHAnsi" w:cs="Lato-Regular"/>
        </w:rPr>
        <w:t xml:space="preserve"> to quit the European Union is seen to cause turmoil not only in Europe, but also to the rest of the world. But while many believe its effects on Asian economies in general may be benign, the region’s largest, China, may feel a greater impact in the long run. Following the vote, Hua Chunying, spokesperson for the Chinese foreign ministry, expressed that China respected the choice of the British people. </w:t>
      </w:r>
      <w:r w:rsidRPr="00A20211">
        <w:rPr>
          <w:rFonts w:asciiTheme="majorHAnsi" w:hAnsiTheme="majorHAnsi" w:cs="Lato-Bold"/>
          <w:bCs/>
        </w:rPr>
        <w:t>“A prosperous Europe is in the interests of all parties and China is willing to keep co-operating with Britain and is fully confident in China-EU ties,”</w:t>
      </w:r>
      <w:r w:rsidRPr="00A20211">
        <w:rPr>
          <w:rFonts w:asciiTheme="majorHAnsi" w:hAnsiTheme="majorHAnsi" w:cs="Lato-Regular"/>
        </w:rPr>
        <w:t xml:space="preserve"> she said. During his visit to the United Kingdom last year. Chinese president Xi Jinping expressed his hopes of having Britain to remain in the European Union, Telegraph </w:t>
      </w:r>
      <w:hyperlink r:id="rId15" w:history="1">
        <w:r w:rsidRPr="00A20211">
          <w:rPr>
            <w:rFonts w:asciiTheme="majorHAnsi" w:hAnsiTheme="majorHAnsi" w:cs="Lato-Bold"/>
            <w:bCs/>
          </w:rPr>
          <w:t>reported</w:t>
        </w:r>
      </w:hyperlink>
      <w:r w:rsidRPr="00A20211">
        <w:rPr>
          <w:rFonts w:asciiTheme="majorHAnsi" w:hAnsiTheme="majorHAnsi" w:cs="Lato-Regular"/>
        </w:rPr>
        <w:t xml:space="preserve">. </w:t>
      </w:r>
      <w:r w:rsidRPr="00A20211">
        <w:rPr>
          <w:rFonts w:asciiTheme="majorHAnsi" w:hAnsiTheme="majorHAnsi" w:cs="Lato-Bold"/>
          <w:bCs/>
        </w:rPr>
        <w:t>“China hopes to see a prosperous Europe and a united EU, and hopes Britain, as an important member of the EU, can play an even more positive and constructive role in promoting the deepening development of China-EU ties,”</w:t>
      </w:r>
      <w:r w:rsidRPr="00A20211">
        <w:rPr>
          <w:rFonts w:asciiTheme="majorHAnsi" w:hAnsiTheme="majorHAnsi" w:cs="Lato-Regular"/>
        </w:rPr>
        <w:t xml:space="preserve"> said a paraphrased statement from Xi released by China’s foreign ministry. Over the years, Britain has played a significant role in promoting Chinese relations with the union, which has become China’s largest trading partner, according to </w:t>
      </w:r>
      <w:hyperlink r:id="rId16" w:history="1">
        <w:r w:rsidRPr="00A20211">
          <w:rPr>
            <w:rFonts w:asciiTheme="majorHAnsi" w:hAnsiTheme="majorHAnsi" w:cs="Lato-Bold"/>
            <w:bCs/>
          </w:rPr>
          <w:t>South China Morning Post</w:t>
        </w:r>
      </w:hyperlink>
      <w:r w:rsidRPr="00A20211">
        <w:rPr>
          <w:rFonts w:asciiTheme="majorHAnsi" w:hAnsiTheme="majorHAnsi" w:cs="Lato-Regular"/>
        </w:rPr>
        <w:t xml:space="preserve">. This is the reason why many analysts believe that Britain’s exit from the European Union will lead to difficult trade and investment agreements between China and the bloc. The completion of an E.U.-China trade deal and China’s aim to gain Market Economy Status—a status that would protect the country from certain E.U. trade tariffs, may also be put in danger. He Weiwen, co-director of the China-US-EU Study Centre under the China’s Ministry of Commerce said that it would be necessary now to boost ties with the rest of European Union countries. </w:t>
      </w:r>
      <w:r w:rsidRPr="00A20211">
        <w:rPr>
          <w:rFonts w:asciiTheme="majorHAnsi" w:hAnsiTheme="majorHAnsi" w:cs="Lato-Bold"/>
          <w:bCs/>
          <w:u w:val="single"/>
        </w:rPr>
        <w:t>“The European Union [without the presence of Britain] is likely to adopt a more protectionist approach when dealing with China.</w:t>
      </w:r>
      <w:r w:rsidRPr="00A20211">
        <w:rPr>
          <w:rFonts w:asciiTheme="majorHAnsi" w:hAnsiTheme="majorHAnsi" w:cs="Lato-Bold"/>
          <w:bCs/>
        </w:rPr>
        <w:t xml:space="preserve"> [The cooperation between China and the EU] may become more difficult,”</w:t>
      </w:r>
      <w:r w:rsidRPr="00A20211">
        <w:rPr>
          <w:rFonts w:asciiTheme="majorHAnsi" w:hAnsiTheme="majorHAnsi" w:cs="Lato-Regular"/>
        </w:rPr>
        <w:t xml:space="preserve"> he said. </w:t>
      </w:r>
      <w:r w:rsidRPr="00A20211">
        <w:rPr>
          <w:rFonts w:asciiTheme="majorHAnsi" w:hAnsiTheme="majorHAnsi" w:cs="Lato-Bold"/>
          <w:bCs/>
          <w:u w:val="single"/>
        </w:rPr>
        <w:t>“For Chinese companies which have set up headquarters or branches in the UK, they may not be able to enjoy tariff-free access to the wider European market after Britain leave the EU.”</w:t>
      </w:r>
      <w:r w:rsidRPr="00A20211">
        <w:rPr>
          <w:rFonts w:asciiTheme="majorHAnsi" w:hAnsiTheme="majorHAnsi" w:cs="Lato-Regular"/>
          <w:u w:val="single"/>
        </w:rPr>
        <w:t xml:space="preserve"> Some experts believe, however, that a fractured EU may be beneficial to China’s further global economic rise in the long run. Bloomberg </w:t>
      </w:r>
      <w:hyperlink r:id="rId17" w:history="1">
        <w:r w:rsidRPr="00A20211">
          <w:rPr>
            <w:rFonts w:asciiTheme="majorHAnsi" w:hAnsiTheme="majorHAnsi" w:cs="Lato-Bold"/>
            <w:bCs/>
            <w:u w:val="single"/>
          </w:rPr>
          <w:t>points out</w:t>
        </w:r>
      </w:hyperlink>
      <w:r w:rsidRPr="00A20211">
        <w:rPr>
          <w:rFonts w:asciiTheme="majorHAnsi" w:hAnsiTheme="majorHAnsi" w:cs="Lato-Regular"/>
          <w:u w:val="single"/>
        </w:rPr>
        <w:t xml:space="preserve"> that Friday’s vote may create more opportunities for China to leverage itself in the world stage both economically and politically, citing the bloc having weaker stance against the world second largest economy’s growing assertiveness</w:t>
      </w:r>
      <w:r w:rsidRPr="00A20211">
        <w:rPr>
          <w:rFonts w:asciiTheme="majorHAnsi" w:hAnsiTheme="majorHAnsi" w:cs="Lato-Regular"/>
        </w:rPr>
        <w:t>. Amid the turmoil that sent the Chinese yuan to its lowest rate against the dollar in more than five years, Chinese state-run media has generally stayed away from the widely covered global news. Major headlines covered President Xi’s visits to Serbia, Poland and Uzbekistan instead.</w:t>
      </w:r>
    </w:p>
    <w:p w14:paraId="4B1D2C30" w14:textId="77777777" w:rsidR="00E151E1" w:rsidRDefault="00E151E1" w:rsidP="00E151E1"/>
    <w:p w14:paraId="06A2F154" w14:textId="77777777" w:rsidR="003179B4" w:rsidRDefault="003179B4" w:rsidP="003179B4">
      <w:pPr>
        <w:pStyle w:val="Heading4"/>
      </w:pPr>
      <w:r>
        <w:t>Brexit allows for trade deals, greater competitiveness for China</w:t>
      </w:r>
    </w:p>
    <w:p w14:paraId="3410D066" w14:textId="77777777" w:rsidR="003179B4" w:rsidRPr="00973F78" w:rsidRDefault="003179B4" w:rsidP="003179B4">
      <w:pPr>
        <w:rPr>
          <w:rStyle w:val="Style13ptBold"/>
        </w:rPr>
      </w:pPr>
      <w:r w:rsidRPr="00973F78">
        <w:rPr>
          <w:rStyle w:val="Style13ptBold"/>
        </w:rPr>
        <w:t>Mirovalev and Baculinao July 6 2016</w:t>
      </w:r>
    </w:p>
    <w:p w14:paraId="0417AB54" w14:textId="77777777" w:rsidR="003179B4" w:rsidRDefault="003179B4" w:rsidP="003179B4">
      <w:r w:rsidRPr="00C26A94">
        <w:t>MANSUR MIROVALEV and ERIC BACULINA</w:t>
      </w:r>
      <w:r>
        <w:t xml:space="preserve">O, writers for NBC News. </w:t>
      </w:r>
      <w:r>
        <w:rPr>
          <w:i/>
        </w:rPr>
        <w:t xml:space="preserve">Russia, China see Silver Linings after UK’s Brexit Vote. </w:t>
      </w:r>
      <w:r>
        <w:t>NBC News: July 6, 2016 &lt;</w:t>
      </w:r>
      <w:hyperlink r:id="rId18" w:history="1">
        <w:r w:rsidRPr="008B3CED">
          <w:rPr>
            <w:rStyle w:val="Hyperlink"/>
          </w:rPr>
          <w:t>http://www.nbcnews.com/storyline/brexit-referendum/russia-china-see-silver-linings-after-u-k-s-brexit-n602451</w:t>
        </w:r>
      </w:hyperlink>
      <w:r>
        <w:t>&gt;</w:t>
      </w:r>
    </w:p>
    <w:p w14:paraId="1B1479EE" w14:textId="77777777" w:rsidR="003179B4" w:rsidRPr="00C26A94" w:rsidRDefault="003179B4" w:rsidP="003179B4"/>
    <w:p w14:paraId="7B964CB7" w14:textId="77777777" w:rsidR="003179B4" w:rsidRPr="00C26A94" w:rsidRDefault="003179B4" w:rsidP="003179B4">
      <w:r>
        <w:t>In China, where President Xi Jinping urged Britain to stay in the EU to avoid harming the global economy, analysts beginning to see a silver lining in Brexit: a weakened Europe.</w:t>
      </w:r>
      <w:r w:rsidRPr="005D4AE8">
        <w:rPr>
          <w:sz w:val="12"/>
        </w:rPr>
        <w:t xml:space="preserve">¶ </w:t>
      </w:r>
      <w:r>
        <w:t>"</w:t>
      </w:r>
      <w:r w:rsidRPr="00C26A94">
        <w:rPr>
          <w:rStyle w:val="StyleUnderline"/>
        </w:rPr>
        <w:t>Without restraint from the EU, it will be easier for Britain to forge bilateral trade agreements with China</w:t>
      </w:r>
      <w:r>
        <w:t>," said Wang Yiwei, dean of the Center for European Studies at Renmin University in Beijing.</w:t>
      </w:r>
      <w:r w:rsidRPr="005D4AE8">
        <w:rPr>
          <w:sz w:val="12"/>
        </w:rPr>
        <w:t xml:space="preserve">¶ </w:t>
      </w:r>
      <w:r>
        <w:t>"</w:t>
      </w:r>
      <w:r w:rsidRPr="00C26A94">
        <w:rPr>
          <w:rStyle w:val="StyleUnderline"/>
        </w:rPr>
        <w:t>In turn</w:t>
      </w:r>
      <w:r>
        <w:t xml:space="preserve">, without Britain, </w:t>
      </w:r>
      <w:r w:rsidRPr="00C26A94">
        <w:rPr>
          <w:rStyle w:val="StyleUnderline"/>
        </w:rPr>
        <w:t>EU will draw closer to the Eurasian economy</w:t>
      </w:r>
      <w:r>
        <w:t xml:space="preserve">," he added, </w:t>
      </w:r>
      <w:r w:rsidRPr="00C26A94">
        <w:rPr>
          <w:rStyle w:val="StyleUnderline"/>
        </w:rPr>
        <w:t>favoring China's long-term strategy of playing a pivotal role</w:t>
      </w:r>
      <w:r>
        <w:t xml:space="preserve"> in growing Asia-Europe economic ties.</w:t>
      </w:r>
      <w:r w:rsidRPr="005D4AE8">
        <w:rPr>
          <w:sz w:val="12"/>
        </w:rPr>
        <w:t xml:space="preserve">¶ </w:t>
      </w:r>
      <w:r w:rsidRPr="00C26A94">
        <w:rPr>
          <w:rStyle w:val="StyleUnderline"/>
        </w:rPr>
        <w:t>A strengthened position against Europe would boost China's competitive trade position against the United States</w:t>
      </w:r>
      <w:r>
        <w:t>, Wang believes.</w:t>
      </w:r>
    </w:p>
    <w:p w14:paraId="5009FD98" w14:textId="77777777" w:rsidR="003179B4" w:rsidRPr="00C26A94" w:rsidRDefault="003179B4" w:rsidP="003179B4"/>
    <w:p w14:paraId="43574947" w14:textId="77777777" w:rsidR="003179B4" w:rsidRPr="00E151E1" w:rsidRDefault="003179B4" w:rsidP="00E151E1"/>
    <w:p w14:paraId="15314D75" w14:textId="1F752C5D" w:rsidR="00E151E1" w:rsidRDefault="00E151E1" w:rsidP="00E151E1">
      <w:pPr>
        <w:pStyle w:val="Heading3"/>
      </w:pPr>
      <w:r>
        <w:t>Generic</w:t>
      </w:r>
    </w:p>
    <w:p w14:paraId="3179FBCE" w14:textId="17260BEC" w:rsidR="008D10BA" w:rsidRDefault="009446FB" w:rsidP="008D10BA">
      <w:pPr>
        <w:pStyle w:val="Heading4"/>
      </w:pPr>
      <w:r>
        <w:t xml:space="preserve"> </w:t>
      </w:r>
      <w:bookmarkStart w:id="0" w:name="_GoBack"/>
      <w:bookmarkEnd w:id="0"/>
      <w:r w:rsidR="008D10BA">
        <w:t>Ignore short term trends-Geopolitics and fundamentals will save China’s economy</w:t>
      </w:r>
    </w:p>
    <w:p w14:paraId="2FBDDA1D" w14:textId="77777777" w:rsidR="008D10BA" w:rsidRDefault="008D10BA" w:rsidP="008D10BA"/>
    <w:p w14:paraId="216560EE" w14:textId="77777777" w:rsidR="008D10BA" w:rsidRPr="008D10BA" w:rsidRDefault="008D10BA" w:rsidP="008D10BA">
      <w:r w:rsidRPr="008D10BA">
        <w:rPr>
          <w:rStyle w:val="StyleUnderline"/>
        </w:rPr>
        <w:t>The Street 6/30/16</w:t>
      </w:r>
      <w:r w:rsidRPr="008D10BA">
        <w:t xml:space="preserve"> “China 'Almost Certainly Going to be a Winner,' Financial Analyst Says” https://www.thestreet.com/story/13626013/1/china-almost-certainly-going-to-be-a-winner-financial-analyst-says.html</w:t>
      </w:r>
    </w:p>
    <w:p w14:paraId="4C85C286" w14:textId="40626FA5" w:rsidR="008D10BA" w:rsidRDefault="008D10BA" w:rsidP="008D10BA">
      <w:pPr>
        <w:rPr>
          <w:rStyle w:val="StyleUnderline"/>
        </w:rPr>
      </w:pPr>
      <w:r>
        <w:t xml:space="preserve">Leland Miller, President of China Beige Book International, believes that </w:t>
      </w:r>
      <w:r w:rsidRPr="00383717">
        <w:rPr>
          <w:rStyle w:val="StyleUnderline"/>
        </w:rPr>
        <w:t>China is once again on the upswing and will continue to rise despite fluctuating global markets</w:t>
      </w:r>
      <w:r>
        <w:t xml:space="preserve">. </w:t>
      </w:r>
      <w:r w:rsidRPr="00383717">
        <w:rPr>
          <w:rStyle w:val="StyleUnderline"/>
        </w:rPr>
        <w:t>"After six months of seeing some of the worst numbers we've ever seen, things look better. It's clear on quarter improvement," Miller said on CNBC's "Squawk Box" Thursday. "We've also seen fiscal stimulus finally enter the system and show up in the data. The combination has been good for the [quarterly] number."</w:t>
      </w:r>
      <w:r>
        <w:rPr>
          <w:rStyle w:val="StyleUnderline"/>
        </w:rPr>
        <w:t xml:space="preserve"> </w:t>
      </w:r>
      <w:r w:rsidRPr="00383717">
        <w:rPr>
          <w:rStyle w:val="StyleUnderline"/>
        </w:rPr>
        <w:t>The fourth quarter in China was a period of extraordinary weakness which included a capital outflow crisis and worries about the Chinese business environment. Since then Miller thinks there has been a new dynamic that is driving its success: geopolitics.</w:t>
      </w:r>
      <w:r>
        <w:rPr>
          <w:rStyle w:val="StyleUnderline"/>
        </w:rPr>
        <w:t xml:space="preserve"> </w:t>
      </w:r>
      <w:r w:rsidRPr="00383717">
        <w:rPr>
          <w:rStyle w:val="StyleUnderline"/>
        </w:rPr>
        <w:t>"Geopolitically it's almost certainly going to be a winner. It can make friends that need friends rights now," Miller said.</w:t>
      </w:r>
      <w:r>
        <w:rPr>
          <w:rStyle w:val="StyleUnderline"/>
        </w:rPr>
        <w:t xml:space="preserve"> </w:t>
      </w:r>
      <w:r>
        <w:t xml:space="preserve">Despite an economically muddy future, the lack of effect from Brexit and opportunities available makes Miller bullish on China. He does warn that there could be "tremendous pressure on China to do something stupid," meaning that China cannot "confuse people on the currency." </w:t>
      </w:r>
      <w:r w:rsidRPr="00383717">
        <w:rPr>
          <w:rStyle w:val="StyleUnderline"/>
        </w:rPr>
        <w:t>"The yuan movement has been more dramatic in the last few days. But the difference between what was happening before and after is very little. China still wants to keep their currency stable, they're not looking for large devaluation," Miller noted.</w:t>
      </w:r>
    </w:p>
    <w:p w14:paraId="210795FD" w14:textId="77777777" w:rsidR="00E151E1" w:rsidRDefault="00E151E1" w:rsidP="008D10BA">
      <w:pPr>
        <w:rPr>
          <w:rStyle w:val="StyleUnderline"/>
        </w:rPr>
      </w:pPr>
    </w:p>
    <w:p w14:paraId="35EC492B" w14:textId="77777777" w:rsidR="00E151E1" w:rsidRDefault="00E151E1" w:rsidP="00E151E1">
      <w:pPr>
        <w:pStyle w:val="Heading4"/>
      </w:pPr>
      <w:r>
        <w:t>China’s economy stable and strong – most predictive</w:t>
      </w:r>
    </w:p>
    <w:p w14:paraId="44BFC4C5" w14:textId="77777777" w:rsidR="00E151E1" w:rsidRPr="000E53BA" w:rsidRDefault="00E151E1" w:rsidP="00E151E1">
      <w:r w:rsidRPr="000E53BA">
        <w:rPr>
          <w:rStyle w:val="Style13ptBold"/>
        </w:rPr>
        <w:t>Financial Express 6-14</w:t>
      </w:r>
      <w:r>
        <w:t>-16 (“</w:t>
      </w:r>
      <w:r w:rsidRPr="000E53BA">
        <w:t>China’s economy firmer, but pressure remains</w:t>
      </w:r>
      <w:r>
        <w:t xml:space="preserve">” The Financial Express, business newspaper based in India specializing in </w:t>
      </w:r>
      <w:r w:rsidRPr="000E53BA">
        <w:t>international business and financial news</w:t>
      </w:r>
      <w:r>
        <w:t xml:space="preserve">, part of the Indian Express group, the largest news source in India; June 14, 2016, </w:t>
      </w:r>
      <w:r w:rsidRPr="000E53BA">
        <w:t>http://www.financialexpress.com/article/economy/chinas-economy-firmer-but-pressure-remains/284502/</w:t>
      </w:r>
      <w:r>
        <w:t xml:space="preserve"> - LK)</w:t>
      </w:r>
    </w:p>
    <w:p w14:paraId="0BECA4B8" w14:textId="77777777" w:rsidR="00E151E1" w:rsidRPr="000E53BA" w:rsidRDefault="00E151E1" w:rsidP="00E151E1">
      <w:pPr>
        <w:rPr>
          <w:sz w:val="16"/>
        </w:rPr>
      </w:pPr>
      <w:r w:rsidRPr="000E53BA">
        <w:rPr>
          <w:rStyle w:val="Emphasis"/>
        </w:rPr>
        <w:t>Encouraging data points to stabilisation of China’s economy</w:t>
      </w:r>
      <w:r w:rsidRPr="000E53BA">
        <w:rPr>
          <w:sz w:val="16"/>
        </w:rPr>
        <w:t xml:space="preserve"> but challenges ranging from tepid private investment to sluggish global economy suggest a strong recovery is unlikely.</w:t>
      </w:r>
      <w:r w:rsidRPr="000E53BA">
        <w:rPr>
          <w:sz w:val="12"/>
        </w:rPr>
        <w:t>¶</w:t>
      </w:r>
      <w:r w:rsidRPr="000E53BA">
        <w:rPr>
          <w:sz w:val="16"/>
        </w:rPr>
        <w:t xml:space="preserve"> </w:t>
      </w:r>
      <w:r w:rsidRPr="000E53BA">
        <w:rPr>
          <w:rStyle w:val="StyleUnderline"/>
        </w:rPr>
        <w:t>China’s industrial output remained steady in May, and retail sales were also robust. Property activity moderated but was still strong</w:t>
      </w:r>
      <w:r w:rsidRPr="000E53BA">
        <w:rPr>
          <w:sz w:val="16"/>
        </w:rPr>
        <w:t>, Xinhua news agency reported “</w:t>
      </w:r>
      <w:r w:rsidRPr="000E53BA">
        <w:rPr>
          <w:rStyle w:val="Emphasis"/>
        </w:rPr>
        <w:t xml:space="preserve">The economy is holding steady, </w:t>
      </w:r>
      <w:r w:rsidRPr="000E53BA">
        <w:rPr>
          <w:rStyle w:val="StyleUnderline"/>
        </w:rPr>
        <w:t>thanks to pro-growth policies and it [will hopefully] pick up in the second and third quarters</w:t>
      </w:r>
      <w:r w:rsidRPr="000E53BA">
        <w:rPr>
          <w:sz w:val="16"/>
        </w:rPr>
        <w:t xml:space="preserve">,” </w:t>
      </w:r>
      <w:r w:rsidRPr="000E53BA">
        <w:rPr>
          <w:rStyle w:val="StyleUnderline"/>
        </w:rPr>
        <w:t>said Jing Ulrich, Managing Director and Vice Chairman of Asia Pacific at J.P. Morgan Chase.</w:t>
      </w:r>
      <w:r w:rsidRPr="000E53BA">
        <w:rPr>
          <w:sz w:val="12"/>
        </w:rPr>
        <w:t>¶</w:t>
      </w:r>
      <w:r w:rsidRPr="000E53BA">
        <w:rPr>
          <w:sz w:val="16"/>
        </w:rPr>
        <w:t xml:space="preserve"> </w:t>
      </w:r>
      <w:r w:rsidRPr="000E53BA">
        <w:rPr>
          <w:rStyle w:val="Emphasis"/>
        </w:rPr>
        <w:t>Fiscal policies will likely maintain strong while monetary policies will gradually become neutral</w:t>
      </w:r>
      <w:r w:rsidRPr="000E53BA">
        <w:rPr>
          <w:sz w:val="16"/>
        </w:rPr>
        <w:t xml:space="preserve">, she said, adding </w:t>
      </w:r>
      <w:r w:rsidRPr="000E53BA">
        <w:rPr>
          <w:rStyle w:val="StyleUnderline"/>
        </w:rPr>
        <w:t>she predicted the central bank would cut interest rates once this year</w:t>
      </w:r>
      <w:r w:rsidRPr="000E53BA">
        <w:rPr>
          <w:sz w:val="16"/>
        </w:rPr>
        <w:t>.</w:t>
      </w:r>
      <w:r w:rsidRPr="000E53BA">
        <w:rPr>
          <w:sz w:val="12"/>
        </w:rPr>
        <w:t>¶</w:t>
      </w:r>
      <w:r w:rsidRPr="000E53BA">
        <w:rPr>
          <w:sz w:val="16"/>
        </w:rPr>
        <w:t xml:space="preserve"> Likewise, </w:t>
      </w:r>
      <w:r w:rsidRPr="000E53BA">
        <w:rPr>
          <w:rStyle w:val="StyleUnderline"/>
        </w:rPr>
        <w:t xml:space="preserve">UBS economist Wang Tao expects economic activity to hover around its current pace for a few more months, with </w:t>
      </w:r>
      <w:r w:rsidRPr="000E53BA">
        <w:rPr>
          <w:rStyle w:val="Emphasis"/>
        </w:rPr>
        <w:t>firmer growth in the April-June period</w:t>
      </w:r>
      <w:r w:rsidRPr="000E53BA">
        <w:rPr>
          <w:rStyle w:val="StyleUnderline"/>
        </w:rPr>
        <w:t xml:space="preserve"> on a sequential basis</w:t>
      </w:r>
      <w:r w:rsidRPr="000E53BA">
        <w:rPr>
          <w:sz w:val="16"/>
        </w:rPr>
        <w:t>.</w:t>
      </w:r>
      <w:r w:rsidRPr="000E53BA">
        <w:rPr>
          <w:sz w:val="12"/>
        </w:rPr>
        <w:t>¶</w:t>
      </w:r>
      <w:r w:rsidRPr="000E53BA">
        <w:rPr>
          <w:sz w:val="16"/>
        </w:rPr>
        <w:t xml:space="preserve"> </w:t>
      </w:r>
      <w:r w:rsidRPr="000E53BA">
        <w:rPr>
          <w:rStyle w:val="StyleUnderline"/>
        </w:rPr>
        <w:t>Wang maintained her forecast for full year GDP growth at 6.6 per cent</w:t>
      </w:r>
    </w:p>
    <w:p w14:paraId="287DEAE4" w14:textId="77777777" w:rsidR="00E151E1" w:rsidRDefault="00E151E1" w:rsidP="00E151E1">
      <w:pPr>
        <w:pStyle w:val="Heading4"/>
      </w:pPr>
      <w:r>
        <w:rPr>
          <w:rStyle w:val="StyleUnderline"/>
        </w:rPr>
        <w:br/>
      </w:r>
      <w:r>
        <w:t>Even as investment slows, China’s economy has stabilized</w:t>
      </w:r>
    </w:p>
    <w:p w14:paraId="01A9022D" w14:textId="77777777" w:rsidR="00E151E1" w:rsidRPr="00C87FD9" w:rsidRDefault="00E151E1" w:rsidP="00E151E1">
      <w:r w:rsidRPr="00C87FD9">
        <w:rPr>
          <w:rStyle w:val="Style13ptBold"/>
        </w:rPr>
        <w:t>Bloomberg News 6/12/16</w:t>
      </w:r>
      <w:r>
        <w:t xml:space="preserve">, </w:t>
      </w:r>
      <w:r w:rsidRPr="00C87FD9">
        <w:t xml:space="preserve">Bloomberg delivers business and markets news, data, analysis, and, featuring stories from </w:t>
      </w:r>
      <w:r>
        <w:t xml:space="preserve">Businessweek and Bloomberg News,” </w:t>
      </w:r>
      <w:r w:rsidRPr="00C87FD9">
        <w:t>China’s Economy Steadies Even as Investment Growth Slows</w:t>
      </w:r>
      <w:r>
        <w:t>”,</w:t>
      </w:r>
      <w:r w:rsidRPr="00C87FD9">
        <w:t xml:space="preserve"> http://www.bloomberg.com/news/articles/2016-06-13/china-s-economy-steadies-in-may-even-as-investment-growth-slows</w:t>
      </w:r>
    </w:p>
    <w:p w14:paraId="4BC5278D" w14:textId="77777777" w:rsidR="00E151E1" w:rsidRPr="00C87FD9" w:rsidRDefault="00E151E1" w:rsidP="00E151E1">
      <w:pPr>
        <w:rPr>
          <w:u w:val="single"/>
        </w:rPr>
      </w:pPr>
      <w:r w:rsidRPr="00C87FD9">
        <w:rPr>
          <w:highlight w:val="yellow"/>
          <w:u w:val="single"/>
        </w:rPr>
        <w:t>China’s economy steadied in May as factory production held up and consumers and the government offered support against diminishing growth in private investment</w:t>
      </w:r>
      <w:r w:rsidRPr="00C87FD9">
        <w:rPr>
          <w:u w:val="single"/>
        </w:rPr>
        <w:t xml:space="preserve">, which has been hurt by declines in old-line industries such as coal. </w:t>
      </w:r>
      <w:r w:rsidRPr="00C87FD9">
        <w:rPr>
          <w:highlight w:val="yellow"/>
          <w:u w:val="single"/>
        </w:rPr>
        <w:t>Bloomberg’s monthly tracker</w:t>
      </w:r>
      <w:r w:rsidRPr="00D20F18">
        <w:t xml:space="preserve"> for gross domestic product growth </w:t>
      </w:r>
      <w:r w:rsidRPr="00C87FD9">
        <w:rPr>
          <w:highlight w:val="yellow"/>
          <w:u w:val="single"/>
        </w:rPr>
        <w:t>showed a 6.9 percent gain for May</w:t>
      </w:r>
      <w:r w:rsidRPr="00D20F18">
        <w:t xml:space="preserve">, little changed from April and comfortably within the leadership’s annual target for 2016. </w:t>
      </w:r>
      <w:r w:rsidRPr="00C87FD9">
        <w:rPr>
          <w:highlight w:val="yellow"/>
          <w:u w:val="single"/>
        </w:rPr>
        <w:t>The gauge, updated after monthly data Monday, had swung from around 6.3 percent in the first two months of the year to 7.1 percent in March</w:t>
      </w:r>
      <w:r w:rsidRPr="00D20F18">
        <w:t>, when a lending spree juiced growth</w:t>
      </w:r>
      <w:r w:rsidRPr="00C87FD9">
        <w:rPr>
          <w:highlight w:val="yellow"/>
          <w:u w:val="single"/>
        </w:rPr>
        <w:t>. Industrial production rose 6 percent from a year earlier in May</w:t>
      </w:r>
      <w:r w:rsidRPr="00C87FD9">
        <w:rPr>
          <w:u w:val="single"/>
        </w:rPr>
        <w:t>, matching economists’ estimates</w:t>
      </w:r>
      <w:r w:rsidRPr="00D20F18">
        <w:t xml:space="preserve">, National Bureau of Statistics data showed. </w:t>
      </w:r>
      <w:r w:rsidRPr="00C87FD9">
        <w:rPr>
          <w:highlight w:val="yellow"/>
          <w:u w:val="single"/>
        </w:rPr>
        <w:t>Retail sales climbed 10 percent last month, while fixed-asset investment increased 9.6 percent</w:t>
      </w:r>
      <w:r w:rsidRPr="00C87FD9">
        <w:rPr>
          <w:u w:val="single"/>
        </w:rPr>
        <w:t xml:space="preserve"> in the first five months of 2016</w:t>
      </w:r>
      <w:r w:rsidRPr="00D20F18">
        <w:t xml:space="preserve"> -- missing all 38 economist forecasts and the slowest pace since 2000. </w:t>
      </w:r>
      <w:r w:rsidRPr="00C87FD9">
        <w:rPr>
          <w:u w:val="single"/>
        </w:rPr>
        <w:t>Combined with improving imports and moderating factory-gate deflation last month, the data suggest that policy makers have underpinned the near-term outlook with monetary stimulus and fiscal support, even as restructuring initiatives in some industries start to bite.</w:t>
      </w:r>
    </w:p>
    <w:p w14:paraId="3B11D384" w14:textId="6761A82E" w:rsidR="00E151E1" w:rsidRDefault="00E151E1" w:rsidP="008D10BA">
      <w:pPr>
        <w:rPr>
          <w:rStyle w:val="StyleUnderline"/>
        </w:rPr>
      </w:pPr>
    </w:p>
    <w:p w14:paraId="347B528F" w14:textId="77777777" w:rsidR="00E151E1" w:rsidRDefault="00E151E1" w:rsidP="00E151E1">
      <w:pPr>
        <w:pStyle w:val="Heading4"/>
      </w:pPr>
      <w:r>
        <w:t xml:space="preserve">China’s economy is growing </w:t>
      </w:r>
    </w:p>
    <w:p w14:paraId="7A1B0187" w14:textId="77777777" w:rsidR="00E151E1" w:rsidRPr="00F2431E" w:rsidRDefault="00E151E1" w:rsidP="00E151E1">
      <w:pPr>
        <w:rPr>
          <w:b/>
        </w:rPr>
      </w:pPr>
      <w:r w:rsidRPr="00F2431E">
        <w:rPr>
          <w:b/>
        </w:rPr>
        <w:t>Torné Head of economic research at focus economics in 16</w:t>
      </w:r>
    </w:p>
    <w:p w14:paraId="7916801D" w14:textId="77777777" w:rsidR="00E151E1" w:rsidRDefault="00E151E1" w:rsidP="00E151E1">
      <w:r>
        <w:t xml:space="preserve">(Richard Torné, June 21 2016, Focus Economics, China Economic Policy, </w:t>
      </w:r>
      <w:r w:rsidRPr="00F2431E">
        <w:t>http://www.focus-economics.com/countries/china</w:t>
      </w:r>
      <w:r>
        <w:t>, July 7, 16,</w:t>
      </w:r>
      <w:r w:rsidRPr="00F2431E">
        <w:t xml:space="preserve"> </w:t>
      </w:r>
      <w:r>
        <w:t>KC)</w:t>
      </w:r>
    </w:p>
    <w:p w14:paraId="6F3DE446" w14:textId="77777777" w:rsidR="00E151E1" w:rsidRPr="00F2431E" w:rsidRDefault="00E151E1" w:rsidP="00E151E1">
      <w:pPr>
        <w:rPr>
          <w:rFonts w:asciiTheme="majorHAnsi" w:eastAsia="Times New Roman" w:hAnsiTheme="majorHAnsi" w:cs="Arial"/>
          <w:sz w:val="16"/>
        </w:rPr>
      </w:pPr>
      <w:r w:rsidRPr="00F2431E">
        <w:rPr>
          <w:rFonts w:asciiTheme="majorHAnsi" w:eastAsia="Times New Roman" w:hAnsiTheme="majorHAnsi" w:cs="Arial"/>
          <w:color w:val="333333"/>
          <w:u w:val="single"/>
        </w:rPr>
        <w:t>The Chinese economy experienced astonishing growth in the last few decades that catapulted the country to become the world's second largest economy</w:t>
      </w:r>
      <w:r w:rsidRPr="00F2431E">
        <w:rPr>
          <w:rFonts w:asciiTheme="majorHAnsi" w:eastAsia="Times New Roman" w:hAnsiTheme="majorHAnsi" w:cs="Arial"/>
          <w:color w:val="333333"/>
          <w:sz w:val="16"/>
        </w:rPr>
        <w:t>. In 1978—when China started the program of economic reforms—</w:t>
      </w:r>
      <w:r w:rsidRPr="00F2431E">
        <w:rPr>
          <w:rFonts w:asciiTheme="majorHAnsi" w:eastAsia="Times New Roman" w:hAnsiTheme="majorHAnsi" w:cs="Arial"/>
          <w:color w:val="333333"/>
          <w:u w:val="single"/>
        </w:rPr>
        <w:t>the country ranked ninth in nominal gross domestic product (GDP) with USD 214 billion;</w:t>
      </w:r>
      <w:r w:rsidRPr="00F2431E">
        <w:rPr>
          <w:rFonts w:asciiTheme="majorHAnsi" w:eastAsia="Times New Roman" w:hAnsiTheme="majorHAnsi" w:cs="Arial"/>
          <w:color w:val="333333"/>
          <w:sz w:val="16"/>
        </w:rPr>
        <w:t xml:space="preserve"> 35 years later it jumped up to second place with a nominal GDP of USD 9.2 trillion. Since the introduction of the economic reforms in 1978, </w:t>
      </w:r>
      <w:r w:rsidRPr="00F2431E">
        <w:rPr>
          <w:rFonts w:asciiTheme="majorHAnsi" w:eastAsia="Times New Roman" w:hAnsiTheme="majorHAnsi" w:cs="Arial"/>
          <w:color w:val="333333"/>
          <w:u w:val="single"/>
        </w:rPr>
        <w:t xml:space="preserve">China has become the world’s manufacturing hub, where the secondary sector (comprising industry and construction) represented the largest share of GDP. </w:t>
      </w:r>
      <w:r w:rsidRPr="00F2431E">
        <w:rPr>
          <w:rFonts w:asciiTheme="majorHAnsi" w:eastAsia="Times New Roman" w:hAnsiTheme="majorHAnsi" w:cs="Arial"/>
          <w:color w:val="333333"/>
          <w:sz w:val="16"/>
        </w:rPr>
        <w:t xml:space="preserve">However, in recent years, </w:t>
      </w:r>
      <w:r w:rsidRPr="00F2431E">
        <w:rPr>
          <w:rFonts w:asciiTheme="majorHAnsi" w:eastAsia="Times New Roman" w:hAnsiTheme="majorHAnsi" w:cs="Arial"/>
          <w:color w:val="333333"/>
          <w:u w:val="single"/>
        </w:rPr>
        <w:t>China’s modernization propelled the tertiary sector and, in 2013, it became the largest category of GDP with a share of 46.</w:t>
      </w:r>
      <w:r w:rsidRPr="00F2431E">
        <w:rPr>
          <w:rFonts w:asciiTheme="majorHAnsi" w:eastAsia="Times New Roman" w:hAnsiTheme="majorHAnsi" w:cs="Arial"/>
          <w:color w:val="333333"/>
          <w:sz w:val="16"/>
        </w:rPr>
        <w:t xml:space="preserve">1%, while the secondary sector still accounted for a sizeable 45.0% of the country’s total output. Meanwhile, the primary sector’s weight in GDP has shrunk dramatically since the country opened to the world. </w:t>
      </w:r>
      <w:r w:rsidRPr="00F2431E">
        <w:rPr>
          <w:rFonts w:asciiTheme="majorHAnsi" w:eastAsia="Times New Roman" w:hAnsiTheme="majorHAnsi" w:cs="Arial"/>
          <w:color w:val="333333"/>
          <w:u w:val="single"/>
        </w:rPr>
        <w:t>China weathered the global economic crisis better than most other countries. In November 2008, the State Council unveiled a CNY 4.0 trillion (USD 585 billion)</w:t>
      </w:r>
      <w:r w:rsidRPr="00F2431E">
        <w:rPr>
          <w:rFonts w:asciiTheme="majorHAnsi" w:eastAsia="Times New Roman" w:hAnsiTheme="majorHAnsi" w:cs="Arial"/>
          <w:color w:val="333333"/>
          <w:sz w:val="16"/>
        </w:rPr>
        <w:t xml:space="preserve"> stimulus package in an attempt to shield the country from the worst effects of the financial crisis. The massive stimulus program fuelled economic growth mostly through massive investment projects, which triggered concerns that the country could have been building up asset bubbles, overinvestment and excess capacity in some industries. </w:t>
      </w:r>
      <w:r w:rsidRPr="00F2431E">
        <w:rPr>
          <w:rFonts w:asciiTheme="majorHAnsi" w:eastAsia="Times New Roman" w:hAnsiTheme="majorHAnsi" w:cs="Arial"/>
          <w:color w:val="333333"/>
          <w:u w:val="single"/>
        </w:rPr>
        <w:t xml:space="preserve">Given the solid fiscal position of the government, the stimulus measures did not derail China’s public finances. </w:t>
      </w:r>
      <w:r w:rsidRPr="00F2431E">
        <w:rPr>
          <w:rFonts w:asciiTheme="majorHAnsi" w:eastAsia="Times New Roman" w:hAnsiTheme="majorHAnsi" w:cs="Arial"/>
          <w:color w:val="333333"/>
          <w:sz w:val="16"/>
        </w:rPr>
        <w:t xml:space="preserve">The global downturn and the subsequent slowdown in demand did, however, severely affect the external sector and the current account surplus has continuously diminished since the financial crisis. </w:t>
      </w:r>
      <w:r w:rsidRPr="00F2431E">
        <w:rPr>
          <w:rFonts w:asciiTheme="majorHAnsi" w:eastAsia="Times New Roman" w:hAnsiTheme="majorHAnsi" w:cs="Arial"/>
          <w:color w:val="333333"/>
          <w:u w:val="single"/>
        </w:rPr>
        <w:t>Apparently, China exited the financial crisis in good shape, with GDP growing above 9%, low inflation and a sound fiscal position.</w:t>
      </w:r>
      <w:r w:rsidRPr="00F2431E">
        <w:rPr>
          <w:rFonts w:asciiTheme="majorHAnsi" w:eastAsia="Times New Roman" w:hAnsiTheme="majorHAnsi" w:cs="Arial"/>
          <w:color w:val="333333"/>
          <w:sz w:val="16"/>
        </w:rPr>
        <w:t xml:space="preserve"> However, the policies implemented during the crisis to foster economic growth exacerbated the country’s macroeconomic imbalances. Particularly, the stimulus program bolstered investment, while households’ consumption remained repressed. In order to tackle these imbalances, the new administration of President Xi Jinping and Premier Li Keqiang started to unveil economic measures aimed at promoting a more balanced economic model at the expense of the once-sacred rapid economic growth. </w:t>
      </w:r>
    </w:p>
    <w:p w14:paraId="5D2E9421" w14:textId="77777777" w:rsidR="00E151E1" w:rsidRDefault="00E151E1" w:rsidP="008D10BA">
      <w:pPr>
        <w:rPr>
          <w:rStyle w:val="StyleUnderline"/>
        </w:rPr>
      </w:pPr>
    </w:p>
    <w:p w14:paraId="2BB75E2D" w14:textId="1A4E4B9C" w:rsidR="00E151E1" w:rsidRDefault="00E151E1" w:rsidP="00E151E1">
      <w:pPr>
        <w:pStyle w:val="Heading4"/>
        <w:rPr>
          <w:rStyle w:val="StyleUnderline"/>
          <w:sz w:val="26"/>
          <w:u w:val="none"/>
        </w:rPr>
      </w:pPr>
      <w:r>
        <w:rPr>
          <w:rStyle w:val="StyleUnderline"/>
          <w:sz w:val="26"/>
          <w:u w:val="none"/>
        </w:rPr>
        <w:t xml:space="preserve">China Economy fine- still high growth numbers and stable population </w:t>
      </w:r>
    </w:p>
    <w:p w14:paraId="48B75D0A" w14:textId="77777777" w:rsidR="00E151E1" w:rsidRPr="00E151E1" w:rsidRDefault="00E151E1" w:rsidP="00E151E1"/>
    <w:p w14:paraId="34A4AFCD" w14:textId="77777777" w:rsidR="00E151E1" w:rsidRPr="00535BB7" w:rsidRDefault="00E151E1" w:rsidP="00E151E1">
      <w:r w:rsidRPr="00535BB7">
        <w:t xml:space="preserve">David </w:t>
      </w:r>
      <w:r w:rsidRPr="00535BB7">
        <w:rPr>
          <w:rStyle w:val="Heading4Char"/>
        </w:rPr>
        <w:t>Scutt, 6-29-</w:t>
      </w:r>
      <w:r w:rsidRPr="00535BB7">
        <w:t>2016, "China's economy is looking alright," Business Insider Australia, http://www.businessinsider.com.au/chinas-economy-is-looking-alright-at-least-according-to-those-who-live-there-2016-6</w:t>
      </w:r>
    </w:p>
    <w:p w14:paraId="2CF921F1" w14:textId="77777777" w:rsidR="00E151E1" w:rsidRDefault="00E151E1" w:rsidP="00E151E1">
      <w:pPr>
        <w:rPr>
          <w:rStyle w:val="StyleUnderline"/>
        </w:rPr>
      </w:pPr>
      <w:r w:rsidRPr="00535BB7">
        <w:rPr>
          <w:rStyle w:val="StyleUnderline"/>
        </w:rPr>
        <w:t>While the rest of the world frets about the outlook for the Chinese economy, its citizens don’t share those pessimistic views.</w:t>
      </w:r>
      <w:r>
        <w:rPr>
          <w:rStyle w:val="StyleUnderline"/>
        </w:rPr>
        <w:t xml:space="preserve"> </w:t>
      </w:r>
      <w:r w:rsidRPr="00535BB7">
        <w:rPr>
          <w:color w:val="333333"/>
          <w:sz w:val="16"/>
          <w:szCs w:val="29"/>
        </w:rPr>
        <w:t xml:space="preserve">The latest Westpac-MNI China consumer sentiment index underlines this point, rising 1.5% to 115.9 in June. It is now 3.2% above the levels of a year ago. Although below the long-run average of 119.8, a figure above 100 indicates that </w:t>
      </w:r>
      <w:r w:rsidRPr="00535BB7">
        <w:rPr>
          <w:rStyle w:val="StyleUnderline"/>
        </w:rPr>
        <w:t>optimists outnumber pessimists</w:t>
      </w:r>
      <w:r w:rsidRPr="00535BB7">
        <w:rPr>
          <w:color w:val="333333"/>
          <w:sz w:val="16"/>
          <w:szCs w:val="29"/>
        </w:rPr>
        <w:t xml:space="preserve">. Here’s Matthew Hassan, senior economist at Westpac, on the June survey findings. </w:t>
      </w:r>
      <w:r w:rsidRPr="00535BB7">
        <w:rPr>
          <w:color w:val="333333"/>
          <w:sz w:val="16"/>
          <w:szCs w:val="26"/>
        </w:rPr>
        <w:t xml:space="preserve">Most components posted solid improvements in June with downgraded views on the medium term outlook the one offsetting drag. Assessments of ‘family finances vs a year ago’ posted the biggest rise, up 3.4% but coming off a 5.5% fall in May. Consumers’ near term expectations also improved: ‘family finances next 12 months’ up 3.1% and ‘business conditions, next 12 months’ up 2.7%. Views on ‘time to buy a major item’ firmed by 1.4%. The medium term outlook is the main weak spot, ‘business conditions, next 5 years’ down 2.1% in the month. This component remains 6.8% below its long run average and is the only component still down on levels a year ago. </w:t>
      </w:r>
      <w:r w:rsidRPr="00535BB7">
        <w:rPr>
          <w:color w:val="333333"/>
          <w:sz w:val="16"/>
          <w:szCs w:val="29"/>
        </w:rPr>
        <w:t xml:space="preserve">Although not part of the composition of the headline index, </w:t>
      </w:r>
      <w:r w:rsidRPr="00535BB7">
        <w:rPr>
          <w:rStyle w:val="StyleUnderline"/>
        </w:rPr>
        <w:t>Hassan notes that sentiment towards business conditions compared to a year earlier jumped by 5.2%, leaving it at a two-year high.</w:t>
      </w:r>
      <w:r>
        <w:rPr>
          <w:rStyle w:val="StyleUnderline"/>
        </w:rPr>
        <w:t xml:space="preserve"> </w:t>
      </w:r>
      <w:r w:rsidRPr="00535BB7">
        <w:rPr>
          <w:color w:val="333333"/>
          <w:sz w:val="16"/>
          <w:szCs w:val="29"/>
        </w:rPr>
        <w:t xml:space="preserve">“This index is not part of the headline composite but is highly correlated with the PMIs and official industrial production,” says Hassan. Something to consider before the release of major Chinese economic data over the weeks ahead, including Q2 GDP on July 15. </w:t>
      </w:r>
      <w:r w:rsidRPr="00535BB7">
        <w:rPr>
          <w:rStyle w:val="StyleUnderline"/>
        </w:rPr>
        <w:t>In another positive sign, the survey’s employment indicator jumped 4.4%, leaving it too at a two-year high.</w:t>
      </w:r>
      <w:r>
        <w:rPr>
          <w:rStyle w:val="StyleUnderline"/>
        </w:rPr>
        <w:t xml:space="preserve"> </w:t>
      </w:r>
      <w:r w:rsidRPr="00535BB7">
        <w:rPr>
          <w:color w:val="333333"/>
          <w:sz w:val="16"/>
          <w:szCs w:val="29"/>
        </w:rPr>
        <w:t xml:space="preserve">Elsewhere perceptions towards the housing market remained firm, mirroring the recent recovery in house prices across the country. “The proportion nominating real estate as the ‘wisest place for savings’ rose nearly 2 points to be slightly above its year average and the proportion nominating house purchase as the primary ‘motivation for saving’ posted a smaller 0.6 point gain but was also comfortably above its 2 year average,” notes Hassan. So what to take from the survey? Clearly, negative sentiment towards the economy outside of China is not being felt by its own citizens, at least from a holistic perspective. While markets now have a tendency to dismiss official Chinese data, based on the premise that it cannot be trusted, </w:t>
      </w:r>
      <w:r w:rsidRPr="00535BB7">
        <w:rPr>
          <w:rStyle w:val="StyleUnderline"/>
        </w:rPr>
        <w:t>this is a private sector survey capturing views of those who are experiencing conditions first hand on the ground, not from a desk in New York, London or Sydney.</w:t>
      </w:r>
      <w:r>
        <w:rPr>
          <w:rStyle w:val="StyleUnderline"/>
        </w:rPr>
        <w:t xml:space="preserve"> </w:t>
      </w:r>
      <w:r w:rsidRPr="00535BB7">
        <w:rPr>
          <w:rStyle w:val="StyleUnderline"/>
        </w:rPr>
        <w:t>On that score it appears the economy is anything but imploding.</w:t>
      </w:r>
      <w:r>
        <w:rPr>
          <w:rStyle w:val="StyleUnderline"/>
        </w:rPr>
        <w:t xml:space="preserve"> </w:t>
      </w:r>
    </w:p>
    <w:p w14:paraId="726BC6D2" w14:textId="77777777" w:rsidR="00E151E1" w:rsidRDefault="00E151E1" w:rsidP="008D10BA">
      <w:pPr>
        <w:rPr>
          <w:rStyle w:val="StyleUnderline"/>
        </w:rPr>
      </w:pPr>
    </w:p>
    <w:p w14:paraId="4BCF00C4" w14:textId="77777777" w:rsidR="003179B4" w:rsidRPr="003179B4" w:rsidRDefault="003179B4" w:rsidP="003179B4">
      <w:pPr>
        <w:pStyle w:val="Heading4"/>
      </w:pPr>
      <w:r w:rsidRPr="003179B4">
        <w:t>China’s economy gaining momentum – now the world’s 2nd largest economy</w:t>
      </w:r>
    </w:p>
    <w:p w14:paraId="5F5D38E4" w14:textId="77777777" w:rsidR="003179B4" w:rsidRPr="0087745D" w:rsidRDefault="003179B4" w:rsidP="003179B4">
      <w:pPr>
        <w:rPr>
          <w:rStyle w:val="Style13ptBold"/>
        </w:rPr>
      </w:pPr>
      <w:r>
        <w:rPr>
          <w:rStyle w:val="Style13ptBold"/>
        </w:rPr>
        <w:t>Focus Economics 6/21</w:t>
      </w:r>
      <w:r>
        <w:t xml:space="preserve"> Economic news, indicators and forecasts for more than 127 countries</w:t>
      </w:r>
      <w:r w:rsidRPr="00A87B77">
        <w:t>, "</w:t>
      </w:r>
      <w:r>
        <w:t>China Economic Outlook," Jun 21,</w:t>
      </w:r>
      <w:r w:rsidRPr="00A87B77">
        <w:t xml:space="preserve"> </w:t>
      </w:r>
      <w:r w:rsidRPr="0087745D">
        <w:t>http://www.focus-economics.com/countries/china</w:t>
      </w:r>
    </w:p>
    <w:p w14:paraId="165C6CEE" w14:textId="77777777" w:rsidR="003179B4" w:rsidRPr="0087745D" w:rsidRDefault="003179B4" w:rsidP="003179B4">
      <w:pPr>
        <w:rPr>
          <w:sz w:val="14"/>
        </w:rPr>
      </w:pPr>
      <w:r w:rsidRPr="0087745D">
        <w:rPr>
          <w:rStyle w:val="StyleUnderline"/>
        </w:rPr>
        <w:t>Growth momentum appears to have moderated slightly in Q2 as the policy stimulus unveiled at the end of 2015 and in the first months of the year has started to fade away</w:t>
      </w:r>
      <w:r w:rsidRPr="0087745D">
        <w:rPr>
          <w:sz w:val="14"/>
        </w:rPr>
        <w:t xml:space="preserve">. The main example is investment, which hit an all-time low in May. Investment in the real estate sector, which has been leading the recent pick-up in growth, slowed in May. </w:t>
      </w:r>
      <w:r w:rsidRPr="0087745D">
        <w:rPr>
          <w:rStyle w:val="StyleUnderline"/>
        </w:rPr>
        <w:t>Furthermore, more detailed data show that state-owned enterprises account for the bulk in new investment, while private business investment remains weak. This has sparked concerns about the quality of growth in China.</w:t>
      </w:r>
      <w:r w:rsidRPr="0087745D">
        <w:rPr>
          <w:sz w:val="14"/>
        </w:rPr>
        <w:t xml:space="preserve"> On the external side of the economy, exports continue to be hit by subdued global demand, while the yuan is under pressure due to Brexit fears and uncertainty about monetary policy normalization in the United States. 5 years of China economic forecasts for more than 30 economic indicators. </w:t>
      </w:r>
      <w:r w:rsidRPr="0087745D">
        <w:rPr>
          <w:rStyle w:val="StyleUnderline"/>
        </w:rPr>
        <w:t>The Chinese economy experienced astonishing growth in the last few decades that catapulted the country to become the world's second largest economy. In 1978—when China started the program of economic reforms—the country ranked ninth in nominal gross domestic product (GDP) with USD 214 billion; 35 years later it jumped up to second place with a nominal GDP of USD 9.2 trillion.</w:t>
      </w:r>
      <w:r>
        <w:rPr>
          <w:rStyle w:val="StyleUnderline"/>
        </w:rPr>
        <w:t xml:space="preserve"> </w:t>
      </w:r>
      <w:r w:rsidRPr="0087745D">
        <w:rPr>
          <w:rStyle w:val="StyleUnderline"/>
        </w:rPr>
        <w:t xml:space="preserve">Since the introduction of the economic reforms in 1978, China has become the world’s manufacturing hub, where the secondary sector </w:t>
      </w:r>
      <w:r w:rsidRPr="0087745D">
        <w:rPr>
          <w:sz w:val="14"/>
        </w:rPr>
        <w:t xml:space="preserve">(comprising industry and construction) </w:t>
      </w:r>
      <w:r w:rsidRPr="0087745D">
        <w:rPr>
          <w:rStyle w:val="StyleUnderline"/>
        </w:rPr>
        <w:t>represented the largest share of GDP.</w:t>
      </w:r>
      <w:r w:rsidRPr="0087745D">
        <w:rPr>
          <w:sz w:val="14"/>
        </w:rPr>
        <w:t xml:space="preserve"> However, in recent years, </w:t>
      </w:r>
      <w:r w:rsidRPr="0087745D">
        <w:rPr>
          <w:rStyle w:val="StyleUnderline"/>
        </w:rPr>
        <w:t>China’s modernization propelled the tertiary sector and, in 2013, it became the largest category of GDP with a share of 46.1%, while the secondary sector still accounted for a sizeable 45.0% of the country’s total output. Meanwhile, the primary sector’s weight in GDP has shrunk dramatically since the country opened to the world.</w:t>
      </w:r>
      <w:r w:rsidRPr="0087745D">
        <w:rPr>
          <w:sz w:val="14"/>
        </w:rPr>
        <w:t xml:space="preserve"> China weathered the global economic crisis better than most other countries. In November 2008, the State Council unveiled a CNY 4.0 trillion (USD 585 billion) stimulus package in an attempt to shield the country from the worst effects of the financial crisis. The massive stimulus program fuelled economic growth mostly through massive investment projects, which triggered concerns that the country could have been building up asset bubbles, overinvestment and excess capacity in some industries. Given the solid fiscal position of the government, the stimulus measures did not derail China’s public finances. The global downturn and the subsequent slowdown in demand did, however, severely affect the external sector and the current account surplus has continuously diminished since the financial crisis. Apparently, China </w:t>
      </w:r>
      <w:r w:rsidRPr="0087745D">
        <w:rPr>
          <w:rStyle w:val="StyleUnderline"/>
        </w:rPr>
        <w:t>exited the financial crisis in good shape, with GDP growing above 9%, low inflation and a sound fiscal position. However, the policies implemented during the crisis to foster economic growth exacerbated the country’s macroeconomic imbalances. Particularly, the stimulus program bolstered investment, while households’ consumption remained repressed</w:t>
      </w:r>
      <w:r w:rsidRPr="0087745D">
        <w:rPr>
          <w:sz w:val="14"/>
        </w:rPr>
        <w:t xml:space="preserve">. In order to tackle these imbalances, the new administration of President Xi Jinping and Premier Li Keqiang started to unveil economic measures aimed at promoting a more balanced economic model at the expense of the once-sacred rapid economic growth. </w:t>
      </w:r>
    </w:p>
    <w:p w14:paraId="053E8DB5" w14:textId="77777777" w:rsidR="003179B4" w:rsidRDefault="003179B4" w:rsidP="008D10BA">
      <w:pPr>
        <w:rPr>
          <w:rStyle w:val="StyleUnderline"/>
        </w:rPr>
      </w:pPr>
    </w:p>
    <w:p w14:paraId="5EF5906D" w14:textId="0DB288A8" w:rsidR="00E151E1" w:rsidRPr="00E151E1" w:rsidRDefault="00E151E1" w:rsidP="00E151E1">
      <w:pPr>
        <w:pStyle w:val="Heading3"/>
      </w:pPr>
      <w:r w:rsidRPr="00E151E1">
        <w:t xml:space="preserve">Innovation </w:t>
      </w:r>
    </w:p>
    <w:p w14:paraId="10972BAD" w14:textId="77777777" w:rsidR="00E151E1" w:rsidRDefault="00E151E1" w:rsidP="00E151E1">
      <w:pPr>
        <w:pStyle w:val="Heading4"/>
      </w:pPr>
      <w:r>
        <w:t>China econ increased in GDP over last year – innovation sector is growing</w:t>
      </w:r>
    </w:p>
    <w:p w14:paraId="12735116" w14:textId="77777777" w:rsidR="00E151E1" w:rsidRPr="00C02140" w:rsidRDefault="00E151E1" w:rsidP="00E151E1">
      <w:r w:rsidRPr="00C02140">
        <w:rPr>
          <w:rStyle w:val="Style13ptBold"/>
        </w:rPr>
        <w:t>Xinhua 7-7</w:t>
      </w:r>
      <w:r>
        <w:t>-16 (“</w:t>
      </w:r>
      <w:r w:rsidRPr="00C02140">
        <w:t>GDP revision reflects real picture of China's economy</w:t>
      </w:r>
      <w:r>
        <w:t xml:space="preserve">” China Daily, July 7, 2016, </w:t>
      </w:r>
      <w:r w:rsidRPr="00C02140">
        <w:t>http://www.chinadaily.com.cn/business/2016-07/07/content_26000072.htm</w:t>
      </w:r>
      <w:r>
        <w:t xml:space="preserve"> - LK)</w:t>
      </w:r>
    </w:p>
    <w:p w14:paraId="6CFA662C" w14:textId="77777777" w:rsidR="00E151E1" w:rsidRPr="00C02140" w:rsidRDefault="00E151E1" w:rsidP="00E151E1">
      <w:pPr>
        <w:rPr>
          <w:rStyle w:val="StyleUnderline"/>
        </w:rPr>
      </w:pPr>
      <w:r w:rsidRPr="00C02140">
        <w:rPr>
          <w:sz w:val="16"/>
        </w:rPr>
        <w:t>BEIJING - China's statistics authority altered the way quarterly GDP data are calculated, a move analysts have called a step toward meeting international standards and improving accuracy.</w:t>
      </w:r>
      <w:r w:rsidRPr="00C02140">
        <w:rPr>
          <w:sz w:val="12"/>
        </w:rPr>
        <w:t>¶</w:t>
      </w:r>
      <w:r w:rsidRPr="00C02140">
        <w:rPr>
          <w:sz w:val="16"/>
        </w:rPr>
        <w:t xml:space="preserve"> Research and development </w:t>
      </w:r>
      <w:r w:rsidRPr="00C02140">
        <w:rPr>
          <w:rStyle w:val="StyleUnderline"/>
        </w:rPr>
        <w:t xml:space="preserve">(R&amp;D) expenditures that can economically benefit companies </w:t>
      </w:r>
      <w:r w:rsidRPr="00C02140">
        <w:rPr>
          <w:sz w:val="16"/>
        </w:rPr>
        <w:t>will no longer be calculated as intermediate consumption, but as fixed capital formation, the National Bureau of Statistics (NBS) announced on Tuesday.</w:t>
      </w:r>
      <w:r w:rsidRPr="00C02140">
        <w:rPr>
          <w:sz w:val="12"/>
        </w:rPr>
        <w:t>¶</w:t>
      </w:r>
      <w:r w:rsidRPr="00C02140">
        <w:rPr>
          <w:sz w:val="16"/>
        </w:rPr>
        <w:t xml:space="preserve"> That will add $131 billion to last year's GDP figure, the NBS said.</w:t>
      </w:r>
      <w:r w:rsidRPr="00C02140">
        <w:rPr>
          <w:sz w:val="12"/>
        </w:rPr>
        <w:t>¶</w:t>
      </w:r>
      <w:r w:rsidRPr="00C02140">
        <w:rPr>
          <w:sz w:val="16"/>
        </w:rPr>
        <w:t xml:space="preserve"> Cheng Zilin, head of the NBS's Department of National Accounts, said </w:t>
      </w:r>
      <w:r w:rsidRPr="00C02140">
        <w:rPr>
          <w:rStyle w:val="StyleUnderline"/>
        </w:rPr>
        <w:t>the revision better reflects the contribution of innovation to economic growth.</w:t>
      </w:r>
      <w:r w:rsidRPr="00C02140">
        <w:rPr>
          <w:rStyle w:val="StyleUnderline"/>
          <w:sz w:val="12"/>
        </w:rPr>
        <w:t>¶</w:t>
      </w:r>
      <w:r w:rsidRPr="00C02140">
        <w:rPr>
          <w:rStyle w:val="StyleUnderline"/>
        </w:rPr>
        <w:t xml:space="preserve"> In recent years, China has promoted science, technology and creative development, with rapid growth in R&amp;D expenditures and an increasingly important role for R&amp;D in economic growth.</w:t>
      </w:r>
      <w:r w:rsidRPr="00C02140">
        <w:rPr>
          <w:sz w:val="12"/>
        </w:rPr>
        <w:t>¶</w:t>
      </w:r>
      <w:r w:rsidRPr="00C02140">
        <w:rPr>
          <w:sz w:val="16"/>
        </w:rPr>
        <w:t xml:space="preserve"> However, the old calculation method failed to reflect the importance of R&amp;D, as intermediate consumption only measures value of goods and services that are transformed or entirely used up in the course of production.</w:t>
      </w:r>
      <w:r w:rsidRPr="00C02140">
        <w:rPr>
          <w:sz w:val="12"/>
        </w:rPr>
        <w:t>¶</w:t>
      </w:r>
      <w:r w:rsidRPr="00C02140">
        <w:rPr>
          <w:sz w:val="16"/>
        </w:rPr>
        <w:t xml:space="preserve"> According to the System of National Accounts 2008 (SNA 2008), an international standard for measuring a country's economic activity, </w:t>
      </w:r>
      <w:r w:rsidRPr="00C02140">
        <w:rPr>
          <w:rStyle w:val="StyleUnderline"/>
        </w:rPr>
        <w:t xml:space="preserve">R&amp;D expenditures that yield economic benefit </w:t>
      </w:r>
      <w:r w:rsidRPr="00C02140">
        <w:rPr>
          <w:sz w:val="16"/>
        </w:rPr>
        <w:t>should not be considered "completely used up in the accounting period," and thus should be recorded as fixed capital formation, which is part of GDP.</w:t>
      </w:r>
      <w:r w:rsidRPr="00C02140">
        <w:rPr>
          <w:sz w:val="12"/>
        </w:rPr>
        <w:t>¶</w:t>
      </w:r>
      <w:r w:rsidRPr="00C02140">
        <w:rPr>
          <w:sz w:val="16"/>
        </w:rPr>
        <w:t xml:space="preserve"> This methodology, introduced in 2009, has been adopted by most member countries of the Organization for Economic Cooperation and Development (OECD), including the United States, Canada and Australia.</w:t>
      </w:r>
      <w:r w:rsidRPr="00C02140">
        <w:rPr>
          <w:sz w:val="12"/>
        </w:rPr>
        <w:t>¶</w:t>
      </w:r>
      <w:r w:rsidRPr="00C02140">
        <w:rPr>
          <w:sz w:val="16"/>
        </w:rPr>
        <w:t xml:space="preserve"> "We have been pushing this reform since 2009," Cheng Zilin said, adding that now is the right time to do it.</w:t>
      </w:r>
      <w:r w:rsidRPr="00C02140">
        <w:rPr>
          <w:sz w:val="12"/>
        </w:rPr>
        <w:t>¶</w:t>
      </w:r>
      <w:r w:rsidRPr="00C02140">
        <w:rPr>
          <w:sz w:val="16"/>
        </w:rPr>
        <w:t xml:space="preserve"> "There is need for China, the world's second largest economy, to adopt this new standard and improve the international comparability of its accounting data," he added.</w:t>
      </w:r>
      <w:r w:rsidRPr="00C02140">
        <w:rPr>
          <w:sz w:val="12"/>
        </w:rPr>
        <w:t>¶</w:t>
      </w:r>
      <w:r w:rsidRPr="00C02140">
        <w:rPr>
          <w:sz w:val="16"/>
        </w:rPr>
        <w:t xml:space="preserve"> The NBS has also released re-calculated GDP figures from 1952 through the first quarter of 2016. After revision</w:t>
      </w:r>
      <w:r w:rsidRPr="00C02140">
        <w:rPr>
          <w:rStyle w:val="StyleUnderline"/>
        </w:rPr>
        <w:t>, last year's GDP increased by 879.8 billion yuan.</w:t>
      </w:r>
      <w:r w:rsidRPr="00C02140">
        <w:rPr>
          <w:sz w:val="12"/>
        </w:rPr>
        <w:t>¶</w:t>
      </w:r>
      <w:r w:rsidRPr="00C02140">
        <w:rPr>
          <w:sz w:val="16"/>
        </w:rPr>
        <w:t xml:space="preserve"> Cheng explained that </w:t>
      </w:r>
      <w:r w:rsidRPr="00C02140">
        <w:rPr>
          <w:rStyle w:val="StyleUnderline"/>
        </w:rPr>
        <w:t>the increase was due to continuous growth in R&amp;D spending and the accumulation of R&amp;D investment stock.</w:t>
      </w:r>
      <w:r w:rsidRPr="00C02140">
        <w:rPr>
          <w:rStyle w:val="StyleUnderline"/>
          <w:sz w:val="12"/>
        </w:rPr>
        <w:t>¶</w:t>
      </w:r>
      <w:r w:rsidRPr="00C02140">
        <w:rPr>
          <w:sz w:val="16"/>
        </w:rPr>
        <w:t xml:space="preserve"> After the revisions, </w:t>
      </w:r>
      <w:r w:rsidRPr="00C02140">
        <w:rPr>
          <w:rStyle w:val="StyleUnderline"/>
        </w:rPr>
        <w:t>China's GDP value increased, while real growth did not change much</w:t>
      </w:r>
      <w:r w:rsidRPr="00C02140">
        <w:rPr>
          <w:sz w:val="16"/>
        </w:rPr>
        <w:t>, according to Liu Liu, an analyst with the China International Capital Corporation, a Beijing-based investment bank.</w:t>
      </w:r>
      <w:r w:rsidRPr="00C02140">
        <w:rPr>
          <w:sz w:val="12"/>
        </w:rPr>
        <w:t>¶</w:t>
      </w:r>
      <w:r w:rsidRPr="00C02140">
        <w:rPr>
          <w:sz w:val="16"/>
        </w:rPr>
        <w:t xml:space="preserve"> Under the new mechanism, </w:t>
      </w:r>
      <w:r w:rsidRPr="00C02140">
        <w:rPr>
          <w:rStyle w:val="StyleUnderline"/>
        </w:rPr>
        <w:t>GDP in 2015 was revised upward by 1.3 percent</w:t>
      </w:r>
      <w:r w:rsidRPr="00C02140">
        <w:rPr>
          <w:sz w:val="16"/>
        </w:rPr>
        <w:t xml:space="preserve">, while </w:t>
      </w:r>
      <w:r w:rsidRPr="00C02140">
        <w:rPr>
          <w:rStyle w:val="StyleUnderline"/>
        </w:rPr>
        <w:t>the year-to-year growth rate was barely changed at 6.9 percent.</w:t>
      </w:r>
    </w:p>
    <w:p w14:paraId="67E9D4D7" w14:textId="77777777" w:rsidR="00E151E1" w:rsidRPr="00383717" w:rsidRDefault="00E151E1" w:rsidP="008D10BA">
      <w:pPr>
        <w:rPr>
          <w:rStyle w:val="StyleUnderline"/>
        </w:rPr>
      </w:pPr>
    </w:p>
    <w:p w14:paraId="380EF92D" w14:textId="77777777" w:rsidR="008D10BA" w:rsidRPr="008D10BA" w:rsidRDefault="008D10BA" w:rsidP="008D10BA"/>
    <w:p w14:paraId="1CA694D9" w14:textId="1702EA47" w:rsidR="00B02BA8" w:rsidRDefault="00E151E1" w:rsidP="00E151E1">
      <w:pPr>
        <w:pStyle w:val="Heading3"/>
      </w:pPr>
      <w:r>
        <w:t>AT: Inflation</w:t>
      </w:r>
    </w:p>
    <w:p w14:paraId="431BA7D8" w14:textId="77777777" w:rsidR="00E151E1" w:rsidRDefault="00E151E1" w:rsidP="00E151E1"/>
    <w:p w14:paraId="25CEB771" w14:textId="77777777" w:rsidR="00E151E1" w:rsidRPr="00D20F18" w:rsidRDefault="00E151E1" w:rsidP="00E151E1">
      <w:pPr>
        <w:pStyle w:val="Heading4"/>
      </w:pPr>
      <w:r>
        <w:t>Despite Inflation, China’s economy is predicted to continue to grow</w:t>
      </w:r>
    </w:p>
    <w:p w14:paraId="06603967" w14:textId="77777777" w:rsidR="00E151E1" w:rsidRDefault="00E151E1" w:rsidP="00E151E1">
      <w:r>
        <w:t>The Indian Express 6/28/16, Indian newspaper that</w:t>
      </w:r>
      <w:r w:rsidRPr="002868DD">
        <w:t xml:space="preserve"> covers latest news from India, all exclusive current headlines and India news live, including hot topics, latest breaking news on business</w:t>
      </w:r>
      <w:r>
        <w:t>, “</w:t>
      </w:r>
      <w:r w:rsidRPr="002868DD">
        <w:t>China: Economy to grow 6.6% in 2016, needs policy support in second half, says govt think tank</w:t>
      </w:r>
      <w:r>
        <w:t>”,</w:t>
      </w:r>
      <w:r w:rsidRPr="002868DD">
        <w:t xml:space="preserve"> http://indianexpress.com/article/business/business-others/china-economy-to-grow-6-6-in-2016-needs-policy-support-in-second-half-says-govt-think-tank-2880856/</w:t>
      </w:r>
    </w:p>
    <w:p w14:paraId="3486E59B" w14:textId="77777777" w:rsidR="00E151E1" w:rsidRDefault="00E151E1" w:rsidP="00E151E1">
      <w:r w:rsidRPr="002868DD">
        <w:rPr>
          <w:u w:val="single"/>
        </w:rPr>
        <w:t>China’s economy will grow at about 6.6 per cent this year, and will need to be underpinned by policy support in the second half to counter downward pressures, according to the China Academy of Social Sciences (CASS</w:t>
      </w:r>
      <w:r w:rsidRPr="002868DD">
        <w:t>). The forecast</w:t>
      </w:r>
      <w:r>
        <w:t xml:space="preserve"> from one of China’s top government think-tanks was reported by the official Shanghai Securities Journal newspaper on June 28, and </w:t>
      </w:r>
      <w:r w:rsidRPr="002868DD">
        <w:rPr>
          <w:u w:val="single"/>
        </w:rPr>
        <w:t>marked a slightly more downbeat outlook that one given in May, when CASS had forecast growth of 6.6 per cent to 6.8 per cent for the year.</w:t>
      </w:r>
      <w:r>
        <w:t xml:space="preserve"> Consumer price inflation will likely rise 2 per cent for the year, while the decline in producer prices will slow, according to the CASS forecasts. Inflation was running at 2.1 per cent for the first five months of the year.</w:t>
      </w:r>
    </w:p>
    <w:p w14:paraId="65E27357" w14:textId="77777777" w:rsidR="00E151E1" w:rsidRPr="00E151E1" w:rsidRDefault="00E151E1" w:rsidP="00E151E1"/>
    <w:p w14:paraId="37306B80" w14:textId="77777777" w:rsidR="00A069D0" w:rsidRPr="00A069D0" w:rsidRDefault="00A069D0" w:rsidP="00A069D0"/>
    <w:sectPr w:rsidR="00A069D0" w:rsidRPr="00A069D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5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ato-Regular">
    <w:altName w:val="Cambria"/>
    <w:panose1 w:val="00000000000000000000"/>
    <w:charset w:val="00"/>
    <w:family w:val="auto"/>
    <w:notTrueType/>
    <w:pitch w:val="default"/>
    <w:sig w:usb0="00000003" w:usb1="00000000" w:usb2="00000000" w:usb3="00000000" w:csb0="00000001" w:csb1="00000000"/>
  </w:font>
  <w:font w:name="Lato-Bold">
    <w:altName w:val="Cambria"/>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E9B3636"/>
    <w:multiLevelType w:val="hybridMultilevel"/>
    <w:tmpl w:val="4B767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97647456"/>
    <w:docVar w:name="VerbatimMac" w:val="True"/>
    <w:docVar w:name="VerbatimVersion" w:val="5.0"/>
  </w:docVars>
  <w:rsids>
    <w:rsidRoot w:val="00364233"/>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10EA"/>
    <w:rsid w:val="000A2D8A"/>
    <w:rsid w:val="000D1A2B"/>
    <w:rsid w:val="000D26A6"/>
    <w:rsid w:val="000D2B90"/>
    <w:rsid w:val="000D6ED8"/>
    <w:rsid w:val="000D717B"/>
    <w:rsid w:val="00100B28"/>
    <w:rsid w:val="00117316"/>
    <w:rsid w:val="001209B4"/>
    <w:rsid w:val="0016370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179B4"/>
    <w:rsid w:val="003223B2"/>
    <w:rsid w:val="00322A67"/>
    <w:rsid w:val="00330E13"/>
    <w:rsid w:val="00335A23"/>
    <w:rsid w:val="00340707"/>
    <w:rsid w:val="00351841"/>
    <w:rsid w:val="003624A6"/>
    <w:rsid w:val="00364233"/>
    <w:rsid w:val="00364ADF"/>
    <w:rsid w:val="003670D9"/>
    <w:rsid w:val="00370B41"/>
    <w:rsid w:val="003716F8"/>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5CC3"/>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70945"/>
    <w:rsid w:val="00581048"/>
    <w:rsid w:val="00581203"/>
    <w:rsid w:val="0058349C"/>
    <w:rsid w:val="00585FBE"/>
    <w:rsid w:val="005870E8"/>
    <w:rsid w:val="00594059"/>
    <w:rsid w:val="005A4D4E"/>
    <w:rsid w:val="005A7237"/>
    <w:rsid w:val="005B21FA"/>
    <w:rsid w:val="005B3244"/>
    <w:rsid w:val="005B6EE8"/>
    <w:rsid w:val="005B7731"/>
    <w:rsid w:val="005C4515"/>
    <w:rsid w:val="005C5602"/>
    <w:rsid w:val="005C74A6"/>
    <w:rsid w:val="005D3B4D"/>
    <w:rsid w:val="005D615C"/>
    <w:rsid w:val="005D73B2"/>
    <w:rsid w:val="005E1860"/>
    <w:rsid w:val="005F063B"/>
    <w:rsid w:val="005F192D"/>
    <w:rsid w:val="005F24C8"/>
    <w:rsid w:val="005F26AF"/>
    <w:rsid w:val="0061383D"/>
    <w:rsid w:val="00614D69"/>
    <w:rsid w:val="0061508C"/>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A62D6"/>
    <w:rsid w:val="007B53D8"/>
    <w:rsid w:val="007C22C5"/>
    <w:rsid w:val="007C57E1"/>
    <w:rsid w:val="007C5811"/>
    <w:rsid w:val="007D2DF5"/>
    <w:rsid w:val="007D451A"/>
    <w:rsid w:val="007D5E3E"/>
    <w:rsid w:val="007D7596"/>
    <w:rsid w:val="007E242C"/>
    <w:rsid w:val="007E598B"/>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0BA"/>
    <w:rsid w:val="008D1B91"/>
    <w:rsid w:val="008D3B88"/>
    <w:rsid w:val="008D724A"/>
    <w:rsid w:val="008E7A3E"/>
    <w:rsid w:val="008F41FD"/>
    <w:rsid w:val="008F4479"/>
    <w:rsid w:val="008F4BA0"/>
    <w:rsid w:val="00901726"/>
    <w:rsid w:val="00920E6A"/>
    <w:rsid w:val="00931816"/>
    <w:rsid w:val="00932C71"/>
    <w:rsid w:val="009446FB"/>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B70F7"/>
    <w:rsid w:val="009C5FF7"/>
    <w:rsid w:val="009C6292"/>
    <w:rsid w:val="009D15DB"/>
    <w:rsid w:val="009F1CBB"/>
    <w:rsid w:val="009F3305"/>
    <w:rsid w:val="009F6FB2"/>
    <w:rsid w:val="00A069D0"/>
    <w:rsid w:val="00A071C0"/>
    <w:rsid w:val="00A22670"/>
    <w:rsid w:val="00A24B35"/>
    <w:rsid w:val="00A271BA"/>
    <w:rsid w:val="00A27F86"/>
    <w:rsid w:val="00A31F02"/>
    <w:rsid w:val="00A431C6"/>
    <w:rsid w:val="00A54315"/>
    <w:rsid w:val="00A60FBC"/>
    <w:rsid w:val="00A65C0B"/>
    <w:rsid w:val="00A80A16"/>
    <w:rsid w:val="00A81FD2"/>
    <w:rsid w:val="00A8441A"/>
    <w:rsid w:val="00A8674A"/>
    <w:rsid w:val="00AA6F6E"/>
    <w:rsid w:val="00AB48D3"/>
    <w:rsid w:val="00AE2124"/>
    <w:rsid w:val="00AE24BC"/>
    <w:rsid w:val="00AE3E3F"/>
    <w:rsid w:val="00AE7305"/>
    <w:rsid w:val="00AF4760"/>
    <w:rsid w:val="00AF55D4"/>
    <w:rsid w:val="00B02BA8"/>
    <w:rsid w:val="00B05C2D"/>
    <w:rsid w:val="00B12933"/>
    <w:rsid w:val="00B12B88"/>
    <w:rsid w:val="00B13BC8"/>
    <w:rsid w:val="00B24662"/>
    <w:rsid w:val="00B3569C"/>
    <w:rsid w:val="00B43676"/>
    <w:rsid w:val="00B60125"/>
    <w:rsid w:val="00B6033D"/>
    <w:rsid w:val="00B6656B"/>
    <w:rsid w:val="00B71625"/>
    <w:rsid w:val="00B75C54"/>
    <w:rsid w:val="00B8111C"/>
    <w:rsid w:val="00B92A93"/>
    <w:rsid w:val="00BA17A8"/>
    <w:rsid w:val="00BA3C33"/>
    <w:rsid w:val="00BA6413"/>
    <w:rsid w:val="00BB0878"/>
    <w:rsid w:val="00BB1879"/>
    <w:rsid w:val="00BC0ABE"/>
    <w:rsid w:val="00BC30DB"/>
    <w:rsid w:val="00BC64FF"/>
    <w:rsid w:val="00BC7C37"/>
    <w:rsid w:val="00BD2244"/>
    <w:rsid w:val="00BE6472"/>
    <w:rsid w:val="00BF29B8"/>
    <w:rsid w:val="00BF46EA"/>
    <w:rsid w:val="00BF6EA0"/>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4C83"/>
    <w:rsid w:val="00D61A4E"/>
    <w:rsid w:val="00D634EA"/>
    <w:rsid w:val="00D77956"/>
    <w:rsid w:val="00D80691"/>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151E1"/>
    <w:rsid w:val="00E20D65"/>
    <w:rsid w:val="00E25285"/>
    <w:rsid w:val="00E353A2"/>
    <w:rsid w:val="00E36881"/>
    <w:rsid w:val="00E40EE2"/>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41C2"/>
    <w:rsid w:val="00F57FFB"/>
    <w:rsid w:val="00F601E6"/>
    <w:rsid w:val="00F73954"/>
    <w:rsid w:val="00F94060"/>
    <w:rsid w:val="00FA56F6"/>
    <w:rsid w:val="00FB329D"/>
    <w:rsid w:val="00FC12BC"/>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FCC6E"/>
  <w14:defaultImageDpi w14:val="300"/>
  <w15:docId w15:val="{BB6C5E98-C5DB-427D-BC05-360ADFC4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446FB"/>
    <w:rPr>
      <w:rFonts w:ascii="Georgia" w:eastAsiaTheme="minorHAnsi" w:hAnsi="Georgia"/>
      <w:sz w:val="22"/>
      <w:szCs w:val="22"/>
    </w:rPr>
  </w:style>
  <w:style w:type="paragraph" w:styleId="Heading1">
    <w:name w:val="heading 1"/>
    <w:aliases w:val="Pocket"/>
    <w:basedOn w:val="Normal"/>
    <w:next w:val="Normal"/>
    <w:link w:val="Heading1Char"/>
    <w:qFormat/>
    <w:rsid w:val="009446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446F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446F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446FB"/>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944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46FB"/>
  </w:style>
  <w:style w:type="character" w:customStyle="1" w:styleId="Heading1Char">
    <w:name w:val="Heading 1 Char"/>
    <w:aliases w:val="Pocket Char"/>
    <w:basedOn w:val="DefaultParagraphFont"/>
    <w:link w:val="Heading1"/>
    <w:rsid w:val="009446F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446F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446FB"/>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9446FB"/>
    <w:rPr>
      <w:rFonts w:ascii="Georgia" w:eastAsiaTheme="majorEastAsia" w:hAnsi="Georgia" w:cstheme="majorBidi"/>
      <w:b/>
      <w:iCs/>
      <w:sz w:val="22"/>
      <w:szCs w:val="22"/>
    </w:rPr>
  </w:style>
  <w:style w:type="character" w:customStyle="1" w:styleId="Style13ptBold">
    <w:name w:val="Style 13 pt Bold"/>
    <w:aliases w:val="Cite,Style Style Bold + 12 pt"/>
    <w:basedOn w:val="DefaultParagraphFont"/>
    <w:uiPriority w:val="5"/>
    <w:qFormat/>
    <w:rsid w:val="009446FB"/>
    <w:rPr>
      <w:b/>
      <w:bCs/>
      <w:sz w:val="22"/>
      <w:u w:val="none"/>
    </w:rPr>
  </w:style>
  <w:style w:type="character" w:customStyle="1" w:styleId="StyleUnderline">
    <w:name w:val="Style Underline"/>
    <w:aliases w:val="Underline,Style Bold Underline"/>
    <w:basedOn w:val="DefaultParagraphFont"/>
    <w:uiPriority w:val="6"/>
    <w:qFormat/>
    <w:rsid w:val="009446FB"/>
    <w:rPr>
      <w:b w:val="0"/>
      <w:sz w:val="22"/>
      <w:u w:val="single"/>
    </w:rPr>
  </w:style>
  <w:style w:type="character" w:styleId="Emphasis">
    <w:name w:val="Emphasis"/>
    <w:basedOn w:val="DefaultParagraphFont"/>
    <w:uiPriority w:val="7"/>
    <w:qFormat/>
    <w:rsid w:val="009446FB"/>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9446FB"/>
    <w:rPr>
      <w:color w:val="auto"/>
      <w:u w:val="none"/>
    </w:rPr>
  </w:style>
  <w:style w:type="character" w:styleId="Hyperlink">
    <w:name w:val="Hyperlink"/>
    <w:basedOn w:val="DefaultParagraphFont"/>
    <w:uiPriority w:val="99"/>
    <w:unhideWhenUsed/>
    <w:rsid w:val="009446FB"/>
    <w:rPr>
      <w:color w:val="auto"/>
      <w:u w:val="none"/>
    </w:rPr>
  </w:style>
  <w:style w:type="paragraph" w:styleId="DocumentMap">
    <w:name w:val="Document Map"/>
    <w:basedOn w:val="Normal"/>
    <w:link w:val="DocumentMapChar"/>
    <w:uiPriority w:val="99"/>
    <w:semiHidden/>
    <w:unhideWhenUsed/>
    <w:rsid w:val="00B02BA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02BA8"/>
    <w:rPr>
      <w:rFonts w:ascii="Lucida Grande" w:hAnsi="Lucida Grande" w:cs="Lucida Grande"/>
    </w:rPr>
  </w:style>
  <w:style w:type="character" w:customStyle="1" w:styleId="apple-converted-space">
    <w:name w:val="apple-converted-space"/>
    <w:basedOn w:val="DefaultParagraphFont"/>
    <w:rsid w:val="008D3B88"/>
  </w:style>
  <w:style w:type="paragraph" w:styleId="NormalWeb">
    <w:name w:val="Normal (Web)"/>
    <w:basedOn w:val="Normal"/>
    <w:uiPriority w:val="99"/>
    <w:unhideWhenUsed/>
    <w:rsid w:val="008D3B88"/>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3716F8"/>
    <w:rPr>
      <w:b/>
      <w:bCs/>
    </w:rPr>
  </w:style>
  <w:style w:type="character" w:customStyle="1" w:styleId="wikiexternallink">
    <w:name w:val="wikiexternallink"/>
    <w:basedOn w:val="DefaultParagraphFont"/>
    <w:rsid w:val="00A069D0"/>
  </w:style>
  <w:style w:type="character" w:customStyle="1" w:styleId="wikigeneratedlinkcontent">
    <w:name w:val="wikigeneratedlinkcontent"/>
    <w:basedOn w:val="DefaultParagraphFont"/>
    <w:rsid w:val="00A069D0"/>
  </w:style>
  <w:style w:type="paragraph" w:styleId="ListParagraph">
    <w:name w:val="List Paragraph"/>
    <w:basedOn w:val="Normal"/>
    <w:uiPriority w:val="34"/>
    <w:qFormat/>
    <w:rsid w:val="00AE7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2557">
      <w:bodyDiv w:val="1"/>
      <w:marLeft w:val="0"/>
      <w:marRight w:val="0"/>
      <w:marTop w:val="0"/>
      <w:marBottom w:val="0"/>
      <w:divBdr>
        <w:top w:val="none" w:sz="0" w:space="0" w:color="auto"/>
        <w:left w:val="none" w:sz="0" w:space="0" w:color="auto"/>
        <w:bottom w:val="none" w:sz="0" w:space="0" w:color="auto"/>
        <w:right w:val="none" w:sz="0" w:space="0" w:color="auto"/>
      </w:divBdr>
    </w:div>
    <w:div w:id="24059564">
      <w:bodyDiv w:val="1"/>
      <w:marLeft w:val="0"/>
      <w:marRight w:val="0"/>
      <w:marTop w:val="0"/>
      <w:marBottom w:val="0"/>
      <w:divBdr>
        <w:top w:val="none" w:sz="0" w:space="0" w:color="auto"/>
        <w:left w:val="none" w:sz="0" w:space="0" w:color="auto"/>
        <w:bottom w:val="none" w:sz="0" w:space="0" w:color="auto"/>
        <w:right w:val="none" w:sz="0" w:space="0" w:color="auto"/>
      </w:divBdr>
    </w:div>
    <w:div w:id="64228326">
      <w:bodyDiv w:val="1"/>
      <w:marLeft w:val="0"/>
      <w:marRight w:val="0"/>
      <w:marTop w:val="0"/>
      <w:marBottom w:val="0"/>
      <w:divBdr>
        <w:top w:val="none" w:sz="0" w:space="0" w:color="auto"/>
        <w:left w:val="none" w:sz="0" w:space="0" w:color="auto"/>
        <w:bottom w:val="none" w:sz="0" w:space="0" w:color="auto"/>
        <w:right w:val="none" w:sz="0" w:space="0" w:color="auto"/>
      </w:divBdr>
    </w:div>
    <w:div w:id="195705129">
      <w:bodyDiv w:val="1"/>
      <w:marLeft w:val="0"/>
      <w:marRight w:val="0"/>
      <w:marTop w:val="0"/>
      <w:marBottom w:val="0"/>
      <w:divBdr>
        <w:top w:val="none" w:sz="0" w:space="0" w:color="auto"/>
        <w:left w:val="none" w:sz="0" w:space="0" w:color="auto"/>
        <w:bottom w:val="none" w:sz="0" w:space="0" w:color="auto"/>
        <w:right w:val="none" w:sz="0" w:space="0" w:color="auto"/>
      </w:divBdr>
    </w:div>
    <w:div w:id="286006582">
      <w:bodyDiv w:val="1"/>
      <w:marLeft w:val="0"/>
      <w:marRight w:val="0"/>
      <w:marTop w:val="0"/>
      <w:marBottom w:val="0"/>
      <w:divBdr>
        <w:top w:val="none" w:sz="0" w:space="0" w:color="auto"/>
        <w:left w:val="none" w:sz="0" w:space="0" w:color="auto"/>
        <w:bottom w:val="none" w:sz="0" w:space="0" w:color="auto"/>
        <w:right w:val="none" w:sz="0" w:space="0" w:color="auto"/>
      </w:divBdr>
    </w:div>
    <w:div w:id="286856655">
      <w:bodyDiv w:val="1"/>
      <w:marLeft w:val="0"/>
      <w:marRight w:val="0"/>
      <w:marTop w:val="0"/>
      <w:marBottom w:val="0"/>
      <w:divBdr>
        <w:top w:val="none" w:sz="0" w:space="0" w:color="auto"/>
        <w:left w:val="none" w:sz="0" w:space="0" w:color="auto"/>
        <w:bottom w:val="none" w:sz="0" w:space="0" w:color="auto"/>
        <w:right w:val="none" w:sz="0" w:space="0" w:color="auto"/>
      </w:divBdr>
    </w:div>
    <w:div w:id="355860511">
      <w:bodyDiv w:val="1"/>
      <w:marLeft w:val="0"/>
      <w:marRight w:val="0"/>
      <w:marTop w:val="0"/>
      <w:marBottom w:val="0"/>
      <w:divBdr>
        <w:top w:val="none" w:sz="0" w:space="0" w:color="auto"/>
        <w:left w:val="none" w:sz="0" w:space="0" w:color="auto"/>
        <w:bottom w:val="none" w:sz="0" w:space="0" w:color="auto"/>
        <w:right w:val="none" w:sz="0" w:space="0" w:color="auto"/>
      </w:divBdr>
    </w:div>
    <w:div w:id="458650018">
      <w:bodyDiv w:val="1"/>
      <w:marLeft w:val="0"/>
      <w:marRight w:val="0"/>
      <w:marTop w:val="0"/>
      <w:marBottom w:val="0"/>
      <w:divBdr>
        <w:top w:val="none" w:sz="0" w:space="0" w:color="auto"/>
        <w:left w:val="none" w:sz="0" w:space="0" w:color="auto"/>
        <w:bottom w:val="none" w:sz="0" w:space="0" w:color="auto"/>
        <w:right w:val="none" w:sz="0" w:space="0" w:color="auto"/>
      </w:divBdr>
      <w:divsChild>
        <w:div w:id="856233005">
          <w:blockQuote w:val="1"/>
          <w:marLeft w:val="0"/>
          <w:marRight w:val="180"/>
          <w:marTop w:val="0"/>
          <w:marBottom w:val="0"/>
          <w:divBdr>
            <w:top w:val="none" w:sz="0" w:space="0" w:color="auto"/>
            <w:left w:val="single" w:sz="18" w:space="15" w:color="BBBBBB"/>
            <w:bottom w:val="none" w:sz="0" w:space="0" w:color="auto"/>
            <w:right w:val="none" w:sz="0" w:space="0" w:color="auto"/>
          </w:divBdr>
        </w:div>
      </w:divsChild>
    </w:div>
    <w:div w:id="487211888">
      <w:bodyDiv w:val="1"/>
      <w:marLeft w:val="0"/>
      <w:marRight w:val="0"/>
      <w:marTop w:val="0"/>
      <w:marBottom w:val="0"/>
      <w:divBdr>
        <w:top w:val="none" w:sz="0" w:space="0" w:color="auto"/>
        <w:left w:val="none" w:sz="0" w:space="0" w:color="auto"/>
        <w:bottom w:val="none" w:sz="0" w:space="0" w:color="auto"/>
        <w:right w:val="none" w:sz="0" w:space="0" w:color="auto"/>
      </w:divBdr>
      <w:divsChild>
        <w:div w:id="298848151">
          <w:marLeft w:val="0"/>
          <w:marRight w:val="0"/>
          <w:marTop w:val="0"/>
          <w:marBottom w:val="0"/>
          <w:divBdr>
            <w:top w:val="none" w:sz="0" w:space="0" w:color="auto"/>
            <w:left w:val="none" w:sz="0" w:space="0" w:color="auto"/>
            <w:bottom w:val="none" w:sz="0" w:space="0" w:color="auto"/>
            <w:right w:val="none" w:sz="0" w:space="0" w:color="auto"/>
          </w:divBdr>
          <w:divsChild>
            <w:div w:id="1388141531">
              <w:marLeft w:val="0"/>
              <w:marRight w:val="0"/>
              <w:marTop w:val="0"/>
              <w:marBottom w:val="0"/>
              <w:divBdr>
                <w:top w:val="none" w:sz="0" w:space="0" w:color="auto"/>
                <w:left w:val="none" w:sz="0" w:space="0" w:color="auto"/>
                <w:bottom w:val="none" w:sz="0" w:space="0" w:color="auto"/>
                <w:right w:val="none" w:sz="0" w:space="0" w:color="auto"/>
              </w:divBdr>
              <w:divsChild>
                <w:div w:id="580408198">
                  <w:marLeft w:val="0"/>
                  <w:marRight w:val="0"/>
                  <w:marTop w:val="0"/>
                  <w:marBottom w:val="0"/>
                  <w:divBdr>
                    <w:top w:val="none" w:sz="0" w:space="0" w:color="auto"/>
                    <w:left w:val="none" w:sz="0" w:space="0" w:color="auto"/>
                    <w:bottom w:val="none" w:sz="0" w:space="0" w:color="auto"/>
                    <w:right w:val="none" w:sz="0" w:space="0" w:color="auto"/>
                  </w:divBdr>
                  <w:divsChild>
                    <w:div w:id="3350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550154">
          <w:marLeft w:val="0"/>
          <w:marRight w:val="0"/>
          <w:marTop w:val="0"/>
          <w:marBottom w:val="0"/>
          <w:divBdr>
            <w:top w:val="none" w:sz="0" w:space="0" w:color="auto"/>
            <w:left w:val="none" w:sz="0" w:space="0" w:color="auto"/>
            <w:bottom w:val="none" w:sz="0" w:space="0" w:color="auto"/>
            <w:right w:val="none" w:sz="0" w:space="0" w:color="auto"/>
          </w:divBdr>
          <w:divsChild>
            <w:div w:id="1310982999">
              <w:marLeft w:val="0"/>
              <w:marRight w:val="0"/>
              <w:marTop w:val="0"/>
              <w:marBottom w:val="0"/>
              <w:divBdr>
                <w:top w:val="none" w:sz="0" w:space="0" w:color="auto"/>
                <w:left w:val="none" w:sz="0" w:space="0" w:color="auto"/>
                <w:bottom w:val="single" w:sz="6" w:space="8" w:color="D5D5D5"/>
                <w:right w:val="none" w:sz="0" w:space="0" w:color="auto"/>
              </w:divBdr>
              <w:divsChild>
                <w:div w:id="507060402">
                  <w:marLeft w:val="0"/>
                  <w:marRight w:val="0"/>
                  <w:marTop w:val="0"/>
                  <w:marBottom w:val="0"/>
                  <w:divBdr>
                    <w:top w:val="single" w:sz="6" w:space="31" w:color="D5D5D5"/>
                    <w:left w:val="none" w:sz="0" w:space="0" w:color="auto"/>
                    <w:bottom w:val="single" w:sz="6" w:space="4" w:color="D5D5D5"/>
                    <w:right w:val="none" w:sz="0" w:space="0" w:color="auto"/>
                  </w:divBdr>
                  <w:divsChild>
                    <w:div w:id="1154176844">
                      <w:marLeft w:val="0"/>
                      <w:marRight w:val="0"/>
                      <w:marTop w:val="0"/>
                      <w:marBottom w:val="0"/>
                      <w:divBdr>
                        <w:top w:val="none" w:sz="0" w:space="0" w:color="auto"/>
                        <w:left w:val="none" w:sz="0" w:space="0" w:color="auto"/>
                        <w:bottom w:val="none" w:sz="0" w:space="0" w:color="auto"/>
                        <w:right w:val="none" w:sz="0" w:space="0" w:color="auto"/>
                      </w:divBdr>
                      <w:divsChild>
                        <w:div w:id="25398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24427">
              <w:marLeft w:val="0"/>
              <w:marRight w:val="0"/>
              <w:marTop w:val="0"/>
              <w:marBottom w:val="0"/>
              <w:divBdr>
                <w:top w:val="none" w:sz="0" w:space="0" w:color="auto"/>
                <w:left w:val="none" w:sz="0" w:space="0" w:color="auto"/>
                <w:bottom w:val="none" w:sz="0" w:space="0" w:color="auto"/>
                <w:right w:val="none" w:sz="0" w:space="0" w:color="auto"/>
              </w:divBdr>
              <w:divsChild>
                <w:div w:id="660473057">
                  <w:marLeft w:val="0"/>
                  <w:marRight w:val="0"/>
                  <w:marTop w:val="0"/>
                  <w:marBottom w:val="0"/>
                  <w:divBdr>
                    <w:top w:val="none" w:sz="0" w:space="0" w:color="auto"/>
                    <w:left w:val="none" w:sz="0" w:space="0" w:color="auto"/>
                    <w:bottom w:val="none" w:sz="0" w:space="0" w:color="auto"/>
                    <w:right w:val="none" w:sz="0" w:space="0" w:color="auto"/>
                  </w:divBdr>
                  <w:divsChild>
                    <w:div w:id="569267634">
                      <w:marLeft w:val="0"/>
                      <w:marRight w:val="0"/>
                      <w:marTop w:val="0"/>
                      <w:marBottom w:val="0"/>
                      <w:divBdr>
                        <w:top w:val="none" w:sz="0" w:space="0" w:color="auto"/>
                        <w:left w:val="none" w:sz="0" w:space="0" w:color="auto"/>
                        <w:bottom w:val="none" w:sz="0" w:space="0" w:color="auto"/>
                        <w:right w:val="none" w:sz="0" w:space="0" w:color="auto"/>
                      </w:divBdr>
                      <w:divsChild>
                        <w:div w:id="432627202">
                          <w:marLeft w:val="0"/>
                          <w:marRight w:val="0"/>
                          <w:marTop w:val="0"/>
                          <w:marBottom w:val="0"/>
                          <w:divBdr>
                            <w:top w:val="none" w:sz="0" w:space="0" w:color="auto"/>
                            <w:left w:val="none" w:sz="0" w:space="0" w:color="auto"/>
                            <w:bottom w:val="none" w:sz="0" w:space="0" w:color="auto"/>
                            <w:right w:val="none" w:sz="0" w:space="0" w:color="auto"/>
                          </w:divBdr>
                          <w:divsChild>
                            <w:div w:id="386346098">
                              <w:marLeft w:val="0"/>
                              <w:marRight w:val="0"/>
                              <w:marTop w:val="150"/>
                              <w:marBottom w:val="105"/>
                              <w:divBdr>
                                <w:top w:val="none" w:sz="0" w:space="0" w:color="auto"/>
                                <w:left w:val="none" w:sz="0" w:space="0" w:color="auto"/>
                                <w:bottom w:val="none" w:sz="0" w:space="0" w:color="auto"/>
                                <w:right w:val="none" w:sz="0" w:space="0" w:color="auto"/>
                              </w:divBdr>
                            </w:div>
                          </w:divsChild>
                        </w:div>
                      </w:divsChild>
                    </w:div>
                  </w:divsChild>
                </w:div>
                <w:div w:id="1103376690">
                  <w:marLeft w:val="0"/>
                  <w:marRight w:val="0"/>
                  <w:marTop w:val="0"/>
                  <w:marBottom w:val="0"/>
                  <w:divBdr>
                    <w:top w:val="none" w:sz="0" w:space="0" w:color="auto"/>
                    <w:left w:val="none" w:sz="0" w:space="0" w:color="auto"/>
                    <w:bottom w:val="single" w:sz="6" w:space="8" w:color="D5D5D5"/>
                    <w:right w:val="none" w:sz="0" w:space="0" w:color="auto"/>
                  </w:divBdr>
                  <w:divsChild>
                    <w:div w:id="1709983997">
                      <w:marLeft w:val="0"/>
                      <w:marRight w:val="0"/>
                      <w:marTop w:val="0"/>
                      <w:marBottom w:val="0"/>
                      <w:divBdr>
                        <w:top w:val="none" w:sz="0" w:space="0" w:color="auto"/>
                        <w:left w:val="none" w:sz="0" w:space="0" w:color="auto"/>
                        <w:bottom w:val="none" w:sz="0" w:space="0" w:color="auto"/>
                        <w:right w:val="none" w:sz="0" w:space="0" w:color="auto"/>
                      </w:divBdr>
                      <w:divsChild>
                        <w:div w:id="1033071976">
                          <w:marLeft w:val="0"/>
                          <w:marRight w:val="0"/>
                          <w:marTop w:val="0"/>
                          <w:marBottom w:val="0"/>
                          <w:divBdr>
                            <w:top w:val="none" w:sz="0" w:space="0" w:color="auto"/>
                            <w:left w:val="none" w:sz="0" w:space="0" w:color="auto"/>
                            <w:bottom w:val="none" w:sz="0" w:space="0" w:color="auto"/>
                            <w:right w:val="none" w:sz="0" w:space="0" w:color="auto"/>
                          </w:divBdr>
                          <w:divsChild>
                            <w:div w:id="947615727">
                              <w:marLeft w:val="0"/>
                              <w:marRight w:val="0"/>
                              <w:marTop w:val="0"/>
                              <w:marBottom w:val="0"/>
                              <w:divBdr>
                                <w:top w:val="none" w:sz="0" w:space="0" w:color="auto"/>
                                <w:left w:val="none" w:sz="0" w:space="0" w:color="auto"/>
                                <w:bottom w:val="none" w:sz="0" w:space="0" w:color="auto"/>
                                <w:right w:val="none" w:sz="0" w:space="0" w:color="auto"/>
                              </w:divBdr>
                              <w:divsChild>
                                <w:div w:id="1677152567">
                                  <w:marLeft w:val="0"/>
                                  <w:marRight w:val="0"/>
                                  <w:marTop w:val="0"/>
                                  <w:marBottom w:val="0"/>
                                  <w:divBdr>
                                    <w:top w:val="single" w:sz="6" w:space="0" w:color="DEDEDE"/>
                                    <w:left w:val="single" w:sz="6" w:space="0" w:color="DEDEDE"/>
                                    <w:bottom w:val="single" w:sz="6" w:space="0" w:color="DEDEDE"/>
                                    <w:right w:val="single" w:sz="6" w:space="0" w:color="DEDEDE"/>
                                  </w:divBdr>
                                  <w:divsChild>
                                    <w:div w:id="946934218">
                                      <w:marLeft w:val="0"/>
                                      <w:marRight w:val="0"/>
                                      <w:marTop w:val="0"/>
                                      <w:marBottom w:val="0"/>
                                      <w:divBdr>
                                        <w:top w:val="none" w:sz="0" w:space="0" w:color="auto"/>
                                        <w:left w:val="single" w:sz="6" w:space="0" w:color="D5D5D5"/>
                                        <w:bottom w:val="none" w:sz="0" w:space="0" w:color="auto"/>
                                        <w:right w:val="none" w:sz="0" w:space="0" w:color="auto"/>
                                      </w:divBdr>
                                    </w:div>
                                    <w:div w:id="489448567">
                                      <w:marLeft w:val="0"/>
                                      <w:marRight w:val="0"/>
                                      <w:marTop w:val="0"/>
                                      <w:marBottom w:val="0"/>
                                      <w:divBdr>
                                        <w:top w:val="none" w:sz="0" w:space="0" w:color="auto"/>
                                        <w:left w:val="single" w:sz="6" w:space="6" w:color="D5D5D5"/>
                                        <w:bottom w:val="none" w:sz="0" w:space="0" w:color="auto"/>
                                        <w:right w:val="none" w:sz="0" w:space="0" w:color="auto"/>
                                      </w:divBdr>
                                    </w:div>
                                    <w:div w:id="1025714540">
                                      <w:marLeft w:val="0"/>
                                      <w:marRight w:val="0"/>
                                      <w:marTop w:val="0"/>
                                      <w:marBottom w:val="0"/>
                                      <w:divBdr>
                                        <w:top w:val="none" w:sz="0" w:space="0" w:color="auto"/>
                                        <w:left w:val="single" w:sz="6" w:space="8" w:color="D5D5D5"/>
                                        <w:bottom w:val="none" w:sz="0" w:space="0" w:color="auto"/>
                                        <w:right w:val="none" w:sz="0" w:space="0" w:color="auto"/>
                                      </w:divBdr>
                                    </w:div>
                                    <w:div w:id="773405185">
                                      <w:marLeft w:val="0"/>
                                      <w:marRight w:val="0"/>
                                      <w:marTop w:val="0"/>
                                      <w:marBottom w:val="0"/>
                                      <w:divBdr>
                                        <w:top w:val="none" w:sz="0" w:space="0" w:color="auto"/>
                                        <w:left w:val="single" w:sz="6" w:space="8" w:color="D5D5D5"/>
                                        <w:bottom w:val="none" w:sz="0" w:space="0" w:color="auto"/>
                                        <w:right w:val="none" w:sz="0" w:space="0" w:color="auto"/>
                                      </w:divBdr>
                                    </w:div>
                                  </w:divsChild>
                                </w:div>
                              </w:divsChild>
                            </w:div>
                          </w:divsChild>
                        </w:div>
                        <w:div w:id="1609848237">
                          <w:marLeft w:val="0"/>
                          <w:marRight w:val="0"/>
                          <w:marTop w:val="1050"/>
                          <w:marBottom w:val="0"/>
                          <w:divBdr>
                            <w:top w:val="none" w:sz="0" w:space="0" w:color="auto"/>
                            <w:left w:val="none" w:sz="0" w:space="0" w:color="auto"/>
                            <w:bottom w:val="none" w:sz="0" w:space="0" w:color="auto"/>
                            <w:right w:val="none" w:sz="0" w:space="0" w:color="auto"/>
                          </w:divBdr>
                        </w:div>
                      </w:divsChild>
                    </w:div>
                  </w:divsChild>
                </w:div>
                <w:div w:id="1608348684">
                  <w:marLeft w:val="0"/>
                  <w:marRight w:val="0"/>
                  <w:marTop w:val="0"/>
                  <w:marBottom w:val="0"/>
                  <w:divBdr>
                    <w:top w:val="none" w:sz="0" w:space="0" w:color="auto"/>
                    <w:left w:val="none" w:sz="0" w:space="0" w:color="auto"/>
                    <w:bottom w:val="none" w:sz="0" w:space="0" w:color="auto"/>
                    <w:right w:val="none" w:sz="0" w:space="0" w:color="auto"/>
                  </w:divBdr>
                  <w:divsChild>
                    <w:div w:id="806356017">
                      <w:marLeft w:val="0"/>
                      <w:marRight w:val="0"/>
                      <w:marTop w:val="0"/>
                      <w:marBottom w:val="0"/>
                      <w:divBdr>
                        <w:top w:val="none" w:sz="0" w:space="0" w:color="auto"/>
                        <w:left w:val="none" w:sz="0" w:space="0" w:color="auto"/>
                        <w:bottom w:val="none" w:sz="0" w:space="0" w:color="auto"/>
                        <w:right w:val="single" w:sz="6" w:space="8" w:color="D5D5D5"/>
                      </w:divBdr>
                      <w:divsChild>
                        <w:div w:id="606886666">
                          <w:marLeft w:val="0"/>
                          <w:marRight w:val="0"/>
                          <w:marTop w:val="300"/>
                          <w:marBottom w:val="0"/>
                          <w:divBdr>
                            <w:top w:val="none" w:sz="0" w:space="0" w:color="auto"/>
                            <w:left w:val="none" w:sz="0" w:space="0" w:color="auto"/>
                            <w:bottom w:val="none" w:sz="0" w:space="0" w:color="auto"/>
                            <w:right w:val="none" w:sz="0" w:space="0" w:color="auto"/>
                          </w:divBdr>
                          <w:divsChild>
                            <w:div w:id="1157309460">
                              <w:marLeft w:val="0"/>
                              <w:marRight w:val="0"/>
                              <w:marTop w:val="0"/>
                              <w:marBottom w:val="0"/>
                              <w:divBdr>
                                <w:top w:val="none" w:sz="0" w:space="0" w:color="auto"/>
                                <w:left w:val="none" w:sz="0" w:space="0" w:color="auto"/>
                                <w:bottom w:val="none" w:sz="0" w:space="0" w:color="auto"/>
                                <w:right w:val="none" w:sz="0" w:space="0" w:color="auto"/>
                              </w:divBdr>
                              <w:divsChild>
                                <w:div w:id="1201169550">
                                  <w:marLeft w:val="1500"/>
                                  <w:marRight w:val="0"/>
                                  <w:marTop w:val="0"/>
                                  <w:marBottom w:val="0"/>
                                  <w:divBdr>
                                    <w:top w:val="none" w:sz="0" w:space="0" w:color="auto"/>
                                    <w:left w:val="none" w:sz="0" w:space="0" w:color="auto"/>
                                    <w:bottom w:val="none" w:sz="0" w:space="0" w:color="auto"/>
                                    <w:right w:val="none" w:sz="0" w:space="0" w:color="auto"/>
                                  </w:divBdr>
                                  <w:divsChild>
                                    <w:div w:id="150230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6009">
                              <w:marLeft w:val="0"/>
                              <w:marRight w:val="300"/>
                              <w:marTop w:val="150"/>
                              <w:marBottom w:val="150"/>
                              <w:divBdr>
                                <w:top w:val="none" w:sz="0" w:space="0" w:color="auto"/>
                                <w:left w:val="none" w:sz="0" w:space="0" w:color="auto"/>
                                <w:bottom w:val="none" w:sz="0" w:space="0" w:color="auto"/>
                                <w:right w:val="none" w:sz="0" w:space="0" w:color="auto"/>
                              </w:divBdr>
                              <w:divsChild>
                                <w:div w:id="3720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700840">
      <w:bodyDiv w:val="1"/>
      <w:marLeft w:val="0"/>
      <w:marRight w:val="0"/>
      <w:marTop w:val="0"/>
      <w:marBottom w:val="0"/>
      <w:divBdr>
        <w:top w:val="none" w:sz="0" w:space="0" w:color="auto"/>
        <w:left w:val="none" w:sz="0" w:space="0" w:color="auto"/>
        <w:bottom w:val="none" w:sz="0" w:space="0" w:color="auto"/>
        <w:right w:val="none" w:sz="0" w:space="0" w:color="auto"/>
      </w:divBdr>
    </w:div>
    <w:div w:id="543450595">
      <w:bodyDiv w:val="1"/>
      <w:marLeft w:val="0"/>
      <w:marRight w:val="0"/>
      <w:marTop w:val="0"/>
      <w:marBottom w:val="0"/>
      <w:divBdr>
        <w:top w:val="none" w:sz="0" w:space="0" w:color="auto"/>
        <w:left w:val="none" w:sz="0" w:space="0" w:color="auto"/>
        <w:bottom w:val="none" w:sz="0" w:space="0" w:color="auto"/>
        <w:right w:val="none" w:sz="0" w:space="0" w:color="auto"/>
      </w:divBdr>
    </w:div>
    <w:div w:id="615603168">
      <w:bodyDiv w:val="1"/>
      <w:marLeft w:val="0"/>
      <w:marRight w:val="0"/>
      <w:marTop w:val="0"/>
      <w:marBottom w:val="0"/>
      <w:divBdr>
        <w:top w:val="none" w:sz="0" w:space="0" w:color="auto"/>
        <w:left w:val="none" w:sz="0" w:space="0" w:color="auto"/>
        <w:bottom w:val="none" w:sz="0" w:space="0" w:color="auto"/>
        <w:right w:val="none" w:sz="0" w:space="0" w:color="auto"/>
      </w:divBdr>
    </w:div>
    <w:div w:id="702897859">
      <w:bodyDiv w:val="1"/>
      <w:marLeft w:val="0"/>
      <w:marRight w:val="0"/>
      <w:marTop w:val="0"/>
      <w:marBottom w:val="0"/>
      <w:divBdr>
        <w:top w:val="none" w:sz="0" w:space="0" w:color="auto"/>
        <w:left w:val="none" w:sz="0" w:space="0" w:color="auto"/>
        <w:bottom w:val="none" w:sz="0" w:space="0" w:color="auto"/>
        <w:right w:val="none" w:sz="0" w:space="0" w:color="auto"/>
      </w:divBdr>
    </w:div>
    <w:div w:id="771705476">
      <w:bodyDiv w:val="1"/>
      <w:marLeft w:val="0"/>
      <w:marRight w:val="0"/>
      <w:marTop w:val="0"/>
      <w:marBottom w:val="0"/>
      <w:divBdr>
        <w:top w:val="none" w:sz="0" w:space="0" w:color="auto"/>
        <w:left w:val="none" w:sz="0" w:space="0" w:color="auto"/>
        <w:bottom w:val="none" w:sz="0" w:space="0" w:color="auto"/>
        <w:right w:val="none" w:sz="0" w:space="0" w:color="auto"/>
      </w:divBdr>
    </w:div>
    <w:div w:id="836460828">
      <w:bodyDiv w:val="1"/>
      <w:marLeft w:val="0"/>
      <w:marRight w:val="0"/>
      <w:marTop w:val="0"/>
      <w:marBottom w:val="0"/>
      <w:divBdr>
        <w:top w:val="none" w:sz="0" w:space="0" w:color="auto"/>
        <w:left w:val="none" w:sz="0" w:space="0" w:color="auto"/>
        <w:bottom w:val="none" w:sz="0" w:space="0" w:color="auto"/>
        <w:right w:val="none" w:sz="0" w:space="0" w:color="auto"/>
      </w:divBdr>
    </w:div>
    <w:div w:id="876308101">
      <w:bodyDiv w:val="1"/>
      <w:marLeft w:val="0"/>
      <w:marRight w:val="0"/>
      <w:marTop w:val="0"/>
      <w:marBottom w:val="0"/>
      <w:divBdr>
        <w:top w:val="none" w:sz="0" w:space="0" w:color="auto"/>
        <w:left w:val="none" w:sz="0" w:space="0" w:color="auto"/>
        <w:bottom w:val="none" w:sz="0" w:space="0" w:color="auto"/>
        <w:right w:val="none" w:sz="0" w:space="0" w:color="auto"/>
      </w:divBdr>
      <w:divsChild>
        <w:div w:id="64839805">
          <w:marLeft w:val="0"/>
          <w:marRight w:val="0"/>
          <w:marTop w:val="0"/>
          <w:marBottom w:val="0"/>
          <w:divBdr>
            <w:top w:val="none" w:sz="0" w:space="0" w:color="auto"/>
            <w:left w:val="none" w:sz="0" w:space="0" w:color="auto"/>
            <w:bottom w:val="none" w:sz="0" w:space="0" w:color="auto"/>
            <w:right w:val="none" w:sz="0" w:space="0" w:color="auto"/>
          </w:divBdr>
          <w:divsChild>
            <w:div w:id="1048533482">
              <w:marLeft w:val="0"/>
              <w:marRight w:val="0"/>
              <w:marTop w:val="0"/>
              <w:marBottom w:val="0"/>
              <w:divBdr>
                <w:top w:val="none" w:sz="0" w:space="0" w:color="auto"/>
                <w:left w:val="none" w:sz="0" w:space="0" w:color="auto"/>
                <w:bottom w:val="none" w:sz="0" w:space="0" w:color="auto"/>
                <w:right w:val="none" w:sz="0" w:space="0" w:color="auto"/>
              </w:divBdr>
              <w:divsChild>
                <w:div w:id="1363898774">
                  <w:marLeft w:val="0"/>
                  <w:marRight w:val="0"/>
                  <w:marTop w:val="0"/>
                  <w:marBottom w:val="0"/>
                  <w:divBdr>
                    <w:top w:val="none" w:sz="0" w:space="0" w:color="auto"/>
                    <w:left w:val="none" w:sz="0" w:space="0" w:color="auto"/>
                    <w:bottom w:val="none" w:sz="0" w:space="0" w:color="auto"/>
                    <w:right w:val="none" w:sz="0" w:space="0" w:color="auto"/>
                  </w:divBdr>
                  <w:divsChild>
                    <w:div w:id="310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51646">
          <w:marLeft w:val="0"/>
          <w:marRight w:val="0"/>
          <w:marTop w:val="0"/>
          <w:marBottom w:val="0"/>
          <w:divBdr>
            <w:top w:val="none" w:sz="0" w:space="0" w:color="auto"/>
            <w:left w:val="none" w:sz="0" w:space="0" w:color="auto"/>
            <w:bottom w:val="none" w:sz="0" w:space="0" w:color="auto"/>
            <w:right w:val="none" w:sz="0" w:space="0" w:color="auto"/>
          </w:divBdr>
          <w:divsChild>
            <w:div w:id="2133476921">
              <w:marLeft w:val="0"/>
              <w:marRight w:val="0"/>
              <w:marTop w:val="0"/>
              <w:marBottom w:val="0"/>
              <w:divBdr>
                <w:top w:val="none" w:sz="0" w:space="0" w:color="auto"/>
                <w:left w:val="none" w:sz="0" w:space="0" w:color="auto"/>
                <w:bottom w:val="single" w:sz="6" w:space="8" w:color="D5D5D5"/>
                <w:right w:val="none" w:sz="0" w:space="0" w:color="auto"/>
              </w:divBdr>
              <w:divsChild>
                <w:div w:id="695272038">
                  <w:marLeft w:val="0"/>
                  <w:marRight w:val="0"/>
                  <w:marTop w:val="0"/>
                  <w:marBottom w:val="0"/>
                  <w:divBdr>
                    <w:top w:val="single" w:sz="6" w:space="31" w:color="D5D5D5"/>
                    <w:left w:val="none" w:sz="0" w:space="0" w:color="auto"/>
                    <w:bottom w:val="single" w:sz="6" w:space="4" w:color="D5D5D5"/>
                    <w:right w:val="none" w:sz="0" w:space="0" w:color="auto"/>
                  </w:divBdr>
                  <w:divsChild>
                    <w:div w:id="1012684897">
                      <w:marLeft w:val="0"/>
                      <w:marRight w:val="0"/>
                      <w:marTop w:val="0"/>
                      <w:marBottom w:val="0"/>
                      <w:divBdr>
                        <w:top w:val="none" w:sz="0" w:space="0" w:color="auto"/>
                        <w:left w:val="none" w:sz="0" w:space="0" w:color="auto"/>
                        <w:bottom w:val="none" w:sz="0" w:space="0" w:color="auto"/>
                        <w:right w:val="none" w:sz="0" w:space="0" w:color="auto"/>
                      </w:divBdr>
                      <w:divsChild>
                        <w:div w:id="10723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04801">
              <w:marLeft w:val="0"/>
              <w:marRight w:val="0"/>
              <w:marTop w:val="0"/>
              <w:marBottom w:val="0"/>
              <w:divBdr>
                <w:top w:val="none" w:sz="0" w:space="0" w:color="auto"/>
                <w:left w:val="none" w:sz="0" w:space="0" w:color="auto"/>
                <w:bottom w:val="none" w:sz="0" w:space="0" w:color="auto"/>
                <w:right w:val="none" w:sz="0" w:space="0" w:color="auto"/>
              </w:divBdr>
              <w:divsChild>
                <w:div w:id="1206799281">
                  <w:marLeft w:val="0"/>
                  <w:marRight w:val="0"/>
                  <w:marTop w:val="0"/>
                  <w:marBottom w:val="0"/>
                  <w:divBdr>
                    <w:top w:val="none" w:sz="0" w:space="0" w:color="auto"/>
                    <w:left w:val="none" w:sz="0" w:space="0" w:color="auto"/>
                    <w:bottom w:val="none" w:sz="0" w:space="0" w:color="auto"/>
                    <w:right w:val="none" w:sz="0" w:space="0" w:color="auto"/>
                  </w:divBdr>
                  <w:divsChild>
                    <w:div w:id="219099268">
                      <w:marLeft w:val="0"/>
                      <w:marRight w:val="0"/>
                      <w:marTop w:val="0"/>
                      <w:marBottom w:val="0"/>
                      <w:divBdr>
                        <w:top w:val="none" w:sz="0" w:space="0" w:color="auto"/>
                        <w:left w:val="none" w:sz="0" w:space="0" w:color="auto"/>
                        <w:bottom w:val="none" w:sz="0" w:space="0" w:color="auto"/>
                        <w:right w:val="none" w:sz="0" w:space="0" w:color="auto"/>
                      </w:divBdr>
                      <w:divsChild>
                        <w:div w:id="1176381129">
                          <w:marLeft w:val="0"/>
                          <w:marRight w:val="0"/>
                          <w:marTop w:val="0"/>
                          <w:marBottom w:val="0"/>
                          <w:divBdr>
                            <w:top w:val="none" w:sz="0" w:space="0" w:color="auto"/>
                            <w:left w:val="none" w:sz="0" w:space="0" w:color="auto"/>
                            <w:bottom w:val="none" w:sz="0" w:space="0" w:color="auto"/>
                            <w:right w:val="none" w:sz="0" w:space="0" w:color="auto"/>
                          </w:divBdr>
                          <w:divsChild>
                            <w:div w:id="399795509">
                              <w:marLeft w:val="0"/>
                              <w:marRight w:val="0"/>
                              <w:marTop w:val="150"/>
                              <w:marBottom w:val="105"/>
                              <w:divBdr>
                                <w:top w:val="none" w:sz="0" w:space="0" w:color="auto"/>
                                <w:left w:val="none" w:sz="0" w:space="0" w:color="auto"/>
                                <w:bottom w:val="none" w:sz="0" w:space="0" w:color="auto"/>
                                <w:right w:val="none" w:sz="0" w:space="0" w:color="auto"/>
                              </w:divBdr>
                            </w:div>
                          </w:divsChild>
                        </w:div>
                      </w:divsChild>
                    </w:div>
                  </w:divsChild>
                </w:div>
                <w:div w:id="1924875445">
                  <w:marLeft w:val="0"/>
                  <w:marRight w:val="0"/>
                  <w:marTop w:val="0"/>
                  <w:marBottom w:val="0"/>
                  <w:divBdr>
                    <w:top w:val="none" w:sz="0" w:space="0" w:color="auto"/>
                    <w:left w:val="none" w:sz="0" w:space="0" w:color="auto"/>
                    <w:bottom w:val="single" w:sz="6" w:space="8" w:color="D5D5D5"/>
                    <w:right w:val="none" w:sz="0" w:space="0" w:color="auto"/>
                  </w:divBdr>
                  <w:divsChild>
                    <w:div w:id="499279228">
                      <w:marLeft w:val="0"/>
                      <w:marRight w:val="0"/>
                      <w:marTop w:val="0"/>
                      <w:marBottom w:val="0"/>
                      <w:divBdr>
                        <w:top w:val="none" w:sz="0" w:space="0" w:color="auto"/>
                        <w:left w:val="none" w:sz="0" w:space="0" w:color="auto"/>
                        <w:bottom w:val="none" w:sz="0" w:space="0" w:color="auto"/>
                        <w:right w:val="none" w:sz="0" w:space="0" w:color="auto"/>
                      </w:divBdr>
                      <w:divsChild>
                        <w:div w:id="2107186456">
                          <w:marLeft w:val="0"/>
                          <w:marRight w:val="0"/>
                          <w:marTop w:val="0"/>
                          <w:marBottom w:val="0"/>
                          <w:divBdr>
                            <w:top w:val="none" w:sz="0" w:space="0" w:color="auto"/>
                            <w:left w:val="none" w:sz="0" w:space="0" w:color="auto"/>
                            <w:bottom w:val="none" w:sz="0" w:space="0" w:color="auto"/>
                            <w:right w:val="none" w:sz="0" w:space="0" w:color="auto"/>
                          </w:divBdr>
                          <w:divsChild>
                            <w:div w:id="253367287">
                              <w:marLeft w:val="0"/>
                              <w:marRight w:val="0"/>
                              <w:marTop w:val="0"/>
                              <w:marBottom w:val="0"/>
                              <w:divBdr>
                                <w:top w:val="none" w:sz="0" w:space="0" w:color="auto"/>
                                <w:left w:val="none" w:sz="0" w:space="0" w:color="auto"/>
                                <w:bottom w:val="none" w:sz="0" w:space="0" w:color="auto"/>
                                <w:right w:val="none" w:sz="0" w:space="0" w:color="auto"/>
                              </w:divBdr>
                              <w:divsChild>
                                <w:div w:id="1987052528">
                                  <w:marLeft w:val="0"/>
                                  <w:marRight w:val="0"/>
                                  <w:marTop w:val="0"/>
                                  <w:marBottom w:val="0"/>
                                  <w:divBdr>
                                    <w:top w:val="single" w:sz="6" w:space="0" w:color="DEDEDE"/>
                                    <w:left w:val="single" w:sz="6" w:space="0" w:color="DEDEDE"/>
                                    <w:bottom w:val="single" w:sz="6" w:space="0" w:color="DEDEDE"/>
                                    <w:right w:val="single" w:sz="6" w:space="0" w:color="DEDEDE"/>
                                  </w:divBdr>
                                  <w:divsChild>
                                    <w:div w:id="1871986987">
                                      <w:marLeft w:val="0"/>
                                      <w:marRight w:val="0"/>
                                      <w:marTop w:val="0"/>
                                      <w:marBottom w:val="0"/>
                                      <w:divBdr>
                                        <w:top w:val="none" w:sz="0" w:space="0" w:color="auto"/>
                                        <w:left w:val="single" w:sz="6" w:space="0" w:color="D5D5D5"/>
                                        <w:bottom w:val="none" w:sz="0" w:space="0" w:color="auto"/>
                                        <w:right w:val="none" w:sz="0" w:space="0" w:color="auto"/>
                                      </w:divBdr>
                                    </w:div>
                                    <w:div w:id="1209681137">
                                      <w:marLeft w:val="0"/>
                                      <w:marRight w:val="0"/>
                                      <w:marTop w:val="0"/>
                                      <w:marBottom w:val="0"/>
                                      <w:divBdr>
                                        <w:top w:val="none" w:sz="0" w:space="0" w:color="auto"/>
                                        <w:left w:val="single" w:sz="6" w:space="6" w:color="D5D5D5"/>
                                        <w:bottom w:val="none" w:sz="0" w:space="0" w:color="auto"/>
                                        <w:right w:val="none" w:sz="0" w:space="0" w:color="auto"/>
                                      </w:divBdr>
                                    </w:div>
                                    <w:div w:id="1622999165">
                                      <w:marLeft w:val="0"/>
                                      <w:marRight w:val="0"/>
                                      <w:marTop w:val="0"/>
                                      <w:marBottom w:val="0"/>
                                      <w:divBdr>
                                        <w:top w:val="none" w:sz="0" w:space="0" w:color="auto"/>
                                        <w:left w:val="single" w:sz="6" w:space="8" w:color="D5D5D5"/>
                                        <w:bottom w:val="none" w:sz="0" w:space="0" w:color="auto"/>
                                        <w:right w:val="none" w:sz="0" w:space="0" w:color="auto"/>
                                      </w:divBdr>
                                    </w:div>
                                    <w:div w:id="920404506">
                                      <w:marLeft w:val="0"/>
                                      <w:marRight w:val="0"/>
                                      <w:marTop w:val="0"/>
                                      <w:marBottom w:val="0"/>
                                      <w:divBdr>
                                        <w:top w:val="none" w:sz="0" w:space="0" w:color="auto"/>
                                        <w:left w:val="single" w:sz="6" w:space="8" w:color="D5D5D5"/>
                                        <w:bottom w:val="none" w:sz="0" w:space="0" w:color="auto"/>
                                        <w:right w:val="none" w:sz="0" w:space="0" w:color="auto"/>
                                      </w:divBdr>
                                    </w:div>
                                  </w:divsChild>
                                </w:div>
                              </w:divsChild>
                            </w:div>
                          </w:divsChild>
                        </w:div>
                        <w:div w:id="612634659">
                          <w:marLeft w:val="0"/>
                          <w:marRight w:val="0"/>
                          <w:marTop w:val="1050"/>
                          <w:marBottom w:val="0"/>
                          <w:divBdr>
                            <w:top w:val="none" w:sz="0" w:space="0" w:color="auto"/>
                            <w:left w:val="none" w:sz="0" w:space="0" w:color="auto"/>
                            <w:bottom w:val="none" w:sz="0" w:space="0" w:color="auto"/>
                            <w:right w:val="none" w:sz="0" w:space="0" w:color="auto"/>
                          </w:divBdr>
                        </w:div>
                      </w:divsChild>
                    </w:div>
                  </w:divsChild>
                </w:div>
                <w:div w:id="1596552666">
                  <w:marLeft w:val="0"/>
                  <w:marRight w:val="0"/>
                  <w:marTop w:val="0"/>
                  <w:marBottom w:val="0"/>
                  <w:divBdr>
                    <w:top w:val="none" w:sz="0" w:space="0" w:color="auto"/>
                    <w:left w:val="none" w:sz="0" w:space="0" w:color="auto"/>
                    <w:bottom w:val="none" w:sz="0" w:space="0" w:color="auto"/>
                    <w:right w:val="none" w:sz="0" w:space="0" w:color="auto"/>
                  </w:divBdr>
                  <w:divsChild>
                    <w:div w:id="1670138240">
                      <w:marLeft w:val="0"/>
                      <w:marRight w:val="0"/>
                      <w:marTop w:val="0"/>
                      <w:marBottom w:val="0"/>
                      <w:divBdr>
                        <w:top w:val="none" w:sz="0" w:space="0" w:color="auto"/>
                        <w:left w:val="none" w:sz="0" w:space="0" w:color="auto"/>
                        <w:bottom w:val="none" w:sz="0" w:space="0" w:color="auto"/>
                        <w:right w:val="single" w:sz="6" w:space="8" w:color="D5D5D5"/>
                      </w:divBdr>
                      <w:divsChild>
                        <w:div w:id="689451741">
                          <w:marLeft w:val="0"/>
                          <w:marRight w:val="0"/>
                          <w:marTop w:val="300"/>
                          <w:marBottom w:val="0"/>
                          <w:divBdr>
                            <w:top w:val="none" w:sz="0" w:space="0" w:color="auto"/>
                            <w:left w:val="none" w:sz="0" w:space="0" w:color="auto"/>
                            <w:bottom w:val="none" w:sz="0" w:space="0" w:color="auto"/>
                            <w:right w:val="none" w:sz="0" w:space="0" w:color="auto"/>
                          </w:divBdr>
                          <w:divsChild>
                            <w:div w:id="825323371">
                              <w:marLeft w:val="0"/>
                              <w:marRight w:val="0"/>
                              <w:marTop w:val="0"/>
                              <w:marBottom w:val="0"/>
                              <w:divBdr>
                                <w:top w:val="none" w:sz="0" w:space="0" w:color="auto"/>
                                <w:left w:val="none" w:sz="0" w:space="0" w:color="auto"/>
                                <w:bottom w:val="none" w:sz="0" w:space="0" w:color="auto"/>
                                <w:right w:val="none" w:sz="0" w:space="0" w:color="auto"/>
                              </w:divBdr>
                              <w:divsChild>
                                <w:div w:id="610161905">
                                  <w:marLeft w:val="1500"/>
                                  <w:marRight w:val="0"/>
                                  <w:marTop w:val="0"/>
                                  <w:marBottom w:val="0"/>
                                  <w:divBdr>
                                    <w:top w:val="none" w:sz="0" w:space="0" w:color="auto"/>
                                    <w:left w:val="none" w:sz="0" w:space="0" w:color="auto"/>
                                    <w:bottom w:val="none" w:sz="0" w:space="0" w:color="auto"/>
                                    <w:right w:val="none" w:sz="0" w:space="0" w:color="auto"/>
                                  </w:divBdr>
                                  <w:divsChild>
                                    <w:div w:id="17772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00330">
                              <w:marLeft w:val="0"/>
                              <w:marRight w:val="300"/>
                              <w:marTop w:val="150"/>
                              <w:marBottom w:val="150"/>
                              <w:divBdr>
                                <w:top w:val="none" w:sz="0" w:space="0" w:color="auto"/>
                                <w:left w:val="none" w:sz="0" w:space="0" w:color="auto"/>
                                <w:bottom w:val="none" w:sz="0" w:space="0" w:color="auto"/>
                                <w:right w:val="none" w:sz="0" w:space="0" w:color="auto"/>
                              </w:divBdr>
                              <w:divsChild>
                                <w:div w:id="20627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233657">
      <w:bodyDiv w:val="1"/>
      <w:marLeft w:val="0"/>
      <w:marRight w:val="0"/>
      <w:marTop w:val="0"/>
      <w:marBottom w:val="0"/>
      <w:divBdr>
        <w:top w:val="none" w:sz="0" w:space="0" w:color="auto"/>
        <w:left w:val="none" w:sz="0" w:space="0" w:color="auto"/>
        <w:bottom w:val="none" w:sz="0" w:space="0" w:color="auto"/>
        <w:right w:val="none" w:sz="0" w:space="0" w:color="auto"/>
      </w:divBdr>
    </w:div>
    <w:div w:id="948510663">
      <w:bodyDiv w:val="1"/>
      <w:marLeft w:val="0"/>
      <w:marRight w:val="0"/>
      <w:marTop w:val="0"/>
      <w:marBottom w:val="0"/>
      <w:divBdr>
        <w:top w:val="none" w:sz="0" w:space="0" w:color="auto"/>
        <w:left w:val="none" w:sz="0" w:space="0" w:color="auto"/>
        <w:bottom w:val="none" w:sz="0" w:space="0" w:color="auto"/>
        <w:right w:val="none" w:sz="0" w:space="0" w:color="auto"/>
      </w:divBdr>
      <w:divsChild>
        <w:div w:id="175072918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063067998">
      <w:bodyDiv w:val="1"/>
      <w:marLeft w:val="0"/>
      <w:marRight w:val="0"/>
      <w:marTop w:val="0"/>
      <w:marBottom w:val="0"/>
      <w:divBdr>
        <w:top w:val="none" w:sz="0" w:space="0" w:color="auto"/>
        <w:left w:val="none" w:sz="0" w:space="0" w:color="auto"/>
        <w:bottom w:val="none" w:sz="0" w:space="0" w:color="auto"/>
        <w:right w:val="none" w:sz="0" w:space="0" w:color="auto"/>
      </w:divBdr>
    </w:div>
    <w:div w:id="1081296546">
      <w:bodyDiv w:val="1"/>
      <w:marLeft w:val="0"/>
      <w:marRight w:val="0"/>
      <w:marTop w:val="0"/>
      <w:marBottom w:val="0"/>
      <w:divBdr>
        <w:top w:val="none" w:sz="0" w:space="0" w:color="auto"/>
        <w:left w:val="none" w:sz="0" w:space="0" w:color="auto"/>
        <w:bottom w:val="none" w:sz="0" w:space="0" w:color="auto"/>
        <w:right w:val="none" w:sz="0" w:space="0" w:color="auto"/>
      </w:divBdr>
    </w:div>
    <w:div w:id="1208567253">
      <w:bodyDiv w:val="1"/>
      <w:marLeft w:val="0"/>
      <w:marRight w:val="0"/>
      <w:marTop w:val="0"/>
      <w:marBottom w:val="0"/>
      <w:divBdr>
        <w:top w:val="none" w:sz="0" w:space="0" w:color="auto"/>
        <w:left w:val="none" w:sz="0" w:space="0" w:color="auto"/>
        <w:bottom w:val="none" w:sz="0" w:space="0" w:color="auto"/>
        <w:right w:val="none" w:sz="0" w:space="0" w:color="auto"/>
      </w:divBdr>
    </w:div>
    <w:div w:id="1255280411">
      <w:bodyDiv w:val="1"/>
      <w:marLeft w:val="0"/>
      <w:marRight w:val="0"/>
      <w:marTop w:val="0"/>
      <w:marBottom w:val="0"/>
      <w:divBdr>
        <w:top w:val="none" w:sz="0" w:space="0" w:color="auto"/>
        <w:left w:val="none" w:sz="0" w:space="0" w:color="auto"/>
        <w:bottom w:val="none" w:sz="0" w:space="0" w:color="auto"/>
        <w:right w:val="none" w:sz="0" w:space="0" w:color="auto"/>
      </w:divBdr>
    </w:div>
    <w:div w:id="1256283025">
      <w:bodyDiv w:val="1"/>
      <w:marLeft w:val="0"/>
      <w:marRight w:val="0"/>
      <w:marTop w:val="0"/>
      <w:marBottom w:val="0"/>
      <w:divBdr>
        <w:top w:val="none" w:sz="0" w:space="0" w:color="auto"/>
        <w:left w:val="none" w:sz="0" w:space="0" w:color="auto"/>
        <w:bottom w:val="none" w:sz="0" w:space="0" w:color="auto"/>
        <w:right w:val="none" w:sz="0" w:space="0" w:color="auto"/>
      </w:divBdr>
    </w:div>
    <w:div w:id="1276785557">
      <w:bodyDiv w:val="1"/>
      <w:marLeft w:val="0"/>
      <w:marRight w:val="0"/>
      <w:marTop w:val="0"/>
      <w:marBottom w:val="0"/>
      <w:divBdr>
        <w:top w:val="none" w:sz="0" w:space="0" w:color="auto"/>
        <w:left w:val="none" w:sz="0" w:space="0" w:color="auto"/>
        <w:bottom w:val="none" w:sz="0" w:space="0" w:color="auto"/>
        <w:right w:val="none" w:sz="0" w:space="0" w:color="auto"/>
      </w:divBdr>
    </w:div>
    <w:div w:id="1325667363">
      <w:bodyDiv w:val="1"/>
      <w:marLeft w:val="0"/>
      <w:marRight w:val="0"/>
      <w:marTop w:val="0"/>
      <w:marBottom w:val="0"/>
      <w:divBdr>
        <w:top w:val="none" w:sz="0" w:space="0" w:color="auto"/>
        <w:left w:val="none" w:sz="0" w:space="0" w:color="auto"/>
        <w:bottom w:val="none" w:sz="0" w:space="0" w:color="auto"/>
        <w:right w:val="none" w:sz="0" w:space="0" w:color="auto"/>
      </w:divBdr>
    </w:div>
    <w:div w:id="1347439068">
      <w:bodyDiv w:val="1"/>
      <w:marLeft w:val="0"/>
      <w:marRight w:val="0"/>
      <w:marTop w:val="0"/>
      <w:marBottom w:val="0"/>
      <w:divBdr>
        <w:top w:val="none" w:sz="0" w:space="0" w:color="auto"/>
        <w:left w:val="none" w:sz="0" w:space="0" w:color="auto"/>
        <w:bottom w:val="none" w:sz="0" w:space="0" w:color="auto"/>
        <w:right w:val="none" w:sz="0" w:space="0" w:color="auto"/>
      </w:divBdr>
    </w:div>
    <w:div w:id="1521314873">
      <w:bodyDiv w:val="1"/>
      <w:marLeft w:val="0"/>
      <w:marRight w:val="0"/>
      <w:marTop w:val="0"/>
      <w:marBottom w:val="0"/>
      <w:divBdr>
        <w:top w:val="none" w:sz="0" w:space="0" w:color="auto"/>
        <w:left w:val="none" w:sz="0" w:space="0" w:color="auto"/>
        <w:bottom w:val="none" w:sz="0" w:space="0" w:color="auto"/>
        <w:right w:val="none" w:sz="0" w:space="0" w:color="auto"/>
      </w:divBdr>
    </w:div>
    <w:div w:id="1562399661">
      <w:bodyDiv w:val="1"/>
      <w:marLeft w:val="0"/>
      <w:marRight w:val="0"/>
      <w:marTop w:val="0"/>
      <w:marBottom w:val="0"/>
      <w:divBdr>
        <w:top w:val="none" w:sz="0" w:space="0" w:color="auto"/>
        <w:left w:val="none" w:sz="0" w:space="0" w:color="auto"/>
        <w:bottom w:val="none" w:sz="0" w:space="0" w:color="auto"/>
        <w:right w:val="none" w:sz="0" w:space="0" w:color="auto"/>
      </w:divBdr>
    </w:div>
    <w:div w:id="1574779614">
      <w:bodyDiv w:val="1"/>
      <w:marLeft w:val="0"/>
      <w:marRight w:val="0"/>
      <w:marTop w:val="0"/>
      <w:marBottom w:val="0"/>
      <w:divBdr>
        <w:top w:val="none" w:sz="0" w:space="0" w:color="auto"/>
        <w:left w:val="none" w:sz="0" w:space="0" w:color="auto"/>
        <w:bottom w:val="none" w:sz="0" w:space="0" w:color="auto"/>
        <w:right w:val="none" w:sz="0" w:space="0" w:color="auto"/>
      </w:divBdr>
      <w:divsChild>
        <w:div w:id="954825172">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596085054">
      <w:bodyDiv w:val="1"/>
      <w:marLeft w:val="0"/>
      <w:marRight w:val="0"/>
      <w:marTop w:val="0"/>
      <w:marBottom w:val="0"/>
      <w:divBdr>
        <w:top w:val="none" w:sz="0" w:space="0" w:color="auto"/>
        <w:left w:val="none" w:sz="0" w:space="0" w:color="auto"/>
        <w:bottom w:val="none" w:sz="0" w:space="0" w:color="auto"/>
        <w:right w:val="none" w:sz="0" w:space="0" w:color="auto"/>
      </w:divBdr>
    </w:div>
    <w:div w:id="1613783486">
      <w:bodyDiv w:val="1"/>
      <w:marLeft w:val="0"/>
      <w:marRight w:val="0"/>
      <w:marTop w:val="0"/>
      <w:marBottom w:val="0"/>
      <w:divBdr>
        <w:top w:val="none" w:sz="0" w:space="0" w:color="auto"/>
        <w:left w:val="none" w:sz="0" w:space="0" w:color="auto"/>
        <w:bottom w:val="none" w:sz="0" w:space="0" w:color="auto"/>
        <w:right w:val="none" w:sz="0" w:space="0" w:color="auto"/>
      </w:divBdr>
    </w:div>
    <w:div w:id="1616711541">
      <w:bodyDiv w:val="1"/>
      <w:marLeft w:val="0"/>
      <w:marRight w:val="0"/>
      <w:marTop w:val="0"/>
      <w:marBottom w:val="0"/>
      <w:divBdr>
        <w:top w:val="none" w:sz="0" w:space="0" w:color="auto"/>
        <w:left w:val="none" w:sz="0" w:space="0" w:color="auto"/>
        <w:bottom w:val="none" w:sz="0" w:space="0" w:color="auto"/>
        <w:right w:val="none" w:sz="0" w:space="0" w:color="auto"/>
      </w:divBdr>
    </w:div>
    <w:div w:id="1763409715">
      <w:bodyDiv w:val="1"/>
      <w:marLeft w:val="0"/>
      <w:marRight w:val="0"/>
      <w:marTop w:val="0"/>
      <w:marBottom w:val="0"/>
      <w:divBdr>
        <w:top w:val="none" w:sz="0" w:space="0" w:color="auto"/>
        <w:left w:val="none" w:sz="0" w:space="0" w:color="auto"/>
        <w:bottom w:val="none" w:sz="0" w:space="0" w:color="auto"/>
        <w:right w:val="none" w:sz="0" w:space="0" w:color="auto"/>
      </w:divBdr>
    </w:div>
    <w:div w:id="1800996121">
      <w:bodyDiv w:val="1"/>
      <w:marLeft w:val="0"/>
      <w:marRight w:val="0"/>
      <w:marTop w:val="0"/>
      <w:marBottom w:val="0"/>
      <w:divBdr>
        <w:top w:val="none" w:sz="0" w:space="0" w:color="auto"/>
        <w:left w:val="none" w:sz="0" w:space="0" w:color="auto"/>
        <w:bottom w:val="none" w:sz="0" w:space="0" w:color="auto"/>
        <w:right w:val="none" w:sz="0" w:space="0" w:color="auto"/>
      </w:divBdr>
    </w:div>
    <w:div w:id="1960452179">
      <w:bodyDiv w:val="1"/>
      <w:marLeft w:val="0"/>
      <w:marRight w:val="0"/>
      <w:marTop w:val="0"/>
      <w:marBottom w:val="0"/>
      <w:divBdr>
        <w:top w:val="none" w:sz="0" w:space="0" w:color="auto"/>
        <w:left w:val="none" w:sz="0" w:space="0" w:color="auto"/>
        <w:bottom w:val="none" w:sz="0" w:space="0" w:color="auto"/>
        <w:right w:val="none" w:sz="0" w:space="0" w:color="auto"/>
      </w:divBdr>
    </w:div>
    <w:div w:id="2125535112">
      <w:bodyDiv w:val="1"/>
      <w:marLeft w:val="0"/>
      <w:marRight w:val="0"/>
      <w:marTop w:val="0"/>
      <w:marBottom w:val="0"/>
      <w:divBdr>
        <w:top w:val="none" w:sz="0" w:space="0" w:color="auto"/>
        <w:left w:val="none" w:sz="0" w:space="0" w:color="auto"/>
        <w:bottom w:val="none" w:sz="0" w:space="0" w:color="auto"/>
        <w:right w:val="none" w:sz="0" w:space="0" w:color="auto"/>
      </w:divBdr>
      <w:divsChild>
        <w:div w:id="461925543">
          <w:marLeft w:val="0"/>
          <w:marRight w:val="0"/>
          <w:marTop w:val="0"/>
          <w:marBottom w:val="0"/>
          <w:divBdr>
            <w:top w:val="none" w:sz="0" w:space="0" w:color="auto"/>
            <w:left w:val="none" w:sz="0" w:space="0" w:color="auto"/>
            <w:bottom w:val="none" w:sz="0" w:space="0" w:color="auto"/>
            <w:right w:val="none" w:sz="0" w:space="0" w:color="auto"/>
          </w:divBdr>
          <w:divsChild>
            <w:div w:id="464197100">
              <w:marLeft w:val="0"/>
              <w:marRight w:val="0"/>
              <w:marTop w:val="0"/>
              <w:marBottom w:val="0"/>
              <w:divBdr>
                <w:top w:val="none" w:sz="0" w:space="0" w:color="auto"/>
                <w:left w:val="none" w:sz="0" w:space="0" w:color="auto"/>
                <w:bottom w:val="none" w:sz="0" w:space="0" w:color="auto"/>
                <w:right w:val="none" w:sz="0" w:space="0" w:color="auto"/>
              </w:divBdr>
              <w:divsChild>
                <w:div w:id="1850097602">
                  <w:marLeft w:val="0"/>
                  <w:marRight w:val="0"/>
                  <w:marTop w:val="0"/>
                  <w:marBottom w:val="0"/>
                  <w:divBdr>
                    <w:top w:val="none" w:sz="0" w:space="0" w:color="auto"/>
                    <w:left w:val="none" w:sz="0" w:space="0" w:color="auto"/>
                    <w:bottom w:val="none" w:sz="0" w:space="0" w:color="auto"/>
                    <w:right w:val="none" w:sz="0" w:space="0" w:color="auto"/>
                  </w:divBdr>
                  <w:divsChild>
                    <w:div w:id="1390883768">
                      <w:marLeft w:val="0"/>
                      <w:marRight w:val="0"/>
                      <w:marTop w:val="0"/>
                      <w:marBottom w:val="0"/>
                      <w:divBdr>
                        <w:top w:val="none" w:sz="0" w:space="0" w:color="auto"/>
                        <w:left w:val="none" w:sz="0" w:space="0" w:color="auto"/>
                        <w:bottom w:val="none" w:sz="0" w:space="0" w:color="auto"/>
                        <w:right w:val="none" w:sz="0" w:space="0" w:color="auto"/>
                      </w:divBdr>
                    </w:div>
                    <w:div w:id="37797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34116">
          <w:marLeft w:val="0"/>
          <w:marRight w:val="0"/>
          <w:marTop w:val="0"/>
          <w:marBottom w:val="0"/>
          <w:divBdr>
            <w:top w:val="none" w:sz="0" w:space="0" w:color="auto"/>
            <w:left w:val="none" w:sz="0" w:space="0" w:color="auto"/>
            <w:bottom w:val="none" w:sz="0" w:space="0" w:color="auto"/>
            <w:right w:val="none" w:sz="0" w:space="0" w:color="auto"/>
          </w:divBdr>
          <w:divsChild>
            <w:div w:id="2051490424">
              <w:marLeft w:val="0"/>
              <w:marRight w:val="0"/>
              <w:marTop w:val="0"/>
              <w:marBottom w:val="0"/>
              <w:divBdr>
                <w:top w:val="none" w:sz="0" w:space="0" w:color="auto"/>
                <w:left w:val="none" w:sz="0" w:space="0" w:color="auto"/>
                <w:bottom w:val="single" w:sz="6" w:space="8" w:color="D5D5D5"/>
                <w:right w:val="none" w:sz="0" w:space="0" w:color="auto"/>
              </w:divBdr>
              <w:divsChild>
                <w:div w:id="1481580726">
                  <w:marLeft w:val="0"/>
                  <w:marRight w:val="0"/>
                  <w:marTop w:val="0"/>
                  <w:marBottom w:val="0"/>
                  <w:divBdr>
                    <w:top w:val="single" w:sz="6" w:space="4" w:color="D5D5D5"/>
                    <w:left w:val="none" w:sz="0" w:space="0" w:color="auto"/>
                    <w:bottom w:val="none" w:sz="0" w:space="0" w:color="auto"/>
                    <w:right w:val="none" w:sz="0" w:space="0" w:color="auto"/>
                  </w:divBdr>
                  <w:divsChild>
                    <w:div w:id="1817523990">
                      <w:marLeft w:val="0"/>
                      <w:marRight w:val="0"/>
                      <w:marTop w:val="0"/>
                      <w:marBottom w:val="0"/>
                      <w:divBdr>
                        <w:top w:val="none" w:sz="0" w:space="0" w:color="auto"/>
                        <w:left w:val="none" w:sz="0" w:space="0" w:color="auto"/>
                        <w:bottom w:val="none" w:sz="0" w:space="0" w:color="auto"/>
                        <w:right w:val="none" w:sz="0" w:space="0" w:color="auto"/>
                      </w:divBdr>
                      <w:divsChild>
                        <w:div w:id="14754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334579">
              <w:marLeft w:val="0"/>
              <w:marRight w:val="0"/>
              <w:marTop w:val="0"/>
              <w:marBottom w:val="0"/>
              <w:divBdr>
                <w:top w:val="none" w:sz="0" w:space="0" w:color="auto"/>
                <w:left w:val="none" w:sz="0" w:space="0" w:color="auto"/>
                <w:bottom w:val="none" w:sz="0" w:space="0" w:color="auto"/>
                <w:right w:val="none" w:sz="0" w:space="0" w:color="auto"/>
              </w:divBdr>
              <w:divsChild>
                <w:div w:id="1115947075">
                  <w:marLeft w:val="0"/>
                  <w:marRight w:val="0"/>
                  <w:marTop w:val="0"/>
                  <w:marBottom w:val="0"/>
                  <w:divBdr>
                    <w:top w:val="none" w:sz="0" w:space="0" w:color="auto"/>
                    <w:left w:val="none" w:sz="0" w:space="0" w:color="auto"/>
                    <w:bottom w:val="none" w:sz="0" w:space="0" w:color="auto"/>
                    <w:right w:val="none" w:sz="0" w:space="0" w:color="auto"/>
                  </w:divBdr>
                  <w:divsChild>
                    <w:div w:id="720059411">
                      <w:marLeft w:val="0"/>
                      <w:marRight w:val="0"/>
                      <w:marTop w:val="0"/>
                      <w:marBottom w:val="0"/>
                      <w:divBdr>
                        <w:top w:val="none" w:sz="0" w:space="0" w:color="auto"/>
                        <w:left w:val="none" w:sz="0" w:space="0" w:color="auto"/>
                        <w:bottom w:val="none" w:sz="0" w:space="0" w:color="auto"/>
                        <w:right w:val="none" w:sz="0" w:space="0" w:color="auto"/>
                      </w:divBdr>
                      <w:divsChild>
                        <w:div w:id="1028681974">
                          <w:marLeft w:val="0"/>
                          <w:marRight w:val="0"/>
                          <w:marTop w:val="0"/>
                          <w:marBottom w:val="0"/>
                          <w:divBdr>
                            <w:top w:val="none" w:sz="0" w:space="0" w:color="auto"/>
                            <w:left w:val="none" w:sz="0" w:space="0" w:color="auto"/>
                            <w:bottom w:val="none" w:sz="0" w:space="0" w:color="auto"/>
                            <w:right w:val="none" w:sz="0" w:space="0" w:color="auto"/>
                          </w:divBdr>
                          <w:divsChild>
                            <w:div w:id="463236906">
                              <w:marLeft w:val="0"/>
                              <w:marRight w:val="0"/>
                              <w:marTop w:val="15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0052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uters.com/article/us-china-imf-debt-idUSKCN0YX029" TargetMode="External"/><Relationship Id="rId13" Type="http://schemas.openxmlformats.org/officeDocument/2006/relationships/hyperlink" Target="http://www.focus-economics.com/countries/china" TargetMode="External"/><Relationship Id="rId18" Type="http://schemas.openxmlformats.org/officeDocument/2006/relationships/hyperlink" Target="http://www.nbcnews.com/storyline/brexit-referendum/russia-china-see-silver-linings-after-u-k-s-brexit-n602451" TargetMode="External"/><Relationship Id="rId3" Type="http://schemas.openxmlformats.org/officeDocument/2006/relationships/styles" Target="styles.xml"/><Relationship Id="rId7" Type="http://schemas.openxmlformats.org/officeDocument/2006/relationships/hyperlink" Target="http://country.eiu.com/article.aspx?articleid=1614358345&amp;Country=China&amp;topic=Politics" TargetMode="External"/><Relationship Id="rId12" Type="http://schemas.openxmlformats.org/officeDocument/2006/relationships/hyperlink" Target="http://www.businessinsider.com/china-debt-a-symptom-of-state-capitalism-2016-6?r=UK&amp;IR=T" TargetMode="External"/><Relationship Id="rId17" Type="http://schemas.openxmlformats.org/officeDocument/2006/relationships/hyperlink" Target="http://www.bloomberg.com/view/articles/2016-06-24/china-could-be-the-biggest-winner-from-brexit" TargetMode="External"/><Relationship Id="rId2" Type="http://schemas.openxmlformats.org/officeDocument/2006/relationships/numbering" Target="numbering.xml"/><Relationship Id="rId16" Type="http://schemas.openxmlformats.org/officeDocument/2006/relationships/hyperlink" Target="http://www.scmp.com/news/china/diplomacy-defence/article/1978486/how-will-china-be-affected-if-britain-leaves-europea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huffingtonpost.com/asiatoday/brexit-heightens-uncertai_b_10715766.html" TargetMode="External"/><Relationship Id="rId11" Type="http://schemas.openxmlformats.org/officeDocument/2006/relationships/hyperlink" Target="http://english.caixin.com/" TargetMode="External"/><Relationship Id="rId5" Type="http://schemas.openxmlformats.org/officeDocument/2006/relationships/webSettings" Target="webSettings.xml"/><Relationship Id="rId15" Type="http://schemas.openxmlformats.org/officeDocument/2006/relationships/hyperlink" Target="http://www.telegraph.co.uk/news/uknews/11949657/Xi-Jinping-tells-David-Cameron-that-China-hopes-to-see-a-united-EU.html" TargetMode="External"/><Relationship Id="rId10" Type="http://schemas.openxmlformats.org/officeDocument/2006/relationships/hyperlink" Target="http://www.scmp.com/comment/insight-opinion/article/1943992/heading-cliff-china-rides-tiger-debt-and-bubble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wsj.com/articles/SB115999155814382767?link=mktw" TargetMode="External"/><Relationship Id="rId14" Type="http://schemas.openxmlformats.org/officeDocument/2006/relationships/hyperlink" Target="http://nextshark.com/brexit-uk-eu-asia-explain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9F0EEC-F32D-44A8-9069-33B18C732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13815</Words>
  <Characters>78747</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92378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SOC</dc:creator>
  <cp:keywords>5.0</cp:keywords>
  <dc:description/>
  <cp:lastModifiedBy>Amelia D'Agaro</cp:lastModifiedBy>
  <cp:revision>3</cp:revision>
  <dcterms:created xsi:type="dcterms:W3CDTF">2016-07-15T15:52:00Z</dcterms:created>
  <dcterms:modified xsi:type="dcterms:W3CDTF">2016-07-24T03:49:00Z</dcterms:modified>
  <cp:category/>
</cp:coreProperties>
</file>